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FF4F9" w14:textId="77777777" w:rsidR="00E54792" w:rsidRPr="0007602A" w:rsidRDefault="00E54792" w:rsidP="00E54792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Hlk205034628"/>
      <w:r>
        <w:rPr>
          <w:rFonts w:ascii="Times New Roman" w:hAnsi="Times New Roman" w:cs="Times New Roman"/>
          <w:bCs/>
          <w:sz w:val="24"/>
          <w:szCs w:val="24"/>
          <w:lang w:val="kk-KZ"/>
        </w:rPr>
        <w:t>2025 жылғы «</w:t>
      </w: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___»______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2AD5EA65" w14:textId="77777777" w:rsidR="00E54792" w:rsidRDefault="00E54792" w:rsidP="00E54792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>№ ____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Академия ректорының  </w:t>
      </w:r>
    </w:p>
    <w:p w14:paraId="6B8DFAC8" w14:textId="1A3FC348" w:rsidR="00E54792" w:rsidRPr="0007602A" w:rsidRDefault="00E54792" w:rsidP="00E54792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бұйрығына 3 Қосымшасы</w:t>
      </w:r>
    </w:p>
    <w:p w14:paraId="5332D55B" w14:textId="77777777" w:rsidR="00E54792" w:rsidRDefault="00E54792" w:rsidP="001E6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CC6197" w14:textId="7D843003" w:rsidR="001E68D0" w:rsidRDefault="001E68D0" w:rsidP="001E68D0">
      <w:pPr>
        <w:spacing w:after="0"/>
        <w:jc w:val="center"/>
        <w:rPr>
          <w:b/>
          <w:sz w:val="28"/>
          <w:szCs w:val="28"/>
          <w:lang w:val="kk-KZ"/>
        </w:rPr>
      </w:pPr>
      <w:r w:rsidRPr="00A34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 Республикасы Президентінің жанындағы </w:t>
      </w:r>
    </w:p>
    <w:p w14:paraId="5B66EBE2" w14:textId="77777777" w:rsidR="001E68D0" w:rsidRDefault="001E68D0" w:rsidP="001E68D0">
      <w:pPr>
        <w:spacing w:after="0"/>
        <w:jc w:val="center"/>
        <w:rPr>
          <w:b/>
          <w:sz w:val="28"/>
          <w:szCs w:val="28"/>
          <w:lang w:val="kk-KZ"/>
        </w:rPr>
      </w:pPr>
      <w:r w:rsidRPr="00A34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басқару академиясы» </w:t>
      </w:r>
    </w:p>
    <w:p w14:paraId="4C722A09" w14:textId="1B336797" w:rsidR="005C0768" w:rsidRPr="007318D8" w:rsidRDefault="001E68D0" w:rsidP="00E5479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  <w:lang w:val="kk-KZ"/>
        </w:rPr>
      </w:pPr>
      <w:r w:rsidRPr="00A34032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мемлекеттік қазыналық кәсіпорны</w:t>
      </w:r>
    </w:p>
    <w:p w14:paraId="088FB58F" w14:textId="28F46ECC" w:rsidR="001E68D0" w:rsidRPr="007318D8" w:rsidRDefault="001E68D0" w:rsidP="001E68D0">
      <w:pPr>
        <w:spacing w:before="4560" w:after="120"/>
        <w:ind w:left="-1134" w:right="-284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П</w:t>
      </w: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>АРАҚОРЛЫҚ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ПЕН </w:t>
      </w: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>КҮРЕС МЕНЕДЖМЕНТІ ЖҮЙЕ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ЛЕР</w:t>
      </w: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І </w:t>
      </w:r>
    </w:p>
    <w:p w14:paraId="1ADF9A1E" w14:textId="77777777" w:rsidR="001E68D0" w:rsidRPr="007318D8" w:rsidRDefault="001E68D0" w:rsidP="001E68D0">
      <w:pPr>
        <w:spacing w:after="120"/>
        <w:ind w:left="-1134" w:right="-284"/>
        <w:jc w:val="center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</w:t>
      </w:r>
    </w:p>
    <w:p w14:paraId="084394FB" w14:textId="60656780" w:rsidR="005C0768" w:rsidRPr="007318D8" w:rsidRDefault="001E68D0" w:rsidP="001E68D0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318D8">
        <w:rPr>
          <w:rFonts w:ascii="Times New Roman" w:eastAsia="Calibri" w:hAnsi="Times New Roman" w:cs="Times New Roman"/>
          <w:b/>
          <w:sz w:val="32"/>
          <w:szCs w:val="32"/>
          <w:lang w:val="kk-KZ"/>
        </w:rPr>
        <w:t>Ішкі аудит</w:t>
      </w:r>
    </w:p>
    <w:p w14:paraId="23B707B3" w14:textId="77777777" w:rsidR="005C0768" w:rsidRPr="007318D8" w:rsidRDefault="005C0768" w:rsidP="005C076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AF1F71" w14:textId="77777777" w:rsidR="005C0768" w:rsidRPr="007318D8" w:rsidRDefault="005C0768" w:rsidP="005C076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55FB7B" w14:textId="77777777" w:rsidR="005C0768" w:rsidRPr="007318D8" w:rsidRDefault="005C0768" w:rsidP="005C076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9D77D2" w14:textId="77777777" w:rsidR="005C0768" w:rsidRPr="007318D8" w:rsidRDefault="005C0768" w:rsidP="005C076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448208" w14:textId="77777777" w:rsidR="005C0768" w:rsidRPr="007318D8" w:rsidRDefault="005C0768" w:rsidP="005C0768">
      <w:pPr>
        <w:pStyle w:val="11"/>
        <w:rPr>
          <w:sz w:val="28"/>
          <w:szCs w:val="28"/>
          <w:lang w:val="kk-KZ"/>
        </w:rPr>
      </w:pPr>
    </w:p>
    <w:p w14:paraId="733D2A92" w14:textId="77777777" w:rsidR="005C0768" w:rsidRPr="007318D8" w:rsidRDefault="005C0768" w:rsidP="005C0768">
      <w:pPr>
        <w:pStyle w:val="11"/>
        <w:rPr>
          <w:sz w:val="28"/>
          <w:szCs w:val="28"/>
          <w:lang w:val="kk-KZ"/>
        </w:rPr>
      </w:pPr>
    </w:p>
    <w:p w14:paraId="0C970FB0" w14:textId="77777777" w:rsidR="005C0768" w:rsidRPr="007318D8" w:rsidRDefault="005C0768" w:rsidP="005C0768">
      <w:pPr>
        <w:pStyle w:val="11"/>
        <w:rPr>
          <w:sz w:val="28"/>
          <w:szCs w:val="28"/>
          <w:lang w:val="kk-KZ"/>
        </w:rPr>
      </w:pPr>
    </w:p>
    <w:p w14:paraId="1A41951A" w14:textId="77777777" w:rsidR="005C0768" w:rsidRPr="007318D8" w:rsidRDefault="005C0768" w:rsidP="005C0768">
      <w:pPr>
        <w:pStyle w:val="11"/>
        <w:rPr>
          <w:sz w:val="28"/>
          <w:szCs w:val="28"/>
          <w:lang w:val="kk-KZ"/>
        </w:rPr>
      </w:pPr>
    </w:p>
    <w:p w14:paraId="6101C8D5" w14:textId="77777777" w:rsidR="005C0768" w:rsidRPr="007318D8" w:rsidRDefault="005C0768" w:rsidP="005C0768">
      <w:pPr>
        <w:pStyle w:val="11"/>
        <w:rPr>
          <w:sz w:val="28"/>
          <w:szCs w:val="28"/>
          <w:lang w:val="kk-KZ"/>
        </w:rPr>
      </w:pPr>
    </w:p>
    <w:p w14:paraId="1C826AAC" w14:textId="77777777" w:rsidR="005C0768" w:rsidRPr="007318D8" w:rsidRDefault="005C0768" w:rsidP="005C0768">
      <w:pPr>
        <w:pStyle w:val="11"/>
        <w:rPr>
          <w:sz w:val="28"/>
          <w:szCs w:val="28"/>
          <w:lang w:val="kk-KZ"/>
        </w:rPr>
      </w:pPr>
    </w:p>
    <w:p w14:paraId="724C958F" w14:textId="77777777" w:rsidR="005C0768" w:rsidRPr="007318D8" w:rsidRDefault="005C0768" w:rsidP="005C0768">
      <w:pPr>
        <w:pStyle w:val="11"/>
        <w:rPr>
          <w:sz w:val="28"/>
          <w:szCs w:val="28"/>
          <w:lang w:val="kk-KZ"/>
        </w:rPr>
      </w:pPr>
    </w:p>
    <w:p w14:paraId="7F1276CC" w14:textId="77777777" w:rsidR="005C0768" w:rsidRPr="007318D8" w:rsidRDefault="005C0768" w:rsidP="005C0768">
      <w:pPr>
        <w:pStyle w:val="11"/>
        <w:rPr>
          <w:sz w:val="28"/>
          <w:szCs w:val="28"/>
          <w:lang w:val="kk-KZ"/>
        </w:rPr>
      </w:pPr>
    </w:p>
    <w:p w14:paraId="02646706" w14:textId="77777777" w:rsidR="005C0768" w:rsidRPr="007318D8" w:rsidRDefault="005C0768" w:rsidP="005C0768">
      <w:pPr>
        <w:pStyle w:val="11"/>
        <w:rPr>
          <w:sz w:val="28"/>
          <w:szCs w:val="28"/>
          <w:lang w:val="kk-KZ"/>
        </w:rPr>
      </w:pPr>
    </w:p>
    <w:p w14:paraId="60D10ED8" w14:textId="77777777" w:rsidR="005C0768" w:rsidRPr="007318D8" w:rsidRDefault="005C0768" w:rsidP="005C0768">
      <w:pPr>
        <w:pStyle w:val="11"/>
        <w:rPr>
          <w:sz w:val="28"/>
          <w:szCs w:val="28"/>
          <w:lang w:val="kk-KZ"/>
        </w:rPr>
      </w:pPr>
    </w:p>
    <w:p w14:paraId="4F33611E" w14:textId="6931E0B7" w:rsidR="005C0768" w:rsidRPr="00F2641F" w:rsidRDefault="005C0768" w:rsidP="005C07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18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Астана, 2025 </w:t>
      </w:r>
      <w:r w:rsidR="00F2641F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bookmarkEnd w:id="0"/>
    <w:p w14:paraId="1F6423CA" w14:textId="5FBDC1C4" w:rsidR="005C0768" w:rsidRPr="007318D8" w:rsidRDefault="005C0768" w:rsidP="005C07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9700846"/>
        <w:docPartObj>
          <w:docPartGallery w:val="Table of Contents"/>
          <w:docPartUnique/>
        </w:docPartObj>
      </w:sdtPr>
      <w:sdtEndPr/>
      <w:sdtContent>
        <w:p w14:paraId="0179E87B" w14:textId="079E8A0B" w:rsidR="005C0768" w:rsidRPr="009401A2" w:rsidRDefault="009401A2" w:rsidP="005C0768">
          <w:pPr>
            <w:pStyle w:val="a3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lang w:val="kk-KZ"/>
            </w:rPr>
          </w:pPr>
          <w:r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14:paraId="3CD86B5C" w14:textId="2E8C8E6F" w:rsidR="005C0768" w:rsidRPr="0028694E" w:rsidRDefault="005C0768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8694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694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8694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4133646" w:history="1">
            <w:r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9401A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Қолдану саласы</w:t>
            </w:r>
            <w:r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</w:hyperlink>
        </w:p>
        <w:p w14:paraId="559B767F" w14:textId="6F1A87B4" w:rsidR="005C0768" w:rsidRPr="0028694E" w:rsidRDefault="00BB4076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7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Нормат</w:t>
            </w:r>
            <w:r w:rsidR="009401A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тік сілтемелер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_Toc74133647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DD5C8" w14:textId="6EB1547B" w:rsidR="005C0768" w:rsidRPr="0028694E" w:rsidRDefault="00BB4076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8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Термин</w:t>
            </w:r>
            <w:r w:rsidR="009401A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дер мен анықтамалар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_Toc74133648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9F25DC" w14:textId="17295507" w:rsidR="005C0768" w:rsidRPr="0028694E" w:rsidRDefault="00BB4076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9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9401A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Ішкі аудит рәсімі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</w:hyperlink>
        </w:p>
        <w:p w14:paraId="637C3858" w14:textId="20D658A9" w:rsidR="005C0768" w:rsidRPr="0028694E" w:rsidRDefault="00BB4076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0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4.1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9401A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Жалпы ережелер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_Toc74133650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A767D" w14:textId="1BC34052" w:rsidR="005C0768" w:rsidRPr="0028694E" w:rsidRDefault="00BB4076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1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4.2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9401A2" w:rsidRPr="009401A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Ішкі</w:t>
            </w:r>
            <w:r w:rsidR="009401A2" w:rsidRPr="00940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1A2" w:rsidRPr="009401A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аудиттің</w:t>
            </w:r>
            <w:r w:rsidR="009401A2" w:rsidRPr="00940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1A2" w:rsidRPr="009401A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мақсаттары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</w:hyperlink>
        </w:p>
        <w:p w14:paraId="6DF0702D" w14:textId="4C39A1C7" w:rsidR="005C0768" w:rsidRPr="0028694E" w:rsidRDefault="00BB4076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2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4.3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9401A2" w:rsidRPr="009401A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Ішкі аудиттің </w:t>
            </w:r>
            <w:r w:rsidR="00F56B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қағидаттары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_Toc74133652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0C553A" w14:textId="5EF22115" w:rsidR="005C0768" w:rsidRPr="0028694E" w:rsidRDefault="00BB4076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3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4.4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9401A2" w:rsidRPr="009401A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Ішкі аудит рәсімі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4</w:t>
            </w:r>
          </w:hyperlink>
        </w:p>
        <w:p w14:paraId="402E54AF" w14:textId="4235003C" w:rsidR="005C0768" w:rsidRPr="0028694E" w:rsidRDefault="00BB4076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4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4.5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9401A2" w:rsidRPr="009401A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Аудиторлардың</w:t>
            </w:r>
            <w:r w:rsidR="009401A2" w:rsidRPr="00940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1A2" w:rsidRPr="009401A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біліктілігіне</w:t>
            </w:r>
            <w:r w:rsidR="009401A2" w:rsidRPr="009401A2">
              <w:rPr>
                <w:rFonts w:ascii="Times New Roman" w:hAnsi="Times New Roman" w:cs="Times New Roman"/>
                <w:sz w:val="28"/>
                <w:szCs w:val="28"/>
              </w:rPr>
              <w:t xml:space="preserve"> қойылатын </w:t>
            </w:r>
            <w:r w:rsidR="009401A2" w:rsidRPr="009401A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талаптар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7</w:t>
            </w:r>
          </w:hyperlink>
        </w:p>
        <w:p w14:paraId="4C738368" w14:textId="54929F60" w:rsidR="005C0768" w:rsidRPr="0028694E" w:rsidRDefault="00BB4076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5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9401A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Жауапкершілік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_Toc74133655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8511B7" w14:textId="466881CD" w:rsidR="005C0768" w:rsidRPr="0028694E" w:rsidRDefault="00BB4076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6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5.1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81153">
              <w:rPr>
                <w:rFonts w:ascii="Times New Roman" w:hAnsi="Times New Roman" w:cs="Times New Roman"/>
                <w:sz w:val="28"/>
                <w:szCs w:val="28"/>
              </w:rPr>
              <w:t>Академи</w:t>
            </w:r>
            <w:r w:rsidR="00940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басшысы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_Toc74133656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05404B" w14:textId="4A65135D" w:rsidR="005C0768" w:rsidRPr="0028694E" w:rsidRDefault="00BB4076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74133657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5.2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547FA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ПКМЖ жауапты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9</w:t>
            </w:r>
          </w:hyperlink>
        </w:p>
        <w:p w14:paraId="76805A87" w14:textId="74D58C0B" w:rsidR="005C0768" w:rsidRPr="0028694E" w:rsidRDefault="00BB4076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8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5.3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547FA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Жетекші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аудитор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811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14:paraId="351DF2B7" w14:textId="1D28A12A" w:rsidR="005C0768" w:rsidRPr="0028694E" w:rsidRDefault="00BB4076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9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5.4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547FA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удит</w:t>
            </w:r>
            <w:r w:rsidR="00547FA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тобы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_Toc74133659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F5321E" w14:textId="460DC6E4" w:rsidR="005C0768" w:rsidRPr="0028694E" w:rsidRDefault="00BB4076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60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5.5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181153">
              <w:rPr>
                <w:rFonts w:ascii="Times New Roman" w:hAnsi="Times New Roman" w:cs="Times New Roman"/>
                <w:sz w:val="28"/>
                <w:szCs w:val="28"/>
              </w:rPr>
              <w:t>Академи</w:t>
            </w:r>
            <w:r w:rsidR="0054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</w:t>
            </w:r>
            <w:r w:rsidR="00E17E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қызметкерлері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(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тексерілетін</w:t>
            </w:r>
            <w:r w:rsidR="005C0768" w:rsidRPr="00547FA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_Toc74133660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90885B" w14:textId="23F611D7" w:rsidR="005C0768" w:rsidRPr="00F2641F" w:rsidRDefault="00BB4076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kk-KZ" w:eastAsia="ru-RU"/>
            </w:rPr>
          </w:pPr>
          <w:hyperlink w:anchor="_Toc74133661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547FA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Жазылымдар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1</w:t>
            </w:r>
          </w:hyperlink>
          <w:r w:rsidR="00F2641F">
            <w:rPr>
              <w:rFonts w:ascii="Times New Roman" w:hAnsi="Times New Roman" w:cs="Times New Roman"/>
              <w:noProof/>
              <w:sz w:val="28"/>
              <w:szCs w:val="28"/>
              <w:lang w:val="kk-KZ"/>
            </w:rPr>
            <w:t>0</w:t>
          </w:r>
        </w:p>
        <w:p w14:paraId="30CBF4A2" w14:textId="5B783FCD" w:rsidR="005C0768" w:rsidRPr="00F2641F" w:rsidRDefault="002E7776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kk-KZ" w:eastAsia="ru-RU"/>
            </w:rPr>
          </w:pPr>
          <w:r w:rsidRPr="002E7776">
            <w:rPr>
              <w:rFonts w:ascii="Times New Roman" w:hAnsi="Times New Roman" w:cs="Times New Roman"/>
              <w:sz w:val="28"/>
              <w:szCs w:val="28"/>
              <w:lang w:val="kk-KZ"/>
            </w:rPr>
            <w:t>Қ</w:t>
          </w:r>
          <w:r w:rsidRPr="002E7776">
            <w:rPr>
              <w:rFonts w:ascii="Times New Roman" w:hAnsi="Times New Roman" w:cs="Times New Roman"/>
              <w:sz w:val="28"/>
              <w:szCs w:val="28"/>
            </w:rPr>
            <w:t>осымша</w:t>
          </w:r>
          <w:r w:rsidRPr="002E7776">
            <w:t xml:space="preserve"> </w:t>
          </w:r>
          <w:hyperlink w:anchor="_Toc74133662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547FA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Ішкі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аудиттерді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жүргізу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жөніндегі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Нұсқаулық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_Toc74133662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74C212" w14:textId="0C59DAA8" w:rsidR="005C0768" w:rsidRPr="00F2641F" w:rsidRDefault="002E7776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kk-KZ" w:eastAsia="ru-RU"/>
            </w:rPr>
          </w:pPr>
          <w:r w:rsidRPr="002E7776">
            <w:rPr>
              <w:rFonts w:ascii="Times New Roman" w:hAnsi="Times New Roman" w:cs="Times New Roman"/>
              <w:sz w:val="28"/>
              <w:szCs w:val="28"/>
              <w:lang w:val="kk-KZ"/>
            </w:rPr>
            <w:t>Қ</w:t>
          </w:r>
          <w:r w:rsidRPr="002E7776">
            <w:rPr>
              <w:rFonts w:ascii="Times New Roman" w:hAnsi="Times New Roman" w:cs="Times New Roman"/>
              <w:sz w:val="28"/>
              <w:szCs w:val="28"/>
            </w:rPr>
            <w:t>осымша</w:t>
          </w:r>
          <w:r>
            <w:t xml:space="preserve"> </w:t>
          </w:r>
          <w:hyperlink w:anchor="_Toc74133663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Б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Ішкі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аудит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бағдарламасының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нысаны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_Toc74133663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45F07F" w14:textId="48611737" w:rsidR="005C0768" w:rsidRPr="00F2641F" w:rsidRDefault="002E7776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kk-KZ" w:eastAsia="ru-RU"/>
            </w:rPr>
          </w:pPr>
          <w:r w:rsidRPr="002E7776">
            <w:rPr>
              <w:rFonts w:ascii="Times New Roman" w:hAnsi="Times New Roman" w:cs="Times New Roman"/>
              <w:sz w:val="28"/>
              <w:szCs w:val="28"/>
              <w:lang w:val="kk-KZ"/>
            </w:rPr>
            <w:t>Қ</w:t>
          </w:r>
          <w:r w:rsidRPr="002E7776">
            <w:rPr>
              <w:rFonts w:ascii="Times New Roman" w:hAnsi="Times New Roman" w:cs="Times New Roman"/>
              <w:sz w:val="28"/>
              <w:szCs w:val="28"/>
            </w:rPr>
            <w:t>осымша</w:t>
          </w:r>
          <w:r>
            <w:t xml:space="preserve"> </w:t>
          </w:r>
          <w:hyperlink w:anchor="_Toc74133664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В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Ішкі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аудит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жоспарының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нысаны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_Toc74133664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282EAD" w14:textId="3C92C9B0" w:rsidR="005C0768" w:rsidRPr="00F2641F" w:rsidRDefault="002E7776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val="kk-KZ" w:eastAsia="ru-RU"/>
            </w:rPr>
          </w:pPr>
          <w:r w:rsidRPr="002E7776">
            <w:rPr>
              <w:rFonts w:ascii="Times New Roman" w:hAnsi="Times New Roman" w:cs="Times New Roman"/>
              <w:sz w:val="28"/>
              <w:szCs w:val="28"/>
              <w:lang w:val="kk-KZ"/>
            </w:rPr>
            <w:t>Қ</w:t>
          </w:r>
          <w:r w:rsidRPr="002E7776">
            <w:rPr>
              <w:rFonts w:ascii="Times New Roman" w:hAnsi="Times New Roman" w:cs="Times New Roman"/>
              <w:sz w:val="28"/>
              <w:szCs w:val="28"/>
            </w:rPr>
            <w:t>осымша</w:t>
          </w:r>
          <w:r>
            <w:t xml:space="preserve"> </w:t>
          </w:r>
          <w:hyperlink w:anchor="_Toc74133665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Г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Ішкі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аудитті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жүргізу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туралы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жазба</w:t>
            </w:r>
            <w:r w:rsidR="00547FAE" w:rsidRPr="0054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FAE" w:rsidRPr="00547FAE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нысаны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_Toc74133665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52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bookmarkStart w:id="1" w:name="_GoBack"/>
          <w:bookmarkEnd w:id="1"/>
        </w:p>
        <w:p w14:paraId="0F9363F7" w14:textId="77777777" w:rsidR="005C0768" w:rsidRDefault="005C0768" w:rsidP="005C0768">
          <w:pPr>
            <w:spacing w:after="0" w:line="240" w:lineRule="auto"/>
          </w:pPr>
          <w:r w:rsidRPr="0028694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DBF5DB0" w14:textId="23792208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791B4985" w14:textId="26E0717F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0B6EEA7C" w14:textId="39264641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0C61EFBA" w14:textId="24366A52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569984A9" w14:textId="5A831C10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72D87564" w14:textId="751C6686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5D9623C8" w14:textId="63E7884B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4464A0E1" w14:textId="637CA656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40061FD6" w14:textId="4600327A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109D5514" w14:textId="7ED5A32C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64E1D70D" w14:textId="1D4D8F40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437D4BD0" w14:textId="77777777" w:rsidR="00C54B7A" w:rsidRDefault="00C54B7A" w:rsidP="005C0768">
      <w:pPr>
        <w:jc w:val="center"/>
        <w:rPr>
          <w:rStyle w:val="s0"/>
          <w:b/>
          <w:sz w:val="28"/>
          <w:szCs w:val="28"/>
        </w:rPr>
      </w:pPr>
    </w:p>
    <w:p w14:paraId="2EF38D46" w14:textId="5CB7ACB4" w:rsidR="005C0768" w:rsidRDefault="00547FAE" w:rsidP="005C0768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205322411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lastRenderedPageBreak/>
        <w:t>Қолдану саласы</w:t>
      </w:r>
    </w:p>
    <w:p w14:paraId="5FEDC8DD" w14:textId="77777777" w:rsidR="005C0768" w:rsidRPr="005C0768" w:rsidRDefault="005C0768" w:rsidP="005C0768">
      <w:pPr>
        <w:spacing w:after="0"/>
      </w:pPr>
    </w:p>
    <w:p w14:paraId="4D8FB644" w14:textId="5822705D" w:rsidR="003C08F7" w:rsidRPr="003C08F7" w:rsidRDefault="00547FAE" w:rsidP="005C0768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bookmarkStart w:id="3" w:name="_Hlk205310701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3C08F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Президентінің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жанындағы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академиясы</w:t>
      </w:r>
      <w:r w:rsidR="003C08F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республикалық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қазыналық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кәсіпорнының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(бұдан</w:t>
      </w:r>
      <w:r w:rsidRPr="003C08F7">
        <w:rPr>
          <w:rFonts w:ascii="Times New Roman" w:hAnsi="Times New Roman" w:cs="Times New Roman"/>
          <w:sz w:val="28"/>
          <w:szCs w:val="28"/>
        </w:rPr>
        <w:t xml:space="preserve"> әрі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3C08F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кадемия)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3C08F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арақорлық</w:t>
      </w:r>
      <w:r w:rsidR="003C08F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менеджменті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жүйесінің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(бұдан</w:t>
      </w:r>
      <w:r w:rsidRPr="003C08F7">
        <w:rPr>
          <w:rFonts w:ascii="Times New Roman" w:hAnsi="Times New Roman" w:cs="Times New Roman"/>
          <w:sz w:val="28"/>
          <w:szCs w:val="28"/>
        </w:rPr>
        <w:t xml:space="preserve"> әрі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3C08F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ПКМЖ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құжаттамасының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құрамына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кіреді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3C08F7">
        <w:rPr>
          <w:rFonts w:ascii="Times New Roman" w:hAnsi="Times New Roman" w:cs="Times New Roman"/>
          <w:sz w:val="28"/>
          <w:szCs w:val="28"/>
        </w:rPr>
        <w:t xml:space="preserve">және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Академия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3C08F7" w:rsidRPr="003C08F7">
        <w:rPr>
          <w:rStyle w:val="anegp0gi0b9av8jahpyh"/>
          <w:rFonts w:ascii="Times New Roman" w:hAnsi="Times New Roman" w:cs="Times New Roman"/>
          <w:sz w:val="28"/>
          <w:szCs w:val="28"/>
        </w:rPr>
        <w:t xml:space="preserve">қызметкерлеріне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(ішкі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аудиторлар</w:t>
      </w:r>
      <w:r w:rsidR="003C08F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ға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37001:2016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халықаралық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стандартына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сәйкестігіне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3C08F7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аудитін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3C08F7">
        <w:rPr>
          <w:rFonts w:ascii="Times New Roman" w:hAnsi="Times New Roman" w:cs="Times New Roman"/>
          <w:sz w:val="28"/>
          <w:szCs w:val="28"/>
        </w:rPr>
        <w:t xml:space="preserve"> бойынша </w:t>
      </w:r>
      <w:bookmarkStart w:id="4" w:name="_Hlk205322517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ұсынымдарды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қамтиды</w:t>
      </w:r>
      <w:bookmarkEnd w:id="4"/>
      <w:r w:rsidR="003C08F7" w:rsidRPr="003C08F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4727EBC0" w14:textId="1636FB38" w:rsidR="005C0768" w:rsidRPr="007318D8" w:rsidRDefault="003C08F7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Hlk205310786"/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кадемия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шеңберіндегі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процестерге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қолданылады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Академияның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қолдануы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міндетті</w:t>
      </w:r>
      <w:r w:rsidR="005C0768" w:rsidRPr="007318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2"/>
    <w:bookmarkEnd w:id="5"/>
    <w:p w14:paraId="618BF61F" w14:textId="659007B2" w:rsidR="005C0768" w:rsidRPr="007318D8" w:rsidRDefault="003C08F7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рәсімінің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шығыс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деректері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асшылық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тарапынан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талдауын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кіріс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табылады</w:t>
      </w:r>
      <w:r w:rsidR="005C0768" w:rsidRPr="007318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C3AC6C0" w14:textId="77777777" w:rsidR="005C0768" w:rsidRPr="007318D8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492ECB" w14:textId="6F91B8D2" w:rsidR="005C0768" w:rsidRDefault="005C0768" w:rsidP="005C0768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74133647"/>
      <w:proofErr w:type="spellStart"/>
      <w:r w:rsidRPr="005C076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</w:t>
      </w:r>
      <w:bookmarkEnd w:id="6"/>
      <w:proofErr w:type="spellEnd"/>
      <w:r w:rsidR="003C08F7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втік сілтемелер</w:t>
      </w:r>
    </w:p>
    <w:p w14:paraId="10E1B801" w14:textId="77777777" w:rsidR="005C0768" w:rsidRPr="005C0768" w:rsidRDefault="005C0768" w:rsidP="005C0768">
      <w:pPr>
        <w:pStyle w:val="ac"/>
        <w:spacing w:after="0"/>
        <w:ind w:left="0"/>
      </w:pPr>
    </w:p>
    <w:p w14:paraId="1294C5A4" w14:textId="2848C79D" w:rsidR="005C0768" w:rsidRPr="003F6605" w:rsidRDefault="003C08F7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205310865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құжатта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келесі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нормативтік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құжаттарға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сілтемелер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пайдаланылды</w:t>
      </w:r>
      <w:r w:rsidR="005C0768" w:rsidRPr="003F66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5C0768" w:rsidRPr="003E52C7" w14:paraId="37CAF2C2" w14:textId="77777777" w:rsidTr="00547FAE">
        <w:tc>
          <w:tcPr>
            <w:tcW w:w="2376" w:type="dxa"/>
          </w:tcPr>
          <w:bookmarkEnd w:id="7"/>
          <w:p w14:paraId="706ED847" w14:textId="77777777" w:rsidR="005C0768" w:rsidRPr="003F6605" w:rsidRDefault="005C0768" w:rsidP="005C076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F6605">
              <w:rPr>
                <w:rFonts w:ascii="Times New Roman" w:hAnsi="Times New Roman" w:cs="Times New Roman"/>
                <w:b/>
                <w:sz w:val="28"/>
                <w:szCs w:val="26"/>
              </w:rPr>
              <w:t>ISO 19011:2018</w:t>
            </w:r>
          </w:p>
        </w:tc>
        <w:tc>
          <w:tcPr>
            <w:tcW w:w="7195" w:type="dxa"/>
          </w:tcPr>
          <w:p w14:paraId="676C10BC" w14:textId="77777777" w:rsidR="005C0768" w:rsidRPr="003F6605" w:rsidRDefault="005C0768" w:rsidP="005C0768">
            <w:pPr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«Guidelines for auditing management systems»</w:t>
            </w:r>
          </w:p>
        </w:tc>
      </w:tr>
      <w:tr w:rsidR="005C0768" w:rsidRPr="003E52C7" w14:paraId="73276FD0" w14:textId="77777777" w:rsidTr="00547FAE">
        <w:tc>
          <w:tcPr>
            <w:tcW w:w="2376" w:type="dxa"/>
          </w:tcPr>
          <w:p w14:paraId="7FCFDCFB" w14:textId="77777777" w:rsidR="005C0768" w:rsidRPr="003F6605" w:rsidRDefault="005C0768" w:rsidP="008546B6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195" w:type="dxa"/>
          </w:tcPr>
          <w:p w14:paraId="3C95DEB2" w14:textId="77777777" w:rsidR="005C0768" w:rsidRDefault="005C0768" w:rsidP="008546B6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  <w:r w:rsidR="008546B6" w:rsidRPr="008546B6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.</w:t>
            </w:r>
          </w:p>
          <w:p w14:paraId="645D8796" w14:textId="7DF1B411" w:rsidR="008546B6" w:rsidRPr="008546B6" w:rsidRDefault="008546B6" w:rsidP="008546B6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</w:p>
        </w:tc>
      </w:tr>
    </w:tbl>
    <w:p w14:paraId="4AF97519" w14:textId="616B5BB4" w:rsidR="005C0768" w:rsidRDefault="005C0768" w:rsidP="008546B6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74133648"/>
      <w:r w:rsidRPr="005C0768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Термин</w:t>
      </w:r>
      <w:bookmarkEnd w:id="8"/>
      <w:r w:rsidR="001310B3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дер мен анықтамалар</w:t>
      </w:r>
    </w:p>
    <w:p w14:paraId="2E7E27B6" w14:textId="77777777" w:rsidR="008546B6" w:rsidRPr="008546B6" w:rsidRDefault="008546B6" w:rsidP="008546B6">
      <w:pPr>
        <w:pStyle w:val="ac"/>
        <w:spacing w:after="0"/>
        <w:ind w:left="0"/>
      </w:pPr>
    </w:p>
    <w:p w14:paraId="5F0E27B5" w14:textId="54BF56BE" w:rsidR="005C0768" w:rsidRDefault="001310B3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205310971"/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құжатта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19011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37001:2016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белгіленген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терминдер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қолданылады</w:t>
      </w:r>
      <w:r w:rsidR="005C0768" w:rsidRPr="003F6605">
        <w:rPr>
          <w:rFonts w:ascii="Times New Roman" w:hAnsi="Times New Roman" w:cs="Times New Roman"/>
          <w:sz w:val="28"/>
          <w:szCs w:val="28"/>
        </w:rPr>
        <w:t>.</w:t>
      </w:r>
    </w:p>
    <w:bookmarkEnd w:id="9"/>
    <w:p w14:paraId="3D0F17DE" w14:textId="77777777" w:rsidR="008546B6" w:rsidRPr="003F6605" w:rsidRDefault="008546B6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162C9C" w14:textId="22AF4993" w:rsidR="005C0768" w:rsidRDefault="001310B3" w:rsidP="008546B6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Ішкі аудит рәсімі</w:t>
      </w:r>
    </w:p>
    <w:p w14:paraId="155D313D" w14:textId="77777777" w:rsidR="008546B6" w:rsidRPr="008546B6" w:rsidRDefault="008546B6" w:rsidP="008546B6">
      <w:pPr>
        <w:pStyle w:val="ac"/>
        <w:spacing w:after="0"/>
        <w:ind w:left="0"/>
        <w:jc w:val="center"/>
        <w:rPr>
          <w:b/>
          <w:bCs/>
        </w:rPr>
      </w:pPr>
    </w:p>
    <w:p w14:paraId="16BA3F0E" w14:textId="65B8B3D5" w:rsidR="005C0768" w:rsidRPr="001310B3" w:rsidRDefault="005C0768" w:rsidP="001310B3">
      <w:pPr>
        <w:pStyle w:val="2"/>
        <w:spacing w:before="0" w:after="0" w:line="240" w:lineRule="auto"/>
        <w:ind w:firstLine="0"/>
        <w:jc w:val="center"/>
        <w:rPr>
          <w:color w:val="auto"/>
          <w:lang w:val="kk-KZ"/>
        </w:rPr>
      </w:pPr>
      <w:bookmarkStart w:id="10" w:name="_Toc74133650"/>
      <w:r w:rsidRPr="008546B6">
        <w:rPr>
          <w:color w:val="auto"/>
        </w:rPr>
        <w:t>4.1. </w:t>
      </w:r>
      <w:bookmarkEnd w:id="10"/>
      <w:r w:rsidR="001310B3">
        <w:rPr>
          <w:color w:val="auto"/>
          <w:lang w:val="kk-KZ"/>
        </w:rPr>
        <w:t>Жалпы ережелер</w:t>
      </w:r>
    </w:p>
    <w:p w14:paraId="6890918B" w14:textId="77777777" w:rsidR="008546B6" w:rsidRPr="008546B6" w:rsidRDefault="008546B6" w:rsidP="008546B6">
      <w:pPr>
        <w:spacing w:after="0"/>
      </w:pPr>
    </w:p>
    <w:p w14:paraId="0211C286" w14:textId="2E1E5621" w:rsidR="005C0768" w:rsidRPr="00D7709D" w:rsidRDefault="00D7709D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күнтізбелік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жыл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ішінде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жоспарланған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әлеуетті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аудиттерді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қамтитын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әзірленген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7709D">
        <w:rPr>
          <w:rFonts w:ascii="Times New Roman" w:hAnsi="Times New Roman" w:cs="Times New Roman"/>
          <w:sz w:val="28"/>
          <w:szCs w:val="28"/>
        </w:rPr>
        <w:t xml:space="preserve">удит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бағдарламасына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r w:rsidRPr="00D7709D">
        <w:rPr>
          <w:rFonts w:ascii="Times New Roman" w:hAnsi="Times New Roman" w:cs="Times New Roman"/>
          <w:sz w:val="28"/>
          <w:szCs w:val="28"/>
        </w:rPr>
        <w:t xml:space="preserve"> асырылады</w:t>
      </w:r>
      <w:r w:rsidR="005C0768" w:rsidRPr="003F6605">
        <w:rPr>
          <w:rFonts w:ascii="Times New Roman" w:hAnsi="Times New Roman" w:cs="Times New Roman"/>
          <w:sz w:val="28"/>
          <w:szCs w:val="28"/>
        </w:rPr>
        <w:t xml:space="preserve">.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Ол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аудиттер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кестесін,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сондай</w:t>
      </w:r>
      <w:r w:rsidRPr="00D7709D">
        <w:rPr>
          <w:rFonts w:ascii="Times New Roman" w:hAnsi="Times New Roman" w:cs="Times New Roman"/>
          <w:sz w:val="28"/>
          <w:szCs w:val="28"/>
        </w:rPr>
        <w:t xml:space="preserve">-ақ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қажет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болған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жағдайда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мүдделі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тараптар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(үшінші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тұлғалар)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орындайтын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аудитті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және/немесе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сертификаттау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органның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аудитін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қамтуы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тиіс</w:t>
      </w:r>
      <w:r w:rsidR="005C0768" w:rsidRPr="00D770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603843" w14:textId="6BF60719" w:rsidR="005C0768" w:rsidRPr="00D7709D" w:rsidRDefault="00D7709D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09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шкі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қажеттілігіне</w:t>
      </w:r>
      <w:r w:rsidRPr="00D7709D">
        <w:rPr>
          <w:rFonts w:ascii="Times New Roman" w:hAnsi="Times New Roman" w:cs="Times New Roman"/>
          <w:sz w:val="28"/>
          <w:szCs w:val="28"/>
        </w:rPr>
        <w:t xml:space="preserve"> қарай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бірақ</w:t>
      </w:r>
      <w:r w:rsidRPr="00D7709D">
        <w:rPr>
          <w:rFonts w:ascii="Times New Roman" w:hAnsi="Times New Roman" w:cs="Times New Roman"/>
          <w:sz w:val="28"/>
          <w:szCs w:val="28"/>
        </w:rPr>
        <w:t xml:space="preserve"> жылына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кемінде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рет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жоспарланады</w:t>
      </w:r>
      <w:r w:rsidR="005C0768" w:rsidRPr="00D7709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5B5B47" w14:textId="5A97BE72" w:rsidR="005C0768" w:rsidRPr="003F6605" w:rsidRDefault="00D7709D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аудитті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тексерілетін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салаға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жобаға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тәуелсіз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персонал</w:t>
      </w:r>
      <w:r w:rsidRPr="00D7709D">
        <w:rPr>
          <w:rFonts w:ascii="Times New Roman" w:hAnsi="Times New Roman" w:cs="Times New Roman"/>
          <w:sz w:val="28"/>
          <w:szCs w:val="28"/>
        </w:rPr>
        <w:t xml:space="preserve"> немесе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талаптарды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сақтау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бөлімше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үшінші</w:t>
      </w:r>
      <w:r w:rsidRPr="00D7709D">
        <w:rPr>
          <w:rFonts w:ascii="Times New Roman" w:hAnsi="Times New Roman" w:cs="Times New Roman"/>
          <w:sz w:val="28"/>
          <w:szCs w:val="28"/>
        </w:rPr>
        <w:t xml:space="preserve"> </w:t>
      </w:r>
      <w:r w:rsidRPr="00D7709D">
        <w:rPr>
          <w:rStyle w:val="anegp0gi0b9av8jahpyh"/>
          <w:rFonts w:ascii="Times New Roman" w:hAnsi="Times New Roman" w:cs="Times New Roman"/>
          <w:sz w:val="28"/>
          <w:szCs w:val="28"/>
        </w:rPr>
        <w:t>тарап</w:t>
      </w:r>
      <w:r w:rsidRPr="00D7709D">
        <w:rPr>
          <w:rFonts w:ascii="Times New Roman" w:hAnsi="Times New Roman" w:cs="Times New Roman"/>
          <w:sz w:val="28"/>
          <w:szCs w:val="28"/>
        </w:rPr>
        <w:t xml:space="preserve"> жүргізеді</w:t>
      </w:r>
      <w:r w:rsidRPr="00D7709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7C983CA" w14:textId="57FE64F6" w:rsidR="005C0768" w:rsidRPr="003F6605" w:rsidRDefault="000622B3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Академияда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басқаруға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тұлға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топтың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құрамын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бекітеді.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Жетекші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аудитор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жұмысын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қадағалайды</w:t>
      </w:r>
      <w:r w:rsidR="005C0768" w:rsidRPr="003F6605">
        <w:rPr>
          <w:rFonts w:ascii="Times New Roman" w:hAnsi="Times New Roman" w:cs="Times New Roman"/>
          <w:sz w:val="28"/>
          <w:szCs w:val="28"/>
        </w:rPr>
        <w:t>.</w:t>
      </w:r>
      <w:r w:rsidR="005C0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1C3C9" w14:textId="2948F8A6" w:rsidR="005C0768" w:rsidRPr="003F6605" w:rsidRDefault="000622B3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хабарлама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тексерілетін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бөлімшеге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тексеру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басталғанға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дейін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2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күннен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кешіктірілмей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жіберіледі.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Хабарлама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ресурсы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арқылы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жіберіледі.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Тексерілетін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бөлімшенің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басшылығы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персоналды</w:t>
      </w:r>
      <w:r w:rsidRPr="000622B3">
        <w:rPr>
          <w:rFonts w:ascii="Times New Roman" w:hAnsi="Times New Roman" w:cs="Times New Roman"/>
          <w:sz w:val="28"/>
          <w:szCs w:val="28"/>
        </w:rPr>
        <w:t xml:space="preserve"> алдағы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хабардар</w:t>
      </w:r>
      <w:r w:rsidRPr="000622B3">
        <w:rPr>
          <w:rFonts w:ascii="Times New Roman" w:hAnsi="Times New Roman" w:cs="Times New Roman"/>
          <w:sz w:val="28"/>
          <w:szCs w:val="28"/>
        </w:rPr>
        <w:t xml:space="preserve"> етеді</w:t>
      </w:r>
      <w:r w:rsidRPr="000622B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lang w:val="kk-KZ"/>
        </w:rPr>
        <w:t xml:space="preserve"> </w:t>
      </w:r>
    </w:p>
    <w:p w14:paraId="6250C2F8" w14:textId="375761FC" w:rsidR="005C0768" w:rsidRPr="000622B3" w:rsidRDefault="000622B3" w:rsidP="008546B6">
      <w:pPr>
        <w:pStyle w:val="a6"/>
        <w:spacing w:before="0" w:after="0"/>
      </w:pPr>
      <w:r w:rsidRPr="000622B3">
        <w:rPr>
          <w:rStyle w:val="anegp0gi0b9av8jahpyh"/>
        </w:rPr>
        <w:t>Ескерту</w:t>
      </w:r>
      <w:r>
        <w:rPr>
          <w:rStyle w:val="anegp0gi0b9av8jahpyh"/>
          <w:lang w:val="kk-KZ"/>
        </w:rPr>
        <w:t xml:space="preserve"> </w:t>
      </w:r>
      <w:r w:rsidRPr="000622B3">
        <w:rPr>
          <w:rStyle w:val="anegp0gi0b9av8jahpyh"/>
        </w:rPr>
        <w:t>-</w:t>
      </w:r>
      <w:r>
        <w:rPr>
          <w:rStyle w:val="anegp0gi0b9av8jahpyh"/>
          <w:lang w:val="kk-KZ"/>
        </w:rPr>
        <w:t xml:space="preserve"> </w:t>
      </w:r>
      <w:r w:rsidRPr="000622B3">
        <w:rPr>
          <w:rStyle w:val="anegp0gi0b9av8jahpyh"/>
        </w:rPr>
        <w:t>егер</w:t>
      </w:r>
      <w:r w:rsidRPr="000622B3">
        <w:t xml:space="preserve"> </w:t>
      </w:r>
      <w:r w:rsidRPr="000622B3">
        <w:rPr>
          <w:rStyle w:val="anegp0gi0b9av8jahpyh"/>
        </w:rPr>
        <w:t>қандай</w:t>
      </w:r>
      <w:r w:rsidRPr="000622B3">
        <w:t xml:space="preserve"> </w:t>
      </w:r>
      <w:r w:rsidRPr="000622B3">
        <w:rPr>
          <w:rStyle w:val="anegp0gi0b9av8jahpyh"/>
        </w:rPr>
        <w:t>да</w:t>
      </w:r>
      <w:r w:rsidRPr="000622B3">
        <w:t xml:space="preserve"> бір </w:t>
      </w:r>
      <w:r w:rsidRPr="000622B3">
        <w:rPr>
          <w:rStyle w:val="anegp0gi0b9av8jahpyh"/>
        </w:rPr>
        <w:t>себептермен</w:t>
      </w:r>
      <w:r w:rsidRPr="000622B3">
        <w:t xml:space="preserve"> </w:t>
      </w:r>
      <w:r w:rsidRPr="000622B3">
        <w:rPr>
          <w:rStyle w:val="anegp0gi0b9av8jahpyh"/>
        </w:rPr>
        <w:t>бөлімшеде</w:t>
      </w:r>
      <w:r w:rsidRPr="000622B3">
        <w:t xml:space="preserve"> </w:t>
      </w:r>
      <w:r w:rsidRPr="000622B3">
        <w:rPr>
          <w:rStyle w:val="anegp0gi0b9av8jahpyh"/>
        </w:rPr>
        <w:t>ішкі</w:t>
      </w:r>
      <w:r w:rsidRPr="000622B3">
        <w:t xml:space="preserve"> </w:t>
      </w:r>
      <w:r w:rsidRPr="000622B3">
        <w:rPr>
          <w:rStyle w:val="anegp0gi0b9av8jahpyh"/>
        </w:rPr>
        <w:t>аудитті</w:t>
      </w:r>
      <w:r w:rsidRPr="000622B3">
        <w:t xml:space="preserve"> </w:t>
      </w:r>
      <w:r w:rsidRPr="000622B3">
        <w:rPr>
          <w:rStyle w:val="anegp0gi0b9av8jahpyh"/>
        </w:rPr>
        <w:t>жоспарланған</w:t>
      </w:r>
      <w:r w:rsidRPr="000622B3">
        <w:t xml:space="preserve"> </w:t>
      </w:r>
      <w:r w:rsidRPr="000622B3">
        <w:rPr>
          <w:rStyle w:val="anegp0gi0b9av8jahpyh"/>
        </w:rPr>
        <w:t>уақытта</w:t>
      </w:r>
      <w:r w:rsidRPr="000622B3">
        <w:t xml:space="preserve"> </w:t>
      </w:r>
      <w:r w:rsidRPr="000622B3">
        <w:rPr>
          <w:rStyle w:val="anegp0gi0b9av8jahpyh"/>
        </w:rPr>
        <w:t>жүргізу</w:t>
      </w:r>
      <w:r w:rsidRPr="000622B3">
        <w:t xml:space="preserve"> </w:t>
      </w:r>
      <w:r w:rsidRPr="000622B3">
        <w:rPr>
          <w:rStyle w:val="anegp0gi0b9av8jahpyh"/>
        </w:rPr>
        <w:t>мүмкін</w:t>
      </w:r>
      <w:r w:rsidRPr="000622B3">
        <w:t xml:space="preserve"> болмаса, </w:t>
      </w:r>
      <w:r w:rsidRPr="000622B3">
        <w:rPr>
          <w:rStyle w:val="anegp0gi0b9av8jahpyh"/>
        </w:rPr>
        <w:t>бөлімше</w:t>
      </w:r>
      <w:r w:rsidRPr="000622B3">
        <w:t xml:space="preserve"> </w:t>
      </w:r>
      <w:r w:rsidRPr="000622B3">
        <w:rPr>
          <w:rStyle w:val="anegp0gi0b9av8jahpyh"/>
        </w:rPr>
        <w:t>басшысы</w:t>
      </w:r>
      <w:r w:rsidRPr="000622B3">
        <w:t xml:space="preserve"> </w:t>
      </w:r>
      <w:r w:rsidRPr="000622B3">
        <w:rPr>
          <w:rStyle w:val="anegp0gi0b9av8jahpyh"/>
        </w:rPr>
        <w:t>бұл</w:t>
      </w:r>
      <w:r w:rsidRPr="000622B3">
        <w:t xml:space="preserve"> </w:t>
      </w:r>
      <w:r w:rsidRPr="000622B3">
        <w:rPr>
          <w:rStyle w:val="anegp0gi0b9av8jahpyh"/>
        </w:rPr>
        <w:t>туралы</w:t>
      </w:r>
      <w:r w:rsidRPr="000622B3">
        <w:t xml:space="preserve"> </w:t>
      </w:r>
      <w:r w:rsidRPr="000622B3">
        <w:rPr>
          <w:rStyle w:val="anegp0gi0b9av8jahpyh"/>
        </w:rPr>
        <w:t>Ішкі</w:t>
      </w:r>
      <w:r w:rsidRPr="000622B3">
        <w:t xml:space="preserve"> </w:t>
      </w:r>
      <w:r w:rsidRPr="000622B3">
        <w:rPr>
          <w:rStyle w:val="anegp0gi0b9av8jahpyh"/>
        </w:rPr>
        <w:t>аудит</w:t>
      </w:r>
      <w:r w:rsidRPr="000622B3">
        <w:t xml:space="preserve"> </w:t>
      </w:r>
      <w:r w:rsidRPr="000622B3">
        <w:rPr>
          <w:rStyle w:val="anegp0gi0b9av8jahpyh"/>
        </w:rPr>
        <w:t>тобының</w:t>
      </w:r>
      <w:r w:rsidRPr="000622B3">
        <w:t xml:space="preserve"> </w:t>
      </w:r>
      <w:r w:rsidRPr="000622B3">
        <w:rPr>
          <w:rStyle w:val="anegp0gi0b9av8jahpyh"/>
        </w:rPr>
        <w:t>басшысын</w:t>
      </w:r>
      <w:r w:rsidRPr="000622B3">
        <w:t xml:space="preserve"> </w:t>
      </w:r>
      <w:r w:rsidRPr="000622B3">
        <w:rPr>
          <w:rStyle w:val="anegp0gi0b9av8jahpyh"/>
        </w:rPr>
        <w:t>хабардар</w:t>
      </w:r>
      <w:r w:rsidRPr="000622B3">
        <w:t xml:space="preserve"> етеді</w:t>
      </w:r>
      <w:r w:rsidR="005C0768" w:rsidRPr="000622B3">
        <w:t>.</w:t>
      </w:r>
    </w:p>
    <w:p w14:paraId="05B28C56" w14:textId="77777777" w:rsidR="008546B6" w:rsidRPr="000622B3" w:rsidRDefault="008546B6" w:rsidP="008546B6">
      <w:pPr>
        <w:pStyle w:val="a6"/>
        <w:spacing w:before="0" w:after="0"/>
      </w:pPr>
    </w:p>
    <w:p w14:paraId="0109CE94" w14:textId="7E0B1B59" w:rsidR="008546B6" w:rsidRPr="000622B3" w:rsidRDefault="000622B3" w:rsidP="000622B3">
      <w:pPr>
        <w:pStyle w:val="ac"/>
        <w:numPr>
          <w:ilvl w:val="1"/>
          <w:numId w:val="1"/>
        </w:numPr>
        <w:spacing w:after="0"/>
        <w:jc w:val="center"/>
      </w:pPr>
      <w:proofErr w:type="spellStart"/>
      <w:r w:rsidRPr="000622B3">
        <w:rPr>
          <w:rFonts w:ascii="Times New Roman" w:eastAsiaTheme="majorEastAsia" w:hAnsi="Times New Roman" w:cstheme="majorBidi"/>
          <w:b/>
          <w:bCs/>
          <w:sz w:val="28"/>
          <w:szCs w:val="26"/>
        </w:rPr>
        <w:t>Ішкі</w:t>
      </w:r>
      <w:proofErr w:type="spellEnd"/>
      <w:r w:rsidRPr="000622B3">
        <w:rPr>
          <w:rFonts w:ascii="Times New Roman" w:eastAsiaTheme="majorEastAsia" w:hAnsi="Times New Roman" w:cstheme="majorBidi"/>
          <w:b/>
          <w:bCs/>
          <w:sz w:val="28"/>
          <w:szCs w:val="26"/>
        </w:rPr>
        <w:t xml:space="preserve"> </w:t>
      </w:r>
      <w:proofErr w:type="spellStart"/>
      <w:r w:rsidRPr="000622B3">
        <w:rPr>
          <w:rFonts w:ascii="Times New Roman" w:eastAsiaTheme="majorEastAsia" w:hAnsi="Times New Roman" w:cstheme="majorBidi"/>
          <w:b/>
          <w:bCs/>
          <w:sz w:val="28"/>
          <w:szCs w:val="26"/>
        </w:rPr>
        <w:t>аудиттің</w:t>
      </w:r>
      <w:proofErr w:type="spellEnd"/>
      <w:r w:rsidRPr="000622B3">
        <w:rPr>
          <w:rFonts w:ascii="Times New Roman" w:eastAsiaTheme="majorEastAsia" w:hAnsi="Times New Roman" w:cstheme="majorBidi"/>
          <w:b/>
          <w:bCs/>
          <w:sz w:val="28"/>
          <w:szCs w:val="26"/>
        </w:rPr>
        <w:t xml:space="preserve"> </w:t>
      </w:r>
      <w:proofErr w:type="spellStart"/>
      <w:r w:rsidRPr="000622B3">
        <w:rPr>
          <w:rFonts w:ascii="Times New Roman" w:eastAsiaTheme="majorEastAsia" w:hAnsi="Times New Roman" w:cstheme="majorBidi"/>
          <w:b/>
          <w:bCs/>
          <w:sz w:val="28"/>
          <w:szCs w:val="26"/>
        </w:rPr>
        <w:t>мақсаттары</w:t>
      </w:r>
      <w:proofErr w:type="spellEnd"/>
    </w:p>
    <w:p w14:paraId="0B251727" w14:textId="77777777" w:rsidR="000622B3" w:rsidRPr="008546B6" w:rsidRDefault="000622B3" w:rsidP="000622B3">
      <w:pPr>
        <w:pStyle w:val="ac"/>
        <w:spacing w:after="0"/>
        <w:ind w:left="1059"/>
      </w:pPr>
    </w:p>
    <w:p w14:paraId="7E87C4B9" w14:textId="77777777" w:rsidR="00F56B8F" w:rsidRDefault="000622B3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="00F56B8F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рәсімінің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мақсаттары</w:t>
      </w:r>
      <w:r w:rsidRPr="000622B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EAABF4" w14:textId="77777777" w:rsidR="00F56B8F" w:rsidRDefault="000622B3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0622B3">
        <w:rPr>
          <w:rFonts w:ascii="Times New Roman" w:hAnsi="Times New Roman" w:cs="Times New Roman"/>
          <w:sz w:val="28"/>
          <w:szCs w:val="28"/>
        </w:rPr>
        <w:t xml:space="preserve"> Академияның </w:t>
      </w:r>
      <w:r w:rsidR="00F56B8F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0622B3">
        <w:rPr>
          <w:rFonts w:ascii="Times New Roman" w:hAnsi="Times New Roman" w:cs="Times New Roman"/>
          <w:sz w:val="28"/>
          <w:szCs w:val="28"/>
        </w:rPr>
        <w:t xml:space="preserve"> басқару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мақсаттарының</w:t>
      </w:r>
      <w:r w:rsidRPr="000622B3">
        <w:rPr>
          <w:rFonts w:ascii="Times New Roman" w:hAnsi="Times New Roman" w:cs="Times New Roman"/>
          <w:sz w:val="28"/>
          <w:szCs w:val="28"/>
        </w:rPr>
        <w:t xml:space="preserve">,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құралдарының,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процестері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рәсімдерінің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37001:2016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халықаралық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стандартының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талаптарына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Академияға</w:t>
      </w:r>
      <w:r w:rsidRPr="000622B3">
        <w:rPr>
          <w:rFonts w:ascii="Times New Roman" w:hAnsi="Times New Roman" w:cs="Times New Roman"/>
          <w:sz w:val="28"/>
          <w:szCs w:val="28"/>
        </w:rPr>
        <w:t xml:space="preserve"> қойылатын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заңнамалық,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нормативтік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басқа</w:t>
      </w:r>
      <w:r w:rsidRPr="000622B3">
        <w:rPr>
          <w:rFonts w:ascii="Times New Roman" w:hAnsi="Times New Roman" w:cs="Times New Roman"/>
          <w:sz w:val="28"/>
          <w:szCs w:val="28"/>
        </w:rPr>
        <w:t xml:space="preserve"> да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міндетті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талаптарға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сәйкестігін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растау</w:t>
      </w:r>
      <w:r w:rsidRPr="000622B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9FC6E8" w14:textId="77777777" w:rsidR="00F56B8F" w:rsidRDefault="000622B3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ендірілген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құралдарының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(пропорционалды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рәсімдердің),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="00F56B8F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процестері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рәсімдерінің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қолайлылығы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нәтижелілігін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оларды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қолдауды,</w:t>
      </w:r>
      <w:r w:rsidRPr="000622B3">
        <w:rPr>
          <w:rFonts w:ascii="Times New Roman" w:hAnsi="Times New Roman" w:cs="Times New Roman"/>
          <w:sz w:val="28"/>
          <w:szCs w:val="28"/>
        </w:rPr>
        <w:t xml:space="preserve"> жұмыс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істеуін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растау</w:t>
      </w:r>
      <w:r w:rsidRPr="000622B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4E21C8" w14:textId="77777777" w:rsidR="00F56B8F" w:rsidRDefault="000622B3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="00F56B8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кадемияның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="00F56B8F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әлеуетті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жетілдіру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бағыттарын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анықтау</w:t>
      </w:r>
      <w:r w:rsidRPr="000622B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86B95B" w14:textId="7BBF95CD" w:rsidR="000622B3" w:rsidRPr="000622B3" w:rsidRDefault="000622B3" w:rsidP="008546B6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="00F56B8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кадемияның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="00F56B8F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қолданыстағы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ақпаратының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өзектілігін</w:t>
      </w:r>
      <w:r w:rsidRPr="000622B3">
        <w:rPr>
          <w:rFonts w:ascii="Times New Roman" w:hAnsi="Times New Roman" w:cs="Times New Roman"/>
          <w:sz w:val="28"/>
          <w:szCs w:val="28"/>
        </w:rPr>
        <w:t xml:space="preserve"> 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</w:rPr>
        <w:t>тексеру</w:t>
      </w:r>
      <w:r w:rsidRPr="000622B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525EBDA5" w14:textId="77777777" w:rsidR="008546B6" w:rsidRPr="00136A4C" w:rsidRDefault="008546B6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33AF6C" w14:textId="3BC74B3A" w:rsidR="005C0768" w:rsidRPr="008546B6" w:rsidRDefault="00F56B8F" w:rsidP="008546B6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11" w:name="_Toc74133652"/>
      <w:r>
        <w:rPr>
          <w:color w:val="auto"/>
          <w:lang w:val="kk-KZ"/>
        </w:rPr>
        <w:t xml:space="preserve">Ішкі аудиттің </w:t>
      </w:r>
      <w:bookmarkEnd w:id="11"/>
      <w:r>
        <w:rPr>
          <w:color w:val="auto"/>
          <w:lang w:val="kk-KZ"/>
        </w:rPr>
        <w:t>қағидаттары</w:t>
      </w:r>
    </w:p>
    <w:p w14:paraId="2D354ED4" w14:textId="77777777" w:rsidR="008546B6" w:rsidRPr="008546B6" w:rsidRDefault="008546B6" w:rsidP="008546B6">
      <w:pPr>
        <w:pStyle w:val="ac"/>
        <w:spacing w:after="0"/>
        <w:ind w:left="0"/>
      </w:pPr>
    </w:p>
    <w:p w14:paraId="57DD8C56" w14:textId="79674D05" w:rsidR="005C0768" w:rsidRPr="003F6605" w:rsidRDefault="00F56B8F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аудитін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кезінде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аудитіне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қатысты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қағидаттарды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сақтау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маңызды</w:t>
      </w:r>
      <w:r w:rsidR="005C0768" w:rsidRPr="003F66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5DB1BB" w14:textId="65A742D8" w:rsidR="005C0768" w:rsidRPr="003F6605" w:rsidRDefault="00F56B8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ПКМЖ </w:t>
      </w:r>
      <w:r w:rsidRPr="00F56B8F">
        <w:rPr>
          <w:rFonts w:ascii="Times New Roman" w:hAnsi="Times New Roman" w:cs="Times New Roman"/>
          <w:sz w:val="28"/>
          <w:szCs w:val="28"/>
        </w:rPr>
        <w:t xml:space="preserve">аудитіне қатысты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мәселелерде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аудитор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объектісінен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тәуелсіз</w:t>
      </w:r>
      <w:r w:rsidRPr="00F56B8F">
        <w:rPr>
          <w:rFonts w:ascii="Times New Roman" w:hAnsi="Times New Roman" w:cs="Times New Roman"/>
          <w:sz w:val="28"/>
          <w:szCs w:val="28"/>
        </w:rPr>
        <w:t xml:space="preserve"> болуға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тиіс</w:t>
      </w:r>
      <w:r w:rsidR="005C0768" w:rsidRPr="003F66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7841C1" w14:textId="543524DF" w:rsidR="005C0768" w:rsidRPr="003F6605" w:rsidRDefault="00F56B8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Академиядағы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функциясы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объективті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нәтижелер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алу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тексерілетін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саладан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тәуелсіз</w:t>
      </w:r>
      <w:r w:rsidRPr="00F56B8F">
        <w:rPr>
          <w:rFonts w:ascii="Times New Roman" w:hAnsi="Times New Roman" w:cs="Times New Roman"/>
          <w:sz w:val="28"/>
          <w:szCs w:val="28"/>
        </w:rPr>
        <w:t xml:space="preserve"> болуы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керек</w:t>
      </w:r>
      <w:r w:rsidR="005C0768" w:rsidRPr="003F6605">
        <w:rPr>
          <w:rFonts w:ascii="Times New Roman" w:hAnsi="Times New Roman" w:cs="Times New Roman"/>
          <w:sz w:val="28"/>
          <w:szCs w:val="28"/>
        </w:rPr>
        <w:t xml:space="preserve">. </w:t>
      </w:r>
      <w:r w:rsidR="005C0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C4149" w14:textId="0E61FC7A" w:rsidR="00F56B8F" w:rsidRDefault="00F56B8F" w:rsidP="008546B6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аудиторлар</w:t>
      </w:r>
      <w:r w:rsidRPr="00F56B8F">
        <w:rPr>
          <w:rFonts w:ascii="Times New Roman" w:hAnsi="Times New Roman" w:cs="Times New Roman"/>
          <w:sz w:val="28"/>
          <w:szCs w:val="28"/>
        </w:rPr>
        <w:t xml:space="preserve"> қазіргі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заманғы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қауіптерден,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осалдықтардан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Академиядағы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жағдайдан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(бизнес-процестер,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технологиялар,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қатынастар)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үнемі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хабардар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болуы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керек.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 w:rsidR="004B3E0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менеджменті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саласындағы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аудиторлардың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хабардарлығын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арттыру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мерзімді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жиналыстар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(парақорлыққа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қарсы</w:t>
      </w:r>
      <w:r w:rsidRPr="00F56B8F">
        <w:rPr>
          <w:rFonts w:ascii="Times New Roman" w:hAnsi="Times New Roman" w:cs="Times New Roman"/>
          <w:sz w:val="28"/>
          <w:szCs w:val="28"/>
        </w:rPr>
        <w:t xml:space="preserve"> іс-қимыл кеңесі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F56B8F">
        <w:rPr>
          <w:rFonts w:ascii="Times New Roman" w:hAnsi="Times New Roman" w:cs="Times New Roman"/>
          <w:sz w:val="28"/>
          <w:szCs w:val="28"/>
        </w:rPr>
        <w:t xml:space="preserve"> 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r w:rsidRPr="00F56B8F">
        <w:rPr>
          <w:rFonts w:ascii="Times New Roman" w:hAnsi="Times New Roman" w:cs="Times New Roman"/>
          <w:sz w:val="28"/>
          <w:szCs w:val="28"/>
        </w:rPr>
        <w:t xml:space="preserve"> асырылады</w:t>
      </w:r>
      <w:r w:rsidRPr="00F56B8F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69FBB3B8" w14:textId="05EB93D0" w:rsidR="005C0768" w:rsidRDefault="004B3E08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Парақорлыққа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қарсы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іс</w:t>
      </w:r>
      <w:r w:rsidRPr="004B3E08">
        <w:rPr>
          <w:rFonts w:ascii="Times New Roman" w:hAnsi="Times New Roman" w:cs="Times New Roman"/>
          <w:sz w:val="28"/>
          <w:szCs w:val="28"/>
        </w:rPr>
        <w:t xml:space="preserve">-қимыл кеңесі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қажеттілігіне</w:t>
      </w:r>
      <w:r w:rsidRPr="004B3E08">
        <w:rPr>
          <w:rFonts w:ascii="Times New Roman" w:hAnsi="Times New Roman" w:cs="Times New Roman"/>
          <w:sz w:val="28"/>
          <w:szCs w:val="28"/>
        </w:rPr>
        <w:t xml:space="preserve"> қарай жылына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кемінде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рет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өткізіледі</w:t>
      </w:r>
      <w:r w:rsidR="005C0768" w:rsidRPr="008546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8DD015" w14:textId="77777777" w:rsidR="008546B6" w:rsidRPr="008546B6" w:rsidRDefault="008546B6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2A843E" w14:textId="16645512" w:rsidR="005C0768" w:rsidRPr="008546B6" w:rsidRDefault="004B3E08" w:rsidP="008546B6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r>
        <w:rPr>
          <w:color w:val="auto"/>
          <w:lang w:val="kk-KZ"/>
        </w:rPr>
        <w:t>Ішкі аудит рәсімі</w:t>
      </w:r>
    </w:p>
    <w:p w14:paraId="6FD32077" w14:textId="77777777" w:rsidR="008546B6" w:rsidRPr="008546B6" w:rsidRDefault="008546B6" w:rsidP="008546B6">
      <w:pPr>
        <w:spacing w:after="0"/>
      </w:pPr>
    </w:p>
    <w:p w14:paraId="12202CAC" w14:textId="3562834F" w:rsidR="005C0768" w:rsidRPr="003F6605" w:rsidRDefault="004B3E08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Академияның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аудитін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жүргізудің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кезеңдері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суретте</w:t>
      </w:r>
      <w:r w:rsidRPr="004B3E08">
        <w:rPr>
          <w:rFonts w:ascii="Times New Roman" w:hAnsi="Times New Roman" w:cs="Times New Roman"/>
          <w:sz w:val="28"/>
          <w:szCs w:val="28"/>
        </w:rPr>
        <w:t xml:space="preserve"> </w:t>
      </w:r>
      <w:r w:rsidRPr="004B3E08">
        <w:rPr>
          <w:rStyle w:val="anegp0gi0b9av8jahpyh"/>
          <w:rFonts w:ascii="Times New Roman" w:hAnsi="Times New Roman" w:cs="Times New Roman"/>
          <w:sz w:val="28"/>
          <w:szCs w:val="28"/>
        </w:rPr>
        <w:t>көрсетілген</w:t>
      </w:r>
      <w:r w:rsidR="005C0768" w:rsidRPr="003F6605">
        <w:rPr>
          <w:rFonts w:ascii="Times New Roman" w:hAnsi="Times New Roman" w:cs="Times New Roman"/>
          <w:sz w:val="28"/>
          <w:szCs w:val="28"/>
        </w:rPr>
        <w:t>.</w:t>
      </w:r>
    </w:p>
    <w:p w14:paraId="3F2231D5" w14:textId="4479C13B" w:rsidR="008546B6" w:rsidRPr="003C65F9" w:rsidRDefault="008546B6" w:rsidP="00854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F6605">
        <w:rPr>
          <w:rFonts w:ascii="Times New Roman" w:hAnsi="Times New Roman" w:cs="Times New Roman"/>
          <w:b/>
          <w:sz w:val="24"/>
          <w:szCs w:val="28"/>
        </w:rPr>
        <w:t>1</w:t>
      </w:r>
      <w:r w:rsidR="003C65F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сурет</w:t>
      </w:r>
    </w:p>
    <w:p w14:paraId="7D93CBE9" w14:textId="77777777" w:rsidR="008546B6" w:rsidRPr="003F6605" w:rsidRDefault="008546B6" w:rsidP="00854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75E768E" w14:textId="77777777" w:rsidR="005C0768" w:rsidRPr="003F6605" w:rsidRDefault="005C0768" w:rsidP="005C0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Sitka Text" w:hAnsi="Sitka Text"/>
          <w:noProof/>
          <w:lang w:eastAsia="ru-RU"/>
        </w:rPr>
        <w:drawing>
          <wp:inline distT="0" distB="0" distL="0" distR="0" wp14:anchorId="4DFCED74" wp14:editId="0FE5A46A">
            <wp:extent cx="5376672" cy="3160166"/>
            <wp:effectExtent l="0" t="0" r="0" b="2540"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A09370E" w14:textId="77777777" w:rsidR="00205D19" w:rsidRDefault="00205D19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D3184D" w14:textId="788ABD69" w:rsidR="005C0768" w:rsidRPr="003F6605" w:rsidRDefault="003C65F9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5F9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3C65F9">
        <w:rPr>
          <w:rFonts w:ascii="Times New Roman" w:hAnsi="Times New Roman" w:cs="Times New Roman"/>
          <w:sz w:val="28"/>
          <w:szCs w:val="28"/>
        </w:rPr>
        <w:t xml:space="preserve"> </w:t>
      </w:r>
      <w:r w:rsidRPr="003C65F9">
        <w:rPr>
          <w:rStyle w:val="anegp0gi0b9av8jahpyh"/>
          <w:rFonts w:ascii="Times New Roman" w:hAnsi="Times New Roman" w:cs="Times New Roman"/>
          <w:sz w:val="28"/>
          <w:szCs w:val="28"/>
        </w:rPr>
        <w:t>аудиттерді</w:t>
      </w:r>
      <w:r w:rsidRPr="003C65F9">
        <w:rPr>
          <w:rFonts w:ascii="Times New Roman" w:hAnsi="Times New Roman" w:cs="Times New Roman"/>
          <w:sz w:val="28"/>
          <w:szCs w:val="28"/>
        </w:rPr>
        <w:t xml:space="preserve"> </w:t>
      </w:r>
      <w:r w:rsidRPr="003C65F9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3C65F9">
        <w:rPr>
          <w:rFonts w:ascii="Times New Roman" w:hAnsi="Times New Roman" w:cs="Times New Roman"/>
          <w:sz w:val="28"/>
          <w:szCs w:val="28"/>
        </w:rPr>
        <w:t xml:space="preserve"> </w:t>
      </w:r>
      <w:r w:rsidRPr="003C65F9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3C65F9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3C65F9">
        <w:rPr>
          <w:rStyle w:val="anegp0gi0b9av8jahpyh"/>
          <w:rFonts w:ascii="Times New Roman" w:hAnsi="Times New Roman" w:cs="Times New Roman"/>
          <w:sz w:val="28"/>
          <w:szCs w:val="28"/>
        </w:rPr>
        <w:t>нұсқаулық</w:t>
      </w:r>
      <w:r w:rsidRPr="003C65F9">
        <w:rPr>
          <w:rFonts w:ascii="Times New Roman" w:hAnsi="Times New Roman" w:cs="Times New Roman"/>
          <w:sz w:val="28"/>
          <w:szCs w:val="28"/>
        </w:rPr>
        <w:t xml:space="preserve"> </w:t>
      </w:r>
      <w:r w:rsidRPr="003C65F9">
        <w:rPr>
          <w:rStyle w:val="anegp0gi0b9av8jahpyh"/>
          <w:rFonts w:ascii="Times New Roman" w:hAnsi="Times New Roman" w:cs="Times New Roman"/>
          <w:sz w:val="28"/>
          <w:szCs w:val="28"/>
        </w:rPr>
        <w:t>А</w:t>
      </w:r>
      <w:r w:rsidRPr="003C65F9">
        <w:rPr>
          <w:rFonts w:ascii="Times New Roman" w:hAnsi="Times New Roman" w:cs="Times New Roman"/>
          <w:sz w:val="28"/>
          <w:szCs w:val="28"/>
        </w:rPr>
        <w:t xml:space="preserve"> </w:t>
      </w:r>
      <w:r w:rsidRPr="003C65F9">
        <w:rPr>
          <w:rStyle w:val="anegp0gi0b9av8jahpyh"/>
          <w:rFonts w:ascii="Times New Roman" w:hAnsi="Times New Roman" w:cs="Times New Roman"/>
          <w:sz w:val="28"/>
          <w:szCs w:val="28"/>
        </w:rPr>
        <w:t>қосымшасында</w:t>
      </w:r>
      <w:r w:rsidRPr="003C65F9">
        <w:rPr>
          <w:rFonts w:ascii="Times New Roman" w:hAnsi="Times New Roman" w:cs="Times New Roman"/>
          <w:sz w:val="28"/>
          <w:szCs w:val="28"/>
        </w:rPr>
        <w:t xml:space="preserve"> </w:t>
      </w:r>
      <w:r w:rsidRPr="003C65F9">
        <w:rPr>
          <w:rStyle w:val="anegp0gi0b9av8jahpyh"/>
          <w:rFonts w:ascii="Times New Roman" w:hAnsi="Times New Roman" w:cs="Times New Roman"/>
          <w:sz w:val="28"/>
          <w:szCs w:val="28"/>
        </w:rPr>
        <w:t>берілген</w:t>
      </w:r>
      <w:r w:rsidR="005C0768" w:rsidRPr="003F6605">
        <w:rPr>
          <w:rFonts w:ascii="Times New Roman" w:hAnsi="Times New Roman" w:cs="Times New Roman"/>
          <w:sz w:val="28"/>
          <w:szCs w:val="28"/>
        </w:rPr>
        <w:t>.</w:t>
      </w:r>
    </w:p>
    <w:p w14:paraId="7F312A70" w14:textId="6215585E" w:rsidR="00063CAC" w:rsidRPr="00063CAC" w:rsidRDefault="00063CAC" w:rsidP="005C0768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063CAC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Ішкі</w:t>
      </w:r>
      <w:r w:rsidRPr="00063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аудит</w:t>
      </w:r>
      <w:r w:rsidRPr="00063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жүргізуді</w:t>
      </w:r>
      <w:r w:rsidRPr="00063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ұйымдастыру</w:t>
      </w:r>
      <w:r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 w:rsidRPr="00063CAC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кезеңі</w:t>
      </w:r>
    </w:p>
    <w:p w14:paraId="267996A8" w14:textId="77777777" w:rsidR="00063CAC" w:rsidRDefault="00063CAC" w:rsidP="00063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Бұл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кезеңде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қалыптасады.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бағдарламасын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аңа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жылдың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20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қаңтарына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дейін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кадемияда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адам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әзірлейді.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бағдарламасын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Академия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ректоры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бекітеді.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37BF2" w14:textId="7CB77E6A" w:rsidR="00063CAC" w:rsidRPr="00063CAC" w:rsidRDefault="00063CAC" w:rsidP="00063CAC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бағдарламасының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нысаны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Б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қосымшасында</w:t>
      </w:r>
      <w:r w:rsidRPr="00063CAC">
        <w:rPr>
          <w:rFonts w:ascii="Times New Roman" w:hAnsi="Times New Roman" w:cs="Times New Roman"/>
          <w:sz w:val="28"/>
          <w:szCs w:val="28"/>
        </w:rPr>
        <w:t xml:space="preserve"> 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</w:rPr>
        <w:t>ұсынылған</w:t>
      </w:r>
      <w:r w:rsidRPr="00063CA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4DE66D85" w14:textId="20389B7A" w:rsidR="005C0768" w:rsidRPr="00063CAC" w:rsidRDefault="00063CAC" w:rsidP="00063C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4"/>
          <w:szCs w:val="24"/>
          <w:lang w:val="kk-KZ"/>
        </w:rPr>
        <w:t>«</w:t>
      </w:r>
      <w:r w:rsidRPr="007318D8">
        <w:rPr>
          <w:rFonts w:ascii="Times New Roman" w:hAnsi="Times New Roman" w:cs="Times New Roman"/>
          <w:b/>
          <w:sz w:val="28"/>
          <w:szCs w:val="28"/>
          <w:lang w:val="kk-KZ"/>
        </w:rPr>
        <w:t>Ішкі аудит жүргізуге дайындық</w:t>
      </w:r>
      <w:r w:rsidR="005C0768" w:rsidRPr="007318D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кезеңі</w:t>
      </w:r>
    </w:p>
    <w:p w14:paraId="1C046907" w14:textId="0B9276F4" w:rsidR="005C0768" w:rsidRPr="007318D8" w:rsidRDefault="00063CAC" w:rsidP="00063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бағдарламасына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сәйкес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жетекші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аудитор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күннен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кешіктірмей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жоспарын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әзірлейді.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Жоспар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ПКМЖ 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ауаптымен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келісіледі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басталғанға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дейін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күннен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кешіктірмей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жүргізілетін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бөлімше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басшысына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жеткізіледі.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жоспарының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В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қосымшасында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берілген</w:t>
      </w:r>
      <w:r w:rsidR="005C0768" w:rsidRPr="007318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AE2EC76" w14:textId="77777777" w:rsidR="00063CAC" w:rsidRPr="007318D8" w:rsidRDefault="00063CAC" w:rsidP="00063CAC">
      <w:pPr>
        <w:pStyle w:val="ad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kk-KZ"/>
        </w:rPr>
      </w:pPr>
      <w:r w:rsidRPr="007318D8">
        <w:rPr>
          <w:rStyle w:val="ae"/>
          <w:rFonts w:eastAsiaTheme="majorEastAsia"/>
          <w:b w:val="0"/>
          <w:bCs w:val="0"/>
          <w:sz w:val="28"/>
          <w:szCs w:val="28"/>
          <w:lang w:val="kk-KZ"/>
        </w:rPr>
        <w:t>Ішкі аудит басталғанға дейін алдын ала кеңес өткізіледі, ол аудит басталғанға дейін кемінде 1 күн бұрын жүргізілуі тиіс.</w:t>
      </w:r>
    </w:p>
    <w:p w14:paraId="4E9645D4" w14:textId="77777777" w:rsidR="00063CAC" w:rsidRPr="00063CAC" w:rsidRDefault="00063CAC" w:rsidP="00063CA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3CAC">
        <w:rPr>
          <w:sz w:val="28"/>
          <w:szCs w:val="28"/>
        </w:rPr>
        <w:t>Кеңеске</w:t>
      </w:r>
      <w:proofErr w:type="spellEnd"/>
      <w:r w:rsidRPr="00063CAC">
        <w:rPr>
          <w:sz w:val="28"/>
          <w:szCs w:val="28"/>
        </w:rPr>
        <w:t xml:space="preserve"> </w:t>
      </w:r>
      <w:proofErr w:type="spellStart"/>
      <w:r w:rsidRPr="00063CAC">
        <w:rPr>
          <w:sz w:val="28"/>
          <w:szCs w:val="28"/>
        </w:rPr>
        <w:t>қатысатындар</w:t>
      </w:r>
      <w:proofErr w:type="spellEnd"/>
      <w:r w:rsidRPr="00063CAC">
        <w:rPr>
          <w:sz w:val="28"/>
          <w:szCs w:val="28"/>
        </w:rPr>
        <w:t>:</w:t>
      </w:r>
    </w:p>
    <w:p w14:paraId="0005E4EA" w14:textId="77777777" w:rsidR="00063CAC" w:rsidRDefault="00063CAC" w:rsidP="000B793E">
      <w:pPr>
        <w:pStyle w:val="ad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ПКМЖ</w:t>
      </w:r>
      <w:r w:rsidRPr="00063CAC">
        <w:rPr>
          <w:sz w:val="28"/>
          <w:szCs w:val="28"/>
        </w:rPr>
        <w:t xml:space="preserve"> жауапты тұлға;</w:t>
      </w:r>
    </w:p>
    <w:p w14:paraId="3CB55459" w14:textId="19D4FFD4" w:rsidR="00063CAC" w:rsidRPr="00063CAC" w:rsidRDefault="00063CAC" w:rsidP="000B793E">
      <w:pPr>
        <w:pStyle w:val="ad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</w:t>
      </w:r>
      <w:r w:rsidRPr="00063CAC">
        <w:rPr>
          <w:sz w:val="28"/>
          <w:szCs w:val="28"/>
        </w:rPr>
        <w:t>ас аудитор;</w:t>
      </w:r>
      <w:r>
        <w:rPr>
          <w:sz w:val="28"/>
          <w:szCs w:val="28"/>
          <w:lang w:val="kk-KZ"/>
        </w:rPr>
        <w:t xml:space="preserve"> </w:t>
      </w:r>
    </w:p>
    <w:p w14:paraId="1371AE2E" w14:textId="52008048" w:rsidR="00063CAC" w:rsidRPr="00063CAC" w:rsidRDefault="00063CAC" w:rsidP="000B793E">
      <w:pPr>
        <w:pStyle w:val="ad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</w:t>
      </w:r>
      <w:proofErr w:type="spellStart"/>
      <w:r w:rsidRPr="00063CAC">
        <w:rPr>
          <w:sz w:val="28"/>
          <w:szCs w:val="28"/>
        </w:rPr>
        <w:t>удиторлық</w:t>
      </w:r>
      <w:proofErr w:type="spellEnd"/>
      <w:r w:rsidRPr="00063CAC">
        <w:rPr>
          <w:sz w:val="28"/>
          <w:szCs w:val="28"/>
        </w:rPr>
        <w:t xml:space="preserve"> (</w:t>
      </w:r>
      <w:proofErr w:type="spellStart"/>
      <w:r w:rsidRPr="00063CAC">
        <w:rPr>
          <w:sz w:val="28"/>
          <w:szCs w:val="28"/>
        </w:rPr>
        <w:t>жұмыс</w:t>
      </w:r>
      <w:proofErr w:type="spellEnd"/>
      <w:r w:rsidRPr="00063CAC">
        <w:rPr>
          <w:sz w:val="28"/>
          <w:szCs w:val="28"/>
        </w:rPr>
        <w:t xml:space="preserve">) </w:t>
      </w:r>
      <w:proofErr w:type="spellStart"/>
      <w:r w:rsidRPr="00063CAC">
        <w:rPr>
          <w:sz w:val="28"/>
          <w:szCs w:val="28"/>
        </w:rPr>
        <w:t>тобының</w:t>
      </w:r>
      <w:proofErr w:type="spellEnd"/>
      <w:r w:rsidRPr="00063CAC">
        <w:rPr>
          <w:sz w:val="28"/>
          <w:szCs w:val="28"/>
        </w:rPr>
        <w:t xml:space="preserve"> </w:t>
      </w:r>
      <w:proofErr w:type="spellStart"/>
      <w:r w:rsidRPr="00063CAC">
        <w:rPr>
          <w:sz w:val="28"/>
          <w:szCs w:val="28"/>
        </w:rPr>
        <w:t>мүшелері</w:t>
      </w:r>
      <w:proofErr w:type="spellEnd"/>
      <w:r w:rsidRPr="00063CAC">
        <w:rPr>
          <w:sz w:val="28"/>
          <w:szCs w:val="28"/>
        </w:rPr>
        <w:t>.</w:t>
      </w:r>
    </w:p>
    <w:p w14:paraId="4F05D853" w14:textId="77777777" w:rsidR="000B793E" w:rsidRDefault="00063CAC" w:rsidP="000B793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proofErr w:type="spellStart"/>
      <w:r w:rsidRPr="00063CAC">
        <w:rPr>
          <w:sz w:val="28"/>
          <w:szCs w:val="28"/>
        </w:rPr>
        <w:t>Кеңестің</w:t>
      </w:r>
      <w:proofErr w:type="spellEnd"/>
      <w:r w:rsidRPr="00063CAC">
        <w:rPr>
          <w:sz w:val="28"/>
          <w:szCs w:val="28"/>
        </w:rPr>
        <w:t xml:space="preserve"> </w:t>
      </w:r>
      <w:proofErr w:type="spellStart"/>
      <w:r w:rsidRPr="00063CAC">
        <w:rPr>
          <w:sz w:val="28"/>
          <w:szCs w:val="28"/>
        </w:rPr>
        <w:t>өткізілу</w:t>
      </w:r>
      <w:proofErr w:type="spellEnd"/>
      <w:r w:rsidRPr="00063CAC">
        <w:rPr>
          <w:sz w:val="28"/>
          <w:szCs w:val="28"/>
        </w:rPr>
        <w:t xml:space="preserve"> </w:t>
      </w:r>
      <w:proofErr w:type="spellStart"/>
      <w:r w:rsidRPr="00063CAC">
        <w:rPr>
          <w:sz w:val="28"/>
          <w:szCs w:val="28"/>
        </w:rPr>
        <w:t>мақсаттары</w:t>
      </w:r>
      <w:proofErr w:type="spellEnd"/>
      <w:r w:rsidRPr="00063CAC">
        <w:rPr>
          <w:sz w:val="28"/>
          <w:szCs w:val="28"/>
        </w:rPr>
        <w:t>:</w:t>
      </w:r>
      <w:r w:rsidR="000B793E">
        <w:rPr>
          <w:sz w:val="28"/>
          <w:szCs w:val="28"/>
          <w:lang w:val="kk-KZ"/>
        </w:rPr>
        <w:t xml:space="preserve"> </w:t>
      </w:r>
    </w:p>
    <w:p w14:paraId="5EF2682B" w14:textId="41784CAB" w:rsidR="00063CAC" w:rsidRPr="000B793E" w:rsidRDefault="000B793E" w:rsidP="000B793E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</w:t>
      </w:r>
      <w:r w:rsidR="00063CAC" w:rsidRPr="000B793E">
        <w:rPr>
          <w:sz w:val="28"/>
          <w:szCs w:val="28"/>
          <w:lang w:val="kk-KZ"/>
        </w:rPr>
        <w:t>шкі аудит жүргізу үшін қажетті ресурстармен қамтамасыз ету;</w:t>
      </w:r>
      <w:r>
        <w:rPr>
          <w:sz w:val="28"/>
          <w:szCs w:val="28"/>
          <w:lang w:val="kk-KZ"/>
        </w:rPr>
        <w:t xml:space="preserve"> </w:t>
      </w:r>
    </w:p>
    <w:p w14:paraId="1493103E" w14:textId="46424F5A" w:rsidR="00063CAC" w:rsidRPr="000B793E" w:rsidRDefault="000B793E" w:rsidP="000B793E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і</w:t>
      </w:r>
      <w:r w:rsidR="00063CAC" w:rsidRPr="000B793E">
        <w:rPr>
          <w:sz w:val="28"/>
          <w:szCs w:val="28"/>
          <w:lang w:val="kk-KZ"/>
        </w:rPr>
        <w:t>шкі аудит саласын Ішкі аудит жоспарына сәйкес нақтылау.</w:t>
      </w:r>
    </w:p>
    <w:p w14:paraId="68E2CD19" w14:textId="6A0233A6" w:rsidR="00063CAC" w:rsidRPr="000B793E" w:rsidRDefault="00063CAC" w:rsidP="000B793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B793E">
        <w:rPr>
          <w:rStyle w:val="ae"/>
          <w:rFonts w:eastAsiaTheme="majorEastAsia"/>
          <w:b w:val="0"/>
          <w:bCs w:val="0"/>
          <w:sz w:val="28"/>
          <w:szCs w:val="28"/>
          <w:lang w:val="kk-KZ"/>
        </w:rPr>
        <w:t>Ішкі аудит аудитті ашқаннан кейін басталады.</w:t>
      </w:r>
      <w:r w:rsidR="000B793E">
        <w:rPr>
          <w:sz w:val="28"/>
          <w:szCs w:val="28"/>
          <w:lang w:val="kk-KZ"/>
        </w:rPr>
        <w:t xml:space="preserve"> </w:t>
      </w:r>
      <w:r w:rsidRPr="000B793E">
        <w:rPr>
          <w:sz w:val="28"/>
          <w:szCs w:val="28"/>
          <w:lang w:val="kk-KZ"/>
        </w:rPr>
        <w:t>Аудитті ашу кезінде келесі мәселелер талқыланады:</w:t>
      </w:r>
    </w:p>
    <w:p w14:paraId="5FE32939" w14:textId="005AF121" w:rsidR="00063CAC" w:rsidRPr="00063CAC" w:rsidRDefault="000B793E" w:rsidP="000B793E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</w:t>
      </w:r>
      <w:proofErr w:type="spellStart"/>
      <w:r w:rsidR="00063CAC" w:rsidRPr="00063CAC">
        <w:rPr>
          <w:sz w:val="28"/>
          <w:szCs w:val="28"/>
        </w:rPr>
        <w:t>удиттің</w:t>
      </w:r>
      <w:proofErr w:type="spellEnd"/>
      <w:r w:rsidR="00063CAC" w:rsidRPr="00063CAC">
        <w:rPr>
          <w:sz w:val="28"/>
          <w:szCs w:val="28"/>
        </w:rPr>
        <w:t xml:space="preserve"> </w:t>
      </w:r>
      <w:proofErr w:type="spellStart"/>
      <w:r w:rsidR="00063CAC" w:rsidRPr="00063CAC">
        <w:rPr>
          <w:sz w:val="28"/>
          <w:szCs w:val="28"/>
        </w:rPr>
        <w:t>мақсаттары</w:t>
      </w:r>
      <w:proofErr w:type="spellEnd"/>
      <w:r w:rsidR="00063CAC" w:rsidRPr="00063CAC">
        <w:rPr>
          <w:sz w:val="28"/>
          <w:szCs w:val="28"/>
        </w:rPr>
        <w:t xml:space="preserve">, </w:t>
      </w:r>
      <w:proofErr w:type="spellStart"/>
      <w:r w:rsidR="00063CAC" w:rsidRPr="00063CAC">
        <w:rPr>
          <w:sz w:val="28"/>
          <w:szCs w:val="28"/>
        </w:rPr>
        <w:t>саласы</w:t>
      </w:r>
      <w:proofErr w:type="spellEnd"/>
      <w:r w:rsidR="00063CAC" w:rsidRPr="00063CAC">
        <w:rPr>
          <w:sz w:val="28"/>
          <w:szCs w:val="28"/>
        </w:rPr>
        <w:t xml:space="preserve">, </w:t>
      </w:r>
      <w:proofErr w:type="spellStart"/>
      <w:r w:rsidR="00063CAC" w:rsidRPr="00063CAC">
        <w:rPr>
          <w:sz w:val="28"/>
          <w:szCs w:val="28"/>
        </w:rPr>
        <w:t>критерийлері</w:t>
      </w:r>
      <w:proofErr w:type="spellEnd"/>
      <w:r w:rsidR="00063CAC" w:rsidRPr="00063CAC">
        <w:rPr>
          <w:sz w:val="28"/>
          <w:szCs w:val="28"/>
        </w:rPr>
        <w:t>;</w:t>
      </w:r>
    </w:p>
    <w:p w14:paraId="28B15430" w14:textId="7EF177A2" w:rsidR="00063CAC" w:rsidRPr="00063CAC" w:rsidRDefault="000B793E" w:rsidP="000B793E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</w:t>
      </w:r>
      <w:r w:rsidR="00063CAC" w:rsidRPr="00063CAC">
        <w:rPr>
          <w:sz w:val="28"/>
          <w:szCs w:val="28"/>
        </w:rPr>
        <w:t xml:space="preserve">удит </w:t>
      </w:r>
      <w:proofErr w:type="spellStart"/>
      <w:r w:rsidR="00063CAC" w:rsidRPr="00063CAC">
        <w:rPr>
          <w:sz w:val="28"/>
          <w:szCs w:val="28"/>
        </w:rPr>
        <w:t>өткізу</w:t>
      </w:r>
      <w:proofErr w:type="spellEnd"/>
      <w:r w:rsidR="00063CAC" w:rsidRPr="00063CAC">
        <w:rPr>
          <w:sz w:val="28"/>
          <w:szCs w:val="28"/>
        </w:rPr>
        <w:t xml:space="preserve"> </w:t>
      </w:r>
      <w:proofErr w:type="spellStart"/>
      <w:r w:rsidR="00063CAC" w:rsidRPr="00063CAC">
        <w:rPr>
          <w:sz w:val="28"/>
          <w:szCs w:val="28"/>
        </w:rPr>
        <w:t>кестесі</w:t>
      </w:r>
      <w:proofErr w:type="spellEnd"/>
      <w:r w:rsidR="00063CAC" w:rsidRPr="00063CAC">
        <w:rPr>
          <w:sz w:val="28"/>
          <w:szCs w:val="28"/>
        </w:rPr>
        <w:t>.</w:t>
      </w:r>
    </w:p>
    <w:p w14:paraId="02F594B7" w14:textId="05D707AE" w:rsidR="005C0768" w:rsidRPr="000B793E" w:rsidRDefault="005C0768" w:rsidP="000B793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«</w:t>
      </w:r>
      <w:r w:rsidR="000B793E" w:rsidRPr="000B793E">
        <w:rPr>
          <w:rFonts w:ascii="Times New Roman" w:hAnsi="Times New Roman" w:cs="Times New Roman"/>
          <w:b/>
          <w:sz w:val="28"/>
          <w:szCs w:val="28"/>
        </w:rPr>
        <w:t>Ішкі аудитті жүргізу</w:t>
      </w:r>
      <w:r w:rsidRPr="000B793E">
        <w:rPr>
          <w:rFonts w:ascii="Times New Roman" w:hAnsi="Times New Roman" w:cs="Times New Roman"/>
          <w:b/>
          <w:sz w:val="28"/>
          <w:szCs w:val="28"/>
        </w:rPr>
        <w:t>»</w:t>
      </w:r>
      <w:r w:rsidR="000B79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кезеңі</w:t>
      </w:r>
    </w:p>
    <w:p w14:paraId="2256F14C" w14:textId="4AC885C7" w:rsidR="005C0768" w:rsidRPr="003F6605" w:rsidRDefault="000B793E" w:rsidP="000B7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37001:2016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халықаралық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стандартының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талаптарына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жасалған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сауалнамаларды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қолдана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отырып</w:t>
      </w:r>
      <w:r w:rsidRPr="000B79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шкі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жоспарына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жүргізіледі</w:t>
      </w:r>
      <w:r w:rsidR="005C0768" w:rsidRPr="003F6605">
        <w:rPr>
          <w:rFonts w:ascii="Times New Roman" w:hAnsi="Times New Roman" w:cs="Times New Roman"/>
          <w:sz w:val="28"/>
          <w:szCs w:val="28"/>
        </w:rPr>
        <w:t>.</w:t>
      </w:r>
    </w:p>
    <w:p w14:paraId="7C73A8A8" w14:textId="4FB0D306" w:rsidR="005C0768" w:rsidRPr="003F6605" w:rsidRDefault="000B793E" w:rsidP="000B7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93E">
        <w:rPr>
          <w:rStyle w:val="anegp0gi0b9av8jahpyh"/>
          <w:rFonts w:ascii="Times New Roman" w:hAnsi="Times New Roman" w:cs="Times New Roman"/>
        </w:rPr>
        <w:t>Ескерту</w:t>
      </w:r>
      <w:r>
        <w:rPr>
          <w:rStyle w:val="anegp0gi0b9av8jahpyh"/>
          <w:rFonts w:ascii="Times New Roman" w:hAnsi="Times New Roman" w:cs="Times New Roman"/>
          <w:lang w:val="kk-KZ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</w:rPr>
        <w:t>-</w:t>
      </w:r>
      <w:r>
        <w:rPr>
          <w:rStyle w:val="anegp0gi0b9av8jahpyh"/>
          <w:rFonts w:ascii="Times New Roman" w:hAnsi="Times New Roman" w:cs="Times New Roman"/>
          <w:lang w:val="kk-KZ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</w:rPr>
        <w:t>сауалнамалар</w:t>
      </w:r>
      <w:r w:rsidRPr="000B793E">
        <w:rPr>
          <w:rFonts w:ascii="Times New Roman" w:hAnsi="Times New Roman" w:cs="Times New Roman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</w:rPr>
        <w:t>ресми</w:t>
      </w:r>
      <w:r w:rsidRPr="000B793E">
        <w:rPr>
          <w:rFonts w:ascii="Times New Roman" w:hAnsi="Times New Roman" w:cs="Times New Roman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</w:rPr>
        <w:t>сипатта</w:t>
      </w:r>
      <w:r w:rsidRPr="000B793E">
        <w:rPr>
          <w:rFonts w:ascii="Times New Roman" w:hAnsi="Times New Roman" w:cs="Times New Roman"/>
        </w:rPr>
        <w:t xml:space="preserve"> болуы </w:t>
      </w:r>
      <w:r w:rsidRPr="000B793E">
        <w:rPr>
          <w:rStyle w:val="anegp0gi0b9av8jahpyh"/>
          <w:rFonts w:ascii="Times New Roman" w:hAnsi="Times New Roman" w:cs="Times New Roman"/>
        </w:rPr>
        <w:t>мүмкін</w:t>
      </w:r>
      <w:r w:rsidRPr="000B793E">
        <w:rPr>
          <w:rFonts w:ascii="Times New Roman" w:hAnsi="Times New Roman" w:cs="Times New Roman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</w:rPr>
        <w:t>және</w:t>
      </w:r>
      <w:r w:rsidRPr="000B793E">
        <w:rPr>
          <w:rFonts w:ascii="Times New Roman" w:hAnsi="Times New Roman" w:cs="Times New Roman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</w:rPr>
        <w:t>ISO</w:t>
      </w:r>
      <w:r w:rsidRPr="000B793E">
        <w:rPr>
          <w:rFonts w:ascii="Times New Roman" w:hAnsi="Times New Roman" w:cs="Times New Roman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</w:rPr>
        <w:t>37001:2016</w:t>
      </w:r>
      <w:r w:rsidRPr="000B793E">
        <w:rPr>
          <w:rFonts w:ascii="Times New Roman" w:hAnsi="Times New Roman" w:cs="Times New Roman"/>
        </w:rPr>
        <w:t xml:space="preserve"> халықаралық стандартының </w:t>
      </w:r>
      <w:r w:rsidRPr="000B793E">
        <w:rPr>
          <w:rStyle w:val="anegp0gi0b9av8jahpyh"/>
          <w:rFonts w:ascii="Times New Roman" w:hAnsi="Times New Roman" w:cs="Times New Roman"/>
        </w:rPr>
        <w:t>ішкі</w:t>
      </w:r>
      <w:r w:rsidRPr="000B793E">
        <w:rPr>
          <w:rFonts w:ascii="Times New Roman" w:hAnsi="Times New Roman" w:cs="Times New Roman"/>
        </w:rPr>
        <w:t xml:space="preserve"> аудитін </w:t>
      </w:r>
      <w:r w:rsidRPr="000B793E">
        <w:rPr>
          <w:rStyle w:val="anegp0gi0b9av8jahpyh"/>
          <w:rFonts w:ascii="Times New Roman" w:hAnsi="Times New Roman" w:cs="Times New Roman"/>
        </w:rPr>
        <w:t>жүргізу</w:t>
      </w:r>
      <w:r w:rsidRPr="000B793E">
        <w:rPr>
          <w:rFonts w:ascii="Times New Roman" w:hAnsi="Times New Roman" w:cs="Times New Roman"/>
        </w:rPr>
        <w:t xml:space="preserve"> бойынша </w:t>
      </w:r>
      <w:r w:rsidRPr="000B793E">
        <w:rPr>
          <w:rStyle w:val="anegp0gi0b9av8jahpyh"/>
          <w:rFonts w:ascii="Times New Roman" w:hAnsi="Times New Roman" w:cs="Times New Roman"/>
        </w:rPr>
        <w:t>міндетті</w:t>
      </w:r>
      <w:r w:rsidRPr="000B793E">
        <w:rPr>
          <w:rFonts w:ascii="Times New Roman" w:hAnsi="Times New Roman" w:cs="Times New Roman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</w:rPr>
        <w:t>жазба</w:t>
      </w:r>
      <w:r w:rsidRPr="000B793E">
        <w:rPr>
          <w:rFonts w:ascii="Times New Roman" w:hAnsi="Times New Roman" w:cs="Times New Roman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</w:rPr>
        <w:t>нысаны</w:t>
      </w:r>
      <w:r w:rsidRPr="000B793E">
        <w:rPr>
          <w:rFonts w:ascii="Times New Roman" w:hAnsi="Times New Roman" w:cs="Times New Roman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</w:rPr>
        <w:t>болып</w:t>
      </w:r>
      <w:r w:rsidRPr="000B793E">
        <w:rPr>
          <w:rFonts w:ascii="Times New Roman" w:hAnsi="Times New Roman" w:cs="Times New Roman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</w:rPr>
        <w:t>табылмайды</w:t>
      </w:r>
      <w:r w:rsidR="005C0768" w:rsidRPr="003F6605">
        <w:rPr>
          <w:rFonts w:ascii="Times New Roman" w:hAnsi="Times New Roman" w:cs="Times New Roman"/>
        </w:rPr>
        <w:t>.</w:t>
      </w:r>
    </w:p>
    <w:p w14:paraId="364D26D7" w14:textId="77777777" w:rsidR="000B793E" w:rsidRDefault="000B793E" w:rsidP="000B793E">
      <w:pPr>
        <w:spacing w:after="0" w:line="240" w:lineRule="auto"/>
        <w:ind w:firstLine="567"/>
        <w:jc w:val="both"/>
        <w:rPr>
          <w:rStyle w:val="anegp0gi0b9av8jahpyh"/>
        </w:rPr>
      </w:pP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кезінде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куәліктерін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жинау</w:t>
      </w:r>
      <w:r w:rsidRPr="000B793E">
        <w:rPr>
          <w:rFonts w:ascii="Times New Roman" w:hAnsi="Times New Roman" w:cs="Times New Roman"/>
          <w:sz w:val="28"/>
          <w:szCs w:val="28"/>
        </w:rPr>
        <w:t xml:space="preserve"> </w:t>
      </w:r>
      <w:r w:rsidRPr="000B793E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r w:rsidRPr="000B793E">
        <w:rPr>
          <w:rFonts w:ascii="Times New Roman" w:hAnsi="Times New Roman" w:cs="Times New Roman"/>
          <w:sz w:val="28"/>
          <w:szCs w:val="28"/>
        </w:rPr>
        <w:t xml:space="preserve"> асырылады</w:t>
      </w:r>
      <w:r>
        <w:rPr>
          <w:rStyle w:val="anegp0gi0b9av8jahpyh"/>
        </w:rPr>
        <w:t>.</w:t>
      </w:r>
    </w:p>
    <w:p w14:paraId="6A6878A5" w14:textId="4F64E17C" w:rsidR="005C0768" w:rsidRPr="00D41CAA" w:rsidRDefault="005C0768" w:rsidP="00D41C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1CAA">
        <w:rPr>
          <w:rFonts w:ascii="Times New Roman" w:hAnsi="Times New Roman" w:cs="Times New Roman"/>
          <w:b/>
          <w:sz w:val="28"/>
          <w:szCs w:val="28"/>
        </w:rPr>
        <w:t>«</w:t>
      </w:r>
      <w:r w:rsidR="000B793E" w:rsidRPr="000B793E">
        <w:rPr>
          <w:rFonts w:ascii="Times New Roman" w:hAnsi="Times New Roman" w:cs="Times New Roman"/>
          <w:b/>
          <w:sz w:val="28"/>
          <w:szCs w:val="28"/>
        </w:rPr>
        <w:t xml:space="preserve">Ішкі аудит </w:t>
      </w:r>
      <w:r w:rsidR="00D41CAA">
        <w:rPr>
          <w:rFonts w:ascii="Times New Roman" w:hAnsi="Times New Roman" w:cs="Times New Roman"/>
          <w:b/>
          <w:sz w:val="28"/>
          <w:szCs w:val="28"/>
          <w:lang w:val="kk-KZ"/>
        </w:rPr>
        <w:t>айғақтарын</w:t>
      </w:r>
      <w:r w:rsidR="000B793E" w:rsidRPr="000B793E">
        <w:rPr>
          <w:rFonts w:ascii="Times New Roman" w:hAnsi="Times New Roman" w:cs="Times New Roman"/>
          <w:b/>
          <w:sz w:val="28"/>
          <w:szCs w:val="28"/>
        </w:rPr>
        <w:t xml:space="preserve"> талдау</w:t>
      </w:r>
      <w:r w:rsidRPr="00D41CAA">
        <w:rPr>
          <w:rFonts w:ascii="Times New Roman" w:hAnsi="Times New Roman" w:cs="Times New Roman"/>
          <w:b/>
          <w:sz w:val="28"/>
          <w:szCs w:val="28"/>
        </w:rPr>
        <w:t>»</w:t>
      </w:r>
      <w:r w:rsidR="000B793E" w:rsidRPr="00D41C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кезеңі</w:t>
      </w:r>
    </w:p>
    <w:p w14:paraId="4D455CEA" w14:textId="77777777" w:rsidR="00D41CAA" w:rsidRDefault="00D41CAA" w:rsidP="00D41CAA">
      <w:pPr>
        <w:pStyle w:val="ad"/>
        <w:spacing w:before="0" w:beforeAutospacing="0" w:after="0" w:afterAutospacing="0"/>
        <w:ind w:firstLine="567"/>
        <w:jc w:val="both"/>
        <w:rPr>
          <w:rStyle w:val="ae"/>
          <w:rFonts w:eastAsiaTheme="majorEastAsia"/>
          <w:b w:val="0"/>
          <w:bCs w:val="0"/>
          <w:sz w:val="28"/>
          <w:szCs w:val="28"/>
          <w:lang w:val="kk-KZ"/>
        </w:rPr>
      </w:pPr>
      <w:r w:rsidRPr="00D41CAA">
        <w:rPr>
          <w:rStyle w:val="ae"/>
          <w:rFonts w:eastAsiaTheme="majorEastAsia"/>
          <w:b w:val="0"/>
          <w:bCs w:val="0"/>
          <w:sz w:val="28"/>
          <w:szCs w:val="28"/>
          <w:lang w:val="kk-KZ"/>
        </w:rPr>
        <w:t>Аудиттің барлық айғақтары жиналғаннан кейін Бас аудитор келесі мәселелерді қамтитын кеңесті ұйымдастырады:</w:t>
      </w:r>
    </w:p>
    <w:p w14:paraId="5B5FBB56" w14:textId="77777777" w:rsidR="00D41CAA" w:rsidRDefault="00D41CAA" w:rsidP="00D41CA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rStyle w:val="ae"/>
          <w:rFonts w:eastAsiaTheme="majorEastAsia"/>
          <w:b w:val="0"/>
          <w:bCs w:val="0"/>
          <w:sz w:val="28"/>
          <w:szCs w:val="28"/>
          <w:lang w:val="kk-KZ"/>
        </w:rPr>
        <w:t>-</w:t>
      </w:r>
      <w:r>
        <w:rPr>
          <w:b/>
          <w:bCs/>
          <w:sz w:val="28"/>
          <w:szCs w:val="28"/>
          <w:lang w:val="kk-KZ"/>
        </w:rPr>
        <w:t xml:space="preserve"> </w:t>
      </w:r>
      <w:r w:rsidRPr="007318D8">
        <w:rPr>
          <w:sz w:val="28"/>
          <w:szCs w:val="28"/>
          <w:lang w:val="kk-KZ"/>
        </w:rPr>
        <w:t>нәтижелерді шолу және талдау;</w:t>
      </w:r>
      <w:r>
        <w:rPr>
          <w:sz w:val="28"/>
          <w:szCs w:val="28"/>
          <w:lang w:val="kk-KZ"/>
        </w:rPr>
        <w:t xml:space="preserve"> </w:t>
      </w:r>
    </w:p>
    <w:p w14:paraId="617FFAB6" w14:textId="77777777" w:rsidR="00D41CAA" w:rsidRDefault="00D41CAA" w:rsidP="00D41CA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D41CAA">
        <w:rPr>
          <w:sz w:val="28"/>
          <w:szCs w:val="28"/>
          <w:lang w:val="kk-KZ"/>
        </w:rPr>
        <w:t>барлық аудит айғақтарын жинақтау және оларды жүйелеу;</w:t>
      </w:r>
      <w:r>
        <w:rPr>
          <w:sz w:val="28"/>
          <w:szCs w:val="28"/>
          <w:lang w:val="kk-KZ"/>
        </w:rPr>
        <w:t xml:space="preserve"> </w:t>
      </w:r>
    </w:p>
    <w:p w14:paraId="4AB3FA34" w14:textId="7E3DC0B9" w:rsidR="00D41CAA" w:rsidRPr="00D41CAA" w:rsidRDefault="00D41CAA" w:rsidP="00D41CAA">
      <w:pPr>
        <w:pStyle w:val="ad"/>
        <w:spacing w:before="0" w:beforeAutospacing="0" w:after="0" w:afterAutospacing="0"/>
        <w:ind w:firstLine="567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D41CAA">
        <w:rPr>
          <w:sz w:val="28"/>
          <w:szCs w:val="28"/>
          <w:lang w:val="kk-KZ"/>
        </w:rPr>
        <w:t>ішкі аудитті жүргізу бойынша ұсынымдар мен</w:t>
      </w:r>
      <w:r w:rsidRPr="00D41CAA">
        <w:rPr>
          <w:lang w:val="kk-KZ"/>
        </w:rPr>
        <w:t xml:space="preserve"> </w:t>
      </w:r>
      <w:r w:rsidRPr="00D41CAA">
        <w:rPr>
          <w:sz w:val="28"/>
          <w:szCs w:val="28"/>
          <w:lang w:val="kk-KZ"/>
        </w:rPr>
        <w:t>жазбаларды дайындау</w:t>
      </w:r>
      <w:r w:rsidRPr="00D41CAA">
        <w:rPr>
          <w:lang w:val="kk-KZ"/>
        </w:rPr>
        <w:t>.</w:t>
      </w:r>
    </w:p>
    <w:p w14:paraId="0B5C6A8A" w14:textId="6D2C5CC7" w:rsidR="005C0768" w:rsidRPr="007318D8" w:rsidRDefault="00D41CAA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бақылаулары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кестеде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көрсетілген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санаттар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жіктеледі</w:t>
      </w:r>
      <w:r w:rsidR="005C0768" w:rsidRPr="007318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36FEA59" w14:textId="3A8801E1" w:rsidR="005C0768" w:rsidRPr="00D41CAA" w:rsidRDefault="005C0768" w:rsidP="005C07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F6605">
        <w:rPr>
          <w:rFonts w:ascii="Times New Roman" w:hAnsi="Times New Roman" w:cs="Times New Roman"/>
          <w:b/>
          <w:sz w:val="24"/>
          <w:szCs w:val="28"/>
        </w:rPr>
        <w:t>1</w:t>
      </w:r>
      <w:r w:rsidR="00D41CA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кесте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263"/>
        <w:gridCol w:w="2410"/>
        <w:gridCol w:w="4961"/>
      </w:tblGrid>
      <w:tr w:rsidR="005C0768" w:rsidRPr="003F6605" w14:paraId="194C9C45" w14:textId="77777777" w:rsidTr="00547FAE">
        <w:trPr>
          <w:cantSplit/>
          <w:tblHeader/>
        </w:trPr>
        <w:tc>
          <w:tcPr>
            <w:tcW w:w="2263" w:type="dxa"/>
            <w:shd w:val="clear" w:color="auto" w:fill="2F5496" w:themeFill="accent1" w:themeFillShade="BF"/>
            <w:vAlign w:val="center"/>
          </w:tcPr>
          <w:p w14:paraId="277E5DB5" w14:textId="77777777" w:rsidR="005C0768" w:rsidRPr="003F6605" w:rsidRDefault="005C0768" w:rsidP="00547FA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t>Категория наблюдения аудита</w:t>
            </w:r>
          </w:p>
        </w:tc>
        <w:tc>
          <w:tcPr>
            <w:tcW w:w="2410" w:type="dxa"/>
            <w:shd w:val="clear" w:color="auto" w:fill="2F5496" w:themeFill="accent1" w:themeFillShade="BF"/>
            <w:vAlign w:val="center"/>
          </w:tcPr>
          <w:p w14:paraId="35DDA885" w14:textId="77777777" w:rsidR="005C0768" w:rsidRPr="003F6605" w:rsidRDefault="005C0768" w:rsidP="00547FA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t>Маркировка наблюдения аудита</w:t>
            </w:r>
          </w:p>
        </w:tc>
        <w:tc>
          <w:tcPr>
            <w:tcW w:w="4961" w:type="dxa"/>
            <w:shd w:val="clear" w:color="auto" w:fill="2F5496" w:themeFill="accent1" w:themeFillShade="BF"/>
            <w:vAlign w:val="center"/>
          </w:tcPr>
          <w:p w14:paraId="1396BFE6" w14:textId="77777777" w:rsidR="005C0768" w:rsidRPr="003F6605" w:rsidRDefault="005C0768" w:rsidP="00547FA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t>Описание несоответствия</w:t>
            </w:r>
          </w:p>
        </w:tc>
      </w:tr>
      <w:tr w:rsidR="005C0768" w:rsidRPr="003F6605" w14:paraId="05595358" w14:textId="77777777" w:rsidTr="00547FAE">
        <w:trPr>
          <w:cantSplit/>
        </w:trPr>
        <w:tc>
          <w:tcPr>
            <w:tcW w:w="2263" w:type="dxa"/>
            <w:vAlign w:val="center"/>
          </w:tcPr>
          <w:p w14:paraId="2B13C202" w14:textId="06E52716" w:rsidR="005C0768" w:rsidRPr="00D41CAA" w:rsidRDefault="00D41CAA" w:rsidP="00547F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Сындарлы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сәйкессіздік</w:t>
            </w:r>
            <w:proofErr w:type="spellEnd"/>
          </w:p>
        </w:tc>
        <w:tc>
          <w:tcPr>
            <w:tcW w:w="2410" w:type="dxa"/>
            <w:vAlign w:val="center"/>
          </w:tcPr>
          <w:p w14:paraId="30069062" w14:textId="77777777" w:rsidR="005C0768" w:rsidRPr="003F6605" w:rsidRDefault="005C0768" w:rsidP="00547F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noProof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ADDFA19" wp14:editId="70D06B3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20955</wp:posOffset>
                      </wp:positionV>
                      <wp:extent cx="1155700" cy="226695"/>
                      <wp:effectExtent l="0" t="0" r="6350" b="190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6CA08F4E" id="Прямоугольник 19" o:spid="_x0000_s1026" style="position:absolute;margin-left:11.65pt;margin-top:1.65pt;width:91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" fillcolor="#c00000" strok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06DDC849" w14:textId="07A99AB1" w:rsidR="005C0768" w:rsidRPr="00D41CAA" w:rsidRDefault="00D41CAA" w:rsidP="00547FA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ПКМЖ</w:t>
            </w:r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елеулі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кемшіліктерді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білдіреді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ПКМЖ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талаптарының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бірнешеуі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орындалмаған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Мұндай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сәйкессіздік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парақорлық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 күреске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тікелей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D41CA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C0768" w:rsidRPr="003F6605" w14:paraId="5CC1650B" w14:textId="77777777" w:rsidTr="00547FAE">
        <w:trPr>
          <w:cantSplit/>
        </w:trPr>
        <w:tc>
          <w:tcPr>
            <w:tcW w:w="2263" w:type="dxa"/>
            <w:vAlign w:val="center"/>
          </w:tcPr>
          <w:p w14:paraId="4EDEFAA2" w14:textId="4C7B6502" w:rsidR="005C0768" w:rsidRPr="00D41CAA" w:rsidRDefault="00D41CAA" w:rsidP="00547F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Критикалық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Fonts w:ascii="Times New Roman" w:hAnsi="Times New Roman" w:cs="Times New Roman"/>
                <w:sz w:val="24"/>
                <w:szCs w:val="24"/>
              </w:rPr>
              <w:t>сәйкессіздік</w:t>
            </w:r>
            <w:proofErr w:type="spellEnd"/>
          </w:p>
        </w:tc>
        <w:tc>
          <w:tcPr>
            <w:tcW w:w="2410" w:type="dxa"/>
            <w:vAlign w:val="center"/>
          </w:tcPr>
          <w:p w14:paraId="5B42045F" w14:textId="77777777" w:rsidR="005C0768" w:rsidRPr="003F6605" w:rsidRDefault="005C0768" w:rsidP="00547F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noProof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AE30E5" wp14:editId="639663E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20320</wp:posOffset>
                      </wp:positionV>
                      <wp:extent cx="1155700" cy="226695"/>
                      <wp:effectExtent l="0" t="0" r="6350" b="190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D69A96F" id="Прямоугольник 21" o:spid="_x0000_s1026" style="position:absolute;margin-left:12.25pt;margin-top:1.6pt;width:91pt;height:1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" fillcolor="#ffc000" strok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0EAEA374" w14:textId="300704B4" w:rsidR="005C0768" w:rsidRPr="00D41CAA" w:rsidRDefault="00D41CAA" w:rsidP="00547FA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>ПКМЖ</w:t>
            </w:r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бойынша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елеусіз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кемшіліктерге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жатады</w:t>
            </w:r>
            <w:proofErr w:type="spellEnd"/>
            <w:r w:rsidRPr="00D41C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ПКМЖ</w:t>
            </w:r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бір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немесе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бірнеше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талаптары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ішінара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орындалған</w:t>
            </w:r>
            <w:proofErr w:type="spellEnd"/>
            <w:r w:rsidRPr="00D41CAA">
              <w:rPr>
                <w:sz w:val="24"/>
                <w:szCs w:val="24"/>
              </w:rPr>
              <w:t xml:space="preserve">. </w:t>
            </w:r>
            <w:proofErr w:type="spellStart"/>
            <w:r w:rsidRPr="00D41CAA">
              <w:rPr>
                <w:sz w:val="24"/>
                <w:szCs w:val="24"/>
              </w:rPr>
              <w:t>Парақорлықпен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күреске</w:t>
            </w:r>
            <w:proofErr w:type="spellEnd"/>
            <w:r w:rsidRPr="00D41CAA">
              <w:rPr>
                <w:sz w:val="24"/>
                <w:szCs w:val="24"/>
              </w:rPr>
              <w:t xml:space="preserve"> тек </w:t>
            </w:r>
            <w:proofErr w:type="spellStart"/>
            <w:r w:rsidRPr="00D41CAA">
              <w:rPr>
                <w:sz w:val="24"/>
                <w:szCs w:val="24"/>
              </w:rPr>
              <w:t>жанама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әсер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етеді</w:t>
            </w:r>
            <w:proofErr w:type="spellEnd"/>
          </w:p>
        </w:tc>
      </w:tr>
      <w:tr w:rsidR="005C0768" w:rsidRPr="003F6605" w14:paraId="4389C6FA" w14:textId="77777777" w:rsidTr="00547FAE">
        <w:trPr>
          <w:cantSplit/>
          <w:trHeight w:val="585"/>
        </w:trPr>
        <w:tc>
          <w:tcPr>
            <w:tcW w:w="2263" w:type="dxa"/>
            <w:vAlign w:val="center"/>
          </w:tcPr>
          <w:p w14:paraId="024E30EA" w14:textId="63BF8A33" w:rsidR="005C0768" w:rsidRPr="003F6605" w:rsidRDefault="00D41CAA" w:rsidP="00547F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Сәйкестік</w:t>
            </w:r>
            <w:proofErr w:type="spellEnd"/>
          </w:p>
        </w:tc>
        <w:tc>
          <w:tcPr>
            <w:tcW w:w="2410" w:type="dxa"/>
            <w:vAlign w:val="center"/>
          </w:tcPr>
          <w:p w14:paraId="0CB7334A" w14:textId="77777777" w:rsidR="005C0768" w:rsidRPr="003F6605" w:rsidRDefault="005C0768" w:rsidP="00547F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noProof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B82B2C4" wp14:editId="0010BEA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20320</wp:posOffset>
                      </wp:positionV>
                      <wp:extent cx="1155700" cy="226695"/>
                      <wp:effectExtent l="0" t="0" r="6350" b="190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10EBC7D" id="Прямоугольник 27" o:spid="_x0000_s1026" style="position:absolute;margin-left:13.05pt;margin-top:1.6pt;width:91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" fillcolor="#92d050" strok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6B374CCA" w14:textId="00BF4393" w:rsidR="005C0768" w:rsidRPr="00D41CAA" w:rsidRDefault="00D41CAA" w:rsidP="00547FA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>ПКМЖ</w:t>
            </w:r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Style w:val="anegp0gi0b9av8jahpyh"/>
                <w:sz w:val="24"/>
                <w:szCs w:val="24"/>
              </w:rPr>
              <w:t>барлық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Style w:val="anegp0gi0b9av8jahpyh"/>
                <w:sz w:val="24"/>
                <w:szCs w:val="24"/>
              </w:rPr>
              <w:t>элементтері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Style w:val="anegp0gi0b9av8jahpyh"/>
                <w:sz w:val="24"/>
                <w:szCs w:val="24"/>
              </w:rPr>
              <w:t>тиісті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Style w:val="anegp0gi0b9av8jahpyh"/>
                <w:sz w:val="24"/>
                <w:szCs w:val="24"/>
              </w:rPr>
              <w:t>түрде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Style w:val="anegp0gi0b9av8jahpyh"/>
                <w:sz w:val="24"/>
                <w:szCs w:val="24"/>
              </w:rPr>
              <w:t>жүзеге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Style w:val="anegp0gi0b9av8jahpyh"/>
                <w:sz w:val="24"/>
                <w:szCs w:val="24"/>
              </w:rPr>
              <w:t>асырылады</w:t>
            </w:r>
            <w:proofErr w:type="spellEnd"/>
            <w:r w:rsidRPr="00D41CAA">
              <w:rPr>
                <w:rStyle w:val="anegp0gi0b9av8jahpyh"/>
                <w:sz w:val="24"/>
                <w:szCs w:val="24"/>
              </w:rPr>
              <w:t>.</w:t>
            </w:r>
            <w:r w:rsidRPr="00D41CAA">
              <w:rPr>
                <w:sz w:val="24"/>
                <w:szCs w:val="24"/>
              </w:rPr>
              <w:t xml:space="preserve"> </w:t>
            </w:r>
            <w:r w:rsidRPr="00D41CAA">
              <w:rPr>
                <w:rStyle w:val="anegp0gi0b9av8jahpyh"/>
                <w:sz w:val="24"/>
                <w:szCs w:val="24"/>
              </w:rPr>
              <w:t>Аудитор</w:t>
            </w:r>
            <w:r w:rsidRPr="00D41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ПКМЖ </w:t>
            </w:r>
            <w:proofErr w:type="spellStart"/>
            <w:r w:rsidRPr="00D41CAA">
              <w:rPr>
                <w:rStyle w:val="anegp0gi0b9av8jahpyh"/>
                <w:sz w:val="24"/>
                <w:szCs w:val="24"/>
              </w:rPr>
              <w:t>жетілдіру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sz w:val="24"/>
                <w:szCs w:val="24"/>
              </w:rPr>
              <w:t>бойынша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Style w:val="anegp0gi0b9av8jahpyh"/>
                <w:sz w:val="24"/>
                <w:szCs w:val="24"/>
              </w:rPr>
              <w:t>ұсынымдар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Style w:val="anegp0gi0b9av8jahpyh"/>
                <w:sz w:val="24"/>
                <w:szCs w:val="24"/>
              </w:rPr>
              <w:t>ұсынуы</w:t>
            </w:r>
            <w:proofErr w:type="spellEnd"/>
            <w:r w:rsidRPr="00D41CAA">
              <w:rPr>
                <w:sz w:val="24"/>
                <w:szCs w:val="24"/>
              </w:rPr>
              <w:t xml:space="preserve"> </w:t>
            </w:r>
            <w:proofErr w:type="spellStart"/>
            <w:r w:rsidRPr="00D41CAA">
              <w:rPr>
                <w:rStyle w:val="anegp0gi0b9av8jahpyh"/>
                <w:sz w:val="24"/>
                <w:szCs w:val="24"/>
              </w:rPr>
              <w:t>мүмкін</w:t>
            </w:r>
            <w:proofErr w:type="spellEnd"/>
          </w:p>
        </w:tc>
      </w:tr>
      <w:tr w:rsidR="005C0768" w:rsidRPr="003F6605" w14:paraId="4EE613A6" w14:textId="77777777" w:rsidTr="00547FAE">
        <w:trPr>
          <w:cantSplit/>
          <w:trHeight w:val="551"/>
        </w:trPr>
        <w:tc>
          <w:tcPr>
            <w:tcW w:w="2263" w:type="dxa"/>
            <w:vAlign w:val="center"/>
          </w:tcPr>
          <w:p w14:paraId="17A33B37" w14:textId="5442929A" w:rsidR="005C0768" w:rsidRPr="003F6605" w:rsidRDefault="0040164F" w:rsidP="00547F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Талаптардан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тыс</w:t>
            </w:r>
            <w:proofErr w:type="spellEnd"/>
          </w:p>
        </w:tc>
        <w:tc>
          <w:tcPr>
            <w:tcW w:w="2410" w:type="dxa"/>
            <w:vAlign w:val="center"/>
          </w:tcPr>
          <w:p w14:paraId="6C237103" w14:textId="77777777" w:rsidR="005C0768" w:rsidRPr="003F6605" w:rsidRDefault="005C0768" w:rsidP="00547FA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noProof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D6DED86" wp14:editId="1D3DE8A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8255</wp:posOffset>
                      </wp:positionV>
                      <wp:extent cx="1155700" cy="226695"/>
                      <wp:effectExtent l="0" t="0" r="6350" b="1905"/>
                      <wp:wrapNone/>
                      <wp:docPr id="1073741828" name="Прямоугольник 1073741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6129340" id="Прямоугольник 1073741828" o:spid="_x0000_s1026" style="position:absolute;margin-left:13.15pt;margin-top:.65pt;width:91pt;height:1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" fillcolor="#4472c4 [3204]" strok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26B37D99" w14:textId="5515E26A" w:rsidR="005C0768" w:rsidRPr="0040164F" w:rsidRDefault="0040164F" w:rsidP="00547FA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ПКМЖ</w:t>
            </w:r>
            <w:r w:rsidRPr="0040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64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талаптарынан</w:t>
            </w:r>
            <w:proofErr w:type="spellEnd"/>
            <w:r w:rsidRPr="0040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64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0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64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процестерге</w:t>
            </w:r>
            <w:proofErr w:type="spellEnd"/>
            <w:r w:rsidRPr="0040164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164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жүйелерге</w:t>
            </w:r>
            <w:proofErr w:type="spellEnd"/>
            <w:r w:rsidRPr="0040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64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40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64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аудиторлық</w:t>
            </w:r>
            <w:proofErr w:type="spellEnd"/>
            <w:r w:rsidRPr="0040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64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дәлелдер</w:t>
            </w:r>
            <w:proofErr w:type="spellEnd"/>
          </w:p>
        </w:tc>
      </w:tr>
    </w:tbl>
    <w:p w14:paraId="6B8CA291" w14:textId="4E7FB03A" w:rsidR="005C0768" w:rsidRPr="0040164F" w:rsidRDefault="0040164F" w:rsidP="00401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Елеулі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елеусіз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тиісті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әрекеттерін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талап</w:t>
      </w:r>
      <w:r w:rsidRPr="0040164F">
        <w:rPr>
          <w:rFonts w:ascii="Times New Roman" w:hAnsi="Times New Roman" w:cs="Times New Roman"/>
          <w:sz w:val="28"/>
          <w:szCs w:val="28"/>
        </w:rPr>
        <w:t xml:space="preserve"> етеді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«І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шкі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аудитор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журналына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40164F">
        <w:rPr>
          <w:rFonts w:ascii="Times New Roman" w:hAnsi="Times New Roman" w:cs="Times New Roman"/>
          <w:sz w:val="28"/>
          <w:szCs w:val="28"/>
        </w:rPr>
        <w:t xml:space="preserve"> енгізіледі</w:t>
      </w:r>
      <w:r w:rsidR="005C0768" w:rsidRPr="0040164F">
        <w:rPr>
          <w:rFonts w:ascii="Times New Roman" w:hAnsi="Times New Roman" w:cs="Times New Roman"/>
          <w:sz w:val="28"/>
          <w:szCs w:val="28"/>
        </w:rPr>
        <w:t>.</w:t>
      </w:r>
    </w:p>
    <w:p w14:paraId="0D4577A9" w14:textId="5ED3A27E" w:rsidR="005C0768" w:rsidRPr="0040164F" w:rsidRDefault="005C0768" w:rsidP="004016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«</w:t>
      </w:r>
      <w:r w:rsidR="0040164F" w:rsidRPr="0040164F">
        <w:rPr>
          <w:rFonts w:ascii="Times New Roman" w:hAnsi="Times New Roman" w:cs="Times New Roman"/>
          <w:b/>
          <w:sz w:val="28"/>
          <w:szCs w:val="28"/>
        </w:rPr>
        <w:t>Ішкі аудит бойынша жазбаларды қалыптастыру</w:t>
      </w:r>
      <w:r w:rsidRPr="003F6605">
        <w:rPr>
          <w:rFonts w:ascii="Times New Roman" w:hAnsi="Times New Roman" w:cs="Times New Roman"/>
          <w:b/>
          <w:sz w:val="28"/>
          <w:szCs w:val="28"/>
        </w:rPr>
        <w:t>»</w:t>
      </w:r>
      <w:r w:rsidR="004016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кезеңі</w:t>
      </w:r>
    </w:p>
    <w:p w14:paraId="2CC913D9" w14:textId="2BA44A69" w:rsidR="0040164F" w:rsidRPr="0040164F" w:rsidRDefault="0040164F" w:rsidP="005C0768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нәтижелері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жетекші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аудитор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жазбаларды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Г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қосымшасы)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қалыптастырады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2D33602A" w14:textId="77777777" w:rsidR="0040164F" w:rsidRPr="007318D8" w:rsidRDefault="0040164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>Жазбалар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келесі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ты қамтиды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51357EB9" w14:textId="77777777" w:rsidR="0040164F" w:rsidRPr="007318D8" w:rsidRDefault="0040164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нөмірі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бағдарламасына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сәйкес)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41EEAFAB" w14:textId="77777777" w:rsidR="0040164F" w:rsidRPr="007318D8" w:rsidRDefault="0040164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BDB7E1B" w14:textId="77777777" w:rsidR="0040164F" w:rsidRPr="007318D8" w:rsidRDefault="0040164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объектісі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0112C06D" w14:textId="77777777" w:rsidR="0040164F" w:rsidRDefault="0040164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критерийі</w:t>
      </w:r>
      <w:proofErr w:type="spellEnd"/>
      <w:r w:rsidRPr="004016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CF1F8A" w14:textId="77777777" w:rsidR="0040164F" w:rsidRDefault="0040164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аудитті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бақылау,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олардың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санаты</w:t>
      </w:r>
      <w:r w:rsidRPr="004016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BBA653" w14:textId="77777777" w:rsidR="0040164F" w:rsidRDefault="0040164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r w:rsidRPr="004016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CA6704" w14:textId="77777777" w:rsidR="0040164F" w:rsidRDefault="0040164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жақсарту</w:t>
      </w:r>
      <w:r w:rsidRPr="0040164F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ұсыныстар</w:t>
      </w:r>
      <w:r w:rsidRPr="004016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862F24" w14:textId="77777777" w:rsidR="0040164F" w:rsidRDefault="0040164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удитордың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аты</w:t>
      </w:r>
      <w:r w:rsidRPr="0040164F">
        <w:rPr>
          <w:rFonts w:ascii="Times New Roman" w:hAnsi="Times New Roman" w:cs="Times New Roman"/>
          <w:sz w:val="28"/>
          <w:szCs w:val="28"/>
        </w:rPr>
        <w:t xml:space="preserve">-жөні; </w:t>
      </w:r>
    </w:p>
    <w:p w14:paraId="16AE4259" w14:textId="6FCB4075" w:rsidR="005C0768" w:rsidRPr="003F6605" w:rsidRDefault="0040164F" w:rsidP="00401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жазбаның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құрылған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күні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Style w:val="anegp0gi0b9av8jahpyh"/>
          <w:lang w:val="kk-KZ"/>
        </w:rPr>
        <w:t xml:space="preserve"> </w:t>
      </w:r>
    </w:p>
    <w:p w14:paraId="36340AB4" w14:textId="65536B28" w:rsidR="005C0768" w:rsidRPr="0040164F" w:rsidRDefault="0040164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Жазбалар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«І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шкі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аудитор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журналына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жүргізілген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сәттен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бастап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2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күннен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кешіктірілмей</w:t>
      </w:r>
      <w:r w:rsidRPr="0040164F">
        <w:rPr>
          <w:rFonts w:ascii="Times New Roman" w:hAnsi="Times New Roman" w:cs="Times New Roman"/>
          <w:sz w:val="28"/>
          <w:szCs w:val="28"/>
        </w:rPr>
        <w:t xml:space="preserve"> енгізіледі</w:t>
      </w:r>
      <w:r w:rsidR="005C0768" w:rsidRPr="004016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8B61FA" w14:textId="13B04DF3" w:rsidR="005C0768" w:rsidRPr="003F6605" w:rsidRDefault="0040164F" w:rsidP="00401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жазбалар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элементінің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нысаны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Г</w:t>
      </w:r>
      <w:r w:rsidRPr="0040164F">
        <w:rPr>
          <w:rFonts w:ascii="Times New Roman" w:hAnsi="Times New Roman" w:cs="Times New Roman"/>
          <w:sz w:val="28"/>
          <w:szCs w:val="28"/>
        </w:rPr>
        <w:t xml:space="preserve"> қосымшасында берілген</w:t>
      </w:r>
      <w:r w:rsidR="005C0768" w:rsidRPr="003F6605">
        <w:rPr>
          <w:rFonts w:ascii="Times New Roman" w:hAnsi="Times New Roman" w:cs="Times New Roman"/>
          <w:sz w:val="28"/>
          <w:szCs w:val="28"/>
        </w:rPr>
        <w:t>.</w:t>
      </w:r>
    </w:p>
    <w:p w14:paraId="4F3A6B57" w14:textId="2EE01C7B" w:rsidR="005C0768" w:rsidRPr="0040164F" w:rsidRDefault="005C0768" w:rsidP="004016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«</w:t>
      </w:r>
      <w:r w:rsidR="0040164F">
        <w:rPr>
          <w:rFonts w:ascii="Times New Roman" w:hAnsi="Times New Roman" w:cs="Times New Roman"/>
          <w:b/>
          <w:sz w:val="28"/>
          <w:szCs w:val="28"/>
          <w:lang w:val="kk-KZ"/>
        </w:rPr>
        <w:t>Ішкі аудиттің аяқталуы</w:t>
      </w:r>
      <w:r w:rsidRPr="003F6605">
        <w:rPr>
          <w:rFonts w:ascii="Times New Roman" w:hAnsi="Times New Roman" w:cs="Times New Roman"/>
          <w:b/>
          <w:sz w:val="28"/>
          <w:szCs w:val="28"/>
        </w:rPr>
        <w:t>»</w:t>
      </w:r>
      <w:r w:rsidR="004016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кезеңі</w:t>
      </w:r>
    </w:p>
    <w:p w14:paraId="0F34D94D" w14:textId="07259C3C" w:rsidR="005C0768" w:rsidRPr="003F6605" w:rsidRDefault="0040164F" w:rsidP="00401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аудиттің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қорытынды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кеңесі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өткізіледі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Жиналысты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жетекші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аудитор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өткізеді</w:t>
      </w:r>
      <w:r w:rsidR="005C0768" w:rsidRPr="003F66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8119A3" w14:textId="7F2EEDEA" w:rsidR="005C0768" w:rsidRPr="003F6605" w:rsidRDefault="0040164F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Кеңеске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="009C6DF0" w:rsidRPr="0040164F">
        <w:rPr>
          <w:rStyle w:val="anegp0gi0b9av8jahpyh"/>
          <w:rFonts w:ascii="Times New Roman" w:hAnsi="Times New Roman" w:cs="Times New Roman"/>
          <w:sz w:val="28"/>
          <w:szCs w:val="28"/>
        </w:rPr>
        <w:t>басшылы</w:t>
      </w:r>
      <w:r w:rsidR="009C6DF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</w:t>
      </w:r>
      <w:r w:rsidR="009C6DF0"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="009C6DF0" w:rsidRPr="0040164F">
        <w:rPr>
          <w:rStyle w:val="anegp0gi0b9av8jahpyh"/>
          <w:rFonts w:ascii="Times New Roman" w:hAnsi="Times New Roman" w:cs="Times New Roman"/>
          <w:sz w:val="28"/>
          <w:szCs w:val="28"/>
        </w:rPr>
        <w:t>(қажет</w:t>
      </w:r>
      <w:r w:rsidR="009C6DF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болған жағдайда</w:t>
      </w:r>
      <w:r w:rsidR="009C6DF0" w:rsidRPr="0040164F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="009C6DF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C6DF0" w:rsidRPr="0040164F">
        <w:rPr>
          <w:rStyle w:val="anegp0gi0b9av8jahpyh"/>
          <w:rFonts w:ascii="Times New Roman" w:hAnsi="Times New Roman" w:cs="Times New Roman"/>
          <w:sz w:val="28"/>
          <w:szCs w:val="28"/>
        </w:rPr>
        <w:t>аудиторлар мен</w:t>
      </w:r>
      <w:r w:rsidR="009C6DF0"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тексерілетін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бөлімшелердің</w:t>
      </w:r>
      <w:r w:rsidR="009C6DF0" w:rsidRPr="009C6DF0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r w:rsidR="009C6DF0" w:rsidRPr="0040164F">
        <w:rPr>
          <w:rStyle w:val="anegp0gi0b9av8jahpyh"/>
          <w:rFonts w:ascii="Times New Roman" w:hAnsi="Times New Roman" w:cs="Times New Roman"/>
          <w:sz w:val="28"/>
          <w:szCs w:val="28"/>
        </w:rPr>
        <w:t>басшылары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қатысуға</w:t>
      </w:r>
      <w:r w:rsidRPr="0040164F">
        <w:rPr>
          <w:rFonts w:ascii="Times New Roman" w:hAnsi="Times New Roman" w:cs="Times New Roman"/>
          <w:sz w:val="28"/>
          <w:szCs w:val="28"/>
        </w:rPr>
        <w:t xml:space="preserve"> </w:t>
      </w:r>
      <w:r w:rsidRPr="0040164F">
        <w:rPr>
          <w:rStyle w:val="anegp0gi0b9av8jahpyh"/>
          <w:rFonts w:ascii="Times New Roman" w:hAnsi="Times New Roman" w:cs="Times New Roman"/>
          <w:sz w:val="28"/>
          <w:szCs w:val="28"/>
        </w:rPr>
        <w:t>тиіс</w:t>
      </w:r>
      <w:r w:rsidR="005C0768" w:rsidRPr="003F66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74065" w14:textId="77777777" w:rsidR="009C6DF0" w:rsidRDefault="009C6DF0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Қорытынды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кеңестің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ережелері</w:t>
      </w:r>
      <w:r w:rsidRPr="009C6D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350EF2" w14:textId="77777777" w:rsidR="009C6DF0" w:rsidRDefault="009C6DF0" w:rsidP="009C6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аудиторлар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өз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қорытындыларын,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ескертулерін,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ұсынымдарын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ұсынуы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тиіс</w:t>
      </w:r>
      <w:r w:rsidRPr="009C6D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FB2E91" w14:textId="57FAD263" w:rsidR="009C6DF0" w:rsidRDefault="009C6DF0" w:rsidP="009C6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қатысушы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араптар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туындаған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мәселелерді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шешуге</w:t>
      </w:r>
      <w:r w:rsidRPr="009C6DF0">
        <w:rPr>
          <w:rFonts w:ascii="Times New Roman" w:hAnsi="Times New Roman" w:cs="Times New Roman"/>
          <w:sz w:val="28"/>
          <w:szCs w:val="28"/>
        </w:rPr>
        <w:t xml:space="preserve"> </w:t>
      </w:r>
      <w:r w:rsidRPr="009C6DF0">
        <w:rPr>
          <w:rStyle w:val="anegp0gi0b9av8jahpyh"/>
          <w:rFonts w:ascii="Times New Roman" w:hAnsi="Times New Roman" w:cs="Times New Roman"/>
          <w:sz w:val="28"/>
          <w:szCs w:val="28"/>
        </w:rPr>
        <w:t>қатысады</w:t>
      </w:r>
      <w:r w:rsidRPr="009C6D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C65FF46" w14:textId="77777777" w:rsidR="009C6DF0" w:rsidRPr="009C6DF0" w:rsidRDefault="009C6DF0" w:rsidP="009C6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DE3ACA" w14:textId="06BB21D5" w:rsidR="005C0768" w:rsidRPr="009C6DF0" w:rsidRDefault="005C0768" w:rsidP="009C6DF0">
      <w:pPr>
        <w:pStyle w:val="2"/>
        <w:spacing w:before="0" w:after="0" w:line="240" w:lineRule="auto"/>
        <w:jc w:val="center"/>
        <w:rPr>
          <w:color w:val="auto"/>
          <w:lang w:val="kk-KZ"/>
        </w:rPr>
      </w:pPr>
      <w:r w:rsidRPr="009C6DF0">
        <w:rPr>
          <w:color w:val="auto"/>
          <w:lang w:val="kk-KZ"/>
        </w:rPr>
        <w:t>4.5. </w:t>
      </w:r>
      <w:r w:rsidR="009C6DF0" w:rsidRPr="009C6DF0">
        <w:rPr>
          <w:rStyle w:val="anegp0gi0b9av8jahpyh"/>
          <w:color w:val="auto"/>
          <w:lang w:val="kk-KZ"/>
        </w:rPr>
        <w:t>Аудиторлардың</w:t>
      </w:r>
      <w:r w:rsidR="009C6DF0" w:rsidRPr="009C6DF0">
        <w:rPr>
          <w:color w:val="auto"/>
          <w:lang w:val="kk-KZ"/>
        </w:rPr>
        <w:t xml:space="preserve"> </w:t>
      </w:r>
      <w:r w:rsidR="009C6DF0" w:rsidRPr="009C6DF0">
        <w:rPr>
          <w:rStyle w:val="anegp0gi0b9av8jahpyh"/>
          <w:color w:val="auto"/>
          <w:lang w:val="kk-KZ"/>
        </w:rPr>
        <w:t>біліктілігіне</w:t>
      </w:r>
      <w:r w:rsidR="009C6DF0" w:rsidRPr="009C6DF0">
        <w:rPr>
          <w:color w:val="auto"/>
          <w:lang w:val="kk-KZ"/>
        </w:rPr>
        <w:t xml:space="preserve"> қойылатын </w:t>
      </w:r>
      <w:r w:rsidR="009C6DF0" w:rsidRPr="009C6DF0">
        <w:rPr>
          <w:rStyle w:val="anegp0gi0b9av8jahpyh"/>
          <w:color w:val="auto"/>
          <w:lang w:val="kk-KZ"/>
        </w:rPr>
        <w:t>талаптар</w:t>
      </w:r>
    </w:p>
    <w:p w14:paraId="7418F7A2" w14:textId="77777777" w:rsidR="009C6DF0" w:rsidRPr="009C6DF0" w:rsidRDefault="009C6DF0" w:rsidP="009C6DF0">
      <w:pPr>
        <w:spacing w:after="0"/>
        <w:rPr>
          <w:lang w:val="kk-KZ"/>
        </w:rPr>
      </w:pPr>
    </w:p>
    <w:p w14:paraId="0D8234E6" w14:textId="3980E14B" w:rsidR="005C0768" w:rsidRPr="009C6DF0" w:rsidRDefault="009C6DF0" w:rsidP="009C6D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14:paraId="5734030A" w14:textId="39104F41" w:rsidR="005C0768" w:rsidRPr="007318D8" w:rsidRDefault="009C6DF0" w:rsidP="009C6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аудиторлардың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қасиеттері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оларға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қағидаттарына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әрекет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етуге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мүмкіндік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беруі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керек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(ISO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19011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қараңыз</w:t>
      </w:r>
      <w:r w:rsidR="005C0768" w:rsidRPr="007318D8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01658C46" w14:textId="6025F74F" w:rsidR="005C0768" w:rsidRPr="007318D8" w:rsidRDefault="009C6DF0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аудиторлар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кестеде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анықталған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келесі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салаларда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жалпы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дағдыларға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болуы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керек</w:t>
      </w:r>
      <w:r w:rsidR="005C0768" w:rsidRPr="007318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FC313A6" w14:textId="75AC1294" w:rsidR="005C0768" w:rsidRPr="009C6DF0" w:rsidRDefault="005C0768" w:rsidP="005C07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F6605">
        <w:rPr>
          <w:rFonts w:ascii="Times New Roman" w:hAnsi="Times New Roman" w:cs="Times New Roman"/>
          <w:b/>
          <w:sz w:val="24"/>
          <w:szCs w:val="28"/>
        </w:rPr>
        <w:t>2</w:t>
      </w:r>
      <w:r w:rsidR="009C6DF0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кесте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3116"/>
        <w:gridCol w:w="6523"/>
      </w:tblGrid>
      <w:tr w:rsidR="005C0768" w:rsidRPr="003F6605" w14:paraId="54D72A91" w14:textId="77777777" w:rsidTr="00547FAE">
        <w:trPr>
          <w:trHeight w:val="122"/>
          <w:tblHeader/>
          <w:jc w:val="center"/>
        </w:trPr>
        <w:tc>
          <w:tcPr>
            <w:tcW w:w="3116" w:type="dxa"/>
            <w:shd w:val="clear" w:color="auto" w:fill="2F5496" w:themeFill="accent1" w:themeFillShade="BF"/>
            <w:vAlign w:val="center"/>
          </w:tcPr>
          <w:p w14:paraId="69D5A650" w14:textId="428082F0" w:rsidR="005C0768" w:rsidRPr="009C6DF0" w:rsidRDefault="009C6DF0" w:rsidP="00547FA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Ішкі</w:t>
            </w:r>
            <w:proofErr w:type="spellEnd"/>
            <w:r w:rsidRPr="009C6DF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а</w:t>
            </w:r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удитордың</w:t>
            </w:r>
            <w:proofErr w:type="spellEnd"/>
            <w:r w:rsidRPr="009C6DF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құзыреті</w:t>
            </w:r>
            <w:r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нің</w:t>
            </w:r>
            <w:proofErr w:type="spellEnd"/>
            <w:r w:rsidRPr="009C6DF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6523" w:type="dxa"/>
            <w:shd w:val="clear" w:color="auto" w:fill="2F5496" w:themeFill="accent1" w:themeFillShade="BF"/>
            <w:vAlign w:val="center"/>
          </w:tcPr>
          <w:p w14:paraId="445A3CB1" w14:textId="4DADB641" w:rsidR="005C0768" w:rsidRPr="003F6605" w:rsidRDefault="009C6DF0" w:rsidP="00547FA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proofErr w:type="spellStart"/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Ішкі</w:t>
            </w:r>
            <w:proofErr w:type="spellEnd"/>
            <w:r w:rsidRPr="009C6DF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а</w:t>
            </w:r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удитордың</w:t>
            </w:r>
            <w:proofErr w:type="spellEnd"/>
            <w:r w:rsidRPr="009C6DF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құзырет</w:t>
            </w:r>
            <w:r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тері</w:t>
            </w:r>
            <w:proofErr w:type="spellEnd"/>
          </w:p>
        </w:tc>
      </w:tr>
      <w:tr w:rsidR="005C0768" w:rsidRPr="003F6605" w14:paraId="6572196F" w14:textId="77777777" w:rsidTr="00547FAE">
        <w:trPr>
          <w:trHeight w:val="122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D88D577" w14:textId="5EE75912" w:rsidR="005C0768" w:rsidRPr="009C6DF0" w:rsidRDefault="009C6DF0" w:rsidP="00547FA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sz w:val="24"/>
                <w:szCs w:val="24"/>
              </w:rPr>
              <w:t>Ішкі</w:t>
            </w:r>
            <w:r w:rsidRPr="009C6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аудиторларға</w:t>
            </w:r>
            <w:r w:rsidRPr="009C6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қойылатын </w:t>
            </w:r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sz w:val="24"/>
                <w:szCs w:val="24"/>
              </w:rPr>
              <w:t>жалпы</w:t>
            </w:r>
            <w:r w:rsidRPr="009C6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sz w:val="24"/>
                <w:szCs w:val="24"/>
              </w:rPr>
              <w:t>талаптар</w:t>
            </w:r>
          </w:p>
        </w:tc>
      </w:tr>
      <w:tr w:rsidR="005C0768" w:rsidRPr="003F6605" w14:paraId="073B1D57" w14:textId="77777777" w:rsidTr="00547FAE">
        <w:trPr>
          <w:trHeight w:val="3758"/>
          <w:jc w:val="center"/>
        </w:trPr>
        <w:tc>
          <w:tcPr>
            <w:tcW w:w="3116" w:type="dxa"/>
            <w:shd w:val="clear" w:color="auto" w:fill="auto"/>
            <w:vAlign w:val="center"/>
          </w:tcPr>
          <w:p w14:paraId="6546A40B" w14:textId="47EC2489" w:rsidR="005C0768" w:rsidRPr="009C6DF0" w:rsidRDefault="009C6DF0" w:rsidP="0054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r>
              <w:rPr>
                <w:lang w:val="kk-KZ"/>
              </w:rPr>
              <w:t>КМЖ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ішкі аудитін жүргізудің принциптері, рәсімдері мен әдістері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3D829751" w14:textId="77777777" w:rsidR="009C6DF0" w:rsidRDefault="009C6DF0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принциптерін,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рәсімдері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әдістерін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қолдану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7073704" w14:textId="77777777" w:rsidR="009C6DF0" w:rsidRDefault="009C6DF0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жұмыстарды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тиімді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жоспарлау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AB1BA33" w14:textId="77777777" w:rsidR="009C6DF0" w:rsidRDefault="009C6DF0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мерзім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ішінде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жүргізу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F87E787" w14:textId="77777777" w:rsidR="009C6DF0" w:rsidRDefault="009C6DF0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маңызды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сәттерге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басымдық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бағдарлау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C4576FC" w14:textId="77777777" w:rsidR="009C6DF0" w:rsidRDefault="009C6DF0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нәтижелі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сауалнама,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құжаттарды,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жазбалар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талдау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жинау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8F0629" w14:textId="77777777" w:rsidR="00610122" w:rsidRDefault="009C6DF0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іріктеп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зерттеудің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тиісті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әдістері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түсіну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9557DA4" w14:textId="77777777" w:rsidR="00610122" w:rsidRDefault="009C6DF0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жиналған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деректердің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дәлдігін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тексеру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52713C6" w14:textId="77777777" w:rsidR="00610122" w:rsidRDefault="009C6DF0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қорытындыларын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нығайту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куәліктерінің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жеткіліктілігі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қолайлылығын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растау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C2386D3" w14:textId="77777777" w:rsidR="00610122" w:rsidRDefault="009C6DF0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қорытындылар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қорытындылардың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дұрыстығына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әсер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ететін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факторларды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бағалау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E0C56E9" w14:textId="77777777" w:rsidR="00610122" w:rsidRDefault="009C6DF0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кезінде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қызмет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жазбаларын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құжаттарын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пайдалану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B05860" w14:textId="69F81A0D" w:rsidR="005C0768" w:rsidRPr="009C6DF0" w:rsidRDefault="009C6DF0" w:rsidP="00547FAE">
            <w:pPr>
              <w:ind w:left="84" w:righ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бойынша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жазбаларды</w:t>
            </w:r>
            <w:r w:rsidRPr="009C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F0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дайындау</w:t>
            </w:r>
          </w:p>
        </w:tc>
      </w:tr>
      <w:tr w:rsidR="005C0768" w:rsidRPr="003F6605" w14:paraId="603994FA" w14:textId="77777777" w:rsidTr="00547FAE">
        <w:trPr>
          <w:trHeight w:val="489"/>
          <w:jc w:val="center"/>
        </w:trPr>
        <w:tc>
          <w:tcPr>
            <w:tcW w:w="3116" w:type="dxa"/>
            <w:shd w:val="clear" w:color="auto" w:fill="FFFFFF" w:themeFill="background1"/>
            <w:vAlign w:val="center"/>
          </w:tcPr>
          <w:p w14:paraId="01E14A82" w14:textId="111888B2" w:rsidR="005C0768" w:rsidRPr="00610122" w:rsidRDefault="00610122" w:rsidP="0054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Басқару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жүйесі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анықтамалық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құжаттар</w:t>
            </w:r>
          </w:p>
        </w:tc>
        <w:tc>
          <w:tcPr>
            <w:tcW w:w="6523" w:type="dxa"/>
            <w:shd w:val="clear" w:color="auto" w:fill="FFFFFF" w:themeFill="background1"/>
            <w:vAlign w:val="center"/>
          </w:tcPr>
          <w:p w14:paraId="487F1F56" w14:textId="77777777" w:rsidR="00610122" w:rsidRDefault="00610122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ПКМЖ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элементтерінің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өзара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әрекеттесуі; </w:t>
            </w:r>
          </w:p>
          <w:p w14:paraId="3D577BEA" w14:textId="3C59B8E7" w:rsidR="005C0768" w:rsidRPr="00610122" w:rsidRDefault="00610122" w:rsidP="00547FAE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ISO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37001:2016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парақорлық</w:t>
            </w: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күрес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заңнамалық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актілерді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басқа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міндетті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білу</w:t>
            </w:r>
          </w:p>
        </w:tc>
      </w:tr>
      <w:tr w:rsidR="005C0768" w:rsidRPr="003F6605" w14:paraId="0834A1DB" w14:textId="77777777" w:rsidTr="00547FAE">
        <w:trPr>
          <w:trHeight w:val="1134"/>
          <w:jc w:val="center"/>
        </w:trPr>
        <w:tc>
          <w:tcPr>
            <w:tcW w:w="3116" w:type="dxa"/>
            <w:shd w:val="clear" w:color="auto" w:fill="auto"/>
            <w:vAlign w:val="center"/>
          </w:tcPr>
          <w:p w14:paraId="1C1513EA" w14:textId="0CECDB48" w:rsidR="005C0768" w:rsidRPr="00610122" w:rsidRDefault="00610122" w:rsidP="0054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Ұйымдастырушылық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сәттер</w:t>
            </w:r>
            <w:proofErr w:type="spellEnd"/>
          </w:p>
        </w:tc>
        <w:tc>
          <w:tcPr>
            <w:tcW w:w="6523" w:type="dxa"/>
            <w:shd w:val="clear" w:color="auto" w:fill="auto"/>
            <w:vAlign w:val="center"/>
          </w:tcPr>
          <w:p w14:paraId="59A46D90" w14:textId="77777777" w:rsidR="00610122" w:rsidRDefault="00610122" w:rsidP="00205D19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Академияның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көлемін</w:t>
            </w:r>
            <w:proofErr w:type="spellEnd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функцияларын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қатынастарды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бөлімшелерді</w:t>
            </w:r>
            <w:proofErr w:type="spellEnd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)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D0A88F3" w14:textId="1FBE1125" w:rsidR="005C0768" w:rsidRPr="00610122" w:rsidRDefault="00610122" w:rsidP="00205D19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бизнес-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процестерді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</w:p>
        </w:tc>
      </w:tr>
      <w:tr w:rsidR="005C0768" w:rsidRPr="003F6605" w14:paraId="002F869A" w14:textId="77777777" w:rsidTr="00547FAE">
        <w:trPr>
          <w:trHeight w:val="1048"/>
          <w:jc w:val="center"/>
        </w:trPr>
        <w:tc>
          <w:tcPr>
            <w:tcW w:w="3116" w:type="dxa"/>
            <w:shd w:val="clear" w:color="auto" w:fill="auto"/>
            <w:vAlign w:val="center"/>
          </w:tcPr>
          <w:p w14:paraId="6631FE49" w14:textId="7F04F902" w:rsidR="005C0768" w:rsidRPr="00610122" w:rsidRDefault="00610122" w:rsidP="0054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Қызметті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заңнаманың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талаптары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368A5995" w14:textId="77777777" w:rsidR="00610122" w:rsidRDefault="00610122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жергілікті,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өңірлік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лттық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кодекстер,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заңдар,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ормативтік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құқықтық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актілер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регламенттер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947A072" w14:textId="77777777" w:rsidR="00610122" w:rsidRDefault="00610122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келісімдер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конвенциялар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41A3A3" w14:textId="749B6A3D" w:rsidR="005C0768" w:rsidRPr="00610122" w:rsidRDefault="00610122" w:rsidP="00547FAE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орындауға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міндетті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басқа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талаптар</w:t>
            </w:r>
          </w:p>
        </w:tc>
      </w:tr>
      <w:tr w:rsidR="005C0768" w:rsidRPr="003F6605" w14:paraId="78FC0366" w14:textId="77777777" w:rsidTr="00547FAE">
        <w:trPr>
          <w:trHeight w:val="205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A4B6204" w14:textId="21D15073" w:rsidR="005C0768" w:rsidRPr="003F6605" w:rsidRDefault="00610122" w:rsidP="00547FA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610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Жетекші</w:t>
            </w:r>
            <w:proofErr w:type="spellEnd"/>
            <w:r w:rsidR="005C0768" w:rsidRPr="003F6605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="005C0768" w:rsidRPr="003F6605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аудитор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қойылатын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талаптар</w:t>
            </w:r>
            <w:proofErr w:type="spellEnd"/>
          </w:p>
        </w:tc>
      </w:tr>
      <w:tr w:rsidR="005C0768" w:rsidRPr="003F6605" w14:paraId="17C8E620" w14:textId="77777777" w:rsidTr="00547FAE">
        <w:trPr>
          <w:trHeight w:val="594"/>
          <w:jc w:val="center"/>
        </w:trPr>
        <w:tc>
          <w:tcPr>
            <w:tcW w:w="3116" w:type="dxa"/>
            <w:shd w:val="clear" w:color="auto" w:fill="auto"/>
            <w:vAlign w:val="center"/>
          </w:tcPr>
          <w:p w14:paraId="771B675F" w14:textId="383EA696" w:rsidR="005C0768" w:rsidRPr="003F6605" w:rsidRDefault="00610122" w:rsidP="0054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Құзыреттілік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саласы</w:t>
            </w:r>
            <w:proofErr w:type="spellEnd"/>
            <w:r w:rsidR="005C0768"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7159A982" w14:textId="7A38C4A0" w:rsidR="005C0768" w:rsidRPr="00610122" w:rsidRDefault="00610122" w:rsidP="00547FAE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>құзырет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салаларына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шкі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аудиттерге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талаптардан</w:t>
            </w:r>
            <w:proofErr w:type="spellEnd"/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»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құзыреттері</w:t>
            </w:r>
            <w:proofErr w:type="spellEnd"/>
          </w:p>
        </w:tc>
      </w:tr>
      <w:tr w:rsidR="005C0768" w:rsidRPr="003F6605" w14:paraId="2DE5090E" w14:textId="77777777" w:rsidTr="00547FAE">
        <w:trPr>
          <w:trHeight w:val="1961"/>
          <w:jc w:val="center"/>
        </w:trPr>
        <w:tc>
          <w:tcPr>
            <w:tcW w:w="3116" w:type="dxa"/>
            <w:shd w:val="clear" w:color="auto" w:fill="auto"/>
            <w:vAlign w:val="center"/>
          </w:tcPr>
          <w:p w14:paraId="113123E2" w14:textId="3BA5AB18" w:rsidR="005C0768" w:rsidRPr="00610122" w:rsidRDefault="00610122" w:rsidP="0054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122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6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құзыреттер</w:t>
            </w:r>
            <w:proofErr w:type="spellEnd"/>
          </w:p>
        </w:tc>
        <w:tc>
          <w:tcPr>
            <w:tcW w:w="6523" w:type="dxa"/>
            <w:shd w:val="clear" w:color="auto" w:fill="auto"/>
            <w:vAlign w:val="center"/>
          </w:tcPr>
          <w:p w14:paraId="2682341E" w14:textId="77777777" w:rsidR="00610122" w:rsidRDefault="00610122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аудитті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ресурстарды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C7758A" w14:textId="77777777" w:rsidR="00610122" w:rsidRDefault="00610122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удиторлық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бағыттау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96E7E3B" w14:textId="77777777" w:rsidR="00610122" w:rsidRDefault="00610122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басшылықты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тағылымдамадан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>өтушілердің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сүйемелдеу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7A0C31F" w14:textId="77777777" w:rsidR="00610122" w:rsidRDefault="00610122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аудиторлық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басшылық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ECA2AEB" w14:textId="77777777" w:rsidR="00610122" w:rsidRDefault="00610122" w:rsidP="00547FAE">
            <w:pPr>
              <w:ind w:left="84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жанжалдардың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36B7E9C" w14:textId="3D6A36EE" w:rsidR="005C0768" w:rsidRPr="00610122" w:rsidRDefault="00610122" w:rsidP="00547FAE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жазбаларды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</w:tr>
    </w:tbl>
    <w:p w14:paraId="1DC84040" w14:textId="77777777" w:rsidR="00610122" w:rsidRPr="00610122" w:rsidRDefault="00610122" w:rsidP="005C0768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r w:rsidRPr="00610122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А</w:t>
      </w:r>
      <w:r w:rsidRPr="00610122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рнайы</w:t>
      </w:r>
      <w:r w:rsidRPr="00610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білім</w:t>
      </w:r>
      <w:r w:rsidRPr="00610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мен</w:t>
      </w:r>
      <w:r w:rsidRPr="00610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дағдылар</w:t>
      </w:r>
    </w:p>
    <w:p w14:paraId="2C014D47" w14:textId="0FFA2EB7" w:rsidR="005C0768" w:rsidRPr="003F6605" w:rsidRDefault="00610122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22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610122">
        <w:rPr>
          <w:rFonts w:ascii="Times New Roman" w:hAnsi="Times New Roman" w:cs="Times New Roman"/>
          <w:sz w:val="28"/>
          <w:szCs w:val="28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sz w:val="28"/>
          <w:szCs w:val="28"/>
        </w:rPr>
        <w:t>аудиторлар</w:t>
      </w:r>
      <w:r w:rsidRPr="00610122">
        <w:rPr>
          <w:rFonts w:ascii="Times New Roman" w:hAnsi="Times New Roman" w:cs="Times New Roman"/>
          <w:sz w:val="28"/>
          <w:szCs w:val="28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sz w:val="28"/>
          <w:szCs w:val="28"/>
        </w:rPr>
        <w:t>кестеде</w:t>
      </w:r>
      <w:r w:rsidRPr="00610122">
        <w:rPr>
          <w:rFonts w:ascii="Times New Roman" w:hAnsi="Times New Roman" w:cs="Times New Roman"/>
          <w:sz w:val="28"/>
          <w:szCs w:val="28"/>
        </w:rPr>
        <w:t xml:space="preserve"> анықталған </w:t>
      </w:r>
      <w:r w:rsidRPr="00610122">
        <w:rPr>
          <w:rStyle w:val="anegp0gi0b9av8jahpyh"/>
          <w:rFonts w:ascii="Times New Roman" w:hAnsi="Times New Roman" w:cs="Times New Roman"/>
          <w:sz w:val="28"/>
          <w:szCs w:val="28"/>
        </w:rPr>
        <w:t>келесі</w:t>
      </w:r>
      <w:r w:rsidRPr="00610122">
        <w:rPr>
          <w:rFonts w:ascii="Times New Roman" w:hAnsi="Times New Roman" w:cs="Times New Roman"/>
          <w:sz w:val="28"/>
          <w:szCs w:val="28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sz w:val="28"/>
          <w:szCs w:val="28"/>
        </w:rPr>
        <w:t>салаларда</w:t>
      </w:r>
      <w:r w:rsidRPr="00610122">
        <w:rPr>
          <w:rFonts w:ascii="Times New Roman" w:hAnsi="Times New Roman" w:cs="Times New Roman"/>
          <w:sz w:val="28"/>
          <w:szCs w:val="28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sz w:val="28"/>
          <w:szCs w:val="28"/>
        </w:rPr>
        <w:t>арнайы</w:t>
      </w:r>
      <w:r w:rsidRPr="00610122">
        <w:rPr>
          <w:rFonts w:ascii="Times New Roman" w:hAnsi="Times New Roman" w:cs="Times New Roman"/>
          <w:sz w:val="28"/>
          <w:szCs w:val="28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sz w:val="28"/>
          <w:szCs w:val="28"/>
        </w:rPr>
        <w:t>білім</w:t>
      </w:r>
      <w:r w:rsidRPr="00610122">
        <w:rPr>
          <w:rFonts w:ascii="Times New Roman" w:hAnsi="Times New Roman" w:cs="Times New Roman"/>
          <w:sz w:val="28"/>
          <w:szCs w:val="28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610122">
        <w:rPr>
          <w:rFonts w:ascii="Times New Roman" w:hAnsi="Times New Roman" w:cs="Times New Roman"/>
          <w:sz w:val="28"/>
          <w:szCs w:val="28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sz w:val="28"/>
          <w:szCs w:val="28"/>
        </w:rPr>
        <w:t>дағдыларға</w:t>
      </w:r>
      <w:r w:rsidRPr="00610122">
        <w:rPr>
          <w:rFonts w:ascii="Times New Roman" w:hAnsi="Times New Roman" w:cs="Times New Roman"/>
          <w:sz w:val="28"/>
          <w:szCs w:val="28"/>
        </w:rPr>
        <w:t xml:space="preserve"> </w:t>
      </w:r>
      <w:r w:rsidRPr="00610122">
        <w:rPr>
          <w:rStyle w:val="anegp0gi0b9av8jahpyh"/>
          <w:rFonts w:ascii="Times New Roman" w:hAnsi="Times New Roman" w:cs="Times New Roman"/>
          <w:sz w:val="28"/>
          <w:szCs w:val="28"/>
        </w:rPr>
        <w:t>ие</w:t>
      </w:r>
      <w:r w:rsidRPr="00610122">
        <w:rPr>
          <w:rFonts w:ascii="Times New Roman" w:hAnsi="Times New Roman" w:cs="Times New Roman"/>
          <w:sz w:val="28"/>
          <w:szCs w:val="28"/>
        </w:rPr>
        <w:t xml:space="preserve"> болуы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</w:t>
      </w:r>
      <w:r w:rsidR="005C0768" w:rsidRPr="003F6605">
        <w:rPr>
          <w:rFonts w:ascii="Times New Roman" w:hAnsi="Times New Roman" w:cs="Times New Roman"/>
          <w:sz w:val="28"/>
          <w:szCs w:val="28"/>
        </w:rPr>
        <w:t>.</w:t>
      </w:r>
    </w:p>
    <w:p w14:paraId="48FE56DD" w14:textId="08165FC7" w:rsidR="005C0768" w:rsidRPr="00610122" w:rsidRDefault="005C0768" w:rsidP="005C07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F6605">
        <w:rPr>
          <w:rFonts w:ascii="Times New Roman" w:hAnsi="Times New Roman" w:cs="Times New Roman"/>
          <w:b/>
          <w:sz w:val="24"/>
          <w:szCs w:val="28"/>
        </w:rPr>
        <w:t>3</w:t>
      </w:r>
      <w:r w:rsidR="0061012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кесте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4109"/>
        <w:gridCol w:w="5525"/>
      </w:tblGrid>
      <w:tr w:rsidR="00610122" w:rsidRPr="003F6605" w14:paraId="78F546CA" w14:textId="77777777" w:rsidTr="00547FAE">
        <w:trPr>
          <w:trHeight w:val="122"/>
          <w:tblHeader/>
          <w:jc w:val="center"/>
        </w:trPr>
        <w:tc>
          <w:tcPr>
            <w:tcW w:w="4109" w:type="dxa"/>
            <w:shd w:val="clear" w:color="auto" w:fill="2F5496" w:themeFill="accent1" w:themeFillShade="BF"/>
            <w:vAlign w:val="center"/>
          </w:tcPr>
          <w:p w14:paraId="60572D5B" w14:textId="08CE5CC5" w:rsidR="00610122" w:rsidRPr="003F6605" w:rsidRDefault="00610122" w:rsidP="0061012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proofErr w:type="spellStart"/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Ішкі</w:t>
            </w:r>
            <w:proofErr w:type="spellEnd"/>
            <w:r w:rsidRPr="009C6DF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а</w:t>
            </w:r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удитордың</w:t>
            </w:r>
            <w:proofErr w:type="spellEnd"/>
            <w:r w:rsidRPr="009C6DF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құзыреті</w:t>
            </w:r>
            <w:r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нің</w:t>
            </w:r>
            <w:proofErr w:type="spellEnd"/>
            <w:r w:rsidRPr="009C6DF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5525" w:type="dxa"/>
            <w:shd w:val="clear" w:color="auto" w:fill="2F5496" w:themeFill="accent1" w:themeFillShade="BF"/>
            <w:vAlign w:val="center"/>
          </w:tcPr>
          <w:p w14:paraId="0B73EA6E" w14:textId="2640637F" w:rsidR="00610122" w:rsidRPr="003F6605" w:rsidRDefault="00610122" w:rsidP="0061012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proofErr w:type="spellStart"/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Ішкі</w:t>
            </w:r>
            <w:proofErr w:type="spellEnd"/>
            <w:r w:rsidRPr="009C6DF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а</w:t>
            </w:r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удитордың</w:t>
            </w:r>
            <w:proofErr w:type="spellEnd"/>
            <w:r w:rsidRPr="009C6DF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9C6DF0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құзырет</w:t>
            </w:r>
            <w:r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тері</w:t>
            </w:r>
            <w:proofErr w:type="spellEnd"/>
          </w:p>
        </w:tc>
      </w:tr>
      <w:tr w:rsidR="005C0768" w:rsidRPr="003F6605" w14:paraId="7E343044" w14:textId="77777777" w:rsidTr="00547FAE">
        <w:trPr>
          <w:trHeight w:val="905"/>
          <w:jc w:val="center"/>
        </w:trPr>
        <w:tc>
          <w:tcPr>
            <w:tcW w:w="4109" w:type="dxa"/>
            <w:shd w:val="clear" w:color="auto" w:fill="FFFFFF" w:themeFill="background1"/>
            <w:vAlign w:val="center"/>
          </w:tcPr>
          <w:p w14:paraId="74A9A280" w14:textId="5173A3F8" w:rsidR="005C0768" w:rsidRPr="00610122" w:rsidRDefault="00610122" w:rsidP="0054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ПКМЖ 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қатысы</w:t>
            </w:r>
            <w:proofErr w:type="spellEnd"/>
            <w:proofErr w:type="gram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61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122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5525" w:type="dxa"/>
            <w:shd w:val="clear" w:color="auto" w:fill="FFFFFF" w:themeFill="background1"/>
            <w:vAlign w:val="center"/>
          </w:tcPr>
          <w:p w14:paraId="211B56B5" w14:textId="0E3B20DC" w:rsidR="005F2C3A" w:rsidRDefault="005F2C3A" w:rsidP="0054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парақорлық</w:t>
            </w: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пен</w:t>
            </w:r>
            <w:proofErr w:type="spellEnd"/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менеджменті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терминология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FAF6802" w14:textId="77777777" w:rsidR="005F2C3A" w:rsidRDefault="005F2C3A" w:rsidP="0054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парақорлық</w:t>
            </w: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пен</w:t>
            </w:r>
            <w:proofErr w:type="spellEnd"/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менеджментінің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CBEC910" w14:textId="07FD4693" w:rsidR="005C0768" w:rsidRPr="005F2C3A" w:rsidRDefault="005F2C3A" w:rsidP="00547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парақорлық</w:t>
            </w: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пен</w:t>
            </w:r>
            <w:proofErr w:type="spellEnd"/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менеджментінің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құралдары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</w:tc>
      </w:tr>
      <w:tr w:rsidR="005C0768" w:rsidRPr="003F6605" w14:paraId="409DB177" w14:textId="77777777" w:rsidTr="00547FAE">
        <w:trPr>
          <w:trHeight w:val="1160"/>
          <w:jc w:val="center"/>
        </w:trPr>
        <w:tc>
          <w:tcPr>
            <w:tcW w:w="4109" w:type="dxa"/>
            <w:shd w:val="clear" w:color="auto" w:fill="FFFFFF" w:themeFill="background1"/>
            <w:vAlign w:val="center"/>
          </w:tcPr>
          <w:p w14:paraId="332CAF84" w14:textId="6BBB1407" w:rsidR="005C0768" w:rsidRPr="005F2C3A" w:rsidRDefault="005F2C3A" w:rsidP="00205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процестер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өнімдер</w:t>
            </w:r>
            <w:proofErr w:type="spellEnd"/>
          </w:p>
        </w:tc>
        <w:tc>
          <w:tcPr>
            <w:tcW w:w="5525" w:type="dxa"/>
            <w:shd w:val="clear" w:color="auto" w:fill="FFFFFF" w:themeFill="background1"/>
            <w:vAlign w:val="center"/>
          </w:tcPr>
          <w:p w14:paraId="547676B0" w14:textId="77777777" w:rsidR="005F2C3A" w:rsidRDefault="005F2C3A" w:rsidP="00205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саладағы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терминология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CEF68B9" w14:textId="77777777" w:rsidR="005F2C3A" w:rsidRDefault="005F2C3A" w:rsidP="00205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процестер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өнімдердің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сипаттамалары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2A78B75" w14:textId="5FB424AA" w:rsidR="005C0768" w:rsidRPr="005F2C3A" w:rsidRDefault="005F2C3A" w:rsidP="0020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-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саладағы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процестері</w:t>
            </w:r>
            <w:proofErr w:type="spellEnd"/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5F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3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практикасы</w:t>
            </w:r>
            <w:proofErr w:type="spellEnd"/>
          </w:p>
        </w:tc>
      </w:tr>
    </w:tbl>
    <w:p w14:paraId="2A59E0B4" w14:textId="77777777" w:rsidR="00205D19" w:rsidRDefault="00205D19" w:rsidP="00205D1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74133655"/>
    </w:p>
    <w:bookmarkEnd w:id="12"/>
    <w:p w14:paraId="7CADF147" w14:textId="1EA0CB1F" w:rsidR="005C0768" w:rsidRDefault="005F2C3A" w:rsidP="00205D19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Жауапкершілік</w:t>
      </w:r>
      <w:proofErr w:type="spellEnd"/>
    </w:p>
    <w:p w14:paraId="194F5875" w14:textId="77777777" w:rsidR="00205D19" w:rsidRPr="00205D19" w:rsidRDefault="00205D19" w:rsidP="00205D19">
      <w:pPr>
        <w:pStyle w:val="ac"/>
        <w:spacing w:after="0"/>
        <w:ind w:left="0"/>
      </w:pPr>
    </w:p>
    <w:p w14:paraId="380E22D6" w14:textId="5FADAEC5" w:rsidR="005C0768" w:rsidRPr="005F2C3A" w:rsidRDefault="005C0768" w:rsidP="00205D19">
      <w:pPr>
        <w:pStyle w:val="2"/>
        <w:spacing w:before="0" w:after="0" w:line="240" w:lineRule="auto"/>
        <w:jc w:val="center"/>
        <w:rPr>
          <w:rFonts w:cs="Times New Roman"/>
          <w:color w:val="auto"/>
          <w:szCs w:val="28"/>
          <w:lang w:val="kk-KZ"/>
        </w:rPr>
      </w:pPr>
      <w:bookmarkStart w:id="13" w:name="_Toc74133656"/>
      <w:r w:rsidRPr="00205D19">
        <w:rPr>
          <w:color w:val="auto"/>
        </w:rPr>
        <w:t xml:space="preserve">5.1.  </w:t>
      </w:r>
      <w:bookmarkEnd w:id="13"/>
      <w:r w:rsidR="00205D19">
        <w:rPr>
          <w:rFonts w:cs="Times New Roman"/>
          <w:color w:val="auto"/>
          <w:szCs w:val="28"/>
        </w:rPr>
        <w:t>Академии</w:t>
      </w:r>
      <w:r w:rsidR="005F2C3A">
        <w:rPr>
          <w:rFonts w:cs="Times New Roman"/>
          <w:color w:val="auto"/>
          <w:szCs w:val="28"/>
          <w:lang w:val="kk-KZ"/>
        </w:rPr>
        <w:t>я басшылығы</w:t>
      </w:r>
    </w:p>
    <w:p w14:paraId="0672E4E9" w14:textId="77777777" w:rsidR="00205D19" w:rsidRPr="00205D19" w:rsidRDefault="00205D19" w:rsidP="00205D19">
      <w:pPr>
        <w:spacing w:after="0"/>
      </w:pPr>
    </w:p>
    <w:p w14:paraId="6987BC0B" w14:textId="77777777" w:rsidR="005F2C3A" w:rsidRDefault="005F2C3A" w:rsidP="00205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Академия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басшылығы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2D8571" w14:textId="77777777" w:rsidR="005F2C3A" w:rsidRDefault="005F2C3A" w:rsidP="00205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жетекші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аудитордың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аудиторлар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тобының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кандидатураларын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бекітеді</w:t>
      </w:r>
      <w:r w:rsidRPr="005F2C3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1E060A" w14:textId="1745DC9F" w:rsidR="005C0768" w:rsidRPr="005F2C3A" w:rsidRDefault="005F2C3A" w:rsidP="00205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бағдарламасын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бекітеді</w:t>
      </w:r>
      <w:r w:rsidR="005C0768" w:rsidRPr="005F2C3A">
        <w:rPr>
          <w:rFonts w:ascii="Times New Roman" w:hAnsi="Times New Roman" w:cs="Times New Roman"/>
          <w:sz w:val="28"/>
          <w:szCs w:val="28"/>
        </w:rPr>
        <w:t>.</w:t>
      </w:r>
    </w:p>
    <w:p w14:paraId="626D4F21" w14:textId="77777777" w:rsidR="00205D19" w:rsidRPr="003F6605" w:rsidRDefault="00205D19" w:rsidP="00205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DA879F" w14:textId="4EE7B8BA" w:rsidR="005C0768" w:rsidRDefault="005F2C3A" w:rsidP="00205D19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r>
        <w:rPr>
          <w:color w:val="auto"/>
          <w:lang w:val="kk-KZ"/>
        </w:rPr>
        <w:t>ПКМЖ жауапты</w:t>
      </w:r>
    </w:p>
    <w:p w14:paraId="01B493A4" w14:textId="77777777" w:rsidR="00205D19" w:rsidRPr="00205D19" w:rsidRDefault="00205D19" w:rsidP="00205D19">
      <w:pPr>
        <w:spacing w:after="0"/>
      </w:pPr>
    </w:p>
    <w:p w14:paraId="6F1C3FC6" w14:textId="77777777" w:rsidR="005F2C3A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EE352B" w14:textId="77777777" w:rsidR="005F2C3A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Академия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басшылығына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жетекші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аудитор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аудиторлар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тобының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кандидатураларын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ұсынады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9EF3BC" w14:textId="77777777" w:rsidR="005F2C3A" w:rsidRPr="005F2C3A" w:rsidRDefault="005F2C3A" w:rsidP="0091210C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</w:rPr>
      </w:pPr>
      <w:r w:rsidRPr="005F2C3A">
        <w:rPr>
          <w:rStyle w:val="anegp0gi0b9av8jahpyh"/>
          <w:rFonts w:ascii="Times New Roman" w:hAnsi="Times New Roman" w:cs="Times New Roman"/>
        </w:rPr>
        <w:t>Ескерту-</w:t>
      </w:r>
      <w:r w:rsidRPr="005F2C3A">
        <w:rPr>
          <w:rFonts w:ascii="Times New Roman" w:hAnsi="Times New Roman" w:cs="Times New Roman"/>
        </w:rPr>
        <w:t xml:space="preserve">СМЖБ </w:t>
      </w:r>
      <w:r w:rsidRPr="005F2C3A">
        <w:rPr>
          <w:rStyle w:val="anegp0gi0b9av8jahpyh"/>
          <w:rFonts w:ascii="Times New Roman" w:hAnsi="Times New Roman" w:cs="Times New Roman"/>
        </w:rPr>
        <w:t>жауапты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адам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жетекші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аудитордың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міндеттерін</w:t>
      </w:r>
      <w:r w:rsidRPr="005F2C3A">
        <w:rPr>
          <w:rFonts w:ascii="Times New Roman" w:hAnsi="Times New Roman" w:cs="Times New Roman"/>
        </w:rPr>
        <w:t xml:space="preserve"> орындай </w:t>
      </w:r>
      <w:r w:rsidRPr="005F2C3A">
        <w:rPr>
          <w:rStyle w:val="anegp0gi0b9av8jahpyh"/>
          <w:rFonts w:ascii="Times New Roman" w:hAnsi="Times New Roman" w:cs="Times New Roman"/>
        </w:rPr>
        <w:t>алады,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содан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кейін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оның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міндеттеріне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осы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құжаттың</w:t>
      </w:r>
      <w:r w:rsidRPr="005F2C3A">
        <w:rPr>
          <w:rFonts w:ascii="Times New Roman" w:hAnsi="Times New Roman" w:cs="Times New Roman"/>
        </w:rPr>
        <w:t xml:space="preserve"> 5.3-тармағына </w:t>
      </w:r>
      <w:r w:rsidRPr="005F2C3A">
        <w:rPr>
          <w:rStyle w:val="anegp0gi0b9av8jahpyh"/>
          <w:rFonts w:ascii="Times New Roman" w:hAnsi="Times New Roman" w:cs="Times New Roman"/>
        </w:rPr>
        <w:t>сәйкес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функциялар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кіреді.</w:t>
      </w:r>
      <w:r w:rsidRPr="005F2C3A">
        <w:rPr>
          <w:rFonts w:ascii="Times New Roman" w:hAnsi="Times New Roman" w:cs="Times New Roman"/>
        </w:rPr>
        <w:t xml:space="preserve"> </w:t>
      </w:r>
    </w:p>
    <w:p w14:paraId="60234DAB" w14:textId="77777777" w:rsidR="005F2C3A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жазбаларды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бекітеді</w:t>
      </w:r>
      <w:r w:rsidRPr="005F2C3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C2AA39" w14:textId="77777777" w:rsidR="005F2C3A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нәтижелерінің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құпиялылығын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қолдайды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AE13CE" w14:textId="77777777" w:rsidR="005F2C3A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бағдарламасының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мақсаттары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көлемін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анықтайды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5CA6F5" w14:textId="77777777" w:rsidR="005F2C3A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жауапкершілік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пен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рәсімдерді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анықтайды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,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қажетті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ресурстармен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r w:rsidRPr="005F2C3A">
        <w:rPr>
          <w:rFonts w:ascii="Times New Roman" w:hAnsi="Times New Roman" w:cs="Times New Roman"/>
          <w:sz w:val="28"/>
          <w:szCs w:val="28"/>
        </w:rPr>
        <w:t xml:space="preserve"> етуге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кепілдік</w:t>
      </w:r>
      <w:r w:rsidRPr="005F2C3A">
        <w:rPr>
          <w:rFonts w:ascii="Times New Roman" w:hAnsi="Times New Roman" w:cs="Times New Roman"/>
          <w:sz w:val="28"/>
          <w:szCs w:val="28"/>
        </w:rPr>
        <w:t xml:space="preserve"> береді; </w:t>
      </w:r>
    </w:p>
    <w:p w14:paraId="6B5775A3" w14:textId="77777777" w:rsidR="005F2C3A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бағдарламасының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орындалуын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r w:rsidRPr="005F2C3A">
        <w:rPr>
          <w:rFonts w:ascii="Times New Roman" w:hAnsi="Times New Roman" w:cs="Times New Roman"/>
          <w:sz w:val="28"/>
          <w:szCs w:val="28"/>
        </w:rPr>
        <w:t xml:space="preserve"> етеді; </w:t>
      </w:r>
    </w:p>
    <w:p w14:paraId="49B97199" w14:textId="59C463B1" w:rsidR="005C0768" w:rsidRPr="005F2C3A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бағдарламасын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мониторингтеуді,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талдауды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жақсартуды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r w:rsidRPr="005F2C3A">
        <w:rPr>
          <w:rFonts w:ascii="Times New Roman" w:hAnsi="Times New Roman" w:cs="Times New Roman"/>
          <w:sz w:val="28"/>
          <w:szCs w:val="28"/>
        </w:rPr>
        <w:t xml:space="preserve"> асыр</w:t>
      </w:r>
      <w:r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="005C0768" w:rsidRPr="005F2C3A">
        <w:rPr>
          <w:rFonts w:ascii="Times New Roman" w:hAnsi="Times New Roman" w:cs="Times New Roman"/>
          <w:sz w:val="28"/>
          <w:szCs w:val="28"/>
        </w:rPr>
        <w:t>.</w:t>
      </w:r>
    </w:p>
    <w:p w14:paraId="5DA006A4" w14:textId="77777777" w:rsidR="0091210C" w:rsidRPr="003F6605" w:rsidRDefault="0091210C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7C8A8" w14:textId="061FF72A" w:rsidR="005C0768" w:rsidRPr="0091210C" w:rsidRDefault="005F2C3A" w:rsidP="0091210C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14" w:name="_Toc74133658"/>
      <w:r>
        <w:rPr>
          <w:color w:val="auto"/>
          <w:lang w:val="kk-KZ"/>
        </w:rPr>
        <w:t>Жетекші</w:t>
      </w:r>
      <w:r w:rsidR="005C0768" w:rsidRPr="0091210C">
        <w:rPr>
          <w:color w:val="auto"/>
        </w:rPr>
        <w:t xml:space="preserve"> аудитор</w:t>
      </w:r>
      <w:bookmarkEnd w:id="14"/>
    </w:p>
    <w:p w14:paraId="275AC505" w14:textId="77777777" w:rsidR="0091210C" w:rsidRPr="0091210C" w:rsidRDefault="0091210C" w:rsidP="0091210C">
      <w:pPr>
        <w:pStyle w:val="ac"/>
        <w:spacing w:after="0"/>
        <w:ind w:left="0"/>
      </w:pPr>
    </w:p>
    <w:p w14:paraId="16F5F1F6" w14:textId="77777777" w:rsidR="005F2C3A" w:rsidRDefault="005F2C3A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Жетекші</w:t>
      </w:r>
      <w:r w:rsidR="005C0768" w:rsidRPr="003F6605">
        <w:rPr>
          <w:rFonts w:ascii="Times New Roman" w:hAnsi="Times New Roman" w:cs="Times New Roman"/>
          <w:sz w:val="28"/>
          <w:szCs w:val="28"/>
        </w:rPr>
        <w:t xml:space="preserve"> аудитор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7320D6" w14:textId="510C3300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</w:t>
      </w:r>
      <w:r w:rsidR="005F2C3A" w:rsidRPr="005F2C3A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="005F2C3A"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="005F2C3A"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="005F2C3A"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="005F2C3A" w:rsidRPr="005F2C3A">
        <w:rPr>
          <w:rStyle w:val="anegp0gi0b9av8jahpyh"/>
          <w:rFonts w:ascii="Times New Roman" w:hAnsi="Times New Roman" w:cs="Times New Roman"/>
          <w:sz w:val="28"/>
          <w:szCs w:val="28"/>
        </w:rPr>
        <w:t>жүргізуді</w:t>
      </w:r>
      <w:r w:rsidR="005F2C3A"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="005F2C3A" w:rsidRPr="005F2C3A">
        <w:rPr>
          <w:rStyle w:val="anegp0gi0b9av8jahpyh"/>
          <w:rFonts w:ascii="Times New Roman" w:hAnsi="Times New Roman" w:cs="Times New Roman"/>
          <w:sz w:val="28"/>
          <w:szCs w:val="28"/>
        </w:rPr>
        <w:t>басқарады</w:t>
      </w:r>
      <w:r w:rsidRPr="003F6605">
        <w:rPr>
          <w:rFonts w:ascii="Times New Roman" w:hAnsi="Times New Roman" w:cs="Times New Roman"/>
          <w:sz w:val="28"/>
          <w:szCs w:val="28"/>
        </w:rPr>
        <w:t>;</w:t>
      </w:r>
    </w:p>
    <w:p w14:paraId="26BF91E1" w14:textId="1407CBB1" w:rsidR="005C0768" w:rsidRPr="003F6605" w:rsidRDefault="005F2C3A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C3A">
        <w:rPr>
          <w:rStyle w:val="anegp0gi0b9av8jahpyh"/>
          <w:rFonts w:ascii="Times New Roman" w:hAnsi="Times New Roman" w:cs="Times New Roman"/>
        </w:rPr>
        <w:t>Ескерту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-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жетекші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аудитор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аудитті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өз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бетінше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де</w:t>
      </w:r>
      <w:r w:rsidRPr="005F2C3A">
        <w:rPr>
          <w:rFonts w:ascii="Times New Roman" w:hAnsi="Times New Roman" w:cs="Times New Roman"/>
        </w:rPr>
        <w:t xml:space="preserve">, </w:t>
      </w:r>
      <w:r w:rsidRPr="005F2C3A">
        <w:rPr>
          <w:rStyle w:val="anegp0gi0b9av8jahpyh"/>
          <w:rFonts w:ascii="Times New Roman" w:hAnsi="Times New Roman" w:cs="Times New Roman"/>
        </w:rPr>
        <w:t>топ</w:t>
      </w:r>
      <w:r w:rsidRPr="005F2C3A">
        <w:rPr>
          <w:rFonts w:ascii="Times New Roman" w:hAnsi="Times New Roman" w:cs="Times New Roman"/>
        </w:rPr>
        <w:t xml:space="preserve"> басында </w:t>
      </w:r>
      <w:r w:rsidRPr="005F2C3A">
        <w:rPr>
          <w:rStyle w:val="anegp0gi0b9av8jahpyh"/>
          <w:rFonts w:ascii="Times New Roman" w:hAnsi="Times New Roman" w:cs="Times New Roman"/>
        </w:rPr>
        <w:t>да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жүргізе</w:t>
      </w:r>
      <w:r w:rsidRPr="005F2C3A">
        <w:rPr>
          <w:rFonts w:ascii="Times New Roman" w:hAnsi="Times New Roman" w:cs="Times New Roman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</w:rPr>
        <w:t>алады</w:t>
      </w:r>
      <w:r w:rsidR="005C0768" w:rsidRPr="003F6605">
        <w:rPr>
          <w:rFonts w:ascii="Times New Roman" w:hAnsi="Times New Roman" w:cs="Times New Roman"/>
        </w:rPr>
        <w:t>.</w:t>
      </w:r>
    </w:p>
    <w:p w14:paraId="62C9B9C0" w14:textId="77777777" w:rsidR="00E17E51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аудиторлар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тобының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құрамын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таңдайды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(қажет</w:t>
      </w:r>
      <w:r w:rsidRPr="00E17E51">
        <w:rPr>
          <w:rFonts w:ascii="Times New Roman" w:hAnsi="Times New Roman" w:cs="Times New Roman"/>
          <w:sz w:val="28"/>
          <w:szCs w:val="28"/>
        </w:rPr>
        <w:t xml:space="preserve"> болған жағдайда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E17E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E1D5E2" w14:textId="77777777" w:rsidR="00E17E51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аудиттің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бақылау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кестесін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бөлімшелердің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тиісті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басшыларымен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үйлестіреді</w:t>
      </w:r>
      <w:r w:rsidRPr="00E17E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BFCB70" w14:textId="77777777" w:rsidR="00E17E51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аудитті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жоспарлайды</w:t>
      </w:r>
      <w:r w:rsidRPr="00E17E51">
        <w:rPr>
          <w:rFonts w:ascii="Times New Roman" w:hAnsi="Times New Roman" w:cs="Times New Roman"/>
          <w:sz w:val="28"/>
          <w:szCs w:val="28"/>
        </w:rPr>
        <w:t xml:space="preserve">,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құжаттарын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дайындайды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аудиторлық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топты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хабардар</w:t>
      </w:r>
      <w:r w:rsidRPr="00E17E51">
        <w:rPr>
          <w:rFonts w:ascii="Times New Roman" w:hAnsi="Times New Roman" w:cs="Times New Roman"/>
          <w:sz w:val="28"/>
          <w:szCs w:val="28"/>
        </w:rPr>
        <w:t xml:space="preserve"> етеді; </w:t>
      </w:r>
    </w:p>
    <w:p w14:paraId="7A084788" w14:textId="77777777" w:rsidR="00E17E51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пен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бақылаудың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куәліктерін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біріктіреді</w:t>
      </w:r>
      <w:r w:rsidRPr="00E17E51">
        <w:rPr>
          <w:rFonts w:ascii="Times New Roman" w:hAnsi="Times New Roman" w:cs="Times New Roman"/>
          <w:sz w:val="28"/>
          <w:szCs w:val="28"/>
        </w:rPr>
        <w:t xml:space="preserve"> және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жазбаларды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қалыптастырады</w:t>
      </w:r>
      <w:r w:rsidRPr="00E17E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7BA687" w14:textId="77777777" w:rsidR="00E17E51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тексерілетін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бөлімшелердің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басшыларын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кідіріссіз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хабардар</w:t>
      </w:r>
      <w:r w:rsidRPr="00E17E51">
        <w:rPr>
          <w:rFonts w:ascii="Times New Roman" w:hAnsi="Times New Roman" w:cs="Times New Roman"/>
          <w:sz w:val="28"/>
          <w:szCs w:val="28"/>
        </w:rPr>
        <w:t xml:space="preserve"> етеді; </w:t>
      </w:r>
    </w:p>
    <w:p w14:paraId="223E64BB" w14:textId="77777777" w:rsidR="00E17E51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бастауыш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қорытынды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кеңес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өткізеді</w:t>
      </w:r>
      <w:r w:rsidRPr="00E17E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5E592B" w14:textId="78B065CD" w:rsidR="005C0768" w:rsidRPr="00E17E51" w:rsidRDefault="005F2C3A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аудиттің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құпиялылығын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сақтайды</w:t>
      </w:r>
      <w:r w:rsidR="005C0768" w:rsidRPr="00E17E51">
        <w:rPr>
          <w:rFonts w:ascii="Times New Roman" w:hAnsi="Times New Roman" w:cs="Times New Roman"/>
          <w:sz w:val="28"/>
          <w:szCs w:val="28"/>
        </w:rPr>
        <w:t>.</w:t>
      </w:r>
    </w:p>
    <w:p w14:paraId="64AC01F7" w14:textId="77777777" w:rsidR="0091210C" w:rsidRPr="003F6605" w:rsidRDefault="0091210C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8FAC25" w14:textId="53B6A07E" w:rsidR="005C0768" w:rsidRPr="0091210C" w:rsidRDefault="00E17E51" w:rsidP="0091210C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15" w:name="_Toc74133659"/>
      <w:r>
        <w:rPr>
          <w:color w:val="auto"/>
          <w:lang w:val="kk-KZ"/>
        </w:rPr>
        <w:t>А</w:t>
      </w:r>
      <w:r w:rsidR="005C0768" w:rsidRPr="0091210C">
        <w:rPr>
          <w:color w:val="auto"/>
        </w:rPr>
        <w:t>удит</w:t>
      </w:r>
      <w:bookmarkEnd w:id="15"/>
      <w:r>
        <w:rPr>
          <w:color w:val="auto"/>
          <w:lang w:val="kk-KZ"/>
        </w:rPr>
        <w:t xml:space="preserve"> тобы</w:t>
      </w:r>
    </w:p>
    <w:p w14:paraId="2F7DA3A9" w14:textId="77777777" w:rsidR="0091210C" w:rsidRPr="0091210C" w:rsidRDefault="0091210C" w:rsidP="0091210C">
      <w:pPr>
        <w:pStyle w:val="ac"/>
        <w:spacing w:after="0"/>
        <w:ind w:left="0"/>
      </w:pPr>
    </w:p>
    <w:p w14:paraId="10060B66" w14:textId="77777777" w:rsidR="00E17E51" w:rsidRDefault="00E17E51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C0768" w:rsidRPr="003F6605">
        <w:rPr>
          <w:rFonts w:ascii="Times New Roman" w:hAnsi="Times New Roman" w:cs="Times New Roman"/>
          <w:sz w:val="28"/>
          <w:szCs w:val="28"/>
        </w:rPr>
        <w:t>удит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  <w:r w:rsidR="005C0768" w:rsidRPr="003F66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болған жағдайда</w:t>
      </w:r>
      <w:r w:rsidR="005C0768" w:rsidRPr="003F66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Pr="005F2C3A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r w:rsidRPr="005F2C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66D5A2" w14:textId="77777777" w:rsidR="00E17E51" w:rsidRDefault="00E17E51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жетекші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аудитордың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қызметін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қолдауды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r w:rsidRPr="00E17E51">
        <w:rPr>
          <w:rFonts w:ascii="Times New Roman" w:hAnsi="Times New Roman" w:cs="Times New Roman"/>
          <w:sz w:val="28"/>
          <w:szCs w:val="28"/>
        </w:rPr>
        <w:t xml:space="preserve"> асырады; </w:t>
      </w:r>
    </w:p>
    <w:p w14:paraId="15DE266F" w14:textId="77777777" w:rsidR="00E17E51" w:rsidRDefault="00E17E51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анықталған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жетекші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аудиторға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хабарлайды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оларды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жою</w:t>
      </w:r>
      <w:r w:rsidRPr="00E17E51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ұсыныстар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ұсынады</w:t>
      </w:r>
      <w:r w:rsidRPr="00E17E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7EA090" w14:textId="721E7793" w:rsidR="005C0768" w:rsidRDefault="00E17E51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аудиттің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құпиялылығын</w:t>
      </w:r>
      <w:r w:rsidRPr="00E17E51">
        <w:rPr>
          <w:rFonts w:ascii="Times New Roman" w:hAnsi="Times New Roman" w:cs="Times New Roman"/>
          <w:sz w:val="28"/>
          <w:szCs w:val="28"/>
        </w:rPr>
        <w:t xml:space="preserve"> </w:t>
      </w:r>
      <w:r w:rsidRPr="00E17E51">
        <w:rPr>
          <w:rStyle w:val="anegp0gi0b9av8jahpyh"/>
          <w:rFonts w:ascii="Times New Roman" w:hAnsi="Times New Roman" w:cs="Times New Roman"/>
          <w:sz w:val="28"/>
          <w:szCs w:val="28"/>
        </w:rPr>
        <w:t>сақтайды</w:t>
      </w:r>
      <w:r w:rsidR="005C0768" w:rsidRPr="003F6605">
        <w:rPr>
          <w:rFonts w:ascii="Times New Roman" w:hAnsi="Times New Roman" w:cs="Times New Roman"/>
          <w:sz w:val="28"/>
          <w:szCs w:val="28"/>
        </w:rPr>
        <w:t>.</w:t>
      </w:r>
    </w:p>
    <w:p w14:paraId="59C2CAAB" w14:textId="77777777" w:rsidR="0091210C" w:rsidRPr="003F6605" w:rsidRDefault="0091210C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E2811D" w14:textId="2C13DCBC" w:rsidR="005C0768" w:rsidRDefault="0091210C" w:rsidP="0091210C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16" w:name="_Toc74133660"/>
      <w:proofErr w:type="spellStart"/>
      <w:r>
        <w:rPr>
          <w:rFonts w:cs="Times New Roman"/>
          <w:color w:val="auto"/>
          <w:szCs w:val="28"/>
        </w:rPr>
        <w:t>Академи</w:t>
      </w:r>
      <w:proofErr w:type="spellEnd"/>
      <w:r w:rsidR="00E17E51">
        <w:rPr>
          <w:rFonts w:cs="Times New Roman"/>
          <w:color w:val="auto"/>
          <w:szCs w:val="28"/>
          <w:lang w:val="kk-KZ"/>
        </w:rPr>
        <w:t>я қызметкерлері</w:t>
      </w:r>
      <w:r w:rsidR="005C0768" w:rsidRPr="0091210C">
        <w:rPr>
          <w:color w:val="auto"/>
        </w:rPr>
        <w:t xml:space="preserve"> (</w:t>
      </w:r>
      <w:r w:rsidR="00E17E51">
        <w:rPr>
          <w:color w:val="auto"/>
          <w:lang w:val="kk-KZ"/>
        </w:rPr>
        <w:t>тексерілетін</w:t>
      </w:r>
      <w:r w:rsidR="005C0768" w:rsidRPr="0091210C">
        <w:rPr>
          <w:color w:val="auto"/>
        </w:rPr>
        <w:t>)</w:t>
      </w:r>
      <w:bookmarkEnd w:id="16"/>
    </w:p>
    <w:p w14:paraId="317B6CC4" w14:textId="77777777" w:rsidR="0091210C" w:rsidRPr="0091210C" w:rsidRDefault="0091210C" w:rsidP="0091210C">
      <w:pPr>
        <w:pStyle w:val="ac"/>
        <w:spacing w:after="0"/>
        <w:ind w:left="0"/>
      </w:pPr>
    </w:p>
    <w:p w14:paraId="0236D2AA" w14:textId="77777777" w:rsidR="009C79BF" w:rsidRDefault="0091210C" w:rsidP="009C7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</w:t>
      </w:r>
      <w:r w:rsidR="009C79BF">
        <w:rPr>
          <w:rFonts w:ascii="Times New Roman" w:hAnsi="Times New Roman" w:cs="Times New Roman"/>
          <w:sz w:val="28"/>
          <w:szCs w:val="28"/>
        </w:rPr>
        <w:t>я</w:t>
      </w:r>
      <w:r w:rsidR="005C0768" w:rsidRPr="003F6605">
        <w:rPr>
          <w:rFonts w:ascii="Times New Roman" w:hAnsi="Times New Roman" w:cs="Times New Roman"/>
          <w:sz w:val="28"/>
          <w:szCs w:val="28"/>
        </w:rPr>
        <w:t xml:space="preserve"> </w:t>
      </w:r>
      <w:r w:rsidR="009C79BF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қызметкерлері </w:t>
      </w:r>
      <w:r w:rsidR="005C0768" w:rsidRPr="003F6605">
        <w:rPr>
          <w:rFonts w:ascii="Times New Roman" w:hAnsi="Times New Roman" w:cs="Times New Roman"/>
          <w:sz w:val="28"/>
          <w:szCs w:val="28"/>
        </w:rPr>
        <w:t>(</w:t>
      </w:r>
      <w:r w:rsidR="009C79BF">
        <w:rPr>
          <w:rFonts w:ascii="Times New Roman" w:hAnsi="Times New Roman" w:cs="Times New Roman"/>
          <w:sz w:val="28"/>
          <w:szCs w:val="28"/>
          <w:lang w:val="kk-KZ"/>
        </w:rPr>
        <w:t>тексерілетін</w:t>
      </w:r>
      <w:r w:rsidR="005C0768" w:rsidRPr="003F6605">
        <w:rPr>
          <w:rFonts w:ascii="Times New Roman" w:hAnsi="Times New Roman" w:cs="Times New Roman"/>
          <w:sz w:val="28"/>
          <w:szCs w:val="28"/>
        </w:rPr>
        <w:t xml:space="preserve">) </w:t>
      </w:r>
      <w:r w:rsidR="009C79B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r w:rsidR="009C79BF" w:rsidRPr="005F2C3A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="009C79BF"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="009C79BF" w:rsidRPr="005F2C3A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="009C79B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="009C79BF"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="009C79BF" w:rsidRPr="005F2C3A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="009C79BF"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="009C79BF" w:rsidRPr="005F2C3A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r w:rsidR="009C79BF"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="009C79BF" w:rsidRPr="005F2C3A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r w:rsidR="009C79BF"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="009C79BF" w:rsidRPr="005F2C3A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r w:rsidR="009C79BF" w:rsidRPr="005F2C3A">
        <w:rPr>
          <w:rFonts w:ascii="Times New Roman" w:hAnsi="Times New Roman" w:cs="Times New Roman"/>
          <w:sz w:val="28"/>
          <w:szCs w:val="28"/>
        </w:rPr>
        <w:t xml:space="preserve"> </w:t>
      </w:r>
      <w:r w:rsidR="009C79BF" w:rsidRPr="005F2C3A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r w:rsidR="009C79BF" w:rsidRPr="005F2C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8BD51E" w14:textId="77777777" w:rsidR="009C79BF" w:rsidRDefault="009C79BF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аудитін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жазбаларды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алады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талдайды</w:t>
      </w:r>
      <w:r w:rsidRPr="009C79B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33A99F" w14:textId="7C7BC63F" w:rsidR="0091210C" w:rsidRDefault="009C79BF" w:rsidP="0091210C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жетекші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аудитордың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нұсқауы</w:t>
      </w:r>
      <w:r w:rsidRPr="009C79BF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әрекеттерін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бастайды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9C79BF">
        <w:rPr>
          <w:rFonts w:ascii="Times New Roman" w:hAnsi="Times New Roman" w:cs="Times New Roman"/>
          <w:sz w:val="28"/>
          <w:szCs w:val="28"/>
        </w:rPr>
        <w:t xml:space="preserve"> жүзеге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асырады.</w:t>
      </w:r>
    </w:p>
    <w:p w14:paraId="337163BC" w14:textId="77777777" w:rsidR="009C79BF" w:rsidRPr="009C79BF" w:rsidRDefault="009C79BF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89AB56" w14:textId="6E112674" w:rsidR="005C0768" w:rsidRDefault="009C79BF" w:rsidP="0091210C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Жазбалар</w:t>
      </w:r>
      <w:proofErr w:type="spellEnd"/>
    </w:p>
    <w:p w14:paraId="0C99BC3D" w14:textId="77777777" w:rsidR="0091210C" w:rsidRPr="0091210C" w:rsidRDefault="0091210C" w:rsidP="0091210C">
      <w:pPr>
        <w:pStyle w:val="ac"/>
        <w:spacing w:after="0"/>
        <w:ind w:left="0"/>
      </w:pPr>
    </w:p>
    <w:p w14:paraId="11C52E4C" w14:textId="77777777" w:rsidR="009C79BF" w:rsidRDefault="009C79BF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рәсімінің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шығыс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деректері</w:t>
      </w:r>
      <w:r w:rsidRPr="009C79B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EFA966" w14:textId="77777777" w:rsidR="009C79BF" w:rsidRDefault="009C79BF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(Б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қосымшасы)</w:t>
      </w:r>
      <w:r w:rsidRPr="009C79B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A313FF" w14:textId="77777777" w:rsidR="009C79BF" w:rsidRDefault="009C79BF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жоспары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r w:rsidRPr="009C79BF">
        <w:rPr>
          <w:rFonts w:ascii="Times New Roman" w:hAnsi="Times New Roman" w:cs="Times New Roman"/>
          <w:sz w:val="28"/>
          <w:szCs w:val="28"/>
        </w:rPr>
        <w:t xml:space="preserve">В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қосымшасы)</w:t>
      </w:r>
      <w:r w:rsidRPr="009C79B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E1EDAB" w14:textId="3E0273A0" w:rsidR="005C0768" w:rsidRPr="009C79BF" w:rsidRDefault="009C79BF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жазбалар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Г</w:t>
      </w:r>
      <w:r w:rsidRPr="009C79BF">
        <w:rPr>
          <w:rFonts w:ascii="Times New Roman" w:hAnsi="Times New Roman" w:cs="Times New Roman"/>
          <w:sz w:val="28"/>
          <w:szCs w:val="28"/>
        </w:rPr>
        <w:t xml:space="preserve"> </w:t>
      </w:r>
      <w:r w:rsidRPr="009C79BF">
        <w:rPr>
          <w:rStyle w:val="anegp0gi0b9av8jahpyh"/>
          <w:rFonts w:ascii="Times New Roman" w:hAnsi="Times New Roman" w:cs="Times New Roman"/>
          <w:sz w:val="28"/>
          <w:szCs w:val="28"/>
        </w:rPr>
        <w:t>қосымшасы)</w:t>
      </w:r>
      <w:r w:rsidR="005C0768" w:rsidRPr="009C79BF">
        <w:rPr>
          <w:rFonts w:ascii="Times New Roman" w:hAnsi="Times New Roman" w:cs="Times New Roman"/>
          <w:sz w:val="28"/>
          <w:szCs w:val="28"/>
        </w:rPr>
        <w:t>.</w:t>
      </w:r>
      <w:r w:rsidR="005C0768" w:rsidRPr="009C79BF">
        <w:rPr>
          <w:rFonts w:ascii="Times New Roman" w:hAnsi="Times New Roman" w:cs="Times New Roman"/>
          <w:sz w:val="28"/>
          <w:szCs w:val="28"/>
        </w:rPr>
        <w:br w:type="page"/>
      </w:r>
    </w:p>
    <w:p w14:paraId="6D679714" w14:textId="4E7A2A1F" w:rsidR="005C0768" w:rsidRPr="0091210C" w:rsidRDefault="002C2E1D" w:rsidP="005C0768">
      <w:pPr>
        <w:pStyle w:val="1"/>
        <w:spacing w:after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74133662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lastRenderedPageBreak/>
        <w:t xml:space="preserve">Қосымша </w:t>
      </w:r>
      <w:r w:rsidR="005C0768"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FB0F7D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  <w:r w:rsidR="005C0768"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FB0F7D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Ішкі аудитті жүргізу </w:t>
      </w:r>
      <w:bookmarkEnd w:id="17"/>
      <w:r w:rsidR="00FB0F7D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жөніндегі нұсқаулық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015"/>
        <w:gridCol w:w="1990"/>
        <w:gridCol w:w="1803"/>
        <w:gridCol w:w="1800"/>
        <w:gridCol w:w="2168"/>
      </w:tblGrid>
      <w:tr w:rsidR="00BD51D1" w:rsidRPr="003F6605" w14:paraId="5C3C6222" w14:textId="77777777" w:rsidTr="00547FAE">
        <w:trPr>
          <w:trHeight w:val="679"/>
        </w:trPr>
        <w:tc>
          <w:tcPr>
            <w:tcW w:w="2080" w:type="dxa"/>
            <w:shd w:val="clear" w:color="auto" w:fill="2F5496" w:themeFill="accent1" w:themeFillShade="BF"/>
            <w:vAlign w:val="center"/>
          </w:tcPr>
          <w:p w14:paraId="3A1BD1ED" w14:textId="5D9CE380" w:rsidR="005C0768" w:rsidRPr="003F6605" w:rsidRDefault="00FB0F7D" w:rsidP="00547FA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Рәсім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кезеңі</w:t>
            </w:r>
            <w:proofErr w:type="spellEnd"/>
          </w:p>
        </w:tc>
        <w:tc>
          <w:tcPr>
            <w:tcW w:w="1713" w:type="dxa"/>
            <w:shd w:val="clear" w:color="auto" w:fill="2F5496" w:themeFill="accent1" w:themeFillShade="BF"/>
            <w:vAlign w:val="center"/>
          </w:tcPr>
          <w:p w14:paraId="58514E15" w14:textId="13CC3D95" w:rsidR="005C0768" w:rsidRPr="003F6605" w:rsidRDefault="007037B3" w:rsidP="00547FA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Шаралар</w:t>
            </w:r>
            <w:proofErr w:type="spellEnd"/>
          </w:p>
        </w:tc>
        <w:tc>
          <w:tcPr>
            <w:tcW w:w="1908" w:type="dxa"/>
            <w:shd w:val="clear" w:color="auto" w:fill="2F5496" w:themeFill="accent1" w:themeFillShade="BF"/>
            <w:vAlign w:val="center"/>
          </w:tcPr>
          <w:p w14:paraId="422D656E" w14:textId="28F2EDFE" w:rsidR="005C0768" w:rsidRPr="003F6605" w:rsidRDefault="007037B3" w:rsidP="00547FA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Жауапты</w:t>
            </w:r>
            <w:proofErr w:type="spellEnd"/>
            <w:r w:rsidR="005C0768"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 </w:t>
            </w:r>
          </w:p>
        </w:tc>
        <w:tc>
          <w:tcPr>
            <w:tcW w:w="1807" w:type="dxa"/>
            <w:shd w:val="clear" w:color="auto" w:fill="2F5496" w:themeFill="accent1" w:themeFillShade="BF"/>
            <w:vAlign w:val="center"/>
          </w:tcPr>
          <w:p w14:paraId="6298F2B8" w14:textId="6BCF77AB" w:rsidR="005C0768" w:rsidRPr="007037B3" w:rsidRDefault="007037B3" w:rsidP="00547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Кезеңділігі</w:t>
            </w:r>
            <w:proofErr w:type="spellEnd"/>
            <w:r w:rsidRPr="007037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7037B3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мерзімдері</w:t>
            </w:r>
            <w:proofErr w:type="spellEnd"/>
            <w:r w:rsidRPr="007037B3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2F5496" w:themeFill="accent1" w:themeFillShade="BF"/>
            <w:vAlign w:val="center"/>
          </w:tcPr>
          <w:p w14:paraId="20A45ACE" w14:textId="60F9EC23" w:rsidR="005C0768" w:rsidRPr="003F6605" w:rsidRDefault="007037B3" w:rsidP="00547FA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Шығыс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деректер</w:t>
            </w:r>
            <w:proofErr w:type="spellEnd"/>
          </w:p>
        </w:tc>
      </w:tr>
      <w:tr w:rsidR="00BD51D1" w:rsidRPr="003F6605" w14:paraId="3D097188" w14:textId="77777777" w:rsidTr="00547FAE">
        <w:trPr>
          <w:trHeight w:val="1181"/>
        </w:trPr>
        <w:tc>
          <w:tcPr>
            <w:tcW w:w="2080" w:type="dxa"/>
            <w:vAlign w:val="center"/>
          </w:tcPr>
          <w:p w14:paraId="138D8F44" w14:textId="3962D77D" w:rsidR="005C0768" w:rsidRPr="007037B3" w:rsidRDefault="007037B3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жүргізуді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1713" w:type="dxa"/>
            <w:vAlign w:val="center"/>
          </w:tcPr>
          <w:p w14:paraId="38BDE02C" w14:textId="682A0BF9" w:rsidR="005C0768" w:rsidRPr="007037B3" w:rsidRDefault="007037B3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бағдарламасын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1908" w:type="dxa"/>
            <w:vAlign w:val="center"/>
          </w:tcPr>
          <w:p w14:paraId="674DC1DD" w14:textId="19DD9D2D" w:rsidR="005C0768" w:rsidRPr="003F6605" w:rsidRDefault="007037B3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ПКМЖ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жауапты</w:t>
            </w:r>
            <w:proofErr w:type="spellEnd"/>
          </w:p>
        </w:tc>
        <w:tc>
          <w:tcPr>
            <w:tcW w:w="1807" w:type="dxa"/>
            <w:vAlign w:val="center"/>
          </w:tcPr>
          <w:p w14:paraId="2D1318DF" w14:textId="15E8B955" w:rsidR="005C0768" w:rsidRPr="003F6605" w:rsidRDefault="007037B3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жылдың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қаңтарына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дейін</w:t>
            </w:r>
            <w:proofErr w:type="spellEnd"/>
          </w:p>
        </w:tc>
        <w:tc>
          <w:tcPr>
            <w:tcW w:w="2268" w:type="dxa"/>
            <w:vAlign w:val="center"/>
          </w:tcPr>
          <w:p w14:paraId="2400A6C5" w14:textId="77777777" w:rsidR="007037B3" w:rsidRDefault="007037B3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бағдарламасы</w:t>
            </w:r>
            <w:proofErr w:type="spellEnd"/>
            <w:r w:rsidR="005C0768" w:rsidRPr="003F660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14:paraId="50ADF7D4" w14:textId="73678565" w:rsidR="005C0768" w:rsidRPr="003F6605" w:rsidRDefault="005C0768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="005E30DD">
              <w:rPr>
                <w:rFonts w:ascii="Times New Roman" w:hAnsi="Times New Roman" w:cs="Times New Roman"/>
                <w:sz w:val="24"/>
                <w:szCs w:val="26"/>
              </w:rPr>
              <w:t>Қ</w:t>
            </w:r>
            <w:r w:rsidR="007037B3">
              <w:rPr>
                <w:rFonts w:ascii="Times New Roman" w:hAnsi="Times New Roman" w:cs="Times New Roman"/>
                <w:sz w:val="24"/>
                <w:szCs w:val="26"/>
              </w:rPr>
              <w:t>осымш</w:t>
            </w:r>
            <w:r w:rsidR="005E30D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proofErr w:type="spellEnd"/>
            <w:r w:rsidR="005E30DD">
              <w:rPr>
                <w:rFonts w:ascii="Times New Roman" w:hAnsi="Times New Roman" w:cs="Times New Roman"/>
                <w:sz w:val="24"/>
                <w:szCs w:val="26"/>
              </w:rPr>
              <w:t xml:space="preserve"> Б</w:t>
            </w: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</w:tr>
      <w:tr w:rsidR="00BD51D1" w:rsidRPr="003F6605" w14:paraId="66489512" w14:textId="77777777" w:rsidTr="00547FAE">
        <w:trPr>
          <w:trHeight w:val="1411"/>
        </w:trPr>
        <w:tc>
          <w:tcPr>
            <w:tcW w:w="2080" w:type="dxa"/>
            <w:vMerge w:val="restart"/>
            <w:vAlign w:val="center"/>
          </w:tcPr>
          <w:p w14:paraId="2E554F5D" w14:textId="6B89AC2D" w:rsidR="005C0768" w:rsidRPr="007037B3" w:rsidRDefault="007037B3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713" w:type="dxa"/>
            <w:vAlign w:val="center"/>
          </w:tcPr>
          <w:p w14:paraId="19D27E46" w14:textId="287AD875" w:rsidR="005C0768" w:rsidRPr="007037B3" w:rsidRDefault="007037B3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1908" w:type="dxa"/>
            <w:vAlign w:val="center"/>
          </w:tcPr>
          <w:p w14:paraId="4C9F85CC" w14:textId="77777777" w:rsidR="007037B3" w:rsidRDefault="007037B3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Жетекші</w:t>
            </w:r>
            <w:proofErr w:type="spellEnd"/>
          </w:p>
          <w:p w14:paraId="3B4314F4" w14:textId="780400CC" w:rsidR="005C0768" w:rsidRPr="003F6605" w:rsidRDefault="005C0768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аудитор</w:t>
            </w:r>
          </w:p>
        </w:tc>
        <w:tc>
          <w:tcPr>
            <w:tcW w:w="1807" w:type="dxa"/>
            <w:vAlign w:val="center"/>
          </w:tcPr>
          <w:p w14:paraId="1787A019" w14:textId="337C80E7" w:rsidR="005C0768" w:rsidRPr="007037B3" w:rsidRDefault="007037B3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басталғанға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</w:t>
            </w:r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268" w:type="dxa"/>
            <w:vAlign w:val="center"/>
          </w:tcPr>
          <w:p w14:paraId="632C5DF1" w14:textId="77777777" w:rsidR="007037B3" w:rsidRDefault="007037B3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журналы</w:t>
            </w: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құжатталған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ақпараттағы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жазбалар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2EF70" w14:textId="55E6071D" w:rsidR="005C0768" w:rsidRPr="007037B3" w:rsidRDefault="007037B3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осымша</w:t>
            </w:r>
            <w:proofErr w:type="spellEnd"/>
            <w:r w:rsid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51D1" w:rsidRPr="003F6605" w14:paraId="14A73375" w14:textId="77777777" w:rsidTr="00547FAE">
        <w:tc>
          <w:tcPr>
            <w:tcW w:w="2080" w:type="dxa"/>
            <w:vMerge/>
            <w:vAlign w:val="center"/>
          </w:tcPr>
          <w:p w14:paraId="098BB746" w14:textId="77777777" w:rsidR="005C0768" w:rsidRPr="003F6605" w:rsidRDefault="005C0768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13" w:type="dxa"/>
            <w:vAlign w:val="center"/>
          </w:tcPr>
          <w:p w14:paraId="5002A2D7" w14:textId="41ADE7FD" w:rsidR="005C0768" w:rsidRPr="005E30DD" w:rsidRDefault="005E30DD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Алдағы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жиналыс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908" w:type="dxa"/>
            <w:vAlign w:val="center"/>
          </w:tcPr>
          <w:p w14:paraId="1D3B7117" w14:textId="77777777" w:rsidR="005E30DD" w:rsidRDefault="005E30DD" w:rsidP="005E30D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Жетекші</w:t>
            </w:r>
            <w:proofErr w:type="spellEnd"/>
          </w:p>
          <w:p w14:paraId="102DE49B" w14:textId="0C6E4438" w:rsidR="005C0768" w:rsidRPr="003F6605" w:rsidRDefault="005E30DD" w:rsidP="005E30D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аудитор</w:t>
            </w:r>
          </w:p>
        </w:tc>
        <w:tc>
          <w:tcPr>
            <w:tcW w:w="1807" w:type="dxa"/>
            <w:vAlign w:val="center"/>
          </w:tcPr>
          <w:p w14:paraId="4BA7C142" w14:textId="37E43337" w:rsidR="005C0768" w:rsidRPr="003F6605" w:rsidRDefault="005E30DD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басталғанға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7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7B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268" w:type="dxa"/>
            <w:vAlign w:val="center"/>
          </w:tcPr>
          <w:p w14:paraId="7DADEE98" w14:textId="77777777" w:rsidR="005C0768" w:rsidRPr="003F6605" w:rsidRDefault="005C0768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BD51D1" w:rsidRPr="003F6605" w14:paraId="30C91978" w14:textId="77777777" w:rsidTr="00547FAE">
        <w:trPr>
          <w:trHeight w:val="1077"/>
        </w:trPr>
        <w:tc>
          <w:tcPr>
            <w:tcW w:w="2080" w:type="dxa"/>
            <w:vAlign w:val="center"/>
          </w:tcPr>
          <w:p w14:paraId="6D6DDB41" w14:textId="30DF9ED6" w:rsidR="005C0768" w:rsidRPr="003F6605" w:rsidRDefault="005E30DD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="005C0768"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68" w:rsidRPr="003F6605">
              <w:rPr>
                <w:rFonts w:ascii="Times New Roman" w:hAnsi="Times New Roman" w:cs="Times New Roman"/>
                <w:sz w:val="24"/>
                <w:szCs w:val="26"/>
              </w:rPr>
              <w:t>аудит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жүргізу</w:t>
            </w:r>
            <w:proofErr w:type="spellEnd"/>
          </w:p>
        </w:tc>
        <w:tc>
          <w:tcPr>
            <w:tcW w:w="1713" w:type="dxa"/>
            <w:vAlign w:val="center"/>
          </w:tcPr>
          <w:p w14:paraId="2A813EF5" w14:textId="10AEBAAB" w:rsidR="005C0768" w:rsidRPr="003F6605" w:rsidRDefault="005E30DD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="005C0768" w:rsidRPr="003F6605">
              <w:rPr>
                <w:rFonts w:ascii="Times New Roman" w:hAnsi="Times New Roman" w:cs="Times New Roman"/>
                <w:sz w:val="24"/>
                <w:szCs w:val="26"/>
              </w:rPr>
              <w:t>удит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жүргізу</w:t>
            </w:r>
            <w:proofErr w:type="spellEnd"/>
            <w:r w:rsidR="005C0768" w:rsidRPr="003F660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908" w:type="dxa"/>
            <w:vAlign w:val="center"/>
          </w:tcPr>
          <w:p w14:paraId="33520E8D" w14:textId="77777777" w:rsidR="005E30DD" w:rsidRDefault="005E30DD" w:rsidP="005E30D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Жетекші</w:t>
            </w:r>
            <w:proofErr w:type="spellEnd"/>
          </w:p>
          <w:p w14:paraId="3B58F7AC" w14:textId="41F448CB" w:rsidR="005C0768" w:rsidRPr="003F6605" w:rsidRDefault="005E30DD" w:rsidP="005E30D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удитор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аудит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тобы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1807" w:type="dxa"/>
            <w:vAlign w:val="center"/>
          </w:tcPr>
          <w:p w14:paraId="5F2263F0" w14:textId="54927F40" w:rsidR="005C0768" w:rsidRPr="005E30DD" w:rsidRDefault="005E30DD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жоспарға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2268" w:type="dxa"/>
            <w:vAlign w:val="center"/>
          </w:tcPr>
          <w:p w14:paraId="4560E1F4" w14:textId="77777777" w:rsidR="005C0768" w:rsidRPr="003F6605" w:rsidRDefault="005C0768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BD51D1" w:rsidRPr="003F6605" w14:paraId="6C90E043" w14:textId="77777777" w:rsidTr="00547FAE">
        <w:tc>
          <w:tcPr>
            <w:tcW w:w="2080" w:type="dxa"/>
            <w:vAlign w:val="center"/>
          </w:tcPr>
          <w:p w14:paraId="2DE2E38A" w14:textId="5DFC2F14" w:rsidR="005C0768" w:rsidRPr="005E30DD" w:rsidRDefault="005E30DD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айғақтарын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713" w:type="dxa"/>
            <w:vAlign w:val="center"/>
          </w:tcPr>
          <w:p w14:paraId="744001E4" w14:textId="48C5B90A" w:rsidR="005C0768" w:rsidRPr="005E30DD" w:rsidRDefault="005E30DD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айғақтарын</w:t>
            </w:r>
            <w:proofErr w:type="spellEnd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proofErr w:type="gram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жүйелеу</w:t>
            </w:r>
            <w:proofErr w:type="spellEnd"/>
          </w:p>
        </w:tc>
        <w:tc>
          <w:tcPr>
            <w:tcW w:w="1908" w:type="dxa"/>
            <w:vAlign w:val="center"/>
          </w:tcPr>
          <w:p w14:paraId="25853762" w14:textId="77777777" w:rsidR="005E30DD" w:rsidRDefault="005E30DD" w:rsidP="005E30D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Жетекші</w:t>
            </w:r>
            <w:proofErr w:type="spellEnd"/>
          </w:p>
          <w:p w14:paraId="56958316" w14:textId="02AA7A2E" w:rsidR="005C0768" w:rsidRPr="003F6605" w:rsidRDefault="005E30DD" w:rsidP="005E30D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аудитор</w:t>
            </w:r>
          </w:p>
        </w:tc>
        <w:tc>
          <w:tcPr>
            <w:tcW w:w="1807" w:type="dxa"/>
            <w:vAlign w:val="center"/>
          </w:tcPr>
          <w:p w14:paraId="40D2B530" w14:textId="204171AB" w:rsidR="005C0768" w:rsidRPr="005E30DD" w:rsidRDefault="005E30DD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жүргізілгеннен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</w:t>
            </w:r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E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D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268" w:type="dxa"/>
            <w:vAlign w:val="center"/>
          </w:tcPr>
          <w:p w14:paraId="6E7DD63D" w14:textId="77777777" w:rsidR="005C0768" w:rsidRPr="003F6605" w:rsidRDefault="005C0768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BD51D1" w:rsidRPr="003F6605" w14:paraId="18F18B40" w14:textId="77777777" w:rsidTr="00547FAE">
        <w:trPr>
          <w:trHeight w:val="1551"/>
        </w:trPr>
        <w:tc>
          <w:tcPr>
            <w:tcW w:w="2080" w:type="dxa"/>
            <w:vAlign w:val="center"/>
          </w:tcPr>
          <w:p w14:paraId="0CF85F28" w14:textId="21500FA1" w:rsidR="005C0768" w:rsidRPr="006A52CB" w:rsidRDefault="006A52CB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C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r w:rsidRPr="006A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C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6A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C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6A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C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6A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C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жазбаларды</w:t>
            </w:r>
            <w:r w:rsidRPr="006A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C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1713" w:type="dxa"/>
            <w:vAlign w:val="center"/>
          </w:tcPr>
          <w:p w14:paraId="2F673BE7" w14:textId="6F08C6B1" w:rsidR="005C0768" w:rsidRPr="006A52CB" w:rsidRDefault="006A52CB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52C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6A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C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Pr="006A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2C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журналына</w:t>
            </w:r>
            <w:proofErr w:type="spellEnd"/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»</w:t>
            </w:r>
            <w:r w:rsidRPr="006A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2C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жазбалар</w:t>
            </w:r>
            <w:proofErr w:type="spellEnd"/>
            <w:r w:rsidRPr="006A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2C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1908" w:type="dxa"/>
            <w:vAlign w:val="center"/>
          </w:tcPr>
          <w:p w14:paraId="612F12C8" w14:textId="77777777" w:rsidR="009D2F84" w:rsidRDefault="009D2F84" w:rsidP="009D2F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Жетекші</w:t>
            </w:r>
            <w:proofErr w:type="spellEnd"/>
          </w:p>
          <w:p w14:paraId="2671D381" w14:textId="65F05C32" w:rsidR="005C0768" w:rsidRPr="003F6605" w:rsidRDefault="009D2F84" w:rsidP="009D2F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аудитор</w:t>
            </w:r>
          </w:p>
        </w:tc>
        <w:tc>
          <w:tcPr>
            <w:tcW w:w="1807" w:type="dxa"/>
            <w:vAlign w:val="center"/>
          </w:tcPr>
          <w:p w14:paraId="77CBB362" w14:textId="4ED2BF1B" w:rsidR="005C0768" w:rsidRPr="00BD51D1" w:rsidRDefault="009D2F84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жүргізілгеннен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</w:t>
            </w:r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268" w:type="dxa"/>
            <w:vAlign w:val="center"/>
          </w:tcPr>
          <w:p w14:paraId="0CF7C948" w14:textId="6AF4D88E" w:rsidR="005C0768" w:rsidRPr="00BD51D1" w:rsidRDefault="00BD51D1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журналы</w:t>
            </w: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anegp0gi0b9av8jahpyh"/>
              </w:rPr>
              <w:t xml:space="preserve"> 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құжатталған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ақпараттағы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жазбалар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BD51D1" w:rsidRPr="003F6605" w14:paraId="1608BBE8" w14:textId="77777777" w:rsidTr="00547FAE">
        <w:trPr>
          <w:trHeight w:val="1004"/>
        </w:trPr>
        <w:tc>
          <w:tcPr>
            <w:tcW w:w="2080" w:type="dxa"/>
            <w:vAlign w:val="center"/>
          </w:tcPr>
          <w:p w14:paraId="0577E3A8" w14:textId="77777777" w:rsidR="005C0768" w:rsidRPr="003F6605" w:rsidRDefault="005C0768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Завершение внутреннего аудита</w:t>
            </w:r>
          </w:p>
        </w:tc>
        <w:tc>
          <w:tcPr>
            <w:tcW w:w="1713" w:type="dxa"/>
            <w:vAlign w:val="center"/>
          </w:tcPr>
          <w:p w14:paraId="6365497E" w14:textId="77777777" w:rsidR="005C0768" w:rsidRPr="003F6605" w:rsidRDefault="005C0768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Проведение заключительного совещания</w:t>
            </w:r>
          </w:p>
        </w:tc>
        <w:tc>
          <w:tcPr>
            <w:tcW w:w="1908" w:type="dxa"/>
            <w:vAlign w:val="center"/>
          </w:tcPr>
          <w:p w14:paraId="187E4807" w14:textId="77777777" w:rsidR="009D2F84" w:rsidRDefault="009D2F84" w:rsidP="009D2F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Жетекші</w:t>
            </w:r>
            <w:proofErr w:type="spellEnd"/>
          </w:p>
          <w:p w14:paraId="3FC16015" w14:textId="3F9E0145" w:rsidR="005C0768" w:rsidRPr="003F6605" w:rsidRDefault="009D2F84" w:rsidP="009D2F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аудитор</w:t>
            </w:r>
          </w:p>
        </w:tc>
        <w:tc>
          <w:tcPr>
            <w:tcW w:w="1807" w:type="dxa"/>
            <w:vAlign w:val="center"/>
          </w:tcPr>
          <w:p w14:paraId="788FE263" w14:textId="78E7393D" w:rsidR="005C0768" w:rsidRPr="00BD51D1" w:rsidRDefault="00BD51D1" w:rsidP="0054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жүргізілгеннен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B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D1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268" w:type="dxa"/>
            <w:vAlign w:val="center"/>
          </w:tcPr>
          <w:p w14:paraId="42ECEB39" w14:textId="77777777" w:rsidR="005C0768" w:rsidRPr="003F6605" w:rsidRDefault="005C0768" w:rsidP="00547FA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</w:tbl>
    <w:p w14:paraId="681D70B8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7A40F3" w14:textId="77777777" w:rsidR="005C0768" w:rsidRPr="003F6605" w:rsidRDefault="005C0768" w:rsidP="005C0768">
      <w:pPr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br w:type="page"/>
      </w:r>
    </w:p>
    <w:p w14:paraId="091A78A8" w14:textId="555B9D33" w:rsidR="005C0768" w:rsidRPr="0091210C" w:rsidRDefault="002C2E1D" w:rsidP="005C0768">
      <w:pPr>
        <w:pStyle w:val="1"/>
        <w:spacing w:after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74133663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lastRenderedPageBreak/>
        <w:t>Қосымша</w:t>
      </w:r>
      <w:r w:rsidR="005C0768"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Б</w:t>
      </w:r>
      <w:r w:rsidR="005C0768"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bookmarkEnd w:id="18"/>
      <w:r w:rsidR="00D61AD5" w:rsidRPr="00D61AD5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Ішкі</w:t>
      </w:r>
      <w:r w:rsidR="00D61AD5" w:rsidRPr="00D61A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61AD5" w:rsidRPr="00D61AD5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аудит</w:t>
      </w:r>
      <w:r w:rsidR="00D61AD5" w:rsidRPr="00D61A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61AD5" w:rsidRPr="00D61AD5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бағдарламасының</w:t>
      </w:r>
      <w:r w:rsidR="00D61AD5" w:rsidRPr="00D61A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61AD5" w:rsidRPr="00D61AD5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нысаны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2316"/>
        <w:gridCol w:w="2539"/>
      </w:tblGrid>
      <w:tr w:rsidR="005C0768" w:rsidRPr="003F6605" w14:paraId="0F07512B" w14:textId="77777777" w:rsidTr="00EE71D1">
        <w:trPr>
          <w:trHeight w:val="256"/>
        </w:trPr>
        <w:tc>
          <w:tcPr>
            <w:tcW w:w="4678" w:type="dxa"/>
            <w:vMerge w:val="restart"/>
            <w:vAlign w:val="center"/>
          </w:tcPr>
          <w:p w14:paraId="5793785B" w14:textId="77777777" w:rsidR="005C0768" w:rsidRPr="00D61AD5" w:rsidRDefault="005C0768" w:rsidP="0054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14:paraId="4F7D2528" w14:textId="6D1FBD46" w:rsidR="005C0768" w:rsidRPr="003F6605" w:rsidRDefault="00EE71D1" w:rsidP="00547FAE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БЕКІТЕМІН</w:t>
            </w:r>
          </w:p>
        </w:tc>
      </w:tr>
      <w:tr w:rsidR="005C0768" w:rsidRPr="003F6605" w14:paraId="16F1778C" w14:textId="77777777" w:rsidTr="00EE71D1">
        <w:trPr>
          <w:trHeight w:val="546"/>
        </w:trPr>
        <w:tc>
          <w:tcPr>
            <w:tcW w:w="4678" w:type="dxa"/>
            <w:vMerge/>
          </w:tcPr>
          <w:p w14:paraId="26C185BC" w14:textId="77777777" w:rsidR="005C0768" w:rsidRPr="003F6605" w:rsidRDefault="005C0768" w:rsidP="00547FA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69345017" w14:textId="5C64B245" w:rsidR="005C0768" w:rsidRPr="003F6605" w:rsidRDefault="0091210C" w:rsidP="00547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E71D1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="00EE7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1D1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="00EE7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1D1">
              <w:rPr>
                <w:rFonts w:ascii="Times New Roman" w:hAnsi="Times New Roman" w:cs="Times New Roman"/>
                <w:sz w:val="28"/>
                <w:szCs w:val="28"/>
              </w:rPr>
              <w:t>Президентінің</w:t>
            </w:r>
            <w:proofErr w:type="spellEnd"/>
            <w:r w:rsidR="00EE7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1D1">
              <w:rPr>
                <w:rFonts w:ascii="Times New Roman" w:hAnsi="Times New Roman" w:cs="Times New Roman"/>
                <w:sz w:val="28"/>
                <w:szCs w:val="28"/>
              </w:rPr>
              <w:t>жанындағы</w:t>
            </w:r>
            <w:proofErr w:type="spellEnd"/>
            <w:r w:rsidR="00EE7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1D1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="00EE7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1D1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="00EE7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1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кадемия</w:t>
            </w:r>
            <w:r w:rsidR="00EE71D1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71D1">
              <w:rPr>
                <w:rFonts w:ascii="Times New Roman" w:hAnsi="Times New Roman" w:cs="Times New Roman"/>
                <w:sz w:val="28"/>
                <w:szCs w:val="28"/>
              </w:rPr>
              <w:t xml:space="preserve"> РМҚК ректоры</w:t>
            </w:r>
          </w:p>
        </w:tc>
      </w:tr>
      <w:tr w:rsidR="005C0768" w:rsidRPr="003F6605" w14:paraId="3A0BC334" w14:textId="77777777" w:rsidTr="00EE71D1">
        <w:trPr>
          <w:trHeight w:val="546"/>
        </w:trPr>
        <w:tc>
          <w:tcPr>
            <w:tcW w:w="4678" w:type="dxa"/>
            <w:vMerge/>
          </w:tcPr>
          <w:p w14:paraId="4883ECA2" w14:textId="77777777" w:rsidR="005C0768" w:rsidRPr="003F6605" w:rsidRDefault="005C0768" w:rsidP="00547FA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239" w:type="dxa"/>
            <w:vAlign w:val="bottom"/>
          </w:tcPr>
          <w:p w14:paraId="0819D43A" w14:textId="77777777" w:rsidR="005C0768" w:rsidRPr="00291806" w:rsidRDefault="005C0768" w:rsidP="0054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47" w:type="dxa"/>
            <w:vAlign w:val="bottom"/>
          </w:tcPr>
          <w:p w14:paraId="61EF7296" w14:textId="77777777" w:rsidR="005C0768" w:rsidRPr="005A21F2" w:rsidRDefault="005C0768" w:rsidP="0054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</w:t>
            </w:r>
          </w:p>
        </w:tc>
      </w:tr>
      <w:tr w:rsidR="005C0768" w:rsidRPr="003F6605" w14:paraId="5789B897" w14:textId="77777777" w:rsidTr="00EE71D1">
        <w:trPr>
          <w:trHeight w:val="391"/>
        </w:trPr>
        <w:tc>
          <w:tcPr>
            <w:tcW w:w="4678" w:type="dxa"/>
            <w:vMerge/>
          </w:tcPr>
          <w:p w14:paraId="704C6C24" w14:textId="77777777" w:rsidR="005C0768" w:rsidRPr="003F6605" w:rsidRDefault="005C0768" w:rsidP="00547FA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786" w:type="dxa"/>
            <w:gridSpan w:val="2"/>
            <w:vAlign w:val="bottom"/>
          </w:tcPr>
          <w:p w14:paraId="3EDDA181" w14:textId="4C32AEC9" w:rsidR="005C0768" w:rsidRPr="003F6605" w:rsidRDefault="005C0768" w:rsidP="0054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112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210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1D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</w:tr>
    </w:tbl>
    <w:p w14:paraId="597B53D1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B6665" w14:textId="743A815C" w:rsidR="005C0768" w:rsidRPr="00EE71D1" w:rsidRDefault="00EE71D1" w:rsidP="005C076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 xml:space="preserve">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жылға арналған </w:t>
      </w:r>
      <w:r w:rsidRPr="00EE71D1">
        <w:rPr>
          <w:rFonts w:ascii="Times New Roman" w:hAnsi="Times New Roman" w:cs="Times New Roman"/>
          <w:b/>
          <w:bCs/>
          <w:sz w:val="28"/>
          <w:szCs w:val="28"/>
        </w:rPr>
        <w:t>«Қазақстан Республикасы Президентінің жанындағы Мемлекеттік басқару академиясы» РМҚК</w:t>
      </w:r>
      <w:r w:rsidRPr="00EE71D1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ПКМЖ ІШКІ АУДИТТЕРДІҢ БАҒДАРЛАМАСЫ </w:t>
      </w:r>
      <w:r w:rsidR="005C0768" w:rsidRPr="003F66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A418FE" w14:textId="5302E3A1" w:rsidR="005C0768" w:rsidRPr="007318D8" w:rsidRDefault="00EE71D1" w:rsidP="00EE71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Мақсаты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: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қолайлылығын,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барабарлығын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нәтижелілігін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қолдау</w:t>
      </w:r>
      <w:r w:rsidR="005C0768" w:rsidRPr="007318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05F9C1F" w14:textId="5091F3D1" w:rsidR="005C0768" w:rsidRPr="007318D8" w:rsidRDefault="0043078D" w:rsidP="004307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Мақсатқа</w:t>
      </w:r>
      <w:r w:rsidRPr="007318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жету</w:t>
      </w:r>
      <w:r w:rsidRPr="007318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көрсеткіштері</w:t>
      </w:r>
      <w:r w:rsidR="005C0768" w:rsidRPr="007318D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7CF7418" w14:textId="77777777" w:rsidR="0043078D" w:rsidRPr="007318D8" w:rsidRDefault="0043078D" w:rsidP="004307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сертификаттау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орган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анықтаған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сәйкессіздіктер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санын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азайту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61F2427" w14:textId="77777777" w:rsidR="0043078D" w:rsidRPr="007318D8" w:rsidRDefault="0043078D" w:rsidP="004307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бағдарламасын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мерзімде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орындау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411CB773" w14:textId="77777777" w:rsidR="0043078D" w:rsidRPr="007318D8" w:rsidRDefault="0043078D" w:rsidP="004307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анықталған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сәйкессіздіктерді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жоюдың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нәтижелілігі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07E05DC" w14:textId="3D7374BF" w:rsidR="005C0768" w:rsidRDefault="0043078D" w:rsidP="0043078D">
      <w:pPr>
        <w:spacing w:after="0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43078D">
        <w:rPr>
          <w:rStyle w:val="anegp0gi0b9av8jahpyh"/>
          <w:rFonts w:ascii="Times New Roman" w:hAnsi="Times New Roman" w:cs="Times New Roman"/>
          <w:sz w:val="28"/>
          <w:szCs w:val="28"/>
        </w:rPr>
        <w:t>4</w:t>
      </w:r>
      <w:r w:rsidRPr="0043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43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78D">
        <w:rPr>
          <w:rStyle w:val="anegp0gi0b9av8jahpyh"/>
          <w:rFonts w:ascii="Times New Roman" w:hAnsi="Times New Roman" w:cs="Times New Roman"/>
          <w:sz w:val="28"/>
          <w:szCs w:val="28"/>
        </w:rPr>
        <w:t>перспективалық</w:t>
      </w:r>
      <w:proofErr w:type="spellEnd"/>
      <w:r w:rsidRPr="0043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78D">
        <w:rPr>
          <w:rStyle w:val="anegp0gi0b9av8jahpyh"/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43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78D">
        <w:rPr>
          <w:rStyle w:val="anegp0gi0b9av8jahpyh"/>
          <w:rFonts w:ascii="Times New Roman" w:hAnsi="Times New Roman" w:cs="Times New Roman"/>
          <w:sz w:val="28"/>
          <w:szCs w:val="28"/>
        </w:rPr>
        <w:t>салаларының</w:t>
      </w:r>
      <w:proofErr w:type="spellEnd"/>
      <w:r w:rsidRPr="0043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43078D">
        <w:rPr>
          <w:rStyle w:val="anegp0gi0b9av8jahpyh"/>
          <w:rFonts w:ascii="Times New Roman" w:hAnsi="Times New Roman" w:cs="Times New Roman"/>
          <w:sz w:val="28"/>
          <w:szCs w:val="28"/>
        </w:rPr>
        <w:t>аны</w:t>
      </w:r>
      <w:proofErr w:type="spellEnd"/>
      <w:r w:rsidRPr="0043078D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1152949D" w14:textId="77777777" w:rsidR="0043078D" w:rsidRPr="0043078D" w:rsidRDefault="0043078D" w:rsidP="004307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64"/>
      </w:tblGrid>
      <w:tr w:rsidR="005C0768" w:rsidRPr="003F6605" w14:paraId="261F0EAC" w14:textId="77777777" w:rsidTr="00547FAE">
        <w:trPr>
          <w:cantSplit/>
          <w:trHeight w:val="464"/>
        </w:trPr>
        <w:tc>
          <w:tcPr>
            <w:tcW w:w="421" w:type="dxa"/>
            <w:vMerge w:val="restart"/>
            <w:shd w:val="clear" w:color="auto" w:fill="2F5496" w:themeFill="accent1" w:themeFillShade="BF"/>
            <w:vAlign w:val="center"/>
            <w:hideMark/>
          </w:tcPr>
          <w:p w14:paraId="7DB36D55" w14:textId="77777777" w:rsidR="005C0768" w:rsidRPr="003F6605" w:rsidRDefault="005C0768" w:rsidP="00430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2F5496" w:themeFill="accent1" w:themeFillShade="BF"/>
            <w:vAlign w:val="center"/>
            <w:hideMark/>
          </w:tcPr>
          <w:p w14:paraId="677660B8" w14:textId="0CA32440" w:rsidR="005C0768" w:rsidRPr="0043078D" w:rsidRDefault="0043078D" w:rsidP="00430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Аудит саласы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  <w:hideMark/>
          </w:tcPr>
          <w:p w14:paraId="43696E8D" w14:textId="575D182A" w:rsidR="005C0768" w:rsidRPr="0043078D" w:rsidRDefault="0043078D" w:rsidP="00430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А</w:t>
            </w:r>
            <w:r w:rsidR="005C0768"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удит</w:t>
            </w: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к</w:t>
            </w: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ритери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йлері</w:t>
            </w:r>
          </w:p>
        </w:tc>
        <w:tc>
          <w:tcPr>
            <w:tcW w:w="5103" w:type="dxa"/>
            <w:gridSpan w:val="12"/>
            <w:shd w:val="clear" w:color="auto" w:fill="2F5496" w:themeFill="accent1" w:themeFillShade="BF"/>
            <w:vAlign w:val="center"/>
            <w:hideMark/>
          </w:tcPr>
          <w:p w14:paraId="3EC2ECCB" w14:textId="45FB6E52" w:rsidR="005C0768" w:rsidRPr="0043078D" w:rsidRDefault="0043078D" w:rsidP="00430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Аудит өткізу мерзімдері</w:t>
            </w:r>
          </w:p>
        </w:tc>
        <w:tc>
          <w:tcPr>
            <w:tcW w:w="964" w:type="dxa"/>
            <w:vMerge w:val="restart"/>
            <w:shd w:val="clear" w:color="auto" w:fill="2F5496" w:themeFill="accent1" w:themeFillShade="BF"/>
            <w:vAlign w:val="center"/>
          </w:tcPr>
          <w:p w14:paraId="5702EBDB" w14:textId="239B18D2" w:rsidR="005C0768" w:rsidRPr="0043078D" w:rsidRDefault="0043078D" w:rsidP="00430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Орындалуы туралы белгі</w:t>
            </w:r>
          </w:p>
        </w:tc>
      </w:tr>
      <w:tr w:rsidR="005C0768" w:rsidRPr="003F6605" w14:paraId="2FB834FF" w14:textId="77777777" w:rsidTr="00547FAE">
        <w:trPr>
          <w:cantSplit/>
          <w:trHeight w:val="1149"/>
        </w:trPr>
        <w:tc>
          <w:tcPr>
            <w:tcW w:w="421" w:type="dxa"/>
            <w:vMerge/>
            <w:shd w:val="clear" w:color="auto" w:fill="2F5496" w:themeFill="accent1" w:themeFillShade="BF"/>
            <w:vAlign w:val="center"/>
            <w:hideMark/>
          </w:tcPr>
          <w:p w14:paraId="1082955C" w14:textId="77777777" w:rsidR="005C0768" w:rsidRPr="003F6605" w:rsidRDefault="005C0768" w:rsidP="00547FAE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2F5496" w:themeFill="accent1" w:themeFillShade="BF"/>
            <w:vAlign w:val="center"/>
            <w:hideMark/>
          </w:tcPr>
          <w:p w14:paraId="6AF7FB26" w14:textId="49A9CA84" w:rsidR="005C0768" w:rsidRPr="0043078D" w:rsidRDefault="0043078D" w:rsidP="00547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3078D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Тексерілетін</w:t>
            </w:r>
            <w:r w:rsidRPr="0043078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43078D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лауазымды</w:t>
            </w:r>
            <w:r w:rsidRPr="0043078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43078D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тұлғалар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  <w:hideMark/>
          </w:tcPr>
          <w:p w14:paraId="09D7430D" w14:textId="2973FBEE" w:rsidR="005C0768" w:rsidRPr="003F6605" w:rsidRDefault="005C0768" w:rsidP="00547F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ISO 37001</w:t>
            </w:r>
            <w:r w:rsidR="0043078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 xml:space="preserve"> талаптары</w:t>
            </w: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,</w:t>
            </w:r>
          </w:p>
          <w:p w14:paraId="2233FEC6" w14:textId="12A61F40" w:rsidR="005C0768" w:rsidRPr="0043078D" w:rsidRDefault="0043078D" w:rsidP="00547F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ПКМЖ құжаттары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3FC1BC7C" w14:textId="05C332BA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426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0668B0A0" w14:textId="437678FE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Ақпан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794C99DA" w14:textId="191B8EEB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Наурыз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0AB73516" w14:textId="2952F8D2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317C4E42" w14:textId="469E560B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Мамыр</w:t>
            </w:r>
          </w:p>
        </w:tc>
        <w:tc>
          <w:tcPr>
            <w:tcW w:w="426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08D2F579" w14:textId="32E39A4E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Маусым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201FDEFA" w14:textId="5AF8482E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Шілде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01B9E342" w14:textId="6FB424C9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Тамыз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53500490" w14:textId="5EFA0143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426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3FCBDAE3" w14:textId="61A430D6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0A990764" w14:textId="2F12F0C2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2BBD4166" w14:textId="3C376F4B" w:rsidR="005C0768" w:rsidRPr="0043078D" w:rsidRDefault="0043078D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kk-KZ"/>
              </w:rPr>
              <w:t>Желтоқсан</w:t>
            </w:r>
          </w:p>
        </w:tc>
        <w:tc>
          <w:tcPr>
            <w:tcW w:w="964" w:type="dxa"/>
            <w:vMerge/>
            <w:shd w:val="clear" w:color="auto" w:fill="2F5496" w:themeFill="accent1" w:themeFillShade="BF"/>
            <w:textDirection w:val="btLr"/>
          </w:tcPr>
          <w:p w14:paraId="1682B721" w14:textId="77777777" w:rsidR="005C0768" w:rsidRPr="003F6605" w:rsidRDefault="005C0768" w:rsidP="00547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5C0768" w:rsidRPr="003F6605" w14:paraId="3CB46A50" w14:textId="77777777" w:rsidTr="00547FAE">
        <w:trPr>
          <w:cantSplit/>
          <w:trHeight w:val="317"/>
        </w:trPr>
        <w:tc>
          <w:tcPr>
            <w:tcW w:w="421" w:type="dxa"/>
            <w:vAlign w:val="center"/>
          </w:tcPr>
          <w:p w14:paraId="48D5E378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0843B59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E5AD7B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3D33F5" w14:textId="77777777" w:rsidR="005C0768" w:rsidRPr="003F6605" w:rsidRDefault="005C0768" w:rsidP="00547FA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FF039E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3A6E0F" w14:textId="77777777" w:rsidR="005C0768" w:rsidRPr="003F6605" w:rsidRDefault="005C0768" w:rsidP="00547FA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9D0EFE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54DC13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8B8869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FD173C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7132A2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B068E4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B4A5DA" w14:textId="77777777" w:rsidR="005C0768" w:rsidRPr="003F6605" w:rsidRDefault="005C0768" w:rsidP="00547FA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4B90C9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FE3AC5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572189E8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0768" w:rsidRPr="003F6605" w14:paraId="08B95384" w14:textId="77777777" w:rsidTr="00547FAE">
        <w:trPr>
          <w:cantSplit/>
          <w:trHeight w:val="317"/>
        </w:trPr>
        <w:tc>
          <w:tcPr>
            <w:tcW w:w="421" w:type="dxa"/>
            <w:vAlign w:val="center"/>
          </w:tcPr>
          <w:p w14:paraId="705F6184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62CF8B8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4E76BF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2E574E" w14:textId="77777777" w:rsidR="005C0768" w:rsidRPr="003F6605" w:rsidRDefault="005C0768" w:rsidP="00547FA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D7FD9D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29454F" w14:textId="77777777" w:rsidR="005C0768" w:rsidRPr="003F6605" w:rsidRDefault="005C0768" w:rsidP="00547FA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548FF0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22B26A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23909B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6F6D23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BAC7F6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95DFBC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B5386B" w14:textId="77777777" w:rsidR="005C0768" w:rsidRPr="003F6605" w:rsidRDefault="005C0768" w:rsidP="00547FA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4223EE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69511A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1594502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0768" w:rsidRPr="003F6605" w14:paraId="49AF1463" w14:textId="77777777" w:rsidTr="00547FAE">
        <w:trPr>
          <w:cantSplit/>
          <w:trHeight w:val="317"/>
        </w:trPr>
        <w:tc>
          <w:tcPr>
            <w:tcW w:w="421" w:type="dxa"/>
            <w:vAlign w:val="center"/>
          </w:tcPr>
          <w:p w14:paraId="48C5B71C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40E83F0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E87511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DFCFB6" w14:textId="77777777" w:rsidR="005C0768" w:rsidRPr="003F6605" w:rsidRDefault="005C0768" w:rsidP="00547FA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305E59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A03F05" w14:textId="77777777" w:rsidR="005C0768" w:rsidRPr="003F6605" w:rsidRDefault="005C0768" w:rsidP="00547FA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9E6F9F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2CE135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C87BCF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42679B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8D49A7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4F59D0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356411" w14:textId="77777777" w:rsidR="005C0768" w:rsidRPr="003F6605" w:rsidRDefault="005C0768" w:rsidP="00547FA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4CC268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CAEEA4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3931E1C5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AE014A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3" w:type="dxa"/>
        <w:jc w:val="center"/>
        <w:tblLayout w:type="fixed"/>
        <w:tblLook w:val="0600" w:firstRow="0" w:lastRow="0" w:firstColumn="0" w:lastColumn="0" w:noHBand="1" w:noVBand="1"/>
      </w:tblPr>
      <w:tblGrid>
        <w:gridCol w:w="4678"/>
        <w:gridCol w:w="1701"/>
        <w:gridCol w:w="2844"/>
      </w:tblGrid>
      <w:tr w:rsidR="005C0768" w:rsidRPr="005A21F2" w14:paraId="555CFDF3" w14:textId="77777777" w:rsidTr="0043078D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7D9C83EF" w14:textId="53166CB7" w:rsidR="005C0768" w:rsidRPr="0043078D" w:rsidRDefault="0043078D" w:rsidP="0091210C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«Қазақстан Республикасы Президентінің жанындағы Мемлекеттік басқару академиясы» РМҚК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ПКМЖ жауапты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787E531E" w14:textId="77777777" w:rsidR="005C0768" w:rsidRPr="003F6605" w:rsidRDefault="005C0768" w:rsidP="00547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147AA4D" w14:textId="66B95F64" w:rsidR="005C0768" w:rsidRPr="0039166E" w:rsidRDefault="0039166E" w:rsidP="00547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ТАӘ</w:t>
            </w:r>
          </w:p>
        </w:tc>
      </w:tr>
    </w:tbl>
    <w:p w14:paraId="6B873309" w14:textId="77777777" w:rsidR="005C0768" w:rsidRPr="005A21F2" w:rsidRDefault="005C0768" w:rsidP="005C0768">
      <w:pPr>
        <w:rPr>
          <w:rFonts w:ascii="Times New Roman" w:eastAsia="Times New Roman" w:hAnsi="Times New Roman" w:cs="Times New Roman"/>
        </w:rPr>
      </w:pPr>
      <w:r w:rsidRPr="005A21F2">
        <w:rPr>
          <w:rFonts w:ascii="Times New Roman" w:eastAsia="Times New Roman" w:hAnsi="Times New Roman" w:cs="Times New Roman"/>
        </w:rPr>
        <w:br w:type="page"/>
      </w:r>
    </w:p>
    <w:p w14:paraId="3CBDBF5B" w14:textId="688F7E91" w:rsidR="005C0768" w:rsidRPr="0091210C" w:rsidRDefault="002C2E1D" w:rsidP="005C0768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7413366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lastRenderedPageBreak/>
        <w:t>Қосымша</w:t>
      </w:r>
      <w:r w:rsidR="005C0768"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</w:t>
      </w:r>
      <w:r w:rsidR="005C0768"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bookmarkEnd w:id="19"/>
      <w:r w:rsidR="0039166E" w:rsidRPr="0039166E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Ішкі</w:t>
      </w:r>
      <w:r w:rsidR="0039166E" w:rsidRPr="0039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9166E" w:rsidRPr="0039166E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аудит</w:t>
      </w:r>
      <w:r w:rsidR="0039166E" w:rsidRPr="0039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9166E" w:rsidRPr="0039166E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жоспарының</w:t>
      </w:r>
      <w:r w:rsidR="0039166E" w:rsidRPr="0039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9166E" w:rsidRPr="0039166E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нысаны</w:t>
      </w:r>
    </w:p>
    <w:p w14:paraId="5662CCDD" w14:textId="5E94FCA5" w:rsidR="005C0768" w:rsidRPr="0039166E" w:rsidRDefault="0039166E" w:rsidP="005C0768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ІШКІ АУДИТТІҢ ЖОСПАРЫ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1234"/>
        <w:gridCol w:w="2456"/>
        <w:gridCol w:w="1530"/>
        <w:gridCol w:w="1709"/>
        <w:gridCol w:w="1474"/>
      </w:tblGrid>
      <w:tr w:rsidR="0039166E" w:rsidRPr="003F6605" w14:paraId="4296F2CE" w14:textId="77777777" w:rsidTr="00547FAE">
        <w:trPr>
          <w:trHeight w:val="647"/>
        </w:trPr>
        <w:tc>
          <w:tcPr>
            <w:tcW w:w="982" w:type="dxa"/>
            <w:shd w:val="clear" w:color="auto" w:fill="2F5496" w:themeFill="accent1" w:themeFillShade="BF"/>
            <w:vAlign w:val="center"/>
          </w:tcPr>
          <w:p w14:paraId="275A2D14" w14:textId="5116486A" w:rsidR="005C0768" w:rsidRPr="003F6605" w:rsidRDefault="0039166E" w:rsidP="00547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1268" w:type="dxa"/>
            <w:shd w:val="clear" w:color="auto" w:fill="2F5496" w:themeFill="accent1" w:themeFillShade="BF"/>
            <w:vAlign w:val="center"/>
          </w:tcPr>
          <w:p w14:paraId="4980163B" w14:textId="58652D45" w:rsidR="005C0768" w:rsidRPr="003F6605" w:rsidRDefault="0039166E" w:rsidP="00547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Өткізу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күні</w:t>
            </w:r>
            <w:proofErr w:type="spellEnd"/>
            <w:r w:rsidR="005C0768"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shd w:val="clear" w:color="auto" w:fill="2F5496" w:themeFill="accent1" w:themeFillShade="BF"/>
            <w:vAlign w:val="center"/>
          </w:tcPr>
          <w:p w14:paraId="51E1B797" w14:textId="40CFA9D9" w:rsidR="005C0768" w:rsidRPr="003F6605" w:rsidRDefault="0039166E" w:rsidP="00547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А</w:t>
            </w:r>
            <w:r w:rsidR="005C0768"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удит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объектісі</w:t>
            </w:r>
            <w:proofErr w:type="spellEnd"/>
          </w:p>
        </w:tc>
        <w:tc>
          <w:tcPr>
            <w:tcW w:w="1559" w:type="dxa"/>
            <w:shd w:val="clear" w:color="auto" w:fill="2F5496" w:themeFill="accent1" w:themeFillShade="BF"/>
            <w:vAlign w:val="center"/>
          </w:tcPr>
          <w:p w14:paraId="5B4CF3BF" w14:textId="2BB5B51C" w:rsidR="005C0768" w:rsidRPr="003F6605" w:rsidRDefault="0039166E" w:rsidP="00547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Хабарлама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беогісі</w:t>
            </w:r>
            <w:proofErr w:type="spellEnd"/>
            <w:r w:rsidR="005C0768"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shd w:val="clear" w:color="auto" w:fill="2F5496" w:themeFill="accent1" w:themeFillShade="BF"/>
            <w:vAlign w:val="center"/>
          </w:tcPr>
          <w:p w14:paraId="322FC2B3" w14:textId="60B4A7F6" w:rsidR="005C0768" w:rsidRPr="003F6605" w:rsidRDefault="0039166E" w:rsidP="00547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А</w:t>
            </w:r>
            <w:r w:rsidR="005C0768"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удитор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дың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ТАӘ</w:t>
            </w:r>
          </w:p>
        </w:tc>
        <w:tc>
          <w:tcPr>
            <w:tcW w:w="1515" w:type="dxa"/>
            <w:shd w:val="clear" w:color="auto" w:fill="2F5496" w:themeFill="accent1" w:themeFillShade="BF"/>
            <w:vAlign w:val="center"/>
          </w:tcPr>
          <w:p w14:paraId="6D4D1E79" w14:textId="589690F9" w:rsidR="005C0768" w:rsidRPr="003F6605" w:rsidRDefault="0039166E" w:rsidP="00547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Аяқталу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күні</w:t>
            </w:r>
            <w:proofErr w:type="spellEnd"/>
          </w:p>
        </w:tc>
      </w:tr>
      <w:tr w:rsidR="0039166E" w:rsidRPr="003F6605" w14:paraId="770E7CFE" w14:textId="77777777" w:rsidTr="00547FAE">
        <w:tc>
          <w:tcPr>
            <w:tcW w:w="982" w:type="dxa"/>
            <w:vAlign w:val="center"/>
          </w:tcPr>
          <w:p w14:paraId="33EDA393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EA916F8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77E2F664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135369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5573D15D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5733BE0A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39166E" w:rsidRPr="003F6605" w14:paraId="25B8AB49" w14:textId="77777777" w:rsidTr="00547FAE">
        <w:tc>
          <w:tcPr>
            <w:tcW w:w="982" w:type="dxa"/>
            <w:vAlign w:val="center"/>
          </w:tcPr>
          <w:p w14:paraId="01DE03AE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D3FD0CD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543A10DB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2A57DDF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31DAA576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C0A645A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39166E" w:rsidRPr="003F6605" w14:paraId="51442F75" w14:textId="77777777" w:rsidTr="00547FAE">
        <w:tc>
          <w:tcPr>
            <w:tcW w:w="982" w:type="dxa"/>
            <w:vAlign w:val="center"/>
          </w:tcPr>
          <w:p w14:paraId="388FDA26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1B0BA5A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73E9BA4D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9D113C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6CAB25E7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7CD9F976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</w:tbl>
    <w:p w14:paraId="3FDD84A1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35E842" w14:textId="77777777" w:rsidR="005C0768" w:rsidRPr="003F6605" w:rsidRDefault="005C0768" w:rsidP="005C0768">
      <w:pPr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br w:type="page"/>
      </w:r>
    </w:p>
    <w:p w14:paraId="1F1C08AA" w14:textId="70E8BAFF" w:rsidR="005C0768" w:rsidRPr="0091210C" w:rsidRDefault="002C2E1D" w:rsidP="005C0768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74133665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lastRenderedPageBreak/>
        <w:t>Қосымша</w:t>
      </w:r>
      <w:r w:rsidR="005C0768"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</w:t>
      </w:r>
      <w:r w:rsidR="005C0768"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bookmarkEnd w:id="20"/>
      <w:r w:rsidR="0039166E" w:rsidRPr="0039166E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Ішкі</w:t>
      </w:r>
      <w:r w:rsidR="0039166E" w:rsidRPr="0039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9166E" w:rsidRPr="0039166E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аудитті</w:t>
      </w:r>
      <w:r w:rsidR="0039166E" w:rsidRPr="0039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9166E" w:rsidRPr="0039166E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жүргізу</w:t>
      </w:r>
      <w:r w:rsidR="0039166E" w:rsidRPr="0039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9166E" w:rsidRPr="0039166E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туралы</w:t>
      </w:r>
      <w:r w:rsidR="0039166E" w:rsidRPr="0039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9166E" w:rsidRPr="0039166E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жазба</w:t>
      </w:r>
      <w:r w:rsidR="0039166E" w:rsidRPr="0039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9166E" w:rsidRPr="0039166E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нысаны</w:t>
      </w:r>
    </w:p>
    <w:p w14:paraId="11852FB0" w14:textId="60CBE7E8" w:rsidR="005C0768" w:rsidRPr="003F6605" w:rsidRDefault="0039166E" w:rsidP="005C0768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АУДИТ ЖҮРГІЗУ ТУРАЛЫ ЖАЗБАЛАР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"/>
        <w:gridCol w:w="505"/>
        <w:gridCol w:w="534"/>
        <w:gridCol w:w="534"/>
        <w:gridCol w:w="1141"/>
        <w:gridCol w:w="1318"/>
        <w:gridCol w:w="1907"/>
        <w:gridCol w:w="1583"/>
        <w:gridCol w:w="459"/>
        <w:gridCol w:w="904"/>
      </w:tblGrid>
      <w:tr w:rsidR="0039166E" w:rsidRPr="003F6605" w14:paraId="737695BC" w14:textId="77777777" w:rsidTr="00547FAE">
        <w:trPr>
          <w:cantSplit/>
          <w:trHeight w:val="1781"/>
        </w:trPr>
        <w:tc>
          <w:tcPr>
            <w:tcW w:w="459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3D8322D1" w14:textId="72BF760A" w:rsidR="005C0768" w:rsidRPr="003F6605" w:rsidRDefault="0039166E" w:rsidP="00547FAE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510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6ADB8863" w14:textId="206929F0" w:rsidR="005C0768" w:rsidRPr="003F6605" w:rsidRDefault="005C0768" w:rsidP="00547FAE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Д</w:t>
            </w:r>
            <w:r w:rsidR="0039166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39166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Өткізу</w:t>
            </w:r>
            <w:proofErr w:type="spellEnd"/>
            <w:r w:rsidR="0039166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39166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54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030C1D5A" w14:textId="34C1EDF1" w:rsidR="005C0768" w:rsidRPr="003F6605" w:rsidRDefault="0039166E" w:rsidP="00547FAE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А</w:t>
            </w: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удит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объектісі</w:t>
            </w:r>
            <w:proofErr w:type="spellEnd"/>
          </w:p>
        </w:tc>
        <w:tc>
          <w:tcPr>
            <w:tcW w:w="54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02CEC204" w14:textId="70FF2A1E" w:rsidR="005C0768" w:rsidRPr="003F6605" w:rsidRDefault="0039166E" w:rsidP="00547FAE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Аудиттің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критерийі</w:t>
            </w:r>
            <w:proofErr w:type="spellEnd"/>
          </w:p>
        </w:tc>
        <w:tc>
          <w:tcPr>
            <w:tcW w:w="2514" w:type="dxa"/>
            <w:gridSpan w:val="2"/>
            <w:shd w:val="clear" w:color="auto" w:fill="2F5496" w:themeFill="accent1" w:themeFillShade="BF"/>
            <w:vAlign w:val="center"/>
          </w:tcPr>
          <w:p w14:paraId="50F5CF66" w14:textId="1F1B9DCB" w:rsidR="005C0768" w:rsidRPr="0039166E" w:rsidRDefault="0039166E" w:rsidP="00547F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9166E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Аудитті</w:t>
            </w:r>
            <w:proofErr w:type="spellEnd"/>
            <w:r w:rsidRPr="0039166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9166E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бақылау</w:t>
            </w:r>
            <w:proofErr w:type="spellEnd"/>
            <w:r w:rsidRPr="0039166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39166E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39166E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сәйкессіздіктер</w:t>
            </w:r>
            <w:proofErr w:type="spellEnd"/>
            <w:r w:rsidRPr="0039166E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001" w:type="dxa"/>
            <w:vMerge w:val="restart"/>
            <w:shd w:val="clear" w:color="auto" w:fill="2F5496" w:themeFill="accent1" w:themeFillShade="BF"/>
            <w:vAlign w:val="center"/>
          </w:tcPr>
          <w:p w14:paraId="01225285" w14:textId="65273343" w:rsidR="005C0768" w:rsidRPr="003F6605" w:rsidRDefault="0039166E" w:rsidP="00547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Түзету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әрекеттері</w:t>
            </w:r>
            <w:proofErr w:type="spellEnd"/>
          </w:p>
        </w:tc>
        <w:tc>
          <w:tcPr>
            <w:tcW w:w="1643" w:type="dxa"/>
            <w:vMerge w:val="restart"/>
            <w:shd w:val="clear" w:color="auto" w:fill="2F5496" w:themeFill="accent1" w:themeFillShade="BF"/>
            <w:vAlign w:val="center"/>
          </w:tcPr>
          <w:p w14:paraId="1CC47BAE" w14:textId="548445D5" w:rsidR="005C0768" w:rsidRPr="003F6605" w:rsidRDefault="0039166E" w:rsidP="00547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Жақсарту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шаралары</w:t>
            </w:r>
            <w:proofErr w:type="spellEnd"/>
          </w:p>
        </w:tc>
        <w:tc>
          <w:tcPr>
            <w:tcW w:w="459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38C98101" w14:textId="59B88A8B" w:rsidR="005C0768" w:rsidRPr="003F6605" w:rsidRDefault="0039166E" w:rsidP="00547FAE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Аудитордың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ТАӘ</w:t>
            </w:r>
          </w:p>
        </w:tc>
        <w:tc>
          <w:tcPr>
            <w:tcW w:w="956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2566CA96" w14:textId="065BDCC4" w:rsidR="005C0768" w:rsidRPr="003F6605" w:rsidRDefault="0039166E" w:rsidP="00547FAE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Жазбаның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құрылған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күні</w:t>
            </w:r>
            <w:proofErr w:type="spellEnd"/>
          </w:p>
        </w:tc>
      </w:tr>
      <w:tr w:rsidR="0039166E" w:rsidRPr="00FC6DF7" w14:paraId="0B40A89F" w14:textId="77777777" w:rsidTr="00547FAE">
        <w:trPr>
          <w:trHeight w:val="418"/>
        </w:trPr>
        <w:tc>
          <w:tcPr>
            <w:tcW w:w="459" w:type="dxa"/>
            <w:vMerge/>
            <w:shd w:val="clear" w:color="auto" w:fill="FFB9B9"/>
            <w:vAlign w:val="center"/>
          </w:tcPr>
          <w:p w14:paraId="275B44CF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FB9B9"/>
            <w:vAlign w:val="center"/>
          </w:tcPr>
          <w:p w14:paraId="736B883F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FFB9B9"/>
            <w:vAlign w:val="center"/>
          </w:tcPr>
          <w:p w14:paraId="7F56CAED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FFB9B9"/>
            <w:vAlign w:val="center"/>
          </w:tcPr>
          <w:p w14:paraId="3FB3D19F" w14:textId="77777777" w:rsidR="005C0768" w:rsidRPr="003F6605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2F5496" w:themeFill="accent1" w:themeFillShade="BF"/>
            <w:vAlign w:val="center"/>
          </w:tcPr>
          <w:p w14:paraId="707D8D69" w14:textId="1F9A09AB" w:rsidR="005C0768" w:rsidRPr="003F6605" w:rsidRDefault="0039166E" w:rsidP="00547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Санаты</w:t>
            </w:r>
            <w:r w:rsidR="005C0768"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shd w:val="clear" w:color="auto" w:fill="2F5496" w:themeFill="accent1" w:themeFillShade="BF"/>
            <w:vAlign w:val="center"/>
          </w:tcPr>
          <w:p w14:paraId="1BA6EE62" w14:textId="6B464006" w:rsidR="005C0768" w:rsidRPr="00FA434A" w:rsidRDefault="0039166E" w:rsidP="00547FA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Сипаттама</w:t>
            </w:r>
            <w:proofErr w:type="spellEnd"/>
            <w:r w:rsidR="005C0768" w:rsidRPr="00FA434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  <w:vMerge/>
            <w:shd w:val="clear" w:color="auto" w:fill="FFB9B9"/>
            <w:vAlign w:val="center"/>
          </w:tcPr>
          <w:p w14:paraId="6E13D52E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FFB9B9"/>
            <w:vAlign w:val="center"/>
          </w:tcPr>
          <w:p w14:paraId="09E62CAB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FFB9B9"/>
            <w:vAlign w:val="center"/>
          </w:tcPr>
          <w:p w14:paraId="5E4C3F69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FFB9B9"/>
            <w:vAlign w:val="center"/>
          </w:tcPr>
          <w:p w14:paraId="2E298E31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166E" w:rsidRPr="00FC6DF7" w14:paraId="4A2C0298" w14:textId="77777777" w:rsidTr="00547FAE">
        <w:tc>
          <w:tcPr>
            <w:tcW w:w="459" w:type="dxa"/>
            <w:vAlign w:val="center"/>
          </w:tcPr>
          <w:p w14:paraId="4A91A5CA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09221E7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12B8DDC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EEDFCD3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1B090492" w14:textId="77777777" w:rsidR="005C0768" w:rsidRPr="00FC6DF7" w:rsidRDefault="005C0768" w:rsidP="0054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44010751" w14:textId="77777777" w:rsidR="005C0768" w:rsidRPr="00FC6DF7" w:rsidRDefault="005C0768" w:rsidP="0054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14:paraId="768283B1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08031245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8E08301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80EC86E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166E" w:rsidRPr="00FC6DF7" w14:paraId="23D18CF4" w14:textId="77777777" w:rsidTr="00547FAE">
        <w:tc>
          <w:tcPr>
            <w:tcW w:w="459" w:type="dxa"/>
            <w:vAlign w:val="center"/>
          </w:tcPr>
          <w:p w14:paraId="156C6ADF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B4CA4D4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65C6595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1B1D5AD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7E5F31CC" w14:textId="77777777" w:rsidR="005C0768" w:rsidRPr="00FC6DF7" w:rsidRDefault="005C0768" w:rsidP="0054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25066B27" w14:textId="77777777" w:rsidR="005C0768" w:rsidRPr="00FC6DF7" w:rsidRDefault="005C0768" w:rsidP="0054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14:paraId="02497D61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85BAD48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138218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772A285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166E" w:rsidRPr="00FC6DF7" w14:paraId="5F3AC324" w14:textId="77777777" w:rsidTr="00547FAE">
        <w:tc>
          <w:tcPr>
            <w:tcW w:w="459" w:type="dxa"/>
            <w:vAlign w:val="center"/>
          </w:tcPr>
          <w:p w14:paraId="39192ECE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625573A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18FFD00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BE9B3ED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FA87D83" w14:textId="77777777" w:rsidR="005C0768" w:rsidRPr="00FC6DF7" w:rsidRDefault="005C0768" w:rsidP="0054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0DE3F285" w14:textId="77777777" w:rsidR="005C0768" w:rsidRPr="00FC6DF7" w:rsidRDefault="005C0768" w:rsidP="0054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14:paraId="7CDB8951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0D2FE0B0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0CB87F3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B2B17BF" w14:textId="77777777" w:rsidR="005C0768" w:rsidRPr="00FC6DF7" w:rsidRDefault="005C0768" w:rsidP="00547F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C5D2FBA" w14:textId="77777777" w:rsidR="005C0768" w:rsidRPr="00F1766A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265AFF" w14:textId="4B7DA3E8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2E05C8C2" w14:textId="77777777" w:rsidR="005C0768" w:rsidRPr="00CC2A90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50B6B980" w14:textId="77777777" w:rsidR="00615624" w:rsidRDefault="00615624"/>
    <w:sectPr w:rsidR="00615624" w:rsidSect="00C54B7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EF279" w14:textId="77777777" w:rsidR="00BB4076" w:rsidRDefault="00BB4076" w:rsidP="005C0768">
      <w:pPr>
        <w:spacing w:after="0" w:line="240" w:lineRule="auto"/>
      </w:pPr>
      <w:r>
        <w:separator/>
      </w:r>
    </w:p>
  </w:endnote>
  <w:endnote w:type="continuationSeparator" w:id="0">
    <w:p w14:paraId="76EFD3F2" w14:textId="77777777" w:rsidR="00BB4076" w:rsidRDefault="00BB4076" w:rsidP="005C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771385877"/>
      <w:docPartObj>
        <w:docPartGallery w:val="Page Numbers (Bottom of Page)"/>
        <w:docPartUnique/>
      </w:docPartObj>
    </w:sdtPr>
    <w:sdtEndPr/>
    <w:sdtContent>
      <w:p w14:paraId="794B1E8E" w14:textId="111AE786" w:rsidR="00FB0F7D" w:rsidRPr="005C0768" w:rsidRDefault="00FB0F7D" w:rsidP="005C0768">
        <w:pPr>
          <w:pStyle w:val="aa"/>
          <w:jc w:val="right"/>
          <w:rPr>
            <w:rFonts w:ascii="Times New Roman" w:hAnsi="Times New Roman" w:cs="Times New Roman"/>
          </w:rPr>
        </w:pPr>
        <w:r w:rsidRPr="005C0768">
          <w:rPr>
            <w:rFonts w:ascii="Times New Roman" w:hAnsi="Times New Roman" w:cs="Times New Roman"/>
          </w:rPr>
          <w:t xml:space="preserve">  </w:t>
        </w:r>
        <w:r w:rsidRPr="005C0768">
          <w:rPr>
            <w:rFonts w:ascii="Times New Roman" w:hAnsi="Times New Roman" w:cs="Times New Roman"/>
            <w:bCs/>
          </w:rPr>
          <w:fldChar w:fldCharType="begin"/>
        </w:r>
        <w:r w:rsidRPr="005C0768">
          <w:rPr>
            <w:rFonts w:ascii="Times New Roman" w:hAnsi="Times New Roman" w:cs="Times New Roman"/>
            <w:bCs/>
          </w:rPr>
          <w:instrText xml:space="preserve"> NUMPAGES   \* MERGEFORMAT </w:instrText>
        </w:r>
        <w:r w:rsidRPr="005C0768">
          <w:rPr>
            <w:rFonts w:ascii="Times New Roman" w:hAnsi="Times New Roman" w:cs="Times New Roman"/>
            <w:bCs/>
          </w:rPr>
          <w:fldChar w:fldCharType="separate"/>
        </w:r>
        <w:r w:rsidRPr="005C0768">
          <w:rPr>
            <w:rFonts w:ascii="Times New Roman" w:hAnsi="Times New Roman" w:cs="Times New Roman"/>
            <w:bCs/>
          </w:rPr>
          <w:t>17</w:t>
        </w:r>
        <w:r w:rsidRPr="005C0768">
          <w:rPr>
            <w:rFonts w:ascii="Times New Roman" w:hAnsi="Times New Roman" w:cs="Times New Roman"/>
            <w:bCs/>
          </w:rPr>
          <w:fldChar w:fldCharType="end"/>
        </w:r>
        <w:r>
          <w:rPr>
            <w:rFonts w:ascii="Times New Roman" w:hAnsi="Times New Roman" w:cs="Times New Roman"/>
            <w:bCs/>
            <w:lang w:val="kk-KZ"/>
          </w:rPr>
          <w:t xml:space="preserve"> беттен </w:t>
        </w:r>
        <w:r w:rsidRPr="005C0768">
          <w:rPr>
            <w:rFonts w:ascii="Times New Roman" w:hAnsi="Times New Roman" w:cs="Times New Roman"/>
          </w:rPr>
          <w:fldChar w:fldCharType="begin"/>
        </w:r>
        <w:r w:rsidRPr="005C0768">
          <w:rPr>
            <w:rFonts w:ascii="Times New Roman" w:hAnsi="Times New Roman" w:cs="Times New Roman"/>
          </w:rPr>
          <w:instrText>PAGE   \* MERGEFORMAT</w:instrText>
        </w:r>
        <w:r w:rsidRPr="005C076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5C0768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  <w:bCs/>
            <w:lang w:val="kk-KZ"/>
          </w:rPr>
          <w:t xml:space="preserve"> бет</w:t>
        </w:r>
        <w:r w:rsidR="003A4A10">
          <w:rPr>
            <w:rFonts w:ascii="Times New Roman" w:hAnsi="Times New Roman" w:cs="Times New Roman"/>
            <w:bCs/>
            <w:lang w:val="kk-KZ"/>
          </w:rPr>
          <w:t>і</w:t>
        </w:r>
      </w:p>
    </w:sdtContent>
  </w:sdt>
  <w:p w14:paraId="51E037E7" w14:textId="77777777" w:rsidR="00FB0F7D" w:rsidRPr="005C0768" w:rsidRDefault="00FB0F7D" w:rsidP="005C0768">
    <w:pPr>
      <w:pStyle w:val="aa"/>
      <w:rPr>
        <w:rFonts w:ascii="Times New Roman" w:hAnsi="Times New Roman" w:cs="Times New Roman"/>
      </w:rPr>
    </w:pPr>
  </w:p>
  <w:p w14:paraId="6359BA3A" w14:textId="77777777" w:rsidR="00FB0F7D" w:rsidRDefault="00FB0F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0A205" w14:textId="77777777" w:rsidR="00BB4076" w:rsidRDefault="00BB4076" w:rsidP="005C0768">
      <w:pPr>
        <w:spacing w:after="0" w:line="240" w:lineRule="auto"/>
      </w:pPr>
      <w:r>
        <w:separator/>
      </w:r>
    </w:p>
  </w:footnote>
  <w:footnote w:type="continuationSeparator" w:id="0">
    <w:p w14:paraId="4DEB8B98" w14:textId="77777777" w:rsidR="00BB4076" w:rsidRDefault="00BB4076" w:rsidP="005C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C32F9" w14:textId="77777777" w:rsidR="00FB0F7D" w:rsidRPr="00A34032" w:rsidRDefault="00FB0F7D" w:rsidP="001E68D0">
    <w:pPr>
      <w:spacing w:after="0"/>
      <w:jc w:val="center"/>
      <w:rPr>
        <w:rFonts w:ascii="Times New Roman" w:hAnsi="Times New Roman" w:cs="Times New Roman"/>
        <w:b/>
        <w:sz w:val="20"/>
        <w:szCs w:val="20"/>
        <w:lang w:val="kk-KZ"/>
      </w:rPr>
    </w:pPr>
    <w:bookmarkStart w:id="21" w:name="_Hlk205309104"/>
    <w:r w:rsidRPr="00A34032">
      <w:rPr>
        <w:rFonts w:ascii="Times New Roman" w:hAnsi="Times New Roman" w:cs="Times New Roman"/>
        <w:b/>
        <w:sz w:val="20"/>
        <w:szCs w:val="20"/>
        <w:lang w:val="kk-KZ"/>
      </w:rPr>
      <w:t>«Қазақстан Республикасы Президентінің жанындағы Мемлекеттік басқару академиясы» РМҚК</w:t>
    </w:r>
  </w:p>
  <w:p w14:paraId="64A638C3" w14:textId="2D32480F" w:rsidR="00FB0F7D" w:rsidRPr="007318D8" w:rsidRDefault="00FB0F7D" w:rsidP="001E68D0">
    <w:pPr>
      <w:spacing w:after="0"/>
      <w:jc w:val="center"/>
      <w:rPr>
        <w:rFonts w:ascii="Times New Roman" w:hAnsi="Times New Roman" w:cs="Times New Roman"/>
        <w:b/>
        <w:sz w:val="20"/>
        <w:szCs w:val="21"/>
        <w:lang w:val="kk-KZ"/>
      </w:rPr>
    </w:pPr>
    <w:r w:rsidRPr="007318D8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Құжатталған</w:t>
    </w:r>
    <w:r w:rsidRPr="007318D8"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7318D8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рәсім</w:t>
    </w:r>
    <w:r w:rsidR="00F2641F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7318D8">
      <w:rPr>
        <w:rFonts w:ascii="Times New Roman" w:hAnsi="Times New Roman" w:cs="Times New Roman"/>
        <w:b/>
        <w:sz w:val="20"/>
        <w:szCs w:val="20"/>
        <w:lang w:val="kk-KZ"/>
      </w:rPr>
      <w:t xml:space="preserve"> «</w:t>
    </w:r>
    <w:r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Ішкі аудит</w:t>
    </w:r>
    <w:r w:rsidRPr="007318D8">
      <w:rPr>
        <w:rFonts w:ascii="Times New Roman" w:hAnsi="Times New Roman" w:cs="Times New Roman"/>
        <w:b/>
        <w:sz w:val="20"/>
        <w:szCs w:val="21"/>
        <w:lang w:val="kk-KZ"/>
      </w:rPr>
      <w:t>»</w:t>
    </w:r>
  </w:p>
  <w:p w14:paraId="57DC801B" w14:textId="77777777" w:rsidR="00FB0F7D" w:rsidRPr="007318D8" w:rsidRDefault="00FB0F7D" w:rsidP="001E68D0">
    <w:pPr>
      <w:pStyle w:val="a8"/>
      <w:jc w:val="center"/>
      <w:rPr>
        <w:lang w:val="kk-KZ"/>
      </w:rPr>
    </w:pPr>
    <w:r>
      <w:rPr>
        <w:rFonts w:ascii="Times New Roman" w:hAnsi="Times New Roman" w:cs="Times New Roman"/>
        <w:b/>
        <w:sz w:val="20"/>
        <w:szCs w:val="21"/>
        <w:lang w:val="kk-KZ"/>
      </w:rPr>
      <w:t>Нұсқа</w:t>
    </w:r>
    <w:r w:rsidRPr="007318D8">
      <w:rPr>
        <w:rFonts w:ascii="Times New Roman" w:hAnsi="Times New Roman" w:cs="Times New Roman"/>
        <w:b/>
        <w:sz w:val="20"/>
        <w:szCs w:val="21"/>
        <w:lang w:val="kk-KZ"/>
      </w:rPr>
      <w:t xml:space="preserve"> 1.0.</w:t>
    </w:r>
  </w:p>
  <w:bookmarkEnd w:id="21"/>
  <w:p w14:paraId="043A5A67" w14:textId="77777777" w:rsidR="00FB0F7D" w:rsidRPr="007318D8" w:rsidRDefault="00FB0F7D">
    <w:pPr>
      <w:pStyle w:val="a8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686B"/>
    <w:multiLevelType w:val="hybridMultilevel"/>
    <w:tmpl w:val="2CAAE5B6"/>
    <w:lvl w:ilvl="0" w:tplc="2E1EABA8">
      <w:start w:val="1"/>
      <w:numFmt w:val="bullet"/>
      <w:lvlText w:val="•"/>
      <w:lvlJc w:val="left"/>
      <w:pPr>
        <w:tabs>
          <w:tab w:val="num" w:pos="3763"/>
        </w:tabs>
        <w:ind w:left="3763" w:hanging="360"/>
      </w:pPr>
      <w:rPr>
        <w:rFonts w:ascii="Times New Roman" w:hAnsi="Times New Roman" w:hint="default"/>
      </w:rPr>
    </w:lvl>
    <w:lvl w:ilvl="1" w:tplc="DF1A6636" w:tentative="1">
      <w:start w:val="1"/>
      <w:numFmt w:val="bullet"/>
      <w:lvlText w:val="•"/>
      <w:lvlJc w:val="left"/>
      <w:pPr>
        <w:tabs>
          <w:tab w:val="num" w:pos="4483"/>
        </w:tabs>
        <w:ind w:left="4483" w:hanging="360"/>
      </w:pPr>
      <w:rPr>
        <w:rFonts w:ascii="Times New Roman" w:hAnsi="Times New Roman" w:hint="default"/>
      </w:rPr>
    </w:lvl>
    <w:lvl w:ilvl="2" w:tplc="AAD89242" w:tentative="1">
      <w:start w:val="1"/>
      <w:numFmt w:val="bullet"/>
      <w:lvlText w:val="•"/>
      <w:lvlJc w:val="left"/>
      <w:pPr>
        <w:tabs>
          <w:tab w:val="num" w:pos="5203"/>
        </w:tabs>
        <w:ind w:left="5203" w:hanging="360"/>
      </w:pPr>
      <w:rPr>
        <w:rFonts w:ascii="Times New Roman" w:hAnsi="Times New Roman" w:hint="default"/>
      </w:rPr>
    </w:lvl>
    <w:lvl w:ilvl="3" w:tplc="8EACF160" w:tentative="1">
      <w:start w:val="1"/>
      <w:numFmt w:val="bullet"/>
      <w:lvlText w:val="•"/>
      <w:lvlJc w:val="left"/>
      <w:pPr>
        <w:tabs>
          <w:tab w:val="num" w:pos="5923"/>
        </w:tabs>
        <w:ind w:left="5923" w:hanging="360"/>
      </w:pPr>
      <w:rPr>
        <w:rFonts w:ascii="Times New Roman" w:hAnsi="Times New Roman" w:hint="default"/>
      </w:rPr>
    </w:lvl>
    <w:lvl w:ilvl="4" w:tplc="AC40B9D2" w:tentative="1">
      <w:start w:val="1"/>
      <w:numFmt w:val="bullet"/>
      <w:lvlText w:val="•"/>
      <w:lvlJc w:val="left"/>
      <w:pPr>
        <w:tabs>
          <w:tab w:val="num" w:pos="6643"/>
        </w:tabs>
        <w:ind w:left="6643" w:hanging="360"/>
      </w:pPr>
      <w:rPr>
        <w:rFonts w:ascii="Times New Roman" w:hAnsi="Times New Roman" w:hint="default"/>
      </w:rPr>
    </w:lvl>
    <w:lvl w:ilvl="5" w:tplc="288E35E4" w:tentative="1">
      <w:start w:val="1"/>
      <w:numFmt w:val="bullet"/>
      <w:lvlText w:val="•"/>
      <w:lvlJc w:val="left"/>
      <w:pPr>
        <w:tabs>
          <w:tab w:val="num" w:pos="7363"/>
        </w:tabs>
        <w:ind w:left="7363" w:hanging="360"/>
      </w:pPr>
      <w:rPr>
        <w:rFonts w:ascii="Times New Roman" w:hAnsi="Times New Roman" w:hint="default"/>
      </w:rPr>
    </w:lvl>
    <w:lvl w:ilvl="6" w:tplc="E8441966" w:tentative="1">
      <w:start w:val="1"/>
      <w:numFmt w:val="bullet"/>
      <w:lvlText w:val="•"/>
      <w:lvlJc w:val="left"/>
      <w:pPr>
        <w:tabs>
          <w:tab w:val="num" w:pos="8083"/>
        </w:tabs>
        <w:ind w:left="8083" w:hanging="360"/>
      </w:pPr>
      <w:rPr>
        <w:rFonts w:ascii="Times New Roman" w:hAnsi="Times New Roman" w:hint="default"/>
      </w:rPr>
    </w:lvl>
    <w:lvl w:ilvl="7" w:tplc="B6FEA588" w:tentative="1">
      <w:start w:val="1"/>
      <w:numFmt w:val="bullet"/>
      <w:lvlText w:val="•"/>
      <w:lvlJc w:val="left"/>
      <w:pPr>
        <w:tabs>
          <w:tab w:val="num" w:pos="8803"/>
        </w:tabs>
        <w:ind w:left="8803" w:hanging="360"/>
      </w:pPr>
      <w:rPr>
        <w:rFonts w:ascii="Times New Roman" w:hAnsi="Times New Roman" w:hint="default"/>
      </w:rPr>
    </w:lvl>
    <w:lvl w:ilvl="8" w:tplc="D02803EE" w:tentative="1">
      <w:start w:val="1"/>
      <w:numFmt w:val="bullet"/>
      <w:lvlText w:val="•"/>
      <w:lvlJc w:val="left"/>
      <w:pPr>
        <w:tabs>
          <w:tab w:val="num" w:pos="9523"/>
        </w:tabs>
        <w:ind w:left="9523" w:hanging="360"/>
      </w:pPr>
      <w:rPr>
        <w:rFonts w:ascii="Times New Roman" w:hAnsi="Times New Roman" w:hint="default"/>
      </w:rPr>
    </w:lvl>
  </w:abstractNum>
  <w:abstractNum w:abstractNumId="1" w15:restartNumberingAfterBreak="0">
    <w:nsid w:val="099C48D1"/>
    <w:multiLevelType w:val="multilevel"/>
    <w:tmpl w:val="689E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57416"/>
    <w:multiLevelType w:val="multilevel"/>
    <w:tmpl w:val="A3DC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93B4A"/>
    <w:multiLevelType w:val="multilevel"/>
    <w:tmpl w:val="A6AA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07C8D"/>
    <w:multiLevelType w:val="hybridMultilevel"/>
    <w:tmpl w:val="0EA2D97E"/>
    <w:lvl w:ilvl="0" w:tplc="6E5C2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0A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8E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A8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AE1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0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86D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CA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FE9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B05FB"/>
    <w:multiLevelType w:val="hybridMultilevel"/>
    <w:tmpl w:val="CBEEDD36"/>
    <w:lvl w:ilvl="0" w:tplc="4A24A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B5E68"/>
    <w:multiLevelType w:val="multilevel"/>
    <w:tmpl w:val="31C0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67D2D"/>
    <w:multiLevelType w:val="hybridMultilevel"/>
    <w:tmpl w:val="EC38DB30"/>
    <w:lvl w:ilvl="0" w:tplc="3BA82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E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47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2B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E8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2F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E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605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AA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424081A"/>
    <w:multiLevelType w:val="multilevel"/>
    <w:tmpl w:val="3CD8A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9" w:hanging="492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A124775"/>
    <w:multiLevelType w:val="hybridMultilevel"/>
    <w:tmpl w:val="352C2BC6"/>
    <w:lvl w:ilvl="0" w:tplc="97EA5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B01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4C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4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23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82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25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EE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8C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6B"/>
    <w:rsid w:val="000622B3"/>
    <w:rsid w:val="00063CAC"/>
    <w:rsid w:val="000B793E"/>
    <w:rsid w:val="001310B3"/>
    <w:rsid w:val="00181153"/>
    <w:rsid w:val="001E68D0"/>
    <w:rsid w:val="00205D19"/>
    <w:rsid w:val="002C2E1D"/>
    <w:rsid w:val="002E7776"/>
    <w:rsid w:val="0039166E"/>
    <w:rsid w:val="003A4A10"/>
    <w:rsid w:val="003C08F7"/>
    <w:rsid w:val="003C65F9"/>
    <w:rsid w:val="003E52C7"/>
    <w:rsid w:val="0040164F"/>
    <w:rsid w:val="0043078D"/>
    <w:rsid w:val="004B3E08"/>
    <w:rsid w:val="00547FAE"/>
    <w:rsid w:val="005C0768"/>
    <w:rsid w:val="005E30DD"/>
    <w:rsid w:val="005F2C3A"/>
    <w:rsid w:val="00610122"/>
    <w:rsid w:val="00615624"/>
    <w:rsid w:val="006A52CB"/>
    <w:rsid w:val="007037B3"/>
    <w:rsid w:val="007318D8"/>
    <w:rsid w:val="008546B6"/>
    <w:rsid w:val="0091210C"/>
    <w:rsid w:val="00924382"/>
    <w:rsid w:val="009401A2"/>
    <w:rsid w:val="009C6DF0"/>
    <w:rsid w:val="009C79BF"/>
    <w:rsid w:val="009D2F84"/>
    <w:rsid w:val="00AB47CF"/>
    <w:rsid w:val="00BB4076"/>
    <w:rsid w:val="00BD51D1"/>
    <w:rsid w:val="00C46584"/>
    <w:rsid w:val="00C54B7A"/>
    <w:rsid w:val="00CB5B96"/>
    <w:rsid w:val="00D41CAA"/>
    <w:rsid w:val="00D61AD5"/>
    <w:rsid w:val="00D7709D"/>
    <w:rsid w:val="00E17E51"/>
    <w:rsid w:val="00E54792"/>
    <w:rsid w:val="00EE71D1"/>
    <w:rsid w:val="00F2641F"/>
    <w:rsid w:val="00F56B8F"/>
    <w:rsid w:val="00F7046B"/>
    <w:rsid w:val="00FB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5F76"/>
  <w15:chartTrackingRefBased/>
  <w15:docId w15:val="{DB45DB10-B2AC-450E-ABBE-65EE54D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68"/>
  </w:style>
  <w:style w:type="paragraph" w:styleId="1">
    <w:name w:val="heading 1"/>
    <w:basedOn w:val="a"/>
    <w:next w:val="a"/>
    <w:link w:val="10"/>
    <w:uiPriority w:val="9"/>
    <w:qFormat/>
    <w:rsid w:val="005C0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0768"/>
    <w:pPr>
      <w:keepNext/>
      <w:keepLines/>
      <w:spacing w:before="120" w:after="60" w:line="276" w:lineRule="auto"/>
      <w:ind w:firstLine="567"/>
      <w:outlineLvl w:val="1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C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5C07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C0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5C076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C0768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5C0768"/>
    <w:pPr>
      <w:spacing w:after="100" w:line="276" w:lineRule="auto"/>
      <w:ind w:left="220"/>
    </w:pPr>
  </w:style>
  <w:style w:type="character" w:styleId="a4">
    <w:name w:val="Hyperlink"/>
    <w:basedOn w:val="a0"/>
    <w:uiPriority w:val="99"/>
    <w:unhideWhenUsed/>
    <w:rsid w:val="005C076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0768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  <w:lang w:val="ru-RU"/>
    </w:rPr>
  </w:style>
  <w:style w:type="table" w:styleId="a5">
    <w:name w:val="Table Grid"/>
    <w:basedOn w:val="a1"/>
    <w:uiPriority w:val="59"/>
    <w:rsid w:val="005C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Примечание"/>
    <w:uiPriority w:val="1"/>
    <w:qFormat/>
    <w:rsid w:val="005C0768"/>
    <w:pPr>
      <w:spacing w:before="40" w:after="40" w:line="240" w:lineRule="auto"/>
      <w:ind w:firstLine="567"/>
      <w:jc w:val="both"/>
    </w:pPr>
    <w:rPr>
      <w:rFonts w:ascii="Times New Roman" w:hAnsi="Times New Roman"/>
    </w:rPr>
  </w:style>
  <w:style w:type="paragraph" w:customStyle="1" w:styleId="a7">
    <w:name w:val="Текстовый блок"/>
    <w:rsid w:val="005C0768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5C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0768"/>
  </w:style>
  <w:style w:type="paragraph" w:styleId="aa">
    <w:name w:val="footer"/>
    <w:basedOn w:val="a"/>
    <w:link w:val="ab"/>
    <w:uiPriority w:val="99"/>
    <w:unhideWhenUsed/>
    <w:rsid w:val="005C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0768"/>
  </w:style>
  <w:style w:type="paragraph" w:styleId="ac">
    <w:name w:val="List Paragraph"/>
    <w:basedOn w:val="a"/>
    <w:uiPriority w:val="34"/>
    <w:qFormat/>
    <w:rsid w:val="005C0768"/>
    <w:pPr>
      <w:ind w:left="720"/>
      <w:contextualSpacing/>
    </w:pPr>
  </w:style>
  <w:style w:type="character" w:customStyle="1" w:styleId="anegp0gi0b9av8jahpyh">
    <w:name w:val="anegp0gi0b9av8jahpyh"/>
    <w:basedOn w:val="a0"/>
    <w:rsid w:val="001E68D0"/>
  </w:style>
  <w:style w:type="paragraph" w:styleId="ad">
    <w:name w:val="Normal (Web)"/>
    <w:basedOn w:val="a"/>
    <w:uiPriority w:val="99"/>
    <w:semiHidden/>
    <w:unhideWhenUsed/>
    <w:rsid w:val="0006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63CA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E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E5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4E7DAA-882D-4EF4-91F0-3319EA8D39DE}" type="doc">
      <dgm:prSet loTypeId="urn:microsoft.com/office/officeart/2005/8/layout/cycle3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5CC7C08F-3491-40CD-A727-32EB661E8B48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 жүргізуді ұйымдастыру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E03E6B-D568-4CD4-849E-636380937FDB}" type="parTrans" cxnId="{7DC48430-E901-4AE8-B8B7-B06B35A97B3F}">
      <dgm:prSet/>
      <dgm:spPr/>
      <dgm:t>
        <a:bodyPr/>
        <a:lstStyle/>
        <a:p>
          <a:pPr algn="ctr"/>
          <a:endParaRPr lang="ru-RU" sz="1200"/>
        </a:p>
      </dgm:t>
    </dgm:pt>
    <dgm:pt modelId="{368C14E8-326F-4A2D-BE32-5D740BC6A8A6}" type="sibTrans" cxnId="{7DC48430-E901-4AE8-B8B7-B06B35A97B3F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ctr"/>
          <a:endParaRPr lang="ru-RU" sz="1200"/>
        </a:p>
      </dgm:t>
    </dgm:pt>
    <dgm:pt modelId="{CA2309B7-00C7-44CC-BDE8-2342A59B5EAD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 жүргізуге дайындық</a:t>
          </a:r>
        </a:p>
      </dgm:t>
    </dgm:pt>
    <dgm:pt modelId="{9A3A0613-4FFB-43F9-B3C8-567A03A88AC2}" type="parTrans" cxnId="{7B50DED2-0E50-4B72-9891-5C61155293FE}">
      <dgm:prSet/>
      <dgm:spPr/>
      <dgm:t>
        <a:bodyPr/>
        <a:lstStyle/>
        <a:p>
          <a:pPr algn="ctr"/>
          <a:endParaRPr lang="ru-RU" sz="1200"/>
        </a:p>
      </dgm:t>
    </dgm:pt>
    <dgm:pt modelId="{1B103582-6D4E-4884-991D-4233B3055D2C}" type="sibTrans" cxnId="{7B50DED2-0E50-4B72-9891-5C61155293FE}">
      <dgm:prSet/>
      <dgm:spPr/>
      <dgm:t>
        <a:bodyPr/>
        <a:lstStyle/>
        <a:p>
          <a:pPr algn="ctr"/>
          <a:endParaRPr lang="ru-RU" sz="1200"/>
        </a:p>
      </dgm:t>
    </dgm:pt>
    <dgm:pt modelId="{B6166E22-032E-4007-9299-7D453B5BBF0E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аудитті жүргізу</a:t>
          </a:r>
        </a:p>
      </dgm:t>
    </dgm:pt>
    <dgm:pt modelId="{EB14BC40-1D99-4827-9CE7-47B4E1C41CCB}" type="parTrans" cxnId="{7839E762-4E8A-433C-B187-E44D168EFD5E}">
      <dgm:prSet/>
      <dgm:spPr/>
      <dgm:t>
        <a:bodyPr/>
        <a:lstStyle/>
        <a:p>
          <a:pPr algn="ctr"/>
          <a:endParaRPr lang="ru-RU" sz="1200"/>
        </a:p>
      </dgm:t>
    </dgm:pt>
    <dgm:pt modelId="{8529122C-DEA3-44DA-853D-4E39E7D99038}" type="sibTrans" cxnId="{7839E762-4E8A-433C-B187-E44D168EFD5E}">
      <dgm:prSet/>
      <dgm:spPr/>
      <dgm:t>
        <a:bodyPr/>
        <a:lstStyle/>
        <a:p>
          <a:pPr algn="ctr"/>
          <a:endParaRPr lang="ru-RU" sz="1200"/>
        </a:p>
      </dgm:t>
    </dgm:pt>
    <dgm:pt modelId="{43AE8750-5527-4498-B1DC-E79213031D64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 айғақтарын талдау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7A619D-0801-4F88-B659-72EAAD3B0354}" type="parTrans" cxnId="{A324FF92-90A1-46BB-A29E-BDB48D0B4285}">
      <dgm:prSet/>
      <dgm:spPr/>
      <dgm:t>
        <a:bodyPr/>
        <a:lstStyle/>
        <a:p>
          <a:pPr algn="ctr"/>
          <a:endParaRPr lang="ru-RU" sz="1200"/>
        </a:p>
      </dgm:t>
    </dgm:pt>
    <dgm:pt modelId="{5FA3AC9C-CD94-45CB-943A-BE8F38D7E42C}" type="sibTrans" cxnId="{A324FF92-90A1-46BB-A29E-BDB48D0B4285}">
      <dgm:prSet/>
      <dgm:spPr/>
      <dgm:t>
        <a:bodyPr/>
        <a:lstStyle/>
        <a:p>
          <a:pPr algn="ctr"/>
          <a:endParaRPr lang="ru-RU" sz="1200"/>
        </a:p>
      </dgm:t>
    </dgm:pt>
    <dgm:pt modelId="{4B5DE053-9420-46A5-89C3-F81F1591BD50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 бойынша жазбаларды қалыптастыру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20CCB0-769D-498C-87A9-E1D3D334DE5F}" type="parTrans" cxnId="{C1D0079B-F176-4BDA-A41C-39FAADF3A90A}">
      <dgm:prSet/>
      <dgm:spPr/>
      <dgm:t>
        <a:bodyPr/>
        <a:lstStyle/>
        <a:p>
          <a:pPr algn="ctr"/>
          <a:endParaRPr lang="ru-RU" sz="1200"/>
        </a:p>
      </dgm:t>
    </dgm:pt>
    <dgm:pt modelId="{5EC5FD35-F3FF-4424-BB01-6249AE748F5B}" type="sibTrans" cxnId="{C1D0079B-F176-4BDA-A41C-39FAADF3A90A}">
      <dgm:prSet/>
      <dgm:spPr/>
      <dgm:t>
        <a:bodyPr/>
        <a:lstStyle/>
        <a:p>
          <a:pPr algn="ctr"/>
          <a:endParaRPr lang="ru-RU" sz="1200"/>
        </a:p>
      </dgm:t>
    </dgm:pt>
    <dgm:pt modelId="{EFE635BA-7D28-48BD-AA1C-9632A7AFD9DE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аудиттің аяқталуы</a:t>
          </a:r>
        </a:p>
      </dgm:t>
    </dgm:pt>
    <dgm:pt modelId="{9010F4BD-7F48-4916-9A15-9BF27A6CF2D3}" type="parTrans" cxnId="{89005B54-D934-4AB5-9911-048069E90343}">
      <dgm:prSet/>
      <dgm:spPr/>
      <dgm:t>
        <a:bodyPr/>
        <a:lstStyle/>
        <a:p>
          <a:pPr algn="ctr"/>
          <a:endParaRPr lang="ru-RU" sz="1200"/>
        </a:p>
      </dgm:t>
    </dgm:pt>
    <dgm:pt modelId="{15568767-1E04-4DF9-83D2-66055B80B217}" type="sibTrans" cxnId="{89005B54-D934-4AB5-9911-048069E90343}">
      <dgm:prSet/>
      <dgm:spPr/>
      <dgm:t>
        <a:bodyPr/>
        <a:lstStyle/>
        <a:p>
          <a:pPr algn="ctr"/>
          <a:endParaRPr lang="ru-RU" sz="1200"/>
        </a:p>
      </dgm:t>
    </dgm:pt>
    <dgm:pt modelId="{674B991C-8A3D-4B5D-B5DD-DC9B96A71B4A}" type="pres">
      <dgm:prSet presAssocID="{584E7DAA-882D-4EF4-91F0-3319EA8D39DE}" presName="Name0" presStyleCnt="0">
        <dgm:presLayoutVars>
          <dgm:dir/>
          <dgm:resizeHandles val="exact"/>
        </dgm:presLayoutVars>
      </dgm:prSet>
      <dgm:spPr/>
    </dgm:pt>
    <dgm:pt modelId="{5298190E-CCC0-4CAA-8036-1C24B614799D}" type="pres">
      <dgm:prSet presAssocID="{584E7DAA-882D-4EF4-91F0-3319EA8D39DE}" presName="cycle" presStyleCnt="0"/>
      <dgm:spPr/>
    </dgm:pt>
    <dgm:pt modelId="{15866390-8E20-4776-ABA6-051D9167E003}" type="pres">
      <dgm:prSet presAssocID="{5CC7C08F-3491-40CD-A727-32EB661E8B48}" presName="nodeFirstNode" presStyleLbl="node1" presStyleIdx="0" presStyleCnt="6" custScaleX="145259" custRadScaleRad="98632">
        <dgm:presLayoutVars>
          <dgm:bulletEnabled val="1"/>
        </dgm:presLayoutVars>
      </dgm:prSet>
      <dgm:spPr/>
    </dgm:pt>
    <dgm:pt modelId="{E939A32E-8374-4E55-9FD6-8266F6E8A09B}" type="pres">
      <dgm:prSet presAssocID="{368C14E8-326F-4A2D-BE32-5D740BC6A8A6}" presName="sibTransFirstNode" presStyleLbl="bgShp" presStyleIdx="0" presStyleCnt="1"/>
      <dgm:spPr/>
    </dgm:pt>
    <dgm:pt modelId="{9820AE3F-DE2C-42FD-9C95-FC0340D87F94}" type="pres">
      <dgm:prSet presAssocID="{CA2309B7-00C7-44CC-BDE8-2342A59B5EAD}" presName="nodeFollowingNodes" presStyleLbl="node1" presStyleIdx="1" presStyleCnt="6" custScaleX="145259" custRadScaleRad="110239" custRadScaleInc="20433">
        <dgm:presLayoutVars>
          <dgm:bulletEnabled val="1"/>
        </dgm:presLayoutVars>
      </dgm:prSet>
      <dgm:spPr/>
    </dgm:pt>
    <dgm:pt modelId="{DE8FFA33-9AC6-4AEE-9404-0F25E1D4BC6B}" type="pres">
      <dgm:prSet presAssocID="{B6166E22-032E-4007-9299-7D453B5BBF0E}" presName="nodeFollowingNodes" presStyleLbl="node1" presStyleIdx="2" presStyleCnt="6" custScaleX="145259" custRadScaleRad="109643" custRadScaleInc="-22179">
        <dgm:presLayoutVars>
          <dgm:bulletEnabled val="1"/>
        </dgm:presLayoutVars>
      </dgm:prSet>
      <dgm:spPr/>
    </dgm:pt>
    <dgm:pt modelId="{77F6586F-5728-4E73-B64B-1F7F83542CC6}" type="pres">
      <dgm:prSet presAssocID="{43AE8750-5527-4498-B1DC-E79213031D64}" presName="nodeFollowingNodes" presStyleLbl="node1" presStyleIdx="3" presStyleCnt="6" custScaleX="145259" custRadScaleRad="97000">
        <dgm:presLayoutVars>
          <dgm:bulletEnabled val="1"/>
        </dgm:presLayoutVars>
      </dgm:prSet>
      <dgm:spPr/>
    </dgm:pt>
    <dgm:pt modelId="{E039C0C5-67FE-4FC4-95F3-0766B322600C}" type="pres">
      <dgm:prSet presAssocID="{4B5DE053-9420-46A5-89C3-F81F1591BD50}" presName="nodeFollowingNodes" presStyleLbl="node1" presStyleIdx="4" presStyleCnt="6" custScaleX="145259" custRadScaleRad="110940" custRadScaleInc="22617">
        <dgm:presLayoutVars>
          <dgm:bulletEnabled val="1"/>
        </dgm:presLayoutVars>
      </dgm:prSet>
      <dgm:spPr/>
    </dgm:pt>
    <dgm:pt modelId="{834FE359-24F4-4272-A936-B2CE555A7FBA}" type="pres">
      <dgm:prSet presAssocID="{EFE635BA-7D28-48BD-AA1C-9632A7AFD9DE}" presName="nodeFollowingNodes" presStyleLbl="node1" presStyleIdx="5" presStyleCnt="6" custScaleX="145259" custRadScaleRad="111529" custRadScaleInc="-20887">
        <dgm:presLayoutVars>
          <dgm:bulletEnabled val="1"/>
        </dgm:presLayoutVars>
      </dgm:prSet>
      <dgm:spPr/>
    </dgm:pt>
  </dgm:ptLst>
  <dgm:cxnLst>
    <dgm:cxn modelId="{7DC48430-E901-4AE8-B8B7-B06B35A97B3F}" srcId="{584E7DAA-882D-4EF4-91F0-3319EA8D39DE}" destId="{5CC7C08F-3491-40CD-A727-32EB661E8B48}" srcOrd="0" destOrd="0" parTransId="{B0E03E6B-D568-4CD4-849E-636380937FDB}" sibTransId="{368C14E8-326F-4A2D-BE32-5D740BC6A8A6}"/>
    <dgm:cxn modelId="{ED09123A-3B52-4C16-AD35-B0A63B295CB2}" type="presOf" srcId="{43AE8750-5527-4498-B1DC-E79213031D64}" destId="{77F6586F-5728-4E73-B64B-1F7F83542CC6}" srcOrd="0" destOrd="0" presId="urn:microsoft.com/office/officeart/2005/8/layout/cycle3"/>
    <dgm:cxn modelId="{7839E762-4E8A-433C-B187-E44D168EFD5E}" srcId="{584E7DAA-882D-4EF4-91F0-3319EA8D39DE}" destId="{B6166E22-032E-4007-9299-7D453B5BBF0E}" srcOrd="2" destOrd="0" parTransId="{EB14BC40-1D99-4827-9CE7-47B4E1C41CCB}" sibTransId="{8529122C-DEA3-44DA-853D-4E39E7D99038}"/>
    <dgm:cxn modelId="{89005B54-D934-4AB5-9911-048069E90343}" srcId="{584E7DAA-882D-4EF4-91F0-3319EA8D39DE}" destId="{EFE635BA-7D28-48BD-AA1C-9632A7AFD9DE}" srcOrd="5" destOrd="0" parTransId="{9010F4BD-7F48-4916-9A15-9BF27A6CF2D3}" sibTransId="{15568767-1E04-4DF9-83D2-66055B80B217}"/>
    <dgm:cxn modelId="{A324FF92-90A1-46BB-A29E-BDB48D0B4285}" srcId="{584E7DAA-882D-4EF4-91F0-3319EA8D39DE}" destId="{43AE8750-5527-4498-B1DC-E79213031D64}" srcOrd="3" destOrd="0" parTransId="{547A619D-0801-4F88-B659-72EAAD3B0354}" sibTransId="{5FA3AC9C-CD94-45CB-943A-BE8F38D7E42C}"/>
    <dgm:cxn modelId="{C1D0079B-F176-4BDA-A41C-39FAADF3A90A}" srcId="{584E7DAA-882D-4EF4-91F0-3319EA8D39DE}" destId="{4B5DE053-9420-46A5-89C3-F81F1591BD50}" srcOrd="4" destOrd="0" parTransId="{FD20CCB0-769D-498C-87A9-E1D3D334DE5F}" sibTransId="{5EC5FD35-F3FF-4424-BB01-6249AE748F5B}"/>
    <dgm:cxn modelId="{AF0446B1-1668-4062-844C-8D3F85BE2861}" type="presOf" srcId="{EFE635BA-7D28-48BD-AA1C-9632A7AFD9DE}" destId="{834FE359-24F4-4272-A936-B2CE555A7FBA}" srcOrd="0" destOrd="0" presId="urn:microsoft.com/office/officeart/2005/8/layout/cycle3"/>
    <dgm:cxn modelId="{4D6860BC-E62E-4E14-8939-66845AF92BC6}" type="presOf" srcId="{4B5DE053-9420-46A5-89C3-F81F1591BD50}" destId="{E039C0C5-67FE-4FC4-95F3-0766B322600C}" srcOrd="0" destOrd="0" presId="urn:microsoft.com/office/officeart/2005/8/layout/cycle3"/>
    <dgm:cxn modelId="{1690F7C1-CE6E-4DA0-B718-139922AD770D}" type="presOf" srcId="{584E7DAA-882D-4EF4-91F0-3319EA8D39DE}" destId="{674B991C-8A3D-4B5D-B5DD-DC9B96A71B4A}" srcOrd="0" destOrd="0" presId="urn:microsoft.com/office/officeart/2005/8/layout/cycle3"/>
    <dgm:cxn modelId="{BE7238CA-40A7-4995-AC5C-DB485A1484A9}" type="presOf" srcId="{368C14E8-326F-4A2D-BE32-5D740BC6A8A6}" destId="{E939A32E-8374-4E55-9FD6-8266F6E8A09B}" srcOrd="0" destOrd="0" presId="urn:microsoft.com/office/officeart/2005/8/layout/cycle3"/>
    <dgm:cxn modelId="{7B50DED2-0E50-4B72-9891-5C61155293FE}" srcId="{584E7DAA-882D-4EF4-91F0-3319EA8D39DE}" destId="{CA2309B7-00C7-44CC-BDE8-2342A59B5EAD}" srcOrd="1" destOrd="0" parTransId="{9A3A0613-4FFB-43F9-B3C8-567A03A88AC2}" sibTransId="{1B103582-6D4E-4884-991D-4233B3055D2C}"/>
    <dgm:cxn modelId="{9C13A6E3-9625-46E0-A44C-C1927F34D280}" type="presOf" srcId="{B6166E22-032E-4007-9299-7D453B5BBF0E}" destId="{DE8FFA33-9AC6-4AEE-9404-0F25E1D4BC6B}" srcOrd="0" destOrd="0" presId="urn:microsoft.com/office/officeart/2005/8/layout/cycle3"/>
    <dgm:cxn modelId="{053D71EC-9964-4202-934F-88E2AA6A28FD}" type="presOf" srcId="{CA2309B7-00C7-44CC-BDE8-2342A59B5EAD}" destId="{9820AE3F-DE2C-42FD-9C95-FC0340D87F94}" srcOrd="0" destOrd="0" presId="urn:microsoft.com/office/officeart/2005/8/layout/cycle3"/>
    <dgm:cxn modelId="{A424B2FB-B8A0-4A5E-A625-D01595A25510}" type="presOf" srcId="{5CC7C08F-3491-40CD-A727-32EB661E8B48}" destId="{15866390-8E20-4776-ABA6-051D9167E003}" srcOrd="0" destOrd="0" presId="urn:microsoft.com/office/officeart/2005/8/layout/cycle3"/>
    <dgm:cxn modelId="{6C393F42-707B-4659-B95B-CA5B8050005D}" type="presParOf" srcId="{674B991C-8A3D-4B5D-B5DD-DC9B96A71B4A}" destId="{5298190E-CCC0-4CAA-8036-1C24B614799D}" srcOrd="0" destOrd="0" presId="urn:microsoft.com/office/officeart/2005/8/layout/cycle3"/>
    <dgm:cxn modelId="{B2FA7F21-E876-48F9-9296-83D8AB561F5A}" type="presParOf" srcId="{5298190E-CCC0-4CAA-8036-1C24B614799D}" destId="{15866390-8E20-4776-ABA6-051D9167E003}" srcOrd="0" destOrd="0" presId="urn:microsoft.com/office/officeart/2005/8/layout/cycle3"/>
    <dgm:cxn modelId="{D9D487BF-3385-4972-B811-54D6D0BD054F}" type="presParOf" srcId="{5298190E-CCC0-4CAA-8036-1C24B614799D}" destId="{E939A32E-8374-4E55-9FD6-8266F6E8A09B}" srcOrd="1" destOrd="0" presId="urn:microsoft.com/office/officeart/2005/8/layout/cycle3"/>
    <dgm:cxn modelId="{5BE8CCC9-8F58-48AE-96F9-0D2FF393D4A9}" type="presParOf" srcId="{5298190E-CCC0-4CAA-8036-1C24B614799D}" destId="{9820AE3F-DE2C-42FD-9C95-FC0340D87F94}" srcOrd="2" destOrd="0" presId="urn:microsoft.com/office/officeart/2005/8/layout/cycle3"/>
    <dgm:cxn modelId="{F05BCF8F-DB39-4ECD-998F-57A83CB4178A}" type="presParOf" srcId="{5298190E-CCC0-4CAA-8036-1C24B614799D}" destId="{DE8FFA33-9AC6-4AEE-9404-0F25E1D4BC6B}" srcOrd="3" destOrd="0" presId="urn:microsoft.com/office/officeart/2005/8/layout/cycle3"/>
    <dgm:cxn modelId="{F44E09C3-6130-490F-8D0D-77424601A01D}" type="presParOf" srcId="{5298190E-CCC0-4CAA-8036-1C24B614799D}" destId="{77F6586F-5728-4E73-B64B-1F7F83542CC6}" srcOrd="4" destOrd="0" presId="urn:microsoft.com/office/officeart/2005/8/layout/cycle3"/>
    <dgm:cxn modelId="{CF092391-0022-42A1-B0D1-5AF8AE8BF9E2}" type="presParOf" srcId="{5298190E-CCC0-4CAA-8036-1C24B614799D}" destId="{E039C0C5-67FE-4FC4-95F3-0766B322600C}" srcOrd="5" destOrd="0" presId="urn:microsoft.com/office/officeart/2005/8/layout/cycle3"/>
    <dgm:cxn modelId="{6CE0D210-BD85-416D-A942-1FD1F395FE62}" type="presParOf" srcId="{5298190E-CCC0-4CAA-8036-1C24B614799D}" destId="{834FE359-24F4-4272-A936-B2CE555A7FBA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39A32E-8374-4E55-9FD6-8266F6E8A09B}">
      <dsp:nvSpPr>
        <dsp:cNvPr id="0" name=""/>
        <dsp:cNvSpPr/>
      </dsp:nvSpPr>
      <dsp:spPr>
        <a:xfrm>
          <a:off x="1102465" y="-142051"/>
          <a:ext cx="3171741" cy="3171741"/>
        </a:xfrm>
        <a:prstGeom prst="circularArrow">
          <a:avLst>
            <a:gd name="adj1" fmla="val 5274"/>
            <a:gd name="adj2" fmla="val 312630"/>
            <a:gd name="adj3" fmla="val 13471270"/>
            <a:gd name="adj4" fmla="val 17585650"/>
            <a:gd name="adj5" fmla="val 5477"/>
          </a:avLst>
        </a:prstGeom>
        <a:solidFill>
          <a:schemeClr val="accent1">
            <a:lumMod val="60000"/>
            <a:lumOff val="40000"/>
          </a:schemeClr>
        </a:solidFill>
        <a:ln>
          <a:solidFill>
            <a:schemeClr val="accent1">
              <a:lumMod val="75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866390-8E20-4776-ABA6-051D9167E003}">
      <dsp:nvSpPr>
        <dsp:cNvPr id="0" name=""/>
        <dsp:cNvSpPr/>
      </dsp:nvSpPr>
      <dsp:spPr>
        <a:xfrm>
          <a:off x="1839826" y="18906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 жүргізуді ұйымдастыру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68341" y="47421"/>
        <a:ext cx="1639988" cy="527105"/>
      </dsp:txXfrm>
    </dsp:sp>
    <dsp:sp modelId="{9820AE3F-DE2C-42FD-9C95-FC0340D87F94}">
      <dsp:nvSpPr>
        <dsp:cNvPr id="0" name=""/>
        <dsp:cNvSpPr/>
      </dsp:nvSpPr>
      <dsp:spPr>
        <a:xfrm>
          <a:off x="3176992" y="814720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 жүргізуге дайындық</a:t>
          </a:r>
        </a:p>
      </dsp:txBody>
      <dsp:txXfrm>
        <a:off x="3205507" y="843235"/>
        <a:ext cx="1639988" cy="527105"/>
      </dsp:txXfrm>
    </dsp:sp>
    <dsp:sp modelId="{DE8FFA33-9AC6-4AEE-9404-0F25E1D4BC6B}">
      <dsp:nvSpPr>
        <dsp:cNvPr id="0" name=""/>
        <dsp:cNvSpPr/>
      </dsp:nvSpPr>
      <dsp:spPr>
        <a:xfrm>
          <a:off x="3176976" y="1737851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аудитті жүргізу</a:t>
          </a:r>
        </a:p>
      </dsp:txBody>
      <dsp:txXfrm>
        <a:off x="3205491" y="1766366"/>
        <a:ext cx="1639988" cy="527105"/>
      </dsp:txXfrm>
    </dsp:sp>
    <dsp:sp modelId="{77F6586F-5728-4E73-B64B-1F7F83542CC6}">
      <dsp:nvSpPr>
        <dsp:cNvPr id="0" name=""/>
        <dsp:cNvSpPr/>
      </dsp:nvSpPr>
      <dsp:spPr>
        <a:xfrm>
          <a:off x="1839826" y="2536124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 айғақтарын талдау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68341" y="2564639"/>
        <a:ext cx="1639988" cy="527105"/>
      </dsp:txXfrm>
    </dsp:sp>
    <dsp:sp modelId="{E039C0C5-67FE-4FC4-95F3-0766B322600C}">
      <dsp:nvSpPr>
        <dsp:cNvPr id="0" name=""/>
        <dsp:cNvSpPr/>
      </dsp:nvSpPr>
      <dsp:spPr>
        <a:xfrm>
          <a:off x="485079" y="1737849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 бойынша жазбаларды қалыптастыру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3594" y="1766364"/>
        <a:ext cx="1639988" cy="527105"/>
      </dsp:txXfrm>
    </dsp:sp>
    <dsp:sp modelId="{834FE359-24F4-4272-A936-B2CE555A7FBA}">
      <dsp:nvSpPr>
        <dsp:cNvPr id="0" name=""/>
        <dsp:cNvSpPr/>
      </dsp:nvSpPr>
      <dsp:spPr>
        <a:xfrm>
          <a:off x="485073" y="814699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Ішкі аудиттің аяқталуы</a:t>
          </a:r>
        </a:p>
      </dsp:txBody>
      <dsp:txXfrm>
        <a:off x="513588" y="843214"/>
        <a:ext cx="1639988" cy="527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 Оракбаева</cp:lastModifiedBy>
  <cp:revision>13</cp:revision>
  <cp:lastPrinted>2025-08-07T05:33:00Z</cp:lastPrinted>
  <dcterms:created xsi:type="dcterms:W3CDTF">2025-08-01T19:29:00Z</dcterms:created>
  <dcterms:modified xsi:type="dcterms:W3CDTF">2025-08-07T05:35:00Z</dcterms:modified>
</cp:coreProperties>
</file>