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4B8AB" w14:textId="01344514" w:rsidR="00030F3F" w:rsidRPr="00923A2B" w:rsidRDefault="00030F3F" w:rsidP="00A5337F">
      <w:pPr>
        <w:spacing w:after="0" w:line="240" w:lineRule="auto"/>
        <w:jc w:val="center"/>
        <w:rPr>
          <w:rFonts w:ascii="Times New Roman" w:eastAsia="Times New Roman" w:hAnsi="Times New Roman" w:cs="Times New Roman"/>
          <w:bCs/>
          <w:caps/>
          <w:sz w:val="28"/>
          <w:szCs w:val="28"/>
          <w:lang w:val="kk-KZ"/>
        </w:rPr>
      </w:pPr>
      <w:bookmarkStart w:id="0" w:name="_Hlk188276682"/>
      <w:bookmarkEnd w:id="0"/>
      <w:r w:rsidRPr="00923A2B">
        <w:rPr>
          <w:rFonts w:ascii="Times New Roman" w:eastAsia="Times New Roman" w:hAnsi="Times New Roman" w:cs="Times New Roman"/>
          <w:bCs/>
          <w:caps/>
          <w:sz w:val="28"/>
          <w:szCs w:val="28"/>
          <w:lang w:val="kk-KZ"/>
        </w:rPr>
        <w:t>Қ</w:t>
      </w:r>
      <w:r w:rsidR="00A5337F" w:rsidRPr="00923A2B">
        <w:rPr>
          <w:rFonts w:ascii="Times New Roman" w:eastAsia="Times New Roman" w:hAnsi="Times New Roman" w:cs="Times New Roman"/>
          <w:bCs/>
          <w:sz w:val="28"/>
          <w:szCs w:val="28"/>
          <w:lang w:val="kk-KZ"/>
        </w:rPr>
        <w:t xml:space="preserve">ожа </w:t>
      </w:r>
      <w:r w:rsidRPr="00923A2B">
        <w:rPr>
          <w:rFonts w:ascii="Times New Roman" w:eastAsia="Times New Roman" w:hAnsi="Times New Roman" w:cs="Times New Roman"/>
          <w:bCs/>
          <w:caps/>
          <w:sz w:val="28"/>
          <w:szCs w:val="28"/>
          <w:lang w:val="kk-KZ"/>
        </w:rPr>
        <w:t>А</w:t>
      </w:r>
      <w:r w:rsidR="00A5337F" w:rsidRPr="00923A2B">
        <w:rPr>
          <w:rFonts w:ascii="Times New Roman" w:eastAsia="Times New Roman" w:hAnsi="Times New Roman" w:cs="Times New Roman"/>
          <w:bCs/>
          <w:sz w:val="28"/>
          <w:szCs w:val="28"/>
          <w:lang w:val="kk-KZ"/>
        </w:rPr>
        <w:t>хмет</w:t>
      </w:r>
      <w:r w:rsidRPr="00923A2B">
        <w:rPr>
          <w:rFonts w:ascii="Times New Roman" w:eastAsia="Times New Roman" w:hAnsi="Times New Roman" w:cs="Times New Roman"/>
          <w:bCs/>
          <w:caps/>
          <w:sz w:val="28"/>
          <w:szCs w:val="28"/>
          <w:lang w:val="kk-KZ"/>
        </w:rPr>
        <w:t xml:space="preserve"> Я</w:t>
      </w:r>
      <w:r w:rsidR="00A5337F" w:rsidRPr="00923A2B">
        <w:rPr>
          <w:rFonts w:ascii="Times New Roman" w:eastAsia="Times New Roman" w:hAnsi="Times New Roman" w:cs="Times New Roman"/>
          <w:bCs/>
          <w:sz w:val="28"/>
          <w:szCs w:val="28"/>
          <w:lang w:val="kk-KZ"/>
        </w:rPr>
        <w:t>сауи атындағы Халықаралық қазақ-түрік университеті</w:t>
      </w:r>
    </w:p>
    <w:p w14:paraId="004D3305" w14:textId="77777777" w:rsidR="00030F3F" w:rsidRPr="00923A2B" w:rsidRDefault="00030F3F" w:rsidP="00030F3F">
      <w:pPr>
        <w:jc w:val="center"/>
        <w:rPr>
          <w:rFonts w:ascii="Times New Roman" w:eastAsia="Times New Roman" w:hAnsi="Times New Roman" w:cs="Times New Roman"/>
          <w:b/>
          <w:sz w:val="28"/>
          <w:szCs w:val="28"/>
          <w:lang w:val="kk-KZ"/>
        </w:rPr>
      </w:pPr>
    </w:p>
    <w:p w14:paraId="2C50909F" w14:textId="4AAA5AF4" w:rsidR="00A5337F" w:rsidRPr="00923A2B" w:rsidRDefault="00A5337F" w:rsidP="00A5337F">
      <w:pPr>
        <w:spacing w:after="0" w:line="240" w:lineRule="auto"/>
        <w:rPr>
          <w:rFonts w:ascii="Times New Roman" w:eastAsia="Times New Roman" w:hAnsi="Times New Roman" w:cs="Times New Roman"/>
          <w:b/>
          <w:sz w:val="28"/>
          <w:szCs w:val="28"/>
          <w:lang w:val="kk-KZ"/>
        </w:rPr>
      </w:pPr>
      <w:r w:rsidRPr="00923A2B">
        <w:rPr>
          <w:rFonts w:ascii="Times New Roman" w:eastAsia="Times New Roman" w:hAnsi="Times New Roman" w:cs="Times New Roman"/>
          <w:b/>
          <w:sz w:val="28"/>
          <w:szCs w:val="28"/>
          <w:lang w:val="kk-KZ"/>
        </w:rPr>
        <w:t xml:space="preserve">    </w:t>
      </w:r>
    </w:p>
    <w:p w14:paraId="0D0A77A4" w14:textId="2733BF16" w:rsidR="00A5337F" w:rsidRPr="00923A2B" w:rsidRDefault="00A5337F" w:rsidP="002D5618">
      <w:pPr>
        <w:tabs>
          <w:tab w:val="left" w:pos="426"/>
        </w:tabs>
        <w:spacing w:after="0" w:line="240" w:lineRule="auto"/>
        <w:ind w:firstLine="284"/>
        <w:rPr>
          <w:rFonts w:ascii="Times New Roman" w:eastAsia="Times New Roman" w:hAnsi="Times New Roman" w:cs="Times New Roman"/>
          <w:b/>
          <w:sz w:val="28"/>
          <w:szCs w:val="28"/>
          <w:lang w:val="kk-KZ"/>
        </w:rPr>
      </w:pPr>
      <w:r w:rsidRPr="00773B29">
        <w:rPr>
          <w:rFonts w:ascii="Times New Roman" w:eastAsia="Times New Roman" w:hAnsi="Times New Roman" w:cs="Times New Roman"/>
          <w:bCs/>
          <w:sz w:val="28"/>
          <w:szCs w:val="28"/>
          <w:lang w:val="kk-KZ"/>
        </w:rPr>
        <w:t>ӘӨЖ:</w:t>
      </w:r>
      <w:r w:rsidR="00773B29">
        <w:rPr>
          <w:rFonts w:ascii="Times New Roman" w:eastAsia="Times New Roman" w:hAnsi="Times New Roman" w:cs="Times New Roman"/>
          <w:bCs/>
          <w:sz w:val="28"/>
          <w:szCs w:val="28"/>
          <w:lang w:val="kk-KZ"/>
        </w:rPr>
        <w:t xml:space="preserve"> 352.007 245 845</w:t>
      </w:r>
      <w:r w:rsidRPr="00923A2B">
        <w:rPr>
          <w:rFonts w:ascii="Times New Roman" w:eastAsia="Times New Roman" w:hAnsi="Times New Roman" w:cs="Times New Roman"/>
          <w:bCs/>
          <w:sz w:val="28"/>
          <w:szCs w:val="28"/>
          <w:lang w:val="kk-KZ"/>
        </w:rPr>
        <w:tab/>
        <w:t xml:space="preserve">      </w:t>
      </w:r>
      <w:r w:rsidR="00773B29">
        <w:rPr>
          <w:rFonts w:ascii="Times New Roman" w:eastAsia="Times New Roman" w:hAnsi="Times New Roman" w:cs="Times New Roman"/>
          <w:bCs/>
          <w:sz w:val="28"/>
          <w:szCs w:val="28"/>
          <w:lang w:val="kk-KZ"/>
        </w:rPr>
        <w:t xml:space="preserve">                                         </w:t>
      </w:r>
      <w:r w:rsidRPr="00923A2B">
        <w:rPr>
          <w:rFonts w:ascii="Times New Roman" w:eastAsia="Times New Roman" w:hAnsi="Times New Roman" w:cs="Times New Roman"/>
          <w:bCs/>
          <w:sz w:val="28"/>
          <w:szCs w:val="28"/>
          <w:lang w:val="kk-KZ"/>
        </w:rPr>
        <w:t xml:space="preserve">   Қолжазба құқығында</w:t>
      </w:r>
    </w:p>
    <w:p w14:paraId="34FDB02E" w14:textId="77777777" w:rsidR="00030F3F" w:rsidRPr="00923A2B" w:rsidRDefault="00030F3F" w:rsidP="00030F3F">
      <w:pPr>
        <w:spacing w:after="0" w:line="240" w:lineRule="auto"/>
        <w:jc w:val="center"/>
        <w:rPr>
          <w:rFonts w:ascii="Times New Roman" w:eastAsia="Times New Roman" w:hAnsi="Times New Roman" w:cs="Times New Roman"/>
          <w:b/>
          <w:sz w:val="28"/>
          <w:szCs w:val="28"/>
          <w:lang w:val="kk-KZ"/>
        </w:rPr>
      </w:pPr>
    </w:p>
    <w:p w14:paraId="15FC5DD9" w14:textId="77777777" w:rsidR="00A5337F" w:rsidRPr="00923A2B" w:rsidRDefault="00A5337F" w:rsidP="00030F3F">
      <w:pPr>
        <w:spacing w:after="0" w:line="240" w:lineRule="auto"/>
        <w:jc w:val="center"/>
        <w:rPr>
          <w:rFonts w:ascii="Times New Roman" w:eastAsia="Times New Roman" w:hAnsi="Times New Roman" w:cs="Times New Roman"/>
          <w:b/>
          <w:sz w:val="28"/>
          <w:szCs w:val="28"/>
          <w:lang w:val="kk-KZ"/>
        </w:rPr>
      </w:pPr>
    </w:p>
    <w:p w14:paraId="2AF11F5A" w14:textId="77777777" w:rsidR="00A5337F" w:rsidRPr="00923A2B" w:rsidRDefault="00A5337F" w:rsidP="00030F3F">
      <w:pPr>
        <w:spacing w:after="0" w:line="240" w:lineRule="auto"/>
        <w:jc w:val="center"/>
        <w:rPr>
          <w:rFonts w:ascii="Times New Roman" w:eastAsia="Times New Roman" w:hAnsi="Times New Roman" w:cs="Times New Roman"/>
          <w:b/>
          <w:sz w:val="28"/>
          <w:szCs w:val="28"/>
          <w:lang w:val="kk-KZ"/>
        </w:rPr>
      </w:pPr>
    </w:p>
    <w:p w14:paraId="354115C2" w14:textId="77777777" w:rsidR="00A5337F" w:rsidRPr="00923A2B" w:rsidRDefault="00A5337F" w:rsidP="00030F3F">
      <w:pPr>
        <w:spacing w:after="0" w:line="240" w:lineRule="auto"/>
        <w:jc w:val="center"/>
        <w:rPr>
          <w:rFonts w:ascii="Times New Roman" w:eastAsia="Times New Roman" w:hAnsi="Times New Roman" w:cs="Times New Roman"/>
          <w:b/>
          <w:sz w:val="28"/>
          <w:szCs w:val="28"/>
          <w:lang w:val="kk-KZ"/>
        </w:rPr>
      </w:pPr>
    </w:p>
    <w:p w14:paraId="1EA7D1F0" w14:textId="77777777" w:rsidR="00A5337F" w:rsidRPr="00923A2B" w:rsidRDefault="00A5337F" w:rsidP="00A5337F">
      <w:pPr>
        <w:spacing w:after="0" w:line="240" w:lineRule="auto"/>
        <w:rPr>
          <w:rFonts w:ascii="Times New Roman" w:eastAsia="Times New Roman" w:hAnsi="Times New Roman" w:cs="Times New Roman"/>
          <w:b/>
          <w:sz w:val="28"/>
          <w:szCs w:val="28"/>
          <w:lang w:val="kk-KZ"/>
        </w:rPr>
      </w:pPr>
    </w:p>
    <w:p w14:paraId="1B1D4690" w14:textId="77777777" w:rsidR="00A5337F" w:rsidRPr="00923A2B" w:rsidRDefault="00A5337F" w:rsidP="00030F3F">
      <w:pPr>
        <w:spacing w:after="0" w:line="240" w:lineRule="auto"/>
        <w:jc w:val="center"/>
        <w:rPr>
          <w:rFonts w:ascii="Times New Roman" w:eastAsia="Times New Roman" w:hAnsi="Times New Roman" w:cs="Times New Roman"/>
          <w:b/>
          <w:sz w:val="28"/>
          <w:szCs w:val="28"/>
          <w:lang w:val="kk-KZ"/>
        </w:rPr>
      </w:pPr>
    </w:p>
    <w:p w14:paraId="035CB00D" w14:textId="77777777" w:rsidR="00030F3F" w:rsidRPr="00923A2B" w:rsidRDefault="00030F3F" w:rsidP="00030F3F">
      <w:pPr>
        <w:spacing w:after="0" w:line="240" w:lineRule="auto"/>
        <w:jc w:val="center"/>
        <w:rPr>
          <w:rFonts w:ascii="Times New Roman" w:eastAsia="Times New Roman" w:hAnsi="Times New Roman" w:cs="Times New Roman"/>
          <w:b/>
          <w:sz w:val="28"/>
          <w:szCs w:val="28"/>
          <w:lang w:val="kk-KZ"/>
        </w:rPr>
      </w:pPr>
    </w:p>
    <w:p w14:paraId="15DAA650" w14:textId="77777777" w:rsidR="00030F3F" w:rsidRPr="00923A2B" w:rsidRDefault="00030F3F" w:rsidP="00A5337F">
      <w:pPr>
        <w:spacing w:after="0" w:line="240" w:lineRule="auto"/>
        <w:jc w:val="center"/>
        <w:rPr>
          <w:rFonts w:ascii="Times New Roman" w:hAnsi="Times New Roman" w:cs="Times New Roman"/>
          <w:b/>
          <w:bCs/>
          <w:sz w:val="28"/>
          <w:szCs w:val="28"/>
          <w:lang w:val="kk-KZ"/>
        </w:rPr>
      </w:pPr>
      <w:r w:rsidRPr="00923A2B">
        <w:rPr>
          <w:rFonts w:ascii="Times New Roman" w:hAnsi="Times New Roman" w:cs="Times New Roman"/>
          <w:b/>
          <w:bCs/>
          <w:sz w:val="28"/>
          <w:szCs w:val="28"/>
          <w:lang w:val="kk-KZ"/>
        </w:rPr>
        <w:t>КУЛБАЕВА АЙГЕРИМ АМАНГЕЛДИЕВНА</w:t>
      </w:r>
    </w:p>
    <w:p w14:paraId="002AF866" w14:textId="77777777" w:rsidR="00030F3F" w:rsidRPr="00923A2B" w:rsidRDefault="00030F3F" w:rsidP="00030F3F">
      <w:pPr>
        <w:spacing w:after="0" w:line="240" w:lineRule="auto"/>
        <w:jc w:val="center"/>
        <w:rPr>
          <w:rFonts w:ascii="Times New Roman" w:eastAsia="Times New Roman" w:hAnsi="Times New Roman" w:cs="Times New Roman"/>
          <w:b/>
          <w:sz w:val="28"/>
          <w:szCs w:val="28"/>
          <w:lang w:val="kk-KZ"/>
        </w:rPr>
      </w:pPr>
    </w:p>
    <w:p w14:paraId="232C620C" w14:textId="77AB6999" w:rsidR="00030F3F" w:rsidRPr="00923A2B" w:rsidRDefault="00030F3F" w:rsidP="00030F3F">
      <w:pPr>
        <w:pStyle w:val="ad"/>
        <w:jc w:val="center"/>
        <w:rPr>
          <w:rFonts w:ascii="Times New Roman" w:hAnsi="Times New Roman"/>
          <w:b/>
          <w:sz w:val="28"/>
          <w:szCs w:val="28"/>
          <w:lang w:val="kk-KZ"/>
        </w:rPr>
      </w:pPr>
    </w:p>
    <w:p w14:paraId="619D8D2A" w14:textId="77777777" w:rsidR="002E5FF6" w:rsidRPr="00923A2B" w:rsidRDefault="002E5FF6" w:rsidP="00030F3F">
      <w:pPr>
        <w:pStyle w:val="ad"/>
        <w:jc w:val="center"/>
        <w:rPr>
          <w:rFonts w:ascii="Times New Roman" w:hAnsi="Times New Roman"/>
          <w:b/>
          <w:sz w:val="28"/>
          <w:szCs w:val="28"/>
          <w:lang w:val="kk-KZ"/>
        </w:rPr>
      </w:pPr>
    </w:p>
    <w:p w14:paraId="78BA3269" w14:textId="77777777" w:rsidR="00030F3F" w:rsidRPr="00923A2B" w:rsidRDefault="00030F3F" w:rsidP="00030F3F">
      <w:pPr>
        <w:pStyle w:val="ad"/>
        <w:jc w:val="center"/>
        <w:rPr>
          <w:rFonts w:ascii="Times New Roman" w:hAnsi="Times New Roman"/>
          <w:b/>
          <w:sz w:val="28"/>
          <w:szCs w:val="28"/>
          <w:lang w:val="kk-KZ"/>
        </w:rPr>
      </w:pPr>
    </w:p>
    <w:p w14:paraId="1A2CCDFF" w14:textId="7CAEDB70" w:rsidR="00030F3F" w:rsidRPr="00923A2B" w:rsidRDefault="002E5FF6" w:rsidP="00A5337F">
      <w:pPr>
        <w:spacing w:after="0" w:line="240" w:lineRule="auto"/>
        <w:jc w:val="center"/>
        <w:rPr>
          <w:rFonts w:ascii="Times New Roman" w:hAnsi="Times New Roman" w:cs="Times New Roman"/>
          <w:b/>
          <w:sz w:val="28"/>
          <w:szCs w:val="28"/>
          <w:lang w:val="kk-KZ"/>
        </w:rPr>
      </w:pPr>
      <w:r w:rsidRPr="00923A2B">
        <w:rPr>
          <w:rFonts w:ascii="Times New Roman" w:hAnsi="Times New Roman" w:cs="Times New Roman"/>
          <w:b/>
          <w:sz w:val="28"/>
          <w:szCs w:val="28"/>
          <w:lang w:val="kk-KZ"/>
        </w:rPr>
        <w:t>Тұрақты даму мақсаттары негізінде ақылды қаланы мемлекеттік реттеу жолдары (Түркістан қаласы мысалында)</w:t>
      </w:r>
    </w:p>
    <w:p w14:paraId="43E7802F" w14:textId="77777777" w:rsidR="00030F3F" w:rsidRPr="00923A2B" w:rsidRDefault="00030F3F" w:rsidP="00030F3F">
      <w:pPr>
        <w:jc w:val="center"/>
        <w:rPr>
          <w:rFonts w:ascii="Times New Roman" w:hAnsi="Times New Roman" w:cs="Times New Roman"/>
          <w:sz w:val="28"/>
          <w:szCs w:val="28"/>
          <w:lang w:val="kk-KZ"/>
        </w:rPr>
      </w:pPr>
    </w:p>
    <w:p w14:paraId="438F8D3B" w14:textId="77777777" w:rsidR="002E5FF6" w:rsidRPr="00923A2B" w:rsidRDefault="002E5FF6" w:rsidP="00030F3F">
      <w:pPr>
        <w:jc w:val="center"/>
        <w:rPr>
          <w:rFonts w:ascii="Times New Roman" w:hAnsi="Times New Roman" w:cs="Times New Roman"/>
          <w:sz w:val="28"/>
          <w:szCs w:val="28"/>
          <w:lang w:val="kk-KZ"/>
        </w:rPr>
      </w:pPr>
    </w:p>
    <w:p w14:paraId="232D6F08" w14:textId="07EE9138" w:rsidR="00030F3F" w:rsidRPr="00923A2B" w:rsidRDefault="00030F3F" w:rsidP="00030F3F">
      <w:pPr>
        <w:jc w:val="center"/>
        <w:rPr>
          <w:rFonts w:ascii="Times New Roman" w:hAnsi="Times New Roman" w:cs="Times New Roman"/>
          <w:bCs/>
          <w:sz w:val="28"/>
          <w:szCs w:val="28"/>
          <w:lang w:val="kk-KZ"/>
        </w:rPr>
      </w:pPr>
      <w:r w:rsidRPr="00923A2B">
        <w:rPr>
          <w:rFonts w:ascii="Times New Roman" w:hAnsi="Times New Roman" w:cs="Times New Roman"/>
          <w:bCs/>
          <w:sz w:val="28"/>
          <w:szCs w:val="28"/>
          <w:lang w:val="kk-KZ"/>
        </w:rPr>
        <w:t>8D04114 –</w:t>
      </w:r>
      <w:r w:rsidR="00A5337F" w:rsidRPr="00923A2B">
        <w:rPr>
          <w:rFonts w:ascii="Times New Roman" w:hAnsi="Times New Roman" w:cs="Times New Roman"/>
          <w:bCs/>
          <w:sz w:val="28"/>
          <w:szCs w:val="28"/>
          <w:lang w:val="kk-KZ"/>
        </w:rPr>
        <w:t xml:space="preserve"> </w:t>
      </w:r>
      <w:r w:rsidRPr="00923A2B">
        <w:rPr>
          <w:rFonts w:ascii="Times New Roman" w:hAnsi="Times New Roman" w:cs="Times New Roman"/>
          <w:bCs/>
          <w:sz w:val="28"/>
          <w:szCs w:val="28"/>
          <w:lang w:val="kk-KZ"/>
        </w:rPr>
        <w:t>Мемлекеттік және жергілікті басқару</w:t>
      </w:r>
    </w:p>
    <w:p w14:paraId="7BB161D6" w14:textId="77777777" w:rsidR="00030F3F" w:rsidRPr="00923A2B" w:rsidRDefault="00030F3F" w:rsidP="00030F3F">
      <w:pPr>
        <w:jc w:val="right"/>
        <w:rPr>
          <w:rFonts w:ascii="Times New Roman" w:hAnsi="Times New Roman" w:cs="Times New Roman"/>
          <w:sz w:val="28"/>
          <w:szCs w:val="28"/>
          <w:lang w:val="kk-KZ"/>
        </w:rPr>
      </w:pPr>
    </w:p>
    <w:p w14:paraId="2E5FB1B8" w14:textId="77777777" w:rsidR="00A5337F" w:rsidRPr="00923A2B" w:rsidRDefault="00A5337F" w:rsidP="00030F3F">
      <w:pPr>
        <w:jc w:val="right"/>
        <w:rPr>
          <w:rFonts w:ascii="Times New Roman" w:hAnsi="Times New Roman" w:cs="Times New Roman"/>
          <w:sz w:val="28"/>
          <w:szCs w:val="28"/>
          <w:lang w:val="kk-KZ"/>
        </w:rPr>
      </w:pPr>
    </w:p>
    <w:p w14:paraId="5F034F8B" w14:textId="77777777" w:rsidR="00030F3F" w:rsidRPr="00923A2B" w:rsidRDefault="00030F3F" w:rsidP="00030F3F">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Философия докторы (PhD)</w:t>
      </w:r>
    </w:p>
    <w:p w14:paraId="1D0F6AA1" w14:textId="77777777" w:rsidR="00030F3F" w:rsidRPr="00923A2B" w:rsidRDefault="00030F3F" w:rsidP="00030F3F">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дәрежесін алуға дайындалған диссертация</w:t>
      </w:r>
    </w:p>
    <w:p w14:paraId="5C7BC2D3" w14:textId="77777777" w:rsidR="007308B7" w:rsidRPr="00923A2B" w:rsidRDefault="007308B7" w:rsidP="00030F3F">
      <w:pPr>
        <w:jc w:val="right"/>
        <w:rPr>
          <w:rFonts w:ascii="Times New Roman" w:hAnsi="Times New Roman" w:cs="Times New Roman"/>
          <w:sz w:val="28"/>
          <w:szCs w:val="28"/>
          <w:lang w:val="kk-KZ"/>
        </w:rPr>
      </w:pPr>
    </w:p>
    <w:p w14:paraId="421850CC" w14:textId="77777777" w:rsidR="00A5337F" w:rsidRPr="00923A2B" w:rsidRDefault="00A5337F" w:rsidP="00030F3F">
      <w:pPr>
        <w:jc w:val="right"/>
        <w:rPr>
          <w:rFonts w:ascii="Times New Roman" w:hAnsi="Times New Roman" w:cs="Times New Roman"/>
          <w:sz w:val="28"/>
          <w:szCs w:val="28"/>
          <w:lang w:val="kk-KZ"/>
        </w:rPr>
      </w:pPr>
    </w:p>
    <w:p w14:paraId="465E2B7F" w14:textId="52BE37B1" w:rsidR="00030F3F" w:rsidRPr="00923A2B" w:rsidRDefault="00030F3F" w:rsidP="00030F3F">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Ғылыми кеңесші</w:t>
      </w:r>
    </w:p>
    <w:p w14:paraId="25B79189" w14:textId="77777777" w:rsidR="00030F3F" w:rsidRPr="00923A2B" w:rsidRDefault="00030F3F" w:rsidP="00030F3F">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PhD, доцент м.а. </w:t>
      </w:r>
    </w:p>
    <w:p w14:paraId="0E570BEA" w14:textId="77777777" w:rsidR="00030F3F" w:rsidRPr="00923A2B" w:rsidRDefault="00030F3F" w:rsidP="00030F3F">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Нахипбекова С.А.</w:t>
      </w:r>
    </w:p>
    <w:p w14:paraId="3C70CD00" w14:textId="77777777" w:rsidR="00030F3F" w:rsidRPr="00923A2B" w:rsidRDefault="00030F3F" w:rsidP="00030F3F">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p>
    <w:p w14:paraId="4E754D4B" w14:textId="416BB08A" w:rsidR="00030F3F" w:rsidRPr="00923A2B" w:rsidRDefault="00030F3F" w:rsidP="00030F3F">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r w:rsidR="00300B15" w:rsidRPr="00923A2B">
        <w:rPr>
          <w:rFonts w:ascii="Times New Roman" w:hAnsi="Times New Roman" w:cs="Times New Roman"/>
          <w:sz w:val="28"/>
          <w:szCs w:val="28"/>
          <w:lang w:val="kk-KZ"/>
        </w:rPr>
        <w:t xml:space="preserve">PhD, </w:t>
      </w:r>
      <w:r w:rsidRPr="00923A2B">
        <w:rPr>
          <w:rFonts w:ascii="Times New Roman" w:hAnsi="Times New Roman" w:cs="Times New Roman"/>
          <w:sz w:val="28"/>
          <w:szCs w:val="28"/>
          <w:lang w:val="kk-KZ"/>
        </w:rPr>
        <w:t>проф</w:t>
      </w:r>
      <w:r w:rsidR="00A5337F" w:rsidRPr="00923A2B">
        <w:rPr>
          <w:rFonts w:ascii="Times New Roman" w:hAnsi="Times New Roman" w:cs="Times New Roman"/>
          <w:sz w:val="28"/>
          <w:szCs w:val="28"/>
          <w:lang w:val="kk-KZ"/>
        </w:rPr>
        <w:t>.</w:t>
      </w:r>
    </w:p>
    <w:p w14:paraId="6E55A2CB" w14:textId="5B608635" w:rsidR="00030F3F" w:rsidRPr="00923A2B" w:rsidRDefault="00030F3F" w:rsidP="00A5337F">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Мустафа Нурсой</w:t>
      </w:r>
    </w:p>
    <w:p w14:paraId="052F2B9C" w14:textId="77777777" w:rsidR="00A5337F" w:rsidRPr="00923A2B" w:rsidRDefault="00A5337F" w:rsidP="00A5337F">
      <w:pPr>
        <w:spacing w:after="0" w:line="240" w:lineRule="auto"/>
        <w:jc w:val="both"/>
        <w:rPr>
          <w:rFonts w:ascii="Times New Roman" w:hAnsi="Times New Roman" w:cs="Times New Roman"/>
          <w:sz w:val="28"/>
          <w:szCs w:val="28"/>
          <w:lang w:val="kk-KZ"/>
        </w:rPr>
      </w:pPr>
    </w:p>
    <w:p w14:paraId="137F8CC8" w14:textId="77777777" w:rsidR="00A5337F" w:rsidRPr="00923A2B" w:rsidRDefault="00A5337F" w:rsidP="00A5337F">
      <w:pPr>
        <w:spacing w:after="0" w:line="240" w:lineRule="auto"/>
        <w:jc w:val="both"/>
        <w:rPr>
          <w:rFonts w:ascii="Times New Roman" w:hAnsi="Times New Roman" w:cs="Times New Roman"/>
          <w:sz w:val="28"/>
          <w:szCs w:val="28"/>
          <w:lang w:val="kk-KZ"/>
        </w:rPr>
      </w:pPr>
    </w:p>
    <w:p w14:paraId="2B2AAE78" w14:textId="77777777" w:rsidR="00A5337F" w:rsidRPr="00923A2B" w:rsidRDefault="00A5337F" w:rsidP="00A5337F">
      <w:pPr>
        <w:spacing w:after="0" w:line="240" w:lineRule="auto"/>
        <w:jc w:val="both"/>
        <w:rPr>
          <w:rFonts w:ascii="Times New Roman" w:hAnsi="Times New Roman" w:cs="Times New Roman"/>
          <w:sz w:val="28"/>
          <w:szCs w:val="28"/>
          <w:lang w:val="kk-KZ"/>
        </w:rPr>
      </w:pPr>
    </w:p>
    <w:p w14:paraId="66532FEB" w14:textId="15917373" w:rsidR="00030F3F" w:rsidRPr="00923A2B" w:rsidRDefault="005912EC" w:rsidP="00030F3F">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w:t>
      </w:r>
    </w:p>
    <w:p w14:paraId="75C45BB2" w14:textId="06F5D10C" w:rsidR="008B6F73" w:rsidRPr="00923A2B" w:rsidRDefault="005C65B9" w:rsidP="00030F3F">
      <w:pPr>
        <w:spacing w:after="0" w:line="240" w:lineRule="auto"/>
        <w:jc w:val="center"/>
        <w:rPr>
          <w:rFonts w:ascii="Times New Roman" w:hAnsi="Times New Roman" w:cs="Times New Roman"/>
          <w:bCs/>
          <w:sz w:val="28"/>
          <w:szCs w:val="28"/>
          <w:lang w:val="kk-KZ"/>
        </w:rPr>
        <w:sectPr w:rsidR="008B6F73" w:rsidRPr="00923A2B" w:rsidSect="005C65B9">
          <w:headerReference w:type="default" r:id="rId8"/>
          <w:footerReference w:type="even" r:id="rId9"/>
          <w:footerReference w:type="default" r:id="rId10"/>
          <w:footerReference w:type="first" r:id="rId11"/>
          <w:pgSz w:w="11906" w:h="16838"/>
          <w:pgMar w:top="1134" w:right="567" w:bottom="1134" w:left="1701" w:header="709" w:footer="709" w:gutter="0"/>
          <w:pgNumType w:start="1"/>
          <w:cols w:space="708"/>
          <w:titlePg/>
          <w:docGrid w:linePitch="360"/>
        </w:sectPr>
      </w:pPr>
      <w:r w:rsidRPr="00923A2B">
        <w:rPr>
          <w:rFonts w:ascii="Times New Roman" w:hAnsi="Times New Roman" w:cs="Times New Roman"/>
          <w:bCs/>
          <w:noProof/>
          <w:sz w:val="28"/>
          <w:szCs w:val="28"/>
          <w:lang w:val="kk-KZ"/>
        </w:rPr>
        <mc:AlternateContent>
          <mc:Choice Requires="wps">
            <w:drawing>
              <wp:anchor distT="0" distB="0" distL="114300" distR="114300" simplePos="0" relativeHeight="251661824" behindDoc="0" locked="0" layoutInCell="1" allowOverlap="1" wp14:anchorId="1F61680B" wp14:editId="3FA88557">
                <wp:simplePos x="0" y="0"/>
                <wp:positionH relativeFrom="column">
                  <wp:posOffset>2844165</wp:posOffset>
                </wp:positionH>
                <wp:positionV relativeFrom="paragraph">
                  <wp:posOffset>293370</wp:posOffset>
                </wp:positionV>
                <wp:extent cx="685800" cy="314325"/>
                <wp:effectExtent l="0" t="0" r="19050" b="28575"/>
                <wp:wrapNone/>
                <wp:docPr id="893239993" name="Прямоугольник 10"/>
                <wp:cNvGraphicFramePr/>
                <a:graphic xmlns:a="http://schemas.openxmlformats.org/drawingml/2006/main">
                  <a:graphicData uri="http://schemas.microsoft.com/office/word/2010/wordprocessingShape">
                    <wps:wsp>
                      <wps:cNvSpPr/>
                      <wps:spPr>
                        <a:xfrm>
                          <a:off x="0" y="0"/>
                          <a:ext cx="685800"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B9F9D74" id="Прямоугольник 10" o:spid="_x0000_s1026" style="position:absolute;margin-left:223.95pt;margin-top:23.1pt;width:54pt;height:24.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" fillcolor="white [3201]" strokecolor="white [3212]" strokeweight="1pt"/>
            </w:pict>
          </mc:Fallback>
        </mc:AlternateContent>
      </w:r>
      <w:r w:rsidR="00030F3F" w:rsidRPr="00923A2B">
        <w:rPr>
          <w:rFonts w:ascii="Times New Roman" w:hAnsi="Times New Roman" w:cs="Times New Roman"/>
          <w:bCs/>
          <w:sz w:val="28"/>
          <w:szCs w:val="28"/>
          <w:lang w:val="kk-KZ"/>
        </w:rPr>
        <w:t>Түркістан, 202</w:t>
      </w:r>
      <w:r w:rsidR="007308B7" w:rsidRPr="00923A2B">
        <w:rPr>
          <w:rFonts w:ascii="Times New Roman" w:hAnsi="Times New Roman" w:cs="Times New Roman"/>
          <w:bCs/>
          <w:sz w:val="28"/>
          <w:szCs w:val="28"/>
          <w:lang w:val="kk-KZ"/>
        </w:rPr>
        <w:t>5</w:t>
      </w:r>
    </w:p>
    <w:p w14:paraId="4CECEB57" w14:textId="74EE8036" w:rsidR="008B6F73" w:rsidRPr="00923A2B" w:rsidRDefault="008B6F73" w:rsidP="001B0B79">
      <w:pPr>
        <w:pStyle w:val="ad"/>
        <w:jc w:val="center"/>
        <w:rPr>
          <w:rFonts w:ascii="Times New Roman" w:hAnsi="Times New Roman"/>
          <w:b/>
          <w:sz w:val="28"/>
          <w:szCs w:val="28"/>
          <w:lang w:val="kk-KZ"/>
        </w:rPr>
      </w:pPr>
      <w:bookmarkStart w:id="1" w:name="_Hlk168048488"/>
      <w:r w:rsidRPr="00923A2B">
        <w:rPr>
          <w:rFonts w:ascii="Times New Roman" w:hAnsi="Times New Roman"/>
          <w:b/>
          <w:sz w:val="28"/>
          <w:szCs w:val="28"/>
          <w:lang w:val="kk-KZ"/>
        </w:rPr>
        <w:lastRenderedPageBreak/>
        <w:t>М</w:t>
      </w:r>
      <w:r w:rsidR="00A5337F" w:rsidRPr="00923A2B">
        <w:rPr>
          <w:rFonts w:ascii="Times New Roman" w:hAnsi="Times New Roman"/>
          <w:b/>
          <w:sz w:val="28"/>
          <w:szCs w:val="28"/>
          <w:lang w:val="kk-KZ"/>
        </w:rPr>
        <w:t>АЗМҰНЫ</w:t>
      </w:r>
    </w:p>
    <w:sdt>
      <w:sdtPr>
        <w:rPr>
          <w:rFonts w:ascii="Times New Roman" w:eastAsiaTheme="minorHAnsi" w:hAnsi="Times New Roman" w:cs="Times New Roman"/>
          <w:color w:val="auto"/>
          <w:sz w:val="28"/>
          <w:szCs w:val="28"/>
          <w:lang w:eastAsia="en-US"/>
        </w:rPr>
        <w:id w:val="759187212"/>
        <w:docPartObj>
          <w:docPartGallery w:val="Table of Contents"/>
          <w:docPartUnique/>
        </w:docPartObj>
      </w:sdtPr>
      <w:sdtEndPr>
        <w:rPr>
          <w:rFonts w:asciiTheme="minorHAnsi" w:hAnsiTheme="minorHAnsi" w:cstheme="minorBidi"/>
          <w:b/>
          <w:bCs/>
          <w:sz w:val="22"/>
          <w:szCs w:val="22"/>
        </w:rPr>
      </w:sdtEndPr>
      <w:sdtContent>
        <w:p w14:paraId="2ED41B08" w14:textId="77777777" w:rsidR="00E02D48" w:rsidRPr="002E2299" w:rsidRDefault="00E02D48" w:rsidP="002E2299">
          <w:pPr>
            <w:pStyle w:val="afd"/>
            <w:tabs>
              <w:tab w:val="left" w:pos="284"/>
            </w:tabs>
            <w:spacing w:before="0" w:line="240" w:lineRule="auto"/>
            <w:jc w:val="both"/>
            <w:rPr>
              <w:rFonts w:ascii="Times New Roman" w:hAnsi="Times New Roman" w:cs="Times New Roman"/>
              <w:color w:val="auto"/>
              <w:sz w:val="28"/>
              <w:szCs w:val="28"/>
            </w:rPr>
          </w:pPr>
        </w:p>
        <w:p w14:paraId="29E7ED01" w14:textId="2F05874F" w:rsidR="002E2299" w:rsidRPr="002E2299" w:rsidRDefault="00E02D48"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r w:rsidRPr="002E2299">
            <w:rPr>
              <w:rFonts w:ascii="Times New Roman" w:hAnsi="Times New Roman" w:cs="Times New Roman"/>
              <w:b w:val="0"/>
              <w:bCs w:val="0"/>
              <w:sz w:val="28"/>
              <w:szCs w:val="28"/>
            </w:rPr>
            <w:fldChar w:fldCharType="begin"/>
          </w:r>
          <w:r w:rsidRPr="002E2299">
            <w:rPr>
              <w:rFonts w:ascii="Times New Roman" w:hAnsi="Times New Roman" w:cs="Times New Roman"/>
              <w:b w:val="0"/>
              <w:bCs w:val="0"/>
              <w:sz w:val="28"/>
              <w:szCs w:val="28"/>
            </w:rPr>
            <w:instrText xml:space="preserve"> TOC \o "1-3" \h \z \u </w:instrText>
          </w:r>
          <w:r w:rsidRPr="002E2299">
            <w:rPr>
              <w:rFonts w:ascii="Times New Roman" w:hAnsi="Times New Roman" w:cs="Times New Roman"/>
              <w:b w:val="0"/>
              <w:bCs w:val="0"/>
              <w:sz w:val="28"/>
              <w:szCs w:val="28"/>
            </w:rPr>
            <w:fldChar w:fldCharType="separate"/>
          </w:r>
          <w:hyperlink w:anchor="_Toc195786208" w:history="1">
            <w:r w:rsidR="002E2299" w:rsidRPr="002E2299">
              <w:rPr>
                <w:rStyle w:val="aa"/>
                <w:rFonts w:ascii="Times New Roman" w:hAnsi="Times New Roman" w:cs="Times New Roman"/>
                <w:b w:val="0"/>
                <w:bCs w:val="0"/>
                <w:noProof/>
                <w:sz w:val="28"/>
                <w:szCs w:val="28"/>
                <w:lang w:val="kk-KZ"/>
              </w:rPr>
              <w:t>НОРМАТИВТІК СІЛТЕМЕЛЕР</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_Toc195786208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3</w:t>
            </w:r>
            <w:r w:rsidR="002E2299" w:rsidRPr="002E2299">
              <w:rPr>
                <w:rFonts w:ascii="Times New Roman" w:hAnsi="Times New Roman" w:cs="Times New Roman"/>
                <w:b w:val="0"/>
                <w:bCs w:val="0"/>
                <w:noProof/>
                <w:webHidden/>
                <w:sz w:val="28"/>
                <w:szCs w:val="28"/>
              </w:rPr>
              <w:fldChar w:fldCharType="end"/>
            </w:r>
          </w:hyperlink>
        </w:p>
        <w:p w14:paraId="417C0D5D" w14:textId="52DFF579" w:rsidR="002E2299" w:rsidRPr="002E2299" w:rsidRDefault="00A73AD9"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09" w:history="1">
            <w:r w:rsidR="002E2299" w:rsidRPr="002E2299">
              <w:rPr>
                <w:rStyle w:val="aa"/>
                <w:rFonts w:ascii="Times New Roman" w:hAnsi="Times New Roman" w:cs="Times New Roman"/>
                <w:b w:val="0"/>
                <w:bCs w:val="0"/>
                <w:noProof/>
                <w:sz w:val="28"/>
                <w:szCs w:val="28"/>
                <w:lang w:val="kk-KZ"/>
              </w:rPr>
              <w:t>БЕЛГІЛЕУЛЕР МЕН ҚЫСҚАРТУЛАР</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_Toc195786209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4</w:t>
            </w:r>
            <w:r w:rsidR="002E2299" w:rsidRPr="002E2299">
              <w:rPr>
                <w:rFonts w:ascii="Times New Roman" w:hAnsi="Times New Roman" w:cs="Times New Roman"/>
                <w:b w:val="0"/>
                <w:bCs w:val="0"/>
                <w:noProof/>
                <w:webHidden/>
                <w:sz w:val="28"/>
                <w:szCs w:val="28"/>
              </w:rPr>
              <w:fldChar w:fldCharType="end"/>
            </w:r>
          </w:hyperlink>
        </w:p>
        <w:p w14:paraId="4F1985FF" w14:textId="44051FAC" w:rsidR="002E2299" w:rsidRPr="002E2299" w:rsidRDefault="00A73AD9"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10" w:history="1">
            <w:r w:rsidR="002E2299" w:rsidRPr="002E2299">
              <w:rPr>
                <w:rStyle w:val="aa"/>
                <w:rFonts w:ascii="Times New Roman" w:hAnsi="Times New Roman" w:cs="Times New Roman"/>
                <w:b w:val="0"/>
                <w:bCs w:val="0"/>
                <w:noProof/>
                <w:sz w:val="28"/>
                <w:szCs w:val="28"/>
                <w:lang w:val="kk-KZ"/>
              </w:rPr>
              <w:t>КІРІСПЕ</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_Toc195786210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5</w:t>
            </w:r>
            <w:r w:rsidR="002E2299" w:rsidRPr="002E2299">
              <w:rPr>
                <w:rFonts w:ascii="Times New Roman" w:hAnsi="Times New Roman" w:cs="Times New Roman"/>
                <w:b w:val="0"/>
                <w:bCs w:val="0"/>
                <w:noProof/>
                <w:webHidden/>
                <w:sz w:val="28"/>
                <w:szCs w:val="28"/>
              </w:rPr>
              <w:fldChar w:fldCharType="end"/>
            </w:r>
          </w:hyperlink>
        </w:p>
        <w:p w14:paraId="21365FFB" w14:textId="03E3C32D" w:rsidR="002E2299" w:rsidRPr="002E2299" w:rsidRDefault="00A73AD9" w:rsidP="00F53F98">
          <w:pPr>
            <w:pStyle w:val="11"/>
            <w:tabs>
              <w:tab w:val="left" w:pos="426"/>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11" w:history="1">
            <w:r w:rsidR="002E2299" w:rsidRPr="002E2299">
              <w:rPr>
                <w:rStyle w:val="aa"/>
                <w:rFonts w:ascii="Times New Roman" w:hAnsi="Times New Roman" w:cs="Times New Roman"/>
                <w:b w:val="0"/>
                <w:bCs w:val="0"/>
                <w:noProof/>
                <w:sz w:val="28"/>
                <w:szCs w:val="28"/>
                <w:lang w:val="kk-KZ"/>
              </w:rPr>
              <w:t>1 ТҰРАҚТЫ ДАМУ КЕЗЕҢІНДЕ АҚЫЛДЫ ҚАЛАНЫ ЗЕРТТЕУДІҢ ТЕОРИЯЛЫҚ ЖӘНЕ ӘДІСТЕМЕЛІК НЕГІЗДЕРІ</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_Toc195786211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12</w:t>
            </w:r>
            <w:r w:rsidR="002E2299" w:rsidRPr="002E2299">
              <w:rPr>
                <w:rFonts w:ascii="Times New Roman" w:hAnsi="Times New Roman" w:cs="Times New Roman"/>
                <w:b w:val="0"/>
                <w:bCs w:val="0"/>
                <w:noProof/>
                <w:webHidden/>
                <w:sz w:val="28"/>
                <w:szCs w:val="28"/>
              </w:rPr>
              <w:fldChar w:fldCharType="end"/>
            </w:r>
          </w:hyperlink>
        </w:p>
        <w:p w14:paraId="3E0CD994" w14:textId="03667401" w:rsidR="002E2299" w:rsidRPr="002E2299" w:rsidRDefault="00A73AD9" w:rsidP="00F53F98">
          <w:pPr>
            <w:pStyle w:val="22"/>
            <w:tabs>
              <w:tab w:val="left" w:pos="426"/>
              <w:tab w:val="left" w:pos="880"/>
              <w:tab w:val="right" w:leader="dot" w:pos="9628"/>
            </w:tabs>
            <w:spacing w:before="0"/>
            <w:ind w:left="0"/>
            <w:jc w:val="both"/>
            <w:rPr>
              <w:rFonts w:ascii="Times New Roman" w:eastAsiaTheme="minorEastAsia" w:hAnsi="Times New Roman" w:cs="Times New Roman"/>
              <w:b w:val="0"/>
              <w:bCs w:val="0"/>
              <w:noProof/>
              <w:sz w:val="28"/>
              <w:szCs w:val="28"/>
              <w:lang w:eastAsia="ru-RU"/>
            </w:rPr>
          </w:pPr>
          <w:hyperlink w:anchor="_Toc195786212" w:history="1">
            <w:r w:rsidR="002E2299" w:rsidRPr="002E2299">
              <w:rPr>
                <w:rStyle w:val="aa"/>
                <w:rFonts w:ascii="Times New Roman" w:hAnsi="Times New Roman" w:cs="Times New Roman"/>
                <w:b w:val="0"/>
                <w:bCs w:val="0"/>
                <w:noProof/>
                <w:sz w:val="28"/>
                <w:szCs w:val="28"/>
                <w:lang w:val="kk-KZ"/>
              </w:rPr>
              <w:t>1.1</w:t>
            </w:r>
            <w:r w:rsidR="002E2299" w:rsidRPr="002E2299">
              <w:rPr>
                <w:rFonts w:ascii="Times New Roman" w:eastAsiaTheme="minorEastAsia" w:hAnsi="Times New Roman" w:cs="Times New Roman"/>
                <w:b w:val="0"/>
                <w:bCs w:val="0"/>
                <w:noProof/>
                <w:sz w:val="28"/>
                <w:szCs w:val="28"/>
                <w:lang w:eastAsia="ru-RU"/>
              </w:rPr>
              <w:tab/>
            </w:r>
            <w:r w:rsidR="002E2299" w:rsidRPr="002E2299">
              <w:rPr>
                <w:rStyle w:val="aa"/>
                <w:rFonts w:ascii="Times New Roman" w:hAnsi="Times New Roman" w:cs="Times New Roman"/>
                <w:b w:val="0"/>
                <w:bCs w:val="0"/>
                <w:noProof/>
                <w:sz w:val="28"/>
                <w:szCs w:val="28"/>
                <w:lang w:val="kk-KZ"/>
              </w:rPr>
              <w:t>Тұрақты даму жағдайындағы ақылды қала тұжырымдамасының теориялық және әдістемелік аспектілері</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_Toc195786212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12</w:t>
            </w:r>
            <w:r w:rsidR="002E2299" w:rsidRPr="002E2299">
              <w:rPr>
                <w:rFonts w:ascii="Times New Roman" w:hAnsi="Times New Roman" w:cs="Times New Roman"/>
                <w:b w:val="0"/>
                <w:bCs w:val="0"/>
                <w:noProof/>
                <w:webHidden/>
                <w:sz w:val="28"/>
                <w:szCs w:val="28"/>
              </w:rPr>
              <w:fldChar w:fldCharType="end"/>
            </w:r>
          </w:hyperlink>
        </w:p>
        <w:p w14:paraId="0E03E1DA" w14:textId="32007455" w:rsidR="002E2299" w:rsidRPr="002E2299" w:rsidRDefault="00A73AD9" w:rsidP="00F53F98">
          <w:pPr>
            <w:pStyle w:val="22"/>
            <w:tabs>
              <w:tab w:val="left" w:pos="426"/>
              <w:tab w:val="left" w:pos="880"/>
              <w:tab w:val="right" w:leader="dot" w:pos="9628"/>
            </w:tabs>
            <w:spacing w:before="0"/>
            <w:ind w:left="0"/>
            <w:jc w:val="both"/>
            <w:rPr>
              <w:rFonts w:ascii="Times New Roman" w:eastAsiaTheme="minorEastAsia" w:hAnsi="Times New Roman" w:cs="Times New Roman"/>
              <w:b w:val="0"/>
              <w:bCs w:val="0"/>
              <w:noProof/>
              <w:sz w:val="28"/>
              <w:szCs w:val="28"/>
              <w:lang w:eastAsia="ru-RU"/>
            </w:rPr>
          </w:pPr>
          <w:hyperlink w:anchor="_Toc195786213" w:history="1">
            <w:r w:rsidR="002E2299" w:rsidRPr="002E2299">
              <w:rPr>
                <w:rStyle w:val="aa"/>
                <w:rFonts w:ascii="Times New Roman" w:hAnsi="Times New Roman" w:cs="Times New Roman"/>
                <w:b w:val="0"/>
                <w:bCs w:val="0"/>
                <w:noProof/>
                <w:sz w:val="28"/>
                <w:szCs w:val="28"/>
                <w:lang w:val="kk-KZ"/>
              </w:rPr>
              <w:t>1.2</w:t>
            </w:r>
            <w:r w:rsidR="002E2299" w:rsidRPr="002E2299">
              <w:rPr>
                <w:rFonts w:ascii="Times New Roman" w:eastAsiaTheme="minorEastAsia" w:hAnsi="Times New Roman" w:cs="Times New Roman"/>
                <w:b w:val="0"/>
                <w:bCs w:val="0"/>
                <w:noProof/>
                <w:sz w:val="28"/>
                <w:szCs w:val="28"/>
                <w:lang w:eastAsia="ru-RU"/>
              </w:rPr>
              <w:tab/>
            </w:r>
            <w:r w:rsidR="002E2299" w:rsidRPr="002E2299">
              <w:rPr>
                <w:rStyle w:val="aa"/>
                <w:rFonts w:ascii="Times New Roman" w:hAnsi="Times New Roman" w:cs="Times New Roman"/>
                <w:b w:val="0"/>
                <w:bCs w:val="0"/>
                <w:noProof/>
                <w:sz w:val="28"/>
                <w:szCs w:val="28"/>
                <w:lang w:val="kk-KZ"/>
              </w:rPr>
              <w:t xml:space="preserve">Қазақстандағы ақылды қаланы мемлекеттік реттеудің </w:t>
            </w:r>
            <w:r w:rsidR="00F53F98">
              <w:rPr>
                <w:rStyle w:val="aa"/>
                <w:rFonts w:ascii="Times New Roman" w:hAnsi="Times New Roman" w:cs="Times New Roman"/>
                <w:b w:val="0"/>
                <w:bCs w:val="0"/>
                <w:noProof/>
                <w:sz w:val="28"/>
                <w:szCs w:val="28"/>
                <w:lang w:val="kk-KZ"/>
              </w:rPr>
              <w:t xml:space="preserve"> </w:t>
            </w:r>
            <w:r w:rsidR="002E2299" w:rsidRPr="002E2299">
              <w:rPr>
                <w:rStyle w:val="aa"/>
                <w:rFonts w:ascii="Times New Roman" w:hAnsi="Times New Roman" w:cs="Times New Roman"/>
                <w:b w:val="0"/>
                <w:bCs w:val="0"/>
                <w:noProof/>
                <w:sz w:val="28"/>
                <w:szCs w:val="28"/>
                <w:lang w:val="kk-KZ"/>
              </w:rPr>
              <w:t>жолдары</w:t>
            </w:r>
            <w:r w:rsidR="00F53F98">
              <w:rPr>
                <w:rStyle w:val="aa"/>
                <w:rFonts w:ascii="Times New Roman" w:hAnsi="Times New Roman" w:cs="Times New Roman"/>
                <w:b w:val="0"/>
                <w:bCs w:val="0"/>
                <w:noProof/>
                <w:sz w:val="28"/>
                <w:szCs w:val="28"/>
                <w:lang w:val="kk-KZ"/>
              </w:rPr>
              <w:t xml:space="preserve">  </w:t>
            </w:r>
            <w:r w:rsidR="002E2299" w:rsidRPr="002E2299">
              <w:rPr>
                <w:rStyle w:val="aa"/>
                <w:rFonts w:ascii="Times New Roman" w:hAnsi="Times New Roman" w:cs="Times New Roman"/>
                <w:b w:val="0"/>
                <w:bCs w:val="0"/>
                <w:noProof/>
                <w:sz w:val="28"/>
                <w:szCs w:val="28"/>
                <w:lang w:val="kk-KZ"/>
              </w:rPr>
              <w:t xml:space="preserve"> мен </w:t>
            </w:r>
            <w:r w:rsidR="00F53F98">
              <w:rPr>
                <w:rStyle w:val="aa"/>
                <w:rFonts w:ascii="Times New Roman" w:hAnsi="Times New Roman" w:cs="Times New Roman"/>
                <w:b w:val="0"/>
                <w:bCs w:val="0"/>
                <w:noProof/>
                <w:sz w:val="28"/>
                <w:szCs w:val="28"/>
                <w:lang w:val="kk-KZ"/>
              </w:rPr>
              <w:t xml:space="preserve">  </w:t>
            </w:r>
            <w:r w:rsidR="002E2299" w:rsidRPr="002E2299">
              <w:rPr>
                <w:rStyle w:val="aa"/>
                <w:rFonts w:ascii="Times New Roman" w:hAnsi="Times New Roman" w:cs="Times New Roman"/>
                <w:b w:val="0"/>
                <w:bCs w:val="0"/>
                <w:noProof/>
                <w:sz w:val="28"/>
                <w:szCs w:val="28"/>
                <w:lang w:val="kk-KZ"/>
              </w:rPr>
              <w:t>әдістері</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_Toc195786213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33</w:t>
            </w:r>
            <w:r w:rsidR="002E2299" w:rsidRPr="002E2299">
              <w:rPr>
                <w:rFonts w:ascii="Times New Roman" w:hAnsi="Times New Roman" w:cs="Times New Roman"/>
                <w:b w:val="0"/>
                <w:bCs w:val="0"/>
                <w:noProof/>
                <w:webHidden/>
                <w:sz w:val="28"/>
                <w:szCs w:val="28"/>
              </w:rPr>
              <w:fldChar w:fldCharType="end"/>
            </w:r>
          </w:hyperlink>
        </w:p>
        <w:p w14:paraId="45FC2EED" w14:textId="5F8F665D" w:rsidR="002E2299" w:rsidRPr="002E2299" w:rsidRDefault="00A73AD9" w:rsidP="002E2299">
          <w:pPr>
            <w:pStyle w:val="22"/>
            <w:tabs>
              <w:tab w:val="left" w:pos="284"/>
              <w:tab w:val="right" w:leader="dot" w:pos="9628"/>
            </w:tabs>
            <w:spacing w:before="0"/>
            <w:ind w:left="0"/>
            <w:jc w:val="both"/>
            <w:rPr>
              <w:rFonts w:ascii="Times New Roman" w:eastAsiaTheme="minorEastAsia" w:hAnsi="Times New Roman" w:cs="Times New Roman"/>
              <w:b w:val="0"/>
              <w:bCs w:val="0"/>
              <w:noProof/>
              <w:sz w:val="28"/>
              <w:szCs w:val="28"/>
              <w:lang w:eastAsia="ru-RU"/>
            </w:rPr>
          </w:pPr>
          <w:hyperlink w:anchor="_Toc195786214" w:history="1">
            <w:r w:rsidR="002E2299" w:rsidRPr="002E2299">
              <w:rPr>
                <w:rStyle w:val="aa"/>
                <w:rFonts w:ascii="Times New Roman" w:hAnsi="Times New Roman" w:cs="Times New Roman"/>
                <w:b w:val="0"/>
                <w:bCs w:val="0"/>
                <w:noProof/>
                <w:sz w:val="28"/>
                <w:szCs w:val="28"/>
                <w:lang w:val="kk-KZ"/>
              </w:rPr>
              <w:t>1.3 Тұрақты даму жағдайында ақылды қаланы мемлекеттік реттеудің шетелдік тәжірибесі</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_Toc195786214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46</w:t>
            </w:r>
            <w:r w:rsidR="002E2299" w:rsidRPr="002E2299">
              <w:rPr>
                <w:rFonts w:ascii="Times New Roman" w:hAnsi="Times New Roman" w:cs="Times New Roman"/>
                <w:b w:val="0"/>
                <w:bCs w:val="0"/>
                <w:noProof/>
                <w:webHidden/>
                <w:sz w:val="28"/>
                <w:szCs w:val="28"/>
              </w:rPr>
              <w:fldChar w:fldCharType="end"/>
            </w:r>
          </w:hyperlink>
        </w:p>
        <w:p w14:paraId="76A125EB" w14:textId="71D3B62B" w:rsidR="002E2299" w:rsidRPr="002E2299" w:rsidRDefault="00A73AD9"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15" w:history="1">
            <w:r w:rsidR="002E2299" w:rsidRPr="002E2299">
              <w:rPr>
                <w:rStyle w:val="aa"/>
                <w:rFonts w:ascii="Times New Roman" w:hAnsi="Times New Roman" w:cs="Times New Roman"/>
                <w:b w:val="0"/>
                <w:bCs w:val="0"/>
                <w:noProof/>
                <w:sz w:val="28"/>
                <w:szCs w:val="28"/>
                <w:lang w:val="kk-KZ"/>
              </w:rPr>
              <w:t>2</w:t>
            </w:r>
            <w:r w:rsidR="002E2299" w:rsidRPr="002E2299">
              <w:rPr>
                <w:rFonts w:ascii="Times New Roman" w:eastAsiaTheme="minorEastAsia" w:hAnsi="Times New Roman" w:cs="Times New Roman"/>
                <w:b w:val="0"/>
                <w:bCs w:val="0"/>
                <w:noProof/>
                <w:sz w:val="28"/>
                <w:szCs w:val="28"/>
                <w:lang w:eastAsia="ru-RU"/>
              </w:rPr>
              <w:tab/>
            </w:r>
            <w:r w:rsidR="002E2299" w:rsidRPr="002E2299">
              <w:rPr>
                <w:rStyle w:val="aa"/>
                <w:rFonts w:ascii="Times New Roman" w:hAnsi="Times New Roman" w:cs="Times New Roman"/>
                <w:b w:val="0"/>
                <w:bCs w:val="0"/>
                <w:noProof/>
                <w:sz w:val="28"/>
                <w:szCs w:val="28"/>
                <w:lang w:val="kk-KZ"/>
              </w:rPr>
              <w:t>ТҮРКІСТАН</w:t>
            </w:r>
            <w:r w:rsidR="00893EC4">
              <w:rPr>
                <w:rStyle w:val="aa"/>
                <w:rFonts w:ascii="Times New Roman" w:hAnsi="Times New Roman" w:cs="Times New Roman"/>
                <w:b w:val="0"/>
                <w:bCs w:val="0"/>
                <w:noProof/>
                <w:sz w:val="28"/>
                <w:szCs w:val="28"/>
                <w:lang w:val="kk-KZ"/>
              </w:rPr>
              <w:t xml:space="preserve">ДА </w:t>
            </w:r>
            <w:r w:rsidR="002E2299" w:rsidRPr="002E2299">
              <w:rPr>
                <w:rStyle w:val="aa"/>
                <w:rFonts w:ascii="Times New Roman" w:hAnsi="Times New Roman" w:cs="Times New Roman"/>
                <w:b w:val="0"/>
                <w:bCs w:val="0"/>
                <w:noProof/>
                <w:sz w:val="28"/>
                <w:szCs w:val="28"/>
                <w:lang w:val="kk-KZ"/>
              </w:rPr>
              <w:t>АҚЫЛДЫ ҚАЛА</w:t>
            </w:r>
            <w:r w:rsidR="00893EC4">
              <w:rPr>
                <w:rStyle w:val="aa"/>
                <w:rFonts w:ascii="Times New Roman" w:hAnsi="Times New Roman" w:cs="Times New Roman"/>
                <w:b w:val="0"/>
                <w:bCs w:val="0"/>
                <w:noProof/>
                <w:sz w:val="28"/>
                <w:szCs w:val="28"/>
                <w:lang w:val="kk-KZ"/>
              </w:rPr>
              <w:t xml:space="preserve">НЫ </w:t>
            </w:r>
            <w:r w:rsidR="002E2299" w:rsidRPr="002E2299">
              <w:rPr>
                <w:rStyle w:val="aa"/>
                <w:rFonts w:ascii="Times New Roman" w:hAnsi="Times New Roman" w:cs="Times New Roman"/>
                <w:b w:val="0"/>
                <w:bCs w:val="0"/>
                <w:noProof/>
                <w:sz w:val="28"/>
                <w:szCs w:val="28"/>
                <w:lang w:val="kk-KZ"/>
              </w:rPr>
              <w:t xml:space="preserve">ТҰРАҚТЫ ДАМУ </w:t>
            </w:r>
            <w:r w:rsidR="00893EC4">
              <w:rPr>
                <w:rStyle w:val="aa"/>
                <w:rFonts w:ascii="Times New Roman" w:hAnsi="Times New Roman" w:cs="Times New Roman"/>
                <w:b w:val="0"/>
                <w:bCs w:val="0"/>
                <w:noProof/>
                <w:sz w:val="28"/>
                <w:szCs w:val="28"/>
                <w:lang w:val="kk-KZ"/>
              </w:rPr>
              <w:t>НЕГІЗІНДЕ МЕМЛЕКЕТТІК РЕТТЕУ ЖОЛДАРЫН ТАЛДАУ</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_Toc195786215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60</w:t>
            </w:r>
            <w:r w:rsidR="002E2299" w:rsidRPr="002E2299">
              <w:rPr>
                <w:rFonts w:ascii="Times New Roman" w:hAnsi="Times New Roman" w:cs="Times New Roman"/>
                <w:b w:val="0"/>
                <w:bCs w:val="0"/>
                <w:noProof/>
                <w:webHidden/>
                <w:sz w:val="28"/>
                <w:szCs w:val="28"/>
              </w:rPr>
              <w:fldChar w:fldCharType="end"/>
            </w:r>
          </w:hyperlink>
        </w:p>
        <w:p w14:paraId="1F3890D3" w14:textId="484A3E0A" w:rsidR="002E2299" w:rsidRPr="002E2299" w:rsidRDefault="00A73AD9" w:rsidP="002E2299">
          <w:pPr>
            <w:pStyle w:val="22"/>
            <w:tabs>
              <w:tab w:val="left" w:pos="284"/>
              <w:tab w:val="right" w:leader="dot" w:pos="9628"/>
            </w:tabs>
            <w:spacing w:before="0"/>
            <w:ind w:left="0"/>
            <w:jc w:val="both"/>
            <w:rPr>
              <w:rFonts w:ascii="Times New Roman" w:eastAsiaTheme="minorEastAsia" w:hAnsi="Times New Roman" w:cs="Times New Roman"/>
              <w:b w:val="0"/>
              <w:bCs w:val="0"/>
              <w:noProof/>
              <w:sz w:val="28"/>
              <w:szCs w:val="28"/>
              <w:lang w:eastAsia="ru-RU"/>
            </w:rPr>
          </w:pPr>
          <w:hyperlink w:anchor="_Toc195786216" w:history="1">
            <w:r w:rsidR="002E2299" w:rsidRPr="002E2299">
              <w:rPr>
                <w:rStyle w:val="aa"/>
                <w:rFonts w:ascii="Times New Roman" w:hAnsi="Times New Roman" w:cs="Times New Roman"/>
                <w:b w:val="0"/>
                <w:bCs w:val="0"/>
                <w:noProof/>
                <w:sz w:val="28"/>
                <w:szCs w:val="28"/>
                <w:lang w:val="kk-KZ"/>
              </w:rPr>
              <w:t xml:space="preserve">2.1 Түркістанда ақылды </w:t>
            </w:r>
            <w:r w:rsidR="00893EC4">
              <w:rPr>
                <w:rStyle w:val="aa"/>
                <w:rFonts w:ascii="Times New Roman" w:hAnsi="Times New Roman" w:cs="Times New Roman"/>
                <w:b w:val="0"/>
                <w:bCs w:val="0"/>
                <w:noProof/>
                <w:sz w:val="28"/>
                <w:szCs w:val="28"/>
                <w:lang w:val="kk-KZ"/>
              </w:rPr>
              <w:t xml:space="preserve">қаланы қалыптастыруды </w:t>
            </w:r>
            <w:r w:rsidR="002E2299" w:rsidRPr="002E2299">
              <w:rPr>
                <w:rStyle w:val="aa"/>
                <w:rFonts w:ascii="Times New Roman" w:hAnsi="Times New Roman" w:cs="Times New Roman"/>
                <w:b w:val="0"/>
                <w:bCs w:val="0"/>
                <w:noProof/>
                <w:sz w:val="28"/>
                <w:szCs w:val="28"/>
                <w:lang w:val="kk-KZ"/>
              </w:rPr>
              <w:t>мемлекеттік реттеу</w:t>
            </w:r>
            <w:r w:rsidR="00893EC4">
              <w:rPr>
                <w:rStyle w:val="aa"/>
                <w:rFonts w:ascii="Times New Roman" w:hAnsi="Times New Roman" w:cs="Times New Roman"/>
                <w:b w:val="0"/>
                <w:bCs w:val="0"/>
                <w:noProof/>
                <w:sz w:val="28"/>
                <w:szCs w:val="28"/>
                <w:lang w:val="kk-KZ"/>
              </w:rPr>
              <w:t xml:space="preserve"> жолдарының қазіргі жағдайы</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_Toc195786216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60</w:t>
            </w:r>
            <w:r w:rsidR="002E2299" w:rsidRPr="002E2299">
              <w:rPr>
                <w:rFonts w:ascii="Times New Roman" w:hAnsi="Times New Roman" w:cs="Times New Roman"/>
                <w:b w:val="0"/>
                <w:bCs w:val="0"/>
                <w:noProof/>
                <w:webHidden/>
                <w:sz w:val="28"/>
                <w:szCs w:val="28"/>
              </w:rPr>
              <w:fldChar w:fldCharType="end"/>
            </w:r>
          </w:hyperlink>
        </w:p>
        <w:p w14:paraId="5818AA38" w14:textId="6653C2D7" w:rsidR="002E2299" w:rsidRPr="002E2299" w:rsidRDefault="00A73AD9" w:rsidP="002E2299">
          <w:pPr>
            <w:pStyle w:val="22"/>
            <w:tabs>
              <w:tab w:val="left" w:pos="284"/>
              <w:tab w:val="right" w:leader="dot" w:pos="9628"/>
            </w:tabs>
            <w:spacing w:before="0"/>
            <w:ind w:left="0"/>
            <w:jc w:val="both"/>
            <w:rPr>
              <w:rFonts w:ascii="Times New Roman" w:eastAsiaTheme="minorEastAsia" w:hAnsi="Times New Roman" w:cs="Times New Roman"/>
              <w:b w:val="0"/>
              <w:bCs w:val="0"/>
              <w:noProof/>
              <w:sz w:val="28"/>
              <w:szCs w:val="28"/>
              <w:lang w:eastAsia="ru-RU"/>
            </w:rPr>
          </w:pPr>
          <w:hyperlink w:anchor="_Toc195786217" w:history="1">
            <w:r w:rsidR="002E2299" w:rsidRPr="002E2299">
              <w:rPr>
                <w:rStyle w:val="aa"/>
                <w:rFonts w:ascii="Times New Roman" w:hAnsi="Times New Roman" w:cs="Times New Roman"/>
                <w:b w:val="0"/>
                <w:bCs w:val="0"/>
                <w:noProof/>
                <w:sz w:val="28"/>
                <w:szCs w:val="28"/>
                <w:lang w:val="kk-KZ"/>
              </w:rPr>
              <w:t>2.2 Түркістан қаласында ақылды қала тұжырымдамасының жүзеге асырылуын факторлық талдау және бағалау</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_Toc195786217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73</w:t>
            </w:r>
            <w:r w:rsidR="002E2299" w:rsidRPr="002E2299">
              <w:rPr>
                <w:rFonts w:ascii="Times New Roman" w:hAnsi="Times New Roman" w:cs="Times New Roman"/>
                <w:b w:val="0"/>
                <w:bCs w:val="0"/>
                <w:noProof/>
                <w:webHidden/>
                <w:sz w:val="28"/>
                <w:szCs w:val="28"/>
              </w:rPr>
              <w:fldChar w:fldCharType="end"/>
            </w:r>
          </w:hyperlink>
        </w:p>
        <w:p w14:paraId="45470FB1" w14:textId="1A410FFD" w:rsidR="002E2299" w:rsidRPr="002E2299" w:rsidRDefault="00A73AD9" w:rsidP="002E2299">
          <w:pPr>
            <w:pStyle w:val="22"/>
            <w:tabs>
              <w:tab w:val="left" w:pos="284"/>
              <w:tab w:val="right" w:leader="dot" w:pos="9628"/>
            </w:tabs>
            <w:spacing w:before="0"/>
            <w:ind w:left="0"/>
            <w:jc w:val="both"/>
            <w:rPr>
              <w:rFonts w:ascii="Times New Roman" w:eastAsiaTheme="minorEastAsia" w:hAnsi="Times New Roman" w:cs="Times New Roman"/>
              <w:b w:val="0"/>
              <w:bCs w:val="0"/>
              <w:noProof/>
              <w:sz w:val="28"/>
              <w:szCs w:val="28"/>
              <w:lang w:eastAsia="ru-RU"/>
            </w:rPr>
          </w:pPr>
          <w:hyperlink w:anchor="_Toc195786218" w:history="1">
            <w:r w:rsidR="002E2299" w:rsidRPr="002E2299">
              <w:rPr>
                <w:rStyle w:val="aa"/>
                <w:rFonts w:ascii="Times New Roman" w:hAnsi="Times New Roman" w:cs="Times New Roman"/>
                <w:b w:val="0"/>
                <w:bCs w:val="0"/>
                <w:noProof/>
                <w:sz w:val="28"/>
                <w:szCs w:val="28"/>
                <w:lang w:val="kk-KZ"/>
              </w:rPr>
              <w:t>2.3 Ақылды қала жүйесінде Түркістан қаласында цифрлық технологияларды қолдану мен дамыту жолдары</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_Toc195786218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92</w:t>
            </w:r>
            <w:r w:rsidR="002E2299" w:rsidRPr="002E2299">
              <w:rPr>
                <w:rFonts w:ascii="Times New Roman" w:hAnsi="Times New Roman" w:cs="Times New Roman"/>
                <w:b w:val="0"/>
                <w:bCs w:val="0"/>
                <w:noProof/>
                <w:webHidden/>
                <w:sz w:val="28"/>
                <w:szCs w:val="28"/>
              </w:rPr>
              <w:fldChar w:fldCharType="end"/>
            </w:r>
          </w:hyperlink>
        </w:p>
        <w:p w14:paraId="5231E1FA" w14:textId="5955B0B5" w:rsidR="002E2299" w:rsidRPr="002E2299" w:rsidRDefault="00A73AD9" w:rsidP="00F53F98">
          <w:pPr>
            <w:pStyle w:val="11"/>
            <w:tabs>
              <w:tab w:val="left" w:pos="567"/>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19" w:history="1">
            <w:r w:rsidR="002E2299" w:rsidRPr="002E2299">
              <w:rPr>
                <w:rStyle w:val="aa"/>
                <w:rFonts w:ascii="Times New Roman" w:hAnsi="Times New Roman" w:cs="Times New Roman"/>
                <w:b w:val="0"/>
                <w:bCs w:val="0"/>
                <w:noProof/>
                <w:sz w:val="28"/>
                <w:szCs w:val="28"/>
                <w:lang w:val="kk-KZ"/>
              </w:rPr>
              <w:t>3 ТҮРКІСТАНДА АҚЫЛДЫ ҚАЛАНЫ МЕМЛЕКЕТТІК РЕТТЕУ БАҒЫТТАРЫН ЖЕТІЛДІРУ ЖОЛДАРЫ</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_Toc195786219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105</w:t>
            </w:r>
            <w:r w:rsidR="002E2299" w:rsidRPr="002E2299">
              <w:rPr>
                <w:rFonts w:ascii="Times New Roman" w:hAnsi="Times New Roman" w:cs="Times New Roman"/>
                <w:b w:val="0"/>
                <w:bCs w:val="0"/>
                <w:noProof/>
                <w:webHidden/>
                <w:sz w:val="28"/>
                <w:szCs w:val="28"/>
              </w:rPr>
              <w:fldChar w:fldCharType="end"/>
            </w:r>
          </w:hyperlink>
        </w:p>
        <w:p w14:paraId="5EB70424" w14:textId="22993292" w:rsidR="002E2299" w:rsidRPr="002E2299" w:rsidRDefault="00A73AD9" w:rsidP="00F53F98">
          <w:pPr>
            <w:pStyle w:val="22"/>
            <w:tabs>
              <w:tab w:val="left" w:pos="567"/>
              <w:tab w:val="right" w:leader="dot" w:pos="9628"/>
            </w:tabs>
            <w:spacing w:before="0"/>
            <w:ind w:left="0"/>
            <w:jc w:val="both"/>
            <w:rPr>
              <w:rFonts w:ascii="Times New Roman" w:eastAsiaTheme="minorEastAsia" w:hAnsi="Times New Roman" w:cs="Times New Roman"/>
              <w:b w:val="0"/>
              <w:bCs w:val="0"/>
              <w:noProof/>
              <w:sz w:val="28"/>
              <w:szCs w:val="28"/>
              <w:lang w:eastAsia="ru-RU"/>
            </w:rPr>
          </w:pPr>
          <w:hyperlink w:anchor="_Toc195786220" w:history="1">
            <w:r w:rsidR="002E2299" w:rsidRPr="002E2299">
              <w:rPr>
                <w:rStyle w:val="aa"/>
                <w:rFonts w:ascii="Times New Roman" w:hAnsi="Times New Roman" w:cs="Times New Roman"/>
                <w:b w:val="0"/>
                <w:bCs w:val="0"/>
                <w:noProof/>
                <w:sz w:val="28"/>
                <w:szCs w:val="28"/>
                <w:lang w:val="kk-KZ"/>
              </w:rPr>
              <w:t>3.1 Түркістанда ақылды қаланы басқаруда цифрлық технологияны пайдаланудың әдістемелік негіздерін жетілдіру</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_Toc195786220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105</w:t>
            </w:r>
            <w:r w:rsidR="002E2299" w:rsidRPr="002E2299">
              <w:rPr>
                <w:rFonts w:ascii="Times New Roman" w:hAnsi="Times New Roman" w:cs="Times New Roman"/>
                <w:b w:val="0"/>
                <w:bCs w:val="0"/>
                <w:noProof/>
                <w:webHidden/>
                <w:sz w:val="28"/>
                <w:szCs w:val="28"/>
              </w:rPr>
              <w:fldChar w:fldCharType="end"/>
            </w:r>
          </w:hyperlink>
        </w:p>
        <w:p w14:paraId="2E26CE7E" w14:textId="2ADD7F7F" w:rsidR="002E2299" w:rsidRPr="002E2299" w:rsidRDefault="00A73AD9" w:rsidP="00F53F98">
          <w:pPr>
            <w:pStyle w:val="22"/>
            <w:tabs>
              <w:tab w:val="left" w:pos="567"/>
              <w:tab w:val="left" w:pos="709"/>
              <w:tab w:val="right" w:leader="dot" w:pos="9628"/>
            </w:tabs>
            <w:spacing w:before="0"/>
            <w:ind w:left="0"/>
            <w:jc w:val="both"/>
            <w:rPr>
              <w:rFonts w:ascii="Times New Roman" w:eastAsiaTheme="minorEastAsia" w:hAnsi="Times New Roman" w:cs="Times New Roman"/>
              <w:b w:val="0"/>
              <w:bCs w:val="0"/>
              <w:noProof/>
              <w:sz w:val="28"/>
              <w:szCs w:val="28"/>
              <w:lang w:eastAsia="ru-RU"/>
            </w:rPr>
          </w:pPr>
          <w:hyperlink w:anchor="_Toc195786221" w:history="1">
            <w:r w:rsidR="002E2299" w:rsidRPr="002E2299">
              <w:rPr>
                <w:rStyle w:val="aa"/>
                <w:rFonts w:ascii="Times New Roman" w:hAnsi="Times New Roman" w:cs="Times New Roman"/>
                <w:b w:val="0"/>
                <w:bCs w:val="0"/>
                <w:noProof/>
                <w:sz w:val="28"/>
                <w:szCs w:val="28"/>
                <w:lang w:val="kk-KZ"/>
              </w:rPr>
              <w:t>3.2</w:t>
            </w:r>
            <w:r w:rsidR="002E2299" w:rsidRPr="002E2299">
              <w:rPr>
                <w:rFonts w:ascii="Times New Roman" w:eastAsiaTheme="minorEastAsia" w:hAnsi="Times New Roman" w:cs="Times New Roman"/>
                <w:b w:val="0"/>
                <w:bCs w:val="0"/>
                <w:noProof/>
                <w:sz w:val="28"/>
                <w:szCs w:val="28"/>
                <w:lang w:eastAsia="ru-RU"/>
              </w:rPr>
              <w:tab/>
            </w:r>
            <w:r w:rsidR="002E2299" w:rsidRPr="002E2299">
              <w:rPr>
                <w:rStyle w:val="aa"/>
                <w:rFonts w:ascii="Times New Roman" w:hAnsi="Times New Roman" w:cs="Times New Roman"/>
                <w:b w:val="0"/>
                <w:bCs w:val="0"/>
                <w:noProof/>
                <w:sz w:val="28"/>
                <w:szCs w:val="28"/>
                <w:lang w:val="kk-KZ"/>
              </w:rPr>
              <w:t xml:space="preserve">Түркістанда ақылды қала </w:t>
            </w:r>
            <w:r w:rsidR="00F53F98">
              <w:rPr>
                <w:rStyle w:val="aa"/>
                <w:rFonts w:ascii="Times New Roman" w:hAnsi="Times New Roman" w:cs="Times New Roman"/>
                <w:b w:val="0"/>
                <w:bCs w:val="0"/>
                <w:noProof/>
                <w:sz w:val="28"/>
                <w:szCs w:val="28"/>
                <w:lang w:val="kk-KZ"/>
              </w:rPr>
              <w:t xml:space="preserve"> </w:t>
            </w:r>
            <w:r w:rsidR="002E2299" w:rsidRPr="002E2299">
              <w:rPr>
                <w:rStyle w:val="aa"/>
                <w:rFonts w:ascii="Times New Roman" w:hAnsi="Times New Roman" w:cs="Times New Roman"/>
                <w:b w:val="0"/>
                <w:bCs w:val="0"/>
                <w:noProof/>
                <w:sz w:val="28"/>
                <w:szCs w:val="28"/>
                <w:lang w:val="kk-KZ"/>
              </w:rPr>
              <w:t xml:space="preserve">тұжырымдамасын </w:t>
            </w:r>
            <w:r w:rsidR="00F53F98">
              <w:rPr>
                <w:rStyle w:val="aa"/>
                <w:rFonts w:ascii="Times New Roman" w:hAnsi="Times New Roman" w:cs="Times New Roman"/>
                <w:b w:val="0"/>
                <w:bCs w:val="0"/>
                <w:noProof/>
                <w:sz w:val="28"/>
                <w:szCs w:val="28"/>
                <w:lang w:val="kk-KZ"/>
              </w:rPr>
              <w:t xml:space="preserve"> </w:t>
            </w:r>
            <w:r w:rsidR="002E2299" w:rsidRPr="002E2299">
              <w:rPr>
                <w:rStyle w:val="aa"/>
                <w:rFonts w:ascii="Times New Roman" w:hAnsi="Times New Roman" w:cs="Times New Roman"/>
                <w:b w:val="0"/>
                <w:bCs w:val="0"/>
                <w:noProof/>
                <w:sz w:val="28"/>
                <w:szCs w:val="28"/>
                <w:lang w:val="kk-KZ"/>
              </w:rPr>
              <w:t>жүзеге асыру перспективалары</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_Toc195786221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115</w:t>
            </w:r>
            <w:r w:rsidR="002E2299" w:rsidRPr="002E2299">
              <w:rPr>
                <w:rFonts w:ascii="Times New Roman" w:hAnsi="Times New Roman" w:cs="Times New Roman"/>
                <w:b w:val="0"/>
                <w:bCs w:val="0"/>
                <w:noProof/>
                <w:webHidden/>
                <w:sz w:val="28"/>
                <w:szCs w:val="28"/>
              </w:rPr>
              <w:fldChar w:fldCharType="end"/>
            </w:r>
          </w:hyperlink>
        </w:p>
        <w:p w14:paraId="21CC8374" w14:textId="20296462" w:rsidR="002E2299" w:rsidRPr="002E2299" w:rsidRDefault="00A73AD9"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22" w:history="1">
            <w:r w:rsidR="002E2299" w:rsidRPr="002E2299">
              <w:rPr>
                <w:rStyle w:val="aa"/>
                <w:rFonts w:ascii="Times New Roman" w:hAnsi="Times New Roman" w:cs="Times New Roman"/>
                <w:b w:val="0"/>
                <w:bCs w:val="0"/>
                <w:noProof/>
                <w:sz w:val="28"/>
                <w:szCs w:val="28"/>
                <w:lang w:val="kk-KZ"/>
              </w:rPr>
              <w:t>ҚОРЫТЫНДЫ</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_Toc195786222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122</w:t>
            </w:r>
            <w:r w:rsidR="002E2299" w:rsidRPr="002E2299">
              <w:rPr>
                <w:rFonts w:ascii="Times New Roman" w:hAnsi="Times New Roman" w:cs="Times New Roman"/>
                <w:b w:val="0"/>
                <w:bCs w:val="0"/>
                <w:noProof/>
                <w:webHidden/>
                <w:sz w:val="28"/>
                <w:szCs w:val="28"/>
              </w:rPr>
              <w:fldChar w:fldCharType="end"/>
            </w:r>
          </w:hyperlink>
        </w:p>
        <w:p w14:paraId="3DDBBE26" w14:textId="7324881D" w:rsidR="002E2299" w:rsidRPr="002E2299" w:rsidRDefault="00A73AD9"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23" w:history="1">
            <w:r w:rsidR="002E2299" w:rsidRPr="002E2299">
              <w:rPr>
                <w:rStyle w:val="aa"/>
                <w:rFonts w:ascii="Times New Roman" w:hAnsi="Times New Roman" w:cs="Times New Roman"/>
                <w:b w:val="0"/>
                <w:bCs w:val="0"/>
                <w:noProof/>
                <w:sz w:val="28"/>
                <w:szCs w:val="28"/>
                <w:lang w:val="kk-KZ"/>
              </w:rPr>
              <w:t>ПАЙДАЛАНЫЛҒАН ӘДЕБИЕТТЕР ТІЗІМІ</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_Toc195786223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127</w:t>
            </w:r>
            <w:r w:rsidR="002E2299" w:rsidRPr="002E2299">
              <w:rPr>
                <w:rFonts w:ascii="Times New Roman" w:hAnsi="Times New Roman" w:cs="Times New Roman"/>
                <w:b w:val="0"/>
                <w:bCs w:val="0"/>
                <w:noProof/>
                <w:webHidden/>
                <w:sz w:val="28"/>
                <w:szCs w:val="28"/>
              </w:rPr>
              <w:fldChar w:fldCharType="end"/>
            </w:r>
          </w:hyperlink>
        </w:p>
        <w:p w14:paraId="27125526" w14:textId="5736171A" w:rsidR="002E2299" w:rsidRPr="002E2299" w:rsidRDefault="00A73AD9"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32" w:history="1">
            <w:r w:rsidR="002E2299" w:rsidRPr="002E2299">
              <w:rPr>
                <w:rStyle w:val="aa"/>
                <w:rFonts w:ascii="Times New Roman" w:hAnsi="Times New Roman" w:cs="Times New Roman"/>
                <w:b w:val="0"/>
                <w:bCs w:val="0"/>
                <w:noProof/>
                <w:sz w:val="28"/>
                <w:szCs w:val="28"/>
                <w:lang w:val="kk-KZ"/>
              </w:rPr>
              <w:t>ҚОСЫМША А</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_Toc195786232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139</w:t>
            </w:r>
            <w:r w:rsidR="002E2299" w:rsidRPr="002E2299">
              <w:rPr>
                <w:rFonts w:ascii="Times New Roman" w:hAnsi="Times New Roman" w:cs="Times New Roman"/>
                <w:b w:val="0"/>
                <w:bCs w:val="0"/>
                <w:noProof/>
                <w:webHidden/>
                <w:sz w:val="28"/>
                <w:szCs w:val="28"/>
              </w:rPr>
              <w:fldChar w:fldCharType="end"/>
            </w:r>
          </w:hyperlink>
        </w:p>
        <w:p w14:paraId="05594CF4" w14:textId="7F9541B2" w:rsidR="002E2299" w:rsidRPr="002E2299" w:rsidRDefault="00A73AD9"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33" w:history="1">
            <w:r w:rsidR="002E2299" w:rsidRPr="002E2299">
              <w:rPr>
                <w:rStyle w:val="aa"/>
                <w:rFonts w:ascii="Times New Roman" w:hAnsi="Times New Roman" w:cs="Times New Roman"/>
                <w:b w:val="0"/>
                <w:bCs w:val="0"/>
                <w:noProof/>
                <w:sz w:val="28"/>
                <w:szCs w:val="28"/>
                <w:lang w:val="kk-KZ"/>
              </w:rPr>
              <w:t>Әлеуметтік сауалнама протоколы</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_Toc195786233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139</w:t>
            </w:r>
            <w:r w:rsidR="002E2299" w:rsidRPr="002E2299">
              <w:rPr>
                <w:rFonts w:ascii="Times New Roman" w:hAnsi="Times New Roman" w:cs="Times New Roman"/>
                <w:b w:val="0"/>
                <w:bCs w:val="0"/>
                <w:noProof/>
                <w:webHidden/>
                <w:sz w:val="28"/>
                <w:szCs w:val="28"/>
              </w:rPr>
              <w:fldChar w:fldCharType="end"/>
            </w:r>
          </w:hyperlink>
        </w:p>
        <w:p w14:paraId="4DE9DE51" w14:textId="36279406" w:rsidR="002E2299" w:rsidRPr="002E2299" w:rsidRDefault="00A73AD9"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34" w:history="1">
            <w:r w:rsidR="002E2299" w:rsidRPr="002E2299">
              <w:rPr>
                <w:rStyle w:val="aa"/>
                <w:rFonts w:ascii="Times New Roman" w:hAnsi="Times New Roman" w:cs="Times New Roman"/>
                <w:b w:val="0"/>
                <w:bCs w:val="0"/>
                <w:noProof/>
                <w:sz w:val="28"/>
                <w:szCs w:val="28"/>
                <w:lang w:val="kk-KZ"/>
              </w:rPr>
              <w:t>ҚОСЫМША Ә</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_Toc195786234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143</w:t>
            </w:r>
            <w:r w:rsidR="002E2299" w:rsidRPr="002E2299">
              <w:rPr>
                <w:rFonts w:ascii="Times New Roman" w:hAnsi="Times New Roman" w:cs="Times New Roman"/>
                <w:b w:val="0"/>
                <w:bCs w:val="0"/>
                <w:noProof/>
                <w:webHidden/>
                <w:sz w:val="28"/>
                <w:szCs w:val="28"/>
              </w:rPr>
              <w:fldChar w:fldCharType="end"/>
            </w:r>
          </w:hyperlink>
        </w:p>
        <w:p w14:paraId="2002B3AD" w14:textId="200C4636" w:rsidR="002E2299" w:rsidRPr="002E2299" w:rsidRDefault="00A73AD9" w:rsidP="002E2299">
          <w:pPr>
            <w:pStyle w:val="11"/>
            <w:tabs>
              <w:tab w:val="left" w:pos="284"/>
              <w:tab w:val="right" w:leader="dot" w:pos="9628"/>
            </w:tabs>
            <w:spacing w:before="0"/>
            <w:ind w:left="0" w:firstLine="0"/>
            <w:jc w:val="both"/>
            <w:rPr>
              <w:rFonts w:ascii="Times New Roman" w:eastAsiaTheme="minorEastAsia" w:hAnsi="Times New Roman" w:cs="Times New Roman"/>
              <w:b w:val="0"/>
              <w:bCs w:val="0"/>
              <w:noProof/>
              <w:sz w:val="28"/>
              <w:szCs w:val="28"/>
              <w:lang w:eastAsia="ru-RU"/>
            </w:rPr>
          </w:pPr>
          <w:hyperlink w:anchor="_Toc195786235" w:history="1">
            <w:r w:rsidR="002E2299" w:rsidRPr="002E2299">
              <w:rPr>
                <w:rStyle w:val="aa"/>
                <w:rFonts w:ascii="Times New Roman" w:hAnsi="Times New Roman" w:cs="Times New Roman"/>
                <w:b w:val="0"/>
                <w:bCs w:val="0"/>
                <w:noProof/>
                <w:sz w:val="28"/>
                <w:szCs w:val="28"/>
                <w:lang w:val="kk-KZ"/>
              </w:rPr>
              <w:t>Бағалау көрсеткіштері</w:t>
            </w:r>
            <w:r w:rsidR="002E2299" w:rsidRPr="002E2299">
              <w:rPr>
                <w:rFonts w:ascii="Times New Roman" w:hAnsi="Times New Roman" w:cs="Times New Roman"/>
                <w:b w:val="0"/>
                <w:bCs w:val="0"/>
                <w:noProof/>
                <w:webHidden/>
                <w:sz w:val="28"/>
                <w:szCs w:val="28"/>
              </w:rPr>
              <w:tab/>
            </w:r>
            <w:r w:rsidR="002E2299" w:rsidRPr="002E2299">
              <w:rPr>
                <w:rFonts w:ascii="Times New Roman" w:hAnsi="Times New Roman" w:cs="Times New Roman"/>
                <w:b w:val="0"/>
                <w:bCs w:val="0"/>
                <w:noProof/>
                <w:webHidden/>
                <w:sz w:val="28"/>
                <w:szCs w:val="28"/>
              </w:rPr>
              <w:fldChar w:fldCharType="begin"/>
            </w:r>
            <w:r w:rsidR="002E2299" w:rsidRPr="002E2299">
              <w:rPr>
                <w:rFonts w:ascii="Times New Roman" w:hAnsi="Times New Roman" w:cs="Times New Roman"/>
                <w:b w:val="0"/>
                <w:bCs w:val="0"/>
                <w:noProof/>
                <w:webHidden/>
                <w:sz w:val="28"/>
                <w:szCs w:val="28"/>
              </w:rPr>
              <w:instrText xml:space="preserve"> PAGEREF _Toc195786235 \h </w:instrText>
            </w:r>
            <w:r w:rsidR="002E2299" w:rsidRPr="002E2299">
              <w:rPr>
                <w:rFonts w:ascii="Times New Roman" w:hAnsi="Times New Roman" w:cs="Times New Roman"/>
                <w:b w:val="0"/>
                <w:bCs w:val="0"/>
                <w:noProof/>
                <w:webHidden/>
                <w:sz w:val="28"/>
                <w:szCs w:val="28"/>
              </w:rPr>
            </w:r>
            <w:r w:rsidR="002E2299" w:rsidRPr="002E2299">
              <w:rPr>
                <w:rFonts w:ascii="Times New Roman" w:hAnsi="Times New Roman" w:cs="Times New Roman"/>
                <w:b w:val="0"/>
                <w:bCs w:val="0"/>
                <w:noProof/>
                <w:webHidden/>
                <w:sz w:val="28"/>
                <w:szCs w:val="28"/>
              </w:rPr>
              <w:fldChar w:fldCharType="separate"/>
            </w:r>
            <w:r w:rsidR="00DF4F4A">
              <w:rPr>
                <w:rFonts w:ascii="Times New Roman" w:hAnsi="Times New Roman" w:cs="Times New Roman"/>
                <w:b w:val="0"/>
                <w:bCs w:val="0"/>
                <w:noProof/>
                <w:webHidden/>
                <w:sz w:val="28"/>
                <w:szCs w:val="28"/>
              </w:rPr>
              <w:t>143</w:t>
            </w:r>
            <w:r w:rsidR="002E2299" w:rsidRPr="002E2299">
              <w:rPr>
                <w:rFonts w:ascii="Times New Roman" w:hAnsi="Times New Roman" w:cs="Times New Roman"/>
                <w:b w:val="0"/>
                <w:bCs w:val="0"/>
                <w:noProof/>
                <w:webHidden/>
                <w:sz w:val="28"/>
                <w:szCs w:val="28"/>
              </w:rPr>
              <w:fldChar w:fldCharType="end"/>
            </w:r>
          </w:hyperlink>
        </w:p>
        <w:p w14:paraId="1A1DCFE9" w14:textId="22B3BD0E" w:rsidR="00E02D48" w:rsidRPr="00923A2B" w:rsidRDefault="00E02D48" w:rsidP="002E2299">
          <w:pPr>
            <w:tabs>
              <w:tab w:val="left" w:pos="284"/>
              <w:tab w:val="left" w:pos="426"/>
            </w:tabs>
            <w:spacing w:after="0" w:line="240" w:lineRule="auto"/>
            <w:jc w:val="both"/>
          </w:pPr>
          <w:r w:rsidRPr="002E2299">
            <w:rPr>
              <w:rFonts w:ascii="Times New Roman" w:hAnsi="Times New Roman" w:cs="Times New Roman"/>
              <w:sz w:val="28"/>
              <w:szCs w:val="28"/>
            </w:rPr>
            <w:fldChar w:fldCharType="end"/>
          </w:r>
        </w:p>
      </w:sdtContent>
    </w:sdt>
    <w:p w14:paraId="0B8DD0D2" w14:textId="34301AA8" w:rsidR="008B6F73" w:rsidRPr="00923A2B" w:rsidRDefault="008B6F73" w:rsidP="00030F3F">
      <w:pPr>
        <w:pStyle w:val="ad"/>
        <w:jc w:val="center"/>
        <w:rPr>
          <w:rFonts w:ascii="Times New Roman" w:hAnsi="Times New Roman"/>
          <w:b/>
          <w:sz w:val="28"/>
          <w:szCs w:val="28"/>
          <w:lang w:val="kk-KZ"/>
        </w:rPr>
        <w:sectPr w:rsidR="008B6F73" w:rsidRPr="00923A2B" w:rsidSect="005C65B9">
          <w:pgSz w:w="11906" w:h="16838"/>
          <w:pgMar w:top="1134" w:right="567" w:bottom="1134" w:left="1701" w:header="709" w:footer="709" w:gutter="0"/>
          <w:pgNumType w:start="2"/>
          <w:cols w:space="708"/>
          <w:titlePg/>
          <w:docGrid w:linePitch="360"/>
        </w:sectPr>
      </w:pPr>
    </w:p>
    <w:p w14:paraId="527A95CE" w14:textId="5CA588DF" w:rsidR="00030F3F" w:rsidRPr="00923A2B" w:rsidRDefault="00030F3F" w:rsidP="00E02D48">
      <w:pPr>
        <w:pStyle w:val="ad"/>
        <w:jc w:val="center"/>
        <w:outlineLvl w:val="0"/>
        <w:rPr>
          <w:rFonts w:ascii="Times New Roman" w:hAnsi="Times New Roman"/>
          <w:b/>
          <w:sz w:val="28"/>
          <w:szCs w:val="28"/>
          <w:lang w:val="kk-KZ"/>
        </w:rPr>
      </w:pPr>
      <w:bookmarkStart w:id="2" w:name="_Toc195786208"/>
      <w:bookmarkEnd w:id="1"/>
      <w:r w:rsidRPr="00923A2B">
        <w:rPr>
          <w:rFonts w:ascii="Times New Roman" w:hAnsi="Times New Roman"/>
          <w:b/>
          <w:sz w:val="28"/>
          <w:szCs w:val="28"/>
          <w:lang w:val="kk-KZ"/>
        </w:rPr>
        <w:lastRenderedPageBreak/>
        <w:t>НОРМАТИВТІК СІЛТЕМЕЛЕР</w:t>
      </w:r>
      <w:bookmarkEnd w:id="2"/>
    </w:p>
    <w:p w14:paraId="43D1DBEC" w14:textId="77777777" w:rsidR="00030F3F" w:rsidRPr="00923A2B" w:rsidRDefault="00030F3F" w:rsidP="00030F3F">
      <w:pPr>
        <w:pStyle w:val="ad"/>
        <w:jc w:val="center"/>
        <w:rPr>
          <w:rFonts w:ascii="Times New Roman" w:hAnsi="Times New Roman"/>
          <w:b/>
          <w:sz w:val="28"/>
          <w:szCs w:val="28"/>
          <w:lang w:val="kk-KZ"/>
        </w:rPr>
      </w:pPr>
    </w:p>
    <w:p w14:paraId="64EECFA3" w14:textId="77777777"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Бұл диссертацияда келесі нормативтік-құқықтық актілерге сілтемелер жасалды:</w:t>
      </w:r>
    </w:p>
    <w:p w14:paraId="38A0976D" w14:textId="093E2A5D" w:rsidR="00030F3F" w:rsidRPr="00923A2B" w:rsidRDefault="005912EC"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Қазақстан</w:t>
      </w:r>
      <w:r w:rsidR="00030F3F" w:rsidRPr="00923A2B">
        <w:rPr>
          <w:rFonts w:ascii="Times New Roman" w:hAnsi="Times New Roman"/>
          <w:bCs/>
          <w:sz w:val="28"/>
          <w:szCs w:val="28"/>
          <w:lang w:val="kk-KZ"/>
        </w:rPr>
        <w:t xml:space="preserve"> Республикасы Цифрлық даму, қорғаныс және аэроғарыш өнеркәсібі министрінің 06.07.2019 No 123/Н бұйрығы</w:t>
      </w:r>
      <w:r w:rsidR="004932D2" w:rsidRPr="00923A2B">
        <w:rPr>
          <w:rFonts w:ascii="Times New Roman" w:hAnsi="Times New Roman"/>
          <w:bCs/>
          <w:sz w:val="28"/>
          <w:szCs w:val="28"/>
          <w:lang w:val="kk-KZ"/>
        </w:rPr>
        <w:t>;</w:t>
      </w:r>
    </w:p>
    <w:p w14:paraId="7834DD01" w14:textId="66D23579"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«Ақпарат туралы»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 Республикасының 2015 жылғы 24 қарашадағы № 418-V Заңы</w:t>
      </w:r>
      <w:r w:rsidR="004932D2" w:rsidRPr="00923A2B">
        <w:rPr>
          <w:rFonts w:ascii="Times New Roman" w:hAnsi="Times New Roman"/>
          <w:bCs/>
          <w:sz w:val="28"/>
          <w:szCs w:val="28"/>
          <w:lang w:val="kk-KZ"/>
        </w:rPr>
        <w:t>;</w:t>
      </w:r>
    </w:p>
    <w:p w14:paraId="1F0F5D5C" w14:textId="3469BFE3"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«Дербес деректер және оларды қорғау туралы»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 Республикасының 2013 жылғы 21 мамырдағы № 94-Б Заңы</w:t>
      </w:r>
      <w:r w:rsidR="004932D2" w:rsidRPr="00923A2B">
        <w:rPr>
          <w:rFonts w:ascii="Times New Roman" w:hAnsi="Times New Roman"/>
          <w:bCs/>
          <w:sz w:val="28"/>
          <w:szCs w:val="28"/>
          <w:lang w:val="kk-KZ"/>
        </w:rPr>
        <w:t>;</w:t>
      </w:r>
    </w:p>
    <w:p w14:paraId="2B7D5EC6" w14:textId="26518AB9"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 Республикасындағы жергілікті басқару және өзін-өзі басқару туралы»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 Республикасының 2001 жылғы 23 қаңтардағы N 148 Заңы</w:t>
      </w:r>
      <w:r w:rsidR="004932D2" w:rsidRPr="00923A2B">
        <w:rPr>
          <w:rFonts w:ascii="Times New Roman" w:hAnsi="Times New Roman"/>
          <w:bCs/>
          <w:sz w:val="28"/>
          <w:szCs w:val="28"/>
          <w:lang w:val="kk-KZ"/>
        </w:rPr>
        <w:t>;</w:t>
      </w:r>
    </w:p>
    <w:p w14:paraId="2CB3AA26" w14:textId="77777777" w:rsidR="00960784" w:rsidRPr="00923A2B" w:rsidRDefault="005912EC"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Қазақстан</w:t>
      </w:r>
      <w:r w:rsidR="00030F3F" w:rsidRPr="00923A2B">
        <w:rPr>
          <w:rFonts w:ascii="Times New Roman" w:hAnsi="Times New Roman"/>
          <w:bCs/>
          <w:sz w:val="28"/>
          <w:szCs w:val="28"/>
          <w:lang w:val="kk-KZ"/>
        </w:rPr>
        <w:t xml:space="preserve"> Республикасының 2023 жылғы 5 сәуірдегі № 221-VII Заңы</w:t>
      </w:r>
      <w:r w:rsidR="00960784" w:rsidRPr="00923A2B">
        <w:rPr>
          <w:rFonts w:ascii="Times New Roman" w:hAnsi="Times New Roman"/>
          <w:bCs/>
          <w:sz w:val="28"/>
          <w:szCs w:val="28"/>
          <w:lang w:val="kk-KZ"/>
        </w:rPr>
        <w:t xml:space="preserve"> </w:t>
      </w:r>
    </w:p>
    <w:p w14:paraId="1FB6902A" w14:textId="15BFB211"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№227/НК 01.07.2022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 Республикасының Цифрлық даму, инновациялар және аэроғарыш өнеркәсібі министрі Б.М.Мусиннің бұйрығы</w:t>
      </w:r>
      <w:r w:rsidR="00960784" w:rsidRPr="00923A2B">
        <w:rPr>
          <w:rFonts w:ascii="Times New Roman" w:hAnsi="Times New Roman"/>
          <w:bCs/>
          <w:sz w:val="28"/>
          <w:szCs w:val="28"/>
          <w:lang w:val="kk-KZ"/>
        </w:rPr>
        <w:t>;</w:t>
      </w:r>
    </w:p>
    <w:p w14:paraId="39C54C69" w14:textId="416A8EE7" w:rsidR="00030F3F" w:rsidRPr="00923A2B" w:rsidRDefault="005912EC"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Қазақстан</w:t>
      </w:r>
      <w:r w:rsidR="00030F3F" w:rsidRPr="00923A2B">
        <w:rPr>
          <w:rFonts w:ascii="Times New Roman" w:hAnsi="Times New Roman"/>
          <w:bCs/>
          <w:sz w:val="28"/>
          <w:szCs w:val="28"/>
          <w:lang w:val="kk-KZ"/>
        </w:rPr>
        <w:t xml:space="preserve"> Республикасы Үкіметінің 2021 жылғы 12 қазандағы № 727 «Цифрландыру, ғылым және инновациялар арқылы технологиялық серпіліс» ұлттық жобасы</w:t>
      </w:r>
      <w:r w:rsidR="00960784" w:rsidRPr="00923A2B">
        <w:rPr>
          <w:rFonts w:ascii="Times New Roman" w:hAnsi="Times New Roman"/>
          <w:bCs/>
          <w:sz w:val="28"/>
          <w:szCs w:val="28"/>
          <w:lang w:val="kk-KZ"/>
        </w:rPr>
        <w:t>;</w:t>
      </w:r>
    </w:p>
    <w:p w14:paraId="611137FA" w14:textId="0AE895FA"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 Республикасының 2025 жылға дейінгі өңірлік даму жоспарын бекіту туралы»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 Республикасы Президентінің </w:t>
      </w:r>
      <w:r w:rsidR="00960784" w:rsidRPr="00923A2B">
        <w:rPr>
          <w:rFonts w:ascii="Times New Roman" w:hAnsi="Times New Roman"/>
          <w:bCs/>
          <w:sz w:val="28"/>
          <w:szCs w:val="28"/>
          <w:lang w:val="kk-KZ"/>
        </w:rPr>
        <w:t>ж</w:t>
      </w:r>
      <w:r w:rsidRPr="00923A2B">
        <w:rPr>
          <w:rFonts w:ascii="Times New Roman" w:hAnsi="Times New Roman"/>
          <w:bCs/>
          <w:sz w:val="28"/>
          <w:szCs w:val="28"/>
          <w:lang w:val="kk-KZ"/>
        </w:rPr>
        <w:t>арлығы</w:t>
      </w:r>
      <w:r w:rsidR="00960784" w:rsidRPr="00923A2B">
        <w:rPr>
          <w:rFonts w:ascii="Times New Roman" w:hAnsi="Times New Roman"/>
          <w:bCs/>
          <w:sz w:val="28"/>
          <w:szCs w:val="28"/>
          <w:lang w:val="kk-KZ"/>
        </w:rPr>
        <w:t>.</w:t>
      </w:r>
    </w:p>
    <w:p w14:paraId="157E50E4" w14:textId="761EEB39" w:rsidR="004B01F3" w:rsidRPr="00923A2B" w:rsidRDefault="004B01F3" w:rsidP="005C65B9">
      <w:pPr>
        <w:widowControl w:val="0"/>
        <w:tabs>
          <w:tab w:val="left" w:pos="692"/>
          <w:tab w:val="left" w:pos="1134"/>
        </w:tabs>
        <w:autoSpaceDE w:val="0"/>
        <w:autoSpaceDN w:val="0"/>
        <w:spacing w:after="0" w:line="240" w:lineRule="auto"/>
        <w:ind w:right="280" w:firstLine="567"/>
        <w:jc w:val="both"/>
        <w:textAlignment w:val="baseline"/>
        <w:rPr>
          <w:rFonts w:ascii="Times New Roman" w:hAnsi="Times New Roman" w:cs="Times New Roman"/>
          <w:bCs/>
          <w:spacing w:val="2"/>
          <w:sz w:val="28"/>
          <w:szCs w:val="28"/>
          <w:lang w:val="kk-KZ"/>
        </w:rPr>
      </w:pPr>
      <w:r w:rsidRPr="00923A2B">
        <w:rPr>
          <w:rFonts w:ascii="Times New Roman" w:hAnsi="Times New Roman" w:cs="Times New Roman"/>
          <w:sz w:val="28"/>
          <w:szCs w:val="28"/>
          <w:lang w:val="kk-KZ"/>
        </w:rPr>
        <w:t>Қазақстан Республикасының</w:t>
      </w:r>
      <w:r w:rsidR="004B473A" w:rsidRPr="00923A2B">
        <w:rPr>
          <w:rFonts w:ascii="Times New Roman" w:hAnsi="Times New Roman" w:cs="Times New Roman"/>
          <w:sz w:val="28"/>
          <w:szCs w:val="28"/>
          <w:lang w:val="kk-KZ"/>
        </w:rPr>
        <w:t xml:space="preserve"> </w:t>
      </w:r>
      <w:r w:rsidR="004B473A" w:rsidRPr="00923A2B">
        <w:rPr>
          <w:rFonts w:ascii="Times New Roman" w:hAnsi="Times New Roman" w:cs="Times New Roman"/>
          <w:sz w:val="28"/>
          <w:szCs w:val="28"/>
          <w:shd w:val="clear" w:color="auto" w:fill="FFFFFF"/>
          <w:lang w:val="kk-KZ"/>
        </w:rPr>
        <w:t>2013 жылғы 15-сәуірдегі №88-V</w:t>
      </w:r>
      <w:r w:rsidR="004B473A" w:rsidRPr="00923A2B">
        <w:rPr>
          <w:rFonts w:ascii="Arial" w:hAnsi="Arial" w:cs="Arial"/>
          <w:sz w:val="21"/>
          <w:szCs w:val="21"/>
          <w:shd w:val="clear" w:color="auto" w:fill="FFFFFF"/>
          <w:lang w:val="kk-KZ"/>
        </w:rPr>
        <w:t> </w:t>
      </w:r>
      <w:r w:rsidRPr="00923A2B">
        <w:rPr>
          <w:rFonts w:ascii="Times New Roman" w:hAnsi="Times New Roman" w:cs="Times New Roman"/>
          <w:sz w:val="28"/>
          <w:szCs w:val="28"/>
          <w:lang w:val="kk-KZ"/>
        </w:rPr>
        <w:t xml:space="preserve"> «Мемлекеттік қызметтер көрсету туралы» Заңы;</w:t>
      </w:r>
    </w:p>
    <w:p w14:paraId="29F1EB88" w14:textId="1B32DAA0" w:rsidR="004B01F3" w:rsidRPr="00923A2B" w:rsidRDefault="004B01F3" w:rsidP="005C65B9">
      <w:pPr>
        <w:widowControl w:val="0"/>
        <w:tabs>
          <w:tab w:val="left" w:pos="692"/>
          <w:tab w:val="left" w:pos="1134"/>
        </w:tabs>
        <w:autoSpaceDE w:val="0"/>
        <w:autoSpaceDN w:val="0"/>
        <w:spacing w:after="0" w:line="240" w:lineRule="auto"/>
        <w:ind w:right="280" w:firstLine="567"/>
        <w:jc w:val="both"/>
        <w:textAlignment w:val="baseline"/>
        <w:rPr>
          <w:rFonts w:ascii="Times New Roman" w:hAnsi="Times New Roman" w:cs="Times New Roman"/>
          <w:bCs/>
          <w:spacing w:val="2"/>
          <w:sz w:val="28"/>
          <w:szCs w:val="28"/>
          <w:lang w:val="kk-KZ"/>
        </w:rPr>
      </w:pPr>
      <w:r w:rsidRPr="00923A2B">
        <w:rPr>
          <w:rFonts w:ascii="Times New Roman" w:hAnsi="Times New Roman" w:cs="Times New Roman"/>
          <w:sz w:val="28"/>
          <w:szCs w:val="28"/>
          <w:lang w:val="kk-KZ"/>
        </w:rPr>
        <w:t>«Инвестициялар туралы» Қазақстан Республикасының</w:t>
      </w:r>
      <w:r w:rsidR="004B473A" w:rsidRPr="00923A2B">
        <w:rPr>
          <w:rFonts w:ascii="Times New Roman" w:hAnsi="Times New Roman" w:cs="Times New Roman"/>
          <w:sz w:val="28"/>
          <w:szCs w:val="28"/>
          <w:lang w:val="kk-KZ"/>
        </w:rPr>
        <w:t xml:space="preserve"> </w:t>
      </w:r>
      <w:r w:rsidR="004B473A" w:rsidRPr="00923A2B">
        <w:rPr>
          <w:rStyle w:val="af4"/>
          <w:rFonts w:ascii="Times New Roman" w:hAnsi="Times New Roman" w:cs="Times New Roman"/>
          <w:i w:val="0"/>
          <w:iCs w:val="0"/>
          <w:sz w:val="28"/>
          <w:szCs w:val="28"/>
          <w:shd w:val="clear" w:color="auto" w:fill="FFFFFF"/>
          <w:lang w:val="kk-KZ"/>
        </w:rPr>
        <w:t>2003 жылғы 8 қаңтардағы N 373</w:t>
      </w:r>
      <w:r w:rsidRPr="00923A2B">
        <w:rPr>
          <w:rFonts w:ascii="Times New Roman" w:hAnsi="Times New Roman" w:cs="Times New Roman"/>
          <w:sz w:val="28"/>
          <w:szCs w:val="28"/>
          <w:lang w:val="kk-KZ"/>
        </w:rPr>
        <w:t xml:space="preserve"> Заңы;</w:t>
      </w:r>
    </w:p>
    <w:p w14:paraId="40E59CCB" w14:textId="08F9FBC7" w:rsidR="004B01F3" w:rsidRPr="00923A2B" w:rsidRDefault="004B01F3" w:rsidP="005C65B9">
      <w:pPr>
        <w:widowControl w:val="0"/>
        <w:tabs>
          <w:tab w:val="left" w:pos="692"/>
          <w:tab w:val="left" w:pos="1134"/>
        </w:tabs>
        <w:autoSpaceDE w:val="0"/>
        <w:autoSpaceDN w:val="0"/>
        <w:spacing w:after="0" w:line="240" w:lineRule="auto"/>
        <w:ind w:right="280" w:firstLine="567"/>
        <w:jc w:val="both"/>
        <w:textAlignment w:val="baseline"/>
        <w:rPr>
          <w:rStyle w:val="aa"/>
          <w:rFonts w:ascii="Times New Roman" w:hAnsi="Times New Roman" w:cs="Times New Roman"/>
          <w:bCs/>
          <w:color w:val="auto"/>
          <w:spacing w:val="2"/>
          <w:sz w:val="28"/>
          <w:szCs w:val="28"/>
          <w:u w:val="none"/>
          <w:lang w:val="kk-KZ"/>
        </w:rPr>
      </w:pPr>
      <w:r w:rsidRPr="00923A2B">
        <w:rPr>
          <w:rFonts w:ascii="Times New Roman" w:hAnsi="Times New Roman" w:cs="Times New Roman"/>
          <w:sz w:val="28"/>
          <w:szCs w:val="28"/>
          <w:lang w:val="kk-KZ"/>
        </w:rPr>
        <w:t xml:space="preserve">«Кәсіпкерлік туралы» Қазақстан Республикасының </w:t>
      </w:r>
      <w:r w:rsidR="004B473A" w:rsidRPr="00923A2B">
        <w:rPr>
          <w:rFonts w:ascii="Times New Roman" w:hAnsi="Times New Roman" w:cs="Times New Roman"/>
          <w:sz w:val="28"/>
          <w:szCs w:val="28"/>
          <w:shd w:val="clear" w:color="auto" w:fill="FFFFFF"/>
          <w:lang w:val="kk-KZ"/>
        </w:rPr>
        <w:t>Кодексі 2015 жылғы 29 қазандағы № 375-V ҚРЗ</w:t>
      </w:r>
      <w:r w:rsidRPr="00923A2B">
        <w:rPr>
          <w:rFonts w:ascii="Times New Roman" w:hAnsi="Times New Roman" w:cs="Times New Roman"/>
          <w:sz w:val="28"/>
          <w:szCs w:val="28"/>
          <w:lang w:val="kk-KZ"/>
        </w:rPr>
        <w:t>;</w:t>
      </w:r>
    </w:p>
    <w:p w14:paraId="013A1DBB" w14:textId="793CB7FD" w:rsidR="004B01F3" w:rsidRPr="00923A2B" w:rsidRDefault="004B01F3" w:rsidP="005C65B9">
      <w:pPr>
        <w:widowControl w:val="0"/>
        <w:tabs>
          <w:tab w:val="left" w:pos="692"/>
          <w:tab w:val="left" w:pos="1134"/>
        </w:tabs>
        <w:autoSpaceDE w:val="0"/>
        <w:autoSpaceDN w:val="0"/>
        <w:spacing w:after="0" w:line="240" w:lineRule="auto"/>
        <w:ind w:right="280" w:firstLine="567"/>
        <w:jc w:val="both"/>
        <w:textAlignment w:val="baseline"/>
        <w:rPr>
          <w:rFonts w:ascii="Times New Roman" w:hAnsi="Times New Roman" w:cs="Times New Roman"/>
          <w:bCs/>
          <w:spacing w:val="2"/>
          <w:sz w:val="28"/>
          <w:szCs w:val="28"/>
          <w:lang w:val="kk-KZ"/>
        </w:rPr>
      </w:pPr>
      <w:r w:rsidRPr="00923A2B">
        <w:rPr>
          <w:rFonts w:ascii="Times New Roman" w:hAnsi="Times New Roman" w:cs="Times New Roman"/>
          <w:sz w:val="28"/>
          <w:szCs w:val="28"/>
          <w:lang w:val="kk-KZ"/>
        </w:rPr>
        <w:t xml:space="preserve">«Инновациялық қызметті мемлекеттік қолдау туралы» Қазақстан Республикасының </w:t>
      </w:r>
      <w:r w:rsidR="004B473A" w:rsidRPr="00923A2B">
        <w:rPr>
          <w:rStyle w:val="af4"/>
          <w:rFonts w:ascii="Times New Roman" w:hAnsi="Times New Roman" w:cs="Times New Roman"/>
          <w:i w:val="0"/>
          <w:iCs w:val="0"/>
          <w:sz w:val="28"/>
          <w:szCs w:val="28"/>
          <w:shd w:val="clear" w:color="auto" w:fill="FFFFFF"/>
          <w:lang w:val="kk-KZ"/>
        </w:rPr>
        <w:t>2006 жылғы 23 наурыздағы N 135</w:t>
      </w:r>
      <w:r w:rsidR="004B473A" w:rsidRPr="00923A2B">
        <w:rPr>
          <w:rStyle w:val="af4"/>
          <w:rFonts w:ascii="Arial" w:hAnsi="Arial" w:cs="Arial"/>
          <w:b/>
          <w:bCs/>
          <w:i w:val="0"/>
          <w:iCs w:val="0"/>
          <w:sz w:val="21"/>
          <w:szCs w:val="21"/>
          <w:shd w:val="clear" w:color="auto" w:fill="FFFFFF"/>
          <w:lang w:val="kk-KZ"/>
        </w:rPr>
        <w:t xml:space="preserve"> </w:t>
      </w:r>
      <w:r w:rsidRPr="00923A2B">
        <w:rPr>
          <w:rFonts w:ascii="Times New Roman" w:hAnsi="Times New Roman" w:cs="Times New Roman"/>
          <w:sz w:val="28"/>
          <w:szCs w:val="28"/>
          <w:lang w:val="kk-KZ"/>
        </w:rPr>
        <w:t>Заңы</w:t>
      </w:r>
      <w:r w:rsidR="002E5FF6" w:rsidRPr="00923A2B">
        <w:rPr>
          <w:rFonts w:ascii="Times New Roman" w:hAnsi="Times New Roman" w:cs="Times New Roman"/>
          <w:sz w:val="28"/>
          <w:szCs w:val="28"/>
          <w:lang w:val="kk-KZ"/>
        </w:rPr>
        <w:t>.</w:t>
      </w:r>
    </w:p>
    <w:p w14:paraId="2D932FAE" w14:textId="77777777" w:rsidR="004B01F3" w:rsidRPr="00923A2B" w:rsidRDefault="004B01F3" w:rsidP="005C65B9">
      <w:pPr>
        <w:ind w:firstLine="567"/>
        <w:rPr>
          <w:lang w:val="kk-KZ"/>
        </w:rPr>
      </w:pPr>
    </w:p>
    <w:p w14:paraId="17CE4EE3" w14:textId="77777777" w:rsidR="004B01F3" w:rsidRPr="00923A2B" w:rsidRDefault="004B01F3" w:rsidP="00030F3F">
      <w:pPr>
        <w:pStyle w:val="ad"/>
        <w:ind w:firstLine="708"/>
        <w:jc w:val="both"/>
        <w:rPr>
          <w:rFonts w:ascii="Times New Roman" w:hAnsi="Times New Roman"/>
          <w:bCs/>
          <w:sz w:val="28"/>
          <w:szCs w:val="28"/>
          <w:lang w:val="kk-KZ"/>
        </w:rPr>
      </w:pPr>
    </w:p>
    <w:p w14:paraId="36B3B952" w14:textId="77777777" w:rsidR="00030F3F" w:rsidRPr="00923A2B" w:rsidRDefault="00030F3F" w:rsidP="00030F3F">
      <w:pPr>
        <w:pStyle w:val="ad"/>
        <w:jc w:val="center"/>
        <w:rPr>
          <w:rFonts w:ascii="Times New Roman" w:hAnsi="Times New Roman"/>
          <w:b/>
          <w:sz w:val="28"/>
          <w:szCs w:val="28"/>
          <w:lang w:val="kk-KZ"/>
        </w:rPr>
      </w:pPr>
    </w:p>
    <w:p w14:paraId="27D95CD3" w14:textId="5580AFC6" w:rsidR="00030F3F" w:rsidRPr="00923A2B" w:rsidRDefault="00030F3F" w:rsidP="00030F3F">
      <w:pPr>
        <w:pStyle w:val="ad"/>
        <w:jc w:val="center"/>
        <w:rPr>
          <w:rFonts w:ascii="Times New Roman" w:hAnsi="Times New Roman"/>
          <w:b/>
          <w:sz w:val="28"/>
          <w:szCs w:val="28"/>
          <w:lang w:val="kk-KZ"/>
        </w:rPr>
      </w:pPr>
    </w:p>
    <w:p w14:paraId="58CAE2EB" w14:textId="75099E90" w:rsidR="00030F3F" w:rsidRPr="00923A2B" w:rsidRDefault="00030F3F" w:rsidP="00030F3F">
      <w:pPr>
        <w:pStyle w:val="ad"/>
        <w:jc w:val="center"/>
        <w:rPr>
          <w:rFonts w:ascii="Times New Roman" w:hAnsi="Times New Roman"/>
          <w:b/>
          <w:sz w:val="28"/>
          <w:szCs w:val="28"/>
          <w:lang w:val="kk-KZ"/>
        </w:rPr>
      </w:pPr>
    </w:p>
    <w:p w14:paraId="7CD957C5" w14:textId="77777777" w:rsidR="008B6F73" w:rsidRPr="00923A2B" w:rsidRDefault="008B6F73" w:rsidP="00030F3F">
      <w:pPr>
        <w:pStyle w:val="ad"/>
        <w:jc w:val="center"/>
        <w:rPr>
          <w:rFonts w:ascii="Times New Roman" w:hAnsi="Times New Roman"/>
          <w:b/>
          <w:sz w:val="28"/>
          <w:szCs w:val="28"/>
          <w:lang w:val="kk-KZ"/>
        </w:rPr>
        <w:sectPr w:rsidR="008B6F73" w:rsidRPr="00923A2B" w:rsidSect="00A5337F">
          <w:pgSz w:w="11906" w:h="16838"/>
          <w:pgMar w:top="1134" w:right="567" w:bottom="1134" w:left="1701" w:header="709" w:footer="709" w:gutter="0"/>
          <w:pgNumType w:start="3"/>
          <w:cols w:space="708"/>
          <w:titlePg/>
          <w:docGrid w:linePitch="360"/>
        </w:sectPr>
      </w:pPr>
    </w:p>
    <w:p w14:paraId="3C0E4A1A" w14:textId="0FBEE7F9" w:rsidR="00030F3F" w:rsidRPr="00923A2B" w:rsidRDefault="00030F3F" w:rsidP="00E02D48">
      <w:pPr>
        <w:pStyle w:val="ad"/>
        <w:jc w:val="center"/>
        <w:outlineLvl w:val="0"/>
        <w:rPr>
          <w:rFonts w:ascii="Times New Roman" w:hAnsi="Times New Roman"/>
          <w:b/>
          <w:bCs/>
          <w:sz w:val="28"/>
          <w:szCs w:val="28"/>
          <w:lang w:val="kk-KZ"/>
        </w:rPr>
      </w:pPr>
      <w:bookmarkStart w:id="3" w:name="_Toc195786209"/>
      <w:r w:rsidRPr="00923A2B">
        <w:rPr>
          <w:rFonts w:ascii="Times New Roman" w:hAnsi="Times New Roman"/>
          <w:b/>
          <w:bCs/>
          <w:sz w:val="28"/>
          <w:szCs w:val="28"/>
          <w:lang w:val="kk-KZ"/>
        </w:rPr>
        <w:lastRenderedPageBreak/>
        <w:t>БЕЛГІЛЕУЛЕР МЕН ҚЫСҚАРТУЛАР</w:t>
      </w:r>
      <w:bookmarkEnd w:id="3"/>
    </w:p>
    <w:p w14:paraId="0B3D8DCE" w14:textId="77777777" w:rsidR="00030F3F" w:rsidRPr="00923A2B" w:rsidRDefault="00030F3F" w:rsidP="002E5FF6">
      <w:pPr>
        <w:pStyle w:val="a3"/>
        <w:spacing w:after="0"/>
        <w:rPr>
          <w:sz w:val="28"/>
          <w:szCs w:val="28"/>
          <w:lang w:val="kk-KZ"/>
        </w:rPr>
      </w:pPr>
    </w:p>
    <w:p w14:paraId="5375E0D1" w14:textId="2F3152FF" w:rsidR="00030F3F" w:rsidRPr="00923A2B" w:rsidRDefault="00030F3F" w:rsidP="005C65B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ҚР</w:t>
      </w:r>
      <w:r w:rsidR="008B6F73" w:rsidRPr="00923A2B">
        <w:rPr>
          <w:rFonts w:ascii="Times New Roman" w:hAnsi="Times New Roman"/>
          <w:sz w:val="28"/>
          <w:szCs w:val="28"/>
          <w:lang w:val="kk-KZ"/>
        </w:rPr>
        <w:t xml:space="preserve"> – </w:t>
      </w:r>
      <w:r w:rsidR="005912EC" w:rsidRPr="00923A2B">
        <w:rPr>
          <w:rFonts w:ascii="Times New Roman" w:hAnsi="Times New Roman"/>
          <w:sz w:val="28"/>
          <w:szCs w:val="28"/>
          <w:lang w:val="kk-KZ"/>
        </w:rPr>
        <w:t>Қазақстан</w:t>
      </w:r>
      <w:r w:rsidRPr="00923A2B">
        <w:rPr>
          <w:rFonts w:ascii="Times New Roman" w:hAnsi="Times New Roman"/>
          <w:sz w:val="28"/>
          <w:szCs w:val="28"/>
          <w:lang w:val="kk-KZ"/>
        </w:rPr>
        <w:t xml:space="preserve"> Республикасы</w:t>
      </w:r>
    </w:p>
    <w:p w14:paraId="6C3E889E" w14:textId="4A3CD418" w:rsidR="00030F3F" w:rsidRPr="00923A2B" w:rsidRDefault="00030F3F" w:rsidP="005C65B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ЖІӨ</w:t>
      </w:r>
      <w:r w:rsidR="008B6F73" w:rsidRPr="00923A2B">
        <w:rPr>
          <w:rFonts w:ascii="Times New Roman" w:hAnsi="Times New Roman"/>
          <w:sz w:val="28"/>
          <w:szCs w:val="28"/>
          <w:lang w:val="kk-KZ"/>
        </w:rPr>
        <w:t xml:space="preserve"> – </w:t>
      </w:r>
      <w:r w:rsidR="001B0B79" w:rsidRPr="00923A2B">
        <w:rPr>
          <w:rFonts w:ascii="Times New Roman" w:hAnsi="Times New Roman"/>
          <w:sz w:val="28"/>
          <w:szCs w:val="28"/>
          <w:lang w:val="kk-KZ"/>
        </w:rPr>
        <w:t>Ж</w:t>
      </w:r>
      <w:r w:rsidRPr="00923A2B">
        <w:rPr>
          <w:rFonts w:ascii="Times New Roman" w:hAnsi="Times New Roman"/>
          <w:sz w:val="28"/>
          <w:szCs w:val="28"/>
          <w:lang w:val="kk-KZ"/>
        </w:rPr>
        <w:t>алпы ішкі өнім</w:t>
      </w:r>
    </w:p>
    <w:p w14:paraId="360BF54F" w14:textId="40175492" w:rsidR="00030F3F" w:rsidRPr="00923A2B" w:rsidRDefault="00030F3F" w:rsidP="005C65B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АКТ</w:t>
      </w:r>
      <w:r w:rsidR="008B6F73" w:rsidRPr="00923A2B">
        <w:rPr>
          <w:rFonts w:ascii="Times New Roman" w:hAnsi="Times New Roman"/>
          <w:sz w:val="28"/>
          <w:szCs w:val="28"/>
          <w:lang w:val="kk-KZ"/>
        </w:rPr>
        <w:t xml:space="preserve"> – </w:t>
      </w:r>
      <w:r w:rsidR="001B0B79" w:rsidRPr="00923A2B">
        <w:rPr>
          <w:rFonts w:ascii="Times New Roman" w:hAnsi="Times New Roman"/>
          <w:sz w:val="28"/>
          <w:szCs w:val="28"/>
          <w:lang w:val="kk-KZ"/>
        </w:rPr>
        <w:t>А</w:t>
      </w:r>
      <w:r w:rsidRPr="00923A2B">
        <w:rPr>
          <w:rFonts w:ascii="Times New Roman" w:hAnsi="Times New Roman"/>
          <w:sz w:val="28"/>
          <w:szCs w:val="28"/>
          <w:lang w:val="kk-KZ"/>
        </w:rPr>
        <w:t>қпараттық-коммуникациялық технологиялар</w:t>
      </w:r>
    </w:p>
    <w:p w14:paraId="03CE9E5C" w14:textId="46281E32" w:rsidR="00030F3F" w:rsidRPr="00923A2B" w:rsidRDefault="00030F3F" w:rsidP="005C65B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АҚ</w:t>
      </w:r>
      <w:r w:rsidR="008B6F73" w:rsidRPr="00923A2B">
        <w:rPr>
          <w:rFonts w:ascii="Times New Roman" w:hAnsi="Times New Roman"/>
          <w:sz w:val="28"/>
          <w:szCs w:val="28"/>
          <w:lang w:val="kk-KZ"/>
        </w:rPr>
        <w:t xml:space="preserve"> – </w:t>
      </w:r>
      <w:r w:rsidRPr="00923A2B">
        <w:rPr>
          <w:rFonts w:ascii="Times New Roman" w:hAnsi="Times New Roman"/>
          <w:sz w:val="28"/>
          <w:szCs w:val="28"/>
          <w:lang w:val="kk-KZ"/>
        </w:rPr>
        <w:t>Ақпараттық қауіпсіздік</w:t>
      </w:r>
    </w:p>
    <w:p w14:paraId="289DEDEA" w14:textId="52AF3296" w:rsidR="00030F3F" w:rsidRPr="00923A2B" w:rsidRDefault="00030F3F" w:rsidP="005C65B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AI</w:t>
      </w:r>
      <w:r w:rsidR="008B6F73" w:rsidRPr="00923A2B">
        <w:rPr>
          <w:rFonts w:ascii="Times New Roman" w:hAnsi="Times New Roman"/>
          <w:sz w:val="28"/>
          <w:szCs w:val="28"/>
          <w:lang w:val="kk-KZ"/>
        </w:rPr>
        <w:t xml:space="preserve"> – </w:t>
      </w:r>
      <w:r w:rsidR="001B0B79" w:rsidRPr="00923A2B">
        <w:rPr>
          <w:rFonts w:ascii="Times New Roman" w:hAnsi="Times New Roman"/>
          <w:sz w:val="28"/>
          <w:szCs w:val="28"/>
          <w:lang w:val="kk-KZ"/>
        </w:rPr>
        <w:t>Ж</w:t>
      </w:r>
      <w:r w:rsidRPr="00923A2B">
        <w:rPr>
          <w:rFonts w:ascii="Times New Roman" w:hAnsi="Times New Roman"/>
          <w:sz w:val="28"/>
          <w:szCs w:val="28"/>
          <w:lang w:val="kk-KZ"/>
        </w:rPr>
        <w:t>асанды интеллект</w:t>
      </w:r>
    </w:p>
    <w:p w14:paraId="4DBCF037" w14:textId="210C6F7A" w:rsidR="00030F3F" w:rsidRPr="00923A2B" w:rsidRDefault="00030F3F" w:rsidP="005C65B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ТМД</w:t>
      </w:r>
      <w:r w:rsidR="008B6F73" w:rsidRPr="00923A2B">
        <w:rPr>
          <w:rFonts w:ascii="Times New Roman" w:hAnsi="Times New Roman"/>
          <w:sz w:val="28"/>
          <w:szCs w:val="28"/>
          <w:lang w:val="kk-KZ"/>
        </w:rPr>
        <w:t xml:space="preserve"> – </w:t>
      </w:r>
      <w:r w:rsidRPr="00923A2B">
        <w:rPr>
          <w:rFonts w:ascii="Times New Roman" w:hAnsi="Times New Roman"/>
          <w:sz w:val="28"/>
          <w:szCs w:val="28"/>
          <w:lang w:val="kk-KZ"/>
        </w:rPr>
        <w:t>Тәуелсіз Мемлекеттер Достастығы</w:t>
      </w:r>
    </w:p>
    <w:p w14:paraId="64584F63" w14:textId="319144F0" w:rsidR="00030F3F" w:rsidRPr="00923A2B" w:rsidRDefault="00030F3F" w:rsidP="005C65B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БҰҰ</w:t>
      </w:r>
      <w:r w:rsidR="008B6F73" w:rsidRPr="00923A2B">
        <w:rPr>
          <w:rFonts w:ascii="Times New Roman" w:hAnsi="Times New Roman"/>
          <w:sz w:val="28"/>
          <w:szCs w:val="28"/>
          <w:lang w:val="kk-KZ"/>
        </w:rPr>
        <w:t xml:space="preserve"> – </w:t>
      </w:r>
      <w:r w:rsidRPr="00923A2B">
        <w:rPr>
          <w:rFonts w:ascii="Times New Roman" w:hAnsi="Times New Roman"/>
          <w:sz w:val="28"/>
          <w:szCs w:val="28"/>
          <w:lang w:val="kk-KZ"/>
        </w:rPr>
        <w:t>Біріккен Ұлттар Ұйымы</w:t>
      </w:r>
    </w:p>
    <w:p w14:paraId="2AEA67E7" w14:textId="018FAC56" w:rsidR="00030F3F" w:rsidRPr="00923A2B" w:rsidRDefault="00030F3F" w:rsidP="005C65B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UNCED</w:t>
      </w:r>
      <w:r w:rsidR="008B6F73" w:rsidRPr="00923A2B">
        <w:rPr>
          <w:rFonts w:ascii="Times New Roman" w:hAnsi="Times New Roman"/>
          <w:sz w:val="28"/>
          <w:szCs w:val="28"/>
          <w:lang w:val="kk-KZ"/>
        </w:rPr>
        <w:t xml:space="preserve"> – </w:t>
      </w:r>
      <w:r w:rsidRPr="00923A2B">
        <w:rPr>
          <w:rFonts w:ascii="Times New Roman" w:hAnsi="Times New Roman" w:cs="Times New Roman"/>
          <w:sz w:val="28"/>
          <w:szCs w:val="28"/>
          <w:lang w:val="kk-KZ"/>
        </w:rPr>
        <w:t>Біріккен Ұлттар Ұйымының қоршаған орта және даму жөніндегі конференциясы</w:t>
      </w:r>
    </w:p>
    <w:p w14:paraId="7DA0C1B6" w14:textId="4EA5E1E6" w:rsidR="00030F3F" w:rsidRPr="00923A2B" w:rsidRDefault="00030F3F" w:rsidP="005C65B9">
      <w:pPr>
        <w:pStyle w:val="af1"/>
        <w:ind w:left="0" w:right="2474" w:firstLine="567"/>
        <w:rPr>
          <w:sz w:val="28"/>
          <w:szCs w:val="28"/>
          <w:lang w:val="kk-KZ"/>
        </w:rPr>
      </w:pPr>
      <w:r w:rsidRPr="00923A2B">
        <w:rPr>
          <w:sz w:val="28"/>
          <w:szCs w:val="28"/>
          <w:lang w:val="kk-KZ"/>
        </w:rPr>
        <w:t>ДЖБ</w:t>
      </w:r>
      <w:r w:rsidRPr="00923A2B">
        <w:rPr>
          <w:spacing w:val="-2"/>
          <w:sz w:val="28"/>
          <w:szCs w:val="28"/>
          <w:lang w:val="kk-KZ"/>
        </w:rPr>
        <w:t xml:space="preserve"> </w:t>
      </w:r>
      <w:r w:rsidRPr="00923A2B">
        <w:rPr>
          <w:sz w:val="28"/>
          <w:szCs w:val="28"/>
          <w:lang w:val="kk-KZ"/>
        </w:rPr>
        <w:t>–</w:t>
      </w:r>
      <w:r w:rsidRPr="00923A2B">
        <w:rPr>
          <w:spacing w:val="-2"/>
          <w:sz w:val="28"/>
          <w:szCs w:val="28"/>
          <w:lang w:val="kk-KZ"/>
        </w:rPr>
        <w:t xml:space="preserve"> </w:t>
      </w:r>
      <w:r w:rsidRPr="00923A2B">
        <w:rPr>
          <w:sz w:val="28"/>
          <w:szCs w:val="28"/>
          <w:lang w:val="kk-KZ"/>
        </w:rPr>
        <w:t>Дүниежүзілік банк</w:t>
      </w:r>
    </w:p>
    <w:p w14:paraId="1B34572F" w14:textId="5E797A6A" w:rsidR="00030F3F" w:rsidRPr="00923A2B" w:rsidRDefault="00030F3F" w:rsidP="005C65B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ГАЖ</w:t>
      </w:r>
      <w:r w:rsidR="008B6F73" w:rsidRPr="00923A2B">
        <w:rPr>
          <w:rFonts w:ascii="Times New Roman" w:hAnsi="Times New Roman"/>
          <w:sz w:val="28"/>
          <w:szCs w:val="28"/>
          <w:lang w:val="kk-KZ"/>
        </w:rPr>
        <w:t xml:space="preserve"> – </w:t>
      </w:r>
      <w:r w:rsidRPr="00923A2B">
        <w:rPr>
          <w:rFonts w:ascii="Times New Roman" w:hAnsi="Times New Roman" w:cs="Times New Roman"/>
          <w:sz w:val="28"/>
          <w:szCs w:val="28"/>
          <w:lang w:val="kk-KZ"/>
        </w:rPr>
        <w:t>Географиялық ақпараттық жүйе</w:t>
      </w:r>
    </w:p>
    <w:p w14:paraId="4201677D" w14:textId="35D909C8" w:rsidR="00030F3F" w:rsidRPr="00923A2B" w:rsidRDefault="00030F3F" w:rsidP="005C65B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ҒТП</w:t>
      </w:r>
      <w:r w:rsidR="008B6F73" w:rsidRPr="00923A2B">
        <w:rPr>
          <w:rFonts w:ascii="Times New Roman" w:hAnsi="Times New Roman"/>
          <w:sz w:val="28"/>
          <w:szCs w:val="28"/>
          <w:lang w:val="kk-KZ"/>
        </w:rPr>
        <w:t xml:space="preserve"> – </w:t>
      </w:r>
      <w:r w:rsidR="001B0B79" w:rsidRPr="00923A2B">
        <w:rPr>
          <w:rFonts w:ascii="Times New Roman" w:hAnsi="Times New Roman" w:cs="Times New Roman"/>
          <w:sz w:val="28"/>
          <w:szCs w:val="28"/>
          <w:lang w:val="kk-KZ"/>
        </w:rPr>
        <w:t>Ғ</w:t>
      </w:r>
      <w:r w:rsidRPr="00923A2B">
        <w:rPr>
          <w:rFonts w:ascii="Times New Roman" w:hAnsi="Times New Roman" w:cs="Times New Roman"/>
          <w:sz w:val="28"/>
          <w:szCs w:val="28"/>
          <w:lang w:val="kk-KZ"/>
        </w:rPr>
        <w:t>ылыми техникалық прогресс</w:t>
      </w:r>
    </w:p>
    <w:p w14:paraId="4AEBEFD7" w14:textId="0B385F3B" w:rsidR="00030F3F" w:rsidRPr="00923A2B" w:rsidRDefault="00030F3F" w:rsidP="005C65B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АО</w:t>
      </w:r>
      <w:r w:rsidR="008B6F73" w:rsidRPr="00923A2B">
        <w:rPr>
          <w:rFonts w:ascii="Times New Roman" w:hAnsi="Times New Roman"/>
          <w:sz w:val="28"/>
          <w:szCs w:val="28"/>
          <w:lang w:val="kk-KZ"/>
        </w:rPr>
        <w:t xml:space="preserve"> – </w:t>
      </w:r>
      <w:r w:rsidR="001B0B79" w:rsidRPr="00923A2B">
        <w:rPr>
          <w:rFonts w:ascii="Times New Roman" w:hAnsi="Times New Roman" w:cs="Times New Roman"/>
          <w:sz w:val="28"/>
          <w:szCs w:val="28"/>
          <w:lang w:val="kk-KZ"/>
        </w:rPr>
        <w:t>Ж</w:t>
      </w:r>
      <w:r w:rsidRPr="00923A2B">
        <w:rPr>
          <w:rFonts w:ascii="Times New Roman" w:hAnsi="Times New Roman" w:cs="Times New Roman"/>
          <w:sz w:val="28"/>
          <w:szCs w:val="28"/>
          <w:lang w:val="kk-KZ"/>
        </w:rPr>
        <w:t xml:space="preserve">ергілікті атқарушы орган  </w:t>
      </w:r>
    </w:p>
    <w:p w14:paraId="585CE53E" w14:textId="29383820" w:rsidR="00030F3F" w:rsidRPr="00923A2B" w:rsidRDefault="00030F3F" w:rsidP="005C65B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НҚА</w:t>
      </w:r>
      <w:r w:rsidR="008B6F73" w:rsidRPr="00923A2B">
        <w:rPr>
          <w:rFonts w:ascii="Times New Roman" w:hAnsi="Times New Roman"/>
          <w:sz w:val="28"/>
          <w:szCs w:val="28"/>
          <w:lang w:val="kk-KZ"/>
        </w:rPr>
        <w:t xml:space="preserve"> – </w:t>
      </w:r>
      <w:r w:rsidR="001B0B79" w:rsidRPr="00923A2B">
        <w:rPr>
          <w:rFonts w:ascii="Times New Roman" w:hAnsi="Times New Roman" w:cs="Times New Roman"/>
          <w:sz w:val="28"/>
          <w:szCs w:val="28"/>
          <w:lang w:val="kk-KZ"/>
        </w:rPr>
        <w:t>Н</w:t>
      </w:r>
      <w:r w:rsidRPr="00923A2B">
        <w:rPr>
          <w:rFonts w:ascii="Times New Roman" w:hAnsi="Times New Roman" w:cs="Times New Roman"/>
          <w:sz w:val="28"/>
          <w:szCs w:val="28"/>
          <w:lang w:val="kk-KZ"/>
        </w:rPr>
        <w:t>ормативтік құқықтық акт</w:t>
      </w:r>
    </w:p>
    <w:p w14:paraId="7ED36911" w14:textId="0EDCD1D2" w:rsidR="00030F3F" w:rsidRPr="00923A2B" w:rsidRDefault="00030F3F" w:rsidP="005C65B9">
      <w:pPr>
        <w:spacing w:after="0" w:line="240" w:lineRule="auto"/>
        <w:ind w:firstLine="567"/>
        <w:jc w:val="both"/>
        <w:rPr>
          <w:lang w:val="kk-KZ"/>
        </w:rPr>
      </w:pPr>
      <w:r w:rsidRPr="00923A2B">
        <w:rPr>
          <w:rFonts w:ascii="Times New Roman" w:hAnsi="Times New Roman" w:cs="Times New Roman"/>
          <w:sz w:val="28"/>
          <w:szCs w:val="28"/>
          <w:lang w:val="kk-KZ"/>
        </w:rPr>
        <w:t>ЭЫДҰ</w:t>
      </w:r>
      <w:r w:rsidR="008B6F73" w:rsidRPr="00923A2B">
        <w:rPr>
          <w:rFonts w:ascii="Times New Roman" w:hAnsi="Times New Roman"/>
          <w:sz w:val="28"/>
          <w:szCs w:val="28"/>
          <w:lang w:val="kk-KZ"/>
        </w:rPr>
        <w:t xml:space="preserve"> – </w:t>
      </w:r>
      <w:r w:rsidRPr="00923A2B">
        <w:rPr>
          <w:rFonts w:ascii="Times New Roman" w:hAnsi="Times New Roman" w:cs="Times New Roman"/>
          <w:sz w:val="28"/>
          <w:szCs w:val="28"/>
        </w:rPr>
        <w:fldChar w:fldCharType="begin"/>
      </w:r>
      <w:r w:rsidRPr="00923A2B">
        <w:rPr>
          <w:rFonts w:ascii="Times New Roman" w:hAnsi="Times New Roman" w:cs="Times New Roman"/>
          <w:sz w:val="28"/>
          <w:szCs w:val="28"/>
          <w:lang w:val="kk-KZ"/>
        </w:rPr>
        <w:instrText xml:space="preserve"> HYPERLINK "https://kk.wikipedia.org/wiki/%D0%AD%D0%BA%D0%BE%D0%BD%D0%BE%D0%BC%D0%B8%D0%BA%D0%B0%D0%BB%D1%8B%D2%9B_%D1%8B%D0%BD%D1%82%D1%8B%D0%BC%D0%B0%D2%9B%D1%82%D0%B0%D1%81%D1%82%D1%8B%D2%9B_%D0%BF%D0%B5%D0%BD_%D0%B4%D0%B0%D0%BC%D1%83_%D2%B1%D0%B9%D1%8B%D0%BC%D1%8B" </w:instrText>
      </w:r>
      <w:r w:rsidRPr="00923A2B">
        <w:rPr>
          <w:rFonts w:ascii="Times New Roman" w:hAnsi="Times New Roman" w:cs="Times New Roman"/>
          <w:sz w:val="28"/>
          <w:szCs w:val="28"/>
        </w:rPr>
        <w:fldChar w:fldCharType="separate"/>
      </w:r>
      <w:r w:rsidRPr="00923A2B">
        <w:rPr>
          <w:rFonts w:ascii="Times New Roman" w:hAnsi="Times New Roman" w:cs="Times New Roman"/>
          <w:sz w:val="28"/>
          <w:szCs w:val="28"/>
          <w:shd w:val="clear" w:color="auto" w:fill="FFFFFF"/>
          <w:lang w:val="kk-KZ"/>
        </w:rPr>
        <w:t>Экономикалық ынтымақтастық пен даму ұйымы</w:t>
      </w:r>
    </w:p>
    <w:p w14:paraId="0F72A073" w14:textId="4745CE77" w:rsidR="00030F3F" w:rsidRPr="00923A2B" w:rsidRDefault="00030F3F" w:rsidP="005C65B9">
      <w:pPr>
        <w:spacing w:after="0" w:line="240" w:lineRule="auto"/>
        <w:ind w:firstLine="567"/>
        <w:jc w:val="both"/>
        <w:rPr>
          <w:lang w:val="kk-KZ"/>
        </w:rPr>
      </w:pPr>
      <w:r w:rsidRPr="00923A2B">
        <w:fldChar w:fldCharType="end"/>
      </w:r>
      <w:r w:rsidR="00960784" w:rsidRPr="00923A2B">
        <w:rPr>
          <w:rFonts w:ascii="Times New Roman" w:hAnsi="Times New Roman"/>
          <w:sz w:val="28"/>
          <w:szCs w:val="28"/>
          <w:lang w:val="kk-KZ"/>
        </w:rPr>
        <w:t>м</w:t>
      </w:r>
      <w:r w:rsidR="008B6F73" w:rsidRPr="00923A2B">
        <w:rPr>
          <w:rFonts w:ascii="Times New Roman" w:hAnsi="Times New Roman"/>
          <w:sz w:val="28"/>
          <w:szCs w:val="28"/>
          <w:lang w:val="kk-KZ"/>
        </w:rPr>
        <w:t>л</w:t>
      </w:r>
      <w:r w:rsidRPr="00923A2B">
        <w:rPr>
          <w:rFonts w:ascii="Times New Roman" w:hAnsi="Times New Roman"/>
          <w:sz w:val="28"/>
          <w:szCs w:val="28"/>
          <w:lang w:val="kk-KZ"/>
        </w:rPr>
        <w:t>н</w:t>
      </w:r>
      <w:r w:rsidR="00960784" w:rsidRPr="00923A2B">
        <w:rPr>
          <w:rFonts w:ascii="Times New Roman" w:hAnsi="Times New Roman"/>
          <w:sz w:val="28"/>
          <w:szCs w:val="28"/>
          <w:lang w:val="kk-KZ"/>
        </w:rPr>
        <w:t>.</w:t>
      </w:r>
      <w:r w:rsidR="008B6F73" w:rsidRPr="00923A2B">
        <w:rPr>
          <w:rFonts w:ascii="Times New Roman" w:hAnsi="Times New Roman"/>
          <w:sz w:val="28"/>
          <w:szCs w:val="28"/>
          <w:lang w:val="kk-KZ"/>
        </w:rPr>
        <w:t xml:space="preserve"> – </w:t>
      </w:r>
      <w:r w:rsidRPr="00923A2B">
        <w:rPr>
          <w:rFonts w:ascii="Times New Roman" w:hAnsi="Times New Roman"/>
          <w:sz w:val="28"/>
          <w:szCs w:val="28"/>
          <w:lang w:val="kk-KZ"/>
        </w:rPr>
        <w:t>миллион</w:t>
      </w:r>
    </w:p>
    <w:p w14:paraId="3B820537" w14:textId="7D2EC5AB" w:rsidR="00030F3F" w:rsidRPr="00923A2B" w:rsidRDefault="00030F3F" w:rsidP="005C65B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м</w:t>
      </w:r>
      <w:r w:rsidR="00960784" w:rsidRPr="00923A2B">
        <w:rPr>
          <w:rFonts w:ascii="Times New Roman" w:hAnsi="Times New Roman"/>
          <w:sz w:val="28"/>
          <w:szCs w:val="28"/>
          <w:lang w:val="kk-KZ"/>
        </w:rPr>
        <w:t>лр</w:t>
      </w:r>
      <w:r w:rsidRPr="00923A2B">
        <w:rPr>
          <w:rFonts w:ascii="Times New Roman" w:hAnsi="Times New Roman"/>
          <w:sz w:val="28"/>
          <w:szCs w:val="28"/>
          <w:lang w:val="kk-KZ"/>
        </w:rPr>
        <w:t>д</w:t>
      </w:r>
      <w:r w:rsidR="00B91F2B" w:rsidRPr="00923A2B">
        <w:rPr>
          <w:rFonts w:ascii="Times New Roman" w:hAnsi="Times New Roman"/>
          <w:sz w:val="28"/>
          <w:szCs w:val="28"/>
          <w:lang w:val="kk-KZ"/>
        </w:rPr>
        <w:t>.</w:t>
      </w:r>
      <w:r w:rsidR="008B6F73" w:rsidRPr="00923A2B">
        <w:rPr>
          <w:rFonts w:ascii="Times New Roman" w:hAnsi="Times New Roman"/>
          <w:sz w:val="28"/>
          <w:szCs w:val="28"/>
          <w:lang w:val="kk-KZ"/>
        </w:rPr>
        <w:t xml:space="preserve"> – </w:t>
      </w:r>
      <w:r w:rsidRPr="00923A2B">
        <w:rPr>
          <w:rFonts w:ascii="Times New Roman" w:hAnsi="Times New Roman"/>
          <w:sz w:val="28"/>
          <w:szCs w:val="28"/>
          <w:lang w:val="kk-KZ"/>
        </w:rPr>
        <w:t>миллиард</w:t>
      </w:r>
    </w:p>
    <w:p w14:paraId="01D91690" w14:textId="77777777" w:rsidR="00030F3F" w:rsidRPr="00923A2B" w:rsidRDefault="00030F3F" w:rsidP="00030F3F">
      <w:pPr>
        <w:pStyle w:val="ad"/>
        <w:rPr>
          <w:rFonts w:ascii="Times New Roman" w:hAnsi="Times New Roman"/>
          <w:b/>
          <w:bCs/>
          <w:sz w:val="28"/>
          <w:szCs w:val="28"/>
          <w:lang w:val="kk-KZ"/>
        </w:rPr>
      </w:pPr>
    </w:p>
    <w:p w14:paraId="004354B4" w14:textId="77777777" w:rsidR="00030F3F" w:rsidRPr="00923A2B" w:rsidRDefault="00030F3F" w:rsidP="00030F3F">
      <w:pPr>
        <w:pStyle w:val="ad"/>
        <w:rPr>
          <w:rFonts w:ascii="Times New Roman" w:hAnsi="Times New Roman"/>
          <w:b/>
          <w:bCs/>
          <w:sz w:val="28"/>
          <w:szCs w:val="28"/>
          <w:lang w:val="kk-KZ"/>
        </w:rPr>
      </w:pPr>
    </w:p>
    <w:p w14:paraId="32152E53" w14:textId="77777777" w:rsidR="00030F3F" w:rsidRPr="00923A2B" w:rsidRDefault="00030F3F" w:rsidP="00030F3F">
      <w:pPr>
        <w:pStyle w:val="ad"/>
        <w:rPr>
          <w:rFonts w:ascii="Times New Roman" w:hAnsi="Times New Roman"/>
          <w:b/>
          <w:bCs/>
          <w:sz w:val="28"/>
          <w:szCs w:val="28"/>
          <w:lang w:val="kk-KZ"/>
        </w:rPr>
      </w:pPr>
    </w:p>
    <w:p w14:paraId="719EE1B6" w14:textId="77777777" w:rsidR="00030F3F" w:rsidRPr="00923A2B" w:rsidRDefault="00030F3F" w:rsidP="00030F3F">
      <w:pPr>
        <w:pStyle w:val="ad"/>
        <w:rPr>
          <w:rFonts w:ascii="Times New Roman" w:hAnsi="Times New Roman"/>
          <w:b/>
          <w:bCs/>
          <w:sz w:val="28"/>
          <w:szCs w:val="28"/>
          <w:lang w:val="kk-KZ"/>
        </w:rPr>
      </w:pPr>
    </w:p>
    <w:p w14:paraId="77460291" w14:textId="77777777" w:rsidR="00030F3F" w:rsidRPr="00923A2B" w:rsidRDefault="00030F3F" w:rsidP="00030F3F">
      <w:pPr>
        <w:pStyle w:val="ad"/>
        <w:rPr>
          <w:rFonts w:ascii="Times New Roman" w:hAnsi="Times New Roman"/>
          <w:b/>
          <w:bCs/>
          <w:sz w:val="28"/>
          <w:szCs w:val="28"/>
          <w:lang w:val="kk-KZ"/>
        </w:rPr>
      </w:pPr>
    </w:p>
    <w:p w14:paraId="53DD73D4" w14:textId="77777777" w:rsidR="00030F3F" w:rsidRPr="00923A2B" w:rsidRDefault="00030F3F" w:rsidP="00030F3F">
      <w:pPr>
        <w:pStyle w:val="ad"/>
        <w:rPr>
          <w:rFonts w:ascii="Times New Roman" w:hAnsi="Times New Roman"/>
          <w:b/>
          <w:bCs/>
          <w:sz w:val="28"/>
          <w:szCs w:val="28"/>
          <w:lang w:val="kk-KZ"/>
        </w:rPr>
      </w:pPr>
    </w:p>
    <w:p w14:paraId="71B16F4B" w14:textId="77777777" w:rsidR="00030F3F" w:rsidRPr="00923A2B" w:rsidRDefault="00030F3F" w:rsidP="00030F3F">
      <w:pPr>
        <w:pStyle w:val="ad"/>
        <w:rPr>
          <w:rFonts w:ascii="Times New Roman" w:hAnsi="Times New Roman"/>
          <w:b/>
          <w:bCs/>
          <w:sz w:val="28"/>
          <w:szCs w:val="28"/>
          <w:lang w:val="kk-KZ"/>
        </w:rPr>
      </w:pPr>
    </w:p>
    <w:p w14:paraId="3F0783F0" w14:textId="77777777" w:rsidR="00030F3F" w:rsidRPr="00923A2B" w:rsidRDefault="00030F3F" w:rsidP="00030F3F">
      <w:pPr>
        <w:pStyle w:val="ad"/>
        <w:rPr>
          <w:rFonts w:ascii="Times New Roman" w:hAnsi="Times New Roman"/>
          <w:b/>
          <w:bCs/>
          <w:sz w:val="28"/>
          <w:szCs w:val="28"/>
          <w:lang w:val="kk-KZ"/>
        </w:rPr>
      </w:pPr>
    </w:p>
    <w:p w14:paraId="1E5D530D" w14:textId="77777777" w:rsidR="00030F3F" w:rsidRPr="00923A2B" w:rsidRDefault="00030F3F" w:rsidP="00030F3F">
      <w:pPr>
        <w:pStyle w:val="ad"/>
        <w:rPr>
          <w:rFonts w:ascii="Times New Roman" w:hAnsi="Times New Roman"/>
          <w:b/>
          <w:bCs/>
          <w:sz w:val="28"/>
          <w:szCs w:val="28"/>
          <w:lang w:val="kk-KZ"/>
        </w:rPr>
      </w:pPr>
    </w:p>
    <w:p w14:paraId="7D47CA6C" w14:textId="77777777" w:rsidR="00030F3F" w:rsidRPr="00923A2B" w:rsidRDefault="00030F3F" w:rsidP="00030F3F">
      <w:pPr>
        <w:pStyle w:val="ad"/>
        <w:rPr>
          <w:rFonts w:ascii="Times New Roman" w:hAnsi="Times New Roman"/>
          <w:b/>
          <w:bCs/>
          <w:sz w:val="28"/>
          <w:szCs w:val="28"/>
          <w:lang w:val="kk-KZ"/>
        </w:rPr>
      </w:pPr>
    </w:p>
    <w:p w14:paraId="462D93FC" w14:textId="77777777" w:rsidR="00030F3F" w:rsidRPr="00923A2B" w:rsidRDefault="00030F3F" w:rsidP="00030F3F">
      <w:pPr>
        <w:pStyle w:val="ad"/>
        <w:rPr>
          <w:rFonts w:ascii="Times New Roman" w:hAnsi="Times New Roman"/>
          <w:b/>
          <w:bCs/>
          <w:sz w:val="28"/>
          <w:szCs w:val="28"/>
          <w:lang w:val="kk-KZ"/>
        </w:rPr>
      </w:pPr>
    </w:p>
    <w:p w14:paraId="5D930309" w14:textId="77777777" w:rsidR="00030F3F" w:rsidRPr="00923A2B" w:rsidRDefault="00030F3F" w:rsidP="00030F3F">
      <w:pPr>
        <w:pStyle w:val="ad"/>
        <w:rPr>
          <w:rFonts w:ascii="Times New Roman" w:hAnsi="Times New Roman"/>
          <w:b/>
          <w:bCs/>
          <w:sz w:val="28"/>
          <w:szCs w:val="28"/>
          <w:lang w:val="kk-KZ"/>
        </w:rPr>
      </w:pPr>
    </w:p>
    <w:p w14:paraId="6BE85DF6" w14:textId="77777777" w:rsidR="00030F3F" w:rsidRPr="00923A2B" w:rsidRDefault="00030F3F" w:rsidP="00030F3F">
      <w:pPr>
        <w:pStyle w:val="ad"/>
        <w:rPr>
          <w:rFonts w:ascii="Times New Roman" w:hAnsi="Times New Roman"/>
          <w:b/>
          <w:bCs/>
          <w:sz w:val="28"/>
          <w:szCs w:val="28"/>
          <w:lang w:val="kk-KZ"/>
        </w:rPr>
      </w:pPr>
    </w:p>
    <w:p w14:paraId="4C69A392" w14:textId="77777777" w:rsidR="00030F3F" w:rsidRPr="00923A2B" w:rsidRDefault="00030F3F" w:rsidP="00030F3F">
      <w:pPr>
        <w:pStyle w:val="ad"/>
        <w:rPr>
          <w:rFonts w:ascii="Times New Roman" w:hAnsi="Times New Roman"/>
          <w:b/>
          <w:bCs/>
          <w:sz w:val="28"/>
          <w:szCs w:val="28"/>
          <w:lang w:val="kk-KZ"/>
        </w:rPr>
      </w:pPr>
    </w:p>
    <w:p w14:paraId="0BB505F6" w14:textId="77777777" w:rsidR="00030F3F" w:rsidRPr="00923A2B" w:rsidRDefault="00030F3F" w:rsidP="00030F3F">
      <w:pPr>
        <w:pStyle w:val="ad"/>
        <w:rPr>
          <w:rFonts w:ascii="Times New Roman" w:hAnsi="Times New Roman"/>
          <w:b/>
          <w:bCs/>
          <w:sz w:val="28"/>
          <w:szCs w:val="28"/>
          <w:lang w:val="kk-KZ"/>
        </w:rPr>
      </w:pPr>
    </w:p>
    <w:p w14:paraId="3AB273C0" w14:textId="77777777" w:rsidR="00030F3F" w:rsidRPr="00923A2B" w:rsidRDefault="00030F3F" w:rsidP="00030F3F">
      <w:pPr>
        <w:pStyle w:val="ad"/>
        <w:rPr>
          <w:rFonts w:ascii="Times New Roman" w:hAnsi="Times New Roman"/>
          <w:b/>
          <w:bCs/>
          <w:sz w:val="28"/>
          <w:szCs w:val="28"/>
          <w:lang w:val="kk-KZ"/>
        </w:rPr>
      </w:pPr>
    </w:p>
    <w:p w14:paraId="69CC40C4" w14:textId="68855020" w:rsidR="00030F3F" w:rsidRPr="00923A2B" w:rsidRDefault="00D15B48" w:rsidP="00030F3F">
      <w:pPr>
        <w:pStyle w:val="ad"/>
        <w:rPr>
          <w:rFonts w:ascii="Times New Roman" w:hAnsi="Times New Roman"/>
          <w:b/>
          <w:bCs/>
          <w:sz w:val="28"/>
          <w:szCs w:val="28"/>
          <w:lang w:val="kk-KZ"/>
        </w:rPr>
        <w:sectPr w:rsidR="00030F3F" w:rsidRPr="00923A2B" w:rsidSect="00A5337F">
          <w:pgSz w:w="11906" w:h="16838"/>
          <w:pgMar w:top="1134" w:right="567" w:bottom="1134" w:left="1701" w:header="709" w:footer="709" w:gutter="0"/>
          <w:pgNumType w:start="4"/>
          <w:cols w:space="708"/>
          <w:docGrid w:linePitch="360"/>
        </w:sectPr>
      </w:pPr>
      <w:r w:rsidRPr="00923A2B">
        <w:rPr>
          <w:noProof/>
          <w:lang w:eastAsia="ru-RU"/>
        </w:rPr>
        <mc:AlternateContent>
          <mc:Choice Requires="wps">
            <w:drawing>
              <wp:anchor distT="0" distB="0" distL="114300" distR="114300" simplePos="0" relativeHeight="251660800" behindDoc="0" locked="0" layoutInCell="1" allowOverlap="1" wp14:anchorId="432BB8F3" wp14:editId="035DB112">
                <wp:simplePos x="0" y="0"/>
                <wp:positionH relativeFrom="column">
                  <wp:posOffset>2828605</wp:posOffset>
                </wp:positionH>
                <wp:positionV relativeFrom="paragraph">
                  <wp:posOffset>164105</wp:posOffset>
                </wp:positionV>
                <wp:extent cx="426720" cy="266700"/>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426720" cy="2667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0F03D2E" id="Прямоугольник 1" o:spid="_x0000_s1026" style="position:absolute;margin-left:222.7pt;margin-top:12.9pt;width:33.6pt;height:21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" fillcolor="window" stroked="f" strokeweight="2pt"/>
            </w:pict>
          </mc:Fallback>
        </mc:AlternateContent>
      </w:r>
      <w:r w:rsidR="00030F3F" w:rsidRPr="00923A2B">
        <w:rPr>
          <w:noProof/>
          <w:lang w:eastAsia="ru-RU"/>
        </w:rPr>
        <mc:AlternateContent>
          <mc:Choice Requires="wps">
            <w:drawing>
              <wp:anchor distT="0" distB="0" distL="114300" distR="114300" simplePos="0" relativeHeight="251658752" behindDoc="0" locked="0" layoutInCell="1" allowOverlap="1" wp14:anchorId="19D58A14" wp14:editId="301EECDF">
                <wp:simplePos x="0" y="0"/>
                <wp:positionH relativeFrom="column">
                  <wp:posOffset>2743200</wp:posOffset>
                </wp:positionH>
                <wp:positionV relativeFrom="paragraph">
                  <wp:posOffset>495935</wp:posOffset>
                </wp:positionV>
                <wp:extent cx="426720" cy="266700"/>
                <wp:effectExtent l="0" t="0" r="0" b="0"/>
                <wp:wrapNone/>
                <wp:docPr id="36" name="Прямоугольник 36"/>
                <wp:cNvGraphicFramePr/>
                <a:graphic xmlns:a="http://schemas.openxmlformats.org/drawingml/2006/main">
                  <a:graphicData uri="http://schemas.microsoft.com/office/word/2010/wordprocessingShape">
                    <wps:wsp>
                      <wps:cNvSpPr/>
                      <wps:spPr>
                        <a:xfrm>
                          <a:off x="0" y="0"/>
                          <a:ext cx="426720" cy="2667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3B365437" id="Прямоугольник 36" o:spid="_x0000_s1026" style="position:absolute;margin-left:3in;margin-top:39.05pt;width:33.6pt;height:2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" fillcolor="window" stroked="f" strokeweight="2pt"/>
            </w:pict>
          </mc:Fallback>
        </mc:AlternateContent>
      </w:r>
    </w:p>
    <w:p w14:paraId="5BDD8CE6" w14:textId="77777777" w:rsidR="00030F3F" w:rsidRPr="00923A2B" w:rsidRDefault="00030F3F" w:rsidP="00E02D48">
      <w:pPr>
        <w:pStyle w:val="ad"/>
        <w:jc w:val="center"/>
        <w:outlineLvl w:val="0"/>
        <w:rPr>
          <w:rFonts w:ascii="Times New Roman" w:hAnsi="Times New Roman"/>
          <w:b/>
          <w:bCs/>
          <w:sz w:val="28"/>
          <w:szCs w:val="28"/>
          <w:lang w:val="kk-KZ"/>
        </w:rPr>
      </w:pPr>
      <w:bookmarkStart w:id="4" w:name="_Toc195786210"/>
      <w:r w:rsidRPr="00923A2B">
        <w:rPr>
          <w:rFonts w:ascii="Times New Roman" w:hAnsi="Times New Roman"/>
          <w:b/>
          <w:bCs/>
          <w:sz w:val="28"/>
          <w:szCs w:val="28"/>
          <w:lang w:val="kk-KZ"/>
        </w:rPr>
        <w:lastRenderedPageBreak/>
        <w:t>КІРІСПЕ</w:t>
      </w:r>
      <w:bookmarkEnd w:id="4"/>
    </w:p>
    <w:p w14:paraId="5D732A65" w14:textId="77777777" w:rsidR="00030F3F" w:rsidRPr="00923A2B" w:rsidRDefault="00030F3F" w:rsidP="00030F3F">
      <w:pPr>
        <w:pStyle w:val="ad"/>
        <w:jc w:val="center"/>
        <w:rPr>
          <w:rFonts w:ascii="Times New Roman" w:hAnsi="Times New Roman"/>
          <w:b/>
          <w:bCs/>
          <w:sz w:val="28"/>
          <w:szCs w:val="28"/>
          <w:lang w:val="kk-KZ"/>
        </w:rPr>
      </w:pPr>
    </w:p>
    <w:p w14:paraId="7A3AB9D5" w14:textId="175471DE" w:rsidR="00A07698" w:rsidRDefault="00030F3F" w:rsidP="00DF4F4A">
      <w:pPr>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hAnsi="Times New Roman"/>
          <w:b/>
          <w:bCs/>
          <w:sz w:val="28"/>
          <w:szCs w:val="28"/>
          <w:lang w:val="kk-KZ"/>
        </w:rPr>
        <w:t xml:space="preserve">Диссертациялық зерттеу тақырыбының өзектілігі. </w:t>
      </w:r>
      <w:r w:rsidR="00A07698" w:rsidRPr="00BE258F">
        <w:rPr>
          <w:rFonts w:ascii="Times New Roman" w:eastAsia="Times New Roman" w:hAnsi="Times New Roman" w:cs="Times New Roman"/>
          <w:sz w:val="28"/>
          <w:szCs w:val="28"/>
          <w:lang w:val="kk-KZ" w:eastAsia="ru-RU"/>
        </w:rPr>
        <w:t>Бүгінгі таңда әлем елдері тұрақты даму тұжырымдамасын басты бағыт ретінде қарастыруда. БҰҰ ұсынған Тұрақты даму мақсаттары (ТДМ) – экономикалық өсу, әлеуметтік әділеттілік пен қоршаған ортаны қорғауды үйлестіре отырып, адамзаттың әл-ауқатын арттыруға бағытталған әмбебап бағдарлама болып табылады. Бұл мақсаттарды жүзеге асыруда қалалардың орны ерекше, себебі әлем халқының едәуір бөлігі урбандалған аймақтарда өмір сүреді.</w:t>
      </w:r>
      <w:r w:rsidR="00A07698">
        <w:rPr>
          <w:rFonts w:ascii="Times New Roman" w:eastAsia="Times New Roman" w:hAnsi="Times New Roman" w:cs="Times New Roman"/>
          <w:sz w:val="28"/>
          <w:szCs w:val="28"/>
          <w:lang w:val="kk-KZ" w:eastAsia="ru-RU"/>
        </w:rPr>
        <w:t xml:space="preserve"> </w:t>
      </w:r>
      <w:r w:rsidR="00A07698" w:rsidRPr="00923A2B">
        <w:rPr>
          <w:rFonts w:ascii="Times New Roman" w:hAnsi="Times New Roman"/>
          <w:sz w:val="28"/>
          <w:szCs w:val="28"/>
          <w:lang w:val="kk-KZ"/>
        </w:rPr>
        <w:t xml:space="preserve">Көптеген болжамдарға сәйкес, 2050 жылға қарай қалалардағы халық саны шамамен 66 пайызды құрайды, бұл 2,5 миллиардтан астам жаңа қала тұрғындарына тең </w:t>
      </w:r>
      <w:r w:rsidR="00A07698" w:rsidRPr="00923A2B">
        <w:rPr>
          <w:rFonts w:ascii="Times New Roman" w:hAnsi="Times New Roman"/>
          <w:bCs/>
          <w:sz w:val="28"/>
          <w:szCs w:val="28"/>
          <w:lang w:val="tr-TR"/>
        </w:rPr>
        <w:t>[</w:t>
      </w:r>
      <w:r w:rsidR="00A07698" w:rsidRPr="00923A2B">
        <w:rPr>
          <w:rFonts w:ascii="Times New Roman" w:hAnsi="Times New Roman"/>
          <w:bCs/>
          <w:sz w:val="28"/>
          <w:szCs w:val="28"/>
          <w:lang w:val="kk-KZ"/>
        </w:rPr>
        <w:t>1</w:t>
      </w:r>
      <w:r w:rsidR="00A07698" w:rsidRPr="00923A2B">
        <w:rPr>
          <w:rFonts w:ascii="Times New Roman" w:hAnsi="Times New Roman"/>
          <w:bCs/>
          <w:sz w:val="28"/>
          <w:szCs w:val="28"/>
          <w:lang w:val="tr-TR"/>
        </w:rPr>
        <w:t>]</w:t>
      </w:r>
      <w:r w:rsidR="00A07698" w:rsidRPr="00923A2B">
        <w:rPr>
          <w:rFonts w:ascii="Times New Roman" w:hAnsi="Times New Roman"/>
          <w:bCs/>
          <w:sz w:val="28"/>
          <w:szCs w:val="28"/>
          <w:lang w:val="kk-KZ"/>
        </w:rPr>
        <w:t xml:space="preserve">. </w:t>
      </w:r>
      <w:r w:rsidR="00A07698" w:rsidRPr="00923A2B">
        <w:rPr>
          <w:rFonts w:ascii="Times New Roman" w:hAnsi="Times New Roman"/>
          <w:sz w:val="28"/>
          <w:szCs w:val="28"/>
          <w:lang w:val="kk-KZ"/>
        </w:rPr>
        <w:t>Дегенмен өмір сүру сапасын жақсарту, экономикалық тартымдылықты және қаланың тұрақты дамуын қамтамассыз ету, яғни оны жүзеге асыру мақсаттарға қол жеткізу үшін Ақылды қала тұжырымдамасын азаматтарға шоғырландыру және енгізу қажет.</w:t>
      </w:r>
      <w:r w:rsidR="00DF4F4A">
        <w:rPr>
          <w:rFonts w:ascii="Times New Roman" w:hAnsi="Times New Roman"/>
          <w:sz w:val="28"/>
          <w:szCs w:val="28"/>
          <w:lang w:val="kk-KZ"/>
        </w:rPr>
        <w:t xml:space="preserve"> </w:t>
      </w:r>
    </w:p>
    <w:p w14:paraId="1CF3DD54" w14:textId="64EB18D1" w:rsidR="00AF29B3" w:rsidRPr="00923A2B" w:rsidRDefault="00AF29B3" w:rsidP="005C65B9">
      <w:pPr>
        <w:pStyle w:val="ad"/>
        <w:ind w:firstLine="567"/>
        <w:jc w:val="both"/>
        <w:rPr>
          <w:rFonts w:ascii="Times New Roman" w:hAnsi="Times New Roman"/>
          <w:sz w:val="28"/>
          <w:szCs w:val="28"/>
          <w:lang w:val="kk-KZ"/>
        </w:rPr>
      </w:pPr>
      <w:bookmarkStart w:id="5" w:name="_Hlk187762522"/>
      <w:r w:rsidRPr="00923A2B">
        <w:rPr>
          <w:rFonts w:ascii="Times New Roman" w:hAnsi="Times New Roman"/>
          <w:sz w:val="28"/>
          <w:szCs w:val="28"/>
          <w:lang w:val="kk-KZ"/>
        </w:rPr>
        <w:t xml:space="preserve">Қазіргі уақытта елімізде </w:t>
      </w:r>
      <w:r w:rsidR="003D0EEC" w:rsidRPr="00923A2B">
        <w:rPr>
          <w:rFonts w:ascii="Times New Roman" w:hAnsi="Times New Roman"/>
          <w:sz w:val="28"/>
          <w:szCs w:val="28"/>
          <w:lang w:val="kk-KZ"/>
        </w:rPr>
        <w:t>а</w:t>
      </w:r>
      <w:r w:rsidR="00B47188" w:rsidRPr="00923A2B">
        <w:rPr>
          <w:rFonts w:ascii="Times New Roman" w:hAnsi="Times New Roman"/>
          <w:sz w:val="28"/>
          <w:szCs w:val="28"/>
          <w:lang w:val="kk-KZ"/>
        </w:rPr>
        <w:t>қылды қала</w:t>
      </w:r>
      <w:r w:rsidRPr="00923A2B">
        <w:rPr>
          <w:rFonts w:ascii="Times New Roman" w:hAnsi="Times New Roman"/>
          <w:sz w:val="28"/>
          <w:szCs w:val="28"/>
          <w:lang w:val="kk-KZ"/>
        </w:rPr>
        <w:t xml:space="preserve"> тұжырымдамасының үздіксіз жұмыс істеуі мен дамуына цифрландырудың</w:t>
      </w:r>
      <w:r w:rsidR="00B0649D" w:rsidRPr="00923A2B">
        <w:rPr>
          <w:rFonts w:ascii="Times New Roman" w:hAnsi="Times New Roman"/>
          <w:sz w:val="28"/>
          <w:szCs w:val="28"/>
          <w:lang w:val="kk-KZ"/>
        </w:rPr>
        <w:t xml:space="preserve"> ықпалына</w:t>
      </w:r>
      <w:r w:rsidRPr="00923A2B">
        <w:rPr>
          <w:rFonts w:ascii="Times New Roman" w:hAnsi="Times New Roman"/>
          <w:sz w:val="28"/>
          <w:szCs w:val="28"/>
          <w:lang w:val="kk-KZ"/>
        </w:rPr>
        <w:t xml:space="preserve"> ерекше назар </w:t>
      </w:r>
      <w:r w:rsidR="00B0649D" w:rsidRPr="00923A2B">
        <w:rPr>
          <w:rFonts w:ascii="Times New Roman" w:hAnsi="Times New Roman"/>
          <w:sz w:val="28"/>
          <w:szCs w:val="28"/>
          <w:lang w:val="kk-KZ"/>
        </w:rPr>
        <w:t>аударылып</w:t>
      </w:r>
      <w:r w:rsidRPr="00923A2B">
        <w:rPr>
          <w:rFonts w:ascii="Times New Roman" w:hAnsi="Times New Roman"/>
          <w:sz w:val="28"/>
          <w:szCs w:val="28"/>
          <w:lang w:val="kk-KZ"/>
        </w:rPr>
        <w:t xml:space="preserve"> отыр. Ақылды қала — бұл тұрғындардың өмір сүру сапасын жақсарту, қалалық инфрақұрылымды тиімді басқару және қоршаған ортаға әсерін азайту мақсатында ақпараттық-коммуникациялық технологияларды пайдалануға негізделген концепция.</w:t>
      </w:r>
    </w:p>
    <w:p w14:paraId="0AF6138B" w14:textId="1D587438" w:rsidR="003D0EEC"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Осыған сәйкес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ның жалпы әлемдік ақпараттық кеңістікке шығуы мен жаһандық бәсекелстікке қабілетін көрсететін мемлекеттік жобалар мен ұлттық идеялар тақырыптың өзектілігін дәлелдейді. </w:t>
      </w:r>
    </w:p>
    <w:p w14:paraId="70396785" w14:textId="032448E1" w:rsidR="003D0EEC" w:rsidRPr="00923A2B" w:rsidRDefault="005912EC"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Қазақстан</w:t>
      </w:r>
      <w:r w:rsidR="00030F3F" w:rsidRPr="00923A2B">
        <w:rPr>
          <w:rFonts w:ascii="Times New Roman" w:hAnsi="Times New Roman"/>
          <w:bCs/>
          <w:sz w:val="28"/>
          <w:szCs w:val="28"/>
          <w:lang w:val="kk-KZ"/>
        </w:rPr>
        <w:t xml:space="preserve"> Республикасының </w:t>
      </w:r>
      <w:r w:rsidR="00D40415">
        <w:rPr>
          <w:rFonts w:ascii="Times New Roman" w:hAnsi="Times New Roman"/>
          <w:bCs/>
          <w:sz w:val="28"/>
          <w:szCs w:val="28"/>
          <w:lang w:val="kk-KZ"/>
        </w:rPr>
        <w:t>тұңғыш</w:t>
      </w:r>
      <w:r w:rsidR="00030F3F" w:rsidRPr="00923A2B">
        <w:rPr>
          <w:rFonts w:ascii="Times New Roman" w:hAnsi="Times New Roman"/>
          <w:bCs/>
          <w:sz w:val="28"/>
          <w:szCs w:val="28"/>
          <w:lang w:val="kk-KZ"/>
        </w:rPr>
        <w:t xml:space="preserve"> президенті- Нұрсұлтан Әбішұлы Назарбаевтың 201</w:t>
      </w:r>
      <w:r w:rsidR="004A0FA4" w:rsidRPr="00923A2B">
        <w:rPr>
          <w:rFonts w:ascii="Times New Roman" w:hAnsi="Times New Roman"/>
          <w:bCs/>
          <w:sz w:val="28"/>
          <w:szCs w:val="28"/>
          <w:lang w:val="kk-KZ"/>
        </w:rPr>
        <w:t>4</w:t>
      </w:r>
      <w:r w:rsidR="00030F3F" w:rsidRPr="00923A2B">
        <w:rPr>
          <w:rFonts w:ascii="Times New Roman" w:hAnsi="Times New Roman"/>
          <w:bCs/>
          <w:sz w:val="28"/>
          <w:szCs w:val="28"/>
          <w:lang w:val="kk-KZ"/>
        </w:rPr>
        <w:t xml:space="preserve"> жылғы </w:t>
      </w:r>
      <w:r w:rsidR="004A0FA4" w:rsidRPr="00923A2B">
        <w:rPr>
          <w:rFonts w:ascii="Times New Roman" w:hAnsi="Times New Roman"/>
          <w:bCs/>
          <w:sz w:val="28"/>
          <w:szCs w:val="28"/>
          <w:lang w:val="kk-KZ"/>
        </w:rPr>
        <w:t>қаңтардағы</w:t>
      </w:r>
      <w:r w:rsidR="00030F3F" w:rsidRPr="00923A2B">
        <w:rPr>
          <w:rFonts w:ascii="Times New Roman" w:hAnsi="Times New Roman"/>
          <w:bCs/>
          <w:sz w:val="28"/>
          <w:szCs w:val="28"/>
          <w:lang w:val="kk-KZ"/>
        </w:rPr>
        <w:t xml:space="preserve"> халыққа жолдауында   «</w:t>
      </w:r>
      <w:r w:rsidRPr="00923A2B">
        <w:rPr>
          <w:rFonts w:ascii="Times New Roman" w:hAnsi="Times New Roman"/>
          <w:bCs/>
          <w:sz w:val="28"/>
          <w:szCs w:val="28"/>
          <w:lang w:val="kk-KZ"/>
        </w:rPr>
        <w:t>Қазақстан</w:t>
      </w:r>
      <w:r w:rsidR="00030F3F" w:rsidRPr="00923A2B">
        <w:rPr>
          <w:rFonts w:ascii="Times New Roman" w:hAnsi="Times New Roman"/>
          <w:bCs/>
          <w:sz w:val="28"/>
          <w:szCs w:val="28"/>
          <w:lang w:val="kk-KZ"/>
        </w:rPr>
        <w:t xml:space="preserve">-2050» стратегиясын ұсынды. Стратегияның негізгі мақсаты- </w:t>
      </w:r>
      <w:r w:rsidRPr="00923A2B">
        <w:rPr>
          <w:rFonts w:ascii="Times New Roman" w:hAnsi="Times New Roman"/>
          <w:bCs/>
          <w:sz w:val="28"/>
          <w:szCs w:val="28"/>
          <w:lang w:val="kk-KZ"/>
        </w:rPr>
        <w:t>Қазақстан</w:t>
      </w:r>
      <w:r w:rsidR="00030F3F" w:rsidRPr="00923A2B">
        <w:rPr>
          <w:rFonts w:ascii="Times New Roman" w:hAnsi="Times New Roman"/>
          <w:bCs/>
          <w:sz w:val="28"/>
          <w:szCs w:val="28"/>
          <w:lang w:val="kk-KZ"/>
        </w:rPr>
        <w:t xml:space="preserve">ды 2050 жылға қарай әлемнің 30 елінің біріне айналдыру. Бұл стратегияның негізгі аспектілерінің бірі ақылды қалаларды дамыту, қала өмірінің тиімділігін, жайлылылғымен тұрақтылығын арттыру үшін қаланы жүйелі түрде басқару, инфрақұрылым мен экономика және қоғамдық салада озық технологияларды тиімді пайдалануды білдіреді </w:t>
      </w:r>
      <w:bookmarkEnd w:id="5"/>
      <w:r w:rsidR="00030F3F" w:rsidRPr="00923A2B">
        <w:rPr>
          <w:rFonts w:ascii="Times New Roman" w:hAnsi="Times New Roman"/>
          <w:bCs/>
          <w:sz w:val="28"/>
          <w:szCs w:val="28"/>
          <w:lang w:val="tr-TR"/>
        </w:rPr>
        <w:t>[</w:t>
      </w:r>
      <w:r w:rsidR="00030F3F" w:rsidRPr="00923A2B">
        <w:rPr>
          <w:rFonts w:ascii="Times New Roman" w:hAnsi="Times New Roman"/>
          <w:bCs/>
          <w:sz w:val="28"/>
          <w:szCs w:val="28"/>
          <w:lang w:val="kk-KZ"/>
        </w:rPr>
        <w:t>2</w:t>
      </w:r>
      <w:r w:rsidR="00030F3F" w:rsidRPr="00923A2B">
        <w:rPr>
          <w:rFonts w:ascii="Times New Roman" w:hAnsi="Times New Roman"/>
          <w:bCs/>
          <w:sz w:val="28"/>
          <w:szCs w:val="28"/>
          <w:lang w:val="tr-TR"/>
        </w:rPr>
        <w:t>]</w:t>
      </w:r>
      <w:r w:rsidR="00030F3F" w:rsidRPr="00923A2B">
        <w:rPr>
          <w:rFonts w:ascii="Times New Roman" w:hAnsi="Times New Roman"/>
          <w:bCs/>
          <w:sz w:val="28"/>
          <w:szCs w:val="28"/>
          <w:lang w:val="kk-KZ"/>
        </w:rPr>
        <w:t>.</w:t>
      </w:r>
    </w:p>
    <w:p w14:paraId="10E85BEC" w14:textId="77777777" w:rsidR="003D0EEC"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«Ақпараттық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-2020» мемлекеттік бағдарламасы </w:t>
      </w:r>
      <w:r w:rsidR="00960784" w:rsidRPr="00923A2B">
        <w:rPr>
          <w:rFonts w:ascii="Times New Roman" w:hAnsi="Times New Roman"/>
          <w:bCs/>
          <w:sz w:val="28"/>
          <w:szCs w:val="28"/>
          <w:lang w:val="kk-KZ"/>
        </w:rPr>
        <w:t xml:space="preserve">2013 жылы </w:t>
      </w:r>
      <w:r w:rsidRPr="00923A2B">
        <w:rPr>
          <w:rFonts w:ascii="Times New Roman" w:hAnsi="Times New Roman"/>
          <w:bCs/>
          <w:sz w:val="28"/>
          <w:szCs w:val="28"/>
          <w:lang w:val="kk-KZ"/>
        </w:rPr>
        <w:t xml:space="preserve">ақпараттық қоғамның инфрақұрылымын құрудың, электрондық әкімшілендіруді дамытудың, интернетке қолжетімділікті жақсартудың және электорндық коммерцияны дамытудың бастамасы болды. Бұл бағдарлама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ды 2013-2020 жылдар аралығында жаһандық кеңістікке ілгерлету, елге мемлекеттік қаржылық қолдау көрсету, мамандандырылған инкубаторлар мен инновациялық орталықтар құру, сондай-ақ ақылды технологиялар саласындағы инновацияларды ілгерлету жолындағы алғашқы қадам болып табылады </w:t>
      </w:r>
      <w:r w:rsidRPr="00923A2B">
        <w:rPr>
          <w:rFonts w:ascii="Times New Roman" w:hAnsi="Times New Roman"/>
          <w:bCs/>
          <w:sz w:val="28"/>
          <w:szCs w:val="28"/>
          <w:lang w:val="tr-TR"/>
        </w:rPr>
        <w:t>[</w:t>
      </w:r>
      <w:r w:rsidRPr="00923A2B">
        <w:rPr>
          <w:rFonts w:ascii="Times New Roman" w:hAnsi="Times New Roman"/>
          <w:bCs/>
          <w:sz w:val="28"/>
          <w:szCs w:val="28"/>
          <w:lang w:val="kk-KZ"/>
        </w:rPr>
        <w:t>3</w:t>
      </w:r>
      <w:r w:rsidRPr="00923A2B">
        <w:rPr>
          <w:rFonts w:ascii="Times New Roman" w:hAnsi="Times New Roman"/>
          <w:bCs/>
          <w:sz w:val="28"/>
          <w:szCs w:val="28"/>
          <w:lang w:val="tr-TR"/>
        </w:rPr>
        <w:t>]</w:t>
      </w:r>
      <w:r w:rsidRPr="00923A2B">
        <w:rPr>
          <w:rFonts w:ascii="Times New Roman" w:hAnsi="Times New Roman"/>
          <w:bCs/>
          <w:sz w:val="28"/>
          <w:szCs w:val="28"/>
          <w:lang w:val="kk-KZ"/>
        </w:rPr>
        <w:t>.</w:t>
      </w:r>
    </w:p>
    <w:p w14:paraId="3DAEEC36" w14:textId="6CF23427" w:rsidR="003D0EEC"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2017 жылдың 12 ж</w:t>
      </w:r>
      <w:r w:rsidR="00F52481" w:rsidRPr="00923A2B">
        <w:rPr>
          <w:rFonts w:ascii="Times New Roman" w:hAnsi="Times New Roman"/>
          <w:bCs/>
          <w:sz w:val="28"/>
          <w:szCs w:val="28"/>
          <w:lang w:val="kk-KZ"/>
        </w:rPr>
        <w:t>ел</w:t>
      </w:r>
      <w:r w:rsidRPr="00923A2B">
        <w:rPr>
          <w:rFonts w:ascii="Times New Roman" w:hAnsi="Times New Roman"/>
          <w:bCs/>
          <w:sz w:val="28"/>
          <w:szCs w:val="28"/>
          <w:lang w:val="kk-KZ"/>
        </w:rPr>
        <w:t xml:space="preserve">тоқсанында </w:t>
      </w:r>
      <w:r w:rsidR="00D40415">
        <w:rPr>
          <w:rFonts w:ascii="Times New Roman" w:hAnsi="Times New Roman"/>
          <w:bCs/>
          <w:sz w:val="28"/>
          <w:szCs w:val="28"/>
          <w:lang w:val="kk-KZ"/>
        </w:rPr>
        <w:t>тұңғыш</w:t>
      </w:r>
      <w:r w:rsidR="00B55235" w:rsidRPr="00923A2B">
        <w:rPr>
          <w:rFonts w:ascii="Times New Roman" w:hAnsi="Times New Roman"/>
          <w:bCs/>
          <w:sz w:val="28"/>
          <w:szCs w:val="28"/>
          <w:lang w:val="kk-KZ"/>
        </w:rPr>
        <w:t xml:space="preserve"> президенті </w:t>
      </w:r>
      <w:r w:rsidRPr="00923A2B">
        <w:rPr>
          <w:rFonts w:ascii="Times New Roman" w:hAnsi="Times New Roman"/>
          <w:bCs/>
          <w:sz w:val="28"/>
          <w:szCs w:val="28"/>
          <w:lang w:val="kk-KZ"/>
        </w:rPr>
        <w:t xml:space="preserve">Н.Ә.Назарбаев өзінің жыл сайынғы жолдауында «Цифрлық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 мемлекеттік бағдарламасы іске қосылды. «Цифрлық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 xml:space="preserve">» мемлекеттік бағдарламасы цифрлық экономиканы дамытуға және елдегі инновациялардың өсуіне жағдай жасауға бағытталған. Осы мемлекеттік бағдарлама шеңберінде ақылды қаланы дамыту және қалалық инфрақұрылымды цифрландыруға бағытталған </w:t>
      </w:r>
      <w:r w:rsidRPr="00923A2B">
        <w:rPr>
          <w:rFonts w:ascii="Times New Roman" w:hAnsi="Times New Roman"/>
          <w:bCs/>
          <w:sz w:val="28"/>
          <w:szCs w:val="28"/>
          <w:lang w:val="tr-TR"/>
        </w:rPr>
        <w:t>[</w:t>
      </w:r>
      <w:r w:rsidRPr="00923A2B">
        <w:rPr>
          <w:rFonts w:ascii="Times New Roman" w:hAnsi="Times New Roman"/>
          <w:bCs/>
          <w:sz w:val="28"/>
          <w:szCs w:val="28"/>
          <w:lang w:val="kk-KZ"/>
        </w:rPr>
        <w:t>4</w:t>
      </w:r>
      <w:r w:rsidRPr="00923A2B">
        <w:rPr>
          <w:rFonts w:ascii="Times New Roman" w:hAnsi="Times New Roman"/>
          <w:bCs/>
          <w:sz w:val="28"/>
          <w:szCs w:val="28"/>
          <w:lang w:val="tr-TR"/>
        </w:rPr>
        <w:t>]</w:t>
      </w:r>
      <w:r w:rsidRPr="00923A2B">
        <w:rPr>
          <w:rFonts w:ascii="Times New Roman" w:hAnsi="Times New Roman"/>
          <w:bCs/>
          <w:sz w:val="28"/>
          <w:szCs w:val="28"/>
          <w:lang w:val="kk-KZ"/>
        </w:rPr>
        <w:t>.</w:t>
      </w:r>
    </w:p>
    <w:p w14:paraId="1660A109" w14:textId="58E5863B"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sz w:val="28"/>
          <w:szCs w:val="28"/>
          <w:lang w:val="kk-KZ"/>
        </w:rPr>
        <w:lastRenderedPageBreak/>
        <w:t>«Төртінші өнеркәсіптік рев</w:t>
      </w:r>
      <w:r w:rsidR="008733AD" w:rsidRPr="00923A2B">
        <w:rPr>
          <w:rFonts w:ascii="Times New Roman" w:hAnsi="Times New Roman"/>
          <w:sz w:val="28"/>
          <w:szCs w:val="28"/>
          <w:lang w:val="kk-KZ"/>
        </w:rPr>
        <w:t>о</w:t>
      </w:r>
      <w:r w:rsidRPr="00923A2B">
        <w:rPr>
          <w:rFonts w:ascii="Times New Roman" w:hAnsi="Times New Roman"/>
          <w:sz w:val="28"/>
          <w:szCs w:val="28"/>
          <w:lang w:val="kk-KZ"/>
        </w:rPr>
        <w:t>люция жағдайындағы дамудың жаңа мүмкінді</w:t>
      </w:r>
      <w:r w:rsidR="003D0EEC" w:rsidRPr="00923A2B">
        <w:rPr>
          <w:rFonts w:ascii="Times New Roman" w:hAnsi="Times New Roman"/>
          <w:sz w:val="28"/>
          <w:szCs w:val="28"/>
          <w:lang w:val="kk-KZ"/>
        </w:rPr>
        <w:t>к</w:t>
      </w:r>
      <w:r w:rsidRPr="00923A2B">
        <w:rPr>
          <w:rFonts w:ascii="Times New Roman" w:hAnsi="Times New Roman"/>
          <w:sz w:val="28"/>
          <w:szCs w:val="28"/>
          <w:lang w:val="kk-KZ"/>
        </w:rPr>
        <w:t xml:space="preserve">тері» атты жолдауында еліміздің </w:t>
      </w:r>
      <w:r w:rsidRPr="00923A2B">
        <w:rPr>
          <w:rFonts w:ascii="Times New Roman" w:hAnsi="Times New Roman"/>
          <w:bCs/>
          <w:sz w:val="28"/>
          <w:szCs w:val="28"/>
          <w:lang w:val="kk-KZ"/>
        </w:rPr>
        <w:t>даму стратегиясының негізгі элементі ретінд</w:t>
      </w:r>
      <w:r w:rsidR="003D0EEC" w:rsidRPr="00923A2B">
        <w:rPr>
          <w:rFonts w:ascii="Times New Roman" w:hAnsi="Times New Roman"/>
          <w:bCs/>
          <w:sz w:val="28"/>
          <w:szCs w:val="28"/>
          <w:lang w:val="kk-KZ"/>
        </w:rPr>
        <w:t>е</w:t>
      </w:r>
      <w:r w:rsidRPr="00923A2B">
        <w:rPr>
          <w:rFonts w:ascii="Times New Roman" w:hAnsi="Times New Roman"/>
          <w:bCs/>
          <w:sz w:val="28"/>
          <w:szCs w:val="28"/>
          <w:lang w:val="kk-KZ"/>
        </w:rPr>
        <w:t xml:space="preserve"> ақылды қала, ақылды ұлт құрудың маңыздылығын 2018 жылдың қаңтарында </w:t>
      </w:r>
      <w:r w:rsidR="005912EC" w:rsidRPr="00923A2B">
        <w:rPr>
          <w:rFonts w:ascii="Times New Roman" w:hAnsi="Times New Roman"/>
          <w:bCs/>
          <w:sz w:val="28"/>
          <w:szCs w:val="28"/>
          <w:lang w:val="kk-KZ"/>
        </w:rPr>
        <w:t>Қазақстан</w:t>
      </w:r>
      <w:r w:rsidR="00D84436" w:rsidRPr="00923A2B">
        <w:rPr>
          <w:rFonts w:ascii="Times New Roman" w:hAnsi="Times New Roman"/>
          <w:bCs/>
          <w:sz w:val="28"/>
          <w:szCs w:val="28"/>
          <w:lang w:val="kk-KZ"/>
        </w:rPr>
        <w:t xml:space="preserve"> Республикасының </w:t>
      </w:r>
      <w:r w:rsidR="00D40415">
        <w:rPr>
          <w:rFonts w:ascii="Times New Roman" w:hAnsi="Times New Roman"/>
          <w:bCs/>
          <w:sz w:val="28"/>
          <w:szCs w:val="28"/>
          <w:lang w:val="kk-KZ"/>
        </w:rPr>
        <w:t>тұңғыш</w:t>
      </w:r>
      <w:r w:rsidRPr="00923A2B">
        <w:rPr>
          <w:rFonts w:ascii="Times New Roman" w:hAnsi="Times New Roman"/>
          <w:bCs/>
          <w:sz w:val="28"/>
          <w:szCs w:val="28"/>
          <w:lang w:val="kk-KZ"/>
        </w:rPr>
        <w:t xml:space="preserve"> перзиденті Н.Ә.Назарбаев жолдауында атап көрсетілген.  Жолдаудың негізгі мақсаты- озық технологияларды пайдалану, цифрландыру және инновациялық экономиканы дамыту арқылы қалалар мен ұлттың ақылды дамуын қолдау және ынталандыру болып табылады </w:t>
      </w:r>
      <w:r w:rsidRPr="00923A2B">
        <w:rPr>
          <w:rFonts w:ascii="Times New Roman" w:hAnsi="Times New Roman"/>
          <w:bCs/>
          <w:sz w:val="28"/>
          <w:szCs w:val="28"/>
          <w:lang w:val="tr-TR"/>
        </w:rPr>
        <w:t>[</w:t>
      </w:r>
      <w:r w:rsidRPr="00923A2B">
        <w:rPr>
          <w:rFonts w:ascii="Times New Roman" w:hAnsi="Times New Roman"/>
          <w:bCs/>
          <w:sz w:val="28"/>
          <w:szCs w:val="28"/>
          <w:lang w:val="kk-KZ"/>
        </w:rPr>
        <w:t>5</w:t>
      </w:r>
      <w:r w:rsidRPr="00923A2B">
        <w:rPr>
          <w:rFonts w:ascii="Times New Roman" w:hAnsi="Times New Roman"/>
          <w:bCs/>
          <w:sz w:val="28"/>
          <w:szCs w:val="28"/>
          <w:lang w:val="tr-TR"/>
        </w:rPr>
        <w:t>]</w:t>
      </w:r>
      <w:r w:rsidRPr="00923A2B">
        <w:rPr>
          <w:rFonts w:ascii="Times New Roman" w:hAnsi="Times New Roman"/>
          <w:bCs/>
          <w:sz w:val="28"/>
          <w:szCs w:val="28"/>
          <w:lang w:val="kk-KZ"/>
        </w:rPr>
        <w:t xml:space="preserve">. </w:t>
      </w:r>
    </w:p>
    <w:p w14:paraId="140E83FB" w14:textId="0AB91161"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spacing w:val="2"/>
          <w:sz w:val="28"/>
          <w:szCs w:val="28"/>
          <w:shd w:val="clear" w:color="auto" w:fill="FFFFFF"/>
          <w:lang w:val="kk-KZ"/>
        </w:rPr>
        <w:t>Қазақс</w:t>
      </w:r>
      <w:r w:rsidR="008733AD" w:rsidRPr="00923A2B">
        <w:rPr>
          <w:rFonts w:ascii="Times New Roman" w:hAnsi="Times New Roman"/>
          <w:spacing w:val="2"/>
          <w:sz w:val="28"/>
          <w:szCs w:val="28"/>
          <w:shd w:val="clear" w:color="auto" w:fill="FFFFFF"/>
          <w:lang w:val="kk-KZ"/>
        </w:rPr>
        <w:t>т</w:t>
      </w:r>
      <w:r w:rsidRPr="00923A2B">
        <w:rPr>
          <w:rFonts w:ascii="Times New Roman" w:hAnsi="Times New Roman"/>
          <w:spacing w:val="2"/>
          <w:sz w:val="28"/>
          <w:szCs w:val="28"/>
          <w:shd w:val="clear" w:color="auto" w:fill="FFFFFF"/>
          <w:lang w:val="kk-KZ"/>
        </w:rPr>
        <w:t>ан Республикасының заңында «электрондық үкіметтің» ақпараттық құралдарын, сондай-ақ ақпарттық коммуникациялық құыз</w:t>
      </w:r>
      <w:r w:rsidR="008733AD" w:rsidRPr="00923A2B">
        <w:rPr>
          <w:rFonts w:ascii="Times New Roman" w:hAnsi="Times New Roman"/>
          <w:spacing w:val="2"/>
          <w:sz w:val="28"/>
          <w:szCs w:val="28"/>
          <w:shd w:val="clear" w:color="auto" w:fill="FFFFFF"/>
          <w:lang w:val="kk-KZ"/>
        </w:rPr>
        <w:t>ыр</w:t>
      </w:r>
      <w:r w:rsidRPr="00923A2B">
        <w:rPr>
          <w:rFonts w:ascii="Times New Roman" w:hAnsi="Times New Roman"/>
          <w:spacing w:val="2"/>
          <w:sz w:val="28"/>
          <w:szCs w:val="28"/>
          <w:shd w:val="clear" w:color="auto" w:fill="FFFFFF"/>
          <w:lang w:val="kk-KZ"/>
        </w:rPr>
        <w:t xml:space="preserve">еттерін құру және пайдалану қарқынды дамып келе жатқандығы қарастырылған </w:t>
      </w:r>
      <w:r w:rsidRPr="00923A2B">
        <w:rPr>
          <w:rFonts w:ascii="Times New Roman" w:hAnsi="Times New Roman"/>
          <w:bCs/>
          <w:sz w:val="28"/>
          <w:szCs w:val="28"/>
          <w:lang w:val="tr-TR"/>
        </w:rPr>
        <w:t>[</w:t>
      </w:r>
      <w:r w:rsidRPr="00923A2B">
        <w:rPr>
          <w:rFonts w:ascii="Times New Roman" w:hAnsi="Times New Roman"/>
          <w:bCs/>
          <w:sz w:val="28"/>
          <w:szCs w:val="28"/>
          <w:lang w:val="kk-KZ"/>
        </w:rPr>
        <w:t>6</w:t>
      </w:r>
      <w:r w:rsidRPr="00923A2B">
        <w:rPr>
          <w:rFonts w:ascii="Times New Roman" w:hAnsi="Times New Roman"/>
          <w:bCs/>
          <w:sz w:val="28"/>
          <w:szCs w:val="28"/>
          <w:lang w:val="tr-TR"/>
        </w:rPr>
        <w:t>]</w:t>
      </w:r>
      <w:r w:rsidRPr="00923A2B">
        <w:rPr>
          <w:rFonts w:ascii="Times New Roman" w:hAnsi="Times New Roman"/>
          <w:bCs/>
          <w:sz w:val="28"/>
          <w:szCs w:val="28"/>
          <w:lang w:val="kk-KZ"/>
        </w:rPr>
        <w:t>. Бұл нәтижедегі өзгерістер желілік технологияларға және деректерді өндеуге әсер ететіндігіне байланысты. Тиісінше ақпараттық-коммуникациялық технологиялар адам өмірінің көптеген салаларында және экономикалық жағдайда қолданылады. Ғылыми зерттеулердің өзектілігінің негізі</w:t>
      </w:r>
      <w:r w:rsidR="003D0EEC" w:rsidRPr="00923A2B">
        <w:rPr>
          <w:rFonts w:ascii="Times New Roman" w:hAnsi="Times New Roman"/>
          <w:bCs/>
          <w:sz w:val="28"/>
          <w:szCs w:val="28"/>
          <w:lang w:val="kk-KZ"/>
        </w:rPr>
        <w:t xml:space="preserve"> </w:t>
      </w:r>
      <w:r w:rsidRPr="00923A2B">
        <w:rPr>
          <w:rFonts w:ascii="Times New Roman" w:hAnsi="Times New Roman"/>
          <w:bCs/>
          <w:sz w:val="28"/>
          <w:szCs w:val="28"/>
          <w:lang w:val="kk-KZ"/>
        </w:rPr>
        <w:t>ақылды қаланы мемлекеттік реттеу жолдарын зерттеу болып табылады.</w:t>
      </w:r>
    </w:p>
    <w:p w14:paraId="0BE9E005" w14:textId="70897117"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Бүгінгі таңда ол көптеген елдердің жалпы ішкі өнімнің едәуір бөлігін қамтамасыз етеді. Қалалар ұлттық, аймақтық және жаһандық дамуда шешуші рөл атқарады. Адамдардың өмір сүру сапасы осыған байланысты. Сондықтан қазіргі уақытта халық санының көбеюі </w:t>
      </w:r>
      <w:r w:rsidR="006E72FE" w:rsidRPr="00923A2B">
        <w:rPr>
          <w:rFonts w:ascii="Times New Roman" w:hAnsi="Times New Roman"/>
          <w:bCs/>
          <w:sz w:val="28"/>
          <w:szCs w:val="28"/>
          <w:lang w:val="kk-KZ"/>
        </w:rPr>
        <w:t>қ</w:t>
      </w:r>
      <w:r w:rsidRPr="00923A2B">
        <w:rPr>
          <w:rFonts w:ascii="Times New Roman" w:hAnsi="Times New Roman"/>
          <w:bCs/>
          <w:sz w:val="28"/>
          <w:szCs w:val="28"/>
          <w:lang w:val="kk-KZ"/>
        </w:rPr>
        <w:t>алалық инфрақұрылымдардың болуы, қалалық аумақтардың қауіпсіздігі, экологиялық таза және өзін-өзі басқару сияқты ерекше талаптарды қояды. Мысалы, урбанизацияны қалалық елді мекендердің өсуін, халықтың шоғырланудағы әлеуметтік-экономикалық өзгерістерді зерттейтін бағыт деп айт</w:t>
      </w:r>
      <w:r w:rsidR="003D0EEC" w:rsidRPr="00923A2B">
        <w:rPr>
          <w:rFonts w:ascii="Times New Roman" w:hAnsi="Times New Roman"/>
          <w:bCs/>
          <w:sz w:val="28"/>
          <w:szCs w:val="28"/>
          <w:lang w:val="kk-KZ"/>
        </w:rPr>
        <w:t>ылады</w:t>
      </w:r>
      <w:r w:rsidRPr="00923A2B">
        <w:rPr>
          <w:rFonts w:ascii="Times New Roman" w:hAnsi="Times New Roman"/>
          <w:bCs/>
          <w:sz w:val="28"/>
          <w:szCs w:val="28"/>
          <w:lang w:val="kk-KZ"/>
        </w:rPr>
        <w:t>.</w:t>
      </w:r>
    </w:p>
    <w:p w14:paraId="2643DD42" w14:textId="3A7852B1" w:rsidR="00030F3F" w:rsidRPr="00923A2B" w:rsidRDefault="00030F3F"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Қалалардағы тұрақты даму және урбанизацияның жоғары деңгейін қамтамассыз ету мәселелері ел үкіметінің стратегиялық бағдарламалық құжаттары мен жоспарларына енгізілген. Сонымен қатар,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ның 2025 жылға дейінгі стратегиялық даму жоспарында қуатты өңірлер және урбанизация реформасының негізгі бағыты орта және шағын қалаларды дамыту</w:t>
      </w:r>
      <w:r w:rsidR="0030600F" w:rsidRPr="00923A2B">
        <w:rPr>
          <w:rFonts w:ascii="Times New Roman" w:hAnsi="Times New Roman"/>
          <w:bCs/>
          <w:sz w:val="28"/>
          <w:szCs w:val="28"/>
          <w:lang w:val="kk-KZ"/>
        </w:rPr>
        <w:t xml:space="preserve"> қарастырылған</w:t>
      </w:r>
      <w:r w:rsidRPr="00923A2B">
        <w:rPr>
          <w:rFonts w:ascii="Times New Roman" w:hAnsi="Times New Roman"/>
          <w:bCs/>
          <w:sz w:val="28"/>
          <w:szCs w:val="28"/>
          <w:lang w:val="kk-KZ"/>
        </w:rPr>
        <w:t>. Ақылды қала жобаларын жүзеге асыру және қалаларды цифрландыру екені көрсетілген. Қала</w:t>
      </w:r>
      <w:r w:rsidR="0030600F" w:rsidRPr="00923A2B">
        <w:rPr>
          <w:rFonts w:ascii="Times New Roman" w:hAnsi="Times New Roman"/>
          <w:bCs/>
          <w:sz w:val="28"/>
          <w:szCs w:val="28"/>
          <w:lang w:val="kk-KZ"/>
        </w:rPr>
        <w:t>ар</w:t>
      </w:r>
      <w:r w:rsidRPr="00923A2B">
        <w:rPr>
          <w:rFonts w:ascii="Times New Roman" w:hAnsi="Times New Roman"/>
          <w:bCs/>
          <w:sz w:val="28"/>
          <w:szCs w:val="28"/>
          <w:lang w:val="kk-KZ"/>
        </w:rPr>
        <w:t>а</w:t>
      </w:r>
      <w:r w:rsidR="00D84436" w:rsidRPr="00923A2B">
        <w:rPr>
          <w:rFonts w:ascii="Times New Roman" w:hAnsi="Times New Roman"/>
          <w:bCs/>
          <w:sz w:val="28"/>
          <w:szCs w:val="28"/>
          <w:lang w:val="kk-KZ"/>
        </w:rPr>
        <w:t>л</w:t>
      </w:r>
      <w:r w:rsidRPr="00923A2B">
        <w:rPr>
          <w:rFonts w:ascii="Times New Roman" w:hAnsi="Times New Roman"/>
          <w:bCs/>
          <w:sz w:val="28"/>
          <w:szCs w:val="28"/>
          <w:lang w:val="kk-KZ"/>
        </w:rPr>
        <w:t>ық инфрақұрылымды дамыту және 2025 жылға қарай қала тұрғындарының үлесін 60 пайызға дейін арттыру</w:t>
      </w:r>
      <w:r w:rsidR="0030600F" w:rsidRPr="00923A2B">
        <w:rPr>
          <w:rFonts w:ascii="Times New Roman" w:hAnsi="Times New Roman"/>
          <w:bCs/>
          <w:sz w:val="28"/>
          <w:szCs w:val="28"/>
          <w:lang w:val="kk-KZ"/>
        </w:rPr>
        <w:t xml:space="preserve"> көзделген</w:t>
      </w:r>
      <w:r w:rsidRPr="00923A2B">
        <w:rPr>
          <w:rFonts w:ascii="Times New Roman" w:hAnsi="Times New Roman"/>
          <w:bCs/>
          <w:sz w:val="28"/>
          <w:szCs w:val="28"/>
          <w:lang w:val="kk-KZ"/>
        </w:rPr>
        <w:t xml:space="preserve"> </w:t>
      </w:r>
      <w:r w:rsidRPr="00923A2B">
        <w:rPr>
          <w:rFonts w:ascii="Times New Roman" w:hAnsi="Times New Roman"/>
          <w:bCs/>
          <w:sz w:val="28"/>
          <w:szCs w:val="28"/>
          <w:lang w:val="tr-TR"/>
        </w:rPr>
        <w:t>[</w:t>
      </w:r>
      <w:r w:rsidRPr="00923A2B">
        <w:rPr>
          <w:rFonts w:ascii="Times New Roman" w:hAnsi="Times New Roman"/>
          <w:bCs/>
          <w:sz w:val="28"/>
          <w:szCs w:val="28"/>
          <w:lang w:val="kk-KZ"/>
        </w:rPr>
        <w:t>7</w:t>
      </w:r>
      <w:r w:rsidRPr="00923A2B">
        <w:rPr>
          <w:rFonts w:ascii="Times New Roman" w:hAnsi="Times New Roman"/>
          <w:bCs/>
          <w:sz w:val="28"/>
          <w:szCs w:val="28"/>
          <w:lang w:val="tr-TR"/>
        </w:rPr>
        <w:t>]</w:t>
      </w:r>
      <w:r w:rsidRPr="00923A2B">
        <w:rPr>
          <w:rFonts w:ascii="Times New Roman" w:hAnsi="Times New Roman"/>
          <w:bCs/>
          <w:sz w:val="28"/>
          <w:szCs w:val="28"/>
          <w:lang w:val="kk-KZ"/>
        </w:rPr>
        <w:t>. Осылайша, мемлекеттік органдар мен қала басшылығында туындайтын бірқатар мәселелерді шешіп қана қойма</w:t>
      </w:r>
      <w:r w:rsidR="00D84436" w:rsidRPr="00923A2B">
        <w:rPr>
          <w:rFonts w:ascii="Times New Roman" w:hAnsi="Times New Roman"/>
          <w:bCs/>
          <w:sz w:val="28"/>
          <w:szCs w:val="28"/>
          <w:lang w:val="kk-KZ"/>
        </w:rPr>
        <w:t>й,</w:t>
      </w:r>
      <w:r w:rsidRPr="00923A2B">
        <w:rPr>
          <w:rFonts w:ascii="Times New Roman" w:hAnsi="Times New Roman"/>
          <w:bCs/>
          <w:sz w:val="28"/>
          <w:szCs w:val="28"/>
          <w:lang w:val="kk-KZ"/>
        </w:rPr>
        <w:t xml:space="preserve"> сонымен қатар қалаларды түбегейлі қайта құруды жүзеге асыратын жаңа міндеттер туындайды. Барлық қалалардың өсуінен туындайтын мәселелер: көлік </w:t>
      </w:r>
      <w:r w:rsidR="0030600F" w:rsidRPr="00923A2B">
        <w:rPr>
          <w:rFonts w:ascii="Times New Roman" w:hAnsi="Times New Roman"/>
          <w:bCs/>
          <w:sz w:val="28"/>
          <w:szCs w:val="28"/>
          <w:lang w:val="kk-KZ"/>
        </w:rPr>
        <w:t>мәселелері</w:t>
      </w:r>
      <w:r w:rsidRPr="00923A2B">
        <w:rPr>
          <w:rFonts w:ascii="Times New Roman" w:hAnsi="Times New Roman"/>
          <w:bCs/>
          <w:sz w:val="28"/>
          <w:szCs w:val="28"/>
          <w:lang w:val="kk-KZ"/>
        </w:rPr>
        <w:t xml:space="preserve">, экологиялық </w:t>
      </w:r>
      <w:r w:rsidR="0030600F" w:rsidRPr="00923A2B">
        <w:rPr>
          <w:rFonts w:ascii="Times New Roman" w:hAnsi="Times New Roman"/>
          <w:bCs/>
          <w:sz w:val="28"/>
          <w:szCs w:val="28"/>
          <w:lang w:val="kk-KZ"/>
        </w:rPr>
        <w:t>мәселелер</w:t>
      </w:r>
      <w:r w:rsidRPr="00923A2B">
        <w:rPr>
          <w:rFonts w:ascii="Times New Roman" w:hAnsi="Times New Roman"/>
          <w:bCs/>
          <w:sz w:val="28"/>
          <w:szCs w:val="28"/>
          <w:lang w:val="kk-KZ"/>
        </w:rPr>
        <w:t xml:space="preserve">, қылмыс пен әлеуметтік шиеленістің өсуі, сондай-ақ шектеулі табиғи ресурстар мәдени мұраның жойылуына әкеліп соқтырады. Бұл кедергілердің шешімі қала құрылысының жаңа моделі </w:t>
      </w:r>
      <w:r w:rsidR="0030600F" w:rsidRPr="00923A2B">
        <w:rPr>
          <w:rFonts w:ascii="Times New Roman" w:hAnsi="Times New Roman"/>
          <w:bCs/>
          <w:sz w:val="28"/>
          <w:szCs w:val="28"/>
          <w:lang w:val="kk-KZ"/>
        </w:rPr>
        <w:t>а</w:t>
      </w:r>
      <w:r w:rsidRPr="00923A2B">
        <w:rPr>
          <w:rFonts w:ascii="Times New Roman" w:hAnsi="Times New Roman"/>
          <w:bCs/>
          <w:sz w:val="28"/>
          <w:szCs w:val="28"/>
          <w:lang w:val="kk-KZ"/>
        </w:rPr>
        <w:t>қылды қала тұжырымдамасы арқылы алуға болады. Бұл модель адам өмірінің барлық салаларын шешу үшін ақпараттық-коммуникациялық технологиялар қолданылатын концепция болып табылады. Жаңа буын ин</w:t>
      </w:r>
      <w:r w:rsidR="00960784" w:rsidRPr="00923A2B">
        <w:rPr>
          <w:rFonts w:ascii="Times New Roman" w:hAnsi="Times New Roman"/>
          <w:bCs/>
          <w:sz w:val="28"/>
          <w:szCs w:val="28"/>
          <w:lang w:val="kk-KZ"/>
        </w:rPr>
        <w:t>ф</w:t>
      </w:r>
      <w:r w:rsidRPr="00923A2B">
        <w:rPr>
          <w:rFonts w:ascii="Times New Roman" w:hAnsi="Times New Roman"/>
          <w:bCs/>
          <w:sz w:val="28"/>
          <w:szCs w:val="28"/>
          <w:lang w:val="kk-KZ"/>
        </w:rPr>
        <w:t xml:space="preserve">рақұрылымдық қалалар ақылды қалалардың қалыптасуына ықпал етеді. </w:t>
      </w:r>
      <w:r w:rsidR="005912EC" w:rsidRPr="00923A2B">
        <w:rPr>
          <w:rFonts w:ascii="Times New Roman" w:hAnsi="Times New Roman"/>
          <w:bCs/>
          <w:sz w:val="28"/>
          <w:szCs w:val="28"/>
          <w:lang w:val="kk-KZ"/>
        </w:rPr>
        <w:t>Қазақстан</w:t>
      </w:r>
      <w:r w:rsidRPr="00923A2B">
        <w:rPr>
          <w:rFonts w:ascii="Times New Roman" w:hAnsi="Times New Roman"/>
          <w:bCs/>
          <w:sz w:val="28"/>
          <w:szCs w:val="28"/>
          <w:lang w:val="kk-KZ"/>
        </w:rPr>
        <w:t>да бұл ұғымды білу деңгейін</w:t>
      </w:r>
      <w:r w:rsidR="00D84436" w:rsidRPr="00923A2B">
        <w:rPr>
          <w:rFonts w:ascii="Times New Roman" w:hAnsi="Times New Roman"/>
          <w:bCs/>
          <w:sz w:val="28"/>
          <w:szCs w:val="28"/>
          <w:lang w:val="kk-KZ"/>
        </w:rPr>
        <w:t>ің</w:t>
      </w:r>
      <w:r w:rsidRPr="00923A2B">
        <w:rPr>
          <w:rFonts w:ascii="Times New Roman" w:hAnsi="Times New Roman"/>
          <w:bCs/>
          <w:sz w:val="28"/>
          <w:szCs w:val="28"/>
          <w:lang w:val="kk-KZ"/>
        </w:rPr>
        <w:t xml:space="preserve"> төмен екендігі көрсетілген, бұл тақырыптың өзектілігін анықтайды. Ақылды қаланы </w:t>
      </w:r>
      <w:r w:rsidRPr="00923A2B">
        <w:rPr>
          <w:rFonts w:ascii="Times New Roman" w:hAnsi="Times New Roman"/>
          <w:bCs/>
          <w:sz w:val="28"/>
          <w:szCs w:val="28"/>
          <w:lang w:val="kk-KZ"/>
        </w:rPr>
        <w:lastRenderedPageBreak/>
        <w:t>дамыту</w:t>
      </w:r>
      <w:r w:rsidR="0030600F" w:rsidRPr="00923A2B">
        <w:rPr>
          <w:rFonts w:ascii="Times New Roman" w:hAnsi="Times New Roman"/>
          <w:bCs/>
          <w:sz w:val="28"/>
          <w:szCs w:val="28"/>
          <w:lang w:val="kk-KZ"/>
        </w:rPr>
        <w:t xml:space="preserve"> – </w:t>
      </w:r>
      <w:r w:rsidRPr="00923A2B">
        <w:rPr>
          <w:rFonts w:ascii="Times New Roman" w:hAnsi="Times New Roman"/>
          <w:bCs/>
          <w:sz w:val="28"/>
          <w:szCs w:val="28"/>
          <w:lang w:val="kk-KZ"/>
        </w:rPr>
        <w:t xml:space="preserve">бұл жоспарлауда, операцияларда, желі құруда және басқаруда қалалық бизнес тәсілін және </w:t>
      </w:r>
      <w:r w:rsidR="00D84436" w:rsidRPr="00923A2B">
        <w:rPr>
          <w:rFonts w:ascii="Times New Roman" w:hAnsi="Times New Roman"/>
          <w:bCs/>
          <w:sz w:val="28"/>
          <w:szCs w:val="28"/>
          <w:lang w:val="kk-KZ"/>
        </w:rPr>
        <w:t>инновацияны</w:t>
      </w:r>
      <w:r w:rsidRPr="00923A2B">
        <w:rPr>
          <w:rFonts w:ascii="Times New Roman" w:hAnsi="Times New Roman"/>
          <w:bCs/>
          <w:sz w:val="28"/>
          <w:szCs w:val="28"/>
          <w:lang w:val="kk-KZ"/>
        </w:rPr>
        <w:t xml:space="preserve"> қажет ететін сратегиялық процесс. </w:t>
      </w:r>
    </w:p>
    <w:p w14:paraId="148C04B8" w14:textId="740B94E7" w:rsidR="00030F3F" w:rsidRPr="00923A2B" w:rsidRDefault="00D84436" w:rsidP="005C65B9">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Қаланы</w:t>
      </w:r>
      <w:r w:rsidR="00030F3F" w:rsidRPr="00923A2B">
        <w:rPr>
          <w:rFonts w:ascii="Times New Roman" w:hAnsi="Times New Roman"/>
          <w:bCs/>
          <w:sz w:val="28"/>
          <w:szCs w:val="28"/>
          <w:lang w:val="kk-KZ"/>
        </w:rPr>
        <w:t xml:space="preserve"> дамытудың бұл стратегиясы қаланы тиімді басқару үшін әкімшілік ақпаратқа қажетті әртүрлі деректерді орталықтандырылған түрде жинауға, өңдеуге және ұсынуға мүмкіндік беретін технологиялық артықшылықтарға негізделген.</w:t>
      </w:r>
    </w:p>
    <w:p w14:paraId="2291AC69" w14:textId="697DA48E" w:rsidR="00D84436" w:rsidRPr="00923A2B" w:rsidRDefault="00D84436" w:rsidP="005C65B9">
      <w:pPr>
        <w:pStyle w:val="ad"/>
        <w:ind w:firstLine="567"/>
        <w:jc w:val="both"/>
        <w:rPr>
          <w:rFonts w:ascii="Times New Roman" w:hAnsi="Times New Roman"/>
          <w:bCs/>
          <w:sz w:val="28"/>
          <w:szCs w:val="28"/>
          <w:lang w:val="kk-KZ"/>
        </w:rPr>
      </w:pPr>
      <w:r w:rsidRPr="00923A2B">
        <w:rPr>
          <w:rFonts w:ascii="Times New Roman" w:hAnsi="Times New Roman"/>
          <w:sz w:val="28"/>
          <w:szCs w:val="28"/>
          <w:lang w:val="kk-KZ"/>
        </w:rPr>
        <w:t xml:space="preserve">Мәселенің ғылыми зерттелу дәрежесі: ақылды қалаларды мемлекеттік </w:t>
      </w:r>
      <w:r w:rsidR="002E2299">
        <w:rPr>
          <w:rFonts w:ascii="Times New Roman" w:hAnsi="Times New Roman"/>
          <w:sz w:val="28"/>
          <w:szCs w:val="28"/>
          <w:lang w:val="kk-KZ"/>
        </w:rPr>
        <w:t>реттеу</w:t>
      </w:r>
      <w:r w:rsidRPr="00923A2B">
        <w:rPr>
          <w:rFonts w:ascii="Times New Roman" w:hAnsi="Times New Roman"/>
          <w:sz w:val="28"/>
          <w:szCs w:val="28"/>
          <w:lang w:val="kk-KZ"/>
        </w:rPr>
        <w:t xml:space="preserve"> мәселелері көптеген ғылыми зерттеулерге негіз болды.</w:t>
      </w:r>
    </w:p>
    <w:p w14:paraId="74099F08" w14:textId="7396ABAD" w:rsidR="00030F3F" w:rsidRDefault="00030F3F" w:rsidP="005C65B9">
      <w:pPr>
        <w:pStyle w:val="ad"/>
        <w:ind w:firstLine="567"/>
        <w:jc w:val="both"/>
        <w:rPr>
          <w:rFonts w:ascii="Times New Roman" w:hAnsi="Times New Roman"/>
          <w:bCs/>
          <w:sz w:val="28"/>
          <w:szCs w:val="28"/>
          <w:lang w:val="kk-KZ"/>
        </w:rPr>
      </w:pPr>
      <w:r w:rsidRPr="003D39AB">
        <w:rPr>
          <w:rFonts w:ascii="Times New Roman" w:hAnsi="Times New Roman"/>
          <w:bCs/>
          <w:sz w:val="28"/>
          <w:szCs w:val="28"/>
          <w:lang w:val="kk-KZ"/>
        </w:rPr>
        <w:t xml:space="preserve">Шетелдік авторлардан </w:t>
      </w:r>
      <w:r w:rsidR="00782084" w:rsidRPr="00782084">
        <w:rPr>
          <w:rFonts w:ascii="Times New Roman" w:hAnsi="Times New Roman"/>
          <w:bCs/>
          <w:sz w:val="28"/>
          <w:szCs w:val="28"/>
          <w:shd w:val="clear" w:color="auto" w:fill="FFFFFF"/>
          <w:lang w:val="kk-KZ"/>
        </w:rPr>
        <w:t>Giffinger R.</w:t>
      </w:r>
      <w:r w:rsidR="00782084">
        <w:rPr>
          <w:rFonts w:ascii="Times New Roman" w:hAnsi="Times New Roman"/>
          <w:bCs/>
          <w:sz w:val="28"/>
          <w:szCs w:val="28"/>
          <w:shd w:val="clear" w:color="auto" w:fill="FFFFFF"/>
          <w:lang w:val="kk-KZ"/>
        </w:rPr>
        <w:t>,</w:t>
      </w:r>
      <w:r w:rsidR="00782084" w:rsidRPr="00782084">
        <w:rPr>
          <w:rFonts w:ascii="Times New Roman" w:hAnsi="Times New Roman"/>
          <w:bCs/>
          <w:sz w:val="28"/>
          <w:szCs w:val="28"/>
          <w:shd w:val="clear" w:color="auto" w:fill="FFFFFF"/>
          <w:lang w:val="kk-KZ"/>
        </w:rPr>
        <w:t xml:space="preserve"> </w:t>
      </w:r>
      <w:r w:rsidR="008F1F07" w:rsidRPr="003D39AB">
        <w:rPr>
          <w:rFonts w:ascii="Times New Roman" w:hAnsi="Times New Roman"/>
          <w:sz w:val="28"/>
          <w:szCs w:val="28"/>
          <w:shd w:val="clear" w:color="auto" w:fill="FFFFFF"/>
          <w:lang w:val="kk-KZ"/>
        </w:rPr>
        <w:t>Caputo F.</w:t>
      </w:r>
      <w:r w:rsidRPr="003D39AB">
        <w:rPr>
          <w:rFonts w:ascii="Times New Roman" w:hAnsi="Times New Roman"/>
          <w:bCs/>
          <w:sz w:val="28"/>
          <w:szCs w:val="28"/>
          <w:lang w:val="kk-KZ"/>
        </w:rPr>
        <w:t>,</w:t>
      </w:r>
      <w:r w:rsidR="00782084">
        <w:rPr>
          <w:rFonts w:ascii="Times New Roman" w:hAnsi="Times New Roman"/>
          <w:sz w:val="28"/>
          <w:szCs w:val="28"/>
          <w:shd w:val="clear" w:color="auto" w:fill="FFFFFF"/>
          <w:lang w:val="kk-KZ"/>
        </w:rPr>
        <w:t xml:space="preserve"> </w:t>
      </w:r>
      <w:r w:rsidRPr="003D39AB">
        <w:rPr>
          <w:rFonts w:ascii="Times New Roman" w:hAnsi="Times New Roman"/>
          <w:sz w:val="28"/>
          <w:szCs w:val="28"/>
          <w:shd w:val="clear" w:color="auto" w:fill="FFFFFF"/>
          <w:lang w:val="kk-KZ"/>
        </w:rPr>
        <w:t xml:space="preserve"> </w:t>
      </w:r>
      <w:r w:rsidR="008F1F07" w:rsidRPr="003D39AB">
        <w:rPr>
          <w:rFonts w:ascii="Times New Roman" w:hAnsi="Times New Roman"/>
          <w:sz w:val="28"/>
          <w:szCs w:val="28"/>
          <w:shd w:val="clear" w:color="auto" w:fill="FFFFFF"/>
          <w:lang w:val="kk-KZ"/>
        </w:rPr>
        <w:t>Ningrum T. P.</w:t>
      </w:r>
      <w:r w:rsidRPr="003D39AB">
        <w:rPr>
          <w:rFonts w:ascii="Times New Roman" w:hAnsi="Times New Roman"/>
          <w:bCs/>
          <w:sz w:val="28"/>
          <w:szCs w:val="28"/>
          <w:lang w:val="kk-KZ"/>
        </w:rPr>
        <w:t>,</w:t>
      </w:r>
      <w:r w:rsidRPr="003D39AB">
        <w:rPr>
          <w:rFonts w:ascii="Times New Roman" w:hAnsi="Times New Roman"/>
          <w:sz w:val="28"/>
          <w:szCs w:val="28"/>
          <w:shd w:val="clear" w:color="auto" w:fill="FFFFFF"/>
          <w:lang w:val="tr-TR"/>
        </w:rPr>
        <w:t xml:space="preserve"> </w:t>
      </w:r>
      <w:r w:rsidR="003D39AB" w:rsidRPr="003D39AB">
        <w:rPr>
          <w:rFonts w:ascii="Times New Roman" w:hAnsi="Times New Roman"/>
          <w:sz w:val="28"/>
          <w:szCs w:val="28"/>
          <w:shd w:val="clear" w:color="auto" w:fill="FFFFFF"/>
          <w:lang w:val="kk-KZ"/>
        </w:rPr>
        <w:t>Huda N. U.</w:t>
      </w:r>
      <w:r w:rsidR="00782084">
        <w:rPr>
          <w:rFonts w:ascii="Times New Roman" w:hAnsi="Times New Roman"/>
          <w:sz w:val="28"/>
          <w:szCs w:val="28"/>
          <w:shd w:val="clear" w:color="auto" w:fill="FFFFFF"/>
          <w:lang w:val="kk-KZ"/>
        </w:rPr>
        <w:t>,</w:t>
      </w:r>
      <w:r w:rsidR="003D39AB" w:rsidRPr="003D39AB">
        <w:rPr>
          <w:rFonts w:ascii="Times New Roman" w:hAnsi="Times New Roman"/>
          <w:bCs/>
          <w:sz w:val="28"/>
          <w:szCs w:val="28"/>
          <w:lang w:val="kk-KZ"/>
        </w:rPr>
        <w:t xml:space="preserve"> </w:t>
      </w:r>
      <w:r w:rsidRPr="003D39AB">
        <w:rPr>
          <w:rFonts w:ascii="Times New Roman" w:hAnsi="Times New Roman"/>
          <w:sz w:val="28"/>
          <w:szCs w:val="28"/>
          <w:shd w:val="clear" w:color="auto" w:fill="FFFFFF"/>
          <w:lang w:val="kk-KZ"/>
        </w:rPr>
        <w:t>Anthony Jr B., Majid M. A., Romli A.</w:t>
      </w:r>
      <w:r w:rsidRPr="003D39AB">
        <w:rPr>
          <w:rFonts w:ascii="Times New Roman" w:hAnsi="Times New Roman"/>
          <w:bCs/>
          <w:sz w:val="28"/>
          <w:szCs w:val="28"/>
          <w:lang w:val="kk-KZ"/>
        </w:rPr>
        <w:t>,</w:t>
      </w:r>
      <w:r w:rsidRPr="003D39AB">
        <w:rPr>
          <w:rFonts w:ascii="Times New Roman" w:hAnsi="Times New Roman"/>
          <w:sz w:val="28"/>
          <w:szCs w:val="28"/>
          <w:shd w:val="clear" w:color="auto" w:fill="FFFFFF"/>
          <w:lang w:val="kk-KZ"/>
        </w:rPr>
        <w:t xml:space="preserve"> Bokolo A. J және Majid M. A., Romli A. A</w:t>
      </w:r>
      <w:r w:rsidR="0030600F" w:rsidRPr="003D39AB">
        <w:rPr>
          <w:rFonts w:ascii="Times New Roman" w:hAnsi="Times New Roman"/>
          <w:sz w:val="28"/>
          <w:szCs w:val="28"/>
          <w:shd w:val="clear" w:color="auto" w:fill="FFFFFF"/>
          <w:lang w:val="kk-KZ"/>
        </w:rPr>
        <w:t>.</w:t>
      </w:r>
      <w:r w:rsidR="00782084">
        <w:rPr>
          <w:rFonts w:ascii="Times New Roman" w:hAnsi="Times New Roman"/>
          <w:bCs/>
          <w:sz w:val="28"/>
          <w:szCs w:val="28"/>
          <w:lang w:val="kk-KZ"/>
        </w:rPr>
        <w:t>,</w:t>
      </w:r>
      <w:r w:rsidRPr="003D39AB">
        <w:rPr>
          <w:rFonts w:ascii="Times New Roman" w:hAnsi="Times New Roman"/>
          <w:sz w:val="28"/>
          <w:szCs w:val="28"/>
          <w:shd w:val="clear" w:color="auto" w:fill="FFFFFF"/>
          <w:lang w:val="kk-KZ"/>
        </w:rPr>
        <w:t xml:space="preserve"> Su K., Li J., Fu H.</w:t>
      </w:r>
      <w:r w:rsidR="00782084">
        <w:rPr>
          <w:rFonts w:ascii="Times New Roman" w:hAnsi="Times New Roman"/>
          <w:bCs/>
          <w:sz w:val="28"/>
          <w:szCs w:val="28"/>
          <w:lang w:val="kk-KZ"/>
        </w:rPr>
        <w:t xml:space="preserve"> </w:t>
      </w:r>
      <w:r w:rsidRPr="003D39AB">
        <w:rPr>
          <w:rFonts w:ascii="Times New Roman" w:hAnsi="Times New Roman"/>
          <w:sz w:val="28"/>
          <w:szCs w:val="28"/>
          <w:shd w:val="clear" w:color="auto" w:fill="FFFFFF"/>
          <w:lang w:val="kk-KZ"/>
        </w:rPr>
        <w:t xml:space="preserve"> </w:t>
      </w:r>
      <w:r w:rsidRPr="003D39AB">
        <w:rPr>
          <w:rFonts w:ascii="Times New Roman" w:hAnsi="Times New Roman"/>
          <w:bCs/>
          <w:sz w:val="28"/>
          <w:szCs w:val="28"/>
          <w:lang w:val="kk-KZ"/>
        </w:rPr>
        <w:t>және т.б. еңбектерінде ақылды қаланың дамуы мен мемлекеттік реттелу мәселелері</w:t>
      </w:r>
      <w:r w:rsidR="00D84436" w:rsidRPr="003D39AB">
        <w:rPr>
          <w:rFonts w:ascii="Times New Roman" w:hAnsi="Times New Roman"/>
          <w:bCs/>
          <w:sz w:val="28"/>
          <w:szCs w:val="28"/>
          <w:lang w:val="kk-KZ"/>
        </w:rPr>
        <w:t>н</w:t>
      </w:r>
      <w:r w:rsidRPr="003D39AB">
        <w:rPr>
          <w:rFonts w:ascii="Times New Roman" w:hAnsi="Times New Roman"/>
          <w:bCs/>
          <w:sz w:val="28"/>
          <w:szCs w:val="28"/>
          <w:lang w:val="kk-KZ"/>
        </w:rPr>
        <w:t xml:space="preserve"> зерттеген. </w:t>
      </w:r>
    </w:p>
    <w:p w14:paraId="7644F079" w14:textId="32D5C3E2" w:rsidR="00782084" w:rsidRDefault="00782084" w:rsidP="00725543">
      <w:pPr>
        <w:pStyle w:val="ad"/>
        <w:ind w:firstLine="567"/>
        <w:jc w:val="both"/>
        <w:rPr>
          <w:rFonts w:ascii="Times New Roman" w:hAnsi="Times New Roman"/>
          <w:bCs/>
          <w:sz w:val="28"/>
          <w:szCs w:val="28"/>
          <w:lang w:val="kk-KZ"/>
        </w:rPr>
      </w:pPr>
      <w:r>
        <w:rPr>
          <w:rFonts w:ascii="Times New Roman" w:hAnsi="Times New Roman"/>
          <w:bCs/>
          <w:sz w:val="28"/>
          <w:szCs w:val="28"/>
          <w:lang w:val="kk-KZ"/>
        </w:rPr>
        <w:t xml:space="preserve">Рессейлік ғалымдардың ішінде қарастырылып отырған мәселені зерттеуге үлкен үлес қосқан келесі авторларды атап өтуге болады: </w:t>
      </w:r>
      <w:r w:rsidRPr="00782084">
        <w:rPr>
          <w:rStyle w:val="ezkurwreuab5ozgtqnkl"/>
          <w:rFonts w:ascii="Times New Roman" w:hAnsi="Times New Roman"/>
          <w:sz w:val="28"/>
          <w:szCs w:val="28"/>
          <w:lang w:val="kk-KZ"/>
        </w:rPr>
        <w:t>Антонова</w:t>
      </w:r>
      <w:r w:rsidRPr="00782084">
        <w:rPr>
          <w:rFonts w:ascii="Times New Roman" w:hAnsi="Times New Roman"/>
          <w:sz w:val="28"/>
          <w:szCs w:val="28"/>
          <w:lang w:val="kk-KZ"/>
        </w:rPr>
        <w:t xml:space="preserve"> </w:t>
      </w:r>
      <w:r>
        <w:rPr>
          <w:rStyle w:val="ezkurwreuab5ozgtqnkl"/>
          <w:rFonts w:ascii="Times New Roman" w:hAnsi="Times New Roman"/>
          <w:sz w:val="28"/>
          <w:szCs w:val="28"/>
          <w:lang w:val="kk-KZ"/>
        </w:rPr>
        <w:t>А</w:t>
      </w:r>
      <w:r w:rsidRPr="00782084">
        <w:rPr>
          <w:rFonts w:ascii="Times New Roman" w:hAnsi="Times New Roman"/>
          <w:sz w:val="28"/>
          <w:szCs w:val="28"/>
          <w:lang w:val="kk-KZ"/>
        </w:rPr>
        <w:t>.</w:t>
      </w:r>
      <w:r>
        <w:rPr>
          <w:rStyle w:val="ezkurwreuab5ozgtqnkl"/>
          <w:rFonts w:ascii="Times New Roman" w:hAnsi="Times New Roman"/>
          <w:sz w:val="28"/>
          <w:szCs w:val="28"/>
          <w:lang w:val="kk-KZ"/>
        </w:rPr>
        <w:t>В</w:t>
      </w:r>
      <w:r w:rsidRPr="00782084">
        <w:rPr>
          <w:rFonts w:ascii="Times New Roman" w:hAnsi="Times New Roman"/>
          <w:sz w:val="28"/>
          <w:szCs w:val="28"/>
          <w:lang w:val="kk-KZ"/>
        </w:rPr>
        <w:t>.</w:t>
      </w:r>
      <w:r w:rsidR="00CB6082">
        <w:rPr>
          <w:rStyle w:val="ezkurwreuab5ozgtqnkl"/>
          <w:rFonts w:ascii="Times New Roman" w:hAnsi="Times New Roman"/>
          <w:sz w:val="28"/>
          <w:szCs w:val="28"/>
          <w:lang w:val="kk-KZ"/>
        </w:rPr>
        <w:t xml:space="preserve">, </w:t>
      </w:r>
      <w:r w:rsidR="00CB6082" w:rsidRPr="00C34CC0">
        <w:rPr>
          <w:rFonts w:ascii="Times New Roman" w:hAnsi="Times New Roman"/>
          <w:bCs/>
          <w:sz w:val="28"/>
          <w:szCs w:val="28"/>
          <w:lang w:val="kk-KZ"/>
        </w:rPr>
        <w:t>Христиановский В.В., Щербина В.П.</w:t>
      </w:r>
      <w:r w:rsidR="00CB6082">
        <w:rPr>
          <w:rFonts w:ascii="Times New Roman" w:hAnsi="Times New Roman"/>
          <w:bCs/>
          <w:sz w:val="28"/>
          <w:szCs w:val="28"/>
          <w:lang w:val="kk-KZ"/>
        </w:rPr>
        <w:t xml:space="preserve"> және т.б.</w:t>
      </w:r>
    </w:p>
    <w:p w14:paraId="41F1B37A" w14:textId="0C4EA214" w:rsidR="00CB6082" w:rsidRPr="00CB6082" w:rsidRDefault="00CB6082" w:rsidP="00725543">
      <w:pPr>
        <w:pStyle w:val="ab"/>
        <w:spacing w:before="0" w:beforeAutospacing="0" w:after="0" w:afterAutospacing="0"/>
        <w:ind w:firstLine="567"/>
        <w:jc w:val="both"/>
        <w:rPr>
          <w:sz w:val="28"/>
          <w:szCs w:val="28"/>
          <w:lang w:val="kk-KZ"/>
        </w:rPr>
      </w:pPr>
      <w:r w:rsidRPr="00782084">
        <w:rPr>
          <w:rStyle w:val="ezkurwreuab5ozgtqnkl"/>
          <w:rFonts w:eastAsiaTheme="majorEastAsia"/>
          <w:sz w:val="28"/>
          <w:szCs w:val="28"/>
          <w:lang w:val="kk-KZ"/>
        </w:rPr>
        <w:t>Антонова</w:t>
      </w:r>
      <w:r w:rsidRPr="00782084">
        <w:rPr>
          <w:sz w:val="28"/>
          <w:szCs w:val="28"/>
          <w:lang w:val="kk-KZ"/>
        </w:rPr>
        <w:t xml:space="preserve"> </w:t>
      </w:r>
      <w:r>
        <w:rPr>
          <w:rStyle w:val="ezkurwreuab5ozgtqnkl"/>
          <w:sz w:val="28"/>
          <w:szCs w:val="28"/>
          <w:lang w:val="kk-KZ"/>
        </w:rPr>
        <w:t>А</w:t>
      </w:r>
      <w:r w:rsidRPr="00782084">
        <w:rPr>
          <w:sz w:val="28"/>
          <w:szCs w:val="28"/>
          <w:lang w:val="kk-KZ"/>
        </w:rPr>
        <w:t>.</w:t>
      </w:r>
      <w:r>
        <w:rPr>
          <w:rStyle w:val="ezkurwreuab5ozgtqnkl"/>
          <w:sz w:val="28"/>
          <w:szCs w:val="28"/>
          <w:lang w:val="kk-KZ"/>
        </w:rPr>
        <w:t>В</w:t>
      </w:r>
      <w:r w:rsidRPr="00782084">
        <w:rPr>
          <w:sz w:val="28"/>
          <w:szCs w:val="28"/>
          <w:lang w:val="kk-KZ"/>
        </w:rPr>
        <w:t>.</w:t>
      </w:r>
      <w:r>
        <w:rPr>
          <w:rStyle w:val="ezkurwreuab5ozgtqnkl"/>
          <w:sz w:val="28"/>
          <w:szCs w:val="28"/>
          <w:lang w:val="kk-KZ"/>
        </w:rPr>
        <w:t xml:space="preserve">, </w:t>
      </w:r>
      <w:r w:rsidRPr="00C34CC0">
        <w:rPr>
          <w:bCs/>
          <w:sz w:val="28"/>
          <w:szCs w:val="28"/>
          <w:lang w:val="kk-KZ"/>
        </w:rPr>
        <w:t>Христиановский В.В.</w:t>
      </w:r>
      <w:r>
        <w:rPr>
          <w:bCs/>
          <w:sz w:val="28"/>
          <w:szCs w:val="28"/>
          <w:lang w:val="kk-KZ"/>
        </w:rPr>
        <w:t xml:space="preserve"> </w:t>
      </w:r>
      <w:r w:rsidRPr="00725543">
        <w:rPr>
          <w:sz w:val="28"/>
          <w:szCs w:val="28"/>
          <w:lang w:val="kk-KZ"/>
        </w:rPr>
        <w:t xml:space="preserve">зерттеулерінде ақылды қала критерийлері бойынша қаланы бағалау әдістемесін дамыту мәселелері қарастырылады. </w:t>
      </w:r>
      <w:r w:rsidR="00725543">
        <w:rPr>
          <w:sz w:val="28"/>
          <w:szCs w:val="28"/>
          <w:lang w:val="kk-KZ"/>
        </w:rPr>
        <w:t>Қ</w:t>
      </w:r>
      <w:r w:rsidRPr="00725543">
        <w:rPr>
          <w:sz w:val="28"/>
          <w:szCs w:val="28"/>
          <w:lang w:val="kk-KZ"/>
        </w:rPr>
        <w:t>алалардың ақылды дамуын анықтау үшін негізгі индикаторларды әзірледі және осы көрсеткіштерді талдау әдістерін</w:t>
      </w:r>
      <w:r w:rsidR="00725543">
        <w:rPr>
          <w:sz w:val="28"/>
          <w:szCs w:val="28"/>
          <w:lang w:val="kk-KZ"/>
        </w:rPr>
        <w:t>,</w:t>
      </w:r>
      <w:r w:rsidRPr="00725543">
        <w:rPr>
          <w:sz w:val="28"/>
          <w:szCs w:val="28"/>
          <w:lang w:val="kk-KZ"/>
        </w:rPr>
        <w:t xml:space="preserve"> </w:t>
      </w:r>
      <w:r w:rsidRPr="00CB6082">
        <w:rPr>
          <w:sz w:val="28"/>
          <w:szCs w:val="28"/>
          <w:lang w:val="kk-KZ"/>
        </w:rPr>
        <w:t>ақылды қалаларды бағалау үшін келесі негізгі бағыттар қарастырылды:</w:t>
      </w:r>
      <w:r w:rsidRPr="00725543">
        <w:rPr>
          <w:sz w:val="28"/>
          <w:szCs w:val="28"/>
          <w:lang w:val="kk-KZ"/>
        </w:rPr>
        <w:t xml:space="preserve"> а</w:t>
      </w:r>
      <w:r w:rsidRPr="00CB6082">
        <w:rPr>
          <w:sz w:val="28"/>
          <w:szCs w:val="28"/>
          <w:lang w:val="kk-KZ"/>
        </w:rPr>
        <w:t>қылды экономика</w:t>
      </w:r>
      <w:r w:rsidRPr="00725543">
        <w:rPr>
          <w:sz w:val="28"/>
          <w:szCs w:val="28"/>
          <w:lang w:val="kk-KZ"/>
        </w:rPr>
        <w:t>, а</w:t>
      </w:r>
      <w:r w:rsidRPr="00CB6082">
        <w:rPr>
          <w:sz w:val="28"/>
          <w:szCs w:val="28"/>
          <w:lang w:val="kk-KZ"/>
        </w:rPr>
        <w:t>қылды адамдар</w:t>
      </w:r>
      <w:r w:rsidRPr="00725543">
        <w:rPr>
          <w:sz w:val="28"/>
          <w:szCs w:val="28"/>
          <w:lang w:val="kk-KZ"/>
        </w:rPr>
        <w:t>, а</w:t>
      </w:r>
      <w:r w:rsidRPr="00CB6082">
        <w:rPr>
          <w:sz w:val="28"/>
          <w:szCs w:val="28"/>
          <w:lang w:val="kk-KZ"/>
        </w:rPr>
        <w:t>қылды басқару</w:t>
      </w:r>
      <w:r w:rsidRPr="00725543">
        <w:rPr>
          <w:sz w:val="28"/>
          <w:szCs w:val="28"/>
          <w:lang w:val="kk-KZ"/>
        </w:rPr>
        <w:t>, а</w:t>
      </w:r>
      <w:r w:rsidRPr="00CB6082">
        <w:rPr>
          <w:sz w:val="28"/>
          <w:szCs w:val="28"/>
          <w:lang w:val="kk-KZ"/>
        </w:rPr>
        <w:t xml:space="preserve">қылды </w:t>
      </w:r>
      <w:r w:rsidRPr="00725543">
        <w:rPr>
          <w:sz w:val="28"/>
          <w:szCs w:val="28"/>
          <w:lang w:val="kk-KZ"/>
        </w:rPr>
        <w:t xml:space="preserve">ұтқырлық, </w:t>
      </w:r>
      <w:r w:rsidRPr="00CB6082">
        <w:rPr>
          <w:sz w:val="28"/>
          <w:szCs w:val="28"/>
          <w:lang w:val="kk-KZ"/>
        </w:rPr>
        <w:t xml:space="preserve"> </w:t>
      </w:r>
      <w:r w:rsidRPr="00725543">
        <w:rPr>
          <w:sz w:val="28"/>
          <w:szCs w:val="28"/>
          <w:lang w:val="kk-KZ"/>
        </w:rPr>
        <w:t>а</w:t>
      </w:r>
      <w:r w:rsidRPr="00CB6082">
        <w:rPr>
          <w:sz w:val="28"/>
          <w:szCs w:val="28"/>
          <w:lang w:val="kk-KZ"/>
        </w:rPr>
        <w:t>қылды орта</w:t>
      </w:r>
      <w:r w:rsidRPr="00725543">
        <w:rPr>
          <w:sz w:val="28"/>
          <w:szCs w:val="28"/>
          <w:lang w:val="kk-KZ"/>
        </w:rPr>
        <w:t>, а</w:t>
      </w:r>
      <w:r w:rsidRPr="00CB6082">
        <w:rPr>
          <w:sz w:val="28"/>
          <w:szCs w:val="28"/>
          <w:lang w:val="kk-KZ"/>
        </w:rPr>
        <w:t>қылды өмір</w:t>
      </w:r>
      <w:r w:rsidRPr="00725543">
        <w:rPr>
          <w:sz w:val="28"/>
          <w:szCs w:val="28"/>
          <w:lang w:val="kk-KZ"/>
        </w:rPr>
        <w:t xml:space="preserve">. </w:t>
      </w:r>
      <w:r w:rsidR="00725543" w:rsidRPr="00725543">
        <w:rPr>
          <w:sz w:val="28"/>
          <w:szCs w:val="28"/>
          <w:lang w:val="kk-KZ"/>
        </w:rPr>
        <w:t>Қ</w:t>
      </w:r>
      <w:r w:rsidRPr="00CB6082">
        <w:rPr>
          <w:sz w:val="28"/>
          <w:szCs w:val="28"/>
          <w:lang w:val="kk-KZ"/>
        </w:rPr>
        <w:t>алаларды осы өлшемдер негізінде бағалаудың кешенді әдісін ұсынды, ол мәліметтерді талдауға және шешім қабылдауға мүмкіндік берді. Бұл әдістеме қалаларды ақылды технологиялар арқылы дамытудың стратегияларын әзірлеуге ықпал ет</w:t>
      </w:r>
      <w:r w:rsidR="00725543">
        <w:rPr>
          <w:sz w:val="28"/>
          <w:szCs w:val="28"/>
          <w:lang w:val="kk-KZ"/>
        </w:rPr>
        <w:t>уді зерттеген.</w:t>
      </w:r>
    </w:p>
    <w:p w14:paraId="5E6C67FE" w14:textId="3FFEC7F3" w:rsidR="00030F3F" w:rsidRPr="00761211" w:rsidRDefault="00030F3F" w:rsidP="00725543">
      <w:pPr>
        <w:pStyle w:val="ad"/>
        <w:ind w:firstLine="567"/>
        <w:jc w:val="both"/>
        <w:rPr>
          <w:rFonts w:ascii="Times New Roman" w:hAnsi="Times New Roman"/>
          <w:bCs/>
          <w:sz w:val="28"/>
          <w:szCs w:val="28"/>
          <w:lang w:val="kk-KZ"/>
        </w:rPr>
      </w:pPr>
      <w:r w:rsidRPr="003D39AB">
        <w:rPr>
          <w:rFonts w:ascii="Times New Roman" w:hAnsi="Times New Roman"/>
          <w:bCs/>
          <w:sz w:val="28"/>
          <w:szCs w:val="28"/>
          <w:lang w:val="kk-KZ"/>
        </w:rPr>
        <w:t xml:space="preserve">Отандық авторлардың ішінде </w:t>
      </w:r>
      <w:r w:rsidR="003D39AB" w:rsidRPr="003D39AB">
        <w:rPr>
          <w:rFonts w:ascii="Times New Roman" w:hAnsi="Times New Roman"/>
          <w:bCs/>
          <w:sz w:val="28"/>
          <w:szCs w:val="28"/>
          <w:lang w:val="kk-KZ"/>
        </w:rPr>
        <w:t xml:space="preserve">Қ.Б. Мәсенов, Алина Н. </w:t>
      </w:r>
      <w:r w:rsidR="00725543">
        <w:rPr>
          <w:rFonts w:ascii="Times New Roman" w:hAnsi="Times New Roman"/>
          <w:bCs/>
          <w:sz w:val="28"/>
          <w:szCs w:val="28"/>
          <w:lang w:val="kk-KZ"/>
        </w:rPr>
        <w:t>а</w:t>
      </w:r>
      <w:r w:rsidR="003D39AB" w:rsidRPr="003D39AB">
        <w:rPr>
          <w:rFonts w:ascii="Times New Roman" w:hAnsi="Times New Roman"/>
          <w:bCs/>
          <w:sz w:val="28"/>
          <w:szCs w:val="28"/>
          <w:lang w:val="kk-KZ"/>
        </w:rPr>
        <w:t>қылды технологиялармен қалдықтар мәселелерін шешу, А.</w:t>
      </w:r>
      <w:r w:rsidR="003D39AB" w:rsidRPr="003D39AB">
        <w:rPr>
          <w:rFonts w:ascii="Times New Roman" w:hAnsi="Times New Roman"/>
          <w:sz w:val="28"/>
          <w:szCs w:val="28"/>
          <w:shd w:val="clear" w:color="auto" w:fill="FFFFFF"/>
          <w:lang w:val="kk-KZ"/>
        </w:rPr>
        <w:t xml:space="preserve">Баймбетова </w:t>
      </w:r>
      <w:r w:rsidR="00725543">
        <w:rPr>
          <w:rFonts w:ascii="Times New Roman" w:hAnsi="Times New Roman"/>
          <w:sz w:val="28"/>
          <w:szCs w:val="28"/>
          <w:shd w:val="clear" w:color="auto" w:fill="FFFFFF"/>
          <w:lang w:val="kk-KZ"/>
        </w:rPr>
        <w:t>а</w:t>
      </w:r>
      <w:r w:rsidR="003D39AB" w:rsidRPr="003D39AB">
        <w:rPr>
          <w:rFonts w:ascii="Times New Roman" w:hAnsi="Times New Roman"/>
          <w:sz w:val="28"/>
          <w:szCs w:val="28"/>
          <w:shd w:val="clear" w:color="auto" w:fill="FFFFFF"/>
          <w:lang w:val="kk-KZ"/>
        </w:rPr>
        <w:t xml:space="preserve">қылды үкімет және ақылды қала тақырыптарын өзара байланысын зерттеген, </w:t>
      </w:r>
      <w:r w:rsidR="008F1F07" w:rsidRPr="003D39AB">
        <w:rPr>
          <w:rFonts w:ascii="Times New Roman" w:hAnsi="Times New Roman"/>
          <w:sz w:val="28"/>
          <w:szCs w:val="28"/>
          <w:shd w:val="clear" w:color="auto" w:fill="FFFFFF"/>
          <w:lang w:val="kk-KZ"/>
        </w:rPr>
        <w:t>Турысбекова А.Б.</w:t>
      </w:r>
      <w:r w:rsidR="009B7E64" w:rsidRPr="003D39AB">
        <w:rPr>
          <w:rFonts w:ascii="Arial" w:hAnsi="Arial" w:cs="Arial"/>
          <w:sz w:val="20"/>
          <w:szCs w:val="20"/>
          <w:shd w:val="clear" w:color="auto" w:fill="FFFFFF"/>
          <w:lang w:val="kk-KZ"/>
        </w:rPr>
        <w:t xml:space="preserve"> </w:t>
      </w:r>
      <w:r w:rsidR="00725543">
        <w:rPr>
          <w:rFonts w:ascii="Arial" w:hAnsi="Arial" w:cs="Arial"/>
          <w:sz w:val="20"/>
          <w:szCs w:val="20"/>
          <w:shd w:val="clear" w:color="auto" w:fill="FFFFFF"/>
          <w:lang w:val="kk-KZ"/>
        </w:rPr>
        <w:t>ш</w:t>
      </w:r>
      <w:r w:rsidR="008F1F07" w:rsidRPr="003D39AB">
        <w:rPr>
          <w:rFonts w:ascii="Times New Roman" w:hAnsi="Times New Roman"/>
          <w:sz w:val="28"/>
          <w:szCs w:val="28"/>
          <w:shd w:val="clear" w:color="auto" w:fill="FFFFFF"/>
          <w:lang w:val="kk-KZ"/>
        </w:rPr>
        <w:t>етелдік тәжірбиелерді</w:t>
      </w:r>
      <w:r w:rsidR="008F1F07" w:rsidRPr="003D39AB">
        <w:rPr>
          <w:rFonts w:ascii="Arial" w:hAnsi="Arial" w:cs="Arial"/>
          <w:sz w:val="20"/>
          <w:szCs w:val="20"/>
          <w:shd w:val="clear" w:color="auto" w:fill="FFFFFF"/>
          <w:lang w:val="kk-KZ"/>
        </w:rPr>
        <w:t xml:space="preserve"> </w:t>
      </w:r>
      <w:r w:rsidR="00725543">
        <w:rPr>
          <w:rFonts w:ascii="Times New Roman" w:hAnsi="Times New Roman"/>
          <w:sz w:val="28"/>
          <w:szCs w:val="28"/>
          <w:lang w:val="kk-KZ"/>
        </w:rPr>
        <w:t>а</w:t>
      </w:r>
      <w:r w:rsidR="00B47188" w:rsidRPr="003D39AB">
        <w:rPr>
          <w:rFonts w:ascii="Times New Roman" w:hAnsi="Times New Roman"/>
          <w:sz w:val="28"/>
          <w:szCs w:val="28"/>
          <w:lang w:val="kk-KZ"/>
        </w:rPr>
        <w:t>қылды қала</w:t>
      </w:r>
      <w:r w:rsidR="009B7E64" w:rsidRPr="003D39AB">
        <w:rPr>
          <w:rFonts w:ascii="Times New Roman" w:hAnsi="Times New Roman"/>
          <w:sz w:val="28"/>
          <w:szCs w:val="28"/>
          <w:lang w:val="kk-KZ"/>
        </w:rPr>
        <w:t xml:space="preserve"> тұжырымдамасын енгізу жағдайында қала тұрғындарының қалаларды дамытуға қатысу формаларының өзгеруін зерттеу</w:t>
      </w:r>
      <w:r w:rsidRPr="003D39AB">
        <w:rPr>
          <w:rFonts w:ascii="Times New Roman" w:hAnsi="Times New Roman"/>
          <w:sz w:val="28"/>
          <w:szCs w:val="28"/>
          <w:shd w:val="clear" w:color="auto" w:fill="FFFFFF"/>
          <w:lang w:val="kk-KZ"/>
        </w:rPr>
        <w:t xml:space="preserve">, </w:t>
      </w:r>
      <w:r w:rsidR="00412563" w:rsidRPr="003D39AB">
        <w:rPr>
          <w:rFonts w:ascii="Times New Roman" w:hAnsi="Times New Roman"/>
          <w:sz w:val="28"/>
          <w:szCs w:val="28"/>
          <w:shd w:val="clear" w:color="auto" w:fill="FFFFFF"/>
          <w:lang w:val="kk-KZ"/>
        </w:rPr>
        <w:t xml:space="preserve">Ахаева Ж.Б. </w:t>
      </w:r>
      <w:r w:rsidR="00725543">
        <w:rPr>
          <w:rFonts w:ascii="Times New Roman" w:hAnsi="Times New Roman"/>
          <w:sz w:val="28"/>
          <w:szCs w:val="28"/>
          <w:shd w:val="clear" w:color="auto" w:fill="FFFFFF"/>
          <w:lang w:val="kk-KZ"/>
        </w:rPr>
        <w:t>а</w:t>
      </w:r>
      <w:r w:rsidR="00412563" w:rsidRPr="003D39AB">
        <w:rPr>
          <w:rFonts w:ascii="Times New Roman" w:hAnsi="Times New Roman"/>
          <w:sz w:val="28"/>
          <w:szCs w:val="28"/>
          <w:shd w:val="clear" w:color="auto" w:fill="FFFFFF"/>
          <w:lang w:val="kk-KZ"/>
        </w:rPr>
        <w:t>қылды қалаларындағы  мультиагентті жүйелерді талдау</w:t>
      </w:r>
      <w:r w:rsidRPr="003D39AB">
        <w:rPr>
          <w:rFonts w:ascii="Times New Roman" w:hAnsi="Times New Roman"/>
          <w:sz w:val="28"/>
          <w:szCs w:val="28"/>
          <w:shd w:val="clear" w:color="auto" w:fill="FFFFFF"/>
          <w:lang w:val="kk-KZ"/>
        </w:rPr>
        <w:t xml:space="preserve">, Сыздықов Ж.А. </w:t>
      </w:r>
      <w:r w:rsidR="00725543">
        <w:rPr>
          <w:rFonts w:ascii="Times New Roman" w:hAnsi="Times New Roman"/>
          <w:sz w:val="28"/>
          <w:szCs w:val="28"/>
          <w:shd w:val="clear" w:color="auto" w:fill="FFFFFF"/>
          <w:lang w:val="kk-KZ"/>
        </w:rPr>
        <w:t>а</w:t>
      </w:r>
      <w:r w:rsidRPr="003D39AB">
        <w:rPr>
          <w:rFonts w:ascii="Times New Roman" w:hAnsi="Times New Roman"/>
          <w:sz w:val="28"/>
          <w:szCs w:val="28"/>
          <w:shd w:val="clear" w:color="auto" w:fill="FFFFFF"/>
          <w:lang w:val="kk-KZ"/>
        </w:rPr>
        <w:t xml:space="preserve">қылды қаланы тұрақты дамуын тиімділігі </w:t>
      </w:r>
      <w:r w:rsidRPr="003D39AB">
        <w:rPr>
          <w:rFonts w:ascii="Times New Roman" w:hAnsi="Times New Roman"/>
          <w:bCs/>
          <w:sz w:val="28"/>
          <w:szCs w:val="28"/>
          <w:lang w:val="kk-KZ"/>
        </w:rPr>
        <w:t>ғы</w:t>
      </w:r>
      <w:r w:rsidRPr="00761211">
        <w:rPr>
          <w:rFonts w:ascii="Times New Roman" w:hAnsi="Times New Roman"/>
          <w:bCs/>
          <w:sz w:val="28"/>
          <w:szCs w:val="28"/>
          <w:lang w:val="kk-KZ"/>
        </w:rPr>
        <w:t>лыми еңбектерінде кеңінен зертте</w:t>
      </w:r>
      <w:r w:rsidR="00725543">
        <w:rPr>
          <w:rFonts w:ascii="Times New Roman" w:hAnsi="Times New Roman"/>
          <w:bCs/>
          <w:sz w:val="28"/>
          <w:szCs w:val="28"/>
          <w:lang w:val="kk-KZ"/>
        </w:rPr>
        <w:t>лін</w:t>
      </w:r>
      <w:r w:rsidRPr="00761211">
        <w:rPr>
          <w:rFonts w:ascii="Times New Roman" w:hAnsi="Times New Roman"/>
          <w:bCs/>
          <w:sz w:val="28"/>
          <w:szCs w:val="28"/>
          <w:lang w:val="kk-KZ"/>
        </w:rPr>
        <w:t>ген.</w:t>
      </w:r>
    </w:p>
    <w:p w14:paraId="2749C6BA" w14:textId="77777777" w:rsidR="00E519A7" w:rsidRPr="00FD576F" w:rsidRDefault="00E519A7" w:rsidP="00E519A7">
      <w:pPr>
        <w:pStyle w:val="ad"/>
        <w:ind w:firstLine="567"/>
        <w:jc w:val="both"/>
        <w:rPr>
          <w:rFonts w:ascii="Times New Roman" w:hAnsi="Times New Roman"/>
          <w:sz w:val="28"/>
          <w:szCs w:val="28"/>
          <w:lang w:val="kk-KZ"/>
        </w:rPr>
      </w:pPr>
      <w:bookmarkStart w:id="6" w:name="_Hlk188741340"/>
      <w:bookmarkStart w:id="7" w:name="_Hlk188187946"/>
      <w:r>
        <w:rPr>
          <w:rFonts w:ascii="Times New Roman" w:hAnsi="Times New Roman"/>
          <w:b/>
          <w:bCs/>
          <w:sz w:val="28"/>
          <w:szCs w:val="28"/>
          <w:lang w:val="kk-KZ"/>
        </w:rPr>
        <w:t>Зерттеудің</w:t>
      </w:r>
      <w:r w:rsidRPr="00AA296F">
        <w:rPr>
          <w:rFonts w:ascii="Times New Roman" w:hAnsi="Times New Roman"/>
          <w:b/>
          <w:bCs/>
          <w:sz w:val="28"/>
          <w:szCs w:val="28"/>
          <w:lang w:val="kk-KZ"/>
        </w:rPr>
        <w:t xml:space="preserve"> мақсаты</w:t>
      </w:r>
      <w:r>
        <w:rPr>
          <w:rFonts w:ascii="Times New Roman" w:hAnsi="Times New Roman"/>
          <w:b/>
          <w:bCs/>
          <w:sz w:val="28"/>
          <w:szCs w:val="28"/>
          <w:lang w:val="kk-KZ"/>
        </w:rPr>
        <w:t xml:space="preserve"> </w:t>
      </w:r>
      <w:r w:rsidRPr="00B0649D">
        <w:rPr>
          <w:rFonts w:ascii="Times New Roman" w:hAnsi="Times New Roman"/>
          <w:sz w:val="28"/>
          <w:szCs w:val="28"/>
          <w:lang w:val="kk-KZ"/>
        </w:rPr>
        <w:t>–</w:t>
      </w:r>
      <w:r>
        <w:rPr>
          <w:rFonts w:ascii="Times New Roman" w:hAnsi="Times New Roman"/>
          <w:sz w:val="28"/>
          <w:szCs w:val="28"/>
          <w:lang w:val="kk-KZ"/>
        </w:rPr>
        <w:t xml:space="preserve"> </w:t>
      </w:r>
      <w:r w:rsidRPr="000B3B48">
        <w:rPr>
          <w:rFonts w:ascii="Times New Roman" w:hAnsi="Times New Roman"/>
          <w:sz w:val="28"/>
          <w:szCs w:val="28"/>
          <w:lang w:val="kk-KZ"/>
        </w:rPr>
        <w:t>Түркістан</w:t>
      </w:r>
      <w:r>
        <w:rPr>
          <w:rFonts w:ascii="Times New Roman" w:hAnsi="Times New Roman"/>
          <w:sz w:val="28"/>
          <w:szCs w:val="28"/>
          <w:lang w:val="kk-KZ"/>
        </w:rPr>
        <w:t xml:space="preserve"> қаласында</w:t>
      </w:r>
      <w:r w:rsidRPr="000B3B48">
        <w:rPr>
          <w:rFonts w:ascii="Times New Roman" w:hAnsi="Times New Roman"/>
          <w:sz w:val="28"/>
          <w:szCs w:val="28"/>
          <w:lang w:val="kk-KZ"/>
        </w:rPr>
        <w:t xml:space="preserve"> </w:t>
      </w:r>
      <w:r>
        <w:rPr>
          <w:rFonts w:ascii="Times New Roman" w:hAnsi="Times New Roman"/>
          <w:sz w:val="28"/>
          <w:szCs w:val="28"/>
          <w:lang w:val="kk-KZ"/>
        </w:rPr>
        <w:t>а</w:t>
      </w:r>
      <w:r w:rsidRPr="000B3B48">
        <w:rPr>
          <w:rFonts w:ascii="Times New Roman" w:hAnsi="Times New Roman"/>
          <w:sz w:val="28"/>
          <w:szCs w:val="28"/>
          <w:lang w:val="kk-KZ"/>
        </w:rPr>
        <w:t>қылды қалаларды</w:t>
      </w:r>
      <w:r w:rsidRPr="00FD576F">
        <w:rPr>
          <w:rFonts w:ascii="Times New Roman" w:hAnsi="Times New Roman"/>
          <w:sz w:val="28"/>
          <w:szCs w:val="28"/>
          <w:lang w:val="kk-KZ"/>
        </w:rPr>
        <w:t xml:space="preserve"> дамыту үдерісін мемлекеттік реттеудің әдістерін жетілдіруге бағытталған ұсыныстарды тұрақты даму басымдықтарын ескере отырып әзірлеу және ғылыми тұрғыдан негіздеу.</w:t>
      </w:r>
    </w:p>
    <w:p w14:paraId="54598EC2" w14:textId="77777777" w:rsidR="00E519A7" w:rsidRDefault="00E519A7" w:rsidP="00E519A7">
      <w:pPr>
        <w:pStyle w:val="ad"/>
        <w:ind w:firstLine="708"/>
        <w:jc w:val="both"/>
        <w:rPr>
          <w:rStyle w:val="af3"/>
          <w:lang w:val="kk-KZ"/>
        </w:rPr>
      </w:pPr>
      <w:r>
        <w:rPr>
          <w:rFonts w:ascii="Times New Roman" w:hAnsi="Times New Roman"/>
          <w:sz w:val="28"/>
          <w:szCs w:val="28"/>
          <w:lang w:val="kk-KZ"/>
        </w:rPr>
        <w:t>Қойылған мақсатқа сәйкес зерттеудің келесі</w:t>
      </w:r>
      <w:r w:rsidRPr="005A5794">
        <w:rPr>
          <w:rFonts w:ascii="Times New Roman" w:hAnsi="Times New Roman"/>
          <w:b/>
          <w:bCs/>
          <w:sz w:val="28"/>
          <w:szCs w:val="28"/>
          <w:lang w:val="kk-KZ"/>
        </w:rPr>
        <w:t xml:space="preserve"> міндеттері</w:t>
      </w:r>
      <w:r>
        <w:rPr>
          <w:rFonts w:ascii="Times New Roman" w:hAnsi="Times New Roman"/>
          <w:sz w:val="28"/>
          <w:szCs w:val="28"/>
          <w:lang w:val="kk-KZ"/>
        </w:rPr>
        <w:t xml:space="preserve"> тұжырымдалған:</w:t>
      </w:r>
      <w:r w:rsidRPr="00DE4282">
        <w:rPr>
          <w:rStyle w:val="af3"/>
          <w:lang w:val="kk-KZ"/>
        </w:rPr>
        <w:t xml:space="preserve"> </w:t>
      </w:r>
    </w:p>
    <w:p w14:paraId="0AC6835E" w14:textId="77777777" w:rsidR="00E519A7" w:rsidRPr="00FD576F" w:rsidRDefault="00E519A7" w:rsidP="00E519A7">
      <w:pPr>
        <w:pStyle w:val="ad"/>
        <w:ind w:firstLine="708"/>
        <w:jc w:val="both"/>
        <w:rPr>
          <w:rFonts w:ascii="Times New Roman" w:hAnsi="Times New Roman"/>
          <w:sz w:val="28"/>
          <w:szCs w:val="28"/>
          <w:lang w:val="kk-KZ"/>
        </w:rPr>
      </w:pPr>
      <w:r>
        <w:rPr>
          <w:rFonts w:ascii="Times New Roman" w:hAnsi="Times New Roman"/>
          <w:sz w:val="28"/>
          <w:szCs w:val="28"/>
          <w:lang w:val="kk-KZ"/>
        </w:rPr>
        <w:t xml:space="preserve">- </w:t>
      </w:r>
      <w:r>
        <w:rPr>
          <w:rFonts w:ascii="Times New Roman" w:eastAsia="Times New Roman" w:hAnsi="Times New Roman"/>
          <w:bCs/>
          <w:sz w:val="28"/>
          <w:szCs w:val="28"/>
          <w:lang w:val="kk-KZ" w:eastAsia="ru-RU"/>
        </w:rPr>
        <w:t>т</w:t>
      </w:r>
      <w:r w:rsidRPr="00FD576F">
        <w:rPr>
          <w:rFonts w:ascii="Times New Roman" w:eastAsia="Times New Roman" w:hAnsi="Times New Roman"/>
          <w:bCs/>
          <w:sz w:val="28"/>
          <w:szCs w:val="28"/>
          <w:lang w:val="kk-KZ" w:eastAsia="ru-RU"/>
        </w:rPr>
        <w:t>ұрақты даму жағдайындағы ақылды қала тұжырымдамасының ғылыми-теориялық және әдіснамалық негіздерін зерттеу негізінде</w:t>
      </w:r>
      <w:r w:rsidRPr="00FD576F">
        <w:rPr>
          <w:rFonts w:ascii="Times New Roman" w:eastAsia="Times New Roman" w:hAnsi="Times New Roman"/>
          <w:sz w:val="28"/>
          <w:szCs w:val="28"/>
          <w:lang w:val="kk-KZ" w:eastAsia="ru-RU"/>
        </w:rPr>
        <w:t xml:space="preserve"> қалыптастыруға ықпал ететін мемлекеттік реттеудің ерекшеліктерін анықтау</w:t>
      </w:r>
      <w:r>
        <w:rPr>
          <w:rFonts w:ascii="Times New Roman" w:eastAsia="Times New Roman" w:hAnsi="Times New Roman"/>
          <w:sz w:val="28"/>
          <w:szCs w:val="28"/>
          <w:lang w:val="kk-KZ" w:eastAsia="ru-RU"/>
        </w:rPr>
        <w:t>;</w:t>
      </w:r>
    </w:p>
    <w:p w14:paraId="7CAA6D49" w14:textId="77777777" w:rsidR="00E519A7" w:rsidRPr="00FD576F" w:rsidRDefault="00E519A7" w:rsidP="00E519A7">
      <w:pPr>
        <w:pStyle w:val="ad"/>
        <w:ind w:firstLine="708"/>
        <w:jc w:val="both"/>
        <w:rPr>
          <w:rFonts w:ascii="Times New Roman" w:hAnsi="Times New Roman"/>
          <w:sz w:val="28"/>
          <w:szCs w:val="28"/>
          <w:lang w:val="kk-KZ"/>
        </w:rPr>
      </w:pPr>
      <w:r w:rsidRPr="00FD576F">
        <w:rPr>
          <w:rFonts w:ascii="Times New Roman" w:eastAsia="Times New Roman" w:hAnsi="Times New Roman"/>
          <w:sz w:val="28"/>
          <w:szCs w:val="28"/>
          <w:lang w:val="kk-KZ" w:eastAsia="ru-RU"/>
        </w:rPr>
        <w:t xml:space="preserve">- </w:t>
      </w:r>
      <w:r w:rsidRPr="00FD576F">
        <w:rPr>
          <w:rFonts w:ascii="Times New Roman" w:eastAsia="Times New Roman" w:hAnsi="Times New Roman"/>
          <w:bCs/>
          <w:sz w:val="28"/>
          <w:szCs w:val="28"/>
          <w:lang w:val="kk-KZ" w:eastAsia="ru-RU"/>
        </w:rPr>
        <w:t>мемлекеттік реттеу бойынша шетелдік және қазақстандық тәжірибені талда</w:t>
      </w:r>
      <w:r>
        <w:rPr>
          <w:rFonts w:ascii="Times New Roman" w:eastAsia="Times New Roman" w:hAnsi="Times New Roman"/>
          <w:bCs/>
          <w:sz w:val="28"/>
          <w:szCs w:val="28"/>
          <w:lang w:val="kk-KZ" w:eastAsia="ru-RU"/>
        </w:rPr>
        <w:t xml:space="preserve">уда </w:t>
      </w:r>
      <w:r w:rsidRPr="00FD576F">
        <w:rPr>
          <w:rFonts w:ascii="Times New Roman" w:eastAsia="Times New Roman" w:hAnsi="Times New Roman"/>
          <w:sz w:val="28"/>
          <w:szCs w:val="28"/>
          <w:lang w:val="kk-KZ" w:eastAsia="ru-RU"/>
        </w:rPr>
        <w:t>Түркістан қаласының жағдайына бейімдеуге мүмкіндік беретін негізгі тәсілдерді, тиімді практикалар мен құралдарды зерттеу</w:t>
      </w:r>
      <w:r>
        <w:rPr>
          <w:rFonts w:ascii="Times New Roman" w:eastAsia="Times New Roman" w:hAnsi="Times New Roman"/>
          <w:sz w:val="28"/>
          <w:szCs w:val="28"/>
          <w:lang w:val="kk-KZ" w:eastAsia="ru-RU"/>
        </w:rPr>
        <w:t>;</w:t>
      </w:r>
    </w:p>
    <w:p w14:paraId="312F75F1" w14:textId="77777777" w:rsidR="00E519A7" w:rsidRPr="00E91CD7" w:rsidRDefault="00E519A7" w:rsidP="00E519A7">
      <w:pPr>
        <w:pStyle w:val="ad"/>
        <w:ind w:firstLine="708"/>
        <w:jc w:val="both"/>
        <w:rPr>
          <w:rFonts w:ascii="Times New Roman" w:hAnsi="Times New Roman"/>
          <w:sz w:val="28"/>
          <w:szCs w:val="28"/>
          <w:lang w:val="kk-KZ"/>
        </w:rPr>
      </w:pPr>
      <w:r w:rsidRPr="00FD576F">
        <w:rPr>
          <w:rFonts w:ascii="Times New Roman" w:eastAsia="Times New Roman" w:hAnsi="Times New Roman"/>
          <w:sz w:val="28"/>
          <w:szCs w:val="28"/>
          <w:lang w:val="kk-KZ" w:eastAsia="ru-RU"/>
        </w:rPr>
        <w:lastRenderedPageBreak/>
        <w:t xml:space="preserve">- </w:t>
      </w:r>
      <w:r w:rsidRPr="00E91CD7">
        <w:rPr>
          <w:rFonts w:ascii="Times New Roman" w:eastAsia="Times New Roman" w:hAnsi="Times New Roman"/>
          <w:bCs/>
          <w:sz w:val="28"/>
          <w:szCs w:val="28"/>
          <w:lang w:val="kk-KZ" w:eastAsia="ru-RU"/>
        </w:rPr>
        <w:t>Түркістан қаласында «ақылды қала» көрсеткіштерін бағалау арқылы негізгі факторларды анықтау</w:t>
      </w:r>
      <w:r>
        <w:rPr>
          <w:rFonts w:ascii="Times New Roman" w:eastAsia="Times New Roman" w:hAnsi="Times New Roman"/>
          <w:bCs/>
          <w:sz w:val="28"/>
          <w:szCs w:val="28"/>
          <w:lang w:val="kk-KZ" w:eastAsia="ru-RU"/>
        </w:rPr>
        <w:t>;</w:t>
      </w:r>
    </w:p>
    <w:p w14:paraId="04CC721A" w14:textId="77777777" w:rsidR="00E519A7" w:rsidRPr="00FD576F" w:rsidRDefault="00E519A7" w:rsidP="00E519A7">
      <w:pPr>
        <w:pStyle w:val="ad"/>
        <w:ind w:firstLine="708"/>
        <w:jc w:val="both"/>
        <w:rPr>
          <w:rFonts w:ascii="Times New Roman" w:hAnsi="Times New Roman"/>
          <w:sz w:val="28"/>
          <w:szCs w:val="28"/>
          <w:lang w:val="kk-KZ"/>
        </w:rPr>
      </w:pPr>
      <w:r w:rsidRPr="00FD576F">
        <w:rPr>
          <w:rFonts w:ascii="Times New Roman" w:hAnsi="Times New Roman"/>
          <w:sz w:val="28"/>
          <w:szCs w:val="28"/>
          <w:lang w:val="kk-KZ"/>
        </w:rPr>
        <w:t>- Түркістан қаласында ақылды қала тұжырымдамасын іске асыруға мүмкіндік беретін көрсеткіштерді модельдеу</w:t>
      </w:r>
      <w:r>
        <w:rPr>
          <w:rFonts w:ascii="Times New Roman" w:hAnsi="Times New Roman"/>
          <w:sz w:val="28"/>
          <w:szCs w:val="28"/>
          <w:lang w:val="kk-KZ"/>
        </w:rPr>
        <w:t>;</w:t>
      </w:r>
    </w:p>
    <w:p w14:paraId="3241F0DD" w14:textId="77777777" w:rsidR="00E519A7" w:rsidRPr="00FD576F" w:rsidRDefault="00E519A7" w:rsidP="00E519A7">
      <w:pPr>
        <w:pStyle w:val="ad"/>
        <w:ind w:firstLine="708"/>
        <w:jc w:val="both"/>
        <w:rPr>
          <w:rFonts w:ascii="Times New Roman" w:hAnsi="Times New Roman"/>
          <w:sz w:val="28"/>
          <w:szCs w:val="28"/>
          <w:lang w:val="kk-KZ"/>
        </w:rPr>
      </w:pPr>
      <w:r w:rsidRPr="00FD576F">
        <w:rPr>
          <w:rFonts w:ascii="Times New Roman" w:eastAsia="Times New Roman" w:hAnsi="Times New Roman"/>
          <w:sz w:val="28"/>
          <w:szCs w:val="28"/>
          <w:lang w:val="kk-KZ" w:eastAsia="ru-RU"/>
        </w:rPr>
        <w:t xml:space="preserve">- </w:t>
      </w:r>
      <w:r w:rsidRPr="00FD576F">
        <w:rPr>
          <w:rFonts w:ascii="Times New Roman" w:eastAsia="Times New Roman" w:hAnsi="Times New Roman"/>
          <w:bCs/>
          <w:sz w:val="28"/>
          <w:szCs w:val="28"/>
          <w:lang w:val="kk-KZ" w:eastAsia="ru-RU"/>
        </w:rPr>
        <w:t>Түркістан қаласының тұрақты дамуы жағдайында ақылды қаланы мемлекеттік реттеу және басқарудың стратегиялық бағыттарын жетілдіру бойынша ұсыныстарды дайындау</w:t>
      </w:r>
      <w:r w:rsidRPr="00FD576F">
        <w:rPr>
          <w:rFonts w:ascii="Times New Roman" w:eastAsia="Times New Roman" w:hAnsi="Times New Roman"/>
          <w:sz w:val="24"/>
          <w:szCs w:val="24"/>
          <w:lang w:val="kk-KZ" w:eastAsia="ru-RU"/>
        </w:rPr>
        <w:t>.</w:t>
      </w:r>
    </w:p>
    <w:p w14:paraId="0B807559" w14:textId="77777777" w:rsidR="00E519A7" w:rsidRPr="00FD576F" w:rsidRDefault="00E519A7" w:rsidP="00E519A7">
      <w:pPr>
        <w:pStyle w:val="ad"/>
        <w:ind w:firstLine="567"/>
        <w:jc w:val="both"/>
        <w:rPr>
          <w:rFonts w:ascii="Times New Roman" w:hAnsi="Times New Roman"/>
          <w:bCs/>
          <w:sz w:val="28"/>
          <w:szCs w:val="28"/>
          <w:lang w:val="kk-KZ"/>
        </w:rPr>
      </w:pPr>
      <w:bookmarkStart w:id="8" w:name="_Hlk187762622"/>
      <w:bookmarkEnd w:id="6"/>
      <w:r>
        <w:rPr>
          <w:rFonts w:ascii="Times New Roman" w:hAnsi="Times New Roman"/>
          <w:b/>
          <w:bCs/>
          <w:sz w:val="28"/>
          <w:szCs w:val="28"/>
          <w:lang w:val="kk-KZ"/>
        </w:rPr>
        <w:t>З</w:t>
      </w:r>
      <w:r w:rsidRPr="00AA296F">
        <w:rPr>
          <w:rFonts w:ascii="Times New Roman" w:hAnsi="Times New Roman"/>
          <w:b/>
          <w:bCs/>
          <w:sz w:val="28"/>
          <w:szCs w:val="28"/>
          <w:lang w:val="kk-KZ"/>
        </w:rPr>
        <w:t xml:space="preserve">ерттеу </w:t>
      </w:r>
      <w:r>
        <w:rPr>
          <w:rFonts w:ascii="Times New Roman" w:hAnsi="Times New Roman"/>
          <w:b/>
          <w:bCs/>
          <w:sz w:val="28"/>
          <w:szCs w:val="28"/>
          <w:lang w:val="kk-KZ"/>
        </w:rPr>
        <w:t>нысаны</w:t>
      </w:r>
      <w:r w:rsidRPr="005A5794">
        <w:rPr>
          <w:rFonts w:ascii="Times New Roman" w:hAnsi="Times New Roman"/>
          <w:b/>
          <w:bCs/>
          <w:sz w:val="28"/>
          <w:szCs w:val="28"/>
          <w:lang w:val="kk-KZ"/>
        </w:rPr>
        <w:t>:</w:t>
      </w:r>
      <w:r w:rsidRPr="0030600F">
        <w:rPr>
          <w:rFonts w:ascii="Times New Roman" w:hAnsi="Times New Roman"/>
          <w:b/>
          <w:bCs/>
          <w:sz w:val="28"/>
          <w:szCs w:val="28"/>
          <w:lang w:val="kk-KZ"/>
        </w:rPr>
        <w:t xml:space="preserve"> </w:t>
      </w:r>
      <w:r w:rsidRPr="00FD576F">
        <w:rPr>
          <w:rFonts w:ascii="Times New Roman" w:eastAsia="Times New Roman" w:hAnsi="Times New Roman"/>
          <w:sz w:val="28"/>
          <w:szCs w:val="28"/>
          <w:lang w:val="kk-KZ" w:eastAsia="ru-RU"/>
        </w:rPr>
        <w:t>Түркістан қаласындағы ақылды қаланы дамыту үдерісін мемлекеттік реттеу және басқару процестері.</w:t>
      </w:r>
    </w:p>
    <w:p w14:paraId="5A227C45" w14:textId="0042A419" w:rsidR="00E519A7" w:rsidRDefault="00E519A7" w:rsidP="00E519A7">
      <w:pPr>
        <w:spacing w:after="0" w:line="240" w:lineRule="auto"/>
        <w:ind w:firstLine="567"/>
        <w:jc w:val="both"/>
        <w:rPr>
          <w:rFonts w:ascii="Times New Roman" w:eastAsia="Times New Roman" w:hAnsi="Times New Roman" w:cs="Times New Roman"/>
          <w:sz w:val="24"/>
          <w:szCs w:val="24"/>
          <w:lang w:val="kk-KZ" w:eastAsia="ru-RU"/>
        </w:rPr>
      </w:pPr>
      <w:r>
        <w:rPr>
          <w:rFonts w:ascii="Times New Roman" w:hAnsi="Times New Roman" w:cs="Times New Roman"/>
          <w:b/>
          <w:bCs/>
          <w:sz w:val="28"/>
          <w:szCs w:val="28"/>
          <w:lang w:val="kk-KZ"/>
        </w:rPr>
        <w:t xml:space="preserve"> </w:t>
      </w:r>
      <w:r w:rsidRPr="000D74C0">
        <w:rPr>
          <w:rFonts w:ascii="Times New Roman" w:hAnsi="Times New Roman" w:cs="Times New Roman"/>
          <w:b/>
          <w:bCs/>
          <w:sz w:val="28"/>
          <w:szCs w:val="28"/>
          <w:lang w:val="kk-KZ"/>
        </w:rPr>
        <w:t>Зерттеу пәні</w:t>
      </w:r>
      <w:r w:rsidRPr="005A5794">
        <w:rPr>
          <w:rFonts w:ascii="Times New Roman" w:hAnsi="Times New Roman"/>
          <w:b/>
          <w:bCs/>
          <w:sz w:val="28"/>
          <w:szCs w:val="28"/>
          <w:lang w:val="kk-KZ"/>
        </w:rPr>
        <w:t>:</w:t>
      </w:r>
      <w:r w:rsidRPr="000D74C0">
        <w:rPr>
          <w:rFonts w:ascii="Times New Roman" w:hAnsi="Times New Roman" w:cs="Times New Roman"/>
          <w:b/>
          <w:bCs/>
          <w:sz w:val="28"/>
          <w:szCs w:val="28"/>
          <w:lang w:val="kk-KZ"/>
        </w:rPr>
        <w:t xml:space="preserve"> </w:t>
      </w:r>
      <w:r w:rsidRPr="00FD576F">
        <w:rPr>
          <w:rFonts w:ascii="Times New Roman" w:eastAsia="Times New Roman" w:hAnsi="Times New Roman" w:cs="Times New Roman"/>
          <w:sz w:val="28"/>
          <w:szCs w:val="28"/>
          <w:lang w:val="kk-KZ" w:eastAsia="ru-RU"/>
        </w:rPr>
        <w:t>ақылды қаланы дамыту барысында қолданылатын мемлекеттік реттеу саясатының механизмдері.</w:t>
      </w:r>
      <w:r w:rsidRPr="00FD576F">
        <w:rPr>
          <w:rFonts w:ascii="Times New Roman" w:eastAsia="Times New Roman" w:hAnsi="Times New Roman" w:cs="Times New Roman"/>
          <w:sz w:val="24"/>
          <w:szCs w:val="24"/>
          <w:lang w:val="kk-KZ" w:eastAsia="ru-RU"/>
        </w:rPr>
        <w:t xml:space="preserve"> </w:t>
      </w:r>
    </w:p>
    <w:p w14:paraId="4F6E1BAC" w14:textId="77777777" w:rsidR="00DF4F4A" w:rsidRPr="00E91CD7" w:rsidRDefault="00DF4F4A" w:rsidP="00DF4F4A">
      <w:pPr>
        <w:spacing w:after="0" w:line="240" w:lineRule="auto"/>
        <w:ind w:firstLine="709"/>
        <w:jc w:val="both"/>
        <w:rPr>
          <w:rFonts w:ascii="Times New Roman" w:eastAsia="Times New Roman" w:hAnsi="Times New Roman" w:cs="Times New Roman"/>
          <w:b/>
          <w:bCs/>
          <w:sz w:val="28"/>
          <w:szCs w:val="28"/>
          <w:lang w:val="kk-KZ" w:eastAsia="ru-RU"/>
        </w:rPr>
      </w:pPr>
      <w:r w:rsidRPr="00E91CD7">
        <w:rPr>
          <w:rFonts w:ascii="Times New Roman" w:eastAsia="Times New Roman" w:hAnsi="Times New Roman" w:cs="Times New Roman"/>
          <w:b/>
          <w:bCs/>
          <w:sz w:val="28"/>
          <w:szCs w:val="28"/>
          <w:lang w:val="kk-KZ" w:eastAsia="ru-RU"/>
        </w:rPr>
        <w:t>Зерттеудің ғылыми жаңалығы:</w:t>
      </w:r>
    </w:p>
    <w:p w14:paraId="4E2867D4" w14:textId="77777777" w:rsidR="00DF4F4A" w:rsidRPr="00E91CD7" w:rsidRDefault="00DF4F4A" w:rsidP="00DF4F4A">
      <w:pPr>
        <w:pStyle w:val="ad"/>
        <w:ind w:firstLine="708"/>
        <w:jc w:val="both"/>
        <w:rPr>
          <w:rFonts w:ascii="Times New Roman" w:hAnsi="Times New Roman"/>
          <w:sz w:val="28"/>
          <w:szCs w:val="28"/>
          <w:lang w:val="kk-KZ"/>
        </w:rPr>
      </w:pPr>
      <w:r w:rsidRPr="00E91CD7">
        <w:rPr>
          <w:rStyle w:val="af3"/>
          <w:lang w:val="kk-KZ"/>
        </w:rPr>
        <w:t xml:space="preserve">- </w:t>
      </w:r>
      <w:r w:rsidRPr="00E91CD7">
        <w:rPr>
          <w:rFonts w:ascii="Times New Roman" w:hAnsi="Times New Roman"/>
          <w:bCs/>
          <w:sz w:val="28"/>
          <w:szCs w:val="28"/>
          <w:lang w:val="kk-KZ"/>
        </w:rPr>
        <w:t>Тұрақты даму жағдайындағы «ақылды қала» тұжырымдамасының ғылыми-теориялық және әдіснамалық негіздері зерттеліп,</w:t>
      </w:r>
      <w:r w:rsidRPr="00E91CD7">
        <w:rPr>
          <w:rFonts w:ascii="Times New Roman" w:hAnsi="Times New Roman"/>
          <w:sz w:val="28"/>
          <w:szCs w:val="28"/>
          <w:lang w:val="kk-KZ"/>
        </w:rPr>
        <w:t xml:space="preserve"> ақылды қалаларды қалыптастыруға ықпал ететін мемлекеттік реттеудің ерекшеліктері анықталды.</w:t>
      </w:r>
    </w:p>
    <w:p w14:paraId="7F2421C1" w14:textId="77777777" w:rsidR="00DF4F4A" w:rsidRPr="00E91CD7" w:rsidRDefault="00DF4F4A" w:rsidP="00DF4F4A">
      <w:pPr>
        <w:pStyle w:val="ad"/>
        <w:ind w:firstLine="708"/>
        <w:jc w:val="both"/>
        <w:rPr>
          <w:rFonts w:ascii="Times New Roman" w:hAnsi="Times New Roman"/>
          <w:sz w:val="28"/>
          <w:szCs w:val="28"/>
          <w:lang w:val="kk-KZ"/>
        </w:rPr>
      </w:pPr>
      <w:r w:rsidRPr="00E91CD7">
        <w:rPr>
          <w:rFonts w:ascii="Times New Roman" w:hAnsi="Times New Roman"/>
          <w:sz w:val="28"/>
          <w:szCs w:val="28"/>
          <w:lang w:val="kk-KZ"/>
        </w:rPr>
        <w:t>- ақылды қаланы тұрақты дамытуда сапалық және сандық талдаулардың айырмашылықтарына байланысты мәселелердің шешу жолдары ұсынылды.</w:t>
      </w:r>
    </w:p>
    <w:p w14:paraId="282FDEFA" w14:textId="77777777" w:rsidR="00DF4F4A" w:rsidRPr="00E91CD7" w:rsidRDefault="00DF4F4A" w:rsidP="00DF4F4A">
      <w:pPr>
        <w:pStyle w:val="ad"/>
        <w:ind w:firstLine="708"/>
        <w:jc w:val="both"/>
        <w:rPr>
          <w:rFonts w:ascii="Times New Roman" w:eastAsia="Times New Roman" w:hAnsi="Times New Roman"/>
          <w:sz w:val="28"/>
          <w:szCs w:val="28"/>
          <w:lang w:val="kk-KZ" w:eastAsia="ru-RU"/>
        </w:rPr>
      </w:pPr>
      <w:r w:rsidRPr="00E91CD7">
        <w:rPr>
          <w:rFonts w:ascii="Times New Roman" w:hAnsi="Times New Roman"/>
          <w:sz w:val="28"/>
          <w:szCs w:val="28"/>
          <w:lang w:val="kk-KZ"/>
        </w:rPr>
        <w:t xml:space="preserve">- </w:t>
      </w:r>
      <w:r w:rsidRPr="00E91CD7">
        <w:rPr>
          <w:rFonts w:ascii="Times New Roman" w:eastAsia="Times New Roman" w:hAnsi="Times New Roman"/>
          <w:bCs/>
          <w:sz w:val="28"/>
          <w:szCs w:val="28"/>
          <w:lang w:val="kk-KZ" w:eastAsia="ru-RU"/>
        </w:rPr>
        <w:t>Шетелдік және қазақстандық тәжірибелер талданып,</w:t>
      </w:r>
      <w:r w:rsidRPr="00E91CD7">
        <w:rPr>
          <w:rFonts w:ascii="Times New Roman" w:eastAsia="Times New Roman" w:hAnsi="Times New Roman"/>
          <w:sz w:val="28"/>
          <w:szCs w:val="28"/>
          <w:lang w:val="kk-KZ" w:eastAsia="ru-RU"/>
        </w:rPr>
        <w:t xml:space="preserve"> Түркістан қаласының жағдайына бейімдеуге мүмкіндік беретін негізгі тәсілдер, тиімді практикалар мен құралдар зерделенді.</w:t>
      </w:r>
    </w:p>
    <w:p w14:paraId="4F89EC05" w14:textId="77777777" w:rsidR="00DF4F4A" w:rsidRPr="00E91CD7" w:rsidRDefault="00DF4F4A" w:rsidP="00DF4F4A">
      <w:pPr>
        <w:pStyle w:val="ad"/>
        <w:ind w:firstLine="708"/>
        <w:jc w:val="both"/>
        <w:rPr>
          <w:rFonts w:ascii="Times New Roman" w:eastAsia="Times New Roman" w:hAnsi="Times New Roman"/>
          <w:bCs/>
          <w:sz w:val="28"/>
          <w:szCs w:val="28"/>
          <w:lang w:val="kk-KZ" w:eastAsia="ru-RU"/>
        </w:rPr>
      </w:pPr>
      <w:r w:rsidRPr="00E91CD7">
        <w:rPr>
          <w:rFonts w:ascii="Times New Roman" w:eastAsia="Times New Roman" w:hAnsi="Times New Roman"/>
          <w:sz w:val="28"/>
          <w:szCs w:val="28"/>
          <w:lang w:val="kk-KZ" w:eastAsia="ru-RU"/>
        </w:rPr>
        <w:t xml:space="preserve">- </w:t>
      </w:r>
      <w:r w:rsidRPr="00E91CD7">
        <w:rPr>
          <w:rFonts w:ascii="Times New Roman" w:eastAsia="Times New Roman" w:hAnsi="Times New Roman"/>
          <w:bCs/>
          <w:sz w:val="28"/>
          <w:szCs w:val="28"/>
          <w:lang w:val="kk-KZ" w:eastAsia="ru-RU"/>
        </w:rPr>
        <w:t>Түркістан қаласында «ақылды қала» тұжырымдамасын іске асыруға мүмкіндік беретін көрсеткіштер модельденді.</w:t>
      </w:r>
    </w:p>
    <w:p w14:paraId="7930556D" w14:textId="77777777" w:rsidR="00DF4F4A" w:rsidRPr="00E91CD7" w:rsidRDefault="00DF4F4A" w:rsidP="00DF4F4A">
      <w:pPr>
        <w:pStyle w:val="ad"/>
        <w:ind w:firstLine="708"/>
        <w:jc w:val="both"/>
        <w:rPr>
          <w:rFonts w:ascii="Times New Roman" w:eastAsia="Times New Roman" w:hAnsi="Times New Roman"/>
          <w:sz w:val="28"/>
          <w:szCs w:val="28"/>
          <w:lang w:val="kk-KZ" w:eastAsia="ru-RU"/>
        </w:rPr>
      </w:pPr>
      <w:r w:rsidRPr="00E91CD7">
        <w:rPr>
          <w:rFonts w:ascii="Times New Roman" w:eastAsia="Times New Roman" w:hAnsi="Times New Roman"/>
          <w:sz w:val="28"/>
          <w:szCs w:val="28"/>
          <w:lang w:val="kk-KZ" w:eastAsia="ru-RU"/>
        </w:rPr>
        <w:t xml:space="preserve">- </w:t>
      </w:r>
      <w:r w:rsidRPr="00E91CD7">
        <w:rPr>
          <w:rFonts w:ascii="Times New Roman" w:eastAsia="Times New Roman" w:hAnsi="Times New Roman"/>
          <w:bCs/>
          <w:sz w:val="28"/>
          <w:szCs w:val="28"/>
          <w:lang w:val="kk-KZ" w:eastAsia="ru-RU"/>
        </w:rPr>
        <w:t>Түркістан қаласының тұрақты дамуы жағдайында ақылды қаланы мемлекеттік реттеу және басқарудың стратегиялық бағыттары жетілдіріліп,</w:t>
      </w:r>
      <w:r w:rsidRPr="00E91CD7">
        <w:rPr>
          <w:rFonts w:ascii="Times New Roman" w:eastAsia="Times New Roman" w:hAnsi="Times New Roman"/>
          <w:sz w:val="28"/>
          <w:szCs w:val="28"/>
          <w:lang w:val="kk-KZ" w:eastAsia="ru-RU"/>
        </w:rPr>
        <w:t xml:space="preserve"> тиісті ұсыныстар дайындалды.</w:t>
      </w:r>
    </w:p>
    <w:bookmarkEnd w:id="8"/>
    <w:p w14:paraId="0D2D436D" w14:textId="77777777" w:rsidR="00AC36D5" w:rsidRPr="00FD576F" w:rsidRDefault="00AC36D5" w:rsidP="00AC36D5">
      <w:pPr>
        <w:spacing w:after="0" w:line="240" w:lineRule="auto"/>
        <w:ind w:firstLine="708"/>
        <w:jc w:val="both"/>
        <w:rPr>
          <w:rFonts w:ascii="Times New Roman" w:eastAsia="Times New Roman" w:hAnsi="Times New Roman" w:cs="Times New Roman"/>
          <w:b/>
          <w:sz w:val="28"/>
          <w:szCs w:val="28"/>
          <w:lang w:val="kk-KZ" w:eastAsia="ru-RU"/>
        </w:rPr>
      </w:pPr>
      <w:r w:rsidRPr="00E91CD7">
        <w:rPr>
          <w:rFonts w:ascii="Times New Roman" w:eastAsia="Times New Roman" w:hAnsi="Times New Roman" w:cs="Times New Roman"/>
          <w:sz w:val="28"/>
          <w:szCs w:val="28"/>
          <w:lang w:val="kk-KZ" w:eastAsia="ru-RU"/>
        </w:rPr>
        <w:t>Қорғауға манадай</w:t>
      </w:r>
      <w:r w:rsidRPr="00E91CD7">
        <w:rPr>
          <w:rFonts w:ascii="Times New Roman" w:eastAsia="Times New Roman" w:hAnsi="Times New Roman" w:cs="Times New Roman"/>
          <w:b/>
          <w:bCs/>
          <w:sz w:val="28"/>
          <w:szCs w:val="28"/>
          <w:lang w:val="kk-KZ" w:eastAsia="ru-RU"/>
        </w:rPr>
        <w:t xml:space="preserve"> ережелер шығарылады:</w:t>
      </w:r>
    </w:p>
    <w:p w14:paraId="1C8058E2" w14:textId="77777777" w:rsidR="00AC36D5" w:rsidRPr="00FD576F" w:rsidRDefault="00AC36D5" w:rsidP="00AC36D5">
      <w:pPr>
        <w:pStyle w:val="ab"/>
        <w:spacing w:before="0" w:beforeAutospacing="0" w:after="0" w:afterAutospacing="0"/>
        <w:ind w:firstLine="709"/>
        <w:jc w:val="both"/>
        <w:rPr>
          <w:sz w:val="28"/>
          <w:szCs w:val="28"/>
          <w:lang w:val="kk-KZ"/>
        </w:rPr>
      </w:pPr>
      <w:r w:rsidRPr="00FD576F">
        <w:rPr>
          <w:sz w:val="28"/>
          <w:szCs w:val="28"/>
          <w:lang w:val="kk-KZ"/>
        </w:rPr>
        <w:t xml:space="preserve">1. </w:t>
      </w:r>
      <w:r w:rsidRPr="00FD576F">
        <w:rPr>
          <w:bCs/>
          <w:sz w:val="28"/>
          <w:szCs w:val="28"/>
          <w:lang w:val="kk-KZ"/>
        </w:rPr>
        <w:t xml:space="preserve">Тұрақты даму мақсаттары мен ақылды қала тұжырымдамасы арасындағы өзара байланысты айқындауға негізделген ғылыми деректерді кешенді талдау нәтижесінде оны мемлекеттік реттеу тетіктерін зерттеуге авторлық тәсіл ұсынылды. Бұл тәсіл әртүрлі теориялық және әдіснамалық бағыттарды біріктіре отырып, ақылды қаланы халықтың өмір сүру сапасын арттыруға және қалалық басқаруды оңтайландыруға бағытталған цифрлық технологиялардың жүйесі ретінде қарастырады. </w:t>
      </w:r>
    </w:p>
    <w:p w14:paraId="02DE96FE" w14:textId="77777777" w:rsidR="00AC36D5" w:rsidRPr="00FD576F" w:rsidRDefault="00AC36D5" w:rsidP="00AC36D5">
      <w:pPr>
        <w:spacing w:after="0" w:line="240" w:lineRule="auto"/>
        <w:ind w:firstLine="709"/>
        <w:jc w:val="both"/>
        <w:rPr>
          <w:rFonts w:ascii="Times New Roman" w:eastAsia="Times New Roman" w:hAnsi="Times New Roman" w:cs="Times New Roman"/>
          <w:sz w:val="28"/>
          <w:szCs w:val="28"/>
          <w:lang w:val="kk-KZ" w:eastAsia="ru-RU"/>
        </w:rPr>
      </w:pPr>
      <w:r w:rsidRPr="00FD576F">
        <w:rPr>
          <w:rFonts w:ascii="Times New Roman" w:eastAsia="Times New Roman" w:hAnsi="Times New Roman" w:cs="Times New Roman"/>
          <w:sz w:val="28"/>
          <w:szCs w:val="28"/>
          <w:lang w:val="kk-KZ" w:eastAsia="ru-RU"/>
        </w:rPr>
        <w:t>2. Шетелдік және қазақстандық тәжірибелерді зерттеу арқылы «ақылды қаланың» негізгі элементтері (цифрлық инфрақұрылым, жасанды интеллект, деректерді өңдеу жүйелері, тұрақты көлік және экологиялық шешімдер) анықталды. Ұлттық заңнама мен мемлекеттік жобаларды ескере отырып, осы элементтерді кезең-кезеңімен енгізудің маңызы көрсетілді, сондай-ақ Түркістан қаласының ерекшеліктеріне сәйкес шетелдік озық тәжірибелерді бейімдеу қажеттілігі негізделді.</w:t>
      </w:r>
    </w:p>
    <w:p w14:paraId="30534D4A" w14:textId="77777777" w:rsidR="00AC36D5" w:rsidRPr="00FD576F" w:rsidRDefault="00AC36D5" w:rsidP="00AC36D5">
      <w:pPr>
        <w:spacing w:after="0" w:line="240" w:lineRule="auto"/>
        <w:ind w:firstLine="708"/>
        <w:jc w:val="both"/>
        <w:rPr>
          <w:rFonts w:ascii="Times New Roman" w:eastAsia="Times New Roman" w:hAnsi="Times New Roman" w:cs="Times New Roman"/>
          <w:sz w:val="28"/>
          <w:szCs w:val="28"/>
          <w:lang w:val="kk-KZ" w:eastAsia="ru-RU"/>
        </w:rPr>
      </w:pPr>
      <w:r w:rsidRPr="00FD576F">
        <w:rPr>
          <w:rFonts w:ascii="Times New Roman" w:eastAsia="Times New Roman" w:hAnsi="Times New Roman" w:cs="Times New Roman"/>
          <w:sz w:val="28"/>
          <w:szCs w:val="28"/>
          <w:lang w:val="kk-KZ" w:eastAsia="ru-RU"/>
        </w:rPr>
        <w:t>3. Түркістан қаласында ақылды қала</w:t>
      </w:r>
      <w:r>
        <w:rPr>
          <w:rFonts w:ascii="Times New Roman" w:eastAsia="Times New Roman" w:hAnsi="Times New Roman" w:cs="Times New Roman"/>
          <w:sz w:val="28"/>
          <w:szCs w:val="28"/>
          <w:lang w:val="kk-KZ" w:eastAsia="ru-RU"/>
        </w:rPr>
        <w:t>ны</w:t>
      </w:r>
      <w:r w:rsidRPr="00FD576F">
        <w:rPr>
          <w:rFonts w:ascii="Times New Roman" w:eastAsia="Times New Roman" w:hAnsi="Times New Roman" w:cs="Times New Roman"/>
          <w:sz w:val="28"/>
          <w:szCs w:val="28"/>
          <w:lang w:val="kk-KZ" w:eastAsia="ru-RU"/>
        </w:rPr>
        <w:t xml:space="preserve"> қалыптастыру барысы факторлық талдау әдісімен бағаланып, ақылды шешімдерді жедел әрі тиімді енгізуге ықпал ететін ынталандырушы (драйверлер) және шектеуші факторлар айқындалды. Жергілікті деңгейдегі саясатты түзетудің бағыттары ұсынылып, анықталған кедергілерді еңсеру мен оң үрдістерді күшейту шаралары көрсетілді.</w:t>
      </w:r>
    </w:p>
    <w:p w14:paraId="06C8E083" w14:textId="77777777" w:rsidR="00AC36D5" w:rsidRDefault="00AC36D5" w:rsidP="00AC36D5">
      <w:pPr>
        <w:spacing w:after="0" w:line="240" w:lineRule="auto"/>
        <w:ind w:firstLine="708"/>
        <w:jc w:val="both"/>
        <w:rPr>
          <w:rFonts w:ascii="Times New Roman" w:eastAsia="Times New Roman" w:hAnsi="Times New Roman" w:cs="Times New Roman"/>
          <w:sz w:val="28"/>
          <w:szCs w:val="28"/>
          <w:lang w:val="kk-KZ" w:eastAsia="ru-RU"/>
        </w:rPr>
      </w:pPr>
      <w:r w:rsidRPr="00FD576F">
        <w:rPr>
          <w:rFonts w:ascii="Times New Roman" w:eastAsia="Times New Roman" w:hAnsi="Times New Roman" w:cs="Times New Roman"/>
          <w:sz w:val="28"/>
          <w:szCs w:val="28"/>
          <w:lang w:val="kk-KZ" w:eastAsia="ru-RU"/>
        </w:rPr>
        <w:lastRenderedPageBreak/>
        <w:t xml:space="preserve">4. </w:t>
      </w:r>
      <w:r w:rsidRPr="00C06D86">
        <w:rPr>
          <w:rFonts w:ascii="Times New Roman" w:eastAsia="Times New Roman" w:hAnsi="Times New Roman" w:cs="Times New Roman"/>
          <w:sz w:val="28"/>
          <w:szCs w:val="28"/>
          <w:lang w:val="kk-KZ" w:eastAsia="ru-RU"/>
        </w:rPr>
        <w:t>Қалалық ортаның әлеуметтік-экономикалық, технологиялық және экологиялық аспектілері</w:t>
      </w:r>
      <w:r w:rsidRPr="00F24FB1">
        <w:rPr>
          <w:rFonts w:ascii="Times New Roman" w:eastAsia="Times New Roman" w:hAnsi="Times New Roman" w:cs="Times New Roman"/>
          <w:sz w:val="28"/>
          <w:szCs w:val="28"/>
          <w:lang w:val="kk-KZ" w:eastAsia="ru-RU"/>
        </w:rPr>
        <w:t xml:space="preserve">н интеллектуалды шешуге бағытталған тұрғындар мен мемлекеттік, жеке сектор арасында тікелей байланыс орнатуға болатын </w:t>
      </w:r>
      <w:r w:rsidRPr="00C06D86">
        <w:rPr>
          <w:rFonts w:ascii="Times New Roman" w:eastAsia="Times New Roman" w:hAnsi="Times New Roman" w:cs="Times New Roman"/>
          <w:sz w:val="28"/>
          <w:szCs w:val="28"/>
          <w:lang w:val="kk-KZ" w:eastAsia="ru-RU"/>
        </w:rPr>
        <w:t>мобильді қосымша платформасының моделін әзірле</w:t>
      </w:r>
      <w:r w:rsidRPr="00F24FB1">
        <w:rPr>
          <w:rFonts w:ascii="Times New Roman" w:eastAsia="Times New Roman" w:hAnsi="Times New Roman" w:cs="Times New Roman"/>
          <w:sz w:val="28"/>
          <w:szCs w:val="28"/>
          <w:lang w:val="kk-KZ" w:eastAsia="ru-RU"/>
        </w:rPr>
        <w:t>нді.</w:t>
      </w:r>
    </w:p>
    <w:p w14:paraId="6359B6C9" w14:textId="77777777" w:rsidR="00AC36D5" w:rsidRPr="00F24FB1" w:rsidRDefault="00AC36D5" w:rsidP="00AC36D5">
      <w:pPr>
        <w:spacing w:after="0" w:line="240" w:lineRule="auto"/>
        <w:ind w:firstLine="708"/>
        <w:jc w:val="both"/>
        <w:rPr>
          <w:rFonts w:ascii="Times New Roman" w:eastAsia="Times New Roman" w:hAnsi="Times New Roman" w:cs="Times New Roman"/>
          <w:sz w:val="28"/>
          <w:szCs w:val="28"/>
          <w:highlight w:val="yellow"/>
          <w:lang w:val="kk-KZ" w:eastAsia="ru-RU"/>
        </w:rPr>
      </w:pPr>
      <w:r w:rsidRPr="00E02C91">
        <w:rPr>
          <w:rFonts w:ascii="Times New Roman" w:hAnsi="Times New Roman"/>
          <w:b/>
          <w:bCs/>
          <w:sz w:val="28"/>
          <w:szCs w:val="28"/>
          <w:lang w:val="kk-KZ" w:eastAsia="ru-RU"/>
        </w:rPr>
        <w:t>Зерттеу әдістемесі</w:t>
      </w:r>
      <w:r>
        <w:rPr>
          <w:rFonts w:ascii="Times New Roman" w:hAnsi="Times New Roman"/>
          <w:b/>
          <w:bCs/>
          <w:sz w:val="28"/>
          <w:szCs w:val="28"/>
          <w:lang w:val="kk-KZ" w:eastAsia="ru-RU"/>
        </w:rPr>
        <w:t xml:space="preserve"> мен әдістері.</w:t>
      </w:r>
      <w:r w:rsidRPr="00E02C91">
        <w:rPr>
          <w:rFonts w:ascii="Times New Roman" w:hAnsi="Times New Roman"/>
          <w:b/>
          <w:bCs/>
          <w:sz w:val="28"/>
          <w:szCs w:val="28"/>
          <w:lang w:val="kk-KZ" w:eastAsia="ru-RU"/>
        </w:rPr>
        <w:t xml:space="preserve"> </w:t>
      </w:r>
      <w:bookmarkStart w:id="9" w:name="_Hlk187762664"/>
      <w:r w:rsidRPr="002F328A">
        <w:rPr>
          <w:rFonts w:ascii="Times New Roman" w:hAnsi="Times New Roman"/>
          <w:sz w:val="28"/>
          <w:szCs w:val="28"/>
          <w:lang w:val="kk-KZ"/>
        </w:rPr>
        <w:t>Тұрақты даму жағдайында ақылды қаланы мемлекеттік реттеудің негізін отандық және шетелдік ғалымдардың ғылыми зерттеулері құрайды. Әдістемелік негізі</w:t>
      </w:r>
      <w:r>
        <w:rPr>
          <w:rFonts w:ascii="Times New Roman" w:hAnsi="Times New Roman"/>
          <w:sz w:val="28"/>
          <w:szCs w:val="28"/>
          <w:lang w:val="kk-KZ"/>
        </w:rPr>
        <w:t>н</w:t>
      </w:r>
      <w:r w:rsidRPr="002F328A">
        <w:rPr>
          <w:rFonts w:ascii="Times New Roman" w:hAnsi="Times New Roman"/>
          <w:sz w:val="28"/>
          <w:szCs w:val="28"/>
          <w:lang w:val="kk-KZ"/>
        </w:rPr>
        <w:t xml:space="preserve"> Түркістан қаласын тұрақты даму жағдайындағы </w:t>
      </w:r>
      <w:r>
        <w:rPr>
          <w:rFonts w:ascii="Times New Roman" w:hAnsi="Times New Roman"/>
          <w:sz w:val="28"/>
          <w:szCs w:val="28"/>
          <w:lang w:val="kk-KZ"/>
        </w:rPr>
        <w:t xml:space="preserve">жергілікті тұрғындардың </w:t>
      </w:r>
      <w:r w:rsidRPr="002F328A">
        <w:rPr>
          <w:rFonts w:ascii="Times New Roman" w:hAnsi="Times New Roman"/>
          <w:sz w:val="28"/>
          <w:szCs w:val="28"/>
          <w:lang w:val="kk-KZ"/>
        </w:rPr>
        <w:t>ақылды қала</w:t>
      </w:r>
      <w:r>
        <w:rPr>
          <w:rFonts w:ascii="Times New Roman" w:hAnsi="Times New Roman"/>
          <w:sz w:val="28"/>
          <w:szCs w:val="28"/>
          <w:lang w:val="kk-KZ"/>
        </w:rPr>
        <w:t>ны қабылдау моделін</w:t>
      </w:r>
      <w:r w:rsidRPr="002F328A">
        <w:rPr>
          <w:rFonts w:ascii="Times New Roman" w:hAnsi="Times New Roman"/>
          <w:sz w:val="28"/>
          <w:szCs w:val="28"/>
          <w:lang w:val="kk-KZ"/>
        </w:rPr>
        <w:t xml:space="preserve"> зерттеу нәтижелерінен тұрады. Ақылды қала тұжырымдамаларын зерттеу және әдеби шолу жүргізу үшін теориялық зерттеу әдістері, жүйелік және жалпылау тәсілдері қолданылды.</w:t>
      </w:r>
    </w:p>
    <w:p w14:paraId="03C63BE1" w14:textId="77777777" w:rsidR="00AC36D5" w:rsidRPr="00B010D7" w:rsidRDefault="00AC36D5" w:rsidP="00AC36D5">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Зерттеу а</w:t>
      </w:r>
      <w:r w:rsidRPr="00B010D7">
        <w:rPr>
          <w:rFonts w:ascii="Times New Roman" w:eastAsia="Times New Roman" w:hAnsi="Times New Roman" w:cs="Times New Roman"/>
          <w:sz w:val="28"/>
          <w:szCs w:val="28"/>
          <w:lang w:val="kk-KZ" w:eastAsia="ru-RU"/>
        </w:rPr>
        <w:t xml:space="preserve">қылды қала тұжырымдамасы бірнеше негізгі аспектілерден тұрады: ақылды адамдар, ақылды экономика, интеллектуалды ұтқырлық, ақылды басқару, ақылды орта және ақылды өмір. </w:t>
      </w:r>
    </w:p>
    <w:p w14:paraId="66F3C7B4" w14:textId="77777777" w:rsidR="00AC36D5" w:rsidRPr="00B010D7" w:rsidRDefault="00AC36D5" w:rsidP="00AC36D5">
      <w:pPr>
        <w:spacing w:after="0" w:line="240" w:lineRule="auto"/>
        <w:ind w:firstLine="567"/>
        <w:jc w:val="both"/>
        <w:rPr>
          <w:rFonts w:ascii="Times New Roman" w:eastAsia="Times New Roman" w:hAnsi="Times New Roman" w:cs="Times New Roman"/>
          <w:sz w:val="28"/>
          <w:szCs w:val="28"/>
          <w:lang w:val="kk-KZ" w:eastAsia="ru-RU"/>
        </w:rPr>
      </w:pPr>
      <w:r w:rsidRPr="00B010D7">
        <w:rPr>
          <w:rFonts w:ascii="Times New Roman" w:eastAsia="Times New Roman" w:hAnsi="Times New Roman" w:cs="Times New Roman"/>
          <w:sz w:val="28"/>
          <w:szCs w:val="28"/>
          <w:lang w:val="kk-KZ" w:eastAsia="ru-RU"/>
        </w:rPr>
        <w:t>Бұл аспектілерді тиімді бағалап, қала өміріне енгізу үшін арнайы ақылды қала моделі жасалды. Бұл модель қаладағы ақылды технологияларды енгізудің жүйелі әдістерін ұсынады, ал оны жүзеге асыру моделі осы технологиялардың тиімді қолданылуын қамтамасыз етеді.</w:t>
      </w:r>
    </w:p>
    <w:p w14:paraId="31414199" w14:textId="0882E080" w:rsidR="00AC36D5" w:rsidRPr="00B010D7" w:rsidRDefault="00AC36D5" w:rsidP="00AC36D5">
      <w:pPr>
        <w:spacing w:after="0" w:line="240" w:lineRule="auto"/>
        <w:ind w:firstLine="567"/>
        <w:jc w:val="both"/>
        <w:rPr>
          <w:rFonts w:ascii="Times New Roman" w:eastAsia="Times New Roman" w:hAnsi="Times New Roman" w:cs="Times New Roman"/>
          <w:sz w:val="28"/>
          <w:szCs w:val="28"/>
          <w:lang w:val="kk-KZ" w:eastAsia="ru-RU"/>
        </w:rPr>
      </w:pPr>
      <w:r w:rsidRPr="00B010D7">
        <w:rPr>
          <w:rFonts w:ascii="Times New Roman" w:eastAsia="Times New Roman" w:hAnsi="Times New Roman" w:cs="Times New Roman"/>
          <w:sz w:val="28"/>
          <w:szCs w:val="28"/>
          <w:lang w:val="kk-KZ" w:eastAsia="ru-RU"/>
        </w:rPr>
        <w:t xml:space="preserve">Түркістан қаласында ақылды қала тұжырымдамасының жүзеге асырылуын факторлық талдау және бағалау Eviews бағдарламасы арқылы сандық әдіспен статистикалық талдау арқылы жүргізілді. Зерттеудің әдіснамалық негізі Қазақстан Республикасының Статистика агенттігі, Қазақстан Республикасының </w:t>
      </w:r>
      <w:r w:rsidR="00D40415">
        <w:rPr>
          <w:rFonts w:ascii="Times New Roman" w:hAnsi="Times New Roman"/>
          <w:bCs/>
          <w:sz w:val="28"/>
          <w:szCs w:val="28"/>
          <w:lang w:val="kk-KZ"/>
        </w:rPr>
        <w:t>тұңғыш</w:t>
      </w:r>
      <w:r w:rsidRPr="00B010D7">
        <w:rPr>
          <w:rFonts w:ascii="Times New Roman" w:eastAsia="Times New Roman" w:hAnsi="Times New Roman" w:cs="Times New Roman"/>
          <w:sz w:val="28"/>
          <w:szCs w:val="28"/>
          <w:lang w:val="kk-KZ" w:eastAsia="ru-RU"/>
        </w:rPr>
        <w:t xml:space="preserve"> Президенті жарлығымен бекітілген стратегиялық бағдарламалар, сондай-ақ шетелдік және отандық ғалымдардың еңбектері болып табылады. </w:t>
      </w:r>
    </w:p>
    <w:bookmarkEnd w:id="9"/>
    <w:p w14:paraId="2F7E5211" w14:textId="77777777" w:rsidR="00AC36D5" w:rsidRPr="00A451DC" w:rsidRDefault="00AC36D5" w:rsidP="00AC36D5">
      <w:pPr>
        <w:pStyle w:val="ad"/>
        <w:ind w:firstLine="567"/>
        <w:jc w:val="both"/>
        <w:rPr>
          <w:rFonts w:ascii="Times New Roman" w:hAnsi="Times New Roman"/>
          <w:sz w:val="28"/>
          <w:szCs w:val="28"/>
          <w:lang w:val="kk-KZ"/>
        </w:rPr>
      </w:pPr>
      <w:r>
        <w:rPr>
          <w:rFonts w:ascii="Times New Roman" w:hAnsi="Times New Roman"/>
          <w:sz w:val="28"/>
          <w:szCs w:val="28"/>
          <w:lang w:val="kk-KZ"/>
        </w:rPr>
        <w:t>Ақылды қаланы қабылдау моделін эмп</w:t>
      </w:r>
      <w:r w:rsidRPr="0030600F">
        <w:rPr>
          <w:rFonts w:ascii="Times New Roman" w:hAnsi="Times New Roman"/>
          <w:sz w:val="28"/>
          <w:szCs w:val="28"/>
          <w:lang w:val="kk-KZ"/>
        </w:rPr>
        <w:t>и</w:t>
      </w:r>
      <w:r>
        <w:rPr>
          <w:rFonts w:ascii="Times New Roman" w:hAnsi="Times New Roman"/>
          <w:sz w:val="28"/>
          <w:szCs w:val="28"/>
          <w:lang w:val="kk-KZ"/>
        </w:rPr>
        <w:t xml:space="preserve">рикалық тексеру үшін сауалнама әдістері қолданылды. Сауалнама жауаптары </w:t>
      </w:r>
      <w:r w:rsidRPr="00A451DC">
        <w:rPr>
          <w:rFonts w:ascii="Times New Roman" w:hAnsi="Times New Roman"/>
          <w:sz w:val="28"/>
          <w:szCs w:val="28"/>
          <w:lang w:val="kk-KZ"/>
        </w:rPr>
        <w:t>SPSS</w:t>
      </w:r>
      <w:r>
        <w:rPr>
          <w:rFonts w:ascii="Times New Roman" w:hAnsi="Times New Roman"/>
          <w:sz w:val="28"/>
          <w:szCs w:val="28"/>
          <w:lang w:val="kk-KZ"/>
        </w:rPr>
        <w:t xml:space="preserve"> 22 бағдарламасына енгізіліп, салыстырмалы талдау жасалынып, </w:t>
      </w:r>
      <w:r w:rsidRPr="00C302C3">
        <w:rPr>
          <w:rFonts w:ascii="Times New Roman" w:hAnsi="Times New Roman"/>
          <w:sz w:val="28"/>
          <w:szCs w:val="28"/>
          <w:lang w:val="kk-KZ"/>
        </w:rPr>
        <w:t>деректердің сенімділігін тексеру үшін Кайзер-Мейер-Олкин (КМО</w:t>
      </w:r>
      <w:r>
        <w:rPr>
          <w:rFonts w:ascii="Times New Roman" w:hAnsi="Times New Roman"/>
          <w:sz w:val="28"/>
          <w:szCs w:val="28"/>
          <w:lang w:val="kk-KZ"/>
        </w:rPr>
        <w:t>) жарамдылық сынағы және Бартле</w:t>
      </w:r>
      <w:r w:rsidRPr="00C302C3">
        <w:rPr>
          <w:rFonts w:ascii="Times New Roman" w:hAnsi="Times New Roman"/>
          <w:sz w:val="28"/>
          <w:szCs w:val="28"/>
          <w:lang w:val="kk-KZ"/>
        </w:rPr>
        <w:t>ттің сфералық сынағы қолданылды</w:t>
      </w:r>
      <w:r>
        <w:rPr>
          <w:rFonts w:ascii="Times New Roman" w:hAnsi="Times New Roman"/>
          <w:sz w:val="28"/>
          <w:szCs w:val="28"/>
          <w:lang w:val="kk-KZ"/>
        </w:rPr>
        <w:t>,</w:t>
      </w:r>
      <w:r w:rsidRPr="00C302C3">
        <w:rPr>
          <w:rFonts w:ascii="Times New Roman" w:hAnsi="Times New Roman"/>
          <w:sz w:val="28"/>
          <w:szCs w:val="28"/>
          <w:lang w:val="kk-KZ"/>
        </w:rPr>
        <w:t xml:space="preserve"> </w:t>
      </w:r>
      <w:r w:rsidRPr="00AE2D4E">
        <w:rPr>
          <w:rFonts w:ascii="Times New Roman" w:hAnsi="Times New Roman"/>
          <w:sz w:val="28"/>
          <w:szCs w:val="28"/>
          <w:lang w:val="kk-KZ"/>
        </w:rPr>
        <w:t xml:space="preserve">PLS-SEM әдісі </w:t>
      </w:r>
      <w:r>
        <w:rPr>
          <w:rFonts w:ascii="Times New Roman" w:hAnsi="Times New Roman"/>
          <w:sz w:val="28"/>
          <w:szCs w:val="28"/>
          <w:lang w:val="kk-KZ"/>
        </w:rPr>
        <w:t xml:space="preserve">арқылы </w:t>
      </w:r>
      <w:r w:rsidRPr="002F0A45">
        <w:rPr>
          <w:rStyle w:val="af3"/>
          <w:rFonts w:ascii="Times New Roman" w:hAnsi="Times New Roman"/>
          <w:sz w:val="28"/>
          <w:szCs w:val="28"/>
          <w:lang w:val="kk-KZ"/>
        </w:rPr>
        <w:t>ақылды қала моделі</w:t>
      </w:r>
      <w:r w:rsidRPr="00AE2D4E">
        <w:rPr>
          <w:rFonts w:ascii="Times New Roman" w:hAnsi="Times New Roman"/>
          <w:sz w:val="28"/>
          <w:szCs w:val="28"/>
          <w:lang w:val="kk-KZ"/>
        </w:rPr>
        <w:t xml:space="preserve"> талда</w:t>
      </w:r>
      <w:r>
        <w:rPr>
          <w:rFonts w:ascii="Times New Roman" w:hAnsi="Times New Roman"/>
          <w:sz w:val="28"/>
          <w:szCs w:val="28"/>
          <w:lang w:val="kk-KZ"/>
        </w:rPr>
        <w:t>нды, нормативті тестілеу нәтижелері мен факторлық талдау ақылды қала айнымалылары бойынша орындалды.</w:t>
      </w:r>
    </w:p>
    <w:p w14:paraId="1C1F1498" w14:textId="77777777" w:rsidR="00AC36D5" w:rsidRPr="00693B43" w:rsidRDefault="00AC36D5" w:rsidP="00AC36D5">
      <w:pPr>
        <w:pStyle w:val="a3"/>
        <w:tabs>
          <w:tab w:val="left" w:pos="851"/>
        </w:tabs>
        <w:spacing w:after="0" w:line="240" w:lineRule="auto"/>
        <w:ind w:left="567"/>
        <w:jc w:val="both"/>
        <w:rPr>
          <w:rFonts w:ascii="Times New Roman" w:hAnsi="Times New Roman" w:cs="Times New Roman"/>
          <w:b/>
          <w:bCs/>
          <w:sz w:val="28"/>
          <w:szCs w:val="28"/>
          <w:lang w:val="kk-KZ"/>
        </w:rPr>
      </w:pPr>
      <w:bookmarkStart w:id="10" w:name="_Hlk187762336"/>
      <w:r w:rsidRPr="00693B43">
        <w:rPr>
          <w:rFonts w:ascii="Times New Roman" w:hAnsi="Times New Roman" w:cs="Times New Roman"/>
          <w:b/>
          <w:bCs/>
          <w:sz w:val="28"/>
          <w:szCs w:val="28"/>
          <w:lang w:val="kk-KZ"/>
        </w:rPr>
        <w:t>Ғылыми даму бағыттары мемлекеттік бағдарламаларға сәйкестігі</w:t>
      </w:r>
    </w:p>
    <w:p w14:paraId="6F65CA75" w14:textId="04E2C614" w:rsidR="00AC36D5" w:rsidRPr="00693B43" w:rsidRDefault="00AC36D5" w:rsidP="00AC36D5">
      <w:pPr>
        <w:spacing w:after="0" w:line="240" w:lineRule="auto"/>
        <w:jc w:val="both"/>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 xml:space="preserve">Қазақстан Республикасының «Қазақстан – 2050» стратегиясы да ұзақ мерзімді даму мақсаттарына бағытталған. Бұл стратегияда Қазақстанның дамуы мен тұрақтылығын қамтамасыз ету үшін тиімді басқару жүйесін құру, инновациялар мен жаңа технологияларды енгізу және мемлекеттік қызмет көрсетуді цифрландыру басты міндет ретінде қойылған. Түркістан қаласының ақылды қала моделін дамыту осы стратегияның аясында қарастырылып, мемлекеттік </w:t>
      </w:r>
      <w:r w:rsidR="002E2299">
        <w:rPr>
          <w:rFonts w:ascii="Times New Roman" w:eastAsia="Times New Roman" w:hAnsi="Times New Roman" w:cs="Times New Roman"/>
          <w:sz w:val="28"/>
          <w:szCs w:val="28"/>
          <w:lang w:val="kk-KZ" w:eastAsia="ru-RU"/>
        </w:rPr>
        <w:t>реттеу</w:t>
      </w:r>
      <w:r w:rsidRPr="00693B43">
        <w:rPr>
          <w:rFonts w:ascii="Times New Roman" w:eastAsia="Times New Roman" w:hAnsi="Times New Roman" w:cs="Times New Roman"/>
          <w:sz w:val="28"/>
          <w:szCs w:val="28"/>
          <w:lang w:val="kk-KZ" w:eastAsia="ru-RU"/>
        </w:rPr>
        <w:t xml:space="preserve"> жүйесін оңтайландыру мен ресурстарды тиімді пайдалануды қамтамасыз етуге бағытталған.</w:t>
      </w:r>
    </w:p>
    <w:p w14:paraId="2F14D008" w14:textId="77777777" w:rsidR="00AC36D5" w:rsidRPr="00693B43" w:rsidRDefault="00AC36D5" w:rsidP="00AC36D5">
      <w:pPr>
        <w:spacing w:after="0" w:line="240" w:lineRule="auto"/>
        <w:ind w:firstLine="708"/>
        <w:jc w:val="both"/>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Тұрақты даму мақсаттары негізінде ақылды қаланы мемлекеттік реттеу жолдары Түркістан қаласында «Қазақстан – 2050» стратегиясының мақсаттарына сай жүзеге асырылу</w:t>
      </w:r>
      <w:r>
        <w:rPr>
          <w:rFonts w:ascii="Times New Roman" w:eastAsia="Times New Roman" w:hAnsi="Times New Roman" w:cs="Times New Roman"/>
          <w:sz w:val="28"/>
          <w:szCs w:val="28"/>
          <w:lang w:val="kk-KZ" w:eastAsia="ru-RU"/>
        </w:rPr>
        <w:t>да</w:t>
      </w:r>
      <w:r w:rsidRPr="00693B43">
        <w:rPr>
          <w:rFonts w:ascii="Times New Roman" w:eastAsia="Times New Roman" w:hAnsi="Times New Roman" w:cs="Times New Roman"/>
          <w:sz w:val="28"/>
          <w:szCs w:val="28"/>
          <w:lang w:val="kk-KZ" w:eastAsia="ru-RU"/>
        </w:rPr>
        <w:t xml:space="preserve">. Ақылды қала технологияларының енгізілуі қала инфрақұрылымын, экологиясын және әлеуметтік саласын дамытуға бағытталған мемлекеттік бағдарламаларға толық сәйкестігін қамтамасыз етеді. </w:t>
      </w:r>
      <w:r w:rsidRPr="00693B43">
        <w:rPr>
          <w:rFonts w:ascii="Times New Roman" w:eastAsia="Times New Roman" w:hAnsi="Times New Roman" w:cs="Times New Roman"/>
          <w:sz w:val="28"/>
          <w:szCs w:val="28"/>
          <w:lang w:val="kk-KZ" w:eastAsia="ru-RU"/>
        </w:rPr>
        <w:lastRenderedPageBreak/>
        <w:t>Бұл ретте, сыртқы және ішкі тәуекелдерге әсер ететін факторларды алдын ала анықтап, оларды оңтайландыру үшін ақпараттық жүйелерді енгізу және деректерді жинақтау мен талдаудың заманауи тәсілдерін қолдану маңызды болып табылады.</w:t>
      </w:r>
    </w:p>
    <w:p w14:paraId="4C7DA18A" w14:textId="19D77C88" w:rsidR="00AC36D5" w:rsidRPr="00693B43" w:rsidRDefault="00AC36D5" w:rsidP="00AC36D5">
      <w:pPr>
        <w:spacing w:after="0" w:line="240" w:lineRule="auto"/>
        <w:ind w:firstLine="567"/>
        <w:jc w:val="both"/>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 xml:space="preserve">Мемлекеттік </w:t>
      </w:r>
      <w:r w:rsidR="002E2299">
        <w:rPr>
          <w:rFonts w:ascii="Times New Roman" w:eastAsia="Times New Roman" w:hAnsi="Times New Roman" w:cs="Times New Roman"/>
          <w:sz w:val="28"/>
          <w:szCs w:val="28"/>
          <w:lang w:val="kk-KZ" w:eastAsia="ru-RU"/>
        </w:rPr>
        <w:t xml:space="preserve">реттеу </w:t>
      </w:r>
      <w:r w:rsidRPr="00693B43">
        <w:rPr>
          <w:rFonts w:ascii="Times New Roman" w:eastAsia="Times New Roman" w:hAnsi="Times New Roman" w:cs="Times New Roman"/>
          <w:sz w:val="28"/>
          <w:szCs w:val="28"/>
          <w:lang w:val="kk-KZ" w:eastAsia="ru-RU"/>
        </w:rPr>
        <w:t>мен ақылды қала моделін дамыту стратегиялық жоспарлар мен мемлекеттік бағдарламаларды іске асыру арқылы Түркістан қаласында экологиялық, экономикалық және әлеуметтік тұрақтылықты қамтамасыз ету мүмкіндігі артады. Сонымен қатар, қалада жүргізілетін басқару реформалары мен жобалар мемлекеттік қызмет жүйесінің трансформациясына, сонымен қатар ресурстарды оңтайлы пайдалану мен әкімшілік қателіктерді минимизациялауға бағытталған.</w:t>
      </w:r>
    </w:p>
    <w:p w14:paraId="0AAB14C9" w14:textId="77777777" w:rsidR="00AC36D5" w:rsidRPr="005A5794" w:rsidRDefault="00AC36D5" w:rsidP="00AC36D5">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hAnsi="Times New Roman"/>
          <w:b/>
          <w:sz w:val="28"/>
          <w:szCs w:val="28"/>
          <w:lang w:val="kk-KZ"/>
        </w:rPr>
        <w:t>Диссертацияның т</w:t>
      </w:r>
      <w:r w:rsidRPr="005A5794">
        <w:rPr>
          <w:rFonts w:ascii="Times New Roman" w:hAnsi="Times New Roman"/>
          <w:b/>
          <w:sz w:val="28"/>
          <w:szCs w:val="28"/>
          <w:lang w:val="kk-KZ"/>
        </w:rPr>
        <w:t xml:space="preserve">еориялық маңыздылығы. </w:t>
      </w:r>
      <w:r w:rsidRPr="005A5794">
        <w:rPr>
          <w:rFonts w:ascii="Times New Roman" w:eastAsia="Times New Roman" w:hAnsi="Times New Roman" w:cs="Times New Roman"/>
          <w:sz w:val="28"/>
          <w:szCs w:val="28"/>
          <w:lang w:val="kk-KZ" w:eastAsia="ru-RU"/>
        </w:rPr>
        <w:t xml:space="preserve">Теориялық маңыздылығы тұрақты даму жағдайындағы ақылды қала тұжырымдамасының әдістемелік және теориялық аспектілерін зерттеуді талап етеді. Түркістандағы ақылды қаланы мемлекеттік реттеу және дамыту жолдарын зерделеу жалпы ақылды қалаларды дамытуға бағытталған нақты тұжырымдамалық негізді қалыптастыруға көмектеседі. Бұл тақырып тұрақты дамудың үш тірегі </w:t>
      </w:r>
      <w:r w:rsidRPr="00693B43">
        <w:rPr>
          <w:rFonts w:ascii="Times New Roman" w:eastAsia="Times New Roman" w:hAnsi="Times New Roman" w:cs="Times New Roman"/>
          <w:sz w:val="28"/>
          <w:szCs w:val="28"/>
          <w:lang w:val="kk-KZ" w:eastAsia="ru-RU"/>
        </w:rPr>
        <w:t>–</w:t>
      </w:r>
      <w:r w:rsidRPr="005A5794">
        <w:rPr>
          <w:rFonts w:ascii="Times New Roman" w:eastAsia="Times New Roman" w:hAnsi="Times New Roman" w:cs="Times New Roman"/>
          <w:sz w:val="28"/>
          <w:szCs w:val="28"/>
          <w:lang w:val="kk-KZ" w:eastAsia="ru-RU"/>
        </w:rPr>
        <w:t xml:space="preserve">экономикалық, әлеуметтік және экологиялық аспектілердің үйлесімділігін қамтамасыз ете отырып, жаңа ғылыми білімдерді жетілдіруге ықпал етеді. </w:t>
      </w:r>
    </w:p>
    <w:bookmarkEnd w:id="10"/>
    <w:p w14:paraId="60491AD7" w14:textId="77777777" w:rsidR="00AC36D5" w:rsidRPr="00693B43" w:rsidRDefault="00AC36D5" w:rsidP="00AC36D5">
      <w:pPr>
        <w:spacing w:after="0" w:line="240" w:lineRule="auto"/>
        <w:ind w:firstLine="567"/>
        <w:jc w:val="both"/>
        <w:rPr>
          <w:rFonts w:ascii="Times New Roman" w:eastAsia="Times New Roman" w:hAnsi="Times New Roman" w:cs="Times New Roman"/>
          <w:sz w:val="28"/>
          <w:szCs w:val="28"/>
          <w:lang w:val="kk-KZ" w:eastAsia="ru-RU"/>
        </w:rPr>
      </w:pPr>
      <w:r w:rsidRPr="00693B43">
        <w:rPr>
          <w:rFonts w:ascii="Times New Roman" w:hAnsi="Times New Roman" w:cs="Times New Roman"/>
          <w:b/>
          <w:bCs/>
          <w:sz w:val="28"/>
          <w:szCs w:val="28"/>
          <w:lang w:val="kk-KZ"/>
        </w:rPr>
        <w:t xml:space="preserve">Зерттеудің практикалық маңыздылығы: </w:t>
      </w:r>
      <w:r w:rsidRPr="0074287C">
        <w:rPr>
          <w:rFonts w:ascii="Times New Roman" w:hAnsi="Times New Roman" w:cs="Times New Roman"/>
          <w:sz w:val="28"/>
          <w:szCs w:val="28"/>
          <w:lang w:val="kk-KZ"/>
        </w:rPr>
        <w:t>Т</w:t>
      </w:r>
      <w:r w:rsidRPr="00693B43">
        <w:rPr>
          <w:rFonts w:ascii="Times New Roman" w:eastAsia="Times New Roman" w:hAnsi="Times New Roman" w:cs="Times New Roman"/>
          <w:sz w:val="28"/>
          <w:szCs w:val="28"/>
          <w:lang w:val="kk-KZ" w:eastAsia="ru-RU"/>
        </w:rPr>
        <w:t>үркістан қаласында ақылды қала стратегияларын және тәжірибелерін зерттеу мен дамыту жұмыстары жүргізілуде. Бұл инновациялық тәсіл болып табылады, себебі бұрын бұл тақырыпта зерттеулер жүргізілмеген. Ақылды қалаларды мемлекеттік реттеу салыстырмалы түрде жаңа және зерттелмеген бағыт, сондықтан осы диссертациялық жұмыстың теориялық маңызы ақылды қала туралы қазіргі білімді кеңейту және қаланы басқаруда цифрлық технологияларды пайдаланудың әдістемелік негіздерін жетілдіру болып табылады. Зерттеу жұмысының практикалық маңызы мемлекеттік органдардың қызметінде келесі бағыттарда қолданылуы мүмкін:</w:t>
      </w:r>
    </w:p>
    <w:p w14:paraId="6F97904E" w14:textId="6499BCA0" w:rsidR="00AC36D5" w:rsidRPr="00693B43" w:rsidRDefault="00AC36D5" w:rsidP="00A73AD9">
      <w:pPr>
        <w:numPr>
          <w:ilvl w:val="0"/>
          <w:numId w:val="5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 xml:space="preserve">Ақылды қала стратегияларын жүзеге асыру үшін мемлекеттік </w:t>
      </w:r>
      <w:r w:rsidR="002E2299">
        <w:rPr>
          <w:rFonts w:ascii="Times New Roman" w:eastAsia="Times New Roman" w:hAnsi="Times New Roman" w:cs="Times New Roman"/>
          <w:sz w:val="28"/>
          <w:szCs w:val="28"/>
          <w:lang w:val="kk-KZ" w:eastAsia="ru-RU"/>
        </w:rPr>
        <w:t>реттеу</w:t>
      </w:r>
      <w:r w:rsidRPr="00693B43">
        <w:rPr>
          <w:rFonts w:ascii="Times New Roman" w:eastAsia="Times New Roman" w:hAnsi="Times New Roman" w:cs="Times New Roman"/>
          <w:sz w:val="28"/>
          <w:szCs w:val="28"/>
          <w:lang w:val="kk-KZ" w:eastAsia="ru-RU"/>
        </w:rPr>
        <w:t xml:space="preserve"> жүйесінде цифрлық технологияларды енгізудің жолдарын айқындау;</w:t>
      </w:r>
    </w:p>
    <w:p w14:paraId="2487F740" w14:textId="77777777" w:rsidR="00AC36D5" w:rsidRPr="00693B43" w:rsidRDefault="00AC36D5" w:rsidP="00A73AD9">
      <w:pPr>
        <w:numPr>
          <w:ilvl w:val="0"/>
          <w:numId w:val="5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Түркістан қаласында ақылды қала тұжырымдамасын енгізу бойынша қысқа мерзімді және ұзақ мерзімді бағдарламалар әзірлеу;</w:t>
      </w:r>
    </w:p>
    <w:p w14:paraId="0F250FEB" w14:textId="77777777" w:rsidR="00AC36D5" w:rsidRPr="00693B43" w:rsidRDefault="00AC36D5" w:rsidP="00A73AD9">
      <w:pPr>
        <w:numPr>
          <w:ilvl w:val="0"/>
          <w:numId w:val="5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Ақылды қала модельдерінің тиімділігін бағалау және оларды дамыту деңгейін зерттеу;</w:t>
      </w:r>
    </w:p>
    <w:p w14:paraId="1BE070A8" w14:textId="77777777" w:rsidR="00AC36D5" w:rsidRPr="00693B43" w:rsidRDefault="00AC36D5" w:rsidP="00A73AD9">
      <w:pPr>
        <w:numPr>
          <w:ilvl w:val="0"/>
          <w:numId w:val="5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Қалалық басқару саласында қызметшілерді оқыту, олардың біліктілігін және құзыреттерін арттыру;</w:t>
      </w:r>
    </w:p>
    <w:p w14:paraId="0C4E9F0C" w14:textId="77777777" w:rsidR="00AC36D5" w:rsidRPr="00693B43" w:rsidRDefault="00AC36D5" w:rsidP="00A73AD9">
      <w:pPr>
        <w:numPr>
          <w:ilvl w:val="0"/>
          <w:numId w:val="5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Мемлекеттік және жергілікті басқару жүйесінде ақылды қала жобаларын басқару бойынша білім беру бағдарламаларын әзірлеу.</w:t>
      </w:r>
    </w:p>
    <w:p w14:paraId="3F3843CF" w14:textId="77777777" w:rsidR="00AC36D5" w:rsidRPr="00693B43" w:rsidRDefault="00AC36D5" w:rsidP="00AC36D5">
      <w:pPr>
        <w:spacing w:after="0" w:line="240" w:lineRule="auto"/>
        <w:ind w:firstLine="567"/>
        <w:jc w:val="both"/>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 xml:space="preserve">Бұл зерттеу Түркістан қаласының бәсекеге қабілеттілігін арттыруға, инвесторлар мен халықаралық ұйымдар үшін қаланың тартымдылығын жоғарылатуға ықпал етеді. Сонымен қатар, диссертациялық жұмыстың мақсаттары мен міндеттерін орындау қала экономикасын, білім беру жүйесін, цифрлық экономиканы және өңірдің әлеуметтік-экономикалық әлеуетін жақсартуға жәрдемдеседі, сондай-ақ Түркістанда тұрақты қаланы дамытуға </w:t>
      </w:r>
      <w:r w:rsidRPr="00693B43">
        <w:rPr>
          <w:rFonts w:ascii="Times New Roman" w:eastAsia="Times New Roman" w:hAnsi="Times New Roman" w:cs="Times New Roman"/>
          <w:sz w:val="28"/>
          <w:szCs w:val="28"/>
          <w:lang w:val="kk-KZ" w:eastAsia="ru-RU"/>
        </w:rPr>
        <w:lastRenderedPageBreak/>
        <w:t>ықпал етеді. Түркістанда ақылды қаланы құру индикаторларын модельдеу мемлекеттік реттеудің дамуына әсері тұрғысынан маңызды болады.</w:t>
      </w:r>
    </w:p>
    <w:p w14:paraId="71C59D82" w14:textId="41D3253C" w:rsidR="00E51C46" w:rsidRPr="00923A2B" w:rsidRDefault="00E51C46" w:rsidP="005C65B9">
      <w:pPr>
        <w:pStyle w:val="ad"/>
        <w:ind w:firstLine="567"/>
        <w:jc w:val="both"/>
        <w:rPr>
          <w:rFonts w:ascii="Times New Roman" w:hAnsi="Times New Roman"/>
          <w:sz w:val="28"/>
          <w:szCs w:val="28"/>
          <w:lang w:val="kk-KZ" w:eastAsia="ru-RU"/>
        </w:rPr>
      </w:pPr>
      <w:r w:rsidRPr="00923A2B">
        <w:rPr>
          <w:rFonts w:ascii="Times New Roman" w:hAnsi="Times New Roman"/>
          <w:b/>
          <w:sz w:val="28"/>
          <w:szCs w:val="28"/>
          <w:lang w:val="kk-KZ" w:eastAsia="ru-RU"/>
        </w:rPr>
        <w:t>Күтілетін нәтижелер</w:t>
      </w:r>
      <w:r w:rsidR="00E10FF5" w:rsidRPr="00923A2B">
        <w:rPr>
          <w:rFonts w:ascii="Times New Roman" w:hAnsi="Times New Roman"/>
          <w:b/>
          <w:sz w:val="28"/>
          <w:szCs w:val="28"/>
          <w:lang w:val="kk-KZ"/>
        </w:rPr>
        <w:t xml:space="preserve"> </w:t>
      </w:r>
      <w:r w:rsidR="00E10FF5" w:rsidRPr="00923A2B">
        <w:rPr>
          <w:rFonts w:ascii="Times New Roman" w:hAnsi="Times New Roman"/>
          <w:bCs/>
          <w:sz w:val="28"/>
          <w:szCs w:val="28"/>
          <w:lang w:val="kk-KZ"/>
        </w:rPr>
        <w:t>– з</w:t>
      </w:r>
      <w:r w:rsidRPr="00923A2B">
        <w:rPr>
          <w:rFonts w:ascii="Times New Roman" w:hAnsi="Times New Roman"/>
          <w:sz w:val="28"/>
          <w:szCs w:val="28"/>
          <w:lang w:val="kk-KZ" w:eastAsia="ru-RU"/>
        </w:rPr>
        <w:t>ерттеу барысында алынған нәтижелер Түркістан қаласының цифрландыру, мемлекеттік қызметтер көрсету және архивтерді басқару салаларында, сондай-ақ ЖОО-да сәйкес пәндерді жүргізу үшін қолданылады.</w:t>
      </w:r>
    </w:p>
    <w:p w14:paraId="6D3A0E7C" w14:textId="16BEB9D7" w:rsidR="00E51C46" w:rsidRPr="00923A2B" w:rsidRDefault="00E51C46" w:rsidP="005C65B9">
      <w:pPr>
        <w:pStyle w:val="ad"/>
        <w:ind w:firstLine="567"/>
        <w:jc w:val="both"/>
        <w:rPr>
          <w:rFonts w:ascii="Times New Roman" w:hAnsi="Times New Roman"/>
          <w:sz w:val="28"/>
          <w:szCs w:val="28"/>
          <w:lang w:val="kk-KZ" w:eastAsia="ru-RU"/>
        </w:rPr>
      </w:pPr>
      <w:r w:rsidRPr="00923A2B">
        <w:rPr>
          <w:rFonts w:ascii="Times New Roman" w:hAnsi="Times New Roman"/>
          <w:b/>
          <w:sz w:val="28"/>
          <w:szCs w:val="28"/>
          <w:lang w:val="kk-KZ" w:eastAsia="ru-RU"/>
        </w:rPr>
        <w:t>Диссертация нәтижелерінің апробациядан өтуі</w:t>
      </w:r>
      <w:r w:rsidR="00E10FF5" w:rsidRPr="00923A2B">
        <w:rPr>
          <w:rFonts w:ascii="Times New Roman" w:hAnsi="Times New Roman"/>
          <w:b/>
          <w:sz w:val="28"/>
          <w:szCs w:val="28"/>
          <w:lang w:val="kk-KZ"/>
        </w:rPr>
        <w:t xml:space="preserve"> </w:t>
      </w:r>
      <w:r w:rsidR="00E10FF5" w:rsidRPr="00923A2B">
        <w:rPr>
          <w:rFonts w:ascii="Times New Roman" w:hAnsi="Times New Roman"/>
          <w:bCs/>
          <w:sz w:val="28"/>
          <w:szCs w:val="28"/>
          <w:lang w:val="kk-KZ"/>
        </w:rPr>
        <w:t xml:space="preserve">– </w:t>
      </w:r>
      <w:r w:rsidRPr="00923A2B">
        <w:rPr>
          <w:rFonts w:ascii="Times New Roman" w:hAnsi="Times New Roman"/>
          <w:sz w:val="28"/>
          <w:szCs w:val="28"/>
          <w:lang w:val="kk-KZ" w:eastAsia="ru-RU"/>
        </w:rPr>
        <w:t xml:space="preserve">жұмыстың негізгі мазмұнын айқындайтын зерттеудің басты қорытындылары басылымдарда жарияланған мақалаларда көрініс тапты. Диссертация тақырыбы бойынша барлығы 6 ғылыми жұмыс жарыққа шықты, соның ішінде Thomson Reuters және Scopus мәліметтер базасына кіретін 1 ғылыми мақала, </w:t>
      </w:r>
      <w:r w:rsidR="005912EC" w:rsidRPr="00923A2B">
        <w:rPr>
          <w:rFonts w:ascii="Times New Roman" w:hAnsi="Times New Roman"/>
          <w:sz w:val="28"/>
          <w:szCs w:val="28"/>
          <w:lang w:val="kk-KZ" w:eastAsia="ru-RU"/>
        </w:rPr>
        <w:t>Қазақстан</w:t>
      </w:r>
      <w:r w:rsidRPr="00923A2B">
        <w:rPr>
          <w:rFonts w:ascii="Times New Roman" w:hAnsi="Times New Roman"/>
          <w:sz w:val="28"/>
          <w:szCs w:val="28"/>
          <w:lang w:val="kk-KZ" w:eastAsia="ru-RU"/>
        </w:rPr>
        <w:t xml:space="preserve"> Республикасының білім және ғылым саласындағы бақылау комитеті ұсынған экономикалық басылымдарда 5 ғылыми мақала жарияланды.</w:t>
      </w:r>
    </w:p>
    <w:p w14:paraId="38C04925" w14:textId="29B3FD25" w:rsidR="00030F3F" w:rsidRPr="00923A2B" w:rsidRDefault="00030F3F" w:rsidP="005C65B9">
      <w:pPr>
        <w:pStyle w:val="ad"/>
        <w:ind w:firstLine="567"/>
        <w:jc w:val="both"/>
        <w:rPr>
          <w:rFonts w:ascii="Times New Roman" w:hAnsi="Times New Roman"/>
          <w:bCs/>
          <w:sz w:val="28"/>
          <w:szCs w:val="28"/>
          <w:lang w:val="kk-KZ"/>
        </w:rPr>
      </w:pPr>
      <w:bookmarkStart w:id="11" w:name="_Hlk188741409"/>
      <w:r w:rsidRPr="00923A2B">
        <w:rPr>
          <w:rFonts w:ascii="Times New Roman" w:hAnsi="Times New Roman"/>
          <w:b/>
          <w:sz w:val="28"/>
          <w:szCs w:val="28"/>
          <w:lang w:val="kk-KZ"/>
        </w:rPr>
        <w:t xml:space="preserve">Диссертацияның құрылымы мен мазмұны. </w:t>
      </w:r>
      <w:r w:rsidRPr="00923A2B">
        <w:rPr>
          <w:rFonts w:ascii="Times New Roman" w:hAnsi="Times New Roman"/>
          <w:bCs/>
          <w:sz w:val="28"/>
          <w:szCs w:val="28"/>
          <w:lang w:val="kk-KZ"/>
        </w:rPr>
        <w:t xml:space="preserve">Диссертациялық жұмыс нормативтік сілтемелер, қысқартулар мен белгілер, кіріспе, үш бөлім, қорытынды және пайдаланылған әдебиеттер тізімінен тұрады. Жұмыстың негізгі мазмұны </w:t>
      </w:r>
      <w:r w:rsidR="00AA46DC" w:rsidRPr="00923A2B">
        <w:rPr>
          <w:rFonts w:ascii="Times New Roman" w:hAnsi="Times New Roman"/>
          <w:bCs/>
          <w:sz w:val="28"/>
          <w:szCs w:val="28"/>
          <w:lang w:val="kk-KZ"/>
        </w:rPr>
        <w:t>1</w:t>
      </w:r>
      <w:r w:rsidR="00250FE2" w:rsidRPr="00923A2B">
        <w:rPr>
          <w:rFonts w:ascii="Times New Roman" w:hAnsi="Times New Roman"/>
          <w:bCs/>
          <w:sz w:val="28"/>
          <w:szCs w:val="28"/>
          <w:lang w:val="kk-KZ"/>
        </w:rPr>
        <w:t>3</w:t>
      </w:r>
      <w:r w:rsidR="00E9729C" w:rsidRPr="00923A2B">
        <w:rPr>
          <w:rFonts w:ascii="Times New Roman" w:hAnsi="Times New Roman"/>
          <w:bCs/>
          <w:sz w:val="28"/>
          <w:szCs w:val="28"/>
          <w:lang w:val="kk-KZ"/>
        </w:rPr>
        <w:t>5</w:t>
      </w:r>
      <w:r w:rsidR="00AA46DC" w:rsidRPr="00923A2B">
        <w:rPr>
          <w:rFonts w:ascii="Times New Roman" w:hAnsi="Times New Roman"/>
          <w:bCs/>
          <w:sz w:val="28"/>
          <w:szCs w:val="28"/>
          <w:lang w:val="kk-KZ"/>
        </w:rPr>
        <w:t xml:space="preserve"> беттен тұрады, </w:t>
      </w:r>
      <w:r w:rsidR="00811CB4" w:rsidRPr="00923A2B">
        <w:rPr>
          <w:rFonts w:ascii="Times New Roman" w:hAnsi="Times New Roman"/>
          <w:bCs/>
          <w:sz w:val="28"/>
          <w:szCs w:val="28"/>
          <w:lang w:val="kk-KZ"/>
        </w:rPr>
        <w:t>30</w:t>
      </w:r>
      <w:r w:rsidR="00AA46DC" w:rsidRPr="00923A2B">
        <w:rPr>
          <w:rFonts w:ascii="Times New Roman" w:hAnsi="Times New Roman"/>
          <w:bCs/>
          <w:sz w:val="28"/>
          <w:szCs w:val="28"/>
          <w:lang w:val="kk-KZ"/>
        </w:rPr>
        <w:t xml:space="preserve"> сурет және </w:t>
      </w:r>
      <w:r w:rsidR="00250FE2" w:rsidRPr="00923A2B">
        <w:rPr>
          <w:rFonts w:ascii="Times New Roman" w:hAnsi="Times New Roman"/>
          <w:bCs/>
          <w:sz w:val="28"/>
          <w:szCs w:val="28"/>
          <w:lang w:val="kk-KZ"/>
        </w:rPr>
        <w:t>1</w:t>
      </w:r>
      <w:r w:rsidR="00152D07">
        <w:rPr>
          <w:rFonts w:ascii="Times New Roman" w:hAnsi="Times New Roman"/>
          <w:bCs/>
          <w:sz w:val="28"/>
          <w:szCs w:val="28"/>
          <w:lang w:val="kk-KZ"/>
        </w:rPr>
        <w:t>6</w:t>
      </w:r>
      <w:r w:rsidR="000B3317" w:rsidRPr="00923A2B">
        <w:rPr>
          <w:rFonts w:ascii="Times New Roman" w:hAnsi="Times New Roman"/>
          <w:bCs/>
          <w:sz w:val="28"/>
          <w:szCs w:val="28"/>
          <w:lang w:val="kk-KZ"/>
        </w:rPr>
        <w:t xml:space="preserve"> </w:t>
      </w:r>
      <w:r w:rsidRPr="00923A2B">
        <w:rPr>
          <w:rFonts w:ascii="Times New Roman" w:hAnsi="Times New Roman"/>
          <w:bCs/>
          <w:sz w:val="28"/>
          <w:szCs w:val="28"/>
          <w:lang w:val="kk-KZ"/>
        </w:rPr>
        <w:t>кесте</w:t>
      </w:r>
      <w:r w:rsidR="009E4601" w:rsidRPr="00923A2B">
        <w:rPr>
          <w:rFonts w:ascii="Times New Roman" w:hAnsi="Times New Roman"/>
          <w:bCs/>
          <w:sz w:val="28"/>
          <w:szCs w:val="28"/>
          <w:lang w:val="kk-KZ"/>
        </w:rPr>
        <w:t>ні</w:t>
      </w:r>
      <w:r w:rsidRPr="00923A2B">
        <w:rPr>
          <w:rFonts w:ascii="Times New Roman" w:hAnsi="Times New Roman"/>
          <w:bCs/>
          <w:sz w:val="28"/>
          <w:szCs w:val="28"/>
          <w:lang w:val="kk-KZ"/>
        </w:rPr>
        <w:t xml:space="preserve"> қамтиды. </w:t>
      </w:r>
    </w:p>
    <w:bookmarkEnd w:id="7"/>
    <w:bookmarkEnd w:id="11"/>
    <w:p w14:paraId="185FEE88" w14:textId="628C0A2C" w:rsidR="008053DD" w:rsidRPr="00923A2B" w:rsidRDefault="008053DD" w:rsidP="005C65B9">
      <w:pPr>
        <w:spacing w:after="160" w:line="259" w:lineRule="auto"/>
        <w:ind w:firstLine="567"/>
        <w:rPr>
          <w:rFonts w:ascii="Times New Roman" w:eastAsia="Calibri" w:hAnsi="Times New Roman" w:cs="Times New Roman"/>
          <w:b/>
          <w:bCs/>
          <w:sz w:val="28"/>
          <w:szCs w:val="28"/>
          <w:lang w:val="kk-KZ"/>
        </w:rPr>
      </w:pPr>
      <w:r w:rsidRPr="00923A2B">
        <w:rPr>
          <w:rFonts w:ascii="Times New Roman" w:hAnsi="Times New Roman"/>
          <w:b/>
          <w:bCs/>
          <w:sz w:val="28"/>
          <w:szCs w:val="28"/>
          <w:lang w:val="kk-KZ"/>
        </w:rPr>
        <w:br w:type="page"/>
      </w:r>
    </w:p>
    <w:p w14:paraId="0A5BEDE3" w14:textId="3AE449F8" w:rsidR="00030F3F" w:rsidRPr="00923A2B" w:rsidRDefault="00030F3F" w:rsidP="00287EDD">
      <w:pPr>
        <w:pStyle w:val="ad"/>
        <w:tabs>
          <w:tab w:val="left" w:pos="851"/>
        </w:tabs>
        <w:ind w:firstLine="567"/>
        <w:jc w:val="both"/>
        <w:outlineLvl w:val="0"/>
        <w:rPr>
          <w:rFonts w:ascii="Times New Roman" w:hAnsi="Times New Roman"/>
          <w:b/>
          <w:bCs/>
          <w:sz w:val="28"/>
          <w:szCs w:val="28"/>
          <w:lang w:val="kk-KZ"/>
        </w:rPr>
      </w:pPr>
      <w:bookmarkStart w:id="12" w:name="_Toc195786211"/>
      <w:r w:rsidRPr="00923A2B">
        <w:rPr>
          <w:rFonts w:ascii="Times New Roman" w:hAnsi="Times New Roman"/>
          <w:b/>
          <w:bCs/>
          <w:sz w:val="28"/>
          <w:szCs w:val="28"/>
          <w:lang w:val="kk-KZ"/>
        </w:rPr>
        <w:lastRenderedPageBreak/>
        <w:t>1</w:t>
      </w:r>
      <w:r w:rsidR="00287EDD" w:rsidRPr="00923A2B">
        <w:rPr>
          <w:rFonts w:ascii="Times New Roman" w:hAnsi="Times New Roman"/>
          <w:b/>
          <w:bCs/>
          <w:sz w:val="28"/>
          <w:szCs w:val="28"/>
          <w:lang w:val="kk-KZ"/>
        </w:rPr>
        <w:t xml:space="preserve"> </w:t>
      </w:r>
      <w:r w:rsidR="008464D2" w:rsidRPr="00923A2B">
        <w:rPr>
          <w:rFonts w:ascii="Times New Roman" w:hAnsi="Times New Roman"/>
          <w:b/>
          <w:bCs/>
          <w:sz w:val="28"/>
          <w:szCs w:val="28"/>
          <w:lang w:val="kk-KZ"/>
        </w:rPr>
        <w:t xml:space="preserve">ТҰРАҚТЫ ДАМУ КЕЗЕҢІНДЕ </w:t>
      </w:r>
      <w:r w:rsidRPr="00923A2B">
        <w:rPr>
          <w:rFonts w:ascii="Times New Roman" w:hAnsi="Times New Roman"/>
          <w:b/>
          <w:bCs/>
          <w:sz w:val="28"/>
          <w:szCs w:val="28"/>
          <w:lang w:val="kk-KZ"/>
        </w:rPr>
        <w:t>АҚЫЛДЫ ҚАЛАНЫ ЗЕРТТЕУДІҢ ТЕОРИЯЛЫҚ ЖӘНЕ ӘДІСТЕМЕЛІК НЕГІЗДЕРІ</w:t>
      </w:r>
      <w:bookmarkEnd w:id="12"/>
      <w:r w:rsidRPr="00923A2B">
        <w:rPr>
          <w:rFonts w:ascii="Times New Roman" w:hAnsi="Times New Roman"/>
          <w:b/>
          <w:bCs/>
          <w:sz w:val="28"/>
          <w:szCs w:val="28"/>
          <w:lang w:val="kk-KZ"/>
        </w:rPr>
        <w:t xml:space="preserve"> </w:t>
      </w:r>
    </w:p>
    <w:p w14:paraId="03C1CC13" w14:textId="77777777" w:rsidR="00030F3F" w:rsidRPr="00923A2B" w:rsidRDefault="00030F3F" w:rsidP="005C65B9">
      <w:pPr>
        <w:pStyle w:val="a3"/>
        <w:tabs>
          <w:tab w:val="left" w:pos="851"/>
        </w:tabs>
        <w:ind w:left="0" w:firstLine="567"/>
        <w:jc w:val="both"/>
        <w:rPr>
          <w:rFonts w:ascii="Times New Roman" w:hAnsi="Times New Roman" w:cs="Times New Roman"/>
          <w:b/>
          <w:sz w:val="28"/>
          <w:szCs w:val="28"/>
          <w:lang w:val="kk-KZ"/>
        </w:rPr>
      </w:pPr>
    </w:p>
    <w:p w14:paraId="3CBEA7A1" w14:textId="19A3303D" w:rsidR="00030F3F" w:rsidRPr="00923A2B" w:rsidRDefault="00030F3F" w:rsidP="00287EDD">
      <w:pPr>
        <w:pStyle w:val="a3"/>
        <w:numPr>
          <w:ilvl w:val="1"/>
          <w:numId w:val="1"/>
        </w:numPr>
        <w:tabs>
          <w:tab w:val="left" w:pos="851"/>
          <w:tab w:val="left" w:pos="993"/>
        </w:tabs>
        <w:spacing w:after="0" w:line="240" w:lineRule="auto"/>
        <w:ind w:left="0" w:firstLine="567"/>
        <w:jc w:val="both"/>
        <w:outlineLvl w:val="1"/>
        <w:rPr>
          <w:rFonts w:ascii="Times New Roman" w:hAnsi="Times New Roman" w:cs="Times New Roman"/>
          <w:b/>
          <w:sz w:val="28"/>
          <w:szCs w:val="28"/>
          <w:lang w:val="kk-KZ"/>
        </w:rPr>
      </w:pPr>
      <w:r w:rsidRPr="00923A2B">
        <w:rPr>
          <w:rFonts w:ascii="Times New Roman" w:hAnsi="Times New Roman" w:cs="Times New Roman"/>
          <w:b/>
          <w:sz w:val="28"/>
          <w:szCs w:val="28"/>
          <w:lang w:val="kk-KZ"/>
        </w:rPr>
        <w:t xml:space="preserve"> </w:t>
      </w:r>
      <w:bookmarkStart w:id="13" w:name="_Toc195786212"/>
      <w:r w:rsidRPr="00923A2B">
        <w:rPr>
          <w:rFonts w:ascii="Times New Roman" w:hAnsi="Times New Roman" w:cs="Times New Roman"/>
          <w:b/>
          <w:sz w:val="28"/>
          <w:szCs w:val="28"/>
          <w:lang w:val="kk-KZ"/>
        </w:rPr>
        <w:t>Тұрақты даму жағдайындағы ақылды қала тұжырымдамасының теориялық және әдістемелік аспектілері</w:t>
      </w:r>
      <w:bookmarkEnd w:id="13"/>
      <w:r w:rsidR="00173296" w:rsidRPr="00923A2B">
        <w:rPr>
          <w:rFonts w:ascii="Times New Roman" w:hAnsi="Times New Roman" w:cs="Times New Roman"/>
          <w:b/>
          <w:sz w:val="28"/>
          <w:szCs w:val="28"/>
          <w:lang w:val="tr-TR"/>
        </w:rPr>
        <w:t xml:space="preserve"> </w:t>
      </w:r>
    </w:p>
    <w:p w14:paraId="1A81CA38" w14:textId="311E1E9C" w:rsidR="009B6773" w:rsidRPr="00923A2B" w:rsidRDefault="00960784" w:rsidP="005C65B9">
      <w:pPr>
        <w:pStyle w:val="ab"/>
        <w:tabs>
          <w:tab w:val="left" w:pos="851"/>
        </w:tabs>
        <w:spacing w:before="0" w:beforeAutospacing="0" w:after="0" w:afterAutospacing="0"/>
        <w:ind w:firstLine="567"/>
        <w:jc w:val="both"/>
        <w:rPr>
          <w:sz w:val="28"/>
          <w:szCs w:val="28"/>
          <w:lang w:val="kk-KZ"/>
        </w:rPr>
      </w:pPr>
      <w:r w:rsidRPr="00923A2B">
        <w:rPr>
          <w:bCs/>
          <w:sz w:val="28"/>
          <w:szCs w:val="28"/>
          <w:lang w:val="kk-KZ"/>
        </w:rPr>
        <w:t>Зерттеу тақырыбы аясында екі негізгі ұғымды зерттеу қажет</w:t>
      </w:r>
      <w:r w:rsidR="009B6773" w:rsidRPr="00923A2B">
        <w:rPr>
          <w:bCs/>
          <w:sz w:val="28"/>
          <w:szCs w:val="28"/>
          <w:lang w:val="kk-KZ"/>
        </w:rPr>
        <w:t xml:space="preserve"> – бұл тұрақты даму және ақылды қала. Бұл ұғымдардың арасында өзара байланыс бар, өйткені</w:t>
      </w:r>
      <w:r w:rsidR="009B6773" w:rsidRPr="00923A2B">
        <w:rPr>
          <w:b/>
          <w:sz w:val="28"/>
          <w:szCs w:val="28"/>
          <w:lang w:val="kk-KZ"/>
        </w:rPr>
        <w:t xml:space="preserve"> </w:t>
      </w:r>
      <w:r w:rsidR="009B6773" w:rsidRPr="00923A2B">
        <w:rPr>
          <w:sz w:val="28"/>
          <w:szCs w:val="28"/>
          <w:lang w:val="kk-KZ"/>
        </w:rPr>
        <w:t xml:space="preserve">ақылды қалаларда тұрақты даму қағидаттарын жүзеге асыру үшін энергия, су және басқа да ресурстардың тұтынуын бақылау жүйелері қолданылады. Ақылды қала тұрғындарының өмір сапасын жақсартуға бағытталғандықтан, тұрақты дамудың әлеуметтік аспектілерін қамтиды. Цифрлық технологияларды қолдану арқылы білім беру, денсаулық сақтау және қоғамдық қызметтерге қолжетімділікті арттыруға болады. Ақылды қалалар тұрақты даму мақсаттарын жүзеге асыру үшін инновацияларды енгізу арқылы экономиканы тұрақты етуге мүмкіндік береді. Мұндай қалаларда «жасыл экономика» және цифрлық қызметтер жаңа жұмыс орындарын ашуға көмектеседі. </w:t>
      </w:r>
    </w:p>
    <w:p w14:paraId="3AAB1FDF" w14:textId="2DBD5889" w:rsidR="00B446A0" w:rsidRPr="00923A2B" w:rsidRDefault="00B446A0" w:rsidP="005C65B9">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 xml:space="preserve">Соңғы жылдары қалаларға халықтың көші-қоны айтарлықтай өсіп келеді. 2030 жылға қарай әлем халқының 60%-дан астамы қалалық аймақтарда тұрады деп болжануда. Бұл жағдай халықтың өсуімен қатар, қолайлы өмір сүру жағдайларын сақтауды талап етеді және </w:t>
      </w:r>
      <w:r w:rsidR="00CD1661" w:rsidRPr="00923A2B">
        <w:rPr>
          <w:rFonts w:ascii="Times New Roman" w:eastAsia="Times New Roman" w:hAnsi="Times New Roman" w:cs="Times New Roman"/>
          <w:sz w:val="28"/>
          <w:szCs w:val="28"/>
          <w:lang w:val="kk-KZ" w:eastAsia="ru-RU"/>
        </w:rPr>
        <w:t>а</w:t>
      </w:r>
      <w:r w:rsidRPr="00923A2B">
        <w:rPr>
          <w:rFonts w:ascii="Times New Roman" w:eastAsia="Times New Roman" w:hAnsi="Times New Roman" w:cs="Times New Roman"/>
          <w:sz w:val="28"/>
          <w:szCs w:val="28"/>
          <w:lang w:val="kk-KZ" w:eastAsia="ru-RU"/>
        </w:rPr>
        <w:t xml:space="preserve">қылды қала бастамалары туралы кең ауқымды білімді қажет етеді. Қалаларға қоныс аудару арқылы халық санының өсуі бір жағынан қалаларға оң әсерін тигізсе, екінші жағынан ресурстарды пайдалану мен қызметтерге сұраныс артады. Мысалы, жылу, су, электр энергиясы мен қауіпсіздік, денсаулық сақтау, білім беру сияқты қызметтерге қысым күшейеді. Қала өмірінің сапасын жақсарту үшін </w:t>
      </w:r>
      <w:r w:rsidR="00CD1661" w:rsidRPr="00923A2B">
        <w:rPr>
          <w:rFonts w:ascii="Times New Roman" w:eastAsia="Times New Roman" w:hAnsi="Times New Roman" w:cs="Times New Roman"/>
          <w:sz w:val="28"/>
          <w:szCs w:val="28"/>
          <w:lang w:val="kk-KZ" w:eastAsia="ru-RU"/>
        </w:rPr>
        <w:t>а</w:t>
      </w:r>
      <w:r w:rsidRPr="00923A2B">
        <w:rPr>
          <w:rFonts w:ascii="Times New Roman" w:eastAsia="Times New Roman" w:hAnsi="Times New Roman" w:cs="Times New Roman"/>
          <w:sz w:val="28"/>
          <w:szCs w:val="28"/>
          <w:lang w:val="kk-KZ" w:eastAsia="ru-RU"/>
        </w:rPr>
        <w:t>қылды қала идеясы пайда болады.</w:t>
      </w:r>
    </w:p>
    <w:p w14:paraId="51F2732B" w14:textId="2D9CC17F" w:rsidR="00B446A0" w:rsidRPr="00923A2B" w:rsidRDefault="00B446A0" w:rsidP="005C65B9">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Ақпараттық-коммуникациялық технологиялар (АКТ) және заттар интернеті арқылы сенсорлар мен сенсорлық желілерді пайдаланып, қалалық ресурстарды нақты уақыт режимінде бақылауға болады. Ақпарат азаматтардан немесе қоғамдық құрылғылардан жиналып, өңделіп, талданады. Қазіргі урбанистиканың басты бағыты</w:t>
      </w:r>
      <w:r w:rsidR="00CD1661" w:rsidRPr="00923A2B">
        <w:rPr>
          <w:bCs/>
          <w:sz w:val="28"/>
          <w:szCs w:val="28"/>
          <w:lang w:val="kk-KZ"/>
        </w:rPr>
        <w:t xml:space="preserve"> – </w:t>
      </w:r>
      <w:r w:rsidRPr="00923A2B">
        <w:rPr>
          <w:rFonts w:ascii="Times New Roman" w:eastAsia="Times New Roman" w:hAnsi="Times New Roman" w:cs="Times New Roman"/>
          <w:sz w:val="28"/>
          <w:szCs w:val="28"/>
          <w:lang w:val="kk-KZ" w:eastAsia="ru-RU"/>
        </w:rPr>
        <w:t>адамдардың денсаулығы мен әл-ауқатын қамтамасыз ету. Бүгінгі жаһандану мен технологиялардың дамуы адамдарға белгілі бір елге тәуелді болмауға мүмкіндік береді. Олар өз жайлылығы мен қауіпсіздігін негізге ала отырып, тұрғылықты жерін таңдайды. Мегаполис олардың қауіпсіз тіршілігін, мәдени және спорттық демалыс, кеңсе инфрақұрылымы сияқты мүмкіндіктерді қамтамасыз ете алады. Кейбір сарапшылардың пікірінше, көлік инфрақұрылымындағы кемшіліктер маңызды болмауы мүмкін, бірақ экология ақылды қалалар үшін маңызды мәселеге айналып отыр.</w:t>
      </w:r>
    </w:p>
    <w:p w14:paraId="00753B22" w14:textId="4E54CF1D" w:rsidR="00030F3F" w:rsidRPr="00923A2B" w:rsidRDefault="00B446A0" w:rsidP="005C65B9">
      <w:pPr>
        <w:tabs>
          <w:tab w:val="left" w:pos="851"/>
        </w:tabs>
        <w:spacing w:after="0" w:line="240" w:lineRule="auto"/>
        <w:ind w:firstLine="567"/>
        <w:jc w:val="both"/>
        <w:rPr>
          <w:rFonts w:ascii="Times New Roman" w:hAnsi="Times New Roman" w:cs="Times New Roman"/>
          <w:sz w:val="28"/>
          <w:szCs w:val="28"/>
          <w:lang w:val="kk-KZ"/>
        </w:rPr>
      </w:pPr>
      <w:r w:rsidRPr="00923A2B">
        <w:rPr>
          <w:rFonts w:ascii="Times New Roman" w:eastAsia="Times New Roman" w:hAnsi="Times New Roman" w:cs="Times New Roman"/>
          <w:sz w:val="28"/>
          <w:szCs w:val="28"/>
          <w:lang w:val="kk-KZ" w:eastAsia="ru-RU"/>
        </w:rPr>
        <w:t xml:space="preserve">1950 жылдардан бері қалаларға қоныс аударудың өсуі ресурстарды пайдалану көлемінің артуына әкелді, бұл жаңа идеялардың пайда болуына себепші болды. Сондықтан қазіргі уақытта тұрақты даму мен </w:t>
      </w:r>
      <w:r w:rsidR="00CD1661" w:rsidRPr="00923A2B">
        <w:rPr>
          <w:rFonts w:ascii="Times New Roman" w:eastAsia="Times New Roman" w:hAnsi="Times New Roman" w:cs="Times New Roman"/>
          <w:sz w:val="28"/>
          <w:szCs w:val="28"/>
          <w:lang w:val="kk-KZ" w:eastAsia="ru-RU"/>
        </w:rPr>
        <w:t>а</w:t>
      </w:r>
      <w:r w:rsidRPr="00923A2B">
        <w:rPr>
          <w:rFonts w:ascii="Times New Roman" w:eastAsia="Times New Roman" w:hAnsi="Times New Roman" w:cs="Times New Roman"/>
          <w:sz w:val="28"/>
          <w:szCs w:val="28"/>
          <w:lang w:val="kk-KZ" w:eastAsia="ru-RU"/>
        </w:rPr>
        <w:t>қылды қала</w:t>
      </w:r>
      <w:r w:rsidR="00CD1661" w:rsidRPr="00923A2B">
        <w:rPr>
          <w:rFonts w:ascii="Times New Roman" w:eastAsia="Times New Roman" w:hAnsi="Times New Roman" w:cs="Times New Roman"/>
          <w:sz w:val="28"/>
          <w:szCs w:val="28"/>
          <w:lang w:val="kk-KZ" w:eastAsia="ru-RU"/>
        </w:rPr>
        <w:t xml:space="preserve"> </w:t>
      </w:r>
      <w:r w:rsidRPr="00923A2B">
        <w:rPr>
          <w:rFonts w:ascii="Times New Roman" w:eastAsia="Times New Roman" w:hAnsi="Times New Roman" w:cs="Times New Roman"/>
          <w:sz w:val="28"/>
          <w:szCs w:val="28"/>
          <w:lang w:val="kk-KZ" w:eastAsia="ru-RU"/>
        </w:rPr>
        <w:t xml:space="preserve">тұжырымдамаларын бірге іске асыру мәселесі өзекті болып отыр </w:t>
      </w:r>
      <w:r w:rsidR="00030F3F" w:rsidRPr="00923A2B">
        <w:rPr>
          <w:rFonts w:ascii="Times New Roman" w:hAnsi="Times New Roman" w:cs="Times New Roman"/>
          <w:sz w:val="28"/>
          <w:szCs w:val="28"/>
          <w:lang w:val="kk-KZ"/>
        </w:rPr>
        <w:fldChar w:fldCharType="begin"/>
      </w:r>
      <w:r w:rsidR="00030F3F" w:rsidRPr="00923A2B">
        <w:rPr>
          <w:rFonts w:ascii="Times New Roman" w:hAnsi="Times New Roman" w:cs="Times New Roman"/>
          <w:sz w:val="28"/>
          <w:szCs w:val="28"/>
          <w:lang w:val="kk-KZ"/>
        </w:rPr>
        <w:instrText xml:space="preserve"> ADDIN ZOTERO_ITEM CSL_CITATION {"citationID":"PA1SMxyW","properties":{"formattedCitation":"[1]","plainCitation":"[1]","noteIndex":0},"citationItems":[{"id":2,"uris":["http://zotero.org/users/local/GopQulTB/items/FI6LV2WL"],"itemData":{"id":2,"type":"article-journal","abstract":"Dünya nüfusunun artışıyla birlikte,\nkırsal kesimden kentlere olan göç hareketliliği de artış göstermektedir. Nüfus\nartışı, kent yaşamında kısa vadede bireysel fayda sağlasa da su, elektrik gibi\nkıt kaynak kullanımının ve sağlık, eğitim gibi hizmetlerin aksamasına neden\nolmaktadır. Kentsel sorunların en aza indirilmesi için devlet ve yerel\nyönetimler gibi, kent planlama alanında çalışan tüm kurum ve bireyler, kent\nyaşamını kolaylaştırıcı alternatifler üretme çabasındadır. Bu alternatiflerden\nbiri yoğun teknoloji gerektiren akıllı kent sistemi ve buna bağlı\ngeliştirilebilecek diğer teknoloji donanımlarıdır. \n\nÖzellikle gelecek kaygısı, küresel\nısınma, dünyayı yaşanabilir kılma ve bunun sürdürülebilir olması gibi\ndüşüncelerden dolayı toplum, yeni fikir ve kalkınma politikalarına\nyönelmektedir. Bugünkü yaşamı zorlaştıran koşullar geleceği de tehdit\netmektedir. Kişi başına enerji tüketiminin giderler içindeki artışı, verimli\nsistemlerin üretilmesini zorunlu hale getirmiştir.  Akıllı kent ya da diğer ifadeyle zeki kent,\ndijital kent, teknolojik kentlerin amacı gelecek nesillere yaşanabilir bir kent\nyaşamı bırakabilmektir. \n\nBu çalışmanın amacı, akıllı\nkentlerin sürdürülebilir kalkınma açısından etkilerini araştırmaktır. Önce\nakıllı kent literatürü araştırılmış, daha sonra yüksek lisans öğrenci\nçalışmaları değerlendirilmiştir. Uluslararası öğrenci kongresinde yer alan\nbildiriler irdelenmiştir. Elde edilen sonuçların gelecek ihtiyaçların\nbelirlenmesi ve projelerin katkılarının literatüre taşınması açısından ışık\ntutacağı düşünülmektedir.","container-title":"Karadeniz Uluslararası Bilimsel Dergi","DOI":"10.17498/kdeniz.476335","ISSN":"1308-6200","issue":"41","page":"167-188","source":"DOI.org (Crossref)","title":"SÜRDÜRÜLEBİLİR KALKINMADA AKILLI KENTLER","author":[{"family":"Öztopcu","given":"Aslı"},{"family":"Salman","given":"Ayşe"}],"issued":{"date-parts":[["2019",3,31]]}}}],"schema":"https://github.com/citation-style-language/schema/raw/master/csl-citation.json"} </w:instrText>
      </w:r>
      <w:r w:rsidR="00030F3F" w:rsidRPr="00923A2B">
        <w:rPr>
          <w:rFonts w:ascii="Times New Roman" w:hAnsi="Times New Roman" w:cs="Times New Roman"/>
          <w:sz w:val="28"/>
          <w:szCs w:val="28"/>
          <w:lang w:val="kk-KZ"/>
        </w:rPr>
        <w:fldChar w:fldCharType="separate"/>
      </w:r>
      <w:r w:rsidR="00030F3F" w:rsidRPr="00923A2B">
        <w:rPr>
          <w:rFonts w:ascii="Times New Roman" w:hAnsi="Times New Roman" w:cs="Times New Roman"/>
          <w:sz w:val="28"/>
          <w:lang w:val="kk-KZ"/>
        </w:rPr>
        <w:t>[8]</w:t>
      </w:r>
      <w:r w:rsidR="00030F3F" w:rsidRPr="00923A2B">
        <w:rPr>
          <w:rFonts w:ascii="Times New Roman" w:hAnsi="Times New Roman" w:cs="Times New Roman"/>
          <w:sz w:val="28"/>
          <w:szCs w:val="28"/>
          <w:lang w:val="kk-KZ"/>
        </w:rPr>
        <w:fldChar w:fldCharType="end"/>
      </w:r>
      <w:r w:rsidR="00030F3F" w:rsidRPr="00923A2B">
        <w:rPr>
          <w:rFonts w:ascii="Times New Roman" w:hAnsi="Times New Roman" w:cs="Times New Roman"/>
          <w:sz w:val="28"/>
          <w:szCs w:val="28"/>
          <w:lang w:val="kk-KZ"/>
        </w:rPr>
        <w:t>.</w:t>
      </w:r>
    </w:p>
    <w:p w14:paraId="4037587C" w14:textId="0FBC3CAF" w:rsidR="008053DD" w:rsidRPr="00923A2B" w:rsidRDefault="00030F3F" w:rsidP="00287EDD">
      <w:pPr>
        <w:pStyle w:val="a5"/>
        <w:spacing w:after="0"/>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Тұрақтылық</w:t>
      </w:r>
      <w:r w:rsidR="00CD1661" w:rsidRPr="00923A2B">
        <w:rPr>
          <w:bCs/>
          <w:sz w:val="28"/>
          <w:szCs w:val="28"/>
          <w:lang w:val="kk-KZ"/>
        </w:rPr>
        <w:t xml:space="preserve"> – </w:t>
      </w:r>
      <w:r w:rsidRPr="00923A2B">
        <w:rPr>
          <w:rFonts w:ascii="Times New Roman" w:hAnsi="Times New Roman" w:cs="Times New Roman"/>
          <w:sz w:val="28"/>
          <w:szCs w:val="28"/>
          <w:lang w:val="kk-KZ"/>
        </w:rPr>
        <w:t xml:space="preserve">бұл болашақ ұрпақтың қажеттіліктерін қанағаттандыру қабілетін көрсетпей,  болашақ ұрпақтың қажеттіліктерін қанағаттандыратын даму </w:t>
      </w:r>
      <w:r w:rsidRPr="00923A2B">
        <w:rPr>
          <w:rFonts w:ascii="Times New Roman" w:hAnsi="Times New Roman" w:cs="Times New Roman"/>
          <w:sz w:val="28"/>
          <w:szCs w:val="28"/>
          <w:lang w:val="kk-KZ"/>
        </w:rPr>
        <w:fldChar w:fldCharType="begin"/>
      </w:r>
      <w:r w:rsidRPr="00923A2B">
        <w:rPr>
          <w:rFonts w:ascii="Times New Roman" w:hAnsi="Times New Roman" w:cs="Times New Roman"/>
          <w:sz w:val="28"/>
          <w:szCs w:val="28"/>
          <w:lang w:val="kk-KZ"/>
        </w:rPr>
        <w:instrText xml:space="preserve"> ADDIN ZOTERO_ITEM CSL_CITATION {"citationID":"BN3IWEbm","properties":{"formattedCitation":"[3]","plainCitation":"[3]","noteIndex":0},"citationItems":[{"id":4,"uris":["http://zotero.org/users/local/GopQulTB/items/BDPAYVMJ"],"itemData":{"id":4,"type":"document","title":"Біздің Ортақ Болашағымыз :Дүниежүзілік Комиссияның Есебі","URL":"https://sustainabledevelopment.un.org/content/documents/5987our-common-future.pdf"},"label":"page"}],"schema":"https://github.com/citation-style-language/schema/raw/master/csl-citation.json"} </w:instrText>
      </w:r>
      <w:r w:rsidRPr="00923A2B">
        <w:rPr>
          <w:rFonts w:ascii="Times New Roman" w:hAnsi="Times New Roman" w:cs="Times New Roman"/>
          <w:sz w:val="28"/>
          <w:szCs w:val="28"/>
          <w:lang w:val="kk-KZ"/>
        </w:rPr>
        <w:fldChar w:fldCharType="separate"/>
      </w:r>
      <w:r w:rsidRPr="00923A2B">
        <w:rPr>
          <w:rFonts w:ascii="Times New Roman" w:hAnsi="Times New Roman" w:cs="Times New Roman"/>
          <w:sz w:val="28"/>
          <w:lang w:val="kk-KZ"/>
        </w:rPr>
        <w:t>[9]</w:t>
      </w:r>
      <w:r w:rsidRPr="00923A2B">
        <w:rPr>
          <w:rFonts w:ascii="Times New Roman" w:hAnsi="Times New Roman" w:cs="Times New Roman"/>
          <w:sz w:val="28"/>
          <w:szCs w:val="28"/>
          <w:lang w:val="kk-KZ"/>
        </w:rPr>
        <w:fldChar w:fldCharType="end"/>
      </w:r>
      <w:r w:rsidRPr="00923A2B">
        <w:rPr>
          <w:rFonts w:ascii="Times New Roman" w:hAnsi="Times New Roman" w:cs="Times New Roman"/>
          <w:sz w:val="28"/>
          <w:szCs w:val="28"/>
          <w:lang w:val="kk-KZ"/>
        </w:rPr>
        <w:t>.</w:t>
      </w:r>
      <w:r w:rsidR="009B6773" w:rsidRPr="00923A2B">
        <w:rPr>
          <w:rFonts w:ascii="Times New Roman" w:hAnsi="Times New Roman" w:cs="Times New Roman"/>
          <w:sz w:val="28"/>
          <w:szCs w:val="28"/>
          <w:lang w:val="kk-KZ"/>
        </w:rPr>
        <w:t xml:space="preserve"> </w:t>
      </w:r>
      <w:r w:rsidR="00B446A0" w:rsidRPr="00923A2B">
        <w:rPr>
          <w:rFonts w:ascii="Times New Roman" w:hAnsi="Times New Roman" w:cs="Times New Roman"/>
          <w:sz w:val="28"/>
          <w:szCs w:val="28"/>
          <w:lang w:val="kk-KZ"/>
        </w:rPr>
        <w:t xml:space="preserve">«Тұрақтылық» термині түрлі пәндер арасында ұзақ уақыт бойы интеллектуалдық пікірталас тудырып келеді. 1980 жылдардан бастап, әсіресе 1992 жылы Рио-де-Жанейрода өткен «Біріккен Ұлттар Ұйымының Қоршаған орта және даму жөніндегі конференциясы» (UNCED) кезінде бұл мәселелерге қатысты академиялық пікірталастар жаһандық деңгейде белсенді түрде өсе бастады </w:t>
      </w:r>
      <w:r w:rsidRPr="00923A2B">
        <w:rPr>
          <w:rFonts w:ascii="Times New Roman" w:hAnsi="Times New Roman" w:cs="Times New Roman"/>
          <w:sz w:val="28"/>
          <w:szCs w:val="28"/>
          <w:lang w:val="kk-KZ"/>
        </w:rPr>
        <w:fldChar w:fldCharType="begin"/>
      </w:r>
      <w:r w:rsidRPr="00923A2B">
        <w:rPr>
          <w:rFonts w:ascii="Times New Roman" w:hAnsi="Times New Roman" w:cs="Times New Roman"/>
          <w:sz w:val="28"/>
          <w:szCs w:val="28"/>
          <w:lang w:val="kk-KZ"/>
        </w:rPr>
        <w:instrText xml:space="preserve"> ADDIN ZOTERO_ITEM CSL_CITATION {"citationID":"fGh1qBt9","properties":{"formattedCitation":"[2]","plainCitation":"[2]","noteIndex":0},"citationItems":[{"id":7,"uris":["http://zotero.org/users/local/GopQulTB/items/SGMDDJKJ"],"itemData":{"id":7,"type":"document","title":"Біріккен Ұлттар Ұйымының Қоршаған Орта Және Даму Жөніндегі Конференциясы, Рио-де-Жанейро, Бразилия, 3-14 маусым 1992 ж.","URL":"https://www.un.org/en/conferences/environment/rio1992","issued":{"date-parts":[["1997"]]}},"label":"page"}],"schema":"https://github.com/citation-style-language/schema/raw/master/csl-citation.json"} </w:instrText>
      </w:r>
      <w:r w:rsidRPr="00923A2B">
        <w:rPr>
          <w:rFonts w:ascii="Times New Roman" w:hAnsi="Times New Roman" w:cs="Times New Roman"/>
          <w:sz w:val="28"/>
          <w:szCs w:val="28"/>
          <w:lang w:val="kk-KZ"/>
        </w:rPr>
        <w:fldChar w:fldCharType="separate"/>
      </w:r>
      <w:r w:rsidRPr="00923A2B">
        <w:rPr>
          <w:rFonts w:ascii="Times New Roman" w:hAnsi="Times New Roman" w:cs="Times New Roman"/>
          <w:sz w:val="28"/>
          <w:lang w:val="kk-KZ"/>
        </w:rPr>
        <w:t>[10]</w:t>
      </w:r>
      <w:r w:rsidRPr="00923A2B">
        <w:rPr>
          <w:rFonts w:ascii="Times New Roman" w:hAnsi="Times New Roman" w:cs="Times New Roman"/>
          <w:sz w:val="28"/>
          <w:szCs w:val="28"/>
          <w:lang w:val="kk-KZ"/>
        </w:rPr>
        <w:fldChar w:fldCharType="end"/>
      </w:r>
      <w:r w:rsidRPr="00923A2B">
        <w:rPr>
          <w:rFonts w:ascii="Times New Roman" w:hAnsi="Times New Roman" w:cs="Times New Roman"/>
          <w:sz w:val="28"/>
          <w:szCs w:val="28"/>
          <w:lang w:val="kk-KZ"/>
        </w:rPr>
        <w:t>.</w:t>
      </w:r>
    </w:p>
    <w:p w14:paraId="645F7117" w14:textId="42CEB609" w:rsidR="008053DD" w:rsidRPr="00923A2B" w:rsidRDefault="0014043B" w:rsidP="00287EDD">
      <w:pPr>
        <w:pStyle w:val="a5"/>
        <w:spacing w:after="0"/>
        <w:ind w:firstLine="567"/>
        <w:jc w:val="both"/>
        <w:rPr>
          <w:rFonts w:ascii="Times New Roman" w:hAnsi="Times New Roman" w:cs="Times New Roman"/>
          <w:sz w:val="28"/>
          <w:szCs w:val="28"/>
          <w:lang w:val="kk-KZ"/>
        </w:rPr>
      </w:pPr>
      <w:r w:rsidRPr="0014043B">
        <w:rPr>
          <w:rFonts w:ascii="Times New Roman" w:hAnsi="Times New Roman" w:cs="Times New Roman"/>
          <w:sz w:val="28"/>
          <w:szCs w:val="28"/>
          <w:lang w:val="kk-KZ"/>
        </w:rPr>
        <w:t>Холинг Грасфордтың зерттеулері бойынша тұрақтылық ұғымы экожүйелердің негізгі сипаттамаларының бірі болып табылады. Бұл ұғым экожүйенің өзіне тән маңызды функциялары мен процестерін уақыт өте келе сақтап қалу қабілетін, сонымен қатар қоршаған ортаға зиян келтірмей және табиғи ресурстарды сарқымай әрекет етуін білдіреді. Тұрақты экожүйелер — бұл биологиялық әртүрлілікті сақтай отырып, табиғи тепе-теңдікті қамтамасыз ете алатын және ұзақ мерзімді өмір сүру қабілетіне ие жүйелер. Мұндай тұрақтылыққа қол жеткізу үшін ресурстарды тиімді басқару, экожүйелік әртүрлілікті сақтау және антропогендік факторлардың қоршаған ортаға ұзақ мерзімді әсерін ескеру қажет. Осыған орай, тұрақты ауыл шаруашылығы, су ресурстарын ұтымды пайдалану, табиғи ортаны қорғау, сондай-ақ ластану мен қалдықтарды азайтуға бағытталған ғылыми негізделген тәсілдер мен тәжірибелерді енгізу маңызды болып табылады</w:t>
      </w:r>
      <w:r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fldChar w:fldCharType="begin"/>
      </w:r>
      <w:r w:rsidR="00030F3F" w:rsidRPr="00923A2B">
        <w:rPr>
          <w:rFonts w:ascii="Times New Roman" w:hAnsi="Times New Roman" w:cs="Times New Roman"/>
          <w:sz w:val="28"/>
          <w:szCs w:val="28"/>
          <w:lang w:val="kk-KZ"/>
        </w:rPr>
        <w:instrText xml:space="preserve"> ADDIN ZOTERO_ITEM CSL_CITATION {"citationID":"TBYpV5v2","properties":{"formattedCitation":"[1]","plainCitation":"[1]","noteIndex":0},"citationItems":[{"id":8,"uris":["http://zotero.org/users/local/GopQulTB/items/5CMU5MLA"],"itemData":{"id":8,"type":"article-journal","container-title":"Annual Review of Ecology and Systematics","DOI":"10.1146/annurev.es.04.110173.000245","ISSN":"0066-4162","issue":"1","journalAbbreviation":"Annu. Rev. Ecol. Syst.","language":"en","page":"1-23","source":"DOI.org (Crossref)","title":"Resilience and Stability of Ecological Systems","volume":"4","author":[{"family":"Holling","given":"C S"}],"issued":{"date-parts":[["1973",11]]}},"label":"page"}],"schema":"https://github.com/citation-style-language/schema/raw/master/csl-citation.json"} </w:instrText>
      </w:r>
      <w:r w:rsidR="00030F3F" w:rsidRPr="00923A2B">
        <w:rPr>
          <w:rFonts w:ascii="Times New Roman" w:hAnsi="Times New Roman" w:cs="Times New Roman"/>
          <w:sz w:val="28"/>
          <w:szCs w:val="28"/>
          <w:lang w:val="kk-KZ"/>
        </w:rPr>
        <w:fldChar w:fldCharType="separate"/>
      </w:r>
      <w:r w:rsidR="00030F3F" w:rsidRPr="00923A2B">
        <w:rPr>
          <w:rFonts w:ascii="Times New Roman" w:hAnsi="Times New Roman" w:cs="Times New Roman"/>
          <w:sz w:val="28"/>
          <w:lang w:val="kk-KZ"/>
        </w:rPr>
        <w:t>[11]</w:t>
      </w:r>
      <w:r w:rsidR="00030F3F" w:rsidRPr="00923A2B">
        <w:rPr>
          <w:rFonts w:ascii="Times New Roman" w:hAnsi="Times New Roman" w:cs="Times New Roman"/>
          <w:sz w:val="28"/>
          <w:szCs w:val="28"/>
          <w:lang w:val="kk-KZ"/>
        </w:rPr>
        <w:fldChar w:fldCharType="end"/>
      </w:r>
      <w:r w:rsidR="00030F3F" w:rsidRPr="00923A2B">
        <w:rPr>
          <w:rFonts w:ascii="Times New Roman" w:hAnsi="Times New Roman" w:cs="Times New Roman"/>
          <w:sz w:val="28"/>
          <w:szCs w:val="28"/>
          <w:lang w:val="kk-KZ"/>
        </w:rPr>
        <w:t>. Осылайша, болашақ ұрпақ үшін тұрақты болашақ құру үшін маңызды экологиялық жүйелердің тұрақтылығын қамтамассыз ету үшін жеке адамдар, қауымдастықтар мен үкіметтер үшін қоршаған ортаны сақтау мен қорғауға ықпал ететін саясат пен тәжір</w:t>
      </w:r>
      <w:r w:rsidR="00AE2FAA" w:rsidRPr="00923A2B">
        <w:rPr>
          <w:rFonts w:ascii="Times New Roman" w:hAnsi="Times New Roman" w:cs="Times New Roman"/>
          <w:sz w:val="28"/>
          <w:szCs w:val="28"/>
          <w:lang w:val="kk-KZ"/>
        </w:rPr>
        <w:t>и</w:t>
      </w:r>
      <w:r w:rsidR="00030F3F" w:rsidRPr="00923A2B">
        <w:rPr>
          <w:rFonts w:ascii="Times New Roman" w:hAnsi="Times New Roman" w:cs="Times New Roman"/>
          <w:sz w:val="28"/>
          <w:szCs w:val="28"/>
          <w:lang w:val="kk-KZ"/>
        </w:rPr>
        <w:t xml:space="preserve">бені жүзеге асыру үшін бірлесіп жұмыс істеу маңызды. </w:t>
      </w:r>
    </w:p>
    <w:p w14:paraId="43410F18" w14:textId="30481505" w:rsidR="00005AC8" w:rsidRPr="00923A2B" w:rsidRDefault="00B446A0" w:rsidP="00287EDD">
      <w:pPr>
        <w:pStyle w:val="a5"/>
        <w:spacing w:after="0"/>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1992 жылы Рио-де-Жанейрода өткен конференцияға 178 үкімет өкілі, көптеген мемлекет басшылары, 1000-нан астам азаматтық қоғам ұйымдары және Біріккен Ұлттар Ұйымының белсенділері қатысты. Бұл конференция өміршеңдік пен тұрақтылық дәуірінің басталуын көрсетті. Көптеген адамдар бұл сәтті тұрақтылықтың жаһандық саяси күн тәртібінде басты орынға шығып, солтүстік пен оңтүстіктің тұрақты даму белгісіне айналған кезеңі деп бағалады </w:t>
      </w:r>
      <w:r w:rsidR="00030F3F" w:rsidRPr="00923A2B">
        <w:rPr>
          <w:rFonts w:ascii="Times New Roman" w:hAnsi="Times New Roman" w:cs="Times New Roman"/>
          <w:sz w:val="28"/>
          <w:szCs w:val="28"/>
          <w:lang w:val="kk-KZ"/>
        </w:rPr>
        <w:fldChar w:fldCharType="begin"/>
      </w:r>
      <w:r w:rsidR="00030F3F" w:rsidRPr="00923A2B">
        <w:rPr>
          <w:rFonts w:ascii="Times New Roman" w:hAnsi="Times New Roman" w:cs="Times New Roman"/>
          <w:sz w:val="28"/>
          <w:szCs w:val="28"/>
          <w:lang w:val="kk-KZ"/>
        </w:rPr>
        <w:instrText xml:space="preserve"> ADDIN ZOTERO_ITEM CSL_CITATION {"citationID":"TBYpV5v2","properties":{"formattedCitation":"[1]","plainCitation":"[1]","noteIndex":0},"citationItems":[{"id":8,"uris":["http://zotero.org/users/local/GopQulTB/items/5CMU5MLA"],"itemData":{"id":8,"type":"article-journal","container-title":"Annual Review of Ecology and Systematics","DOI":"10.1146/annurev.es.04.110173.000245","ISSN":"0066-4162","issue":"1","journalAbbreviation":"Annu. Rev. Ecol. Syst.","language":"en","page":"1-23","source":"DOI.org (Crossref)","title":"Resilience and Stability of Ecological Systems","volume":"4","author":[{"family":"Holling","given":"C S"}],"issued":{"date-parts":[["1973",11]]}},"label":"page"}],"schema":"https://github.com/citation-style-language/schema/raw/master/csl-citation.json"} </w:instrText>
      </w:r>
      <w:r w:rsidR="00030F3F" w:rsidRPr="00923A2B">
        <w:rPr>
          <w:rFonts w:ascii="Times New Roman" w:hAnsi="Times New Roman" w:cs="Times New Roman"/>
          <w:sz w:val="28"/>
          <w:szCs w:val="28"/>
          <w:lang w:val="kk-KZ"/>
        </w:rPr>
        <w:fldChar w:fldCharType="separate"/>
      </w:r>
      <w:r w:rsidR="00030F3F" w:rsidRPr="00923A2B">
        <w:rPr>
          <w:rFonts w:ascii="Times New Roman" w:hAnsi="Times New Roman" w:cs="Times New Roman"/>
          <w:sz w:val="28"/>
          <w:lang w:val="kk-KZ"/>
        </w:rPr>
        <w:t>[12]</w:t>
      </w:r>
      <w:r w:rsidR="00030F3F" w:rsidRPr="00923A2B">
        <w:rPr>
          <w:rFonts w:ascii="Times New Roman" w:hAnsi="Times New Roman" w:cs="Times New Roman"/>
          <w:sz w:val="28"/>
          <w:szCs w:val="28"/>
          <w:lang w:val="kk-KZ"/>
        </w:rPr>
        <w:fldChar w:fldCharType="end"/>
      </w:r>
      <w:r w:rsidR="00030F3F" w:rsidRPr="00923A2B">
        <w:rPr>
          <w:rFonts w:ascii="Times New Roman" w:hAnsi="Times New Roman" w:cs="Times New Roman"/>
          <w:sz w:val="28"/>
          <w:szCs w:val="28"/>
          <w:lang w:val="kk-KZ"/>
        </w:rPr>
        <w:t xml:space="preserve">.  </w:t>
      </w:r>
      <w:r w:rsidR="005912EC" w:rsidRPr="00923A2B">
        <w:rPr>
          <w:rFonts w:ascii="Times New Roman" w:hAnsi="Times New Roman" w:cs="Times New Roman"/>
          <w:sz w:val="28"/>
          <w:szCs w:val="28"/>
          <w:lang w:val="kk-KZ"/>
        </w:rPr>
        <w:t>Қазақстан</w:t>
      </w:r>
      <w:r w:rsidR="00005AC8" w:rsidRPr="00923A2B">
        <w:rPr>
          <w:rFonts w:ascii="Times New Roman" w:hAnsi="Times New Roman" w:cs="Times New Roman"/>
          <w:sz w:val="28"/>
          <w:szCs w:val="28"/>
          <w:lang w:val="kk-KZ"/>
        </w:rPr>
        <w:t xml:space="preserve">ның Біріккен Ұлттар Ұйымындағы ұстанымы ұйымның қарастыратын мәселелерінің барлық спектрі бойынша </w:t>
      </w:r>
      <w:r w:rsidR="005912EC" w:rsidRPr="00923A2B">
        <w:rPr>
          <w:rFonts w:ascii="Times New Roman" w:hAnsi="Times New Roman" w:cs="Times New Roman"/>
          <w:sz w:val="28"/>
          <w:szCs w:val="28"/>
          <w:lang w:val="kk-KZ"/>
        </w:rPr>
        <w:t>Қазақстан</w:t>
      </w:r>
      <w:r w:rsidR="00005AC8" w:rsidRPr="00923A2B">
        <w:rPr>
          <w:rFonts w:ascii="Times New Roman" w:hAnsi="Times New Roman" w:cs="Times New Roman"/>
          <w:sz w:val="28"/>
          <w:szCs w:val="28"/>
          <w:lang w:val="kk-KZ"/>
        </w:rPr>
        <w:t xml:space="preserve">ның мүдделеріне негізделіп қалыптасады. Ұйымның қолдауымен </w:t>
      </w:r>
      <w:r w:rsidR="005912EC" w:rsidRPr="00923A2B">
        <w:rPr>
          <w:rFonts w:ascii="Times New Roman" w:hAnsi="Times New Roman" w:cs="Times New Roman"/>
          <w:sz w:val="28"/>
          <w:szCs w:val="28"/>
          <w:lang w:val="kk-KZ"/>
        </w:rPr>
        <w:t>Қазақстан</w:t>
      </w:r>
      <w:r w:rsidR="00005AC8" w:rsidRPr="00923A2B">
        <w:rPr>
          <w:rFonts w:ascii="Times New Roman" w:hAnsi="Times New Roman" w:cs="Times New Roman"/>
          <w:sz w:val="28"/>
          <w:szCs w:val="28"/>
          <w:lang w:val="kk-KZ"/>
        </w:rPr>
        <w:t xml:space="preserve"> қарусыздану, экономика, экология, әлеуметтік және орнықты даму, бейбітшілікті сақтау, халықаралық құқықты дамыту, адам құқықтарын құрметтеу, гендерлік теңдік, терроризммен, ұйымдасқан қылмыс пен есірткінің заңсыз айналымына қарсы күрес саласындағы ынтымақтастықты нығайтуға ерекше назар аударады.</w:t>
      </w:r>
    </w:p>
    <w:p w14:paraId="6D299ADC" w14:textId="1D3B1D6B" w:rsidR="008053DD" w:rsidRPr="00923A2B" w:rsidRDefault="005912EC" w:rsidP="00287EDD">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05AC8" w:rsidRPr="00923A2B">
        <w:rPr>
          <w:rFonts w:ascii="Times New Roman" w:hAnsi="Times New Roman" w:cs="Times New Roman"/>
          <w:sz w:val="28"/>
          <w:szCs w:val="28"/>
          <w:lang w:val="kk-KZ"/>
        </w:rPr>
        <w:t xml:space="preserve"> Республикасының </w:t>
      </w:r>
      <w:r w:rsidR="00D40415">
        <w:rPr>
          <w:rFonts w:ascii="Times New Roman" w:hAnsi="Times New Roman"/>
          <w:bCs/>
          <w:sz w:val="28"/>
          <w:szCs w:val="28"/>
          <w:lang w:val="kk-KZ"/>
        </w:rPr>
        <w:t>тұңғыш</w:t>
      </w:r>
      <w:r w:rsidR="00005AC8" w:rsidRPr="00923A2B">
        <w:rPr>
          <w:rFonts w:ascii="Times New Roman" w:hAnsi="Times New Roman" w:cs="Times New Roman"/>
          <w:sz w:val="28"/>
          <w:szCs w:val="28"/>
          <w:lang w:val="kk-KZ"/>
        </w:rPr>
        <w:t xml:space="preserve"> Президенті Н.Ә. Назарбаев 1992 жылдан 2016 жылға дейін Нью-Йорктегі Біріккен Ұлттар Ұйымының штаб-пәтерінде болып, БҰҰ Бас А</w:t>
      </w:r>
      <w:r w:rsidR="00AE2FAA" w:rsidRPr="00923A2B">
        <w:rPr>
          <w:rFonts w:ascii="Times New Roman" w:hAnsi="Times New Roman" w:cs="Times New Roman"/>
          <w:sz w:val="28"/>
          <w:szCs w:val="28"/>
          <w:lang w:val="kk-KZ"/>
        </w:rPr>
        <w:t>с</w:t>
      </w:r>
      <w:r w:rsidR="00005AC8" w:rsidRPr="00923A2B">
        <w:rPr>
          <w:rFonts w:ascii="Times New Roman" w:hAnsi="Times New Roman" w:cs="Times New Roman"/>
          <w:sz w:val="28"/>
          <w:szCs w:val="28"/>
          <w:lang w:val="kk-KZ"/>
        </w:rPr>
        <w:t>самблеясының жұмысына бірнеше рет қатысты. Осыған байланысты, тұрақтылықты жүйенің қалпына келтіру және оны тұрақты түрде қабылдау қабілеті ретінде түсіндіруге болады. Яғни, тұрақтылық</w:t>
      </w:r>
      <w:r w:rsidR="00AE2FAA" w:rsidRPr="00923A2B">
        <w:rPr>
          <w:bCs/>
          <w:sz w:val="28"/>
          <w:szCs w:val="28"/>
          <w:lang w:val="kk-KZ"/>
        </w:rPr>
        <w:t xml:space="preserve"> – </w:t>
      </w:r>
      <w:r w:rsidR="00005AC8" w:rsidRPr="00923A2B">
        <w:rPr>
          <w:rFonts w:ascii="Times New Roman" w:hAnsi="Times New Roman" w:cs="Times New Roman"/>
          <w:sz w:val="28"/>
          <w:szCs w:val="28"/>
          <w:lang w:val="kk-KZ"/>
        </w:rPr>
        <w:t>бұл қоғамның немесе мемлекеттің өзгерістерге икемді түрде жауап бере алу, қиын жағдайларда өзін сақтап қалу және дамуын жалғастыру мүмкіндігі.</w:t>
      </w:r>
    </w:p>
    <w:p w14:paraId="2E855710" w14:textId="4E53D4A6" w:rsidR="000119D3" w:rsidRPr="00923A2B" w:rsidRDefault="005912EC" w:rsidP="00287EDD">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Қазақстан</w:t>
      </w:r>
      <w:r w:rsidR="00030F3F" w:rsidRPr="00923A2B">
        <w:rPr>
          <w:rFonts w:ascii="Times New Roman" w:hAnsi="Times New Roman" w:cs="Times New Roman"/>
          <w:sz w:val="28"/>
          <w:szCs w:val="28"/>
          <w:lang w:val="kk-KZ"/>
        </w:rPr>
        <w:t>дағы БҰҰ жүйесі елдің ЭЫДҰ стандарттарына қол жеткізе отырып, әлемдегі ең дамыған 30 елдің қатарына кіруге деген ұмтылысын берік қолдайды. 2015 жылы Біріккен Ұлттар Ұйымы салауатты өмір салтын, таза және қауіпсіз ортаны тұрақты дамытуды</w:t>
      </w:r>
      <w:r w:rsidR="007775A1"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 xml:space="preserve">қамтамасыз ету үшін 2030 жылға қол жеткізу төмендегі </w:t>
      </w:r>
      <w:r w:rsidR="004F5F4F" w:rsidRPr="00923A2B">
        <w:rPr>
          <w:rFonts w:ascii="Times New Roman" w:hAnsi="Times New Roman" w:cs="Times New Roman"/>
          <w:sz w:val="28"/>
          <w:szCs w:val="28"/>
          <w:lang w:val="kk-KZ"/>
        </w:rPr>
        <w:t>1</w:t>
      </w:r>
      <w:r w:rsidR="00030F3F" w:rsidRPr="00923A2B">
        <w:rPr>
          <w:rFonts w:ascii="Times New Roman" w:hAnsi="Times New Roman" w:cs="Times New Roman"/>
          <w:sz w:val="28"/>
          <w:szCs w:val="28"/>
          <w:lang w:val="kk-KZ"/>
        </w:rPr>
        <w:t xml:space="preserve">-суретте көрсетілген 17 тұрақты даму мақсаттарын жариялады. Оларды іске асыру елді өмірдің барлық негізгі салаларының тұрақты дамуына және осы әлемдегі әрбір адамға қатысты жаһандық мәселелерді шешуге жетелейді </w:t>
      </w:r>
      <w:r w:rsidR="00030F3F" w:rsidRPr="00923A2B">
        <w:rPr>
          <w:rFonts w:ascii="Times New Roman" w:hAnsi="Times New Roman" w:cs="Times New Roman"/>
          <w:sz w:val="28"/>
          <w:szCs w:val="28"/>
          <w:lang w:val="kk-KZ"/>
        </w:rPr>
        <w:fldChar w:fldCharType="begin"/>
      </w:r>
      <w:r w:rsidR="00030F3F" w:rsidRPr="00923A2B">
        <w:rPr>
          <w:rFonts w:ascii="Times New Roman" w:hAnsi="Times New Roman" w:cs="Times New Roman"/>
          <w:sz w:val="28"/>
          <w:szCs w:val="28"/>
          <w:lang w:val="kk-KZ"/>
        </w:rPr>
        <w:instrText xml:space="preserve"> ADDIN ZOTERO_ITEM CSL_CITATION {"citationID":"TBYpV5v2","properties":{"formattedCitation":"[1]","plainCitation":"[1]","noteIndex":0},"citationItems":[{"id":8,"uris":["http://zotero.org/users/local/GopQulTB/items/5CMU5MLA"],"itemData":{"id":8,"type":"article-journal","container-title":"Annual Review of Ecology and Systematics","DOI":"10.1146/annurev.es.04.110173.000245","ISSN":"0066-4162","issue":"1","journalAbbreviation":"Annu. Rev. Ecol. Syst.","language":"en","page":"1-23","source":"DOI.org (Crossref)","title":"Resilience and Stability of Ecological Systems","volume":"4","author":[{"family":"Holling","given":"C S"}],"issued":{"date-parts":[["1973",11]]}},"label":"page"}],"schema":"https://github.com/citation-style-language/schema/raw/master/csl-citation.json"} </w:instrText>
      </w:r>
      <w:r w:rsidR="00030F3F" w:rsidRPr="00923A2B">
        <w:rPr>
          <w:rFonts w:ascii="Times New Roman" w:hAnsi="Times New Roman" w:cs="Times New Roman"/>
          <w:sz w:val="28"/>
          <w:szCs w:val="28"/>
          <w:lang w:val="kk-KZ"/>
        </w:rPr>
        <w:fldChar w:fldCharType="separate"/>
      </w:r>
      <w:r w:rsidR="00030F3F" w:rsidRPr="00923A2B">
        <w:rPr>
          <w:rFonts w:ascii="Times New Roman" w:hAnsi="Times New Roman" w:cs="Times New Roman"/>
          <w:sz w:val="28"/>
          <w:lang w:val="kk-KZ"/>
        </w:rPr>
        <w:t>[13]</w:t>
      </w:r>
      <w:r w:rsidR="00030F3F" w:rsidRPr="00923A2B">
        <w:rPr>
          <w:rFonts w:ascii="Times New Roman" w:hAnsi="Times New Roman" w:cs="Times New Roman"/>
          <w:sz w:val="28"/>
          <w:szCs w:val="28"/>
          <w:lang w:val="kk-KZ"/>
        </w:rPr>
        <w:fldChar w:fldCharType="end"/>
      </w:r>
      <w:r w:rsidR="00030F3F" w:rsidRPr="00923A2B">
        <w:rPr>
          <w:rFonts w:ascii="Times New Roman" w:hAnsi="Times New Roman" w:cs="Times New Roman"/>
          <w:sz w:val="28"/>
          <w:szCs w:val="28"/>
          <w:lang w:val="kk-KZ"/>
        </w:rPr>
        <w:t xml:space="preserve">.   </w:t>
      </w:r>
    </w:p>
    <w:p w14:paraId="59D179F4" w14:textId="7420EF32" w:rsidR="00030F3F" w:rsidRPr="00923A2B" w:rsidRDefault="00030F3F" w:rsidP="000119D3">
      <w:pPr>
        <w:spacing w:after="0" w:line="240" w:lineRule="auto"/>
        <w:ind w:firstLine="709"/>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p>
    <w:p w14:paraId="5440677F" w14:textId="77777777" w:rsidR="00030F3F" w:rsidRPr="00923A2B" w:rsidRDefault="00030F3F" w:rsidP="000119D3">
      <w:pPr>
        <w:spacing w:after="0" w:line="240" w:lineRule="auto"/>
        <w:jc w:val="center"/>
        <w:rPr>
          <w:rFonts w:ascii="Times New Roman" w:hAnsi="Times New Roman" w:cs="Times New Roman"/>
          <w:sz w:val="28"/>
          <w:szCs w:val="28"/>
          <w:lang w:val="kk-KZ"/>
        </w:rPr>
      </w:pPr>
      <w:r w:rsidRPr="00923A2B">
        <w:rPr>
          <w:noProof/>
          <w:sz w:val="28"/>
          <w:szCs w:val="28"/>
          <w:lang w:eastAsia="ru-RU"/>
        </w:rPr>
        <w:drawing>
          <wp:inline distT="0" distB="0" distL="0" distR="0" wp14:anchorId="2D71E50E" wp14:editId="056D0CDA">
            <wp:extent cx="5214135" cy="2342508"/>
            <wp:effectExtent l="0" t="0" r="5715"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32" t="26239" r="27701" b="10254"/>
                    <a:stretch/>
                  </pic:blipFill>
                  <pic:spPr bwMode="auto">
                    <a:xfrm>
                      <a:off x="0" y="0"/>
                      <a:ext cx="5218353" cy="2344403"/>
                    </a:xfrm>
                    <a:prstGeom prst="rect">
                      <a:avLst/>
                    </a:prstGeom>
                    <a:ln>
                      <a:noFill/>
                    </a:ln>
                    <a:extLst>
                      <a:ext uri="{53640926-AAD7-44D8-BBD7-CCE9431645EC}">
                        <a14:shadowObscured xmlns:a14="http://schemas.microsoft.com/office/drawing/2010/main"/>
                      </a:ext>
                    </a:extLst>
                  </pic:spPr>
                </pic:pic>
              </a:graphicData>
            </a:graphic>
          </wp:inline>
        </w:drawing>
      </w:r>
    </w:p>
    <w:p w14:paraId="45CF5584" w14:textId="77777777" w:rsidR="00030F3F" w:rsidRPr="00923A2B" w:rsidRDefault="00030F3F" w:rsidP="000119D3">
      <w:pPr>
        <w:spacing w:after="0" w:line="240" w:lineRule="auto"/>
        <w:jc w:val="both"/>
        <w:rPr>
          <w:rFonts w:ascii="Times New Roman" w:hAnsi="Times New Roman" w:cs="Times New Roman"/>
          <w:sz w:val="28"/>
          <w:szCs w:val="28"/>
          <w:lang w:val="kk-KZ"/>
        </w:rPr>
      </w:pPr>
    </w:p>
    <w:p w14:paraId="3AEA2828" w14:textId="77777777" w:rsidR="00287EDD" w:rsidRPr="00923A2B" w:rsidRDefault="00030F3F" w:rsidP="000119D3">
      <w:pPr>
        <w:pStyle w:val="a5"/>
        <w:spacing w:after="0"/>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287EDD"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287EDD"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Тұрақты даму мақсаттары </w:t>
      </w:r>
    </w:p>
    <w:p w14:paraId="34D2804A" w14:textId="77777777" w:rsidR="00287EDD" w:rsidRPr="00923A2B" w:rsidRDefault="00287EDD" w:rsidP="000119D3">
      <w:pPr>
        <w:pStyle w:val="a5"/>
        <w:spacing w:after="0"/>
        <w:jc w:val="center"/>
        <w:rPr>
          <w:rFonts w:ascii="Times New Roman" w:hAnsi="Times New Roman" w:cs="Times New Roman"/>
          <w:sz w:val="28"/>
          <w:szCs w:val="28"/>
          <w:lang w:val="kk-KZ"/>
        </w:rPr>
      </w:pPr>
    </w:p>
    <w:p w14:paraId="23723C1A" w14:textId="4216A05F" w:rsidR="00287EDD" w:rsidRPr="00923A2B" w:rsidRDefault="00287EDD" w:rsidP="00287EDD">
      <w:pPr>
        <w:pStyle w:val="a5"/>
        <w:spacing w:after="0"/>
        <w:ind w:firstLine="567"/>
        <w:rPr>
          <w:rFonts w:ascii="Times New Roman" w:hAnsi="Times New Roman" w:cs="Times New Roman"/>
          <w:sz w:val="24"/>
          <w:szCs w:val="24"/>
          <w:lang w:val="kk-KZ"/>
        </w:rPr>
      </w:pPr>
      <w:r w:rsidRPr="00923A2B">
        <w:rPr>
          <w:rFonts w:ascii="Times New Roman" w:hAnsi="Times New Roman" w:cs="Times New Roman"/>
          <w:sz w:val="24"/>
          <w:szCs w:val="24"/>
          <w:lang w:val="kk-KZ"/>
        </w:rPr>
        <w:t xml:space="preserve">Ескерту – Дереккөз </w:t>
      </w:r>
      <w:r w:rsidR="00030F3F" w:rsidRPr="00923A2B">
        <w:rPr>
          <w:rFonts w:ascii="Times New Roman" w:hAnsi="Times New Roman" w:cs="Times New Roman"/>
          <w:sz w:val="24"/>
          <w:szCs w:val="24"/>
          <w:lang w:val="kk-KZ"/>
        </w:rPr>
        <w:fldChar w:fldCharType="begin"/>
      </w:r>
      <w:r w:rsidR="00030F3F" w:rsidRPr="00923A2B">
        <w:rPr>
          <w:rFonts w:ascii="Times New Roman" w:hAnsi="Times New Roman" w:cs="Times New Roman"/>
          <w:sz w:val="24"/>
          <w:szCs w:val="24"/>
          <w:lang w:val="kk-KZ"/>
        </w:rPr>
        <w:instrText xml:space="preserve"> ADDIN ZOTERO_ITEM CSL_CITATION {"citationID":"TBYpV5v2","properties":{"formattedCitation":"[1]","plainCitation":"[1]","noteIndex":0},"citationItems":[{"id":8,"uris":["http://zotero.org/users/local/GopQulTB/items/5CMU5MLA"],"itemData":{"id":8,"type":"article-journal","container-title":"Annual Review of Ecology and Systematics","DOI":"10.1146/annurev.es.04.110173.000245","ISSN":"0066-4162","issue":"1","journalAbbreviation":"Annu. Rev. Ecol. Syst.","language":"en","page":"1-23","source":"DOI.org (Crossref)","title":"Resilience and Stability of Ecological Systems","volume":"4","author":[{"family":"Holling","given":"C S"}],"issued":{"date-parts":[["1973",11]]}},"label":"page"}],"schema":"https://github.com/citation-style-language/schema/raw/master/csl-citation.json"} </w:instrText>
      </w:r>
      <w:r w:rsidR="00030F3F" w:rsidRPr="00923A2B">
        <w:rPr>
          <w:rFonts w:ascii="Times New Roman" w:hAnsi="Times New Roman" w:cs="Times New Roman"/>
          <w:sz w:val="24"/>
          <w:szCs w:val="24"/>
          <w:lang w:val="kk-KZ"/>
        </w:rPr>
        <w:fldChar w:fldCharType="separate"/>
      </w:r>
      <w:r w:rsidR="00030F3F" w:rsidRPr="00923A2B">
        <w:rPr>
          <w:rFonts w:ascii="Times New Roman" w:hAnsi="Times New Roman" w:cs="Times New Roman"/>
          <w:sz w:val="24"/>
          <w:szCs w:val="24"/>
          <w:lang w:val="kk-KZ"/>
        </w:rPr>
        <w:t>[13</w:t>
      </w:r>
      <w:r w:rsidR="002B00DF">
        <w:rPr>
          <w:rFonts w:ascii="Times New Roman" w:hAnsi="Times New Roman" w:cs="Times New Roman"/>
          <w:sz w:val="24"/>
          <w:szCs w:val="24"/>
          <w:lang w:val="kk-KZ"/>
        </w:rPr>
        <w:t>,б. 5</w:t>
      </w:r>
      <w:r w:rsidR="00030F3F" w:rsidRPr="00923A2B">
        <w:rPr>
          <w:rFonts w:ascii="Times New Roman" w:hAnsi="Times New Roman" w:cs="Times New Roman"/>
          <w:sz w:val="24"/>
          <w:szCs w:val="24"/>
          <w:lang w:val="kk-KZ"/>
        </w:rPr>
        <w:t>]</w:t>
      </w:r>
      <w:r w:rsidR="00030F3F" w:rsidRPr="00923A2B">
        <w:rPr>
          <w:rFonts w:ascii="Times New Roman" w:hAnsi="Times New Roman" w:cs="Times New Roman"/>
          <w:sz w:val="24"/>
          <w:szCs w:val="24"/>
          <w:lang w:val="kk-KZ"/>
        </w:rPr>
        <w:fldChar w:fldCharType="end"/>
      </w:r>
    </w:p>
    <w:p w14:paraId="1D4DB6B3" w14:textId="0A2AB519" w:rsidR="00030F3F" w:rsidRPr="00923A2B" w:rsidRDefault="00287EDD" w:rsidP="00287EDD">
      <w:pPr>
        <w:pStyle w:val="a5"/>
        <w:spacing w:after="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 xml:space="preserve"> </w:t>
      </w:r>
      <w:hyperlink r:id="rId13" w:history="1"/>
      <w:r w:rsidRPr="00923A2B">
        <w:rPr>
          <w:lang w:val="kk-KZ"/>
        </w:rPr>
        <w:t xml:space="preserve"> </w:t>
      </w:r>
      <w:r w:rsidR="00030F3F"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w:t>
      </w:r>
    </w:p>
    <w:p w14:paraId="44439BC9" w14:textId="15E31733" w:rsidR="00030F3F" w:rsidRPr="00923A2B" w:rsidRDefault="00F97A40" w:rsidP="00287EDD">
      <w:pPr>
        <w:spacing w:after="0" w:line="240" w:lineRule="auto"/>
        <w:ind w:firstLine="567"/>
        <w:jc w:val="both"/>
        <w:rPr>
          <w:rFonts w:ascii="Times New Roman" w:hAnsi="Times New Roman" w:cs="Times New Roman"/>
          <w:sz w:val="28"/>
          <w:szCs w:val="28"/>
          <w:lang w:val="kk-KZ"/>
        </w:rPr>
      </w:pPr>
      <w:r w:rsidRPr="00923A2B">
        <w:rPr>
          <w:rFonts w:ascii="Times New Roman" w:eastAsia="Times New Roman" w:hAnsi="Times New Roman" w:cs="Times New Roman"/>
          <w:sz w:val="28"/>
          <w:szCs w:val="28"/>
          <w:lang w:val="kk-KZ" w:eastAsia="ru-RU"/>
        </w:rPr>
        <w:t>Тұрақты дамуда ақылды қала құрудың теориялық және әдістемелік негіздері бірнеше негізгі зерттеулерде зерттелген</w:t>
      </w:r>
      <w:r w:rsidRPr="00923A2B">
        <w:rPr>
          <w:rFonts w:ascii="Times New Roman" w:hAnsi="Times New Roman"/>
          <w:bCs/>
          <w:sz w:val="28"/>
          <w:szCs w:val="28"/>
          <w:lang w:val="kk-KZ"/>
        </w:rPr>
        <w:t xml:space="preserve">. </w:t>
      </w:r>
      <w:r w:rsidR="00030F3F" w:rsidRPr="00923A2B">
        <w:rPr>
          <w:rFonts w:ascii="Times New Roman" w:hAnsi="Times New Roman" w:cs="Times New Roman"/>
          <w:sz w:val="28"/>
          <w:szCs w:val="28"/>
          <w:lang w:val="kk-KZ"/>
        </w:rPr>
        <w:t>Ли және басқалардың пікірінше, тиімді, тұрақты ақылды қалаларды дамытуда мемлекеттік-жекеменшік үйлестіру мен ашық инновациялардың маңыздылығын атап көрсетеді [14]. Ко</w:t>
      </w:r>
      <w:r w:rsidR="0096624A" w:rsidRPr="00923A2B">
        <w:rPr>
          <w:rFonts w:ascii="Times New Roman" w:hAnsi="Times New Roman" w:cs="Times New Roman"/>
          <w:sz w:val="28"/>
          <w:szCs w:val="28"/>
          <w:lang w:val="kk-KZ"/>
        </w:rPr>
        <w:t>лдахл</w:t>
      </w:r>
      <w:r w:rsidR="00030F3F" w:rsidRPr="00923A2B">
        <w:rPr>
          <w:rFonts w:ascii="Times New Roman" w:hAnsi="Times New Roman" w:cs="Times New Roman"/>
          <w:sz w:val="28"/>
          <w:szCs w:val="28"/>
          <w:lang w:val="kk-KZ"/>
        </w:rPr>
        <w:t xml:space="preserve"> К. және </w:t>
      </w:r>
      <w:r w:rsidR="00005AC8" w:rsidRPr="00923A2B">
        <w:rPr>
          <w:rFonts w:ascii="Times New Roman" w:hAnsi="Times New Roman" w:cs="Times New Roman"/>
          <w:sz w:val="28"/>
          <w:szCs w:val="28"/>
          <w:lang w:val="kk-KZ"/>
        </w:rPr>
        <w:t xml:space="preserve">т.б. зерттеулерінде </w:t>
      </w:r>
      <w:r w:rsidR="00030F3F" w:rsidRPr="00923A2B">
        <w:rPr>
          <w:rFonts w:ascii="Times New Roman" w:hAnsi="Times New Roman" w:cs="Times New Roman"/>
          <w:sz w:val="28"/>
          <w:szCs w:val="28"/>
          <w:lang w:val="kk-KZ"/>
        </w:rPr>
        <w:t xml:space="preserve">адами және әлеуметтік капиталдың, коммуникациялық инфрақұрылымның және тұрақты экономикалық өсу мен жоғары өмір сапасын қамтамасыз етудегі бірлескен басқарудың рөлі одан әрі атап өтіледі [15]. Хаарстадтың көзқарасы инновациялармен, технологиялармен және экономикалық кәсіпкерлікпен берік байланыстарды көрсете отырып, </w:t>
      </w:r>
      <w:r w:rsidR="000B1BB6"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қылды қала дискурсындағы тұрақтылықтың рөлін сыни тұрғыдан қарастырады.</w:t>
      </w:r>
      <w:r w:rsidR="00005AC8" w:rsidRPr="00923A2B">
        <w:rPr>
          <w:rFonts w:ascii="Times New Roman" w:hAnsi="Times New Roman" w:cs="Times New Roman"/>
          <w:sz w:val="28"/>
          <w:szCs w:val="28"/>
          <w:lang w:val="kk-KZ"/>
        </w:rPr>
        <w:t xml:space="preserve"> И</w:t>
      </w:r>
      <w:r w:rsidR="00030F3F" w:rsidRPr="00923A2B">
        <w:rPr>
          <w:rFonts w:ascii="Times New Roman" w:hAnsi="Times New Roman" w:cs="Times New Roman"/>
          <w:sz w:val="28"/>
          <w:szCs w:val="28"/>
          <w:lang w:val="kk-KZ"/>
        </w:rPr>
        <w:t>нтеллектуалды қалаларға жан-жақты шолуды</w:t>
      </w:r>
      <w:r w:rsidR="000B1BB6"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соның ішінде олардың қала өмірінің сапасын жақсарту және тұрақтылықты арттыру әлеуеті, сондай-ақ деректердің құпиялылығы және технологияға тең емес қол жетімділік мәселелері</w:t>
      </w:r>
      <w:r w:rsidR="000B1BB6" w:rsidRPr="00923A2B">
        <w:rPr>
          <w:rFonts w:ascii="Times New Roman" w:hAnsi="Times New Roman" w:cs="Times New Roman"/>
          <w:sz w:val="28"/>
          <w:szCs w:val="28"/>
          <w:lang w:val="kk-KZ"/>
        </w:rPr>
        <w:t xml:space="preserve">н ұсынады </w:t>
      </w:r>
      <w:r w:rsidR="00030F3F" w:rsidRPr="00923A2B">
        <w:rPr>
          <w:rFonts w:ascii="Times New Roman" w:hAnsi="Times New Roman" w:cs="Times New Roman"/>
          <w:sz w:val="28"/>
          <w:szCs w:val="28"/>
          <w:lang w:val="kk-KZ"/>
        </w:rPr>
        <w:t xml:space="preserve">[16]. Бұл зерттеулер </w:t>
      </w:r>
      <w:r w:rsidR="004B4C38" w:rsidRPr="00923A2B">
        <w:rPr>
          <w:rFonts w:ascii="Times New Roman" w:hAnsi="Times New Roman" w:cs="Times New Roman"/>
          <w:sz w:val="28"/>
          <w:szCs w:val="28"/>
          <w:lang w:val="kk-KZ"/>
        </w:rPr>
        <w:t xml:space="preserve">тұрақты даму үшін </w:t>
      </w:r>
      <w:r w:rsidR="000B1BB6" w:rsidRPr="00923A2B">
        <w:rPr>
          <w:rFonts w:ascii="Times New Roman" w:hAnsi="Times New Roman" w:cs="Times New Roman"/>
          <w:sz w:val="28"/>
          <w:szCs w:val="28"/>
          <w:lang w:val="kk-KZ"/>
        </w:rPr>
        <w:t>а</w:t>
      </w:r>
      <w:r w:rsidR="004B4C38" w:rsidRPr="00923A2B">
        <w:rPr>
          <w:rFonts w:ascii="Times New Roman" w:hAnsi="Times New Roman" w:cs="Times New Roman"/>
          <w:sz w:val="28"/>
          <w:szCs w:val="28"/>
          <w:lang w:val="kk-KZ"/>
        </w:rPr>
        <w:t>қылды қалаларды құруда мемлекеттік-жекеменшік серіктестік, адами және әлеуметтік капиталды дамыту, коммуникациялық инфрақұрылымды нығайту, инновацияларды енгізу және технологияларға қолжетімділікті арттыру маңызды болып табылады.</w:t>
      </w:r>
    </w:p>
    <w:p w14:paraId="0300AFA5" w14:textId="77777777" w:rsidR="00C8771F" w:rsidRPr="00923A2B" w:rsidRDefault="00C8771F" w:rsidP="00030F3F">
      <w:pPr>
        <w:spacing w:after="0" w:line="240" w:lineRule="auto"/>
        <w:ind w:firstLine="527"/>
        <w:jc w:val="both"/>
        <w:rPr>
          <w:rFonts w:ascii="Times New Roman" w:hAnsi="Times New Roman" w:cs="Times New Roman"/>
          <w:sz w:val="28"/>
          <w:szCs w:val="28"/>
          <w:lang w:val="kk-KZ"/>
        </w:rPr>
      </w:pPr>
    </w:p>
    <w:p w14:paraId="70BC3E44" w14:textId="56B16343" w:rsidR="00030F3F" w:rsidRPr="00923A2B" w:rsidRDefault="00030F3F" w:rsidP="00731B53">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Кесте 1 - </w:t>
      </w:r>
      <w:r w:rsidR="00D236C7" w:rsidRPr="00923A2B">
        <w:rPr>
          <w:rFonts w:ascii="Times New Roman" w:hAnsi="Times New Roman" w:cs="Times New Roman"/>
          <w:sz w:val="28"/>
          <w:szCs w:val="28"/>
          <w:lang w:val="kk-KZ"/>
        </w:rPr>
        <w:t>Тұрақты даму мақсатында ақылды қаланы дамытуға ғалымдардың зерттеу нәтижесі</w:t>
      </w:r>
    </w:p>
    <w:p w14:paraId="79B45D68" w14:textId="77777777" w:rsidR="000B1BB6" w:rsidRPr="00923A2B" w:rsidRDefault="000B1BB6" w:rsidP="00030F3F">
      <w:pPr>
        <w:spacing w:after="0" w:line="240" w:lineRule="auto"/>
        <w:ind w:firstLine="527"/>
        <w:jc w:val="both"/>
        <w:rPr>
          <w:rFonts w:ascii="Times New Roman" w:hAnsi="Times New Roman" w:cs="Times New Roman"/>
          <w:sz w:val="28"/>
          <w:szCs w:val="28"/>
          <w:lang w:val="kk-KZ"/>
        </w:rPr>
      </w:pPr>
    </w:p>
    <w:tbl>
      <w:tblPr>
        <w:tblStyle w:val="af0"/>
        <w:tblW w:w="9634" w:type="dxa"/>
        <w:tblLayout w:type="fixed"/>
        <w:tblLook w:val="04A0" w:firstRow="1" w:lastRow="0" w:firstColumn="1" w:lastColumn="0" w:noHBand="0" w:noVBand="1"/>
      </w:tblPr>
      <w:tblGrid>
        <w:gridCol w:w="1413"/>
        <w:gridCol w:w="1984"/>
        <w:gridCol w:w="1984"/>
        <w:gridCol w:w="2127"/>
        <w:gridCol w:w="2126"/>
      </w:tblGrid>
      <w:tr w:rsidR="00923A2B" w:rsidRPr="00923A2B" w14:paraId="36135D87" w14:textId="77777777" w:rsidTr="00682A8D">
        <w:tc>
          <w:tcPr>
            <w:tcW w:w="1413" w:type="dxa"/>
          </w:tcPr>
          <w:p w14:paraId="20A572C1" w14:textId="77777777"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Автор </w:t>
            </w:r>
          </w:p>
          <w:p w14:paraId="063028B0" w14:textId="77777777"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(авторлар тобы)</w:t>
            </w:r>
          </w:p>
        </w:tc>
        <w:tc>
          <w:tcPr>
            <w:tcW w:w="1984" w:type="dxa"/>
          </w:tcPr>
          <w:p w14:paraId="0095AD5D" w14:textId="77777777"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Қысқаша мазмұны</w:t>
            </w:r>
          </w:p>
        </w:tc>
        <w:tc>
          <w:tcPr>
            <w:tcW w:w="1984" w:type="dxa"/>
          </w:tcPr>
          <w:p w14:paraId="09287436" w14:textId="77777777" w:rsidR="00030F3F" w:rsidRPr="00923A2B" w:rsidRDefault="00030F3F" w:rsidP="00373256">
            <w:pPr>
              <w:pStyle w:val="ad"/>
              <w:ind w:firstLine="138"/>
              <w:jc w:val="both"/>
              <w:rPr>
                <w:rFonts w:ascii="Times New Roman" w:hAnsi="Times New Roman"/>
                <w:sz w:val="24"/>
                <w:szCs w:val="24"/>
                <w:lang w:val="kk-KZ"/>
              </w:rPr>
            </w:pPr>
            <w:r w:rsidRPr="00923A2B">
              <w:rPr>
                <w:rFonts w:ascii="Times New Roman" w:hAnsi="Times New Roman"/>
                <w:sz w:val="24"/>
                <w:szCs w:val="24"/>
                <w:lang w:val="kk-KZ"/>
              </w:rPr>
              <w:t>Әдістеме</w:t>
            </w:r>
          </w:p>
          <w:p w14:paraId="6FFEE5EA" w14:textId="77777777" w:rsidR="00030F3F" w:rsidRPr="00923A2B" w:rsidRDefault="00030F3F" w:rsidP="00373256">
            <w:pPr>
              <w:pStyle w:val="ad"/>
              <w:ind w:firstLine="138"/>
              <w:jc w:val="both"/>
              <w:rPr>
                <w:rFonts w:ascii="Times New Roman" w:hAnsi="Times New Roman"/>
                <w:sz w:val="24"/>
                <w:szCs w:val="24"/>
                <w:lang w:val="kk-KZ"/>
              </w:rPr>
            </w:pPr>
          </w:p>
        </w:tc>
        <w:tc>
          <w:tcPr>
            <w:tcW w:w="2127" w:type="dxa"/>
          </w:tcPr>
          <w:p w14:paraId="20C728BD" w14:textId="77777777"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Зерттеу нәтижесі</w:t>
            </w:r>
          </w:p>
          <w:p w14:paraId="13728F56" w14:textId="77777777" w:rsidR="00030F3F" w:rsidRPr="00923A2B" w:rsidRDefault="00030F3F" w:rsidP="00373256">
            <w:pPr>
              <w:pStyle w:val="ad"/>
              <w:jc w:val="both"/>
              <w:rPr>
                <w:rFonts w:ascii="Times New Roman" w:hAnsi="Times New Roman"/>
                <w:sz w:val="24"/>
                <w:szCs w:val="24"/>
                <w:lang w:val="kk-KZ"/>
              </w:rPr>
            </w:pPr>
          </w:p>
        </w:tc>
        <w:tc>
          <w:tcPr>
            <w:tcW w:w="2126" w:type="dxa"/>
          </w:tcPr>
          <w:p w14:paraId="2CF1A452" w14:textId="77777777"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Зерттеу мақсаттары</w:t>
            </w:r>
          </w:p>
          <w:p w14:paraId="4D399B9B" w14:textId="77777777" w:rsidR="00030F3F" w:rsidRPr="00923A2B" w:rsidRDefault="00030F3F" w:rsidP="00373256">
            <w:pPr>
              <w:pStyle w:val="ad"/>
              <w:jc w:val="both"/>
              <w:rPr>
                <w:rFonts w:ascii="Times New Roman" w:hAnsi="Times New Roman"/>
                <w:sz w:val="24"/>
                <w:szCs w:val="24"/>
                <w:lang w:val="kk-KZ"/>
              </w:rPr>
            </w:pPr>
          </w:p>
        </w:tc>
      </w:tr>
      <w:tr w:rsidR="00923A2B" w:rsidRPr="00923A2B" w14:paraId="2857D4EC" w14:textId="77777777" w:rsidTr="00682A8D">
        <w:tc>
          <w:tcPr>
            <w:tcW w:w="1413" w:type="dxa"/>
          </w:tcPr>
          <w:p w14:paraId="5168CBC7" w14:textId="4C902FE2" w:rsidR="00287EDD" w:rsidRPr="00923A2B" w:rsidRDefault="00287EDD" w:rsidP="00287EDD">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1</w:t>
            </w:r>
          </w:p>
        </w:tc>
        <w:tc>
          <w:tcPr>
            <w:tcW w:w="1984" w:type="dxa"/>
          </w:tcPr>
          <w:p w14:paraId="3C5E6A02" w14:textId="5289DC40"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2</w:t>
            </w:r>
          </w:p>
        </w:tc>
        <w:tc>
          <w:tcPr>
            <w:tcW w:w="1984" w:type="dxa"/>
          </w:tcPr>
          <w:p w14:paraId="0D15AAF7" w14:textId="0DD3535A"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3</w:t>
            </w:r>
          </w:p>
        </w:tc>
        <w:tc>
          <w:tcPr>
            <w:tcW w:w="2127" w:type="dxa"/>
          </w:tcPr>
          <w:p w14:paraId="134C9036" w14:textId="7F315DD6"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4</w:t>
            </w:r>
          </w:p>
        </w:tc>
        <w:tc>
          <w:tcPr>
            <w:tcW w:w="2126" w:type="dxa"/>
          </w:tcPr>
          <w:p w14:paraId="7B453038" w14:textId="23E9D926"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5</w:t>
            </w:r>
          </w:p>
        </w:tc>
      </w:tr>
      <w:tr w:rsidR="00923A2B" w:rsidRPr="00C72F66" w14:paraId="731ADE20" w14:textId="77777777" w:rsidTr="00682A8D">
        <w:tc>
          <w:tcPr>
            <w:tcW w:w="1413" w:type="dxa"/>
          </w:tcPr>
          <w:p w14:paraId="1FF7E42E" w14:textId="6D7DB968" w:rsidR="00030F3F" w:rsidRPr="00923A2B" w:rsidRDefault="00030F3F" w:rsidP="00373256">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 xml:space="preserve">J. Le and Hankook M.., M. </w:t>
            </w:r>
            <w:r w:rsidR="00190CCC" w:rsidRPr="00923A2B">
              <w:rPr>
                <w:rFonts w:ascii="Times New Roman" w:hAnsi="Times New Roman"/>
                <w:sz w:val="24"/>
                <w:szCs w:val="24"/>
                <w:shd w:val="clear" w:color="auto" w:fill="FFFFFF"/>
                <w:lang w:val="kk-KZ"/>
              </w:rPr>
              <w:t>Hu «</w:t>
            </w:r>
            <w:r w:rsidRPr="00923A2B">
              <w:rPr>
                <w:rFonts w:ascii="Times New Roman" w:hAnsi="Times New Roman"/>
                <w:sz w:val="24"/>
                <w:szCs w:val="24"/>
                <w:shd w:val="clear" w:color="auto" w:fill="FFFFFF"/>
                <w:lang w:val="en-US"/>
              </w:rPr>
              <w:t>C</w:t>
            </w:r>
            <w:r w:rsidRPr="00923A2B">
              <w:rPr>
                <w:rFonts w:ascii="Times New Roman" w:hAnsi="Times New Roman"/>
                <w:sz w:val="24"/>
                <w:szCs w:val="24"/>
                <w:shd w:val="clear" w:color="auto" w:fill="FFFFFF"/>
                <w:lang w:val="kk-KZ"/>
              </w:rPr>
              <w:t xml:space="preserve">ities towards an effective basis for building a </w:t>
            </w:r>
            <w:r w:rsidR="00B47188" w:rsidRPr="00923A2B">
              <w:rPr>
                <w:rFonts w:ascii="Times New Roman" w:hAnsi="Times New Roman"/>
                <w:sz w:val="24"/>
                <w:szCs w:val="24"/>
                <w:shd w:val="clear" w:color="auto" w:fill="FFFFFF"/>
                <w:lang w:val="kk-KZ"/>
              </w:rPr>
              <w:t>Ақылды қала</w:t>
            </w:r>
            <w:r w:rsidR="00190CCC" w:rsidRPr="00923A2B">
              <w:rPr>
                <w:rFonts w:ascii="Times New Roman" w:hAnsi="Times New Roman"/>
                <w:sz w:val="24"/>
                <w:szCs w:val="24"/>
                <w:shd w:val="clear" w:color="auto" w:fill="FFFFFF"/>
                <w:lang w:val="kk-KZ"/>
              </w:rPr>
              <w:t>: Seoul and San Francisco»</w:t>
            </w:r>
            <w:r w:rsidRPr="00923A2B">
              <w:rPr>
                <w:rFonts w:ascii="Times New Roman" w:hAnsi="Times New Roman"/>
                <w:sz w:val="24"/>
                <w:szCs w:val="24"/>
                <w:shd w:val="clear" w:color="auto" w:fill="FFFFFF"/>
                <w:lang w:val="kk-KZ"/>
              </w:rPr>
              <w:t xml:space="preserve"> </w:t>
            </w:r>
            <w:r w:rsidRPr="00923A2B">
              <w:rPr>
                <w:rFonts w:ascii="Times New Roman" w:hAnsi="Times New Roman"/>
                <w:bCs/>
                <w:sz w:val="24"/>
                <w:szCs w:val="24"/>
                <w:lang w:val="tr-TR"/>
              </w:rPr>
              <w:t>[</w:t>
            </w:r>
            <w:r w:rsidRPr="00923A2B">
              <w:rPr>
                <w:rFonts w:ascii="Times New Roman" w:hAnsi="Times New Roman"/>
                <w:bCs/>
                <w:sz w:val="24"/>
                <w:szCs w:val="24"/>
                <w:lang w:val="kk-KZ"/>
              </w:rPr>
              <w:t>14</w:t>
            </w:r>
            <w:r w:rsidR="002B00DF">
              <w:rPr>
                <w:rFonts w:ascii="Times New Roman" w:hAnsi="Times New Roman"/>
                <w:bCs/>
                <w:sz w:val="24"/>
                <w:szCs w:val="24"/>
                <w:lang w:val="kk-KZ"/>
              </w:rPr>
              <w:t>,р. 80</w:t>
            </w:r>
            <w:r w:rsidRPr="00923A2B">
              <w:rPr>
                <w:rFonts w:ascii="Times New Roman" w:hAnsi="Times New Roman"/>
                <w:bCs/>
                <w:sz w:val="24"/>
                <w:szCs w:val="24"/>
                <w:lang w:val="tr-TR"/>
              </w:rPr>
              <w:t>]</w:t>
            </w:r>
            <w:r w:rsidRPr="00923A2B">
              <w:rPr>
                <w:rFonts w:ascii="Times New Roman" w:hAnsi="Times New Roman"/>
                <w:bCs/>
                <w:sz w:val="24"/>
                <w:szCs w:val="24"/>
                <w:lang w:val="kk-KZ"/>
              </w:rPr>
              <w:t xml:space="preserve">.  </w:t>
            </w:r>
            <w:r w:rsidRPr="00923A2B">
              <w:rPr>
                <w:rFonts w:ascii="Times New Roman" w:eastAsia="Times New Roman" w:hAnsi="Times New Roman"/>
                <w:sz w:val="24"/>
                <w:szCs w:val="24"/>
                <w:lang w:val="kk-KZ" w:eastAsia="ru-RU"/>
              </w:rPr>
              <w:t xml:space="preserve"> </w:t>
            </w:r>
          </w:p>
        </w:tc>
        <w:tc>
          <w:tcPr>
            <w:tcW w:w="1984" w:type="dxa"/>
          </w:tcPr>
          <w:p w14:paraId="03F96DEA" w14:textId="77777777"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Мемлекет және жеке сектор субьектілерін тиімділігін тұрақты ақылды қалалардың субьектілерін қызметі мен ресурстарын заманауи платформада үйлестіру мен процестердің нәтижелігін талдау</w:t>
            </w:r>
          </w:p>
        </w:tc>
        <w:tc>
          <w:tcPr>
            <w:tcW w:w="1984" w:type="dxa"/>
          </w:tcPr>
          <w:p w14:paraId="29AD720C" w14:textId="4D9AD54B" w:rsidR="00030F3F" w:rsidRPr="00923A2B" w:rsidRDefault="00030F3F" w:rsidP="00287EDD">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 «Ақылды қала»  құруға ықпал ететін «стильдендірілген фактілерді»  анықтау үшін сандық және сапалық эмпирикалық деректерді пайдалана отырып, кейс-стади жүргізу үшін негізді әзірлеуді қамтыды.</w:t>
            </w:r>
          </w:p>
        </w:tc>
        <w:tc>
          <w:tcPr>
            <w:tcW w:w="2127" w:type="dxa"/>
          </w:tcPr>
          <w:p w14:paraId="7DFD0D33" w14:textId="77777777"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Тиімді, тұрақты ақылды қалалар ашық инновациялық платформада мемлекеттік және жеке сектор субъектілері арасындағы үйлестіруді қамтитын серпінді процестердің нәтижесінде пайда болады.</w:t>
            </w:r>
          </w:p>
          <w:p w14:paraId="6FF04B5F" w14:textId="77777777"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 </w:t>
            </w:r>
          </w:p>
          <w:p w14:paraId="70886070" w14:textId="77777777" w:rsidR="00030F3F" w:rsidRPr="00923A2B" w:rsidRDefault="00030F3F" w:rsidP="00373256">
            <w:pPr>
              <w:pStyle w:val="ad"/>
              <w:jc w:val="both"/>
              <w:rPr>
                <w:rFonts w:ascii="Times New Roman" w:hAnsi="Times New Roman"/>
                <w:sz w:val="24"/>
                <w:szCs w:val="24"/>
                <w:lang w:val="kk-KZ"/>
              </w:rPr>
            </w:pPr>
          </w:p>
        </w:tc>
        <w:tc>
          <w:tcPr>
            <w:tcW w:w="2126" w:type="dxa"/>
          </w:tcPr>
          <w:p w14:paraId="08C11A4E" w14:textId="1C64443F"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«Ақылды қала» процесіне жарық түсіруге, құруға, кейс-стади жүргізу үшін негіз әзірлеуге және «ақылды қаланы» дамыту жобаларын іске асыруды жақсартуға ұмтылатын менеджерлерге пайдалы ақпарат ұсынуға бағытталған.</w:t>
            </w:r>
          </w:p>
        </w:tc>
      </w:tr>
      <w:tr w:rsidR="00923A2B" w:rsidRPr="00C72F66" w14:paraId="70DDF1F1" w14:textId="77777777" w:rsidTr="00287EDD">
        <w:tc>
          <w:tcPr>
            <w:tcW w:w="1413" w:type="dxa"/>
            <w:tcBorders>
              <w:bottom w:val="single" w:sz="4" w:space="0" w:color="auto"/>
            </w:tcBorders>
          </w:tcPr>
          <w:p w14:paraId="68C86FE1" w14:textId="3265A364" w:rsidR="00030F3F" w:rsidRPr="00923A2B" w:rsidRDefault="00190CCC" w:rsidP="00373256">
            <w:pPr>
              <w:pStyle w:val="ad"/>
              <w:jc w:val="both"/>
              <w:rPr>
                <w:rFonts w:ascii="Times New Roman" w:hAnsi="Times New Roman"/>
                <w:sz w:val="24"/>
                <w:szCs w:val="24"/>
                <w:lang w:val="kk-KZ"/>
              </w:rPr>
            </w:pPr>
            <w:r w:rsidRPr="00923A2B">
              <w:rPr>
                <w:rFonts w:ascii="Times New Roman" w:hAnsi="Times New Roman"/>
                <w:sz w:val="24"/>
                <w:szCs w:val="24"/>
                <w:shd w:val="clear" w:color="auto" w:fill="FFFFFF"/>
                <w:lang w:val="en-US"/>
              </w:rPr>
              <w:t>Smart Cities</w:t>
            </w:r>
            <w:r w:rsidR="00030F3F" w:rsidRPr="00923A2B">
              <w:rPr>
                <w:rFonts w:ascii="Times New Roman" w:hAnsi="Times New Roman"/>
                <w:sz w:val="24"/>
                <w:szCs w:val="24"/>
                <w:shd w:val="clear" w:color="auto" w:fill="FFFFFF"/>
                <w:lang w:val="en-US"/>
              </w:rPr>
              <w:t>: Strategic Sustainable Development for an Urban World</w:t>
            </w:r>
            <w:r w:rsidR="00030F3F" w:rsidRPr="00923A2B">
              <w:rPr>
                <w:rFonts w:ascii="Times New Roman" w:hAnsi="Times New Roman"/>
                <w:sz w:val="24"/>
                <w:szCs w:val="24"/>
                <w:shd w:val="clear" w:color="auto" w:fill="FFFFFF"/>
                <w:lang w:val="kk-KZ"/>
              </w:rPr>
              <w:t xml:space="preserve">- </w:t>
            </w:r>
            <w:r w:rsidR="00030F3F" w:rsidRPr="00923A2B">
              <w:rPr>
                <w:rFonts w:ascii="Times New Roman" w:hAnsi="Times New Roman"/>
                <w:sz w:val="24"/>
                <w:szCs w:val="24"/>
                <w:shd w:val="clear" w:color="auto" w:fill="FFFFFF"/>
                <w:lang w:val="en-US"/>
              </w:rPr>
              <w:t xml:space="preserve">Caroline </w:t>
            </w:r>
            <w:proofErr w:type="spellStart"/>
            <w:r w:rsidR="00030F3F" w:rsidRPr="00923A2B">
              <w:rPr>
                <w:rFonts w:ascii="Times New Roman" w:hAnsi="Times New Roman"/>
                <w:sz w:val="24"/>
                <w:szCs w:val="24"/>
                <w:shd w:val="clear" w:color="auto" w:fill="FFFFFF"/>
                <w:lang w:val="en-US"/>
              </w:rPr>
              <w:t>Colldahl</w:t>
            </w:r>
            <w:proofErr w:type="spellEnd"/>
            <w:r w:rsidR="00030F3F" w:rsidRPr="00923A2B">
              <w:rPr>
                <w:rFonts w:ascii="Times New Roman" w:hAnsi="Times New Roman"/>
                <w:sz w:val="24"/>
                <w:szCs w:val="24"/>
                <w:shd w:val="clear" w:color="auto" w:fill="FFFFFF"/>
                <w:lang w:val="en-US"/>
              </w:rPr>
              <w:t>, S. Frey, Joseph E. Kelemen</w:t>
            </w:r>
            <w:r w:rsidR="00030F3F" w:rsidRPr="00923A2B">
              <w:rPr>
                <w:rFonts w:ascii="Times New Roman" w:hAnsi="Times New Roman"/>
                <w:sz w:val="24"/>
                <w:szCs w:val="24"/>
                <w:shd w:val="clear" w:color="auto" w:fill="FFFFFF"/>
                <w:lang w:val="kk-KZ"/>
              </w:rPr>
              <w:t xml:space="preserve">-2013. </w:t>
            </w:r>
            <w:r w:rsidR="00030F3F" w:rsidRPr="00923A2B">
              <w:rPr>
                <w:rFonts w:ascii="Times New Roman" w:hAnsi="Times New Roman"/>
                <w:bCs/>
                <w:sz w:val="24"/>
                <w:szCs w:val="24"/>
                <w:lang w:val="tr-TR"/>
              </w:rPr>
              <w:t>[</w:t>
            </w:r>
            <w:r w:rsidR="00030F3F" w:rsidRPr="00923A2B">
              <w:rPr>
                <w:rFonts w:ascii="Times New Roman" w:hAnsi="Times New Roman"/>
                <w:bCs/>
                <w:sz w:val="24"/>
                <w:szCs w:val="24"/>
                <w:lang w:val="kk-KZ"/>
              </w:rPr>
              <w:t>15</w:t>
            </w:r>
            <w:r w:rsidR="002B00DF">
              <w:rPr>
                <w:rFonts w:ascii="Times New Roman" w:hAnsi="Times New Roman"/>
                <w:bCs/>
                <w:sz w:val="24"/>
                <w:szCs w:val="24"/>
                <w:lang w:val="kk-KZ"/>
              </w:rPr>
              <w:t>,р. 145</w:t>
            </w:r>
            <w:r w:rsidR="00030F3F" w:rsidRPr="00923A2B">
              <w:rPr>
                <w:rFonts w:ascii="Times New Roman" w:hAnsi="Times New Roman"/>
                <w:bCs/>
                <w:sz w:val="24"/>
                <w:szCs w:val="24"/>
                <w:lang w:val="tr-TR"/>
              </w:rPr>
              <w:t>]</w:t>
            </w:r>
            <w:r w:rsidR="00030F3F" w:rsidRPr="00923A2B">
              <w:rPr>
                <w:rFonts w:ascii="Times New Roman" w:hAnsi="Times New Roman"/>
                <w:bCs/>
                <w:sz w:val="24"/>
                <w:szCs w:val="24"/>
                <w:lang w:val="kk-KZ"/>
              </w:rPr>
              <w:t xml:space="preserve">.  </w:t>
            </w:r>
            <w:r w:rsidR="00030F3F" w:rsidRPr="00923A2B">
              <w:rPr>
                <w:rFonts w:ascii="Times New Roman" w:eastAsia="Times New Roman" w:hAnsi="Times New Roman"/>
                <w:sz w:val="24"/>
                <w:szCs w:val="24"/>
                <w:lang w:val="kk-KZ" w:eastAsia="ru-RU"/>
              </w:rPr>
              <w:t xml:space="preserve"> </w:t>
            </w:r>
          </w:p>
        </w:tc>
        <w:tc>
          <w:tcPr>
            <w:tcW w:w="1984" w:type="dxa"/>
            <w:tcBorders>
              <w:bottom w:val="single" w:sz="4" w:space="0" w:color="auto"/>
            </w:tcBorders>
          </w:tcPr>
          <w:p w14:paraId="6C78E71F" w14:textId="47F56D25" w:rsidR="00030F3F" w:rsidRPr="00923A2B" w:rsidRDefault="00190CCC" w:rsidP="00373256">
            <w:pPr>
              <w:pStyle w:val="ad"/>
              <w:jc w:val="both"/>
              <w:rPr>
                <w:rFonts w:ascii="Times New Roman" w:hAnsi="Times New Roman"/>
                <w:sz w:val="24"/>
                <w:szCs w:val="24"/>
                <w:lang w:val="kk-KZ"/>
              </w:rPr>
            </w:pPr>
            <w:r w:rsidRPr="00923A2B">
              <w:rPr>
                <w:rFonts w:ascii="Times New Roman" w:hAnsi="Times New Roman"/>
                <w:sz w:val="24"/>
                <w:szCs w:val="24"/>
                <w:lang w:val="kk-KZ"/>
              </w:rPr>
              <w:t>«Ақылды қалалар»</w:t>
            </w:r>
            <w:r w:rsidR="00030F3F" w:rsidRPr="00923A2B">
              <w:rPr>
                <w:rFonts w:ascii="Times New Roman" w:hAnsi="Times New Roman"/>
                <w:sz w:val="24"/>
                <w:szCs w:val="24"/>
                <w:lang w:val="kk-KZ"/>
              </w:rPr>
              <w:t xml:space="preserve"> адами және әлеуметтік капиталға, сондай-ақ дәстүрлі және заманауи коммуникациялық инфрақұрылымға инвестициялар тұрақты экономикалық өсуге және бірлескен басқару</w:t>
            </w:r>
          </w:p>
        </w:tc>
        <w:tc>
          <w:tcPr>
            <w:tcW w:w="1984" w:type="dxa"/>
            <w:tcBorders>
              <w:bottom w:val="single" w:sz="4" w:space="0" w:color="auto"/>
            </w:tcBorders>
          </w:tcPr>
          <w:p w14:paraId="75478F0A" w14:textId="2D69088C" w:rsidR="00030F3F" w:rsidRPr="00923A2B" w:rsidRDefault="00B47188" w:rsidP="00373256">
            <w:pPr>
              <w:pStyle w:val="ad"/>
              <w:jc w:val="both"/>
              <w:rPr>
                <w:rFonts w:ascii="Times New Roman" w:hAnsi="Times New Roman"/>
                <w:sz w:val="24"/>
                <w:szCs w:val="24"/>
                <w:lang w:val="kk-KZ"/>
              </w:rPr>
            </w:pPr>
            <w:r w:rsidRPr="00923A2B">
              <w:rPr>
                <w:rFonts w:ascii="Times New Roman" w:hAnsi="Times New Roman"/>
                <w:sz w:val="24"/>
                <w:szCs w:val="24"/>
                <w:lang w:val="kk-KZ"/>
              </w:rPr>
              <w:t>Ақылды қала</w:t>
            </w:r>
            <w:r w:rsidR="00030F3F" w:rsidRPr="00923A2B">
              <w:rPr>
                <w:rFonts w:ascii="Times New Roman" w:hAnsi="Times New Roman"/>
                <w:sz w:val="24"/>
                <w:szCs w:val="24"/>
                <w:lang w:val="kk-KZ"/>
              </w:rPr>
              <w:t xml:space="preserve"> тәжірибешілерімен және тұрақты даму сарапшыларымен құрылымдық сұхбаттар, Стратегиялық Тұрақты </w:t>
            </w:r>
            <w:r w:rsidR="00362E25" w:rsidRPr="00923A2B">
              <w:rPr>
                <w:rFonts w:ascii="Times New Roman" w:hAnsi="Times New Roman"/>
                <w:sz w:val="24"/>
                <w:szCs w:val="24"/>
                <w:lang w:val="kk-KZ"/>
              </w:rPr>
              <w:t>д</w:t>
            </w:r>
            <w:r w:rsidR="00030F3F" w:rsidRPr="00923A2B">
              <w:rPr>
                <w:rFonts w:ascii="Times New Roman" w:hAnsi="Times New Roman"/>
                <w:sz w:val="24"/>
                <w:szCs w:val="24"/>
                <w:lang w:val="kk-KZ"/>
              </w:rPr>
              <w:t xml:space="preserve">аму </w:t>
            </w:r>
            <w:r w:rsidR="00362E25" w:rsidRPr="00923A2B">
              <w:rPr>
                <w:rFonts w:ascii="Times New Roman" w:hAnsi="Times New Roman"/>
                <w:sz w:val="24"/>
                <w:szCs w:val="24"/>
                <w:lang w:val="kk-KZ"/>
              </w:rPr>
              <w:t>ш</w:t>
            </w:r>
            <w:r w:rsidR="00030F3F" w:rsidRPr="00923A2B">
              <w:rPr>
                <w:rFonts w:ascii="Times New Roman" w:hAnsi="Times New Roman"/>
                <w:sz w:val="24"/>
                <w:szCs w:val="24"/>
                <w:lang w:val="kk-KZ"/>
              </w:rPr>
              <w:t xml:space="preserve">еңберін (FSSD) пайдалану және Тұрақты </w:t>
            </w:r>
            <w:r w:rsidR="00362E25" w:rsidRPr="00923A2B">
              <w:rPr>
                <w:rFonts w:ascii="Times New Roman" w:hAnsi="Times New Roman"/>
                <w:sz w:val="24"/>
                <w:szCs w:val="24"/>
                <w:lang w:val="kk-KZ"/>
              </w:rPr>
              <w:t>д</w:t>
            </w:r>
            <w:r w:rsidR="00030F3F" w:rsidRPr="00923A2B">
              <w:rPr>
                <w:rFonts w:ascii="Times New Roman" w:hAnsi="Times New Roman"/>
                <w:sz w:val="24"/>
                <w:szCs w:val="24"/>
                <w:lang w:val="kk-KZ"/>
              </w:rPr>
              <w:t xml:space="preserve">амудың </w:t>
            </w:r>
            <w:r w:rsidR="00362E25" w:rsidRPr="00923A2B">
              <w:rPr>
                <w:rFonts w:ascii="Times New Roman" w:hAnsi="Times New Roman"/>
                <w:sz w:val="24"/>
                <w:szCs w:val="24"/>
                <w:lang w:val="kk-KZ"/>
              </w:rPr>
              <w:t>с</w:t>
            </w:r>
            <w:r w:rsidR="00030F3F" w:rsidRPr="00923A2B">
              <w:rPr>
                <w:rFonts w:ascii="Times New Roman" w:hAnsi="Times New Roman"/>
                <w:sz w:val="24"/>
                <w:szCs w:val="24"/>
                <w:lang w:val="kk-KZ"/>
              </w:rPr>
              <w:t>тратегиялық тәсілін (SSD) қолдану</w:t>
            </w:r>
          </w:p>
        </w:tc>
        <w:tc>
          <w:tcPr>
            <w:tcW w:w="2127" w:type="dxa"/>
            <w:tcBorders>
              <w:bottom w:val="single" w:sz="4" w:space="0" w:color="auto"/>
            </w:tcBorders>
          </w:tcPr>
          <w:p w14:paraId="5547595C" w14:textId="1B7E9896" w:rsidR="00030F3F" w:rsidRPr="00923A2B" w:rsidRDefault="00190CCC" w:rsidP="00373256">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Негізгі нәтижелер «ақылды қалаларды» </w:t>
            </w:r>
            <w:r w:rsidR="00030F3F" w:rsidRPr="00923A2B">
              <w:rPr>
                <w:rFonts w:ascii="Times New Roman" w:hAnsi="Times New Roman"/>
                <w:sz w:val="24"/>
                <w:szCs w:val="24"/>
                <w:lang w:val="kk-KZ"/>
              </w:rPr>
              <w:t>анықтау, олардың тұрақты даму мәселелерін шешу әлеуетін зерттеу және стратегиялық дамуды жоспарлау жөніндегі нұсқаулықты ұсыну болып табылады.</w:t>
            </w:r>
          </w:p>
        </w:tc>
        <w:tc>
          <w:tcPr>
            <w:tcW w:w="2126" w:type="dxa"/>
            <w:tcBorders>
              <w:bottom w:val="single" w:sz="4" w:space="0" w:color="auto"/>
            </w:tcBorders>
          </w:tcPr>
          <w:p w14:paraId="2D3BF976" w14:textId="4A48C834" w:rsidR="00030F3F" w:rsidRPr="00923A2B" w:rsidRDefault="00362E25" w:rsidP="00373256">
            <w:pPr>
              <w:pStyle w:val="ad"/>
              <w:jc w:val="both"/>
              <w:rPr>
                <w:rFonts w:ascii="Times New Roman" w:hAnsi="Times New Roman"/>
                <w:sz w:val="24"/>
                <w:szCs w:val="24"/>
                <w:lang w:val="kk-KZ"/>
              </w:rPr>
            </w:pPr>
            <w:r w:rsidRPr="00923A2B">
              <w:rPr>
                <w:rFonts w:ascii="Times New Roman" w:hAnsi="Times New Roman"/>
                <w:sz w:val="24"/>
                <w:szCs w:val="24"/>
                <w:lang w:val="kk-KZ"/>
              </w:rPr>
              <w:t>«</w:t>
            </w:r>
            <w:r w:rsidR="00030F3F" w:rsidRPr="00923A2B">
              <w:rPr>
                <w:rFonts w:ascii="Times New Roman" w:hAnsi="Times New Roman"/>
                <w:sz w:val="24"/>
                <w:szCs w:val="24"/>
                <w:lang w:val="kk-KZ"/>
              </w:rPr>
              <w:t>Ақылды қала</w:t>
            </w:r>
            <w:r w:rsidRPr="00923A2B">
              <w:rPr>
                <w:rFonts w:ascii="Times New Roman" w:hAnsi="Times New Roman"/>
                <w:sz w:val="24"/>
                <w:szCs w:val="24"/>
                <w:lang w:val="kk-KZ"/>
              </w:rPr>
              <w:t>»</w:t>
            </w:r>
            <w:r w:rsidR="00030F3F" w:rsidRPr="00923A2B">
              <w:rPr>
                <w:rFonts w:ascii="Times New Roman" w:hAnsi="Times New Roman"/>
                <w:sz w:val="24"/>
                <w:szCs w:val="24"/>
                <w:lang w:val="kk-KZ"/>
              </w:rPr>
              <w:t xml:space="preserve"> тұжырымдамасын эклолгиялық және әлеуметтік мәселелерін тұрақты шешу, қала құрылысы ретінде зер</w:t>
            </w:r>
            <w:r w:rsidRPr="00923A2B">
              <w:rPr>
                <w:rFonts w:ascii="Times New Roman" w:hAnsi="Times New Roman"/>
                <w:sz w:val="24"/>
                <w:szCs w:val="24"/>
                <w:lang w:val="kk-KZ"/>
              </w:rPr>
              <w:t>тт</w:t>
            </w:r>
            <w:r w:rsidR="00030F3F" w:rsidRPr="00923A2B">
              <w:rPr>
                <w:rFonts w:ascii="Times New Roman" w:hAnsi="Times New Roman"/>
                <w:sz w:val="24"/>
                <w:szCs w:val="24"/>
                <w:lang w:val="kk-KZ"/>
              </w:rPr>
              <w:t xml:space="preserve">еу және ақылды қаланы анықтау болып табылады. </w:t>
            </w:r>
          </w:p>
        </w:tc>
      </w:tr>
      <w:tr w:rsidR="00923A2B" w:rsidRPr="00C72F66" w14:paraId="34BFCDFA" w14:textId="77777777" w:rsidTr="00287EDD">
        <w:trPr>
          <w:trHeight w:val="3360"/>
        </w:trPr>
        <w:tc>
          <w:tcPr>
            <w:tcW w:w="1413" w:type="dxa"/>
            <w:tcBorders>
              <w:bottom w:val="nil"/>
            </w:tcBorders>
          </w:tcPr>
          <w:p w14:paraId="0D978EBC" w14:textId="087354C5"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shd w:val="clear" w:color="auto" w:fill="FFFFFF"/>
                <w:lang w:val="en-US"/>
              </w:rPr>
              <w:t>Constructing the sustainable city: examining the role of sustainability in the ‘</w:t>
            </w:r>
            <w:proofErr w:type="spellStart"/>
            <w:r w:rsidR="00B47188" w:rsidRPr="00923A2B">
              <w:rPr>
                <w:rFonts w:ascii="Times New Roman" w:hAnsi="Times New Roman"/>
                <w:sz w:val="24"/>
                <w:szCs w:val="24"/>
                <w:shd w:val="clear" w:color="auto" w:fill="FFFFFF"/>
                <w:lang w:val="en-US"/>
              </w:rPr>
              <w:t>Ақылды</w:t>
            </w:r>
            <w:proofErr w:type="spellEnd"/>
            <w:r w:rsidR="00B47188" w:rsidRPr="00923A2B">
              <w:rPr>
                <w:rFonts w:ascii="Times New Roman" w:hAnsi="Times New Roman"/>
                <w:sz w:val="24"/>
                <w:szCs w:val="24"/>
                <w:shd w:val="clear" w:color="auto" w:fill="FFFFFF"/>
                <w:lang w:val="en-US"/>
              </w:rPr>
              <w:t xml:space="preserve"> </w:t>
            </w:r>
            <w:proofErr w:type="spellStart"/>
            <w:r w:rsidR="00B47188" w:rsidRPr="00923A2B">
              <w:rPr>
                <w:rFonts w:ascii="Times New Roman" w:hAnsi="Times New Roman"/>
                <w:sz w:val="24"/>
                <w:szCs w:val="24"/>
                <w:shd w:val="clear" w:color="auto" w:fill="FFFFFF"/>
                <w:lang w:val="en-US"/>
              </w:rPr>
              <w:t>қала</w:t>
            </w:r>
            <w:proofErr w:type="spellEnd"/>
            <w:r w:rsidRPr="00923A2B">
              <w:rPr>
                <w:rFonts w:ascii="Times New Roman" w:hAnsi="Times New Roman"/>
                <w:sz w:val="24"/>
                <w:szCs w:val="24"/>
                <w:shd w:val="clear" w:color="auto" w:fill="FFFFFF"/>
                <w:lang w:val="en-US"/>
              </w:rPr>
              <w:t>’ discourse</w:t>
            </w:r>
            <w:r w:rsidRPr="00923A2B">
              <w:rPr>
                <w:rFonts w:ascii="Times New Roman" w:hAnsi="Times New Roman"/>
                <w:sz w:val="24"/>
                <w:szCs w:val="24"/>
                <w:shd w:val="clear" w:color="auto" w:fill="FFFFFF"/>
                <w:lang w:val="kk-KZ"/>
              </w:rPr>
              <w:t xml:space="preserve">- </w:t>
            </w:r>
            <w:r w:rsidRPr="00923A2B">
              <w:rPr>
                <w:rFonts w:ascii="Times New Roman" w:hAnsi="Times New Roman"/>
                <w:sz w:val="24"/>
                <w:szCs w:val="24"/>
                <w:shd w:val="clear" w:color="auto" w:fill="FFFFFF"/>
                <w:lang w:val="en-US"/>
              </w:rPr>
              <w:t>H</w:t>
            </w:r>
            <w:r w:rsidRPr="00923A2B">
              <w:rPr>
                <w:rFonts w:ascii="Times New Roman" w:hAnsi="Times New Roman"/>
                <w:sz w:val="24"/>
                <w:szCs w:val="24"/>
                <w:shd w:val="clear" w:color="auto" w:fill="FFFFFF"/>
                <w:lang w:val="kk-KZ"/>
              </w:rPr>
              <w:t>а</w:t>
            </w:r>
            <w:proofErr w:type="spellStart"/>
            <w:r w:rsidRPr="00923A2B">
              <w:rPr>
                <w:rFonts w:ascii="Times New Roman" w:hAnsi="Times New Roman"/>
                <w:sz w:val="24"/>
                <w:szCs w:val="24"/>
                <w:shd w:val="clear" w:color="auto" w:fill="FFFFFF"/>
                <w:lang w:val="en-US"/>
              </w:rPr>
              <w:t>vard</w:t>
            </w:r>
            <w:proofErr w:type="spellEnd"/>
            <w:r w:rsidRPr="00923A2B">
              <w:rPr>
                <w:rFonts w:ascii="Times New Roman" w:hAnsi="Times New Roman"/>
                <w:sz w:val="24"/>
                <w:szCs w:val="24"/>
                <w:shd w:val="clear" w:color="auto" w:fill="FFFFFF"/>
                <w:lang w:val="en-US"/>
              </w:rPr>
              <w:t xml:space="preserve"> </w:t>
            </w:r>
          </w:p>
        </w:tc>
        <w:tc>
          <w:tcPr>
            <w:tcW w:w="1984" w:type="dxa"/>
            <w:tcBorders>
              <w:bottom w:val="nil"/>
            </w:tcBorders>
          </w:tcPr>
          <w:p w14:paraId="0A4B703B" w14:textId="23589296" w:rsidR="00030F3F" w:rsidRPr="00923A2B" w:rsidRDefault="00190CCC" w:rsidP="00373256">
            <w:pPr>
              <w:pStyle w:val="ad"/>
              <w:jc w:val="both"/>
              <w:rPr>
                <w:rFonts w:ascii="Times New Roman" w:hAnsi="Times New Roman"/>
                <w:sz w:val="24"/>
                <w:szCs w:val="24"/>
                <w:lang w:val="kk-KZ"/>
              </w:rPr>
            </w:pPr>
            <w:r w:rsidRPr="00923A2B">
              <w:rPr>
                <w:rFonts w:ascii="Times New Roman" w:hAnsi="Times New Roman"/>
                <w:sz w:val="24"/>
                <w:szCs w:val="24"/>
                <w:lang w:val="kk-KZ"/>
              </w:rPr>
              <w:t>«Ақылды қалалар»</w:t>
            </w:r>
            <w:r w:rsidR="00030F3F" w:rsidRPr="00923A2B">
              <w:rPr>
                <w:rFonts w:ascii="Times New Roman" w:hAnsi="Times New Roman"/>
                <w:sz w:val="24"/>
                <w:szCs w:val="24"/>
                <w:lang w:val="kk-KZ"/>
              </w:rPr>
              <w:t xml:space="preserve"> бағдарламасының тұрақтылық құрамдас бөлігі қала деңгейіне жақындаған сайын айқынырақ болады.</w:t>
            </w:r>
          </w:p>
        </w:tc>
        <w:tc>
          <w:tcPr>
            <w:tcW w:w="1984" w:type="dxa"/>
            <w:tcBorders>
              <w:bottom w:val="nil"/>
            </w:tcBorders>
          </w:tcPr>
          <w:p w14:paraId="0B1D482D" w14:textId="2F585898"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Әдістеме эмпирикалық сараптаманы, еуропалық Одақтың негіздемелерін зерттеуді және ақылдылықтың инновациялар мен технологиялармен байланысын</w:t>
            </w:r>
          </w:p>
        </w:tc>
        <w:tc>
          <w:tcPr>
            <w:tcW w:w="2127" w:type="dxa"/>
            <w:tcBorders>
              <w:bottom w:val="nil"/>
            </w:tcBorders>
          </w:tcPr>
          <w:p w14:paraId="63CC0976" w14:textId="4BD96E7D" w:rsidR="00030F3F" w:rsidRPr="00923A2B" w:rsidRDefault="00190CCC" w:rsidP="00682A8D">
            <w:pPr>
              <w:pStyle w:val="ad"/>
              <w:jc w:val="both"/>
              <w:rPr>
                <w:rFonts w:ascii="Times New Roman" w:hAnsi="Times New Roman"/>
                <w:sz w:val="24"/>
                <w:szCs w:val="24"/>
                <w:lang w:val="kk-KZ"/>
              </w:rPr>
            </w:pPr>
            <w:r w:rsidRPr="00923A2B">
              <w:rPr>
                <w:rFonts w:ascii="Times New Roman" w:hAnsi="Times New Roman"/>
                <w:sz w:val="24"/>
                <w:szCs w:val="24"/>
                <w:lang w:val="kk-KZ"/>
              </w:rPr>
              <w:t>- «</w:t>
            </w:r>
            <w:r w:rsidR="00030F3F" w:rsidRPr="00923A2B">
              <w:rPr>
                <w:rFonts w:ascii="Times New Roman" w:hAnsi="Times New Roman"/>
                <w:sz w:val="24"/>
                <w:szCs w:val="24"/>
                <w:lang w:val="kk-KZ"/>
              </w:rPr>
              <w:t>Ақылды қала</w:t>
            </w:r>
            <w:r w:rsidRPr="00923A2B">
              <w:rPr>
                <w:rFonts w:ascii="Times New Roman" w:hAnsi="Times New Roman"/>
                <w:sz w:val="24"/>
                <w:szCs w:val="24"/>
                <w:lang w:val="kk-KZ"/>
              </w:rPr>
              <w:t>»</w:t>
            </w:r>
            <w:r w:rsidR="00030F3F" w:rsidRPr="00923A2B">
              <w:rPr>
                <w:rFonts w:ascii="Times New Roman" w:hAnsi="Times New Roman"/>
                <w:sz w:val="24"/>
                <w:szCs w:val="24"/>
                <w:lang w:val="kk-KZ"/>
              </w:rPr>
              <w:t xml:space="preserve"> тәсілі инновациялармен, технологиялармен және экономикалық кәсіпкерлікпен тығыз байланысты, тұрақтылық жоғары деңгейлерде </w:t>
            </w:r>
          </w:p>
        </w:tc>
        <w:tc>
          <w:tcPr>
            <w:tcW w:w="2126" w:type="dxa"/>
            <w:tcBorders>
              <w:bottom w:val="nil"/>
            </w:tcBorders>
          </w:tcPr>
          <w:p w14:paraId="2593DE31" w14:textId="6F70925D" w:rsidR="00030F3F" w:rsidRPr="00923A2B" w:rsidRDefault="00190CCC" w:rsidP="00190CCC">
            <w:pPr>
              <w:pStyle w:val="ad"/>
              <w:jc w:val="both"/>
              <w:rPr>
                <w:rFonts w:ascii="Times New Roman" w:hAnsi="Times New Roman"/>
                <w:sz w:val="24"/>
                <w:szCs w:val="24"/>
                <w:lang w:val="kk-KZ"/>
              </w:rPr>
            </w:pPr>
            <w:r w:rsidRPr="00923A2B">
              <w:rPr>
                <w:rFonts w:ascii="Times New Roman" w:hAnsi="Times New Roman"/>
                <w:sz w:val="24"/>
                <w:szCs w:val="24"/>
                <w:lang w:val="kk-KZ"/>
              </w:rPr>
              <w:t>Зерттеудің мақсаты – «</w:t>
            </w:r>
            <w:r w:rsidR="00030F3F" w:rsidRPr="00923A2B">
              <w:rPr>
                <w:rFonts w:ascii="Times New Roman" w:hAnsi="Times New Roman"/>
                <w:sz w:val="24"/>
                <w:szCs w:val="24"/>
                <w:lang w:val="kk-KZ"/>
              </w:rPr>
              <w:t>ақылды қалалар</w:t>
            </w:r>
            <w:r w:rsidRPr="00923A2B">
              <w:rPr>
                <w:rFonts w:ascii="Times New Roman" w:hAnsi="Times New Roman"/>
                <w:sz w:val="24"/>
                <w:szCs w:val="24"/>
                <w:lang w:val="kk-KZ"/>
              </w:rPr>
              <w:t>»</w:t>
            </w:r>
            <w:r w:rsidR="00030F3F" w:rsidRPr="00923A2B">
              <w:rPr>
                <w:rFonts w:ascii="Times New Roman" w:hAnsi="Times New Roman"/>
                <w:sz w:val="24"/>
                <w:szCs w:val="24"/>
                <w:lang w:val="kk-KZ"/>
              </w:rPr>
              <w:t xml:space="preserve"> дискурсындағы тұрақтылықтың рөлін эмпирикалық түрде зерттеу</w:t>
            </w:r>
            <w:r w:rsidR="00424384" w:rsidRPr="00923A2B">
              <w:rPr>
                <w:rFonts w:ascii="Times New Roman" w:hAnsi="Times New Roman"/>
                <w:sz w:val="24"/>
                <w:szCs w:val="24"/>
                <w:lang w:val="kk-KZ"/>
              </w:rPr>
              <w:t xml:space="preserve"> </w:t>
            </w:r>
            <w:r w:rsidR="00030F3F" w:rsidRPr="00923A2B">
              <w:rPr>
                <w:rFonts w:ascii="Times New Roman" w:hAnsi="Times New Roman"/>
                <w:sz w:val="24"/>
                <w:szCs w:val="24"/>
                <w:lang w:val="kk-KZ"/>
              </w:rPr>
              <w:t>және оны белгілі бір қалаға аударуын зерттеу және «Ақылды»</w:t>
            </w:r>
          </w:p>
        </w:tc>
      </w:tr>
    </w:tbl>
    <w:p w14:paraId="6F3E96FB" w14:textId="6B0C7B13" w:rsidR="00287EDD" w:rsidRPr="00923A2B" w:rsidRDefault="00287EDD" w:rsidP="00287EDD">
      <w:pPr>
        <w:spacing w:after="0" w:line="240"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1 – кестенің  жалғасы</w:t>
      </w:r>
    </w:p>
    <w:p w14:paraId="4704EED0" w14:textId="77777777" w:rsidR="00287EDD" w:rsidRPr="00923A2B" w:rsidRDefault="00287EDD" w:rsidP="00287EDD">
      <w:pPr>
        <w:spacing w:after="0" w:line="240" w:lineRule="auto"/>
        <w:rPr>
          <w:rFonts w:ascii="Times New Roman" w:hAnsi="Times New Roman" w:cs="Times New Roman"/>
          <w:sz w:val="28"/>
          <w:szCs w:val="28"/>
          <w:lang w:val="kk-KZ"/>
        </w:rPr>
      </w:pPr>
    </w:p>
    <w:tbl>
      <w:tblPr>
        <w:tblStyle w:val="af0"/>
        <w:tblW w:w="9634" w:type="dxa"/>
        <w:tblLayout w:type="fixed"/>
        <w:tblLook w:val="04A0" w:firstRow="1" w:lastRow="0" w:firstColumn="1" w:lastColumn="0" w:noHBand="0" w:noVBand="1"/>
      </w:tblPr>
      <w:tblGrid>
        <w:gridCol w:w="1413"/>
        <w:gridCol w:w="1984"/>
        <w:gridCol w:w="1976"/>
        <w:gridCol w:w="8"/>
        <w:gridCol w:w="2127"/>
        <w:gridCol w:w="2126"/>
      </w:tblGrid>
      <w:tr w:rsidR="00923A2B" w:rsidRPr="00923A2B" w14:paraId="1966528A" w14:textId="77777777" w:rsidTr="00287EDD">
        <w:trPr>
          <w:trHeight w:val="70"/>
        </w:trPr>
        <w:tc>
          <w:tcPr>
            <w:tcW w:w="1413" w:type="dxa"/>
          </w:tcPr>
          <w:p w14:paraId="4763F8C8" w14:textId="3760416F" w:rsidR="00287EDD" w:rsidRPr="00923A2B" w:rsidRDefault="00287EDD" w:rsidP="00287EDD">
            <w:pPr>
              <w:pStyle w:val="ad"/>
              <w:jc w:val="center"/>
              <w:rPr>
                <w:rFonts w:ascii="Times New Roman" w:hAnsi="Times New Roman"/>
                <w:sz w:val="24"/>
                <w:szCs w:val="24"/>
                <w:shd w:val="clear" w:color="auto" w:fill="FFFFFF"/>
                <w:lang w:val="en-US"/>
              </w:rPr>
            </w:pPr>
            <w:r w:rsidRPr="00923A2B">
              <w:rPr>
                <w:rFonts w:ascii="Times New Roman" w:hAnsi="Times New Roman"/>
                <w:sz w:val="24"/>
                <w:szCs w:val="24"/>
                <w:shd w:val="clear" w:color="auto" w:fill="FFFFFF"/>
                <w:lang w:val="kk-KZ"/>
              </w:rPr>
              <w:t>1</w:t>
            </w:r>
          </w:p>
        </w:tc>
        <w:tc>
          <w:tcPr>
            <w:tcW w:w="1984" w:type="dxa"/>
          </w:tcPr>
          <w:p w14:paraId="614BDC1B" w14:textId="02BB0F6D"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2</w:t>
            </w:r>
          </w:p>
        </w:tc>
        <w:tc>
          <w:tcPr>
            <w:tcW w:w="1984" w:type="dxa"/>
            <w:gridSpan w:val="2"/>
          </w:tcPr>
          <w:p w14:paraId="3647F4A4" w14:textId="5D4B82BE"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3</w:t>
            </w:r>
          </w:p>
        </w:tc>
        <w:tc>
          <w:tcPr>
            <w:tcW w:w="2127" w:type="dxa"/>
          </w:tcPr>
          <w:p w14:paraId="01810296" w14:textId="34E38B11"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4</w:t>
            </w:r>
          </w:p>
        </w:tc>
        <w:tc>
          <w:tcPr>
            <w:tcW w:w="2126" w:type="dxa"/>
          </w:tcPr>
          <w:p w14:paraId="4D4CE126" w14:textId="185AE611"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5</w:t>
            </w:r>
          </w:p>
        </w:tc>
      </w:tr>
      <w:tr w:rsidR="00923A2B" w:rsidRPr="00C72F66" w14:paraId="1C0BB6DF" w14:textId="77777777" w:rsidTr="00682A8D">
        <w:trPr>
          <w:trHeight w:val="2421"/>
        </w:trPr>
        <w:tc>
          <w:tcPr>
            <w:tcW w:w="1413" w:type="dxa"/>
          </w:tcPr>
          <w:p w14:paraId="0258F54E" w14:textId="52EE5D41" w:rsidR="00287EDD" w:rsidRPr="00923A2B" w:rsidRDefault="00287EDD" w:rsidP="00287EDD">
            <w:pPr>
              <w:pStyle w:val="ad"/>
              <w:jc w:val="both"/>
              <w:rPr>
                <w:rFonts w:ascii="Times New Roman" w:hAnsi="Times New Roman"/>
                <w:sz w:val="24"/>
                <w:szCs w:val="24"/>
                <w:shd w:val="clear" w:color="auto" w:fill="FFFFFF"/>
                <w:lang w:val="en-US"/>
              </w:rPr>
            </w:pPr>
            <w:r w:rsidRPr="00923A2B">
              <w:rPr>
                <w:rFonts w:ascii="Times New Roman" w:hAnsi="Times New Roman"/>
                <w:sz w:val="24"/>
                <w:szCs w:val="24"/>
                <w:shd w:val="clear" w:color="auto" w:fill="FFFFFF"/>
                <w:lang w:val="en-US"/>
              </w:rPr>
              <w:t>Haarstad</w:t>
            </w:r>
            <w:r w:rsidRPr="00923A2B">
              <w:rPr>
                <w:rFonts w:ascii="Times New Roman" w:hAnsi="Times New Roman"/>
                <w:sz w:val="24"/>
                <w:szCs w:val="24"/>
                <w:shd w:val="clear" w:color="auto" w:fill="FFFFFF"/>
                <w:lang w:val="kk-KZ"/>
              </w:rPr>
              <w:t xml:space="preserve">. 2017. </w:t>
            </w:r>
            <w:r w:rsidRPr="00923A2B">
              <w:rPr>
                <w:rFonts w:ascii="Times New Roman" w:hAnsi="Times New Roman"/>
                <w:bCs/>
                <w:sz w:val="24"/>
                <w:szCs w:val="24"/>
                <w:lang w:val="tr-TR"/>
              </w:rPr>
              <w:t>[</w:t>
            </w:r>
            <w:r w:rsidRPr="00923A2B">
              <w:rPr>
                <w:rFonts w:ascii="Times New Roman" w:hAnsi="Times New Roman"/>
                <w:bCs/>
                <w:sz w:val="24"/>
                <w:szCs w:val="24"/>
                <w:lang w:val="kk-KZ"/>
              </w:rPr>
              <w:t>16</w:t>
            </w:r>
            <w:r w:rsidR="002B00DF">
              <w:rPr>
                <w:rFonts w:ascii="Times New Roman" w:hAnsi="Times New Roman"/>
                <w:bCs/>
                <w:sz w:val="24"/>
                <w:szCs w:val="24"/>
                <w:lang w:val="kk-KZ"/>
              </w:rPr>
              <w:t>,р. 423</w:t>
            </w:r>
            <w:r w:rsidRPr="00923A2B">
              <w:rPr>
                <w:rFonts w:ascii="Times New Roman" w:hAnsi="Times New Roman"/>
                <w:bCs/>
                <w:sz w:val="24"/>
                <w:szCs w:val="24"/>
                <w:lang w:val="tr-TR"/>
              </w:rPr>
              <w:t>]</w:t>
            </w:r>
            <w:r w:rsidRPr="00923A2B">
              <w:rPr>
                <w:rFonts w:ascii="Times New Roman" w:hAnsi="Times New Roman"/>
                <w:bCs/>
                <w:sz w:val="24"/>
                <w:szCs w:val="24"/>
                <w:lang w:val="kk-KZ"/>
              </w:rPr>
              <w:t xml:space="preserve">.  </w:t>
            </w:r>
            <w:r w:rsidRPr="00923A2B">
              <w:rPr>
                <w:rFonts w:ascii="Times New Roman" w:eastAsia="Times New Roman" w:hAnsi="Times New Roman"/>
                <w:sz w:val="24"/>
                <w:szCs w:val="24"/>
                <w:lang w:val="kk-KZ" w:eastAsia="ru-RU"/>
              </w:rPr>
              <w:t xml:space="preserve"> </w:t>
            </w:r>
          </w:p>
        </w:tc>
        <w:tc>
          <w:tcPr>
            <w:tcW w:w="1984" w:type="dxa"/>
          </w:tcPr>
          <w:p w14:paraId="29C768DC" w14:textId="77777777" w:rsidR="00287EDD" w:rsidRPr="00923A2B" w:rsidRDefault="00287EDD" w:rsidP="00287EDD">
            <w:pPr>
              <w:pStyle w:val="ad"/>
              <w:jc w:val="both"/>
              <w:rPr>
                <w:rFonts w:ascii="Times New Roman" w:hAnsi="Times New Roman"/>
                <w:sz w:val="24"/>
                <w:szCs w:val="24"/>
                <w:lang w:val="kk-KZ"/>
              </w:rPr>
            </w:pPr>
          </w:p>
        </w:tc>
        <w:tc>
          <w:tcPr>
            <w:tcW w:w="1984" w:type="dxa"/>
            <w:gridSpan w:val="2"/>
          </w:tcPr>
          <w:p w14:paraId="620E8A40" w14:textId="77777777" w:rsidR="00287EDD" w:rsidRPr="00923A2B" w:rsidRDefault="00287EDD" w:rsidP="00287EDD">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 көрсететін деректерді талдауды қамтиды.</w:t>
            </w:r>
          </w:p>
        </w:tc>
        <w:tc>
          <w:tcPr>
            <w:tcW w:w="2127" w:type="dxa"/>
          </w:tcPr>
          <w:p w14:paraId="4D6F8F4D" w14:textId="77777777" w:rsidR="00287EDD" w:rsidRPr="00923A2B" w:rsidRDefault="00287EDD" w:rsidP="00287EDD">
            <w:pPr>
              <w:pStyle w:val="ad"/>
              <w:jc w:val="both"/>
              <w:rPr>
                <w:rFonts w:ascii="Times New Roman" w:hAnsi="Times New Roman"/>
                <w:sz w:val="24"/>
                <w:szCs w:val="24"/>
                <w:lang w:val="kk-KZ"/>
              </w:rPr>
            </w:pPr>
            <w:r w:rsidRPr="00923A2B">
              <w:rPr>
                <w:rFonts w:ascii="Times New Roman" w:hAnsi="Times New Roman"/>
                <w:sz w:val="24"/>
                <w:szCs w:val="24"/>
                <w:lang w:val="kk-KZ"/>
              </w:rPr>
              <w:t>маңызды ынталандырушы фактор болып табылмайды.</w:t>
            </w:r>
          </w:p>
          <w:p w14:paraId="62DAB149" w14:textId="77777777" w:rsidR="00287EDD" w:rsidRPr="00923A2B" w:rsidRDefault="00287EDD" w:rsidP="00287EDD">
            <w:pPr>
              <w:pStyle w:val="ad"/>
              <w:jc w:val="both"/>
              <w:rPr>
                <w:rFonts w:ascii="Times New Roman" w:hAnsi="Times New Roman"/>
                <w:sz w:val="24"/>
                <w:szCs w:val="24"/>
                <w:lang w:val="kk-KZ"/>
              </w:rPr>
            </w:pPr>
          </w:p>
        </w:tc>
        <w:tc>
          <w:tcPr>
            <w:tcW w:w="2126" w:type="dxa"/>
          </w:tcPr>
          <w:p w14:paraId="7AD016E8" w14:textId="77777777" w:rsidR="00287EDD" w:rsidRPr="00923A2B" w:rsidRDefault="00287EDD" w:rsidP="00287EDD">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  тәсіл мен инновация, технология, экономикалық кәсіпкерлік және тұрақтылық арасындағы байланысты түсіну</w:t>
            </w:r>
          </w:p>
        </w:tc>
      </w:tr>
      <w:tr w:rsidR="00923A2B" w:rsidRPr="00C72F66" w14:paraId="634B1FC4" w14:textId="77777777" w:rsidTr="00287EDD">
        <w:tc>
          <w:tcPr>
            <w:tcW w:w="1413" w:type="dxa"/>
            <w:tcBorders>
              <w:bottom w:val="single" w:sz="4" w:space="0" w:color="auto"/>
            </w:tcBorders>
          </w:tcPr>
          <w:p w14:paraId="769875D8" w14:textId="2684EB93" w:rsidR="00CA305D" w:rsidRPr="00923A2B" w:rsidRDefault="00CA305D" w:rsidP="00287EDD">
            <w:pPr>
              <w:shd w:val="clear" w:color="auto" w:fill="FFFFFF"/>
              <w:spacing w:after="0" w:line="240" w:lineRule="auto"/>
              <w:rPr>
                <w:rFonts w:ascii="Times New Roman" w:eastAsia="Times New Roman" w:hAnsi="Times New Roman" w:cs="Times New Roman"/>
                <w:sz w:val="24"/>
                <w:szCs w:val="24"/>
                <w:bdr w:val="single" w:sz="2" w:space="0" w:color="auto" w:frame="1"/>
                <w:lang w:val="kk-KZ" w:eastAsia="ru-RU"/>
              </w:rPr>
            </w:pPr>
            <w:r w:rsidRPr="00923A2B">
              <w:rPr>
                <w:rFonts w:ascii="Times New Roman" w:eastAsia="Times New Roman" w:hAnsi="Times New Roman" w:cs="Times New Roman"/>
                <w:sz w:val="24"/>
                <w:szCs w:val="24"/>
                <w:lang w:val="kk-KZ" w:eastAsia="ru-RU"/>
              </w:rPr>
              <w:t>Е</w:t>
            </w:r>
            <w:proofErr w:type="spellStart"/>
            <w:r w:rsidRPr="00923A2B">
              <w:rPr>
                <w:rFonts w:ascii="Times New Roman" w:eastAsia="Times New Roman" w:hAnsi="Times New Roman" w:cs="Times New Roman"/>
                <w:sz w:val="24"/>
                <w:szCs w:val="24"/>
                <w:lang w:val="en-US" w:eastAsia="ru-RU"/>
              </w:rPr>
              <w:t>xploring</w:t>
            </w:r>
            <w:proofErr w:type="spellEnd"/>
            <w:r w:rsidRPr="00923A2B">
              <w:rPr>
                <w:rFonts w:ascii="Times New Roman" w:eastAsia="Times New Roman" w:hAnsi="Times New Roman" w:cs="Times New Roman"/>
                <w:sz w:val="24"/>
                <w:szCs w:val="24"/>
                <w:lang w:val="en-US" w:eastAsia="ru-RU"/>
              </w:rPr>
              <w:t xml:space="preserve"> the relationship between </w:t>
            </w:r>
            <w:proofErr w:type="spellStart"/>
            <w:r w:rsidR="00B47188" w:rsidRPr="00923A2B">
              <w:rPr>
                <w:rFonts w:ascii="Times New Roman" w:eastAsia="Times New Roman" w:hAnsi="Times New Roman" w:cs="Times New Roman"/>
                <w:sz w:val="24"/>
                <w:szCs w:val="24"/>
                <w:lang w:val="en-US" w:eastAsia="ru-RU"/>
              </w:rPr>
              <w:t>Ақылды</w:t>
            </w:r>
            <w:proofErr w:type="spellEnd"/>
            <w:r w:rsidR="00B47188" w:rsidRPr="00923A2B">
              <w:rPr>
                <w:rFonts w:ascii="Times New Roman" w:eastAsia="Times New Roman" w:hAnsi="Times New Roman" w:cs="Times New Roman"/>
                <w:sz w:val="24"/>
                <w:szCs w:val="24"/>
                <w:lang w:val="en-US" w:eastAsia="ru-RU"/>
              </w:rPr>
              <w:t xml:space="preserve"> </w:t>
            </w:r>
            <w:proofErr w:type="spellStart"/>
            <w:r w:rsidR="00B47188" w:rsidRPr="00923A2B">
              <w:rPr>
                <w:rFonts w:ascii="Times New Roman" w:eastAsia="Times New Roman" w:hAnsi="Times New Roman" w:cs="Times New Roman"/>
                <w:sz w:val="24"/>
                <w:szCs w:val="24"/>
                <w:lang w:val="en-US" w:eastAsia="ru-RU"/>
              </w:rPr>
              <w:t>қала</w:t>
            </w:r>
            <w:proofErr w:type="spellEnd"/>
            <w:r w:rsidRPr="00923A2B">
              <w:rPr>
                <w:rFonts w:ascii="Times New Roman" w:eastAsia="Times New Roman" w:hAnsi="Times New Roman" w:cs="Times New Roman"/>
                <w:sz w:val="24"/>
                <w:szCs w:val="24"/>
                <w:lang w:val="en-US" w:eastAsia="ru-RU"/>
              </w:rPr>
              <w:t>, sustainable development and innovation as a model for urban economic growth</w:t>
            </w:r>
            <w:r w:rsidRPr="00923A2B">
              <w:rPr>
                <w:rFonts w:ascii="Times New Roman" w:eastAsia="Times New Roman" w:hAnsi="Times New Roman" w:cs="Times New Roman"/>
                <w:sz w:val="24"/>
                <w:szCs w:val="24"/>
                <w:lang w:val="kk-KZ" w:eastAsia="ru-RU"/>
              </w:rPr>
              <w:t>.</w:t>
            </w:r>
            <w:r w:rsidRPr="00923A2B">
              <w:rPr>
                <w:rFonts w:ascii="Times New Roman" w:eastAsia="Times New Roman" w:hAnsi="Times New Roman" w:cs="Times New Roman"/>
                <w:sz w:val="24"/>
                <w:szCs w:val="24"/>
                <w:bdr w:val="single" w:sz="2" w:space="0" w:color="auto" w:frame="1"/>
                <w:lang w:val="en-US" w:eastAsia="ru-RU"/>
              </w:rPr>
              <w:t xml:space="preserve"> </w:t>
            </w:r>
          </w:p>
          <w:p w14:paraId="51EDCB37" w14:textId="77777777" w:rsidR="00CA305D" w:rsidRPr="00923A2B" w:rsidRDefault="00CA305D" w:rsidP="00287EDD">
            <w:pPr>
              <w:pStyle w:val="ad"/>
              <w:jc w:val="both"/>
              <w:rPr>
                <w:rFonts w:ascii="Times New Roman" w:hAnsi="Times New Roman"/>
                <w:sz w:val="24"/>
                <w:szCs w:val="24"/>
                <w:lang w:val="kk-KZ"/>
              </w:rPr>
            </w:pPr>
            <w:proofErr w:type="spellStart"/>
            <w:r w:rsidRPr="00923A2B">
              <w:rPr>
                <w:rFonts w:ascii="Times New Roman" w:hAnsi="Times New Roman"/>
                <w:sz w:val="24"/>
                <w:szCs w:val="24"/>
                <w:shd w:val="clear" w:color="auto" w:fill="FFFFFF"/>
                <w:lang w:val="en-US"/>
              </w:rPr>
              <w:t>Procopie</w:t>
            </w:r>
            <w:proofErr w:type="spellEnd"/>
            <w:r w:rsidRPr="00923A2B">
              <w:rPr>
                <w:rFonts w:ascii="Times New Roman" w:hAnsi="Times New Roman"/>
                <w:sz w:val="24"/>
                <w:szCs w:val="24"/>
                <w:shd w:val="clear" w:color="auto" w:fill="FFFFFF"/>
                <w:lang w:val="en-US"/>
              </w:rPr>
              <w:t xml:space="preserve">-Florin </w:t>
            </w:r>
            <w:proofErr w:type="spellStart"/>
            <w:r w:rsidRPr="00923A2B">
              <w:rPr>
                <w:rFonts w:ascii="Times New Roman" w:hAnsi="Times New Roman"/>
                <w:sz w:val="24"/>
                <w:szCs w:val="24"/>
                <w:shd w:val="clear" w:color="auto" w:fill="FFFFFF"/>
                <w:lang w:val="en-US"/>
              </w:rPr>
              <w:t>Guşul</w:t>
            </w:r>
            <w:proofErr w:type="spellEnd"/>
            <w:r w:rsidRPr="00923A2B">
              <w:rPr>
                <w:rFonts w:ascii="Times New Roman" w:hAnsi="Times New Roman"/>
                <w:sz w:val="24"/>
                <w:szCs w:val="24"/>
                <w:shd w:val="clear" w:color="auto" w:fill="FFFFFF"/>
                <w:lang w:val="en-US"/>
              </w:rPr>
              <w:t xml:space="preserve">, Alina-Ramona </w:t>
            </w:r>
            <w:proofErr w:type="spellStart"/>
            <w:r w:rsidRPr="00923A2B">
              <w:rPr>
                <w:rFonts w:ascii="Times New Roman" w:hAnsi="Times New Roman"/>
                <w:sz w:val="24"/>
                <w:szCs w:val="24"/>
                <w:shd w:val="clear" w:color="auto" w:fill="FFFFFF"/>
                <w:lang w:val="en-US"/>
              </w:rPr>
              <w:t>Butnariu</w:t>
            </w:r>
            <w:proofErr w:type="spellEnd"/>
            <w:r w:rsidRPr="00923A2B">
              <w:rPr>
                <w:rFonts w:ascii="Times New Roman" w:hAnsi="Times New Roman"/>
                <w:sz w:val="24"/>
                <w:szCs w:val="24"/>
                <w:shd w:val="clear" w:color="auto" w:fill="FFFFFF"/>
                <w:lang w:val="kk-KZ"/>
              </w:rPr>
              <w:t xml:space="preserve">-2021. </w:t>
            </w:r>
            <w:r w:rsidRPr="00923A2B">
              <w:rPr>
                <w:rFonts w:ascii="Times New Roman" w:hAnsi="Times New Roman"/>
                <w:bCs/>
                <w:sz w:val="24"/>
                <w:szCs w:val="24"/>
                <w:lang w:val="tr-TR"/>
              </w:rPr>
              <w:t>[</w:t>
            </w:r>
            <w:r w:rsidRPr="00923A2B">
              <w:rPr>
                <w:rFonts w:ascii="Times New Roman" w:hAnsi="Times New Roman"/>
                <w:bCs/>
                <w:sz w:val="24"/>
                <w:szCs w:val="24"/>
                <w:lang w:val="kk-KZ"/>
              </w:rPr>
              <w:t>17</w:t>
            </w:r>
            <w:r w:rsidRPr="00923A2B">
              <w:rPr>
                <w:rFonts w:ascii="Times New Roman" w:hAnsi="Times New Roman"/>
                <w:bCs/>
                <w:sz w:val="24"/>
                <w:szCs w:val="24"/>
                <w:lang w:val="tr-TR"/>
              </w:rPr>
              <w:t>]</w:t>
            </w:r>
            <w:r w:rsidRPr="00923A2B">
              <w:rPr>
                <w:rFonts w:ascii="Times New Roman" w:hAnsi="Times New Roman"/>
                <w:bCs/>
                <w:sz w:val="24"/>
                <w:szCs w:val="24"/>
                <w:lang w:val="kk-KZ"/>
              </w:rPr>
              <w:t xml:space="preserve">.  </w:t>
            </w:r>
            <w:r w:rsidRPr="00923A2B">
              <w:rPr>
                <w:rFonts w:ascii="Times New Roman" w:eastAsia="Times New Roman" w:hAnsi="Times New Roman"/>
                <w:sz w:val="24"/>
                <w:szCs w:val="24"/>
                <w:lang w:val="kk-KZ" w:eastAsia="ru-RU"/>
              </w:rPr>
              <w:t xml:space="preserve"> </w:t>
            </w:r>
          </w:p>
          <w:p w14:paraId="2A99DE77" w14:textId="77777777" w:rsidR="00CA305D" w:rsidRPr="00923A2B" w:rsidRDefault="00CA305D" w:rsidP="00287EDD">
            <w:pPr>
              <w:pStyle w:val="ad"/>
              <w:jc w:val="both"/>
              <w:rPr>
                <w:rFonts w:ascii="Times New Roman" w:hAnsi="Times New Roman"/>
                <w:sz w:val="24"/>
                <w:szCs w:val="24"/>
                <w:lang w:val="kk-KZ"/>
              </w:rPr>
            </w:pPr>
          </w:p>
        </w:tc>
        <w:tc>
          <w:tcPr>
            <w:tcW w:w="1984" w:type="dxa"/>
            <w:tcBorders>
              <w:bottom w:val="single" w:sz="4" w:space="0" w:color="auto"/>
            </w:tcBorders>
          </w:tcPr>
          <w:p w14:paraId="6BF83AC4" w14:textId="77777777" w:rsidR="00CA305D" w:rsidRPr="00923A2B" w:rsidRDefault="00CA305D" w:rsidP="00287EDD">
            <w:pPr>
              <w:pStyle w:val="ad"/>
              <w:jc w:val="both"/>
              <w:rPr>
                <w:rFonts w:ascii="Times New Roman" w:hAnsi="Times New Roman"/>
                <w:sz w:val="24"/>
                <w:szCs w:val="24"/>
                <w:lang w:val="kk-KZ"/>
              </w:rPr>
            </w:pPr>
            <w:r w:rsidRPr="00923A2B">
              <w:rPr>
                <w:rFonts w:ascii="Times New Roman" w:hAnsi="Times New Roman"/>
                <w:sz w:val="24"/>
                <w:szCs w:val="24"/>
                <w:lang w:val="kk-KZ"/>
              </w:rPr>
              <w:t>«Ақылды қала» шешімдері тиімді енгізілмес еді және «ақылды және тұрақты болашақ» туралы көзқарас болмаған жағдайда қауымдастықтарға пайдалы болмас еді.</w:t>
            </w:r>
          </w:p>
        </w:tc>
        <w:tc>
          <w:tcPr>
            <w:tcW w:w="1976" w:type="dxa"/>
            <w:tcBorders>
              <w:bottom w:val="single" w:sz="4" w:space="0" w:color="auto"/>
            </w:tcBorders>
          </w:tcPr>
          <w:p w14:paraId="2CF3729B" w14:textId="77777777" w:rsidR="00CA305D" w:rsidRPr="00923A2B" w:rsidRDefault="00CA305D" w:rsidP="00287EDD">
            <w:pPr>
              <w:pStyle w:val="ad"/>
              <w:jc w:val="both"/>
              <w:rPr>
                <w:rFonts w:ascii="Times New Roman" w:hAnsi="Times New Roman"/>
                <w:sz w:val="24"/>
                <w:szCs w:val="24"/>
                <w:lang w:val="kk-KZ"/>
              </w:rPr>
            </w:pPr>
            <w:r w:rsidRPr="00923A2B">
              <w:rPr>
                <w:rFonts w:ascii="Times New Roman" w:hAnsi="Times New Roman"/>
                <w:sz w:val="24"/>
                <w:szCs w:val="24"/>
                <w:lang w:val="kk-KZ"/>
              </w:rPr>
              <w:t>Әдістеме «ақылды қалалар» тұжырымдамасын зерделеу мен талдауға пәнаралық және пәнаралық көзқарасты, сондай - ақ қалалардың қоғамдық мәселелерді шешудегі рөлін және тұрақты «ақылды қалаларды» құру үшін инновациялар мен технологиялық прогрестің қажеттілігін атап өтуді көздейді.</w:t>
            </w:r>
          </w:p>
        </w:tc>
        <w:tc>
          <w:tcPr>
            <w:tcW w:w="2135" w:type="dxa"/>
            <w:gridSpan w:val="2"/>
            <w:tcBorders>
              <w:bottom w:val="single" w:sz="4" w:space="0" w:color="auto"/>
            </w:tcBorders>
          </w:tcPr>
          <w:p w14:paraId="12807276" w14:textId="77777777" w:rsidR="00CA305D" w:rsidRPr="00923A2B" w:rsidRDefault="00CA305D" w:rsidP="00287EDD">
            <w:pPr>
              <w:pStyle w:val="ad"/>
              <w:jc w:val="both"/>
              <w:rPr>
                <w:rFonts w:ascii="Times New Roman" w:hAnsi="Times New Roman"/>
                <w:sz w:val="24"/>
                <w:szCs w:val="24"/>
                <w:lang w:val="kk-KZ"/>
              </w:rPr>
            </w:pPr>
            <w:r w:rsidRPr="00923A2B">
              <w:rPr>
                <w:rFonts w:ascii="Times New Roman" w:hAnsi="Times New Roman"/>
                <w:sz w:val="24"/>
                <w:szCs w:val="24"/>
                <w:lang w:val="kk-KZ"/>
              </w:rPr>
              <w:t>Жұмыстың негізгі қорытындылары «ақылды қалалар» тұжырымдамасының тұрақты дамуға ықпал ету әлеуеті бар, бірақ оның әсерін барынша арттыру үшін қосымша зерттеулер қажет. Сондай-ақ, құжатта қалалардың урбанизация мен тұрақтылық мәселелерін шешудегі шешуші рөлі, сондай-ақ тұрақты және интеллектуалды қала құрылысы принциптерін біріктірудің маңыздылығы атап өтілген.</w:t>
            </w:r>
          </w:p>
        </w:tc>
        <w:tc>
          <w:tcPr>
            <w:tcW w:w="2126" w:type="dxa"/>
            <w:tcBorders>
              <w:bottom w:val="single" w:sz="4" w:space="0" w:color="auto"/>
            </w:tcBorders>
          </w:tcPr>
          <w:p w14:paraId="64B3DDA6" w14:textId="77777777" w:rsidR="00CA305D" w:rsidRPr="00923A2B" w:rsidRDefault="00CA305D" w:rsidP="00287EDD">
            <w:pPr>
              <w:pStyle w:val="ad"/>
              <w:jc w:val="both"/>
              <w:rPr>
                <w:rFonts w:ascii="Times New Roman" w:hAnsi="Times New Roman"/>
                <w:sz w:val="24"/>
                <w:szCs w:val="24"/>
                <w:lang w:val="kk-KZ"/>
              </w:rPr>
            </w:pPr>
            <w:r w:rsidRPr="00923A2B">
              <w:rPr>
                <w:rFonts w:ascii="Times New Roman" w:hAnsi="Times New Roman"/>
                <w:sz w:val="24"/>
                <w:szCs w:val="24"/>
                <w:lang w:val="kk-KZ"/>
              </w:rPr>
              <w:t>Зерттеудің мақсаты – «ақылды қалалардың» қолданыстағы теорияларына үлес қосу, «ақылды қала» тұжырымдамасының тұрақты дамудың өміршең шешімі болу әлеуетін барынша арттыру, «ақылды қаланың» тұрақты дамуға әсері туралы пікірталас жүргізу, қалалардағы қала құрылысының маңыздылығын және оның тұрақтылығын атап өту, сондай-ақ тұрақты және интеллектуалды қала құрылысы принциптерін біріктірудің синергиялары мен артықшылықтарын атап өту.</w:t>
            </w:r>
          </w:p>
        </w:tc>
      </w:tr>
      <w:tr w:rsidR="00923A2B" w:rsidRPr="00C72F66" w14:paraId="17E421DD" w14:textId="77777777" w:rsidTr="00287EDD">
        <w:trPr>
          <w:trHeight w:val="1980"/>
        </w:trPr>
        <w:tc>
          <w:tcPr>
            <w:tcW w:w="1413" w:type="dxa"/>
            <w:tcBorders>
              <w:bottom w:val="nil"/>
            </w:tcBorders>
          </w:tcPr>
          <w:p w14:paraId="540E82B6" w14:textId="18CE2F04" w:rsidR="00CA305D" w:rsidRPr="00923A2B" w:rsidRDefault="00CA305D" w:rsidP="00287EDD">
            <w:pPr>
              <w:pStyle w:val="ad"/>
              <w:jc w:val="both"/>
              <w:rPr>
                <w:rFonts w:ascii="Times New Roman" w:hAnsi="Times New Roman"/>
                <w:sz w:val="24"/>
                <w:szCs w:val="24"/>
                <w:lang w:val="kk-KZ"/>
              </w:rPr>
            </w:pPr>
            <w:r w:rsidRPr="00923A2B">
              <w:rPr>
                <w:rFonts w:ascii="Times New Roman" w:hAnsi="Times New Roman"/>
                <w:sz w:val="24"/>
                <w:szCs w:val="24"/>
                <w:shd w:val="clear" w:color="auto" w:fill="FFFFFF"/>
                <w:lang w:val="en-US"/>
              </w:rPr>
              <w:t>Smart Cities—A Structured Literature Review</w:t>
            </w:r>
            <w:r w:rsidRPr="00923A2B">
              <w:rPr>
                <w:rFonts w:ascii="Times New Roman" w:hAnsi="Times New Roman"/>
                <w:sz w:val="24"/>
                <w:szCs w:val="24"/>
                <w:shd w:val="clear" w:color="auto" w:fill="FFFFFF"/>
                <w:lang w:val="kk-KZ"/>
              </w:rPr>
              <w:t>-</w:t>
            </w:r>
            <w:r w:rsidRPr="00923A2B">
              <w:rPr>
                <w:rFonts w:ascii="Times New Roman" w:hAnsi="Times New Roman"/>
                <w:sz w:val="24"/>
                <w:szCs w:val="24"/>
                <w:shd w:val="clear" w:color="auto" w:fill="FFFFFF"/>
                <w:lang w:val="en-US"/>
              </w:rPr>
              <w:t xml:space="preserve">Jose Sanchez </w:t>
            </w:r>
          </w:p>
        </w:tc>
        <w:tc>
          <w:tcPr>
            <w:tcW w:w="1984" w:type="dxa"/>
            <w:tcBorders>
              <w:bottom w:val="nil"/>
            </w:tcBorders>
          </w:tcPr>
          <w:p w14:paraId="4BB95828" w14:textId="30246E1F" w:rsidR="00CA305D" w:rsidRPr="00923A2B" w:rsidRDefault="00CA305D" w:rsidP="00287EDD">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Ақылды қалалар өз азаматтарының өмір сапасын жақсарту және озық технологиялар </w:t>
            </w:r>
          </w:p>
        </w:tc>
        <w:tc>
          <w:tcPr>
            <w:tcW w:w="1976" w:type="dxa"/>
            <w:tcBorders>
              <w:bottom w:val="nil"/>
            </w:tcBorders>
          </w:tcPr>
          <w:p w14:paraId="2077E0C8" w14:textId="48EBC819" w:rsidR="00CA305D" w:rsidRPr="00923A2B" w:rsidRDefault="00CA305D" w:rsidP="00287EDD">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Зерттеуде қолданылатын әдістеме-бұл web Of Science және Google Scholar көмегімен ақылды </w:t>
            </w:r>
          </w:p>
        </w:tc>
        <w:tc>
          <w:tcPr>
            <w:tcW w:w="2135" w:type="dxa"/>
            <w:gridSpan w:val="2"/>
            <w:tcBorders>
              <w:bottom w:val="nil"/>
            </w:tcBorders>
          </w:tcPr>
          <w:p w14:paraId="31F721DD" w14:textId="71A6A558" w:rsidR="00CA305D" w:rsidRPr="00923A2B" w:rsidRDefault="00CA305D" w:rsidP="00287EDD">
            <w:pPr>
              <w:pStyle w:val="ad"/>
              <w:jc w:val="both"/>
              <w:rPr>
                <w:rFonts w:ascii="Times New Roman" w:hAnsi="Times New Roman"/>
                <w:sz w:val="24"/>
                <w:szCs w:val="24"/>
                <w:lang w:val="kk-KZ"/>
              </w:rPr>
            </w:pPr>
            <w:r w:rsidRPr="00923A2B">
              <w:rPr>
                <w:rFonts w:ascii="Times New Roman" w:hAnsi="Times New Roman"/>
                <w:sz w:val="24"/>
                <w:szCs w:val="24"/>
                <w:lang w:val="kk-KZ"/>
              </w:rPr>
              <w:t>Зерттеуге әдебиеттерді зерттеу сұрақтарына сәйкестігі тұрғысынан қарастыру және</w:t>
            </w:r>
          </w:p>
        </w:tc>
        <w:tc>
          <w:tcPr>
            <w:tcW w:w="2126" w:type="dxa"/>
            <w:tcBorders>
              <w:bottom w:val="nil"/>
            </w:tcBorders>
          </w:tcPr>
          <w:p w14:paraId="70DAE084" w14:textId="3262C922" w:rsidR="00CA305D" w:rsidRPr="00923A2B" w:rsidRDefault="00CA305D" w:rsidP="00287EDD">
            <w:pPr>
              <w:pStyle w:val="ad"/>
              <w:jc w:val="both"/>
              <w:rPr>
                <w:rFonts w:ascii="Times New Roman" w:hAnsi="Times New Roman"/>
                <w:sz w:val="24"/>
                <w:szCs w:val="24"/>
                <w:lang w:val="kk-KZ"/>
              </w:rPr>
            </w:pPr>
            <w:r w:rsidRPr="00923A2B">
              <w:rPr>
                <w:rFonts w:ascii="Times New Roman" w:hAnsi="Times New Roman"/>
                <w:sz w:val="24"/>
                <w:szCs w:val="24"/>
                <w:lang w:val="kk-KZ"/>
              </w:rPr>
              <w:t>Зерттеудің мақсаты – «ақылды қалалар» туралы әдебиеттерге құрылымдық шолу жасау,</w:t>
            </w:r>
          </w:p>
        </w:tc>
      </w:tr>
    </w:tbl>
    <w:p w14:paraId="64369FAB" w14:textId="77777777" w:rsidR="00287EDD" w:rsidRPr="00923A2B" w:rsidRDefault="00287EDD">
      <w:pPr>
        <w:rPr>
          <w:lang w:val="kk-KZ"/>
        </w:rPr>
      </w:pPr>
      <w:r w:rsidRPr="00923A2B">
        <w:rPr>
          <w:lang w:val="kk-KZ"/>
        </w:rPr>
        <w:br w:type="page"/>
      </w:r>
    </w:p>
    <w:p w14:paraId="53CE9F5D" w14:textId="10A8FF6D" w:rsidR="00287EDD" w:rsidRPr="00923A2B" w:rsidRDefault="00287EDD" w:rsidP="00287EDD">
      <w:pPr>
        <w:spacing w:after="0" w:line="240"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1 – кестенің  жалғасы</w:t>
      </w:r>
    </w:p>
    <w:p w14:paraId="5D5E0CA7" w14:textId="77777777" w:rsidR="00287EDD" w:rsidRPr="00923A2B" w:rsidRDefault="00287EDD" w:rsidP="00287EDD">
      <w:pPr>
        <w:spacing w:after="0" w:line="240" w:lineRule="auto"/>
        <w:rPr>
          <w:rFonts w:ascii="Times New Roman" w:hAnsi="Times New Roman" w:cs="Times New Roman"/>
          <w:sz w:val="28"/>
          <w:szCs w:val="28"/>
          <w:lang w:val="kk-KZ"/>
        </w:rPr>
      </w:pPr>
    </w:p>
    <w:tbl>
      <w:tblPr>
        <w:tblStyle w:val="af0"/>
        <w:tblW w:w="9634" w:type="dxa"/>
        <w:tblLayout w:type="fixed"/>
        <w:tblLook w:val="04A0" w:firstRow="1" w:lastRow="0" w:firstColumn="1" w:lastColumn="0" w:noHBand="0" w:noVBand="1"/>
      </w:tblPr>
      <w:tblGrid>
        <w:gridCol w:w="1413"/>
        <w:gridCol w:w="1984"/>
        <w:gridCol w:w="1976"/>
        <w:gridCol w:w="2135"/>
        <w:gridCol w:w="2126"/>
      </w:tblGrid>
      <w:tr w:rsidR="00923A2B" w:rsidRPr="00923A2B" w14:paraId="1491414C" w14:textId="77777777" w:rsidTr="00682A8D">
        <w:trPr>
          <w:trHeight w:val="210"/>
        </w:trPr>
        <w:tc>
          <w:tcPr>
            <w:tcW w:w="1413" w:type="dxa"/>
          </w:tcPr>
          <w:p w14:paraId="7757A520" w14:textId="3C3F1A49" w:rsidR="00287EDD" w:rsidRPr="00923A2B" w:rsidRDefault="00287EDD" w:rsidP="00287EDD">
            <w:pPr>
              <w:pStyle w:val="ad"/>
              <w:jc w:val="center"/>
              <w:rPr>
                <w:rFonts w:ascii="Times New Roman" w:hAnsi="Times New Roman"/>
                <w:sz w:val="24"/>
                <w:szCs w:val="24"/>
                <w:shd w:val="clear" w:color="auto" w:fill="FFFFFF"/>
                <w:lang w:val="en-US"/>
              </w:rPr>
            </w:pPr>
            <w:r w:rsidRPr="00923A2B">
              <w:rPr>
                <w:rFonts w:ascii="Times New Roman" w:hAnsi="Times New Roman"/>
                <w:sz w:val="24"/>
                <w:szCs w:val="24"/>
                <w:shd w:val="clear" w:color="auto" w:fill="FFFFFF"/>
                <w:lang w:val="kk-KZ"/>
              </w:rPr>
              <w:t>1</w:t>
            </w:r>
          </w:p>
        </w:tc>
        <w:tc>
          <w:tcPr>
            <w:tcW w:w="1984" w:type="dxa"/>
          </w:tcPr>
          <w:p w14:paraId="7866C404" w14:textId="5BE043A0"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2</w:t>
            </w:r>
          </w:p>
        </w:tc>
        <w:tc>
          <w:tcPr>
            <w:tcW w:w="1976" w:type="dxa"/>
          </w:tcPr>
          <w:p w14:paraId="197AD65A" w14:textId="458F3A8D"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3</w:t>
            </w:r>
          </w:p>
        </w:tc>
        <w:tc>
          <w:tcPr>
            <w:tcW w:w="2135" w:type="dxa"/>
          </w:tcPr>
          <w:p w14:paraId="187DE8C7" w14:textId="22C5FC81"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4</w:t>
            </w:r>
          </w:p>
        </w:tc>
        <w:tc>
          <w:tcPr>
            <w:tcW w:w="2126" w:type="dxa"/>
          </w:tcPr>
          <w:p w14:paraId="3157E8F8" w14:textId="2074AD11" w:rsidR="00287EDD" w:rsidRPr="00923A2B" w:rsidRDefault="00287EDD" w:rsidP="00287EDD">
            <w:pPr>
              <w:pStyle w:val="ad"/>
              <w:jc w:val="center"/>
              <w:rPr>
                <w:rFonts w:ascii="Times New Roman" w:hAnsi="Times New Roman"/>
                <w:sz w:val="24"/>
                <w:szCs w:val="24"/>
                <w:lang w:val="kk-KZ"/>
              </w:rPr>
            </w:pPr>
            <w:r w:rsidRPr="00923A2B">
              <w:rPr>
                <w:rFonts w:ascii="Times New Roman" w:hAnsi="Times New Roman"/>
                <w:sz w:val="24"/>
                <w:szCs w:val="24"/>
                <w:lang w:val="kk-KZ"/>
              </w:rPr>
              <w:t>5</w:t>
            </w:r>
          </w:p>
        </w:tc>
      </w:tr>
      <w:tr w:rsidR="00923A2B" w:rsidRPr="00C72F66" w14:paraId="682CC6A9" w14:textId="77777777" w:rsidTr="00EC636D">
        <w:trPr>
          <w:trHeight w:val="9935"/>
        </w:trPr>
        <w:tc>
          <w:tcPr>
            <w:tcW w:w="1413" w:type="dxa"/>
          </w:tcPr>
          <w:p w14:paraId="6EFFE2B5" w14:textId="31D81E3F" w:rsidR="00287EDD" w:rsidRPr="00923A2B" w:rsidRDefault="00287EDD" w:rsidP="00287EDD">
            <w:pPr>
              <w:pStyle w:val="ad"/>
              <w:jc w:val="both"/>
              <w:rPr>
                <w:rFonts w:ascii="Times New Roman" w:hAnsi="Times New Roman"/>
                <w:sz w:val="24"/>
                <w:szCs w:val="24"/>
                <w:shd w:val="clear" w:color="auto" w:fill="FFFFFF"/>
                <w:lang w:val="en-US"/>
              </w:rPr>
            </w:pPr>
            <w:r w:rsidRPr="00923A2B">
              <w:rPr>
                <w:rFonts w:ascii="Times New Roman" w:hAnsi="Times New Roman"/>
                <w:sz w:val="24"/>
                <w:szCs w:val="24"/>
                <w:shd w:val="clear" w:color="auto" w:fill="FFFFFF"/>
                <w:lang w:val="en-US"/>
              </w:rPr>
              <w:t>Gracias, G. Parnell, E. Specking, E. Pohl, Randy K. Buchanan</w:t>
            </w:r>
            <w:r w:rsidRPr="00923A2B">
              <w:rPr>
                <w:rFonts w:ascii="Times New Roman" w:hAnsi="Times New Roman"/>
                <w:sz w:val="24"/>
                <w:szCs w:val="24"/>
                <w:shd w:val="clear" w:color="auto" w:fill="FFFFFF"/>
                <w:lang w:val="kk-KZ"/>
              </w:rPr>
              <w:t xml:space="preserve">. 2023 </w:t>
            </w:r>
            <w:r w:rsidRPr="00923A2B">
              <w:rPr>
                <w:rFonts w:ascii="Times New Roman" w:hAnsi="Times New Roman"/>
                <w:bCs/>
                <w:sz w:val="24"/>
                <w:szCs w:val="24"/>
                <w:lang w:val="tr-TR"/>
              </w:rPr>
              <w:t>[</w:t>
            </w:r>
            <w:r w:rsidRPr="00923A2B">
              <w:rPr>
                <w:rFonts w:ascii="Times New Roman" w:hAnsi="Times New Roman"/>
                <w:bCs/>
                <w:sz w:val="24"/>
                <w:szCs w:val="24"/>
                <w:lang w:val="kk-KZ"/>
              </w:rPr>
              <w:t>18</w:t>
            </w:r>
            <w:r w:rsidRPr="00923A2B">
              <w:rPr>
                <w:rFonts w:ascii="Times New Roman" w:hAnsi="Times New Roman"/>
                <w:bCs/>
                <w:sz w:val="24"/>
                <w:szCs w:val="24"/>
                <w:lang w:val="tr-TR"/>
              </w:rPr>
              <w:t>]</w:t>
            </w:r>
            <w:r w:rsidRPr="00923A2B">
              <w:rPr>
                <w:rFonts w:ascii="Times New Roman" w:hAnsi="Times New Roman"/>
                <w:bCs/>
                <w:sz w:val="24"/>
                <w:szCs w:val="24"/>
                <w:lang w:val="kk-KZ"/>
              </w:rPr>
              <w:t xml:space="preserve"> </w:t>
            </w:r>
            <w:r w:rsidRPr="00923A2B">
              <w:rPr>
                <w:rFonts w:ascii="Times New Roman" w:eastAsia="Times New Roman" w:hAnsi="Times New Roman"/>
                <w:sz w:val="24"/>
                <w:szCs w:val="24"/>
                <w:lang w:val="kk-KZ" w:eastAsia="ru-RU"/>
              </w:rPr>
              <w:t xml:space="preserve"> </w:t>
            </w:r>
          </w:p>
        </w:tc>
        <w:tc>
          <w:tcPr>
            <w:tcW w:w="1984" w:type="dxa"/>
          </w:tcPr>
          <w:p w14:paraId="69A934C9" w14:textId="77777777" w:rsidR="00287EDD" w:rsidRPr="00923A2B" w:rsidRDefault="00287EDD" w:rsidP="00287EDD">
            <w:pPr>
              <w:pStyle w:val="ad"/>
              <w:jc w:val="both"/>
              <w:rPr>
                <w:rFonts w:ascii="Times New Roman" w:hAnsi="Times New Roman"/>
                <w:sz w:val="24"/>
                <w:szCs w:val="24"/>
                <w:lang w:val="kk-KZ"/>
              </w:rPr>
            </w:pPr>
            <w:r w:rsidRPr="00923A2B">
              <w:rPr>
                <w:rFonts w:ascii="Times New Roman" w:hAnsi="Times New Roman"/>
                <w:sz w:val="24"/>
                <w:szCs w:val="24"/>
                <w:lang w:val="kk-KZ"/>
              </w:rPr>
              <w:t>мен деректерді талдауды пайдаланады.</w:t>
            </w:r>
          </w:p>
        </w:tc>
        <w:tc>
          <w:tcPr>
            <w:tcW w:w="1976" w:type="dxa"/>
          </w:tcPr>
          <w:p w14:paraId="335AF36B" w14:textId="77777777" w:rsidR="00287EDD" w:rsidRPr="00923A2B" w:rsidRDefault="00287EDD" w:rsidP="00287EDD">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қалаларды зерттеудің он сұрағын зерттеуге арналған құрылымдық әдебиеттерге шолу. Авторлар зерттеу сұрақтарын тұжырымдады, зерттеу мақалаларын қосу немесе алып тастау критерийлерін белгіледі және тереңірек түсінік </w:t>
            </w:r>
          </w:p>
          <w:p w14:paraId="1B5AE6C0" w14:textId="43391E19" w:rsidR="00287EDD" w:rsidRPr="00923A2B" w:rsidRDefault="00287EDD" w:rsidP="00EC636D">
            <w:pPr>
              <w:pStyle w:val="ad"/>
              <w:jc w:val="both"/>
              <w:rPr>
                <w:rFonts w:ascii="Times New Roman" w:hAnsi="Times New Roman"/>
                <w:sz w:val="24"/>
                <w:szCs w:val="24"/>
                <w:lang w:val="kk-KZ"/>
              </w:rPr>
            </w:pPr>
            <w:r w:rsidRPr="00923A2B">
              <w:rPr>
                <w:rFonts w:ascii="Times New Roman" w:hAnsi="Times New Roman"/>
                <w:sz w:val="24"/>
                <w:szCs w:val="24"/>
                <w:lang w:val="kk-KZ"/>
              </w:rPr>
              <w:t>алу үшін әдебиеттерге статистикалық талдау жасады. Зерттеуге барлығы 261 түрлі автор жазған 83 мақала кірді және жылына жарияланған мақалалар саны «ақылды қалаларды» зерттеудің жалпы өсу тенденциясын көрсетті.</w:t>
            </w:r>
          </w:p>
        </w:tc>
        <w:tc>
          <w:tcPr>
            <w:tcW w:w="2135" w:type="dxa"/>
          </w:tcPr>
          <w:p w14:paraId="09532487" w14:textId="77777777" w:rsidR="00287EDD" w:rsidRPr="00923A2B" w:rsidRDefault="00287EDD" w:rsidP="00287EDD">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 негізгі қорытындылар мен болашақ зерттеулерге арналған ұсыныстармен қорытындылау кірді.</w:t>
            </w:r>
          </w:p>
        </w:tc>
        <w:tc>
          <w:tcPr>
            <w:tcW w:w="2126" w:type="dxa"/>
          </w:tcPr>
          <w:p w14:paraId="31636068" w14:textId="77777777" w:rsidR="00287EDD" w:rsidRPr="00923A2B" w:rsidRDefault="00287EDD" w:rsidP="00287EDD">
            <w:pPr>
              <w:pStyle w:val="ad"/>
              <w:jc w:val="both"/>
              <w:rPr>
                <w:rFonts w:ascii="Times New Roman" w:hAnsi="Times New Roman"/>
                <w:sz w:val="24"/>
                <w:szCs w:val="24"/>
                <w:lang w:val="kk-KZ"/>
              </w:rPr>
            </w:pPr>
            <w:r w:rsidRPr="00923A2B">
              <w:rPr>
                <w:rFonts w:ascii="Times New Roman" w:hAnsi="Times New Roman"/>
                <w:sz w:val="24"/>
                <w:szCs w:val="24"/>
                <w:lang w:val="kk-KZ"/>
              </w:rPr>
              <w:t xml:space="preserve"> «ақылды қалалардың» анықтамаларын, артықшылықтарын, кемшіліктерін, іске асырудағы қиындықтарды, қаржыландыруды, қолдану түрлерін, талдаудың сандық әдістерін және басымдықтарды анықтау көрсеткіштерін зерттеу, сондай-ақ «ақылды қала» шешімдерінің халықаралық </w:t>
            </w:r>
          </w:p>
          <w:p w14:paraId="55ACFB2D" w14:textId="4C76528B" w:rsidR="00287EDD" w:rsidRPr="00923A2B" w:rsidRDefault="00287EDD" w:rsidP="00EC636D">
            <w:pPr>
              <w:pStyle w:val="ad"/>
              <w:jc w:val="both"/>
              <w:rPr>
                <w:rFonts w:ascii="Times New Roman" w:hAnsi="Times New Roman"/>
                <w:sz w:val="24"/>
                <w:szCs w:val="24"/>
                <w:lang w:val="kk-KZ"/>
              </w:rPr>
            </w:pPr>
            <w:r w:rsidRPr="00923A2B">
              <w:rPr>
                <w:rFonts w:ascii="Times New Roman" w:hAnsi="Times New Roman"/>
                <w:sz w:val="24"/>
                <w:szCs w:val="24"/>
                <w:lang w:val="kk-KZ"/>
              </w:rPr>
              <w:t>контексте енгізілуін талдау және іске асырудағы қиындықтарды жеңу стратегияларын ұсыну.</w:t>
            </w:r>
          </w:p>
        </w:tc>
      </w:tr>
      <w:tr w:rsidR="00CA305D" w:rsidRPr="00923A2B" w14:paraId="185DBD56" w14:textId="77777777" w:rsidTr="00362E25">
        <w:tc>
          <w:tcPr>
            <w:tcW w:w="9634" w:type="dxa"/>
            <w:gridSpan w:val="5"/>
          </w:tcPr>
          <w:p w14:paraId="25F3E325" w14:textId="4EF260D7" w:rsidR="00CA305D" w:rsidRPr="00923A2B" w:rsidRDefault="00CA305D" w:rsidP="00B57D89">
            <w:pPr>
              <w:pStyle w:val="ad"/>
              <w:ind w:firstLine="447"/>
              <w:jc w:val="both"/>
              <w:rPr>
                <w:rFonts w:ascii="Times New Roman" w:hAnsi="Times New Roman"/>
                <w:sz w:val="24"/>
                <w:szCs w:val="24"/>
                <w:lang w:val="kk-KZ"/>
              </w:rPr>
            </w:pPr>
            <w:r w:rsidRPr="00923A2B">
              <w:rPr>
                <w:rFonts w:ascii="Times New Roman" w:hAnsi="Times New Roman"/>
                <w:sz w:val="24"/>
                <w:szCs w:val="24"/>
                <w:lang w:val="kk-KZ"/>
              </w:rPr>
              <w:t>Ескерту</w:t>
            </w:r>
            <w:r w:rsidR="00287EDD" w:rsidRPr="00923A2B">
              <w:rPr>
                <w:rFonts w:ascii="Times New Roman" w:hAnsi="Times New Roman"/>
                <w:sz w:val="24"/>
                <w:szCs w:val="24"/>
                <w:lang w:val="kk-KZ"/>
              </w:rPr>
              <w:t xml:space="preserve"> </w:t>
            </w:r>
            <w:r w:rsidRPr="00923A2B">
              <w:rPr>
                <w:rFonts w:ascii="Times New Roman" w:hAnsi="Times New Roman"/>
                <w:sz w:val="24"/>
                <w:szCs w:val="24"/>
                <w:lang w:val="kk-KZ"/>
              </w:rPr>
              <w:t>-</w:t>
            </w:r>
            <w:r w:rsidR="00287EDD" w:rsidRPr="00923A2B">
              <w:rPr>
                <w:rFonts w:ascii="Times New Roman" w:hAnsi="Times New Roman"/>
                <w:sz w:val="24"/>
                <w:szCs w:val="24"/>
                <w:lang w:val="kk-KZ"/>
              </w:rPr>
              <w:t xml:space="preserve"> </w:t>
            </w:r>
            <w:r w:rsidRPr="00923A2B">
              <w:rPr>
                <w:rFonts w:ascii="Times New Roman" w:hAnsi="Times New Roman"/>
                <w:sz w:val="24"/>
                <w:szCs w:val="24"/>
              </w:rPr>
              <w:t>[</w:t>
            </w:r>
            <w:r w:rsidRPr="00923A2B">
              <w:rPr>
                <w:rFonts w:ascii="Times New Roman" w:hAnsi="Times New Roman"/>
                <w:sz w:val="24"/>
                <w:szCs w:val="24"/>
                <w:lang w:val="kk-KZ"/>
              </w:rPr>
              <w:t>18</w:t>
            </w:r>
            <w:r w:rsidR="002B00DF">
              <w:rPr>
                <w:rFonts w:ascii="Times New Roman" w:hAnsi="Times New Roman"/>
                <w:sz w:val="24"/>
                <w:szCs w:val="24"/>
                <w:lang w:val="kk-KZ"/>
              </w:rPr>
              <w:t>,р. 1719</w:t>
            </w:r>
            <w:r w:rsidRPr="00923A2B">
              <w:rPr>
                <w:rFonts w:ascii="Times New Roman" w:hAnsi="Times New Roman"/>
                <w:sz w:val="24"/>
                <w:szCs w:val="24"/>
              </w:rPr>
              <w:t>]</w:t>
            </w:r>
            <w:r w:rsidRPr="00923A2B">
              <w:rPr>
                <w:rFonts w:ascii="Times New Roman" w:hAnsi="Times New Roman"/>
                <w:sz w:val="24"/>
                <w:szCs w:val="24"/>
                <w:lang w:val="kk-KZ"/>
              </w:rPr>
              <w:t xml:space="preserve"> дереккөз негізінде автор құрастырған</w:t>
            </w:r>
          </w:p>
        </w:tc>
      </w:tr>
    </w:tbl>
    <w:p w14:paraId="140067D1" w14:textId="5F2DAED1" w:rsidR="00CA305D" w:rsidRPr="00923A2B" w:rsidRDefault="00CA305D" w:rsidP="00030F3F">
      <w:pPr>
        <w:spacing w:after="0" w:line="240" w:lineRule="auto"/>
        <w:ind w:firstLine="708"/>
        <w:jc w:val="both"/>
        <w:rPr>
          <w:rFonts w:ascii="Times New Roman" w:hAnsi="Times New Roman" w:cs="Times New Roman"/>
          <w:sz w:val="28"/>
          <w:szCs w:val="28"/>
          <w:lang w:val="kk-KZ"/>
        </w:rPr>
      </w:pPr>
    </w:p>
    <w:p w14:paraId="65316D2C" w14:textId="6EDEBF15" w:rsidR="00030F3F" w:rsidRPr="00923A2B" w:rsidRDefault="00802254"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Азаматтарды қаланы басқару және дамыту процесіне тарту тұрақты даму мақсаттарына жетудің маңызды бөлігі болып табылады. Мысалы, ТДМ-ның 11-мақсаты «Тұрақты қалалар мен қауымдастықтарды қамтамасыз ету» – қалалардың тұрақты дамуын азаматтардың белсенді қатысуынсыз іске асыру мүмкін емес. Технологиялар арқылы қалалық мәселелерді шешуге бағытталған платформалар мен қосымшалар құрылады. Бұл технологиялар азаматтардың қоғамдық көлікті жоспарлауда, энергия үнемдеу жолдарын іздеуде, қаланың экологиялық жағдайын жақсартудағы рөлін арттырады. </w:t>
      </w:r>
      <w:r w:rsidR="00030F3F" w:rsidRPr="00923A2B">
        <w:rPr>
          <w:rFonts w:ascii="Times New Roman" w:hAnsi="Times New Roman" w:cs="Times New Roman"/>
          <w:sz w:val="28"/>
          <w:szCs w:val="28"/>
          <w:lang w:val="kk-KZ"/>
        </w:rPr>
        <w:t xml:space="preserve">Тұрақтылық тұжырымдама ретінде экономикалық, әлеуметтік немесе экологиялық әсерді </w:t>
      </w:r>
      <w:r w:rsidR="00030F3F" w:rsidRPr="00923A2B">
        <w:rPr>
          <w:rFonts w:ascii="Times New Roman" w:hAnsi="Times New Roman" w:cs="Times New Roman"/>
          <w:sz w:val="28"/>
          <w:szCs w:val="28"/>
          <w:lang w:val="kk-KZ"/>
        </w:rPr>
        <w:lastRenderedPageBreak/>
        <w:t>жақсарту үшін пайдаланатын перспективадан басқа, қала ауқымында бағаланатын үлкен зерттеулерді әзірлеу кезінде әлем елдері әзірлеген даму жоспарларында қолданыла бастады. Бұл тұжырымдаманың бүкіл қалада кең таралғаны соншалық, қаланы құрайтын барлық факторлар, соның ішінде елді мекендер, компаниялар, мекемелер және т.б. зерттеледі. Қала халқының ұлғаюына және қаланы құрайтын барлық факторларға байланысты қала мен ауыл халқының теңсіздігі бар қалаларда туындайтын проблемаларға тұрақтылық тұжырымдамасымен қарау керек [19].</w:t>
      </w:r>
    </w:p>
    <w:p w14:paraId="343627D2" w14:textId="4CDDACB3"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w:t>
      </w:r>
      <w:r w:rsidR="000B1BB6" w:rsidRPr="00923A2B">
        <w:rPr>
          <w:rFonts w:ascii="Times New Roman" w:hAnsi="Times New Roman" w:cs="Times New Roman"/>
          <w:sz w:val="28"/>
          <w:szCs w:val="28"/>
          <w:lang w:val="kk-KZ"/>
        </w:rPr>
        <w:t xml:space="preserve">ұл </w:t>
      </w:r>
      <w:r w:rsidRPr="00923A2B">
        <w:rPr>
          <w:rFonts w:ascii="Times New Roman" w:hAnsi="Times New Roman" w:cs="Times New Roman"/>
          <w:sz w:val="28"/>
          <w:szCs w:val="28"/>
          <w:lang w:val="kk-KZ"/>
        </w:rPr>
        <w:t>тұрақтылық тұжырымдамасына негізделген жалпы анықтамамен түсіндір</w:t>
      </w:r>
      <w:r w:rsidR="000B1BB6" w:rsidRPr="00923A2B">
        <w:rPr>
          <w:rFonts w:ascii="Times New Roman" w:hAnsi="Times New Roman" w:cs="Times New Roman"/>
          <w:sz w:val="28"/>
          <w:szCs w:val="28"/>
          <w:lang w:val="kk-KZ"/>
        </w:rPr>
        <w:t>іледі</w:t>
      </w:r>
      <w:r w:rsidRPr="00923A2B">
        <w:rPr>
          <w:rFonts w:ascii="Times New Roman" w:hAnsi="Times New Roman" w:cs="Times New Roman"/>
          <w:sz w:val="28"/>
          <w:szCs w:val="28"/>
          <w:lang w:val="kk-KZ"/>
        </w:rPr>
        <w:t>: тұрақты қалалар</w:t>
      </w:r>
      <w:r w:rsidR="000B1BB6"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бұл ұзақ уақыт бойы жетілдіріліп келе жатқан және дамыған шешімдермен олардың үздіксіздігін қамтамасыз ететін ақпараттық-коммуникациялық технологияларды қолдану арқылы әр масштабта өзін ақылды ететін қалалар [20]. </w:t>
      </w:r>
    </w:p>
    <w:p w14:paraId="0FD39DC4" w14:textId="12DD710C"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Қазіргі уақытта әлем халқының жартысынан көбі қалалық жерлерде тұрады және бұл көрсеткіш 2050 жылға қарай 70 пайызға жетеді деп күтілуде. Қазіргі уақытта шамамен 1,1 миллиард адам </w:t>
      </w:r>
      <w:r w:rsidR="00362E25" w:rsidRPr="00923A2B">
        <w:rPr>
          <w:rFonts w:ascii="Times New Roman" w:hAnsi="Times New Roman" w:cs="Times New Roman"/>
          <w:sz w:val="28"/>
          <w:szCs w:val="28"/>
          <w:lang w:val="kk-KZ"/>
        </w:rPr>
        <w:t xml:space="preserve">ауыл, </w:t>
      </w:r>
      <w:r w:rsidRPr="00923A2B">
        <w:rPr>
          <w:rFonts w:ascii="Times New Roman" w:hAnsi="Times New Roman" w:cs="Times New Roman"/>
          <w:sz w:val="28"/>
          <w:szCs w:val="28"/>
          <w:lang w:val="kk-KZ"/>
        </w:rPr>
        <w:t>аудандар</w:t>
      </w:r>
      <w:r w:rsidR="00362E25" w:rsidRPr="00923A2B">
        <w:rPr>
          <w:rFonts w:ascii="Times New Roman" w:hAnsi="Times New Roman" w:cs="Times New Roman"/>
          <w:sz w:val="28"/>
          <w:szCs w:val="28"/>
          <w:lang w:val="kk-KZ"/>
        </w:rPr>
        <w:t>да</w:t>
      </w:r>
      <w:r w:rsidRPr="00923A2B">
        <w:rPr>
          <w:rFonts w:ascii="Times New Roman" w:hAnsi="Times New Roman" w:cs="Times New Roman"/>
          <w:sz w:val="28"/>
          <w:szCs w:val="28"/>
          <w:lang w:val="kk-KZ"/>
        </w:rPr>
        <w:t xml:space="preserve"> тұрады және алдағы 30 жылда шамамен</w:t>
      </w:r>
      <w:r w:rsidR="00362E25"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 миллиард адам өседі деп күтілуде. 2022 жылы әлем халқының жартысы ғана қоғамдық көлікке қол жеткізе алды. Қалалардың кеңеюі, ауаның ластануы және қалалардағы шектеулі ашық қоғамдық кеңістіктер сақталады. 2015 жылдан бастап табиғи апаттар қау</w:t>
      </w:r>
      <w:r w:rsidR="000B1BB6" w:rsidRPr="00923A2B">
        <w:rPr>
          <w:rFonts w:ascii="Times New Roman" w:hAnsi="Times New Roman" w:cs="Times New Roman"/>
          <w:sz w:val="28"/>
          <w:szCs w:val="28"/>
          <w:lang w:val="kk-KZ"/>
        </w:rPr>
        <w:t>і</w:t>
      </w:r>
      <w:r w:rsidRPr="00923A2B">
        <w:rPr>
          <w:rFonts w:ascii="Times New Roman" w:hAnsi="Times New Roman" w:cs="Times New Roman"/>
          <w:sz w:val="28"/>
          <w:szCs w:val="28"/>
          <w:lang w:val="kk-KZ"/>
        </w:rPr>
        <w:t>пін азайтудың ұлттық және жергілікті стратегиялары бар елдер саны екі есе өсті.</w:t>
      </w:r>
      <w:r w:rsidR="00F1655D"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11-мақсатқа жету үшін күш-жігер инклюзивті, тұрақты және тұрақты қала құрылысы саясаты мен тәжірибесін жүзеге асыруға бағытталуы керек, онда негізгі қызметтерге, қолжетімді тұрғын үйге, тиімді көлікке және барлығына жасыл кеңістікке қол жеткізуге басымдық беріледі.</w:t>
      </w:r>
      <w:r w:rsidR="004B4C38"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Бүгінгі таңда лашық тұрғындарының 85 пайызы үш аймақта шоғырланған: орталық және Оңтүстік Азия (359 миллион), Шығыс және Оңтүстік-Шығыс Азия (306 миллион) және Сахараның оңтүстігіндегі Африка елдері (230 миллион). 2000 жылдан 2010 жылға дейінгі халықтың өсу қарқынымен салыстырғанда орташа жылдық жер пайдалану қарқыны 2,0% және 2010 жылдан 2020 жылға дейінгі 1,2% салыстырғанда 1,5% әлемдік қалалар халықтың өсу қарқынына қарағанда физикалық тұрғыдан тезірек кеңейді. Бұл тұрғыда БҰҰ тұрақты даму мақсаттары мен </w:t>
      </w:r>
      <w:r w:rsidR="004B4C38" w:rsidRPr="00923A2B">
        <w:rPr>
          <w:rFonts w:ascii="Times New Roman" w:hAnsi="Times New Roman" w:cs="Times New Roman"/>
          <w:sz w:val="28"/>
          <w:szCs w:val="28"/>
          <w:lang w:val="kk-KZ"/>
        </w:rPr>
        <w:t>міндеттерімен</w:t>
      </w:r>
      <w:r w:rsidRPr="00923A2B">
        <w:rPr>
          <w:rFonts w:ascii="Times New Roman" w:hAnsi="Times New Roman" w:cs="Times New Roman"/>
          <w:sz w:val="28"/>
          <w:szCs w:val="28"/>
          <w:lang w:val="kk-KZ"/>
        </w:rPr>
        <w:t xml:space="preserve"> біріктіре білу маңызды. Олардың ішінде,  №11 мақсат «ашық, қауіпсіз, белсенді және экологиялық тұрақты қалалар мен елді мекендерді қамтамассыз ету» төмендегі 2-кестеде көрсетілген мақсаттарға қол жеткізуден тұрады [21].</w:t>
      </w:r>
    </w:p>
    <w:p w14:paraId="44581323" w14:textId="77777777" w:rsidR="00030F3F" w:rsidRPr="00923A2B" w:rsidRDefault="00030F3F" w:rsidP="00030F3F">
      <w:pPr>
        <w:pStyle w:val="ad"/>
        <w:jc w:val="both"/>
        <w:rPr>
          <w:rFonts w:ascii="Times New Roman" w:hAnsi="Times New Roman"/>
          <w:b/>
          <w:sz w:val="28"/>
          <w:szCs w:val="28"/>
          <w:lang w:val="kk-KZ"/>
        </w:rPr>
      </w:pPr>
    </w:p>
    <w:p w14:paraId="01E302A1" w14:textId="062DBADD" w:rsidR="00030F3F" w:rsidRPr="00923A2B" w:rsidRDefault="00030F3F" w:rsidP="00B57D89">
      <w:pPr>
        <w:spacing w:after="0" w:line="240" w:lineRule="auto"/>
        <w:jc w:val="both"/>
        <w:rPr>
          <w:rFonts w:ascii="Times New Roman" w:hAnsi="Times New Roman" w:cs="Times New Roman"/>
          <w:bCs/>
          <w:sz w:val="28"/>
          <w:szCs w:val="28"/>
          <w:lang w:val="kk-KZ"/>
        </w:rPr>
      </w:pPr>
      <w:r w:rsidRPr="00923A2B">
        <w:rPr>
          <w:rFonts w:ascii="Times New Roman" w:hAnsi="Times New Roman" w:cs="Times New Roman"/>
          <w:bCs/>
          <w:sz w:val="28"/>
          <w:szCs w:val="28"/>
          <w:lang w:val="kk-KZ"/>
        </w:rPr>
        <w:t>Кесте 2 –</w:t>
      </w:r>
      <w:r w:rsidR="00B57D89" w:rsidRPr="00923A2B">
        <w:rPr>
          <w:rFonts w:ascii="Times New Roman" w:hAnsi="Times New Roman" w:cs="Times New Roman"/>
          <w:bCs/>
          <w:sz w:val="28"/>
          <w:szCs w:val="28"/>
          <w:lang w:val="kk-KZ"/>
        </w:rPr>
        <w:t xml:space="preserve"> </w:t>
      </w:r>
      <w:r w:rsidRPr="00923A2B">
        <w:rPr>
          <w:rFonts w:ascii="Times New Roman" w:hAnsi="Times New Roman" w:cs="Times New Roman"/>
          <w:bCs/>
          <w:sz w:val="28"/>
          <w:szCs w:val="28"/>
          <w:lang w:val="kk-KZ"/>
        </w:rPr>
        <w:t>Қалалар мен елді мекендердің ашықтығын, қауіпсіздігін, өміршеңдігін және экологиялық тұрақтылығын қамтамасыз ету</w:t>
      </w:r>
      <w:r w:rsidR="000B1BB6" w:rsidRPr="00923A2B">
        <w:rPr>
          <w:rFonts w:ascii="Times New Roman" w:hAnsi="Times New Roman" w:cs="Times New Roman"/>
          <w:bCs/>
          <w:sz w:val="28"/>
          <w:szCs w:val="28"/>
          <w:lang w:val="kk-KZ"/>
        </w:rPr>
        <w:t xml:space="preserve"> бағытының міндеттері</w:t>
      </w:r>
    </w:p>
    <w:p w14:paraId="7CE896F4" w14:textId="77777777" w:rsidR="00030F3F" w:rsidRPr="00923A2B" w:rsidRDefault="00030F3F" w:rsidP="00030F3F">
      <w:pPr>
        <w:pStyle w:val="ad"/>
        <w:jc w:val="both"/>
        <w:rPr>
          <w:rFonts w:ascii="Times New Roman" w:hAnsi="Times New Roman"/>
          <w:b/>
          <w:sz w:val="28"/>
          <w:szCs w:val="28"/>
          <w:lang w:val="kk-KZ"/>
        </w:rPr>
      </w:pPr>
    </w:p>
    <w:tbl>
      <w:tblPr>
        <w:tblStyle w:val="af0"/>
        <w:tblW w:w="9634" w:type="dxa"/>
        <w:tblLook w:val="04A0" w:firstRow="1" w:lastRow="0" w:firstColumn="1" w:lastColumn="0" w:noHBand="0" w:noVBand="1"/>
      </w:tblPr>
      <w:tblGrid>
        <w:gridCol w:w="2518"/>
        <w:gridCol w:w="2552"/>
        <w:gridCol w:w="2438"/>
        <w:gridCol w:w="2126"/>
      </w:tblGrid>
      <w:tr w:rsidR="00923A2B" w:rsidRPr="00923A2B" w14:paraId="63969B26" w14:textId="77777777" w:rsidTr="00B57D89">
        <w:tc>
          <w:tcPr>
            <w:tcW w:w="2518" w:type="dxa"/>
          </w:tcPr>
          <w:p w14:paraId="1B70E9EE" w14:textId="77777777" w:rsidR="00030F3F" w:rsidRPr="00923A2B" w:rsidRDefault="00030F3F"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1-міндет</w:t>
            </w:r>
          </w:p>
        </w:tc>
        <w:tc>
          <w:tcPr>
            <w:tcW w:w="2552" w:type="dxa"/>
          </w:tcPr>
          <w:p w14:paraId="55CB07F2" w14:textId="77777777" w:rsidR="00030F3F" w:rsidRPr="00923A2B" w:rsidRDefault="00030F3F"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2-міндет</w:t>
            </w:r>
          </w:p>
        </w:tc>
        <w:tc>
          <w:tcPr>
            <w:tcW w:w="2438" w:type="dxa"/>
          </w:tcPr>
          <w:p w14:paraId="68FCBE38" w14:textId="77777777" w:rsidR="00030F3F" w:rsidRPr="00923A2B" w:rsidRDefault="00030F3F"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3-міндет</w:t>
            </w:r>
          </w:p>
        </w:tc>
        <w:tc>
          <w:tcPr>
            <w:tcW w:w="2126" w:type="dxa"/>
          </w:tcPr>
          <w:p w14:paraId="431A50B2" w14:textId="77777777" w:rsidR="00030F3F" w:rsidRPr="00923A2B" w:rsidRDefault="00030F3F"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4-міндет</w:t>
            </w:r>
          </w:p>
        </w:tc>
      </w:tr>
      <w:tr w:rsidR="00923A2B" w:rsidRPr="00923A2B" w14:paraId="2D04CC1B" w14:textId="77777777" w:rsidTr="00B57D89">
        <w:tc>
          <w:tcPr>
            <w:tcW w:w="2518" w:type="dxa"/>
            <w:tcBorders>
              <w:bottom w:val="single" w:sz="4" w:space="0" w:color="auto"/>
            </w:tcBorders>
          </w:tcPr>
          <w:p w14:paraId="59012D60" w14:textId="2C16FD01" w:rsidR="00B57D89" w:rsidRPr="00923A2B" w:rsidRDefault="00B57D89"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1</w:t>
            </w:r>
          </w:p>
        </w:tc>
        <w:tc>
          <w:tcPr>
            <w:tcW w:w="2552" w:type="dxa"/>
            <w:tcBorders>
              <w:bottom w:val="single" w:sz="4" w:space="0" w:color="auto"/>
            </w:tcBorders>
          </w:tcPr>
          <w:p w14:paraId="1D36AABC" w14:textId="08F4D700" w:rsidR="00B57D89" w:rsidRPr="00923A2B" w:rsidRDefault="00B57D89"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2</w:t>
            </w:r>
          </w:p>
        </w:tc>
        <w:tc>
          <w:tcPr>
            <w:tcW w:w="2438" w:type="dxa"/>
            <w:tcBorders>
              <w:bottom w:val="single" w:sz="4" w:space="0" w:color="auto"/>
            </w:tcBorders>
          </w:tcPr>
          <w:p w14:paraId="5540AAD7" w14:textId="33E8C0FD" w:rsidR="00B57D89" w:rsidRPr="00923A2B" w:rsidRDefault="00B57D89"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3</w:t>
            </w:r>
          </w:p>
        </w:tc>
        <w:tc>
          <w:tcPr>
            <w:tcW w:w="2126" w:type="dxa"/>
            <w:tcBorders>
              <w:bottom w:val="single" w:sz="4" w:space="0" w:color="auto"/>
            </w:tcBorders>
          </w:tcPr>
          <w:p w14:paraId="2CE6CAF4" w14:textId="03408746" w:rsidR="00B57D89" w:rsidRPr="00923A2B" w:rsidRDefault="00B57D89"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4</w:t>
            </w:r>
          </w:p>
        </w:tc>
      </w:tr>
      <w:tr w:rsidR="00923A2B" w:rsidRPr="00C72F66" w14:paraId="3BBE3AA1" w14:textId="77777777" w:rsidTr="00B57D89">
        <w:trPr>
          <w:trHeight w:val="1230"/>
        </w:trPr>
        <w:tc>
          <w:tcPr>
            <w:tcW w:w="2518" w:type="dxa"/>
            <w:tcBorders>
              <w:bottom w:val="nil"/>
            </w:tcBorders>
          </w:tcPr>
          <w:p w14:paraId="23CADC85" w14:textId="16A21B51" w:rsidR="00030F3F" w:rsidRPr="00923A2B" w:rsidRDefault="00030F3F" w:rsidP="00373256">
            <w:pPr>
              <w:pStyle w:val="ad"/>
              <w:jc w:val="both"/>
              <w:rPr>
                <w:rFonts w:ascii="Times New Roman" w:hAnsi="Times New Roman"/>
                <w:b/>
                <w:sz w:val="24"/>
                <w:szCs w:val="24"/>
                <w:lang w:val="kk-KZ"/>
              </w:rPr>
            </w:pPr>
            <w:r w:rsidRPr="00923A2B">
              <w:rPr>
                <w:rFonts w:ascii="Times New Roman" w:hAnsi="Times New Roman"/>
                <w:sz w:val="24"/>
                <w:szCs w:val="24"/>
                <w:shd w:val="clear" w:color="auto" w:fill="FFFFFF"/>
                <w:lang w:val="kk-KZ"/>
              </w:rPr>
              <w:t>2030 жылға қарай жеткілікті, қауіпсіз және қымбат емес тұрғын үйге және жаңа қызметтерге</w:t>
            </w:r>
          </w:p>
        </w:tc>
        <w:tc>
          <w:tcPr>
            <w:tcW w:w="2552" w:type="dxa"/>
            <w:tcBorders>
              <w:bottom w:val="nil"/>
            </w:tcBorders>
          </w:tcPr>
          <w:p w14:paraId="6008BC1D" w14:textId="77777777" w:rsidR="00B57D89" w:rsidRPr="00923A2B" w:rsidRDefault="00030F3F" w:rsidP="00373256">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2030 жылға қарай жағдайы төмен тұлғалардың, әйел</w:t>
            </w:r>
          </w:p>
          <w:p w14:paraId="387A9A62" w14:textId="3146EE04" w:rsidR="00030F3F" w:rsidRPr="00923A2B" w:rsidRDefault="00030F3F" w:rsidP="00373256">
            <w:pPr>
              <w:pStyle w:val="ad"/>
              <w:jc w:val="both"/>
              <w:rPr>
                <w:rFonts w:ascii="Times New Roman" w:hAnsi="Times New Roman"/>
                <w:b/>
                <w:sz w:val="24"/>
                <w:szCs w:val="24"/>
                <w:lang w:val="kk-KZ"/>
              </w:rPr>
            </w:pPr>
            <w:r w:rsidRPr="00923A2B">
              <w:rPr>
                <w:rFonts w:ascii="Times New Roman" w:hAnsi="Times New Roman"/>
                <w:sz w:val="24"/>
                <w:szCs w:val="24"/>
                <w:shd w:val="clear" w:color="auto" w:fill="FFFFFF"/>
                <w:lang w:val="kk-KZ"/>
              </w:rPr>
              <w:t>дердің, балалардың, мүгедектердің және</w:t>
            </w:r>
          </w:p>
        </w:tc>
        <w:tc>
          <w:tcPr>
            <w:tcW w:w="2438" w:type="dxa"/>
            <w:tcBorders>
              <w:bottom w:val="nil"/>
            </w:tcBorders>
          </w:tcPr>
          <w:p w14:paraId="528160B1" w14:textId="0A29A553" w:rsidR="00030F3F" w:rsidRPr="00923A2B" w:rsidRDefault="00030F3F" w:rsidP="00373256">
            <w:pPr>
              <w:pStyle w:val="ad"/>
              <w:jc w:val="both"/>
              <w:rPr>
                <w:rFonts w:ascii="Times New Roman" w:hAnsi="Times New Roman"/>
                <w:b/>
                <w:sz w:val="24"/>
                <w:szCs w:val="24"/>
                <w:lang w:val="kk-KZ"/>
              </w:rPr>
            </w:pPr>
            <w:r w:rsidRPr="00923A2B">
              <w:rPr>
                <w:rFonts w:ascii="Times New Roman" w:hAnsi="Times New Roman"/>
                <w:sz w:val="24"/>
                <w:szCs w:val="24"/>
                <w:shd w:val="clear" w:color="auto" w:fill="FFFFFF"/>
                <w:lang w:val="kk-KZ"/>
              </w:rPr>
              <w:t>2030 жылға қарай барлығына ашық және экологиялық тұрақты қалаланудың және елді мекендерді</w:t>
            </w:r>
          </w:p>
        </w:tc>
        <w:tc>
          <w:tcPr>
            <w:tcW w:w="2126" w:type="dxa"/>
            <w:tcBorders>
              <w:bottom w:val="nil"/>
            </w:tcBorders>
          </w:tcPr>
          <w:p w14:paraId="48673DE4" w14:textId="031EB49D" w:rsidR="00030F3F" w:rsidRPr="00923A2B" w:rsidRDefault="00030F3F" w:rsidP="00373256">
            <w:pPr>
              <w:pStyle w:val="ad"/>
              <w:jc w:val="both"/>
              <w:rPr>
                <w:rFonts w:ascii="Times New Roman" w:hAnsi="Times New Roman"/>
                <w:b/>
                <w:sz w:val="24"/>
                <w:szCs w:val="24"/>
                <w:lang w:val="kk-KZ"/>
              </w:rPr>
            </w:pPr>
            <w:r w:rsidRPr="00923A2B">
              <w:rPr>
                <w:rFonts w:ascii="Times New Roman" w:hAnsi="Times New Roman"/>
                <w:sz w:val="24"/>
                <w:szCs w:val="24"/>
                <w:shd w:val="clear" w:color="auto" w:fill="FFFFFF"/>
                <w:lang w:val="kk-KZ"/>
              </w:rPr>
              <w:t>Дүниежүзілік мәдени және табиғи мұраны қорғау және сақтау бойынша</w:t>
            </w:r>
          </w:p>
        </w:tc>
      </w:tr>
    </w:tbl>
    <w:p w14:paraId="09A0F05B" w14:textId="039565F5" w:rsidR="00B57D89" w:rsidRPr="00923A2B" w:rsidRDefault="00761211" w:rsidP="00B57D8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00B57D89" w:rsidRPr="00923A2B">
        <w:rPr>
          <w:rFonts w:ascii="Times New Roman" w:hAnsi="Times New Roman" w:cs="Times New Roman"/>
          <w:sz w:val="28"/>
          <w:szCs w:val="28"/>
          <w:lang w:val="kk-KZ"/>
        </w:rPr>
        <w:t xml:space="preserve"> – кестенің  жалғасы </w:t>
      </w:r>
    </w:p>
    <w:p w14:paraId="5A9528B2" w14:textId="77777777" w:rsidR="00B57D89" w:rsidRPr="00923A2B" w:rsidRDefault="00B57D89" w:rsidP="00B57D89">
      <w:pPr>
        <w:spacing w:after="0" w:line="240" w:lineRule="auto"/>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2518"/>
        <w:gridCol w:w="2552"/>
        <w:gridCol w:w="2126"/>
        <w:gridCol w:w="2438"/>
      </w:tblGrid>
      <w:tr w:rsidR="00923A2B" w:rsidRPr="00923A2B" w14:paraId="39E98B9A" w14:textId="77777777" w:rsidTr="00B57D89">
        <w:trPr>
          <w:trHeight w:val="135"/>
        </w:trPr>
        <w:tc>
          <w:tcPr>
            <w:tcW w:w="2518" w:type="dxa"/>
          </w:tcPr>
          <w:p w14:paraId="6BED9B5D" w14:textId="74C19562" w:rsidR="00B57D89" w:rsidRPr="00923A2B" w:rsidRDefault="00B57D89"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1</w:t>
            </w:r>
          </w:p>
        </w:tc>
        <w:tc>
          <w:tcPr>
            <w:tcW w:w="2552" w:type="dxa"/>
          </w:tcPr>
          <w:p w14:paraId="156E2883" w14:textId="418CC63D" w:rsidR="00B57D89" w:rsidRPr="00923A2B" w:rsidRDefault="00B57D89"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2</w:t>
            </w:r>
          </w:p>
        </w:tc>
        <w:tc>
          <w:tcPr>
            <w:tcW w:w="2126" w:type="dxa"/>
          </w:tcPr>
          <w:p w14:paraId="3E14E875" w14:textId="509DF2E4" w:rsidR="00B57D89" w:rsidRPr="00923A2B" w:rsidRDefault="00B57D89"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3</w:t>
            </w:r>
          </w:p>
        </w:tc>
        <w:tc>
          <w:tcPr>
            <w:tcW w:w="2438" w:type="dxa"/>
          </w:tcPr>
          <w:p w14:paraId="43269331" w14:textId="567C01C6" w:rsidR="00B57D89" w:rsidRPr="00923A2B" w:rsidRDefault="00B57D89" w:rsidP="00B57D89">
            <w:pPr>
              <w:pStyle w:val="ad"/>
              <w:jc w:val="center"/>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4</w:t>
            </w:r>
          </w:p>
        </w:tc>
      </w:tr>
      <w:tr w:rsidR="00923A2B" w:rsidRPr="00923A2B" w14:paraId="32E858C4" w14:textId="77777777" w:rsidTr="00B57D89">
        <w:trPr>
          <w:trHeight w:val="135"/>
        </w:trPr>
        <w:tc>
          <w:tcPr>
            <w:tcW w:w="2518" w:type="dxa"/>
          </w:tcPr>
          <w:p w14:paraId="1403201B" w14:textId="402FECEC" w:rsidR="00B57D89" w:rsidRPr="00923A2B" w:rsidRDefault="00B57D89" w:rsidP="00B57D89">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 xml:space="preserve"> жалпыға ортақ қолжетімділікті қамтамасыз ету және қалың тоғайларды абаттандыру</w:t>
            </w:r>
          </w:p>
        </w:tc>
        <w:tc>
          <w:tcPr>
            <w:tcW w:w="2552" w:type="dxa"/>
          </w:tcPr>
          <w:p w14:paraId="3BD33938" w14:textId="77777777" w:rsidR="00B57D89" w:rsidRPr="00923A2B" w:rsidRDefault="00B57D89" w:rsidP="00B57D89">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 xml:space="preserve"> қарт адамдардың қажеттіліктеріне баса назар аудара отырып, жол қозғалысының қауіпсіздігін, атап айтқанда қоғамдық көлікті пайдалануды кеңейту негізінде барлығының қауіпсіз, қымбат емес, қолжетімді және экологиялық орнықты көлік құралдарын пайдалануын қамтама</w:t>
            </w:r>
          </w:p>
          <w:p w14:paraId="56F3686D" w14:textId="77777777" w:rsidR="00B57D89" w:rsidRPr="00923A2B" w:rsidRDefault="00B57D89" w:rsidP="00B57D89">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сыз ету</w:t>
            </w:r>
          </w:p>
        </w:tc>
        <w:tc>
          <w:tcPr>
            <w:tcW w:w="2126" w:type="dxa"/>
          </w:tcPr>
          <w:p w14:paraId="52F9F56A" w14:textId="77777777" w:rsidR="00B57D89" w:rsidRPr="00923A2B" w:rsidRDefault="00B57D89" w:rsidP="00B57D89">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 xml:space="preserve"> кешенді және тұрақты жоспарлау және оларды барлық елдерде қатысу негізінде басқару мүмкіндіктерінің ауқымын кеңейту</w:t>
            </w:r>
          </w:p>
        </w:tc>
        <w:tc>
          <w:tcPr>
            <w:tcW w:w="2438" w:type="dxa"/>
          </w:tcPr>
          <w:p w14:paraId="5A48B8DA" w14:textId="77777777" w:rsidR="00B57D89" w:rsidRPr="00923A2B" w:rsidRDefault="00B57D89" w:rsidP="00B57D89">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 xml:space="preserve"> күш-жігерді жандандыру</w:t>
            </w:r>
          </w:p>
        </w:tc>
      </w:tr>
      <w:tr w:rsidR="00923A2B" w:rsidRPr="00C72F66" w14:paraId="5235A8D2" w14:textId="77777777" w:rsidTr="00B57D89">
        <w:tc>
          <w:tcPr>
            <w:tcW w:w="2518" w:type="dxa"/>
          </w:tcPr>
          <w:p w14:paraId="0E634A11" w14:textId="77777777" w:rsidR="00792106" w:rsidRPr="00923A2B" w:rsidRDefault="00792106" w:rsidP="00EC636D">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2030 жылға қарай ауа сапасына және қалалық және басқада қалдықтарды басқаруға назар аудару арқылы қалалардың жан басына шаққандағы қоршаған ортаға әсерін азайту</w:t>
            </w:r>
          </w:p>
        </w:tc>
        <w:tc>
          <w:tcPr>
            <w:tcW w:w="2552" w:type="dxa"/>
          </w:tcPr>
          <w:p w14:paraId="121D2088" w14:textId="77777777" w:rsidR="00792106" w:rsidRPr="00923A2B" w:rsidRDefault="00792106" w:rsidP="00EC636D">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2030 жылға қарай барлығының, әсіресе әйелдердің, балалардың, қарттардың және мүгедектардің қауіпсі, қол жетімді және инклюзивті жасыл және қоғамдық кеңістіктерге қол жеткізуін қамтамассыз ету</w:t>
            </w:r>
          </w:p>
        </w:tc>
        <w:tc>
          <w:tcPr>
            <w:tcW w:w="2126" w:type="dxa"/>
          </w:tcPr>
          <w:p w14:paraId="0275B749" w14:textId="77777777" w:rsidR="00792106" w:rsidRPr="00923A2B" w:rsidRDefault="00792106" w:rsidP="00EC636D">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Ұлттық және өңірлің дамытуды жоспарлау сапасын арттыру негізінде қалалық, қала маңындағы және ауылдық аудандар арасындағы жағымды экономикалық, әлеуметтік және экологиялық байланыстарды қолдау</w:t>
            </w:r>
          </w:p>
        </w:tc>
        <w:tc>
          <w:tcPr>
            <w:tcW w:w="2438" w:type="dxa"/>
          </w:tcPr>
          <w:p w14:paraId="79050FA2" w14:textId="77777777" w:rsidR="00792106" w:rsidRPr="00923A2B" w:rsidRDefault="00792106" w:rsidP="00EC636D">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2020 жылға қарай әлеуметтік кедергілерді жоюға, ресуртарды пайдалану тиімділігін арттыруға, жоспарларды қабылдаған және жүзеге асыратын қалалар мен елді мекендердің сандарын едәуір ұлғайту және 2015-2030 жылдар бойынша апаттардың пайда болу қаупін төмендету бойынша қауіп-қатерлерді кешенді басқару бойынша шараларды әзірлеу және енгізу</w:t>
            </w:r>
          </w:p>
        </w:tc>
      </w:tr>
      <w:tr w:rsidR="00923A2B" w:rsidRPr="00C72F66" w14:paraId="13014D50" w14:textId="77777777" w:rsidTr="00B57D89">
        <w:trPr>
          <w:trHeight w:val="558"/>
        </w:trPr>
        <w:tc>
          <w:tcPr>
            <w:tcW w:w="9634" w:type="dxa"/>
            <w:gridSpan w:val="4"/>
          </w:tcPr>
          <w:p w14:paraId="6F9A7181" w14:textId="576EACAB" w:rsidR="00792106" w:rsidRPr="00923A2B" w:rsidRDefault="00792106" w:rsidP="00B57D89">
            <w:pPr>
              <w:pStyle w:val="ad"/>
              <w:ind w:firstLine="447"/>
              <w:jc w:val="both"/>
              <w:rPr>
                <w:rFonts w:ascii="Times New Roman" w:hAnsi="Times New Roman"/>
                <w:sz w:val="24"/>
                <w:szCs w:val="24"/>
                <w:shd w:val="clear" w:color="auto" w:fill="FFFFFF"/>
                <w:lang w:val="kk-KZ"/>
              </w:rPr>
            </w:pPr>
            <w:r w:rsidRPr="00923A2B">
              <w:rPr>
                <w:rFonts w:ascii="Times New Roman" w:hAnsi="Times New Roman"/>
                <w:sz w:val="24"/>
                <w:szCs w:val="24"/>
                <w:lang w:val="kk-KZ"/>
              </w:rPr>
              <w:t>Ескерту</w:t>
            </w:r>
            <w:r w:rsidR="00B57D89" w:rsidRPr="00923A2B">
              <w:rPr>
                <w:rFonts w:ascii="Times New Roman" w:hAnsi="Times New Roman"/>
                <w:sz w:val="24"/>
                <w:szCs w:val="24"/>
                <w:lang w:val="kk-KZ"/>
              </w:rPr>
              <w:t xml:space="preserve"> </w:t>
            </w:r>
            <w:r w:rsidRPr="00923A2B">
              <w:rPr>
                <w:rFonts w:ascii="Times New Roman" w:hAnsi="Times New Roman"/>
                <w:sz w:val="24"/>
                <w:szCs w:val="24"/>
                <w:lang w:val="kk-KZ"/>
              </w:rPr>
              <w:t>-</w:t>
            </w:r>
            <w:r w:rsidR="00B57D89" w:rsidRPr="00923A2B">
              <w:rPr>
                <w:rFonts w:ascii="Times New Roman" w:hAnsi="Times New Roman"/>
                <w:sz w:val="24"/>
                <w:szCs w:val="24"/>
                <w:lang w:val="kk-KZ"/>
              </w:rPr>
              <w:t xml:space="preserve"> </w:t>
            </w:r>
            <w:r w:rsidRPr="00923A2B">
              <w:rPr>
                <w:rFonts w:ascii="Times New Roman" w:hAnsi="Times New Roman"/>
                <w:sz w:val="24"/>
                <w:szCs w:val="24"/>
                <w:lang w:val="kk-KZ"/>
              </w:rPr>
              <w:t>[21</w:t>
            </w:r>
            <w:r w:rsidR="002B00DF">
              <w:rPr>
                <w:rFonts w:ascii="Times New Roman" w:hAnsi="Times New Roman"/>
                <w:sz w:val="24"/>
                <w:szCs w:val="24"/>
                <w:lang w:val="kk-KZ"/>
              </w:rPr>
              <w:t>,б. 8</w:t>
            </w:r>
            <w:r w:rsidRPr="00923A2B">
              <w:rPr>
                <w:rFonts w:ascii="Times New Roman" w:hAnsi="Times New Roman"/>
                <w:sz w:val="24"/>
                <w:szCs w:val="24"/>
                <w:lang w:val="kk-KZ"/>
              </w:rPr>
              <w:t xml:space="preserve">] дереккөз: тұрақты даму мақсаттары көрсеткіштерінің веб-сайты  </w:t>
            </w:r>
            <w:r w:rsidR="00A73AD9">
              <w:fldChar w:fldCharType="begin"/>
            </w:r>
            <w:r w:rsidR="00A73AD9" w:rsidRPr="00C72F66">
              <w:rPr>
                <w:lang w:val="kk-KZ"/>
              </w:rPr>
              <w:instrText xml:space="preserve"> HYPERLINK "https://kazstat.github.io/sdg-site-kazstat/" </w:instrText>
            </w:r>
            <w:r w:rsidR="00A73AD9">
              <w:fldChar w:fldCharType="separate"/>
            </w:r>
            <w:r w:rsidRPr="00923A2B">
              <w:rPr>
                <w:rStyle w:val="aa"/>
                <w:rFonts w:ascii="Times New Roman" w:hAnsi="Times New Roman"/>
                <w:color w:val="auto"/>
                <w:sz w:val="24"/>
                <w:szCs w:val="24"/>
                <w:u w:val="none"/>
                <w:lang w:val="kk-KZ"/>
              </w:rPr>
              <w:t>https://kazstat.github.io/sdg-site-kazstat/</w:t>
            </w:r>
            <w:r w:rsidR="00A73AD9">
              <w:rPr>
                <w:rStyle w:val="aa"/>
                <w:rFonts w:ascii="Times New Roman" w:hAnsi="Times New Roman"/>
                <w:color w:val="auto"/>
                <w:sz w:val="24"/>
                <w:szCs w:val="24"/>
                <w:u w:val="none"/>
                <w:lang w:val="kk-KZ"/>
              </w:rPr>
              <w:fldChar w:fldCharType="end"/>
            </w:r>
            <w:r w:rsidRPr="00923A2B">
              <w:rPr>
                <w:rFonts w:ascii="Times New Roman" w:hAnsi="Times New Roman"/>
                <w:sz w:val="24"/>
                <w:szCs w:val="24"/>
                <w:lang w:val="kk-KZ"/>
              </w:rPr>
              <w:t xml:space="preserve">  </w:t>
            </w:r>
          </w:p>
        </w:tc>
      </w:tr>
    </w:tbl>
    <w:p w14:paraId="071A134E" w14:textId="77777777" w:rsidR="00792106" w:rsidRPr="00923A2B" w:rsidRDefault="00792106" w:rsidP="00030F3F">
      <w:pPr>
        <w:spacing w:after="0" w:line="240" w:lineRule="auto"/>
        <w:rPr>
          <w:rFonts w:ascii="Times New Roman" w:hAnsi="Times New Roman" w:cs="Times New Roman"/>
          <w:sz w:val="28"/>
          <w:szCs w:val="28"/>
          <w:lang w:val="kk-KZ"/>
        </w:rPr>
      </w:pPr>
    </w:p>
    <w:p w14:paraId="02E0E058" w14:textId="77777777" w:rsidR="00242E9F" w:rsidRPr="00923A2B" w:rsidRDefault="009B7E64"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Бүгінгі таңда қалалар экономикалық дамудың негізгі қозғаушы күшіне айналды. Олар өндіріс пен тұтыну орталығы бола отырып, әлеуметтік және экономикалық қатынастарды қалыптастырады және көптеген елдерде жалпы ішкі өнімнің үлкен үлесін қамтамасыз етеді. Қалалар ұлттық, аймақтық және жаһандық деңгейде маңызды рөл атқарады, әрі адамдардың өмір сүру сапасына тікелей әсер етеді. Сондықтан қазіргі қалалардан жақсы инфрақұрылым, жоғары мобильдік, қауіпсіздік, қоршаған ортаны қорғау және дамыған өзін-өзі басқару </w:t>
      </w:r>
      <w:r w:rsidRPr="00923A2B">
        <w:rPr>
          <w:rFonts w:ascii="Times New Roman" w:hAnsi="Times New Roman" w:cs="Times New Roman"/>
          <w:sz w:val="28"/>
          <w:szCs w:val="28"/>
          <w:lang w:val="kk-KZ"/>
        </w:rPr>
        <w:lastRenderedPageBreak/>
        <w:t xml:space="preserve">талап етіледі. Қалалардың кеңеюі, халықтың тығыз орналасуы және әлеуметтік-экономикалық өзгерістерді зерттейтін бағыт урбанизация деп аталады </w:t>
      </w:r>
      <w:r w:rsidR="00030F3F" w:rsidRPr="00923A2B">
        <w:rPr>
          <w:rFonts w:ascii="Times New Roman" w:hAnsi="Times New Roman" w:cs="Times New Roman"/>
          <w:sz w:val="28"/>
          <w:szCs w:val="28"/>
          <w:lang w:val="kk-KZ"/>
        </w:rPr>
        <w:t xml:space="preserve">[22]. Осылайша, үкіметтер мен органдар бірқатар мәселелерді шешіп қана қоймай, сонымен қатар қалаларды түбегейлі қайта құру бойынша жаңа міндеттер қойып отыр. </w:t>
      </w:r>
    </w:p>
    <w:p w14:paraId="7D63A5E8" w14:textId="75596E14"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Барлық қалалардың өсуіне байланысты мәселелер жиынтығы келесідей: </w:t>
      </w:r>
    </w:p>
    <w:p w14:paraId="72E0BB40" w14:textId="77777777" w:rsidR="00030F3F" w:rsidRPr="00923A2B" w:rsidRDefault="00030F3F" w:rsidP="00A73AD9">
      <w:pPr>
        <w:pStyle w:val="a3"/>
        <w:numPr>
          <w:ilvl w:val="0"/>
          <w:numId w:val="3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Экологиялық проблемалар;</w:t>
      </w:r>
    </w:p>
    <w:p w14:paraId="327C7DC3" w14:textId="77777777" w:rsidR="00030F3F" w:rsidRPr="00923A2B" w:rsidRDefault="00030F3F" w:rsidP="00A73AD9">
      <w:pPr>
        <w:pStyle w:val="a3"/>
        <w:numPr>
          <w:ilvl w:val="0"/>
          <w:numId w:val="3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Көлік проблемалары;</w:t>
      </w:r>
    </w:p>
    <w:p w14:paraId="6CF170E3" w14:textId="77777777" w:rsidR="00030F3F" w:rsidRPr="00923A2B" w:rsidRDefault="00030F3F" w:rsidP="00A73AD9">
      <w:pPr>
        <w:pStyle w:val="a3"/>
        <w:numPr>
          <w:ilvl w:val="0"/>
          <w:numId w:val="3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Шектеулі табиғи ресурстар;</w:t>
      </w:r>
    </w:p>
    <w:p w14:paraId="0584A682" w14:textId="77777777" w:rsidR="00030F3F" w:rsidRPr="00923A2B" w:rsidRDefault="00030F3F" w:rsidP="00A73AD9">
      <w:pPr>
        <w:pStyle w:val="a3"/>
        <w:numPr>
          <w:ilvl w:val="0"/>
          <w:numId w:val="3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Қылмыс пен әлеуметтік шиеліністің өсуіне байланысты әлеуметтік мәселелер;</w:t>
      </w:r>
    </w:p>
    <w:p w14:paraId="4CF48E63" w14:textId="77777777" w:rsidR="00030F3F" w:rsidRPr="00923A2B" w:rsidRDefault="00030F3F" w:rsidP="00A73AD9">
      <w:pPr>
        <w:pStyle w:val="a3"/>
        <w:numPr>
          <w:ilvl w:val="0"/>
          <w:numId w:val="30"/>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Мәдени-тарихи мұралардың жойылуы;</w:t>
      </w:r>
    </w:p>
    <w:p w14:paraId="08C1A913" w14:textId="6B98A165" w:rsidR="00E00D18" w:rsidRPr="00923A2B" w:rsidRDefault="00030F3F" w:rsidP="00B57D89">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Урбанизацияның жылдам қарқынды өсуі, халықтын шамадан тыс көбеюі, қоршаған ортаның нашарлауы және әлеуметтік тұрақсыздық сияқты бірқатар проблемаларға әкеледі. Бұл сыни қауіптер қала тұрғындарының өмір сүру сапасына және әлеуметтік- экономикалық дамуына кері әсерін тигізуі мүмкін</w:t>
      </w:r>
      <w:r w:rsidR="00495E28" w:rsidRPr="00923A2B">
        <w:rPr>
          <w:rFonts w:ascii="Times New Roman" w:hAnsi="Times New Roman" w:cs="Times New Roman"/>
          <w:sz w:val="28"/>
          <w:szCs w:val="28"/>
          <w:lang w:val="kk-KZ"/>
        </w:rPr>
        <w:t xml:space="preserve"> [23].</w:t>
      </w:r>
    </w:p>
    <w:p w14:paraId="1B163AF9" w14:textId="4765645A" w:rsidR="00030F3F" w:rsidRPr="00923A2B" w:rsidRDefault="0096624A"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Сейітқазы Д. </w:t>
      </w:r>
      <w:r w:rsidR="0070512F" w:rsidRPr="00923A2B">
        <w:rPr>
          <w:rFonts w:ascii="Times New Roman" w:hAnsi="Times New Roman" w:cs="Times New Roman"/>
          <w:sz w:val="28"/>
          <w:szCs w:val="28"/>
          <w:lang w:val="kk-KZ"/>
        </w:rPr>
        <w:t>з</w:t>
      </w:r>
      <w:r w:rsidRPr="00923A2B">
        <w:rPr>
          <w:rFonts w:ascii="Times New Roman" w:hAnsi="Times New Roman" w:cs="Times New Roman"/>
          <w:sz w:val="28"/>
          <w:szCs w:val="28"/>
          <w:lang w:val="kk-KZ"/>
        </w:rPr>
        <w:t>ерттеуінде б</w:t>
      </w:r>
      <w:r w:rsidR="00030F3F" w:rsidRPr="00923A2B">
        <w:rPr>
          <w:rFonts w:ascii="Times New Roman" w:hAnsi="Times New Roman" w:cs="Times New Roman"/>
          <w:sz w:val="28"/>
          <w:szCs w:val="28"/>
          <w:lang w:val="kk-KZ"/>
        </w:rPr>
        <w:t>үкіл әлемде қала халқының қарқынды өсуі жағдайында жайлы өмір сүру жағдайларын қамтамасыз ету</w:t>
      </w:r>
      <w:r w:rsidR="00495E28"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ақылды қала</w:t>
      </w:r>
      <w:r w:rsidR="00495E28"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ұғымын терең түсінуді талап етеді. Алайда тұжырымдама қалыптасу сатысында. Сонымен қатар, терминнің өзі бүкіл әлемде әртүрлі қалалық құрылымдарда, және мағы</w:t>
      </w:r>
      <w:r w:rsidR="001B5756" w:rsidRPr="00923A2B">
        <w:rPr>
          <w:rFonts w:ascii="Times New Roman" w:hAnsi="Times New Roman" w:cs="Times New Roman"/>
          <w:sz w:val="28"/>
          <w:szCs w:val="28"/>
          <w:lang w:val="kk-KZ"/>
        </w:rPr>
        <w:t>наларда қолданылады</w:t>
      </w:r>
      <w:r w:rsidR="00495E28" w:rsidRPr="00923A2B">
        <w:rPr>
          <w:rFonts w:ascii="Times New Roman" w:hAnsi="Times New Roman" w:cs="Times New Roman"/>
          <w:sz w:val="28"/>
          <w:szCs w:val="28"/>
          <w:lang w:val="kk-KZ"/>
        </w:rPr>
        <w:t xml:space="preserve"> [24].</w:t>
      </w:r>
      <w:r w:rsidR="001B5756" w:rsidRPr="00923A2B">
        <w:rPr>
          <w:rFonts w:ascii="Times New Roman" w:hAnsi="Times New Roman" w:cs="Times New Roman"/>
          <w:sz w:val="28"/>
          <w:szCs w:val="28"/>
          <w:lang w:val="kk-KZ"/>
        </w:rPr>
        <w:t xml:space="preserve"> </w:t>
      </w:r>
      <w:r w:rsidR="00ED22D1" w:rsidRPr="00923A2B">
        <w:rPr>
          <w:rFonts w:ascii="Times New Roman" w:hAnsi="Times New Roman" w:cs="Times New Roman"/>
          <w:sz w:val="28"/>
          <w:szCs w:val="28"/>
          <w:lang w:val="kk-KZ"/>
        </w:rPr>
        <w:t>3</w:t>
      </w:r>
      <w:r w:rsidR="001B5756" w:rsidRPr="00923A2B">
        <w:rPr>
          <w:rFonts w:ascii="Times New Roman" w:hAnsi="Times New Roman" w:cs="Times New Roman"/>
          <w:sz w:val="28"/>
          <w:szCs w:val="28"/>
          <w:lang w:val="kk-KZ"/>
        </w:rPr>
        <w:t xml:space="preserve">-кестеде </w:t>
      </w:r>
      <w:r w:rsidR="0070512F" w:rsidRPr="00923A2B">
        <w:rPr>
          <w:rFonts w:ascii="Times New Roman" w:hAnsi="Times New Roman" w:cs="Times New Roman"/>
          <w:sz w:val="28"/>
          <w:szCs w:val="28"/>
          <w:lang w:val="kk-KZ"/>
        </w:rPr>
        <w:t>а</w:t>
      </w:r>
      <w:r w:rsidR="00B47188" w:rsidRPr="00923A2B">
        <w:rPr>
          <w:rFonts w:ascii="Times New Roman" w:hAnsi="Times New Roman" w:cs="Times New Roman"/>
          <w:sz w:val="28"/>
          <w:szCs w:val="28"/>
          <w:lang w:val="kk-KZ"/>
        </w:rPr>
        <w:t>қылды қала</w:t>
      </w:r>
      <w:r w:rsidR="00030F3F" w:rsidRPr="00923A2B">
        <w:rPr>
          <w:rFonts w:ascii="Times New Roman" w:hAnsi="Times New Roman" w:cs="Times New Roman"/>
          <w:sz w:val="28"/>
          <w:szCs w:val="28"/>
          <w:lang w:val="kk-KZ"/>
        </w:rPr>
        <w:t xml:space="preserve"> анықтамасының синон</w:t>
      </w:r>
      <w:r w:rsidR="001B5756" w:rsidRPr="00923A2B">
        <w:rPr>
          <w:rFonts w:ascii="Times New Roman" w:hAnsi="Times New Roman" w:cs="Times New Roman"/>
          <w:sz w:val="28"/>
          <w:szCs w:val="28"/>
          <w:lang w:val="kk-KZ"/>
        </w:rPr>
        <w:t xml:space="preserve">имдер сериясы </w:t>
      </w:r>
      <w:r w:rsidR="0070512F" w:rsidRPr="00923A2B">
        <w:rPr>
          <w:rFonts w:ascii="Times New Roman" w:hAnsi="Times New Roman" w:cs="Times New Roman"/>
          <w:sz w:val="28"/>
          <w:szCs w:val="28"/>
          <w:lang w:val="kk-KZ"/>
        </w:rPr>
        <w:t>көрсетілген</w:t>
      </w:r>
      <w:r w:rsidR="001B5756" w:rsidRPr="00923A2B">
        <w:rPr>
          <w:rFonts w:ascii="Times New Roman" w:hAnsi="Times New Roman" w:cs="Times New Roman"/>
          <w:sz w:val="28"/>
          <w:szCs w:val="28"/>
          <w:lang w:val="kk-KZ"/>
        </w:rPr>
        <w:t>. «Smart»</w:t>
      </w:r>
      <w:r w:rsidR="00030F3F" w:rsidRPr="00923A2B">
        <w:rPr>
          <w:rFonts w:ascii="Times New Roman" w:hAnsi="Times New Roman" w:cs="Times New Roman"/>
          <w:sz w:val="28"/>
          <w:szCs w:val="28"/>
          <w:lang w:val="kk-KZ"/>
        </w:rPr>
        <w:t xml:space="preserve"> терминін сандық (digital), байланысты (connected) немесе интеллектуалды (intelligent) сияқты сын есімдермен ауыстыруға болады. Тұрақты ақылды қалалар мемлекеттік және жеке сектор субъектілері өз қызметі мен ресурстарын ашық инновациялық платформада үйлестіретін динамикалық процестердің нәтижесінде пайда болады.</w:t>
      </w:r>
    </w:p>
    <w:p w14:paraId="3EE114BC" w14:textId="77777777"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 тұжырымдамасы ХХ ғасырдың 60-жылдарында технологиялық революцияның басталуымен пайда болды. 1990 жылдары Ақпараттық технологиялар қала құрылысы процесінде маңызды рөл атқара бастады, өйткені технологияларды қолданудың тиімділігі қоршаған ортаны адамның зиянды әсерінен қорғаудың маңыздылығы туралы білімнің артуымен сәйкес келді және қала тұрғындарының қанағаттануын арттыруға, қалалық функцияларды жүзеге асыруға бағытталған. </w:t>
      </w:r>
    </w:p>
    <w:p w14:paraId="05AA9A48" w14:textId="0B3649C7"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қаланың басты мақсаты – халықтың жоғары өмір сүру сапасын қамтамасыз ету. Ақылды қаланың құрамдас бөліктері: «ақылды басқару», «ақылды өмір», «ақылды экономика», «ақылды орта», «ақылды ұтқырлық».</w:t>
      </w:r>
      <w:r w:rsidR="0026517D"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Ақылды қала</w:t>
      </w:r>
      <w:r w:rsidR="0070512F"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бұл ең алдымен қалалық инфрақұрылым: көлік, білім беру, денсаулық сақтау, ұтқырлық жүйелері, қауіпсіздік және т.б. </w:t>
      </w:r>
      <w:r w:rsidR="0070512F"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алалық интеграция туралы түсінік. Ақылды қалаларды дамыту технологияларын екі топқа бөлуге болады:</w:t>
      </w:r>
    </w:p>
    <w:p w14:paraId="7CED5E05" w14:textId="25084E44"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1. </w:t>
      </w:r>
      <w:r w:rsidR="00242E9F"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алалық жүйелердің дамуы мен өзара әрекеттесуін жүйелі басқару;</w:t>
      </w:r>
    </w:p>
    <w:p w14:paraId="393CE9EA" w14:textId="155AFA4D"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2. </w:t>
      </w:r>
      <w:r w:rsidR="00242E9F"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ала ортасының қалыптасу режимдерін өзгерту және аймақтардың құрылымдық дамуы;</w:t>
      </w:r>
    </w:p>
    <w:p w14:paraId="70E698D6" w14:textId="07CF3911" w:rsidR="00030F3F" w:rsidRPr="00923A2B" w:rsidRDefault="00B47188" w:rsidP="00792106">
      <w:pPr>
        <w:spacing w:after="0" w:line="240" w:lineRule="auto"/>
        <w:ind w:firstLine="709"/>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Ақылды қала</w:t>
      </w:r>
      <w:r w:rsidR="00030F3F" w:rsidRPr="00923A2B">
        <w:rPr>
          <w:rFonts w:ascii="Times New Roman" w:hAnsi="Times New Roman" w:cs="Times New Roman"/>
          <w:sz w:val="28"/>
          <w:szCs w:val="28"/>
          <w:lang w:val="kk-KZ"/>
        </w:rPr>
        <w:t xml:space="preserve"> тұжырымдамасының құрылымдық элементтерін 2007 жылы Вена техникалық университетінің Аймақтық зерттеу орталығы анықтап, </w:t>
      </w:r>
      <w:r w:rsidR="00247115" w:rsidRPr="00923A2B">
        <w:rPr>
          <w:rFonts w:ascii="Times New Roman" w:hAnsi="Times New Roman" w:cs="Times New Roman"/>
          <w:sz w:val="28"/>
          <w:szCs w:val="28"/>
          <w:lang w:val="kk-KZ"/>
        </w:rPr>
        <w:t xml:space="preserve"> </w:t>
      </w:r>
      <w:r w:rsidR="0070512F"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w:t>
      </w:r>
      <w:r w:rsidR="00030F3F" w:rsidRPr="00923A2B">
        <w:rPr>
          <w:rFonts w:ascii="Times New Roman" w:hAnsi="Times New Roman" w:cs="Times New Roman"/>
          <w:sz w:val="28"/>
          <w:szCs w:val="28"/>
          <w:lang w:val="kk-KZ"/>
        </w:rPr>
        <w:t xml:space="preserve"> моделін құруға негіз болды [2</w:t>
      </w:r>
      <w:r w:rsidR="00C94A70" w:rsidRPr="00923A2B">
        <w:rPr>
          <w:rFonts w:ascii="Times New Roman" w:hAnsi="Times New Roman" w:cs="Times New Roman"/>
          <w:sz w:val="28"/>
          <w:szCs w:val="28"/>
          <w:lang w:val="kk-KZ"/>
        </w:rPr>
        <w:t>5</w:t>
      </w:r>
      <w:r w:rsidR="00030F3F" w:rsidRPr="00923A2B">
        <w:rPr>
          <w:rFonts w:ascii="Times New Roman" w:hAnsi="Times New Roman" w:cs="Times New Roman"/>
          <w:sz w:val="28"/>
          <w:szCs w:val="28"/>
          <w:lang w:val="kk-KZ"/>
        </w:rPr>
        <w:t>].</w:t>
      </w:r>
    </w:p>
    <w:p w14:paraId="2214DC33" w14:textId="77777777" w:rsidR="00B57D89" w:rsidRPr="00923A2B" w:rsidRDefault="00B57D89" w:rsidP="00B57D89">
      <w:pPr>
        <w:spacing w:after="0" w:line="240" w:lineRule="auto"/>
        <w:jc w:val="both"/>
        <w:rPr>
          <w:rFonts w:ascii="Times New Roman" w:hAnsi="Times New Roman" w:cs="Times New Roman"/>
          <w:sz w:val="28"/>
          <w:szCs w:val="28"/>
          <w:lang w:val="kk-KZ"/>
        </w:rPr>
      </w:pPr>
    </w:p>
    <w:p w14:paraId="148F3181" w14:textId="1BAE1D46" w:rsidR="00792106" w:rsidRPr="00923A2B" w:rsidRDefault="00B57D89" w:rsidP="00B57D89">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Кесте </w:t>
      </w:r>
      <w:r w:rsidR="00030F3F" w:rsidRPr="00923A2B">
        <w:rPr>
          <w:rFonts w:ascii="Times New Roman" w:hAnsi="Times New Roman" w:cs="Times New Roman"/>
          <w:sz w:val="28"/>
          <w:szCs w:val="28"/>
          <w:lang w:val="kk-KZ"/>
        </w:rPr>
        <w:t>3 – Ақылды қала</w:t>
      </w:r>
      <w:r w:rsidR="004B4C38" w:rsidRPr="00923A2B">
        <w:rPr>
          <w:rFonts w:ascii="Times New Roman" w:hAnsi="Times New Roman" w:cs="Times New Roman"/>
          <w:sz w:val="28"/>
          <w:szCs w:val="28"/>
          <w:lang w:val="kk-KZ"/>
        </w:rPr>
        <w:t xml:space="preserve"> тұжырымдамасына </w:t>
      </w:r>
      <w:r w:rsidR="00030F3F" w:rsidRPr="00923A2B">
        <w:rPr>
          <w:rFonts w:ascii="Times New Roman" w:hAnsi="Times New Roman" w:cs="Times New Roman"/>
          <w:sz w:val="28"/>
          <w:szCs w:val="28"/>
          <w:lang w:val="kk-KZ"/>
        </w:rPr>
        <w:t>авторлардың жалпылама анықтамалары</w:t>
      </w:r>
    </w:p>
    <w:p w14:paraId="47C17BBD" w14:textId="77777777" w:rsidR="000119D3" w:rsidRPr="00923A2B" w:rsidRDefault="000119D3" w:rsidP="00792106">
      <w:pPr>
        <w:spacing w:after="0" w:line="240" w:lineRule="auto"/>
        <w:ind w:firstLine="709"/>
        <w:jc w:val="both"/>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2802"/>
        <w:gridCol w:w="6832"/>
      </w:tblGrid>
      <w:tr w:rsidR="00923A2B" w:rsidRPr="00923A2B" w14:paraId="097E39E6" w14:textId="77777777" w:rsidTr="00B57D89">
        <w:tc>
          <w:tcPr>
            <w:tcW w:w="2802" w:type="dxa"/>
          </w:tcPr>
          <w:p w14:paraId="72B5EAE9" w14:textId="77777777" w:rsidR="00030F3F" w:rsidRPr="00923A2B" w:rsidRDefault="00030F3F" w:rsidP="00373256">
            <w:pPr>
              <w:pStyle w:val="ad"/>
              <w:jc w:val="both"/>
              <w:rPr>
                <w:rFonts w:ascii="Times New Roman" w:hAnsi="Times New Roman"/>
                <w:sz w:val="24"/>
                <w:szCs w:val="24"/>
                <w:lang w:val="kk-KZ"/>
              </w:rPr>
            </w:pPr>
            <w:r w:rsidRPr="00923A2B">
              <w:rPr>
                <w:rFonts w:ascii="Times New Roman" w:hAnsi="Times New Roman"/>
                <w:sz w:val="24"/>
                <w:szCs w:val="24"/>
                <w:lang w:val="kk-KZ"/>
              </w:rPr>
              <w:t>Автор (авторлар тобы)</w:t>
            </w:r>
          </w:p>
        </w:tc>
        <w:tc>
          <w:tcPr>
            <w:tcW w:w="6832" w:type="dxa"/>
          </w:tcPr>
          <w:p w14:paraId="4801D612" w14:textId="77777777" w:rsidR="00030F3F" w:rsidRPr="00923A2B" w:rsidRDefault="00030F3F" w:rsidP="00373256">
            <w:pPr>
              <w:pStyle w:val="ad"/>
              <w:ind w:firstLine="708"/>
              <w:jc w:val="both"/>
              <w:rPr>
                <w:rFonts w:ascii="Times New Roman" w:hAnsi="Times New Roman"/>
                <w:sz w:val="24"/>
                <w:szCs w:val="24"/>
                <w:lang w:val="kk-KZ"/>
              </w:rPr>
            </w:pPr>
            <w:r w:rsidRPr="00923A2B">
              <w:rPr>
                <w:rFonts w:ascii="Times New Roman" w:hAnsi="Times New Roman"/>
                <w:sz w:val="24"/>
                <w:szCs w:val="24"/>
                <w:lang w:val="kk-KZ"/>
              </w:rPr>
              <w:t>Ақылды қала тұжырымдамасының анықтамасы</w:t>
            </w:r>
          </w:p>
        </w:tc>
      </w:tr>
      <w:tr w:rsidR="00923A2B" w:rsidRPr="00C72F66" w14:paraId="341E8AE3" w14:textId="77777777" w:rsidTr="00B57D89">
        <w:tc>
          <w:tcPr>
            <w:tcW w:w="2802" w:type="dxa"/>
          </w:tcPr>
          <w:p w14:paraId="4A7FD95D" w14:textId="4A294705" w:rsidR="00030F3F" w:rsidRPr="00923A2B" w:rsidRDefault="004B4C38" w:rsidP="00792106">
            <w:pPr>
              <w:pStyle w:val="ad"/>
              <w:jc w:val="both"/>
              <w:rPr>
                <w:rFonts w:ascii="Times New Roman" w:hAnsi="Times New Roman"/>
                <w:sz w:val="24"/>
                <w:szCs w:val="24"/>
                <w:highlight w:val="yellow"/>
                <w:lang w:val="kk-KZ"/>
              </w:rPr>
            </w:pPr>
            <w:proofErr w:type="spellStart"/>
            <w:r w:rsidRPr="00923A2B">
              <w:rPr>
                <w:rFonts w:ascii="Times New Roman" w:hAnsi="Times New Roman"/>
                <w:sz w:val="24"/>
                <w:szCs w:val="24"/>
                <w:shd w:val="clear" w:color="auto" w:fill="FFFFFF"/>
                <w:lang w:val="en-US"/>
              </w:rPr>
              <w:t>Giffinger</w:t>
            </w:r>
            <w:proofErr w:type="spellEnd"/>
            <w:r w:rsidRPr="00923A2B">
              <w:rPr>
                <w:rFonts w:ascii="Times New Roman" w:hAnsi="Times New Roman"/>
                <w:sz w:val="24"/>
                <w:szCs w:val="24"/>
                <w:shd w:val="clear" w:color="auto" w:fill="FFFFFF"/>
                <w:lang w:val="en-US"/>
              </w:rPr>
              <w:t xml:space="preserve"> R. et al. City-ranking of European medium-sized cities //Cent. Reg. Sci. </w:t>
            </w:r>
            <w:proofErr w:type="spellStart"/>
            <w:r w:rsidRPr="00923A2B">
              <w:rPr>
                <w:rFonts w:ascii="Times New Roman" w:hAnsi="Times New Roman"/>
                <w:sz w:val="24"/>
                <w:szCs w:val="24"/>
                <w:shd w:val="clear" w:color="auto" w:fill="FFFFFF"/>
              </w:rPr>
              <w:t>Vienna</w:t>
            </w:r>
            <w:proofErr w:type="spellEnd"/>
            <w:r w:rsidRPr="00923A2B">
              <w:rPr>
                <w:rFonts w:ascii="Times New Roman" w:hAnsi="Times New Roman"/>
                <w:sz w:val="24"/>
                <w:szCs w:val="24"/>
                <w:shd w:val="clear" w:color="auto" w:fill="FFFFFF"/>
              </w:rPr>
              <w:t xml:space="preserve"> UT. – 2007. – Т. 9. – №. 1. – С. 1-12.</w:t>
            </w:r>
          </w:p>
        </w:tc>
        <w:tc>
          <w:tcPr>
            <w:tcW w:w="6832" w:type="dxa"/>
          </w:tcPr>
          <w:p w14:paraId="25C29017" w14:textId="651B3B2E" w:rsidR="00030F3F" w:rsidRPr="00923A2B" w:rsidRDefault="004B4C38" w:rsidP="00373256">
            <w:pPr>
              <w:pStyle w:val="ad"/>
              <w:jc w:val="both"/>
              <w:rPr>
                <w:rFonts w:ascii="Times New Roman" w:hAnsi="Times New Roman"/>
                <w:sz w:val="24"/>
                <w:szCs w:val="24"/>
                <w:highlight w:val="yellow"/>
                <w:lang w:val="kk-KZ"/>
              </w:rPr>
            </w:pPr>
            <w:r w:rsidRPr="00923A2B">
              <w:rPr>
                <w:rFonts w:ascii="Times New Roman" w:hAnsi="Times New Roman"/>
                <w:sz w:val="24"/>
                <w:szCs w:val="24"/>
                <w:lang w:val="kk-KZ"/>
              </w:rPr>
              <w:t xml:space="preserve">Ақылды қала — бұл қала тұрғындарының өмір сүру сапасын жақсарту және қалалық инфрақұрылымды тиімді басқару мақсатында ақпараттық-коммуникациялық технологияларды (АКТ) пайдалана отырып, инновацияларды белсенді түрде енгізетін қала </w:t>
            </w:r>
            <w:r w:rsidR="00030F3F" w:rsidRPr="00923A2B">
              <w:rPr>
                <w:rFonts w:ascii="Times New Roman" w:hAnsi="Times New Roman"/>
                <w:sz w:val="24"/>
                <w:szCs w:val="24"/>
                <w:lang w:val="kk-KZ"/>
              </w:rPr>
              <w:t xml:space="preserve"> [2</w:t>
            </w:r>
            <w:r w:rsidR="00C94A70" w:rsidRPr="00923A2B">
              <w:rPr>
                <w:rFonts w:ascii="Times New Roman" w:hAnsi="Times New Roman"/>
                <w:sz w:val="24"/>
                <w:szCs w:val="24"/>
                <w:lang w:val="kk-KZ"/>
              </w:rPr>
              <w:t>5</w:t>
            </w:r>
            <w:r w:rsidR="002B00DF">
              <w:rPr>
                <w:rFonts w:ascii="Times New Roman" w:hAnsi="Times New Roman"/>
                <w:sz w:val="24"/>
                <w:szCs w:val="24"/>
                <w:lang w:val="kk-KZ"/>
              </w:rPr>
              <w:t>,р. 160</w:t>
            </w:r>
            <w:r w:rsidR="00030F3F" w:rsidRPr="00923A2B">
              <w:rPr>
                <w:rFonts w:ascii="Times New Roman" w:hAnsi="Times New Roman"/>
                <w:sz w:val="24"/>
                <w:szCs w:val="24"/>
                <w:lang w:val="kk-KZ"/>
              </w:rPr>
              <w:t>].</w:t>
            </w:r>
          </w:p>
        </w:tc>
      </w:tr>
      <w:tr w:rsidR="00923A2B" w:rsidRPr="00C72F66" w14:paraId="30CF7239" w14:textId="77777777" w:rsidTr="00B57D89">
        <w:trPr>
          <w:trHeight w:val="884"/>
        </w:trPr>
        <w:tc>
          <w:tcPr>
            <w:tcW w:w="2802" w:type="dxa"/>
          </w:tcPr>
          <w:p w14:paraId="4B47AA43" w14:textId="4C2DBF14" w:rsidR="007D6A63" w:rsidRPr="00923A2B" w:rsidRDefault="007D6A63" w:rsidP="00EE5E75">
            <w:pPr>
              <w:pStyle w:val="ad"/>
              <w:jc w:val="both"/>
              <w:rPr>
                <w:rFonts w:ascii="Times New Roman" w:hAnsi="Times New Roman"/>
                <w:sz w:val="24"/>
                <w:szCs w:val="24"/>
                <w:shd w:val="clear" w:color="auto" w:fill="FFFFFF"/>
                <w:lang w:val="kk-KZ"/>
              </w:rPr>
            </w:pPr>
            <w:proofErr w:type="spellStart"/>
            <w:r w:rsidRPr="00923A2B">
              <w:rPr>
                <w:rFonts w:ascii="Times New Roman" w:hAnsi="Times New Roman"/>
                <w:sz w:val="24"/>
                <w:szCs w:val="24"/>
                <w:shd w:val="clear" w:color="auto" w:fill="FFFFFF"/>
                <w:lang w:val="en-US"/>
              </w:rPr>
              <w:t>Komninos</w:t>
            </w:r>
            <w:proofErr w:type="spellEnd"/>
            <w:r w:rsidRPr="00923A2B">
              <w:rPr>
                <w:rFonts w:ascii="Times New Roman" w:hAnsi="Times New Roman"/>
                <w:sz w:val="24"/>
                <w:szCs w:val="24"/>
                <w:shd w:val="clear" w:color="auto" w:fill="FFFFFF"/>
                <w:lang w:val="en-US"/>
              </w:rPr>
              <w:t xml:space="preserve"> N. Intelligent cities: towards</w:t>
            </w:r>
            <w:r w:rsidRPr="00923A2B">
              <w:rPr>
                <w:rFonts w:ascii="Times New Roman" w:hAnsi="Times New Roman"/>
                <w:sz w:val="24"/>
                <w:szCs w:val="24"/>
                <w:shd w:val="clear" w:color="auto" w:fill="FFFFFF"/>
                <w:lang w:val="kk-KZ"/>
              </w:rPr>
              <w:t xml:space="preserve"> </w:t>
            </w:r>
            <w:r w:rsidRPr="00923A2B">
              <w:rPr>
                <w:rFonts w:ascii="Times New Roman" w:hAnsi="Times New Roman"/>
                <w:sz w:val="24"/>
                <w:szCs w:val="24"/>
                <w:shd w:val="clear" w:color="auto" w:fill="FFFFFF"/>
                <w:lang w:val="en-US"/>
              </w:rPr>
              <w:t xml:space="preserve">and interactive and global innovation environments </w:t>
            </w:r>
            <w:r w:rsidRPr="00923A2B">
              <w:rPr>
                <w:rFonts w:ascii="Times New Roman" w:hAnsi="Times New Roman"/>
                <w:sz w:val="24"/>
                <w:szCs w:val="24"/>
                <w:shd w:val="clear" w:color="auto" w:fill="FFFFFF"/>
                <w:lang w:val="kk-KZ"/>
              </w:rPr>
              <w:t xml:space="preserve">/ </w:t>
            </w:r>
            <w:r w:rsidRPr="00923A2B">
              <w:rPr>
                <w:rFonts w:ascii="Times New Roman" w:hAnsi="Times New Roman"/>
                <w:sz w:val="24"/>
                <w:szCs w:val="24"/>
                <w:shd w:val="clear" w:color="auto" w:fill="FFFFFF"/>
                <w:lang w:val="en-US"/>
              </w:rPr>
              <w:t>2009</w:t>
            </w:r>
          </w:p>
        </w:tc>
        <w:tc>
          <w:tcPr>
            <w:tcW w:w="6832" w:type="dxa"/>
          </w:tcPr>
          <w:p w14:paraId="175B9E2A" w14:textId="5BD02EF5" w:rsidR="007D6A63" w:rsidRPr="00923A2B" w:rsidRDefault="007D6A63" w:rsidP="007D6A63">
            <w:pPr>
              <w:pStyle w:val="ad"/>
              <w:jc w:val="both"/>
              <w:rPr>
                <w:rFonts w:ascii="Times New Roman" w:hAnsi="Times New Roman"/>
                <w:sz w:val="24"/>
                <w:szCs w:val="24"/>
                <w:lang w:val="kk-KZ"/>
              </w:rPr>
            </w:pPr>
            <w:r w:rsidRPr="00923A2B">
              <w:rPr>
                <w:rFonts w:ascii="Times New Roman" w:hAnsi="Times New Roman"/>
                <w:sz w:val="24"/>
                <w:szCs w:val="24"/>
                <w:lang w:val="kk-KZ"/>
              </w:rPr>
              <w:t>Көптеген адамдар жаңа ғасырдың даму кезеңі ретінде қарастырыатын «ақылды қала» тұжырымдамасы саясат пен бизнесте сәнге айналды [2</w:t>
            </w:r>
            <w:r w:rsidR="00DB7243" w:rsidRPr="00923A2B">
              <w:rPr>
                <w:rFonts w:ascii="Times New Roman" w:hAnsi="Times New Roman"/>
                <w:sz w:val="24"/>
                <w:szCs w:val="24"/>
                <w:lang w:val="kk-KZ"/>
              </w:rPr>
              <w:t>6</w:t>
            </w:r>
            <w:r w:rsidRPr="00923A2B">
              <w:rPr>
                <w:rFonts w:ascii="Times New Roman" w:hAnsi="Times New Roman"/>
                <w:sz w:val="24"/>
                <w:szCs w:val="24"/>
                <w:lang w:val="kk-KZ"/>
              </w:rPr>
              <w:t>].</w:t>
            </w:r>
          </w:p>
        </w:tc>
      </w:tr>
      <w:tr w:rsidR="00923A2B" w:rsidRPr="00C72F66" w14:paraId="4B694AC0" w14:textId="77777777" w:rsidTr="00B57D89">
        <w:tc>
          <w:tcPr>
            <w:tcW w:w="2802" w:type="dxa"/>
          </w:tcPr>
          <w:p w14:paraId="4DDE9A30" w14:textId="1D8DD12F" w:rsidR="007D6A63" w:rsidRPr="00923A2B" w:rsidRDefault="007D6A63" w:rsidP="007D6A63">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en-US"/>
              </w:rPr>
              <w:t xml:space="preserve">J. A Wareham </w:t>
            </w:r>
            <w:proofErr w:type="spellStart"/>
            <w:r w:rsidRPr="00923A2B">
              <w:rPr>
                <w:rFonts w:ascii="Times New Roman" w:hAnsi="Times New Roman"/>
                <w:sz w:val="24"/>
                <w:szCs w:val="24"/>
                <w:shd w:val="clear" w:color="auto" w:fill="FFFFFF"/>
                <w:lang w:val="en-US"/>
              </w:rPr>
              <w:t>T.Bakıcı</w:t>
            </w:r>
            <w:proofErr w:type="spellEnd"/>
            <w:r w:rsidRPr="00923A2B">
              <w:rPr>
                <w:rFonts w:ascii="Times New Roman" w:hAnsi="Times New Roman"/>
                <w:sz w:val="24"/>
                <w:szCs w:val="24"/>
                <w:shd w:val="clear" w:color="auto" w:fill="FFFFFF"/>
                <w:lang w:val="en-US"/>
              </w:rPr>
              <w:t xml:space="preserve">, </w:t>
            </w:r>
            <w:proofErr w:type="spellStart"/>
            <w:r w:rsidRPr="00923A2B">
              <w:rPr>
                <w:rFonts w:ascii="Times New Roman" w:hAnsi="Times New Roman"/>
                <w:sz w:val="24"/>
                <w:szCs w:val="24"/>
                <w:shd w:val="clear" w:color="auto" w:fill="FFFFFF"/>
                <w:lang w:val="en-US"/>
              </w:rPr>
              <w:t>E.Almirall</w:t>
            </w:r>
            <w:proofErr w:type="spellEnd"/>
            <w:r w:rsidRPr="00923A2B">
              <w:rPr>
                <w:rFonts w:ascii="Times New Roman" w:hAnsi="Times New Roman"/>
                <w:sz w:val="24"/>
                <w:szCs w:val="24"/>
                <w:shd w:val="clear" w:color="auto" w:fill="FFFFFF"/>
                <w:lang w:val="en-US"/>
              </w:rPr>
              <w:t xml:space="preserve">, </w:t>
            </w:r>
            <w:proofErr w:type="spellStart"/>
            <w:r w:rsidRPr="00923A2B">
              <w:rPr>
                <w:rFonts w:ascii="Times New Roman" w:hAnsi="Times New Roman"/>
                <w:sz w:val="24"/>
                <w:szCs w:val="24"/>
                <w:shd w:val="clear" w:color="auto" w:fill="FFFFFF"/>
                <w:lang w:val="en-US"/>
              </w:rPr>
              <w:t>Ақылды</w:t>
            </w:r>
            <w:proofErr w:type="spellEnd"/>
            <w:r w:rsidRPr="00923A2B">
              <w:rPr>
                <w:rFonts w:ascii="Times New Roman" w:hAnsi="Times New Roman"/>
                <w:sz w:val="24"/>
                <w:szCs w:val="24"/>
                <w:shd w:val="clear" w:color="auto" w:fill="FFFFFF"/>
                <w:lang w:val="en-US"/>
              </w:rPr>
              <w:t xml:space="preserve"> </w:t>
            </w:r>
            <w:proofErr w:type="spellStart"/>
            <w:r w:rsidRPr="00923A2B">
              <w:rPr>
                <w:rFonts w:ascii="Times New Roman" w:hAnsi="Times New Roman"/>
                <w:sz w:val="24"/>
                <w:szCs w:val="24"/>
                <w:shd w:val="clear" w:color="auto" w:fill="FFFFFF"/>
                <w:lang w:val="en-US"/>
              </w:rPr>
              <w:t>қала</w:t>
            </w:r>
            <w:proofErr w:type="spellEnd"/>
            <w:r w:rsidRPr="00923A2B">
              <w:rPr>
                <w:rFonts w:ascii="Times New Roman" w:hAnsi="Times New Roman"/>
                <w:sz w:val="24"/>
                <w:szCs w:val="24"/>
                <w:shd w:val="clear" w:color="auto" w:fill="FFFFFF"/>
                <w:lang w:val="en-US"/>
              </w:rPr>
              <w:t xml:space="preserve"> initiative: the case of Barcelona / 2013. </w:t>
            </w:r>
          </w:p>
        </w:tc>
        <w:tc>
          <w:tcPr>
            <w:tcW w:w="6832" w:type="dxa"/>
          </w:tcPr>
          <w:p w14:paraId="6FCDF628" w14:textId="755F96F4" w:rsidR="007D6A63" w:rsidRPr="00923A2B" w:rsidRDefault="007D6A63" w:rsidP="007D6A63">
            <w:pPr>
              <w:pStyle w:val="ad"/>
              <w:jc w:val="both"/>
              <w:rPr>
                <w:rFonts w:ascii="Times New Roman" w:hAnsi="Times New Roman"/>
                <w:sz w:val="24"/>
                <w:szCs w:val="24"/>
                <w:lang w:val="kk-KZ"/>
              </w:rPr>
            </w:pPr>
            <w:r w:rsidRPr="00923A2B">
              <w:rPr>
                <w:rFonts w:ascii="Times New Roman" w:hAnsi="Times New Roman"/>
                <w:sz w:val="24"/>
                <w:szCs w:val="24"/>
                <w:lang w:val="kk-KZ"/>
              </w:rPr>
              <w:t>Ақылды қала – бұл адамдар элементтерін, ақпарат пен қалалық инфрақұрылымды біріктіретін озық, жоғары технологиялық қала. Ол қарапайым қалалық басқару және техникалық қызмет көрсету жүйесі бар және тұрақты түсті дамыту үшін жаңа технологияларды пайдаланады [2</w:t>
            </w:r>
            <w:r w:rsidR="00DB7243" w:rsidRPr="00923A2B">
              <w:rPr>
                <w:rFonts w:ascii="Times New Roman" w:hAnsi="Times New Roman"/>
                <w:sz w:val="24"/>
                <w:szCs w:val="24"/>
                <w:lang w:val="kk-KZ"/>
              </w:rPr>
              <w:t>7</w:t>
            </w:r>
            <w:r w:rsidRPr="00923A2B">
              <w:rPr>
                <w:rFonts w:ascii="Times New Roman" w:hAnsi="Times New Roman"/>
                <w:sz w:val="24"/>
                <w:szCs w:val="24"/>
                <w:lang w:val="kk-KZ"/>
              </w:rPr>
              <w:t>].</w:t>
            </w:r>
          </w:p>
        </w:tc>
      </w:tr>
      <w:tr w:rsidR="00923A2B" w:rsidRPr="00C72F66" w14:paraId="510B885D" w14:textId="77777777" w:rsidTr="00B57D89">
        <w:tc>
          <w:tcPr>
            <w:tcW w:w="2802" w:type="dxa"/>
          </w:tcPr>
          <w:p w14:paraId="0B776237" w14:textId="7F5EB5FF" w:rsidR="007D6A63" w:rsidRPr="00923A2B" w:rsidRDefault="007D6A63" w:rsidP="007D6A63">
            <w:pPr>
              <w:pStyle w:val="ad"/>
              <w:jc w:val="both"/>
              <w:rPr>
                <w:rFonts w:ascii="Times New Roman" w:hAnsi="Times New Roman"/>
                <w:sz w:val="24"/>
                <w:szCs w:val="24"/>
                <w:shd w:val="clear" w:color="auto" w:fill="FFFFFF"/>
                <w:lang w:val="kk-KZ"/>
              </w:rPr>
            </w:pPr>
            <w:proofErr w:type="spellStart"/>
            <w:r w:rsidRPr="00923A2B">
              <w:rPr>
                <w:rFonts w:ascii="Times New Roman" w:hAnsi="Times New Roman"/>
                <w:sz w:val="24"/>
                <w:szCs w:val="24"/>
                <w:shd w:val="clear" w:color="auto" w:fill="FFFFFF"/>
                <w:lang w:val="en-US"/>
              </w:rPr>
              <w:t>Angelidou</w:t>
            </w:r>
            <w:proofErr w:type="spellEnd"/>
            <w:r w:rsidRPr="00923A2B">
              <w:rPr>
                <w:rFonts w:ascii="Times New Roman" w:hAnsi="Times New Roman"/>
                <w:sz w:val="24"/>
                <w:szCs w:val="24"/>
                <w:shd w:val="clear" w:color="auto" w:fill="FFFFFF"/>
                <w:lang w:val="en-US"/>
              </w:rPr>
              <w:t xml:space="preserve"> M. Smart cities: A conjuncture of four forces //Cities. – 2015. </w:t>
            </w:r>
          </w:p>
        </w:tc>
        <w:tc>
          <w:tcPr>
            <w:tcW w:w="6832" w:type="dxa"/>
          </w:tcPr>
          <w:p w14:paraId="7DFF9532" w14:textId="6F2E3B91" w:rsidR="007D6A63" w:rsidRPr="00923A2B" w:rsidRDefault="007D6A63" w:rsidP="007D6A63">
            <w:pPr>
              <w:pStyle w:val="ad"/>
              <w:jc w:val="both"/>
              <w:rPr>
                <w:rFonts w:ascii="Times New Roman" w:hAnsi="Times New Roman"/>
                <w:sz w:val="24"/>
                <w:szCs w:val="24"/>
                <w:lang w:val="kk-KZ"/>
              </w:rPr>
            </w:pPr>
            <w:r w:rsidRPr="00923A2B">
              <w:rPr>
                <w:rFonts w:ascii="Times New Roman" w:hAnsi="Times New Roman"/>
                <w:sz w:val="24"/>
                <w:szCs w:val="24"/>
                <w:lang w:val="kk-KZ"/>
              </w:rPr>
              <w:t>Қалалық контексте «Ақылды»  болу дегеннің негізгі және жиі ұмтылатын принцптерін анықтауға мүмкіндік береді және «Ақылды»  қалаларды дамытуды жоспарлауға мүмкіндік береді [</w:t>
            </w:r>
            <w:r w:rsidR="00DB7243" w:rsidRPr="00923A2B">
              <w:rPr>
                <w:rFonts w:ascii="Times New Roman" w:hAnsi="Times New Roman"/>
                <w:sz w:val="24"/>
                <w:szCs w:val="24"/>
                <w:lang w:val="kk-KZ"/>
              </w:rPr>
              <w:t>28</w:t>
            </w:r>
            <w:r w:rsidRPr="00923A2B">
              <w:rPr>
                <w:rFonts w:ascii="Times New Roman" w:hAnsi="Times New Roman"/>
                <w:sz w:val="24"/>
                <w:szCs w:val="24"/>
                <w:lang w:val="kk-KZ"/>
              </w:rPr>
              <w:t>].</w:t>
            </w:r>
          </w:p>
        </w:tc>
      </w:tr>
      <w:tr w:rsidR="00923A2B" w:rsidRPr="00C72F66" w14:paraId="77055248" w14:textId="77777777" w:rsidTr="00B57D89">
        <w:tc>
          <w:tcPr>
            <w:tcW w:w="2802" w:type="dxa"/>
          </w:tcPr>
          <w:p w14:paraId="798977C4" w14:textId="7A35AC98" w:rsidR="007D6A63" w:rsidRPr="00923A2B" w:rsidRDefault="007D6A63" w:rsidP="007D6A63">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ÖZDİL S. Şehirlerimiz Nasıl Akıllanır? //İTÜ Vakfı Dergisi, S. – 2017.</w:t>
            </w:r>
          </w:p>
        </w:tc>
        <w:tc>
          <w:tcPr>
            <w:tcW w:w="6832" w:type="dxa"/>
          </w:tcPr>
          <w:p w14:paraId="29C49E9A" w14:textId="10910B12" w:rsidR="007D6A63" w:rsidRPr="00923A2B" w:rsidRDefault="007D6A63" w:rsidP="007D6A63">
            <w:pPr>
              <w:pStyle w:val="ad"/>
              <w:jc w:val="both"/>
              <w:rPr>
                <w:rFonts w:ascii="Times New Roman" w:hAnsi="Times New Roman"/>
                <w:sz w:val="24"/>
                <w:szCs w:val="24"/>
                <w:lang w:val="kk-KZ"/>
              </w:rPr>
            </w:pPr>
            <w:r w:rsidRPr="00923A2B">
              <w:rPr>
                <w:rFonts w:ascii="Times New Roman" w:hAnsi="Times New Roman"/>
                <w:sz w:val="24"/>
                <w:szCs w:val="24"/>
                <w:lang w:val="kk-KZ"/>
              </w:rPr>
              <w:t>Ақылды қала – муниципалдық қызметтердің тиімділігін арттыру, ресурстарды тұтыну мен шығындарды азайту, тиісті тараптарды анықтау және қала тұрғындарының қатысуын қамтамасыз ету үшін ақпараттық технологияларды пайдалану. Бұл технология коммуналдық қызметтер, қозғалысты басқару және энергия ретінде анықталады. және денсаулық сақтау [2</w:t>
            </w:r>
            <w:r w:rsidR="00DB7243" w:rsidRPr="00923A2B">
              <w:rPr>
                <w:rFonts w:ascii="Times New Roman" w:hAnsi="Times New Roman"/>
                <w:sz w:val="24"/>
                <w:szCs w:val="24"/>
                <w:lang w:val="kk-KZ"/>
              </w:rPr>
              <w:t>9</w:t>
            </w:r>
            <w:r w:rsidRPr="00923A2B">
              <w:rPr>
                <w:rFonts w:ascii="Times New Roman" w:hAnsi="Times New Roman"/>
                <w:sz w:val="24"/>
                <w:szCs w:val="24"/>
                <w:lang w:val="kk-KZ"/>
              </w:rPr>
              <w:t>].</w:t>
            </w:r>
          </w:p>
        </w:tc>
      </w:tr>
      <w:tr w:rsidR="00923A2B" w:rsidRPr="00C72F66" w14:paraId="38C4A216" w14:textId="77777777" w:rsidTr="00B57D89">
        <w:tc>
          <w:tcPr>
            <w:tcW w:w="2802" w:type="dxa"/>
          </w:tcPr>
          <w:p w14:paraId="219FB15B" w14:textId="409F6183" w:rsidR="007D6A63" w:rsidRPr="00923A2B" w:rsidRDefault="007D6A63" w:rsidP="007D6A63">
            <w:pPr>
              <w:pStyle w:val="ad"/>
              <w:jc w:val="both"/>
              <w:rPr>
                <w:rFonts w:ascii="Times New Roman" w:hAnsi="Times New Roman"/>
                <w:sz w:val="24"/>
                <w:szCs w:val="24"/>
                <w:shd w:val="clear" w:color="auto" w:fill="FFFFFF"/>
                <w:lang w:val="kk-KZ"/>
              </w:rPr>
            </w:pPr>
            <w:r w:rsidRPr="00923A2B">
              <w:rPr>
                <w:rFonts w:ascii="Times New Roman" w:hAnsi="Times New Roman"/>
                <w:sz w:val="24"/>
                <w:szCs w:val="24"/>
                <w:shd w:val="clear" w:color="auto" w:fill="FFFFFF"/>
                <w:lang w:val="kk-KZ"/>
              </w:rPr>
              <w:t>T. P. Ningrum Ақылды қала: The main assist factor for smart cities / 2021.</w:t>
            </w:r>
            <w:r w:rsidRPr="00923A2B">
              <w:rPr>
                <w:rFonts w:ascii="Times New Roman" w:hAnsi="Times New Roman"/>
                <w:sz w:val="20"/>
                <w:szCs w:val="20"/>
                <w:shd w:val="clear" w:color="auto" w:fill="FFFFFF"/>
                <w:lang w:val="kk-KZ"/>
              </w:rPr>
              <w:t xml:space="preserve"> </w:t>
            </w:r>
          </w:p>
        </w:tc>
        <w:tc>
          <w:tcPr>
            <w:tcW w:w="6832" w:type="dxa"/>
          </w:tcPr>
          <w:p w14:paraId="0663ABDB" w14:textId="662CB384" w:rsidR="007D6A63" w:rsidRPr="00923A2B" w:rsidRDefault="007D6A63" w:rsidP="007D6A63">
            <w:pPr>
              <w:pStyle w:val="ad"/>
              <w:jc w:val="both"/>
              <w:rPr>
                <w:rFonts w:ascii="Times New Roman" w:hAnsi="Times New Roman"/>
                <w:sz w:val="24"/>
                <w:szCs w:val="24"/>
                <w:lang w:val="kk-KZ"/>
              </w:rPr>
            </w:pPr>
            <w:r w:rsidRPr="00923A2B">
              <w:rPr>
                <w:rFonts w:ascii="Times New Roman" w:hAnsi="Times New Roman"/>
                <w:sz w:val="24"/>
                <w:szCs w:val="24"/>
                <w:lang w:val="kk-KZ"/>
              </w:rPr>
              <w:t>Ақылды технологияларды қолдануды талап ететін салалардың тізбесі қала экономикасы мен инфрақұрылымының барлық салаларын қамтиды: аналитика, банк ісі, құрылыс, электронды үкімет, сауда, білім, байланыс, энергетика, қоғамдық тамақтану, экология, су мониторингі ортасы, су және газ. қамтамасыз ету. қамтамасыз ету және т.б. [</w:t>
            </w:r>
            <w:r w:rsidR="00DB7243" w:rsidRPr="00923A2B">
              <w:rPr>
                <w:rFonts w:ascii="Times New Roman" w:hAnsi="Times New Roman"/>
                <w:sz w:val="24"/>
                <w:szCs w:val="24"/>
                <w:lang w:val="kk-KZ"/>
              </w:rPr>
              <w:t>30</w:t>
            </w:r>
            <w:r w:rsidRPr="00923A2B">
              <w:rPr>
                <w:rFonts w:ascii="Times New Roman" w:hAnsi="Times New Roman"/>
                <w:sz w:val="24"/>
                <w:szCs w:val="24"/>
                <w:lang w:val="kk-KZ"/>
              </w:rPr>
              <w:t>].</w:t>
            </w:r>
          </w:p>
        </w:tc>
      </w:tr>
      <w:tr w:rsidR="007D6A63" w:rsidRPr="00923A2B" w14:paraId="69804963" w14:textId="77777777" w:rsidTr="00B57D89">
        <w:tc>
          <w:tcPr>
            <w:tcW w:w="9634" w:type="dxa"/>
            <w:gridSpan w:val="2"/>
          </w:tcPr>
          <w:p w14:paraId="3CFA4D9D" w14:textId="64BBE8A1" w:rsidR="007D6A63" w:rsidRPr="00923A2B" w:rsidRDefault="007D6A63" w:rsidP="00B57D89">
            <w:pPr>
              <w:pStyle w:val="ad"/>
              <w:ind w:firstLine="447"/>
              <w:jc w:val="both"/>
              <w:rPr>
                <w:rFonts w:ascii="Times New Roman" w:hAnsi="Times New Roman"/>
                <w:sz w:val="24"/>
                <w:szCs w:val="24"/>
                <w:lang w:val="kk-KZ"/>
              </w:rPr>
            </w:pPr>
            <w:r w:rsidRPr="00923A2B">
              <w:rPr>
                <w:rFonts w:ascii="Times New Roman" w:hAnsi="Times New Roman"/>
                <w:sz w:val="24"/>
                <w:szCs w:val="24"/>
                <w:lang w:val="kk-KZ"/>
              </w:rPr>
              <w:t>Ескерту</w:t>
            </w:r>
            <w:r w:rsidR="00B57D89" w:rsidRPr="00923A2B">
              <w:rPr>
                <w:rFonts w:ascii="Times New Roman" w:hAnsi="Times New Roman"/>
                <w:sz w:val="24"/>
                <w:szCs w:val="24"/>
                <w:lang w:val="kk-KZ"/>
              </w:rPr>
              <w:t xml:space="preserve"> -</w:t>
            </w:r>
            <w:r w:rsidRPr="00923A2B">
              <w:rPr>
                <w:rFonts w:ascii="Times New Roman" w:hAnsi="Times New Roman"/>
                <w:sz w:val="24"/>
                <w:szCs w:val="24"/>
                <w:lang w:val="kk-KZ"/>
              </w:rPr>
              <w:t xml:space="preserve"> </w:t>
            </w:r>
            <w:r w:rsidRPr="00923A2B">
              <w:rPr>
                <w:rFonts w:ascii="Times New Roman" w:hAnsi="Times New Roman"/>
                <w:sz w:val="24"/>
              </w:rPr>
              <w:t>[</w:t>
            </w:r>
            <w:r w:rsidRPr="00923A2B">
              <w:rPr>
                <w:rFonts w:ascii="Times New Roman" w:hAnsi="Times New Roman"/>
                <w:sz w:val="24"/>
                <w:lang w:val="kk-KZ"/>
              </w:rPr>
              <w:t>30</w:t>
            </w:r>
            <w:r w:rsidR="002B00DF">
              <w:rPr>
                <w:rFonts w:ascii="Times New Roman" w:hAnsi="Times New Roman"/>
                <w:sz w:val="24"/>
                <w:lang w:val="kk-KZ"/>
              </w:rPr>
              <w:t>,р. 46</w:t>
            </w:r>
            <w:r w:rsidRPr="00923A2B">
              <w:rPr>
                <w:rFonts w:ascii="Times New Roman" w:hAnsi="Times New Roman"/>
                <w:sz w:val="24"/>
              </w:rPr>
              <w:t xml:space="preserve">] </w:t>
            </w:r>
            <w:r w:rsidRPr="00923A2B">
              <w:rPr>
                <w:rFonts w:ascii="Times New Roman" w:hAnsi="Times New Roman"/>
                <w:sz w:val="24"/>
                <w:lang w:val="kk-KZ"/>
              </w:rPr>
              <w:t xml:space="preserve">дереккөз </w:t>
            </w:r>
            <w:proofErr w:type="spellStart"/>
            <w:r w:rsidRPr="00923A2B">
              <w:rPr>
                <w:rFonts w:ascii="Times New Roman" w:hAnsi="Times New Roman"/>
                <w:sz w:val="24"/>
              </w:rPr>
              <w:t>негізінде</w:t>
            </w:r>
            <w:proofErr w:type="spellEnd"/>
            <w:r w:rsidRPr="00923A2B">
              <w:rPr>
                <w:rFonts w:ascii="Times New Roman" w:hAnsi="Times New Roman"/>
                <w:sz w:val="24"/>
                <w:lang w:val="kk-KZ"/>
              </w:rPr>
              <w:t xml:space="preserve"> автор</w:t>
            </w:r>
            <w:r w:rsidRPr="00923A2B">
              <w:rPr>
                <w:rFonts w:ascii="Times New Roman" w:hAnsi="Times New Roman"/>
                <w:sz w:val="24"/>
              </w:rPr>
              <w:t xml:space="preserve"> </w:t>
            </w:r>
            <w:proofErr w:type="spellStart"/>
            <w:r w:rsidRPr="00923A2B">
              <w:rPr>
                <w:rFonts w:ascii="Times New Roman" w:hAnsi="Times New Roman"/>
                <w:sz w:val="24"/>
              </w:rPr>
              <w:t>құрастырған</w:t>
            </w:r>
            <w:proofErr w:type="spellEnd"/>
          </w:p>
        </w:tc>
      </w:tr>
    </w:tbl>
    <w:p w14:paraId="7B4E5A82" w14:textId="77777777" w:rsidR="00792106" w:rsidRPr="00923A2B" w:rsidRDefault="00792106" w:rsidP="00030F3F">
      <w:pPr>
        <w:spacing w:after="0" w:line="240" w:lineRule="auto"/>
        <w:jc w:val="both"/>
        <w:rPr>
          <w:rFonts w:ascii="Times New Roman" w:hAnsi="Times New Roman" w:cs="Times New Roman"/>
          <w:sz w:val="28"/>
          <w:szCs w:val="28"/>
          <w:lang w:val="kk-KZ"/>
        </w:rPr>
      </w:pPr>
    </w:p>
    <w:p w14:paraId="6DD00500" w14:textId="60BFCC7B" w:rsidR="00541B57" w:rsidRPr="002B00DF" w:rsidRDefault="00030F3F" w:rsidP="002B00DF">
      <w:pPr>
        <w:spacing w:after="0" w:line="240" w:lineRule="auto"/>
        <w:ind w:firstLine="567"/>
        <w:jc w:val="both"/>
        <w:rPr>
          <w:rFonts w:ascii="Times New Roman" w:hAnsi="Times New Roman"/>
          <w:sz w:val="28"/>
          <w:szCs w:val="28"/>
          <w:lang w:val="kk-KZ"/>
        </w:rPr>
      </w:pPr>
      <w:r w:rsidRPr="00923A2B">
        <w:rPr>
          <w:rFonts w:ascii="Times New Roman" w:hAnsi="Times New Roman" w:cs="Times New Roman"/>
          <w:sz w:val="28"/>
          <w:szCs w:val="28"/>
          <w:lang w:val="kk-KZ"/>
        </w:rPr>
        <w:t xml:space="preserve">Гифингер анықтамасын талқылау барысында </w:t>
      </w:r>
      <w:r w:rsidR="0070512F"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w:t>
      </w:r>
      <w:r w:rsidR="0070512F"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қоршаған ортаны қорғауды және </w:t>
      </w:r>
      <w:r w:rsidRPr="002B00DF">
        <w:rPr>
          <w:rFonts w:ascii="Times New Roman" w:hAnsi="Times New Roman" w:cs="Times New Roman"/>
          <w:sz w:val="28"/>
          <w:szCs w:val="28"/>
          <w:lang w:val="kk-KZ"/>
        </w:rPr>
        <w:t>өмір сүру сапасын дамытуды стратегиялық түрде қалыптастыру болып табылады</w:t>
      </w:r>
      <w:r w:rsidR="00930A20" w:rsidRPr="002B00DF">
        <w:rPr>
          <w:rFonts w:ascii="Times New Roman" w:hAnsi="Times New Roman" w:cs="Times New Roman"/>
          <w:sz w:val="28"/>
          <w:szCs w:val="28"/>
          <w:lang w:val="kk-KZ"/>
        </w:rPr>
        <w:t xml:space="preserve"> </w:t>
      </w:r>
      <w:r w:rsidR="00930A20" w:rsidRPr="002B00DF">
        <w:rPr>
          <w:rFonts w:ascii="Times New Roman" w:hAnsi="Times New Roman"/>
          <w:sz w:val="28"/>
          <w:szCs w:val="28"/>
          <w:lang w:val="kk-KZ"/>
        </w:rPr>
        <w:t>[2</w:t>
      </w:r>
      <w:r w:rsidR="004C42F7" w:rsidRPr="002B00DF">
        <w:rPr>
          <w:rFonts w:ascii="Times New Roman" w:hAnsi="Times New Roman"/>
          <w:sz w:val="28"/>
          <w:szCs w:val="28"/>
          <w:lang w:val="kk-KZ"/>
        </w:rPr>
        <w:t>5</w:t>
      </w:r>
      <w:r w:rsidR="002B00DF">
        <w:rPr>
          <w:rFonts w:ascii="Times New Roman" w:hAnsi="Times New Roman"/>
          <w:sz w:val="28"/>
          <w:szCs w:val="28"/>
          <w:lang w:val="kk-KZ"/>
        </w:rPr>
        <w:t>,р. 46</w:t>
      </w:r>
      <w:r w:rsidR="00930A20" w:rsidRPr="002B00DF">
        <w:rPr>
          <w:rFonts w:ascii="Times New Roman" w:hAnsi="Times New Roman"/>
          <w:sz w:val="28"/>
          <w:szCs w:val="28"/>
          <w:lang w:val="kk-KZ"/>
        </w:rPr>
        <w:t>]</w:t>
      </w:r>
      <w:r w:rsidR="002B00DF" w:rsidRPr="002B00DF">
        <w:rPr>
          <w:rFonts w:ascii="Times New Roman" w:hAnsi="Times New Roman"/>
          <w:sz w:val="28"/>
          <w:szCs w:val="28"/>
          <w:lang w:val="kk-KZ"/>
        </w:rPr>
        <w:t>.</w:t>
      </w:r>
    </w:p>
    <w:p w14:paraId="6086E281" w14:textId="4767933C" w:rsidR="00030F3F" w:rsidRPr="00923A2B" w:rsidRDefault="00930A20"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Қазіргі қалалар жылдам қарқынмен дамып келеді, бұл олардың құрылымын түбегейлі өзгертуге әкеліп отыр. Халықтың тығыздығы мен саны артып, қоғамдық және жеке көліктің саны көбейіп жатыр. Қалалардың шекаралары кеңейіп, инфрақұрылым жаңаруда. Көптеген бағалаулар бойынша, 2050 жылға </w:t>
      </w:r>
      <w:r w:rsidRPr="00923A2B">
        <w:rPr>
          <w:rFonts w:ascii="Times New Roman" w:hAnsi="Times New Roman" w:cs="Times New Roman"/>
          <w:sz w:val="28"/>
          <w:szCs w:val="28"/>
          <w:lang w:val="kk-KZ"/>
        </w:rPr>
        <w:lastRenderedPageBreak/>
        <w:t>қарай қалалардың тұрғындарының саны 2,5 миллиардтан астам болады деп күтілуде</w:t>
      </w:r>
      <w:r w:rsidRPr="00923A2B">
        <w:rPr>
          <w:lang w:val="kk-KZ"/>
        </w:rPr>
        <w:t xml:space="preserve">. </w:t>
      </w:r>
      <w:r w:rsidR="00030F3F" w:rsidRPr="00923A2B">
        <w:rPr>
          <w:rFonts w:ascii="Times New Roman" w:hAnsi="Times New Roman" w:cs="Times New Roman"/>
          <w:sz w:val="28"/>
          <w:szCs w:val="28"/>
          <w:lang w:val="kk-KZ"/>
        </w:rPr>
        <w:t>Алайда, қазірдің өзінде қала тұрғындарының абаттандыруға, атмосфераға зиянды заттардың шығарындыларын азайтуға, жеке және қоғамдық көліктердің қозғалысын оңтайландыруға, сондай-ақ басқа да міндеттерді шешуге деген қажеттілігі артып келеді. Осы және басқа да көптеген факторлар қалалық басқарудың тұрақты модельдеріне сұраныстың артуына ықпал етеді, олардың бірі</w:t>
      </w:r>
      <w:r w:rsidR="0070512F" w:rsidRPr="00923A2B">
        <w:rPr>
          <w:rFonts w:ascii="Times New Roman" w:hAnsi="Times New Roman" w:cs="Times New Roman"/>
          <w:sz w:val="28"/>
          <w:szCs w:val="28"/>
          <w:lang w:val="kk-KZ"/>
        </w:rPr>
        <w:t xml:space="preserve"> – </w:t>
      </w:r>
      <w:r w:rsidR="00030F3F" w:rsidRPr="00923A2B">
        <w:rPr>
          <w:rFonts w:ascii="Times New Roman" w:hAnsi="Times New Roman" w:cs="Times New Roman"/>
          <w:sz w:val="28"/>
          <w:szCs w:val="28"/>
          <w:lang w:val="kk-KZ"/>
        </w:rPr>
        <w:t>2000 жылдардың басынан б</w:t>
      </w:r>
      <w:r w:rsidR="001B5756" w:rsidRPr="00923A2B">
        <w:rPr>
          <w:rFonts w:ascii="Times New Roman" w:hAnsi="Times New Roman" w:cs="Times New Roman"/>
          <w:sz w:val="28"/>
          <w:szCs w:val="28"/>
          <w:lang w:val="kk-KZ"/>
        </w:rPr>
        <w:t xml:space="preserve">ері белсенді дамып келе жатқан </w:t>
      </w:r>
      <w:r w:rsidR="003C4854"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қылды қала тұжырымдамасы [</w:t>
      </w:r>
      <w:r w:rsidR="004C42F7" w:rsidRPr="00923A2B">
        <w:rPr>
          <w:rFonts w:ascii="Times New Roman" w:hAnsi="Times New Roman" w:cs="Times New Roman"/>
          <w:sz w:val="28"/>
          <w:szCs w:val="28"/>
          <w:lang w:val="kk-KZ"/>
        </w:rPr>
        <w:t>31</w:t>
      </w:r>
      <w:r w:rsidR="00030F3F" w:rsidRPr="00923A2B">
        <w:rPr>
          <w:rFonts w:ascii="Times New Roman" w:hAnsi="Times New Roman" w:cs="Times New Roman"/>
          <w:sz w:val="28"/>
          <w:szCs w:val="28"/>
          <w:lang w:val="kk-KZ"/>
        </w:rPr>
        <w:t xml:space="preserve">]. </w:t>
      </w:r>
      <w:r w:rsidR="001B5756" w:rsidRPr="00923A2B">
        <w:rPr>
          <w:rFonts w:ascii="Times New Roman" w:hAnsi="Times New Roman" w:cs="Times New Roman"/>
          <w:sz w:val="28"/>
          <w:szCs w:val="28"/>
          <w:lang w:val="kk-KZ"/>
        </w:rPr>
        <w:t>3</w:t>
      </w:r>
      <w:r w:rsidR="00030F3F" w:rsidRPr="00923A2B">
        <w:rPr>
          <w:rFonts w:ascii="Times New Roman" w:hAnsi="Times New Roman" w:cs="Times New Roman"/>
          <w:sz w:val="28"/>
          <w:szCs w:val="28"/>
          <w:lang w:val="kk-KZ"/>
        </w:rPr>
        <w:t>-кесте</w:t>
      </w:r>
      <w:r w:rsidRPr="00923A2B">
        <w:rPr>
          <w:rFonts w:ascii="Times New Roman" w:hAnsi="Times New Roman" w:cs="Times New Roman"/>
          <w:sz w:val="28"/>
          <w:szCs w:val="28"/>
          <w:lang w:val="kk-KZ"/>
        </w:rPr>
        <w:t>де</w:t>
      </w:r>
      <w:r w:rsidR="00030F3F" w:rsidRPr="00923A2B">
        <w:rPr>
          <w:rFonts w:ascii="Times New Roman" w:hAnsi="Times New Roman" w:cs="Times New Roman"/>
          <w:sz w:val="28"/>
          <w:szCs w:val="28"/>
          <w:lang w:val="kk-KZ"/>
        </w:rPr>
        <w:t xml:space="preserve"> </w:t>
      </w:r>
      <w:r w:rsidR="003C4854"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қылды қала анықтамасына келесі өзгертуді</w:t>
      </w:r>
      <w:r w:rsidRPr="00923A2B">
        <w:rPr>
          <w:rFonts w:ascii="Times New Roman" w:hAnsi="Times New Roman" w:cs="Times New Roman"/>
          <w:sz w:val="28"/>
          <w:szCs w:val="28"/>
          <w:lang w:val="kk-KZ"/>
        </w:rPr>
        <w:t xml:space="preserve"> Дамери Р. және т.б. зерттеуінде</w:t>
      </w:r>
      <w:r w:rsidR="00030F3F" w:rsidRPr="00923A2B">
        <w:rPr>
          <w:rFonts w:ascii="Times New Roman" w:hAnsi="Times New Roman" w:cs="Times New Roman"/>
          <w:sz w:val="28"/>
          <w:szCs w:val="28"/>
          <w:lang w:val="kk-KZ"/>
        </w:rPr>
        <w:t xml:space="preserve"> ұсына</w:t>
      </w:r>
      <w:r w:rsidRPr="00923A2B">
        <w:rPr>
          <w:rFonts w:ascii="Times New Roman" w:hAnsi="Times New Roman" w:cs="Times New Roman"/>
          <w:sz w:val="28"/>
          <w:szCs w:val="28"/>
          <w:lang w:val="kk-KZ"/>
        </w:rPr>
        <w:t>ды</w:t>
      </w:r>
      <w:r w:rsidR="00030F3F" w:rsidRPr="00923A2B">
        <w:rPr>
          <w:rFonts w:ascii="Times New Roman" w:hAnsi="Times New Roman" w:cs="Times New Roman"/>
          <w:sz w:val="28"/>
          <w:szCs w:val="28"/>
          <w:lang w:val="kk-KZ"/>
        </w:rPr>
        <w:t xml:space="preserve">, ол цифрлық технологиялар мен инновацияларды азаматтардың өмір сүру сапасын жақсарту, қызмет көрсету және қаланы басқару тиімділігін арттыру және шығындарды азайту үшін пайдалануды білдіреді. </w:t>
      </w:r>
      <w:r w:rsidRPr="00923A2B">
        <w:rPr>
          <w:rFonts w:ascii="Times New Roman" w:hAnsi="Times New Roman" w:cs="Times New Roman"/>
          <w:sz w:val="28"/>
          <w:szCs w:val="28"/>
          <w:lang w:val="kk-KZ"/>
        </w:rPr>
        <w:t xml:space="preserve">Тұжырымдама қала ресурстары мен қаланың жалпы дамуы туралы деректерге негізделген шешім қабылдау процесіне негізделген. Сондықтан, муниципалды органдардың іс-әрекеттері азаматтардың қажеттіліктеріне тиімді жауап беру мүмкіндігін арттырады. </w:t>
      </w:r>
      <w:r w:rsidR="003C4854"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қылды қала тұжырымдамасы негізінен тұрақты қала дамуы мен сапалы қалалық жайлылыққа қол жеткізу үшін қалалық мәселелерді шешу үшін технологияларды белсенді пайдалану идеясынан туындады [3</w:t>
      </w:r>
      <w:r w:rsidR="004C42F7" w:rsidRPr="00923A2B">
        <w:rPr>
          <w:rFonts w:ascii="Times New Roman" w:hAnsi="Times New Roman" w:cs="Times New Roman"/>
          <w:sz w:val="28"/>
          <w:szCs w:val="28"/>
          <w:lang w:val="kk-KZ"/>
        </w:rPr>
        <w:t>2</w:t>
      </w:r>
      <w:r w:rsidR="00030F3F" w:rsidRPr="00923A2B">
        <w:rPr>
          <w:rFonts w:ascii="Times New Roman" w:hAnsi="Times New Roman" w:cs="Times New Roman"/>
          <w:sz w:val="28"/>
          <w:szCs w:val="28"/>
          <w:lang w:val="kk-KZ"/>
        </w:rPr>
        <w:t xml:space="preserve">]. </w:t>
      </w:r>
    </w:p>
    <w:p w14:paraId="31AC5A3D" w14:textId="3C5A3EB7"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Компаниялар әзірлеген </w:t>
      </w:r>
      <w:r w:rsidR="003C4854" w:rsidRPr="00923A2B">
        <w:rPr>
          <w:rFonts w:ascii="Times New Roman" w:hAnsi="Times New Roman" w:cs="Times New Roman"/>
          <w:sz w:val="28"/>
          <w:szCs w:val="28"/>
          <w:lang w:val="kk-KZ"/>
        </w:rPr>
        <w:t>а</w:t>
      </w:r>
      <w:r w:rsidR="00B47188" w:rsidRPr="00923A2B">
        <w:rPr>
          <w:rFonts w:ascii="Times New Roman" w:hAnsi="Times New Roman" w:cs="Times New Roman"/>
          <w:sz w:val="28"/>
          <w:szCs w:val="28"/>
          <w:lang w:val="kk-KZ"/>
        </w:rPr>
        <w:t>қылды қала</w:t>
      </w:r>
      <w:r w:rsidRPr="00923A2B">
        <w:rPr>
          <w:rFonts w:ascii="Times New Roman" w:hAnsi="Times New Roman" w:cs="Times New Roman"/>
          <w:sz w:val="28"/>
          <w:szCs w:val="28"/>
          <w:lang w:val="kk-KZ"/>
        </w:rPr>
        <w:t xml:space="preserve"> қосымшалары бастапқыда жоғары және орта табыс топтарына бағытталған және жергілікті үкіметтер оларға деген қызығушылықты жоғалтқаннан кейін, бұл компаниялар деңгейінің жоғарылауына байланысты </w:t>
      </w:r>
      <w:r w:rsidR="003C4854" w:rsidRPr="00923A2B">
        <w:rPr>
          <w:rFonts w:ascii="Times New Roman" w:hAnsi="Times New Roman" w:cs="Times New Roman"/>
          <w:sz w:val="28"/>
          <w:szCs w:val="28"/>
          <w:lang w:val="kk-KZ"/>
        </w:rPr>
        <w:t>а</w:t>
      </w:r>
      <w:r w:rsidR="00B47188" w:rsidRPr="00923A2B">
        <w:rPr>
          <w:rFonts w:ascii="Times New Roman" w:hAnsi="Times New Roman" w:cs="Times New Roman"/>
          <w:sz w:val="28"/>
          <w:szCs w:val="28"/>
          <w:lang w:val="kk-KZ"/>
        </w:rPr>
        <w:t>қылды қала</w:t>
      </w:r>
      <w:r w:rsidRPr="00923A2B">
        <w:rPr>
          <w:rFonts w:ascii="Times New Roman" w:hAnsi="Times New Roman" w:cs="Times New Roman"/>
          <w:sz w:val="28"/>
          <w:szCs w:val="28"/>
          <w:lang w:val="kk-KZ"/>
        </w:rPr>
        <w:t xml:space="preserve"> тұжырымдамасын іске қосу арқылы қалаларды нығайту үшін </w:t>
      </w:r>
      <w:r w:rsidR="003C4854" w:rsidRPr="00923A2B">
        <w:rPr>
          <w:rFonts w:ascii="Times New Roman" w:hAnsi="Times New Roman" w:cs="Times New Roman"/>
          <w:sz w:val="28"/>
          <w:szCs w:val="28"/>
          <w:lang w:val="kk-KZ"/>
        </w:rPr>
        <w:t>а</w:t>
      </w:r>
      <w:r w:rsidR="00B47188" w:rsidRPr="00923A2B">
        <w:rPr>
          <w:rFonts w:ascii="Times New Roman" w:hAnsi="Times New Roman" w:cs="Times New Roman"/>
          <w:sz w:val="28"/>
          <w:szCs w:val="28"/>
          <w:lang w:val="kk-KZ"/>
        </w:rPr>
        <w:t>қылды қала</w:t>
      </w:r>
      <w:r w:rsidRPr="00923A2B">
        <w:rPr>
          <w:rFonts w:ascii="Times New Roman" w:hAnsi="Times New Roman" w:cs="Times New Roman"/>
          <w:sz w:val="28"/>
          <w:szCs w:val="28"/>
          <w:lang w:val="kk-KZ"/>
        </w:rPr>
        <w:t xml:space="preserve"> бастамасын бастады [3</w:t>
      </w:r>
      <w:r w:rsidR="004C42F7" w:rsidRPr="00923A2B">
        <w:rPr>
          <w:rFonts w:ascii="Times New Roman" w:hAnsi="Times New Roman" w:cs="Times New Roman"/>
          <w:sz w:val="28"/>
          <w:szCs w:val="28"/>
          <w:lang w:val="kk-KZ"/>
        </w:rPr>
        <w:t>3</w:t>
      </w:r>
      <w:r w:rsidRPr="00923A2B">
        <w:rPr>
          <w:rFonts w:ascii="Times New Roman" w:hAnsi="Times New Roman" w:cs="Times New Roman"/>
          <w:sz w:val="28"/>
          <w:szCs w:val="28"/>
          <w:lang w:val="kk-KZ"/>
        </w:rPr>
        <w:t>].  Қалалық әл-ауқаттың артуына байланысты, қалалардағы өмір сапасын жақсарту үшін технологиялық инфрақұрылымды пайдаланудағы бәсекелестік күн сайын күшейіп келеді</w:t>
      </w:r>
      <w:r w:rsidR="008F1F07" w:rsidRPr="00923A2B">
        <w:rPr>
          <w:rFonts w:ascii="Times New Roman" w:hAnsi="Times New Roman" w:cs="Times New Roman"/>
          <w:sz w:val="28"/>
          <w:szCs w:val="28"/>
          <w:lang w:val="kk-KZ"/>
        </w:rPr>
        <w:t>. Тұрақты дамуға ықпал ететін ақылды қалаларға трансформациялануы үшін сарапшылардың және интеллектуалдық жүйелердің рөлі жан-жақты қарастырылады. Ақылды үйлер мен қалалардың негізгі компоненттерін зерттей отырып, тұрғындардың өмір сүру сапасын жақсарту және қоршаған ортаға теріс әсерді азайтуға бағытталған технологиялық шешімдерді талқылайды</w:t>
      </w:r>
      <w:r w:rsidRPr="00923A2B">
        <w:rPr>
          <w:rFonts w:ascii="Times New Roman" w:hAnsi="Times New Roman" w:cs="Times New Roman"/>
          <w:sz w:val="28"/>
          <w:szCs w:val="28"/>
          <w:lang w:val="kk-KZ"/>
        </w:rPr>
        <w:t xml:space="preserve"> [3</w:t>
      </w:r>
      <w:r w:rsidR="004C42F7" w:rsidRPr="00923A2B">
        <w:rPr>
          <w:rFonts w:ascii="Times New Roman" w:hAnsi="Times New Roman" w:cs="Times New Roman"/>
          <w:sz w:val="28"/>
          <w:szCs w:val="28"/>
          <w:lang w:val="kk-KZ"/>
        </w:rPr>
        <w:t>4</w:t>
      </w:r>
      <w:r w:rsidRPr="00923A2B">
        <w:rPr>
          <w:rFonts w:ascii="Times New Roman" w:hAnsi="Times New Roman" w:cs="Times New Roman"/>
          <w:sz w:val="28"/>
          <w:szCs w:val="28"/>
          <w:lang w:val="kk-KZ"/>
        </w:rPr>
        <w:t>].</w:t>
      </w:r>
    </w:p>
    <w:p w14:paraId="3C0E94CD" w14:textId="116A9B40"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Навк</w:t>
      </w:r>
      <w:r w:rsidR="004C42F7" w:rsidRPr="00923A2B">
        <w:rPr>
          <w:rFonts w:ascii="Times New Roman" w:hAnsi="Times New Roman" w:cs="Times New Roman"/>
          <w:sz w:val="28"/>
          <w:szCs w:val="28"/>
          <w:lang w:val="kk-KZ"/>
        </w:rPr>
        <w:t>и</w:t>
      </w:r>
      <w:r w:rsidRPr="00923A2B">
        <w:rPr>
          <w:rFonts w:ascii="Times New Roman" w:hAnsi="Times New Roman" w:cs="Times New Roman"/>
          <w:sz w:val="28"/>
          <w:szCs w:val="28"/>
          <w:lang w:val="kk-KZ"/>
        </w:rPr>
        <w:t xml:space="preserve"> Н. және басқалар әлеуметтік медиа, жасанды интеллект, заттар интернеті және үлкен деректер сияқты жаңа технологиялар бүкіл әлемде өнеркәсіптік және жеке технологиялардың өсіп келе жатқан бағытында маңызды рөл атқаратынын айтады. Ақылды қалалар шығаратын және сататын қалалық технологиялар және олардың қалалық кеңістіктер мен күнделікті өмірді түрлендіру қабілеті бұл тұжырымдаманы қалалардың болашағын зерттеудің маңызды тақырыбына айналдырады [3</w:t>
      </w:r>
      <w:r w:rsidR="004C42F7" w:rsidRPr="00923A2B">
        <w:rPr>
          <w:rFonts w:ascii="Times New Roman" w:hAnsi="Times New Roman" w:cs="Times New Roman"/>
          <w:sz w:val="28"/>
          <w:szCs w:val="28"/>
          <w:lang w:val="kk-KZ"/>
        </w:rPr>
        <w:t>5</w:t>
      </w:r>
      <w:r w:rsidRPr="00923A2B">
        <w:rPr>
          <w:rFonts w:ascii="Times New Roman" w:hAnsi="Times New Roman" w:cs="Times New Roman"/>
          <w:sz w:val="28"/>
          <w:szCs w:val="28"/>
          <w:lang w:val="kk-KZ"/>
        </w:rPr>
        <w:t>].</w:t>
      </w:r>
    </w:p>
    <w:p w14:paraId="166F509F" w14:textId="6B80E988"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тұжырымдамасындағы «ақылды» термині басқарудағы қалалық технологиялық инновацияларға, қаланың өсуіне, әлеуметтік және экологиялық тұрақтылыққа, ақпараттық-коммуникациялық технологияларға сілтеме жасау үшін қолданылады [3</w:t>
      </w:r>
      <w:r w:rsidR="004C42F7" w:rsidRPr="00923A2B">
        <w:rPr>
          <w:rFonts w:ascii="Times New Roman" w:hAnsi="Times New Roman" w:cs="Times New Roman"/>
          <w:sz w:val="28"/>
          <w:szCs w:val="28"/>
          <w:lang w:val="kk-KZ"/>
        </w:rPr>
        <w:t>6</w:t>
      </w:r>
      <w:r w:rsidRPr="00923A2B">
        <w:rPr>
          <w:rFonts w:ascii="Times New Roman" w:hAnsi="Times New Roman" w:cs="Times New Roman"/>
          <w:sz w:val="28"/>
          <w:szCs w:val="28"/>
          <w:lang w:val="kk-KZ"/>
        </w:rPr>
        <w:t xml:space="preserve">]. Эльванның айтуынша, ақылды қалалар, жалпы мағынада, қалаларға өз ресурстарын тиімдірек пайдалануға және азаматтарға жақсы қызмет көрсетуге мүмкіндік беретін модернизация әрекеттері. Сонымен қатар, ақылды қала тұжырымдамасы қаланы басқаруда </w:t>
      </w:r>
      <w:r w:rsidRPr="00923A2B">
        <w:rPr>
          <w:rFonts w:ascii="Times New Roman" w:hAnsi="Times New Roman" w:cs="Times New Roman"/>
          <w:sz w:val="28"/>
          <w:szCs w:val="28"/>
          <w:lang w:val="kk-KZ"/>
        </w:rPr>
        <w:lastRenderedPageBreak/>
        <w:t xml:space="preserve">интеллектуалды </w:t>
      </w:r>
      <w:r w:rsidR="003C4854" w:rsidRPr="00923A2B">
        <w:rPr>
          <w:rFonts w:ascii="Times New Roman" w:hAnsi="Times New Roman" w:cs="Times New Roman"/>
          <w:sz w:val="28"/>
          <w:szCs w:val="28"/>
          <w:lang w:val="kk-KZ"/>
        </w:rPr>
        <w:t>АТ</w:t>
      </w:r>
      <w:r w:rsidRPr="00923A2B">
        <w:rPr>
          <w:rFonts w:ascii="Times New Roman" w:hAnsi="Times New Roman" w:cs="Times New Roman"/>
          <w:sz w:val="28"/>
          <w:szCs w:val="28"/>
          <w:lang w:val="kk-KZ"/>
        </w:rPr>
        <w:t xml:space="preserve"> технологияларды қолдану арқылы білім беру, денсаулық сақтау, көлік және қоғамдық қызмет көрсету, қоғамдық қауіпсіздік және басқа да көптеген салаларда қаланың тиімділігі мен байланысын арттыру ретінде анықталған [3</w:t>
      </w:r>
      <w:r w:rsidR="004C42F7"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w:t>
      </w:r>
      <w:r w:rsidR="0026517D" w:rsidRPr="00923A2B">
        <w:rPr>
          <w:rFonts w:ascii="Times New Roman" w:hAnsi="Times New Roman" w:cs="Times New Roman"/>
          <w:sz w:val="28"/>
          <w:szCs w:val="28"/>
          <w:lang w:val="kk-KZ"/>
        </w:rPr>
        <w:t xml:space="preserve"> </w:t>
      </w:r>
    </w:p>
    <w:p w14:paraId="47749690" w14:textId="13A3C1C9" w:rsidR="00030F3F" w:rsidRPr="00923A2B" w:rsidRDefault="00930A20"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концепциясы мен оның қолдану тәсілдері жаңа болса да, ол екі негізгі мәселені шешуге бағытталған. Біріншісі</w:t>
      </w:r>
      <w:r w:rsidR="003C4854"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халықтың жылдам өсуі мен ауылдық жерлерден қала орталықтарына көші-қонның артуымен байланысты </w:t>
      </w:r>
      <w:r w:rsidR="003C4854" w:rsidRPr="00923A2B">
        <w:rPr>
          <w:rFonts w:ascii="Times New Roman" w:hAnsi="Times New Roman" w:cs="Times New Roman"/>
          <w:sz w:val="28"/>
          <w:szCs w:val="28"/>
          <w:lang w:val="kk-KZ"/>
        </w:rPr>
        <w:t>мәселелер</w:t>
      </w:r>
      <w:r w:rsidRPr="00923A2B">
        <w:rPr>
          <w:rFonts w:ascii="Times New Roman" w:hAnsi="Times New Roman" w:cs="Times New Roman"/>
          <w:sz w:val="28"/>
          <w:szCs w:val="28"/>
          <w:lang w:val="kk-KZ"/>
        </w:rPr>
        <w:t>. Екіншісі</w:t>
      </w:r>
      <w:r w:rsidR="003C4854"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халық санының артуына байланысты табиғи ресурстардың болашақта тапшылығы туралы алаңдаушылық </w:t>
      </w:r>
      <w:r w:rsidR="00030F3F" w:rsidRPr="00923A2B">
        <w:rPr>
          <w:rFonts w:ascii="Times New Roman" w:hAnsi="Times New Roman" w:cs="Times New Roman"/>
          <w:sz w:val="28"/>
          <w:szCs w:val="28"/>
          <w:lang w:val="kk-KZ"/>
        </w:rPr>
        <w:t>[3</w:t>
      </w:r>
      <w:r w:rsidR="004C42F7" w:rsidRPr="00923A2B">
        <w:rPr>
          <w:rFonts w:ascii="Times New Roman" w:hAnsi="Times New Roman" w:cs="Times New Roman"/>
          <w:sz w:val="28"/>
          <w:szCs w:val="28"/>
          <w:lang w:val="kk-KZ"/>
        </w:rPr>
        <w:t>8</w:t>
      </w:r>
      <w:r w:rsidR="00030F3F"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Гасиола және т.б.</w:t>
      </w:r>
      <w:r w:rsidR="00030F3F" w:rsidRPr="00923A2B">
        <w:rPr>
          <w:rFonts w:ascii="Times New Roman" w:hAnsi="Times New Roman" w:cs="Times New Roman"/>
          <w:sz w:val="28"/>
          <w:szCs w:val="28"/>
          <w:lang w:val="kk-KZ"/>
        </w:rPr>
        <w:t xml:space="preserve"> зерттеулері ақылды қалаларды дамытуға және пайдалануға зор үлес қосуда. </w:t>
      </w:r>
      <w:r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қылды қалалардағы жұмысы бірінші кезекте заттар интернеті (IoT), үлкен деректерді талдау, интеллектуалды көлік жүйелері, энергияны басқару және тұрақты даму сияқты салаларға бағытталған. Бұл зерттеулер ақылды қаланың технологиялық инфрақұрылымын дамыту арқылы қалаларды өмір сүруге және тұрақты етуге ықпал етеді [3</w:t>
      </w:r>
      <w:r w:rsidR="004C42F7" w:rsidRPr="00923A2B">
        <w:rPr>
          <w:rFonts w:ascii="Times New Roman" w:hAnsi="Times New Roman" w:cs="Times New Roman"/>
          <w:sz w:val="28"/>
          <w:szCs w:val="28"/>
          <w:lang w:val="kk-KZ"/>
        </w:rPr>
        <w:t>9</w:t>
      </w:r>
      <w:r w:rsidR="00030F3F" w:rsidRPr="00923A2B">
        <w:rPr>
          <w:rFonts w:ascii="Times New Roman" w:hAnsi="Times New Roman" w:cs="Times New Roman"/>
          <w:sz w:val="28"/>
          <w:szCs w:val="28"/>
          <w:lang w:val="kk-KZ"/>
        </w:rPr>
        <w:t>].</w:t>
      </w:r>
    </w:p>
    <w:p w14:paraId="5EC0F1FF" w14:textId="4F0F789A"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қаланың жұмыс істеу модельдері жасалып, оның құрамдас бөліктері анықталғанына қарамастан, терминнің бірыңғай тұжырымдамасы жоқ. Осы жұмыстың мақсаттары үшін зерттеушілер тұжырымдаған терминді түсіндіру үшін </w:t>
      </w:r>
      <w:r w:rsidR="003C4854"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тұжырымдамалары таңдалды</w:t>
      </w:r>
      <w:r w:rsidR="009D3C63"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w:t>
      </w:r>
      <w:r w:rsidR="00BE462E" w:rsidRPr="00923A2B">
        <w:rPr>
          <w:rFonts w:ascii="Times New Roman" w:hAnsi="Times New Roman" w:cs="Times New Roman"/>
          <w:sz w:val="28"/>
          <w:szCs w:val="28"/>
          <w:lang w:val="kk-KZ"/>
        </w:rPr>
        <w:t>40</w:t>
      </w:r>
      <w:r w:rsidRPr="00923A2B">
        <w:rPr>
          <w:rFonts w:ascii="Times New Roman" w:hAnsi="Times New Roman" w:cs="Times New Roman"/>
          <w:sz w:val="28"/>
          <w:szCs w:val="28"/>
          <w:lang w:val="kk-KZ"/>
        </w:rPr>
        <w:t xml:space="preserve">]. </w:t>
      </w:r>
      <w:r w:rsidR="00930A20" w:rsidRPr="00923A2B">
        <w:rPr>
          <w:rFonts w:ascii="Times New Roman" w:hAnsi="Times New Roman" w:cs="Times New Roman"/>
          <w:sz w:val="28"/>
          <w:szCs w:val="28"/>
          <w:lang w:val="kk-KZ"/>
        </w:rPr>
        <w:t>Бұл тұжырымдама қала тұрғындарына бағытталған қызметтерді қамтамасыз етуді мақсат етеді. Осы мақсаттарға жету үшін қалалық инфрақұрылымда ақпараттық-коммуникациялық технологиялар (АКТ), Заттар интернеті, шекаралық есептеулер және басқа инновациялық технологиялар қолданылады. Бұл технологиялар қалалық салалардың байланысы мен интеграциясын арттырып, қалада өндірілген деректерді тиімді пайдалануды қамтамасыз етеді</w:t>
      </w:r>
      <w:r w:rsidRPr="00923A2B">
        <w:rPr>
          <w:rFonts w:ascii="Times New Roman" w:hAnsi="Times New Roman" w:cs="Times New Roman"/>
          <w:sz w:val="28"/>
          <w:szCs w:val="28"/>
          <w:lang w:val="kk-KZ"/>
        </w:rPr>
        <w:t xml:space="preserve"> [</w:t>
      </w:r>
      <w:r w:rsidR="00BE462E" w:rsidRPr="00923A2B">
        <w:rPr>
          <w:rFonts w:ascii="Times New Roman" w:hAnsi="Times New Roman" w:cs="Times New Roman"/>
          <w:sz w:val="28"/>
          <w:szCs w:val="28"/>
          <w:lang w:val="kk-KZ"/>
        </w:rPr>
        <w:t>41</w:t>
      </w:r>
      <w:r w:rsidRPr="00923A2B">
        <w:rPr>
          <w:rFonts w:ascii="Times New Roman" w:hAnsi="Times New Roman" w:cs="Times New Roman"/>
          <w:sz w:val="28"/>
          <w:szCs w:val="28"/>
          <w:lang w:val="kk-KZ"/>
        </w:rPr>
        <w:t>]. Көбінесе қала деректерге негізделген тиімді шешімдер қабылдау арқылы жүзеге асырылады. Олардың ағындары елді мекеннің өмір сүру процесінде пайда болады және пассивті киберфизикалық құрылыммен және тұрғындарды тартумен белсенді түрде жиналады. Мұндай инфрақұрылымның құрылысы физикалық және цифрлық әлемді байланыстыру принципі бойынша жүреді, мұнда қалалық инфрақұрылымның барлық жерінде орнатылған датчиктер деректерді үздіксіз жинайды. Нәтижесінде билік өкілдері қалада өмір сүру сапасын арттыратын негізделген және тиімді шешімдер қабылдайды [4</w:t>
      </w:r>
      <w:r w:rsidR="00BE462E"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w:t>
      </w:r>
    </w:p>
    <w:p w14:paraId="2B109BC1" w14:textId="4521CA44" w:rsidR="00030F3F" w:rsidRPr="00923A2B" w:rsidRDefault="00930A20"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Тұжырымдаманың негізі</w:t>
      </w:r>
      <w:r w:rsidR="003C4854"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таза, қауіпсіз, экономикалық жағынан тартымды және экологиялық таза қалада өмір сүріп, жұмыс істегісі келетін тұрғындар. Басқаша айтқанда, </w:t>
      </w:r>
      <w:r w:rsidR="003C4854"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тұжырымдамасының мақсаты</w:t>
      </w:r>
      <w:r w:rsidR="003C4854"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қаланың экономикалық бәсекеге қабілеттілігі мен тұрақтылығын қамтамасыз ету, бұл арқылы өмір сапасын, әлеуметтік капиталды және ұжымдық интеллектіні дамытуға ықпал ету. Осы мақсаттарға жету үшін </w:t>
      </w:r>
      <w:r w:rsidR="003C4854" w:rsidRPr="00923A2B">
        <w:rPr>
          <w:rFonts w:ascii="Times New Roman" w:hAnsi="Times New Roman" w:cs="Times New Roman"/>
          <w:sz w:val="28"/>
          <w:szCs w:val="28"/>
          <w:lang w:val="kk-KZ"/>
        </w:rPr>
        <w:t>ү</w:t>
      </w:r>
      <w:r w:rsidRPr="00923A2B">
        <w:rPr>
          <w:rFonts w:ascii="Times New Roman" w:hAnsi="Times New Roman" w:cs="Times New Roman"/>
          <w:sz w:val="28"/>
          <w:szCs w:val="28"/>
          <w:lang w:val="kk-KZ"/>
        </w:rPr>
        <w:t xml:space="preserve">кімет ақылды қала стратегиясын әзірлейді және бизнес өкілдерімен серіктестік орнату арқылы жобаларды жүзеге асырады </w:t>
      </w:r>
      <w:r w:rsidR="00030F3F" w:rsidRPr="00923A2B">
        <w:rPr>
          <w:rFonts w:ascii="Times New Roman" w:hAnsi="Times New Roman" w:cs="Times New Roman"/>
          <w:sz w:val="28"/>
          <w:szCs w:val="28"/>
          <w:lang w:val="kk-KZ"/>
        </w:rPr>
        <w:t>[4</w:t>
      </w:r>
      <w:r w:rsidR="00BE462E" w:rsidRPr="00923A2B">
        <w:rPr>
          <w:rFonts w:ascii="Times New Roman" w:hAnsi="Times New Roman" w:cs="Times New Roman"/>
          <w:sz w:val="28"/>
          <w:szCs w:val="28"/>
          <w:lang w:val="kk-KZ"/>
        </w:rPr>
        <w:t>3</w:t>
      </w:r>
      <w:r w:rsidR="00030F3F" w:rsidRPr="00923A2B">
        <w:rPr>
          <w:rFonts w:ascii="Times New Roman" w:hAnsi="Times New Roman" w:cs="Times New Roman"/>
          <w:sz w:val="28"/>
          <w:szCs w:val="28"/>
          <w:lang w:val="kk-KZ"/>
        </w:rPr>
        <w:t>].</w:t>
      </w:r>
    </w:p>
    <w:p w14:paraId="373405F8" w14:textId="5405578B"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 тұжырымдамасының мүдделі тараптарының мәселесін егжей-тегжейлі қарастыра отырып, оларды үш топқа бөлу керек, атап айтқанда қала тұрғындары, қоғамдық сектор және бизнес, олардың әрқайсысы </w:t>
      </w:r>
      <w:r w:rsidRPr="00923A2B">
        <w:rPr>
          <w:rFonts w:ascii="Times New Roman" w:hAnsi="Times New Roman" w:cs="Times New Roman"/>
          <w:sz w:val="28"/>
          <w:szCs w:val="28"/>
          <w:lang w:val="kk-KZ"/>
        </w:rPr>
        <w:lastRenderedPageBreak/>
        <w:t>тұжырымдаманы қалыптастыруға және жүзеге асыруға әр түрлі дәрежеде қатысады, шығындарды көтереді және пайда табады [4</w:t>
      </w:r>
      <w:r w:rsidR="00BE462E" w:rsidRPr="00923A2B">
        <w:rPr>
          <w:rFonts w:ascii="Times New Roman" w:hAnsi="Times New Roman" w:cs="Times New Roman"/>
          <w:sz w:val="28"/>
          <w:szCs w:val="28"/>
          <w:lang w:val="kk-KZ"/>
        </w:rPr>
        <w:t>4</w:t>
      </w:r>
      <w:r w:rsidRPr="00923A2B">
        <w:rPr>
          <w:rFonts w:ascii="Times New Roman" w:hAnsi="Times New Roman" w:cs="Times New Roman"/>
          <w:sz w:val="28"/>
          <w:szCs w:val="28"/>
          <w:lang w:val="kk-KZ"/>
        </w:rPr>
        <w:t xml:space="preserve">]. </w:t>
      </w:r>
    </w:p>
    <w:p w14:paraId="577E0CA5" w14:textId="77777777" w:rsidR="00242E9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Сараптамалық деңгейде технологияларды қолдану мақсаты, физикалық инфрақұрылым мен технологияларды дамыту деңгейі (оның ішінде цифрлық және деректерді беру), азаматтар мен басқа да мүдделі тұлғалардың қаланы дамытуға қатысу деңгейі бойынша ерекшеліктерді бөліп көрсету әдетке айналған. Осылайша,</w:t>
      </w:r>
      <w:r w:rsidR="005264F9" w:rsidRPr="00923A2B">
        <w:rPr>
          <w:rFonts w:ascii="Times New Roman" w:hAnsi="Times New Roman" w:cs="Times New Roman"/>
          <w:sz w:val="28"/>
          <w:szCs w:val="28"/>
          <w:lang w:val="kk-KZ"/>
        </w:rPr>
        <w:t xml:space="preserve"> 2-суретте</w:t>
      </w:r>
      <w:r w:rsidRPr="00923A2B">
        <w:rPr>
          <w:rFonts w:ascii="Times New Roman" w:hAnsi="Times New Roman" w:cs="Times New Roman"/>
          <w:sz w:val="28"/>
          <w:szCs w:val="28"/>
          <w:lang w:val="kk-KZ"/>
        </w:rPr>
        <w:t xml:space="preserve"> әлемдік тәжірибе жоғарыда сипатталған компоненттердегі өзгерістерді көрсетеді. </w:t>
      </w:r>
      <w:r w:rsidR="005264F9"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қалалардың пайда болуын бірнеше кезеңге бөлуге болады:</w:t>
      </w:r>
    </w:p>
    <w:p w14:paraId="020C39E7" w14:textId="5ED5DDA8" w:rsidR="00242E9F" w:rsidRPr="00923A2B" w:rsidRDefault="00B47188"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w:t>
      </w:r>
      <w:r w:rsidR="00030F3F" w:rsidRPr="00923A2B">
        <w:rPr>
          <w:rFonts w:ascii="Times New Roman" w:hAnsi="Times New Roman" w:cs="Times New Roman"/>
          <w:sz w:val="28"/>
          <w:szCs w:val="28"/>
          <w:lang w:val="kk-KZ"/>
        </w:rPr>
        <w:t xml:space="preserve"> 1.0. Алғашқы ақылды қалалар 2001 жылы 11 қыркүйекте Нью-Йоркте және басқа қалаларда болған шабуылдардан кейін пайда болды, сол кезде жасанды интеллект (бұдан әрі AI) көмегімен қоғамдық тәртіпті бақылау үшін тәулік бойы бақылау камералары орнатыла бастады. </w:t>
      </w:r>
    </w:p>
    <w:p w14:paraId="47490257" w14:textId="59D930FA" w:rsidR="00242E9F" w:rsidRPr="00923A2B" w:rsidRDefault="00B47188"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w:t>
      </w:r>
      <w:r w:rsidR="005264F9" w:rsidRPr="00923A2B">
        <w:rPr>
          <w:rFonts w:ascii="Times New Roman" w:hAnsi="Times New Roman" w:cs="Times New Roman"/>
          <w:sz w:val="28"/>
          <w:szCs w:val="28"/>
          <w:lang w:val="kk-KZ"/>
        </w:rPr>
        <w:t xml:space="preserve"> 2.0 тұжырымдамасы 2015 жылы Париж келісіміне қол қойылғаннан кейін, көптеген ақылды қалалар тұрақтылықты өздерінің бағдарламаларында даму парадигмасы ретінде қабылдай бастады. Ақылды қалалар бизнесте инновациялық технологияларды дамыту арқылы таза энергияның үлесін арттыруды мақсат етеді. </w:t>
      </w:r>
    </w:p>
    <w:p w14:paraId="711F5419" w14:textId="289FE0EE" w:rsidR="00030F3F" w:rsidRPr="00923A2B" w:rsidRDefault="00B47188"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w:t>
      </w:r>
      <w:r w:rsidR="00030F3F" w:rsidRPr="00923A2B">
        <w:rPr>
          <w:rFonts w:ascii="Times New Roman" w:hAnsi="Times New Roman" w:cs="Times New Roman"/>
          <w:sz w:val="28"/>
          <w:szCs w:val="28"/>
          <w:lang w:val="kk-KZ"/>
        </w:rPr>
        <w:t xml:space="preserve"> 3.0. </w:t>
      </w:r>
      <w:proofErr w:type="spellStart"/>
      <w:r w:rsidR="00030F3F" w:rsidRPr="00923A2B">
        <w:rPr>
          <w:rFonts w:ascii="Times New Roman" w:hAnsi="Times New Roman" w:cs="Times New Roman"/>
          <w:sz w:val="28"/>
          <w:szCs w:val="28"/>
        </w:rPr>
        <w:t>Жоғары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интеллектуалды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интеграцияланған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қала</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Деректер</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ағынына</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келетін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болсақ</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қалалық</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процестердің</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бағыты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өзгерді</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Бұл</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біртұтас</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экожүйе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азаматтарды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қалалық</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дамудың</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белсенді</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қатысушыларына</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айналдыру</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арқылы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оларды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тартуға</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ықпал</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етеді</w:t>
      </w:r>
      <w:proofErr w:type="spellEnd"/>
      <w:r w:rsidR="00030F3F" w:rsidRPr="00923A2B">
        <w:rPr>
          <w:rFonts w:ascii="Times New Roman" w:hAnsi="Times New Roman" w:cs="Times New Roman"/>
          <w:sz w:val="28"/>
          <w:szCs w:val="28"/>
        </w:rPr>
        <w:t xml:space="preserve"> [</w:t>
      </w:r>
      <w:r w:rsidR="00030F3F" w:rsidRPr="00923A2B">
        <w:rPr>
          <w:rFonts w:ascii="Times New Roman" w:hAnsi="Times New Roman" w:cs="Times New Roman"/>
          <w:sz w:val="28"/>
          <w:szCs w:val="28"/>
          <w:lang w:val="kk-KZ"/>
        </w:rPr>
        <w:t>4</w:t>
      </w:r>
      <w:r w:rsidR="00BE462E" w:rsidRPr="00923A2B">
        <w:rPr>
          <w:rFonts w:ascii="Times New Roman" w:hAnsi="Times New Roman" w:cs="Times New Roman"/>
          <w:sz w:val="28"/>
          <w:szCs w:val="28"/>
          <w:lang w:val="kk-KZ"/>
        </w:rPr>
        <w:t>5</w:t>
      </w:r>
      <w:r w:rsidR="00030F3F" w:rsidRPr="00923A2B">
        <w:rPr>
          <w:rFonts w:ascii="Times New Roman" w:hAnsi="Times New Roman" w:cs="Times New Roman"/>
          <w:sz w:val="28"/>
          <w:szCs w:val="28"/>
        </w:rPr>
        <w:t xml:space="preserve">].  </w:t>
      </w:r>
    </w:p>
    <w:p w14:paraId="0B7D3556" w14:textId="77777777" w:rsidR="00030F3F" w:rsidRPr="00923A2B" w:rsidRDefault="00030F3F" w:rsidP="00030F3F">
      <w:pPr>
        <w:spacing w:after="0" w:line="240" w:lineRule="auto"/>
        <w:ind w:firstLine="709"/>
        <w:jc w:val="both"/>
        <w:rPr>
          <w:rFonts w:ascii="Times New Roman" w:hAnsi="Times New Roman" w:cs="Times New Roman"/>
          <w:sz w:val="28"/>
          <w:szCs w:val="28"/>
          <w:lang w:val="kk-KZ"/>
        </w:rPr>
      </w:pPr>
    </w:p>
    <w:p w14:paraId="40471E18" w14:textId="452A3914"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noProof/>
          <w:sz w:val="28"/>
          <w:szCs w:val="28"/>
          <w:lang w:eastAsia="ru-RU"/>
        </w:rPr>
        <w:drawing>
          <wp:inline distT="0" distB="0" distL="0" distR="0" wp14:anchorId="4392B49A" wp14:editId="3457DC47">
            <wp:extent cx="5486400" cy="3200400"/>
            <wp:effectExtent l="0" t="19050" r="38100" b="381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76C8285" w14:textId="77777777" w:rsidR="00B57D89" w:rsidRPr="00923A2B" w:rsidRDefault="00B57D89" w:rsidP="000119D3">
      <w:pPr>
        <w:pStyle w:val="af1"/>
        <w:ind w:left="0" w:firstLine="709"/>
        <w:jc w:val="center"/>
        <w:rPr>
          <w:rFonts w:eastAsiaTheme="minorHAnsi"/>
          <w:sz w:val="28"/>
          <w:szCs w:val="28"/>
          <w:lang w:val="kk-KZ"/>
        </w:rPr>
      </w:pPr>
    </w:p>
    <w:p w14:paraId="40CBD230" w14:textId="6E6A19CB" w:rsidR="00242E9F" w:rsidRPr="00923A2B" w:rsidRDefault="00030F3F" w:rsidP="000119D3">
      <w:pPr>
        <w:pStyle w:val="af1"/>
        <w:ind w:left="0" w:firstLine="709"/>
        <w:jc w:val="center"/>
        <w:rPr>
          <w:sz w:val="28"/>
          <w:szCs w:val="28"/>
          <w:lang w:val="kk-KZ"/>
        </w:rPr>
      </w:pPr>
      <w:r w:rsidRPr="00923A2B">
        <w:rPr>
          <w:rFonts w:eastAsiaTheme="minorHAnsi"/>
          <w:sz w:val="28"/>
          <w:szCs w:val="28"/>
          <w:lang w:val="kk-KZ"/>
        </w:rPr>
        <w:t xml:space="preserve">Сурет 2 - </w:t>
      </w:r>
      <w:r w:rsidR="005264F9" w:rsidRPr="00923A2B">
        <w:rPr>
          <w:sz w:val="28"/>
          <w:szCs w:val="28"/>
          <w:lang w:val="kk-KZ"/>
        </w:rPr>
        <w:t>Ақылды қалалардың пайда болуын бірнеше кезеңі.</w:t>
      </w:r>
    </w:p>
    <w:p w14:paraId="354CE272" w14:textId="77777777" w:rsidR="00B57D89" w:rsidRPr="00923A2B" w:rsidRDefault="00B57D89" w:rsidP="00B57D89">
      <w:pPr>
        <w:spacing w:before="25" w:after="0" w:line="240" w:lineRule="auto"/>
        <w:ind w:right="-1"/>
        <w:rPr>
          <w:rFonts w:ascii="Times New Roman" w:hAnsi="Times New Roman" w:cs="Times New Roman"/>
          <w:sz w:val="28"/>
          <w:szCs w:val="28"/>
          <w:lang w:val="kk-KZ"/>
        </w:rPr>
      </w:pPr>
    </w:p>
    <w:p w14:paraId="3AE7A46D" w14:textId="32CA8888" w:rsidR="00030F3F" w:rsidRPr="00923A2B" w:rsidRDefault="00030F3F" w:rsidP="00B57D89">
      <w:pPr>
        <w:spacing w:before="25" w:after="0" w:line="240" w:lineRule="auto"/>
        <w:ind w:right="-1" w:firstLine="567"/>
        <w:rPr>
          <w:rFonts w:ascii="Times New Roman" w:hAnsi="Times New Roman" w:cs="Times New Roman"/>
          <w:sz w:val="24"/>
          <w:szCs w:val="24"/>
          <w:lang w:val="kk-KZ"/>
        </w:rPr>
      </w:pPr>
      <w:r w:rsidRPr="00923A2B">
        <w:rPr>
          <w:rFonts w:ascii="Times New Roman" w:hAnsi="Times New Roman" w:cs="Times New Roman"/>
          <w:sz w:val="24"/>
          <w:szCs w:val="24"/>
          <w:lang w:val="kk-KZ"/>
        </w:rPr>
        <w:t>Ескерт</w:t>
      </w:r>
      <w:r w:rsidR="000119D3" w:rsidRPr="00923A2B">
        <w:rPr>
          <w:rFonts w:ascii="Times New Roman" w:hAnsi="Times New Roman" w:cs="Times New Roman"/>
          <w:sz w:val="24"/>
          <w:szCs w:val="24"/>
          <w:lang w:val="kk-KZ"/>
        </w:rPr>
        <w:t>у</w:t>
      </w:r>
      <w:r w:rsidR="00B57D89" w:rsidRPr="00923A2B">
        <w:rPr>
          <w:rFonts w:ascii="Times New Roman" w:hAnsi="Times New Roman" w:cs="Times New Roman"/>
          <w:sz w:val="24"/>
          <w:szCs w:val="24"/>
          <w:lang w:val="kk-KZ"/>
        </w:rPr>
        <w:t xml:space="preserve"> -</w:t>
      </w:r>
      <w:r w:rsidR="000119D3" w:rsidRPr="00923A2B">
        <w:rPr>
          <w:rFonts w:ascii="Times New Roman" w:hAnsi="Times New Roman" w:cs="Times New Roman"/>
          <w:spacing w:val="-4"/>
          <w:sz w:val="24"/>
          <w:szCs w:val="24"/>
          <w:lang w:val="kk-KZ"/>
        </w:rPr>
        <w:t xml:space="preserve"> </w:t>
      </w:r>
      <w:r w:rsidR="00B57D89" w:rsidRPr="00923A2B">
        <w:rPr>
          <w:rFonts w:ascii="Times New Roman" w:hAnsi="Times New Roman" w:cs="Times New Roman"/>
          <w:sz w:val="24"/>
          <w:szCs w:val="24"/>
          <w:lang w:val="kk-KZ"/>
        </w:rPr>
        <w:t>Д</w:t>
      </w:r>
      <w:r w:rsidR="001B5756" w:rsidRPr="00923A2B">
        <w:rPr>
          <w:rFonts w:ascii="Times New Roman" w:hAnsi="Times New Roman" w:cs="Times New Roman"/>
          <w:sz w:val="24"/>
          <w:szCs w:val="24"/>
          <w:lang w:val="kk-KZ"/>
        </w:rPr>
        <w:t>ерек</w:t>
      </w:r>
      <w:r w:rsidRPr="00923A2B">
        <w:rPr>
          <w:rFonts w:ascii="Times New Roman" w:hAnsi="Times New Roman" w:cs="Times New Roman"/>
          <w:sz w:val="24"/>
          <w:szCs w:val="24"/>
          <w:lang w:val="kk-KZ"/>
        </w:rPr>
        <w:t>көз</w:t>
      </w:r>
      <w:r w:rsidRPr="00923A2B">
        <w:rPr>
          <w:rFonts w:ascii="Times New Roman" w:hAnsi="Times New Roman" w:cs="Times New Roman"/>
          <w:spacing w:val="-1"/>
          <w:sz w:val="24"/>
          <w:szCs w:val="24"/>
          <w:lang w:val="kk-KZ"/>
        </w:rPr>
        <w:t xml:space="preserve"> </w:t>
      </w:r>
      <w:r w:rsidRPr="00923A2B">
        <w:rPr>
          <w:rFonts w:ascii="Times New Roman" w:hAnsi="Times New Roman" w:cs="Times New Roman"/>
          <w:sz w:val="24"/>
          <w:szCs w:val="24"/>
          <w:lang w:val="kk-KZ"/>
        </w:rPr>
        <w:t>негізінде</w:t>
      </w:r>
      <w:r w:rsidRPr="00923A2B">
        <w:rPr>
          <w:rFonts w:ascii="Times New Roman" w:hAnsi="Times New Roman" w:cs="Times New Roman"/>
          <w:spacing w:val="-2"/>
          <w:sz w:val="24"/>
          <w:szCs w:val="24"/>
          <w:lang w:val="kk-KZ"/>
        </w:rPr>
        <w:t xml:space="preserve"> </w:t>
      </w:r>
      <w:r w:rsidRPr="00923A2B">
        <w:rPr>
          <w:rFonts w:ascii="Times New Roman" w:hAnsi="Times New Roman" w:cs="Times New Roman"/>
          <w:sz w:val="24"/>
          <w:szCs w:val="24"/>
          <w:lang w:val="kk-KZ"/>
        </w:rPr>
        <w:t>автор</w:t>
      </w:r>
      <w:r w:rsidRPr="00923A2B">
        <w:rPr>
          <w:rFonts w:ascii="Times New Roman" w:hAnsi="Times New Roman" w:cs="Times New Roman"/>
          <w:spacing w:val="-3"/>
          <w:sz w:val="24"/>
          <w:szCs w:val="24"/>
          <w:lang w:val="kk-KZ"/>
        </w:rPr>
        <w:t xml:space="preserve"> </w:t>
      </w:r>
      <w:r w:rsidRPr="00923A2B">
        <w:rPr>
          <w:rFonts w:ascii="Times New Roman" w:hAnsi="Times New Roman" w:cs="Times New Roman"/>
          <w:sz w:val="24"/>
          <w:szCs w:val="24"/>
          <w:lang w:val="kk-KZ"/>
        </w:rPr>
        <w:t>құрастырған</w:t>
      </w:r>
      <w:r w:rsidR="00B57D89" w:rsidRPr="00923A2B">
        <w:rPr>
          <w:rFonts w:ascii="Times New Roman" w:hAnsi="Times New Roman" w:cs="Times New Roman"/>
          <w:sz w:val="24"/>
          <w:szCs w:val="24"/>
          <w:lang w:val="kk-KZ"/>
        </w:rPr>
        <w:t xml:space="preserve"> [45</w:t>
      </w:r>
      <w:r w:rsidR="002B00DF">
        <w:rPr>
          <w:rFonts w:ascii="Times New Roman" w:hAnsi="Times New Roman" w:cs="Times New Roman"/>
          <w:sz w:val="24"/>
          <w:szCs w:val="24"/>
          <w:lang w:val="kk-KZ"/>
        </w:rPr>
        <w:t>,р. 108</w:t>
      </w:r>
      <w:r w:rsidR="00B57D89" w:rsidRPr="00923A2B">
        <w:rPr>
          <w:rFonts w:ascii="Times New Roman" w:hAnsi="Times New Roman" w:cs="Times New Roman"/>
          <w:sz w:val="24"/>
          <w:szCs w:val="24"/>
          <w:lang w:val="kk-KZ"/>
        </w:rPr>
        <w:t>]</w:t>
      </w:r>
    </w:p>
    <w:p w14:paraId="12984735" w14:textId="77777777" w:rsidR="00242E9F" w:rsidRPr="00923A2B" w:rsidRDefault="00242E9F" w:rsidP="00242E9F">
      <w:pPr>
        <w:spacing w:before="25" w:after="0" w:line="240" w:lineRule="auto"/>
        <w:ind w:right="-1"/>
        <w:jc w:val="center"/>
        <w:rPr>
          <w:rFonts w:ascii="Times New Roman" w:hAnsi="Times New Roman" w:cs="Times New Roman"/>
          <w:sz w:val="28"/>
          <w:szCs w:val="28"/>
          <w:lang w:val="kk-KZ"/>
        </w:rPr>
      </w:pPr>
    </w:p>
    <w:p w14:paraId="639BB4F9" w14:textId="230AECD9" w:rsidR="00030F3F" w:rsidRPr="00923A2B" w:rsidRDefault="00030F3F"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Қазіргі уақытта Түркістан қаласы </w:t>
      </w:r>
      <w:r w:rsidR="003C4854"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деп аталатын тұжырымдамамен байланысты халықаралық деңгейде бірқатар тәжірибелерді игерудің өте ерте кезеңдерінде тұр. Бұл бағдарламаның техникалық аспектілері өте түсінікті болғанымен, қала құрылысының негізі болып табылатын адамдардың өзара әрекеттесуінің маңыздылығы жиі назардан тыс қалады. Сондықтан қалаларды, көлік және экономикалық дәліздерді дамытудың қолданыстағы әдістерін біріктіру, жаңаларын жетілдіру және құру арқылы қатынастарды дамытуға ықпал ету қажет.</w:t>
      </w:r>
    </w:p>
    <w:p w14:paraId="4E0D93C7" w14:textId="6482CF92" w:rsidR="0045194C" w:rsidRPr="00923A2B" w:rsidRDefault="0045194C" w:rsidP="00B57D89">
      <w:pPr>
        <w:pStyle w:val="a3"/>
        <w:shd w:val="clear" w:color="auto" w:fill="FFFFFF"/>
        <w:spacing w:after="0" w:line="240" w:lineRule="auto"/>
        <w:ind w:left="0" w:firstLine="567"/>
        <w:jc w:val="both"/>
        <w:textAlignment w:val="baseline"/>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қалалар бүгінде қалалардың өсуін қолдау үшін тиімді және тұрақты шешім табу қажеттілігі болып табылады [</w:t>
      </w:r>
      <w:r w:rsidR="00C94A70" w:rsidRPr="00923A2B">
        <w:rPr>
          <w:rFonts w:ascii="Times New Roman" w:hAnsi="Times New Roman" w:cs="Times New Roman"/>
          <w:sz w:val="28"/>
          <w:szCs w:val="28"/>
          <w:lang w:val="kk-KZ"/>
        </w:rPr>
        <w:t>4</w:t>
      </w:r>
      <w:r w:rsidR="00BE462E" w:rsidRPr="00923A2B">
        <w:rPr>
          <w:rFonts w:ascii="Times New Roman" w:hAnsi="Times New Roman" w:cs="Times New Roman"/>
          <w:sz w:val="28"/>
          <w:szCs w:val="28"/>
          <w:lang w:val="kk-KZ"/>
        </w:rPr>
        <w:t>6</w:t>
      </w:r>
      <w:r w:rsidRPr="00923A2B">
        <w:rPr>
          <w:rFonts w:ascii="Times New Roman" w:hAnsi="Times New Roman" w:cs="Times New Roman"/>
          <w:sz w:val="28"/>
          <w:szCs w:val="28"/>
          <w:lang w:val="kk-KZ"/>
        </w:rPr>
        <w:t>]. Мемлекеттік реттеуге келетін болсақ, ақылды қалалар мемлекеттік қызметтердің тиімділігін арттыруда, азаматтардың өмір сүру сапасын жақсартуда, инклюзивті басқаруда және осал топтарды қорғауда белсенді рөл атқарады [</w:t>
      </w:r>
      <w:r w:rsidR="00C94A70" w:rsidRPr="00923A2B">
        <w:rPr>
          <w:rFonts w:ascii="Times New Roman" w:hAnsi="Times New Roman" w:cs="Times New Roman"/>
          <w:sz w:val="28"/>
          <w:szCs w:val="28"/>
          <w:lang w:val="kk-KZ"/>
        </w:rPr>
        <w:t>4</w:t>
      </w:r>
      <w:r w:rsidR="00BE462E"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 Вэй Х. және басқалар зерттеуінде</w:t>
      </w:r>
      <w:r w:rsidR="0013108D"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ақылды қаланы басқарудың мақсаты табиғи және адами ортаның жаңаруын қамтамасыз ете отырып, сонымен бірге экологиялық қаланың тұрақты дамуы туралы көзқарасты қамтуы керек</w:t>
      </w:r>
      <w:r w:rsidR="002B00DF">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w:t>
      </w:r>
      <w:r w:rsidR="00C94A70" w:rsidRPr="00923A2B">
        <w:rPr>
          <w:rFonts w:ascii="Times New Roman" w:hAnsi="Times New Roman" w:cs="Times New Roman"/>
          <w:sz w:val="28"/>
          <w:szCs w:val="28"/>
          <w:lang w:val="kk-KZ"/>
        </w:rPr>
        <w:t>4</w:t>
      </w:r>
      <w:r w:rsidR="00273996" w:rsidRPr="00923A2B">
        <w:rPr>
          <w:rFonts w:ascii="Times New Roman" w:hAnsi="Times New Roman" w:cs="Times New Roman"/>
          <w:sz w:val="28"/>
          <w:szCs w:val="28"/>
          <w:lang w:val="kk-KZ"/>
        </w:rPr>
        <w:t>5</w:t>
      </w:r>
      <w:r w:rsidR="002B00DF">
        <w:rPr>
          <w:rFonts w:ascii="Times New Roman" w:hAnsi="Times New Roman" w:cs="Times New Roman"/>
          <w:sz w:val="28"/>
          <w:szCs w:val="28"/>
          <w:lang w:val="kk-KZ"/>
        </w:rPr>
        <w:t>,р. 108</w:t>
      </w:r>
      <w:r w:rsidRPr="00923A2B">
        <w:rPr>
          <w:rFonts w:ascii="Times New Roman" w:hAnsi="Times New Roman" w:cs="Times New Roman"/>
          <w:sz w:val="28"/>
          <w:szCs w:val="28"/>
          <w:lang w:val="kk-KZ"/>
        </w:rPr>
        <w:t>]. Ақылды қалаларды дамытудың қозғаушы факторларына келетін болсақ, зерттеушілер қалалар тиімді деректер нарығын білдіреді және қалалық агломерациялардың экономикалық және әлеуметтік аспектілерге әсері деректер элементтерін шығару арқылы жүзеге асырылады деп санайды [</w:t>
      </w:r>
      <w:r w:rsidR="00C94A70" w:rsidRPr="00923A2B">
        <w:rPr>
          <w:rFonts w:ascii="Times New Roman" w:hAnsi="Times New Roman" w:cs="Times New Roman"/>
          <w:sz w:val="28"/>
          <w:szCs w:val="28"/>
          <w:lang w:val="kk-KZ"/>
        </w:rPr>
        <w:t>4</w:t>
      </w:r>
      <w:r w:rsidR="00273996" w:rsidRPr="00923A2B">
        <w:rPr>
          <w:rFonts w:ascii="Times New Roman" w:hAnsi="Times New Roman" w:cs="Times New Roman"/>
          <w:sz w:val="28"/>
          <w:szCs w:val="28"/>
          <w:lang w:val="kk-KZ"/>
        </w:rPr>
        <w:t>8</w:t>
      </w:r>
      <w:r w:rsidRPr="00923A2B">
        <w:rPr>
          <w:rFonts w:ascii="Times New Roman" w:hAnsi="Times New Roman" w:cs="Times New Roman"/>
          <w:sz w:val="28"/>
          <w:szCs w:val="28"/>
          <w:lang w:val="kk-KZ"/>
        </w:rPr>
        <w:t xml:space="preserve">]. </w:t>
      </w:r>
    </w:p>
    <w:p w14:paraId="79EB0D0F" w14:textId="155B8A5B" w:rsidR="0045194C" w:rsidRPr="00923A2B" w:rsidRDefault="0045194C"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Қалалардың цифрлық трансформациясы тұрақты қала құрылысына қол жеткізу үшін жақсартылған және қарқынды басқарумен қалалық басқару шараларын жүзеге асыру арқылы экологиялық негізделген цифрлық экономикалық даму моделін құру үшін деректер элементтерінің ресурстарын барынша пайдалануды талап етті [</w:t>
      </w:r>
      <w:r w:rsidR="00C94A70" w:rsidRPr="00923A2B">
        <w:rPr>
          <w:rFonts w:ascii="Times New Roman" w:hAnsi="Times New Roman" w:cs="Times New Roman"/>
          <w:sz w:val="28"/>
          <w:szCs w:val="28"/>
          <w:lang w:val="kk-KZ"/>
        </w:rPr>
        <w:t>4</w:t>
      </w:r>
      <w:r w:rsidR="00273996" w:rsidRPr="00923A2B">
        <w:rPr>
          <w:rFonts w:ascii="Times New Roman" w:hAnsi="Times New Roman" w:cs="Times New Roman"/>
          <w:sz w:val="28"/>
          <w:szCs w:val="28"/>
          <w:lang w:val="kk-KZ"/>
        </w:rPr>
        <w:t>9</w:t>
      </w:r>
      <w:r w:rsidRPr="00923A2B">
        <w:rPr>
          <w:rFonts w:ascii="Times New Roman" w:hAnsi="Times New Roman" w:cs="Times New Roman"/>
          <w:sz w:val="28"/>
          <w:szCs w:val="28"/>
          <w:lang w:val="kk-KZ"/>
        </w:rPr>
        <w:t>].</w:t>
      </w:r>
    </w:p>
    <w:p w14:paraId="4960FB80" w14:textId="5D70CDAA" w:rsidR="0045194C" w:rsidRPr="00923A2B" w:rsidRDefault="0045194C"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қалаларды тұрақты реттеу</w:t>
      </w:r>
      <w:r w:rsidR="003C4854"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қоршаған ортаға әсерді азайтуға, азаматтардың өмір салтын жақсартуға және басқаруды жақсартуға бағытталған күрделі және дамып келе жатқан сала [</w:t>
      </w:r>
      <w:r w:rsidR="00273996" w:rsidRPr="00923A2B">
        <w:rPr>
          <w:rFonts w:ascii="Times New Roman" w:hAnsi="Times New Roman" w:cs="Times New Roman"/>
          <w:sz w:val="28"/>
          <w:szCs w:val="28"/>
          <w:lang w:val="kk-KZ"/>
        </w:rPr>
        <w:t>50</w:t>
      </w:r>
      <w:r w:rsidRPr="00923A2B">
        <w:rPr>
          <w:rFonts w:ascii="Times New Roman" w:hAnsi="Times New Roman" w:cs="Times New Roman"/>
          <w:sz w:val="28"/>
          <w:szCs w:val="28"/>
          <w:lang w:val="kk-KZ"/>
        </w:rPr>
        <w:t>]. Азаматтардың қатысуы мен қоғамдық құндылықты қалыптастыруға баса назар аударатын ұсынылған тиімділікті бағалау жүйесімен басқару мен саяси шешімдер қабылдауға біртұтас көзқарас өте маңызды [</w:t>
      </w:r>
      <w:r w:rsidR="00C94A70" w:rsidRPr="00923A2B">
        <w:rPr>
          <w:rFonts w:ascii="Times New Roman" w:hAnsi="Times New Roman" w:cs="Times New Roman"/>
          <w:sz w:val="28"/>
          <w:szCs w:val="28"/>
          <w:lang w:val="kk-KZ"/>
        </w:rPr>
        <w:t>5</w:t>
      </w:r>
      <w:r w:rsidR="00273996" w:rsidRPr="00923A2B">
        <w:rPr>
          <w:rFonts w:ascii="Times New Roman" w:hAnsi="Times New Roman" w:cs="Times New Roman"/>
          <w:sz w:val="28"/>
          <w:szCs w:val="28"/>
          <w:lang w:val="kk-KZ"/>
        </w:rPr>
        <w:t>1</w:t>
      </w:r>
      <w:r w:rsidRPr="00923A2B">
        <w:rPr>
          <w:rFonts w:ascii="Times New Roman" w:hAnsi="Times New Roman" w:cs="Times New Roman"/>
          <w:sz w:val="28"/>
          <w:szCs w:val="28"/>
          <w:lang w:val="kk-KZ"/>
        </w:rPr>
        <w:t>]. Ақылды қалалардың тұрақты дамуды және жоғары өмір сүру сапасын қамтамасыз ету әлеуеті, әсіресе ақылды қала технологияларын біріктіру арқылы танылады [</w:t>
      </w:r>
      <w:r w:rsidR="00C94A70" w:rsidRPr="00923A2B">
        <w:rPr>
          <w:rFonts w:ascii="Times New Roman" w:hAnsi="Times New Roman" w:cs="Times New Roman"/>
          <w:sz w:val="28"/>
          <w:szCs w:val="28"/>
          <w:lang w:val="kk-KZ"/>
        </w:rPr>
        <w:t>5</w:t>
      </w:r>
      <w:r w:rsidR="00273996"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 Алайда, үлкен деректердің, хакерлердің рөлі және ақылды қалалардың болашағын қалыптастыр</w:t>
      </w:r>
      <w:r w:rsidR="009739C0" w:rsidRPr="00923A2B">
        <w:rPr>
          <w:rFonts w:ascii="Times New Roman" w:hAnsi="Times New Roman" w:cs="Times New Roman"/>
          <w:sz w:val="28"/>
          <w:szCs w:val="28"/>
          <w:lang w:val="kk-KZ"/>
        </w:rPr>
        <w:t xml:space="preserve">ады </w:t>
      </w:r>
      <w:r w:rsidRPr="00923A2B">
        <w:rPr>
          <w:rFonts w:ascii="Times New Roman" w:hAnsi="Times New Roman" w:cs="Times New Roman"/>
          <w:sz w:val="28"/>
          <w:szCs w:val="28"/>
          <w:lang w:val="kk-KZ"/>
        </w:rPr>
        <w:t>[</w:t>
      </w:r>
      <w:r w:rsidR="00C94A70" w:rsidRPr="00923A2B">
        <w:rPr>
          <w:rFonts w:ascii="Times New Roman" w:hAnsi="Times New Roman" w:cs="Times New Roman"/>
          <w:sz w:val="28"/>
          <w:szCs w:val="28"/>
          <w:lang w:val="kk-KZ"/>
        </w:rPr>
        <w:t>5</w:t>
      </w:r>
      <w:r w:rsidR="00273996" w:rsidRPr="00923A2B">
        <w:rPr>
          <w:rFonts w:ascii="Times New Roman" w:hAnsi="Times New Roman" w:cs="Times New Roman"/>
          <w:sz w:val="28"/>
          <w:szCs w:val="28"/>
          <w:lang w:val="kk-KZ"/>
        </w:rPr>
        <w:t>3</w:t>
      </w:r>
      <w:r w:rsidRPr="00923A2B">
        <w:rPr>
          <w:rFonts w:ascii="Times New Roman" w:hAnsi="Times New Roman" w:cs="Times New Roman"/>
          <w:sz w:val="28"/>
          <w:szCs w:val="28"/>
          <w:lang w:val="kk-KZ"/>
        </w:rPr>
        <w:t>].</w:t>
      </w:r>
    </w:p>
    <w:p w14:paraId="289D2B81" w14:textId="0EC6E51B" w:rsidR="0045194C" w:rsidRPr="00923A2B" w:rsidRDefault="0045194C"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қалалар үшін мемлекеттік реттеуді дамыту күрделі және көп қырлы процесс. Бадранның зерттеуі ақылды қалаларды енгізу мәселелерін шешу үшін белсенді реттеу тәсілдерінің қажеттілігін көрсетеді [</w:t>
      </w:r>
      <w:r w:rsidR="00C94A70" w:rsidRPr="00923A2B">
        <w:rPr>
          <w:rFonts w:ascii="Times New Roman" w:hAnsi="Times New Roman" w:cs="Times New Roman"/>
          <w:sz w:val="28"/>
          <w:szCs w:val="28"/>
          <w:lang w:val="kk-KZ"/>
        </w:rPr>
        <w:t>5</w:t>
      </w:r>
      <w:r w:rsidR="00273996" w:rsidRPr="00923A2B">
        <w:rPr>
          <w:rFonts w:ascii="Times New Roman" w:hAnsi="Times New Roman" w:cs="Times New Roman"/>
          <w:sz w:val="28"/>
          <w:szCs w:val="28"/>
          <w:lang w:val="kk-KZ"/>
        </w:rPr>
        <w:t>4</w:t>
      </w:r>
      <w:r w:rsidRPr="00923A2B">
        <w:rPr>
          <w:rFonts w:ascii="Times New Roman" w:hAnsi="Times New Roman" w:cs="Times New Roman"/>
          <w:sz w:val="28"/>
          <w:szCs w:val="28"/>
          <w:lang w:val="kk-KZ"/>
        </w:rPr>
        <w:t>]. Вебердің айтуынша, ақылды қалалар өз қызметтерінің құқықтық сенімділігі мен өзара әрекеттесуін қамтамасыз ету үшін нормативтік-құқықтық базаның маңыздылығын зерттейді [</w:t>
      </w:r>
      <w:r w:rsidR="00C94A70" w:rsidRPr="00923A2B">
        <w:rPr>
          <w:rFonts w:ascii="Times New Roman" w:hAnsi="Times New Roman" w:cs="Times New Roman"/>
          <w:sz w:val="28"/>
          <w:szCs w:val="28"/>
          <w:lang w:val="kk-KZ"/>
        </w:rPr>
        <w:t>5</w:t>
      </w:r>
      <w:r w:rsidR="00273996" w:rsidRPr="00923A2B">
        <w:rPr>
          <w:rFonts w:ascii="Times New Roman" w:hAnsi="Times New Roman" w:cs="Times New Roman"/>
          <w:sz w:val="28"/>
          <w:szCs w:val="28"/>
          <w:lang w:val="kk-KZ"/>
        </w:rPr>
        <w:t>5</w:t>
      </w:r>
      <w:r w:rsidRPr="00923A2B">
        <w:rPr>
          <w:rFonts w:ascii="Times New Roman" w:hAnsi="Times New Roman" w:cs="Times New Roman"/>
          <w:sz w:val="28"/>
          <w:szCs w:val="28"/>
          <w:lang w:val="kk-KZ"/>
        </w:rPr>
        <w:t>]. Технологияларды қолдайтын ақылды қалаларды</w:t>
      </w:r>
      <w:r w:rsidR="003C4854"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іске асыру үшін дамушы елдердегі бір мезгілде әлеуметтік-экономикалық, адами, құқықтық және нормативтік реформалардың қажеттілігін тағы да атап көрсетеді [</w:t>
      </w:r>
      <w:r w:rsidR="00C94A70" w:rsidRPr="00923A2B">
        <w:rPr>
          <w:rFonts w:ascii="Times New Roman" w:hAnsi="Times New Roman" w:cs="Times New Roman"/>
          <w:sz w:val="28"/>
          <w:szCs w:val="28"/>
          <w:lang w:val="kk-KZ"/>
        </w:rPr>
        <w:t>5</w:t>
      </w:r>
      <w:r w:rsidR="00337604" w:rsidRPr="00923A2B">
        <w:rPr>
          <w:rFonts w:ascii="Times New Roman" w:hAnsi="Times New Roman" w:cs="Times New Roman"/>
          <w:sz w:val="28"/>
          <w:szCs w:val="28"/>
          <w:lang w:val="kk-KZ"/>
        </w:rPr>
        <w:t>6</w:t>
      </w:r>
      <w:r w:rsidRPr="00923A2B">
        <w:rPr>
          <w:rFonts w:ascii="Times New Roman" w:hAnsi="Times New Roman" w:cs="Times New Roman"/>
          <w:sz w:val="28"/>
          <w:szCs w:val="28"/>
          <w:lang w:val="kk-KZ"/>
        </w:rPr>
        <w:t xml:space="preserve">]. Дикиннің айтуынша, ақылды қалалар интеллектуалды капиталды құратын, байлық құратын және экологиялық әлеуетті дамытатын желілер АКТ-ны сәтті енгізумен сипатталатынын және олардың барлығы бірлескен басқарумен реттелетінін </w:t>
      </w:r>
      <w:r w:rsidRPr="00923A2B">
        <w:rPr>
          <w:rFonts w:ascii="Times New Roman" w:hAnsi="Times New Roman" w:cs="Times New Roman"/>
          <w:sz w:val="28"/>
          <w:szCs w:val="28"/>
          <w:lang w:val="kk-KZ"/>
        </w:rPr>
        <w:lastRenderedPageBreak/>
        <w:t>көрсететін кеңірек перспективаны ұсынады [</w:t>
      </w:r>
      <w:r w:rsidR="00C94A70" w:rsidRPr="00923A2B">
        <w:rPr>
          <w:rFonts w:ascii="Times New Roman" w:hAnsi="Times New Roman" w:cs="Times New Roman"/>
          <w:sz w:val="28"/>
          <w:szCs w:val="28"/>
          <w:lang w:val="kk-KZ"/>
        </w:rPr>
        <w:t>5</w:t>
      </w:r>
      <w:r w:rsidR="00337604"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 Бұл зерттеулер ақылды қалаларды</w:t>
      </w:r>
      <w:r w:rsidR="00337604"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дамытуда мемлекеттік реттеуге жан-жақты көзқарастың маңыздылығын көрсетеді.</w:t>
      </w:r>
    </w:p>
    <w:p w14:paraId="309AAAB6" w14:textId="0F2D7FCD" w:rsidR="0045194C" w:rsidRPr="00923A2B" w:rsidRDefault="00A111F5"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Дүние</w:t>
      </w:r>
      <w:r w:rsidR="0045194C" w:rsidRPr="00923A2B">
        <w:rPr>
          <w:rFonts w:ascii="Times New Roman" w:hAnsi="Times New Roman" w:cs="Times New Roman"/>
          <w:sz w:val="28"/>
          <w:szCs w:val="28"/>
          <w:lang w:val="kk-KZ"/>
        </w:rPr>
        <w:t xml:space="preserve">жүзіндегі қала шенеуніктері инфрақұрылымның маңызды компоненттері мен онлайн қызметтері интеллектуалды, тиімді және өзара байланысты болатын болашаққа дайын қалалық ортаны құру мақсатында </w:t>
      </w:r>
      <w:r w:rsidR="003C4854" w:rsidRPr="00923A2B">
        <w:rPr>
          <w:rFonts w:ascii="Times New Roman" w:hAnsi="Times New Roman" w:cs="Times New Roman"/>
          <w:sz w:val="28"/>
          <w:szCs w:val="28"/>
          <w:lang w:val="kk-KZ"/>
        </w:rPr>
        <w:t>а</w:t>
      </w:r>
      <w:r w:rsidR="0045194C" w:rsidRPr="00923A2B">
        <w:rPr>
          <w:rFonts w:ascii="Times New Roman" w:hAnsi="Times New Roman" w:cs="Times New Roman"/>
          <w:sz w:val="28"/>
          <w:szCs w:val="28"/>
          <w:lang w:val="kk-KZ"/>
        </w:rPr>
        <w:t xml:space="preserve">қылды қаланың бастамалары мен жобаларына кірісті. Көптеген жергілікті мемлекеттік органдар мен департаменттердегі әкімшілік құрылымдар мен процестерді қайта құру осы бастамалардың сәтті болуының маңызды алғышарты болып табылады. Сонымен қатар, мұндай агенттік бастамалардағы басқару моделі қажетті нәтижелер мен тұрақтылыққа қол жеткізудің кілті болып табылады, сондықтан Түркістан қаласында ақылды қаланы құрудың негізі ретінде қарастырылады. Түркістан қаласында ақылды қаланы құру бойынша мемлекеттік </w:t>
      </w:r>
      <w:r w:rsidR="002E2299">
        <w:rPr>
          <w:rFonts w:ascii="Times New Roman" w:hAnsi="Times New Roman" w:cs="Times New Roman"/>
          <w:sz w:val="28"/>
          <w:szCs w:val="28"/>
          <w:lang w:val="kk-KZ"/>
        </w:rPr>
        <w:t>реттеудегі</w:t>
      </w:r>
      <w:r w:rsidR="0045194C" w:rsidRPr="00923A2B">
        <w:rPr>
          <w:rFonts w:ascii="Times New Roman" w:hAnsi="Times New Roman" w:cs="Times New Roman"/>
          <w:sz w:val="28"/>
          <w:szCs w:val="28"/>
          <w:lang w:val="kk-KZ"/>
        </w:rPr>
        <w:t xml:space="preserve"> шешім қабылдау процестерін оңтайландыруда «Turkistan Innovation» ЖШС стартаптарды дамытуға, </w:t>
      </w:r>
      <w:r w:rsidR="003C4854" w:rsidRPr="00923A2B">
        <w:rPr>
          <w:rFonts w:ascii="Times New Roman" w:hAnsi="Times New Roman" w:cs="Times New Roman"/>
          <w:sz w:val="28"/>
          <w:szCs w:val="28"/>
          <w:lang w:val="kk-KZ"/>
        </w:rPr>
        <w:t>а</w:t>
      </w:r>
      <w:r w:rsidR="0045194C" w:rsidRPr="00923A2B">
        <w:rPr>
          <w:rFonts w:ascii="Times New Roman" w:hAnsi="Times New Roman" w:cs="Times New Roman"/>
          <w:sz w:val="28"/>
          <w:szCs w:val="28"/>
          <w:lang w:val="kk-KZ"/>
        </w:rPr>
        <w:t xml:space="preserve">қылды қала тұжырымдамасын іске асыруға, Түркістан қаласының мемлекеттік органдарымен тығыз байланыста цифрландыру жобаларын іске асыруға, сондай-ақ инновацияларды енгізуге бағытталған жұмыстарды жүргізеді. Нәтижесінде </w:t>
      </w:r>
      <w:r w:rsidR="00E735E8" w:rsidRPr="00923A2B">
        <w:rPr>
          <w:rFonts w:ascii="Times New Roman" w:hAnsi="Times New Roman" w:cs="Times New Roman"/>
          <w:sz w:val="28"/>
          <w:szCs w:val="28"/>
          <w:lang w:val="kk-KZ"/>
        </w:rPr>
        <w:t>б</w:t>
      </w:r>
      <w:r w:rsidR="0045194C" w:rsidRPr="00923A2B">
        <w:rPr>
          <w:rFonts w:ascii="Times New Roman" w:hAnsi="Times New Roman" w:cs="Times New Roman"/>
          <w:sz w:val="28"/>
          <w:szCs w:val="28"/>
          <w:lang w:val="kk-KZ"/>
        </w:rPr>
        <w:t xml:space="preserve">асқару модельдері бірқатар факторларға байланысты бір жағдайдан екіншісіне өзгеретінін көрсетеді. Сонымен қатар, айтарлықтай ұқсастықтарға қарамастан, Түркістан қаласын мемлекеттік </w:t>
      </w:r>
      <w:r w:rsidR="002E2299">
        <w:rPr>
          <w:rFonts w:ascii="Times New Roman" w:hAnsi="Times New Roman" w:cs="Times New Roman"/>
          <w:sz w:val="28"/>
          <w:szCs w:val="28"/>
          <w:lang w:val="kk-KZ"/>
        </w:rPr>
        <w:t>реттеудегі</w:t>
      </w:r>
      <w:r w:rsidR="0045194C" w:rsidRPr="00923A2B">
        <w:rPr>
          <w:rFonts w:ascii="Times New Roman" w:hAnsi="Times New Roman" w:cs="Times New Roman"/>
          <w:sz w:val="28"/>
          <w:szCs w:val="28"/>
          <w:lang w:val="kk-KZ"/>
        </w:rPr>
        <w:t xml:space="preserve"> шешім қабылдау процестері жағдайларға байланысты әртүрлі болды және әр жағдайда жанжалдарды шешудің белгілі бір әдістері бар. Алайда, мүдделі тараптардың басқаруға қатысуы барлық жағдайда маңызды болды [</w:t>
      </w:r>
      <w:r w:rsidR="00C94A70" w:rsidRPr="00923A2B">
        <w:rPr>
          <w:rFonts w:ascii="Times New Roman" w:hAnsi="Times New Roman" w:cs="Times New Roman"/>
          <w:sz w:val="28"/>
          <w:szCs w:val="28"/>
          <w:lang w:val="kk-KZ"/>
        </w:rPr>
        <w:t>5</w:t>
      </w:r>
      <w:r w:rsidR="00337604" w:rsidRPr="00923A2B">
        <w:rPr>
          <w:rFonts w:ascii="Times New Roman" w:hAnsi="Times New Roman" w:cs="Times New Roman"/>
          <w:sz w:val="28"/>
          <w:szCs w:val="28"/>
          <w:lang w:val="kk-KZ"/>
        </w:rPr>
        <w:t>8</w:t>
      </w:r>
      <w:r w:rsidR="0045194C" w:rsidRPr="00923A2B">
        <w:rPr>
          <w:rFonts w:ascii="Times New Roman" w:hAnsi="Times New Roman" w:cs="Times New Roman"/>
          <w:sz w:val="28"/>
          <w:szCs w:val="28"/>
          <w:lang w:val="kk-KZ"/>
        </w:rPr>
        <w:t xml:space="preserve">]. Дамушы елдердегі қала билігі тек </w:t>
      </w:r>
      <w:r w:rsidR="00E735E8" w:rsidRPr="00923A2B">
        <w:rPr>
          <w:rFonts w:ascii="Times New Roman" w:hAnsi="Times New Roman" w:cs="Times New Roman"/>
          <w:sz w:val="28"/>
          <w:szCs w:val="28"/>
          <w:lang w:val="kk-KZ"/>
        </w:rPr>
        <w:t>н</w:t>
      </w:r>
      <w:r w:rsidR="0045194C" w:rsidRPr="00923A2B">
        <w:rPr>
          <w:rFonts w:ascii="Times New Roman" w:hAnsi="Times New Roman" w:cs="Times New Roman"/>
          <w:sz w:val="28"/>
          <w:szCs w:val="28"/>
          <w:lang w:val="kk-KZ"/>
        </w:rPr>
        <w:t xml:space="preserve">ормативтік-құқықтық базаны құруға ғана емес, сонымен қатар экожүйенің негізгі мүдделі тараптары үшін инклюзивті </w:t>
      </w:r>
      <w:r w:rsidR="003C4854" w:rsidRPr="00923A2B">
        <w:rPr>
          <w:rFonts w:ascii="Times New Roman" w:hAnsi="Times New Roman" w:cs="Times New Roman"/>
          <w:sz w:val="28"/>
          <w:szCs w:val="28"/>
          <w:lang w:val="kk-KZ"/>
        </w:rPr>
        <w:t>а</w:t>
      </w:r>
      <w:r w:rsidR="0045194C" w:rsidRPr="00923A2B">
        <w:rPr>
          <w:rFonts w:ascii="Times New Roman" w:hAnsi="Times New Roman" w:cs="Times New Roman"/>
          <w:sz w:val="28"/>
          <w:szCs w:val="28"/>
          <w:lang w:val="kk-KZ"/>
        </w:rPr>
        <w:t xml:space="preserve">қылды қалаларды құруға әкелетін азаматтардың </w:t>
      </w:r>
      <w:r w:rsidR="00E735E8" w:rsidRPr="00923A2B">
        <w:rPr>
          <w:rFonts w:ascii="Times New Roman" w:hAnsi="Times New Roman" w:cs="Times New Roman"/>
          <w:sz w:val="28"/>
          <w:szCs w:val="28"/>
          <w:lang w:val="kk-KZ"/>
        </w:rPr>
        <w:t>з</w:t>
      </w:r>
      <w:r w:rsidR="0045194C" w:rsidRPr="00923A2B">
        <w:rPr>
          <w:rFonts w:ascii="Times New Roman" w:hAnsi="Times New Roman" w:cs="Times New Roman"/>
          <w:sz w:val="28"/>
          <w:szCs w:val="28"/>
          <w:lang w:val="kk-KZ"/>
        </w:rPr>
        <w:t>аттар интернетіне араласуын ынталандыру және ілгерілету үшін қолайлы жағдайлар жасауға назар аударуы керек [</w:t>
      </w:r>
      <w:r w:rsidR="00C94A70" w:rsidRPr="00923A2B">
        <w:rPr>
          <w:rFonts w:ascii="Times New Roman" w:hAnsi="Times New Roman" w:cs="Times New Roman"/>
          <w:sz w:val="28"/>
          <w:szCs w:val="28"/>
          <w:lang w:val="kk-KZ"/>
        </w:rPr>
        <w:t>5</w:t>
      </w:r>
      <w:r w:rsidR="00337604" w:rsidRPr="00923A2B">
        <w:rPr>
          <w:rFonts w:ascii="Times New Roman" w:hAnsi="Times New Roman" w:cs="Times New Roman"/>
          <w:sz w:val="28"/>
          <w:szCs w:val="28"/>
          <w:lang w:val="kk-KZ"/>
        </w:rPr>
        <w:t>9</w:t>
      </w:r>
      <w:r w:rsidR="0045194C" w:rsidRPr="00923A2B">
        <w:rPr>
          <w:rFonts w:ascii="Times New Roman" w:hAnsi="Times New Roman" w:cs="Times New Roman"/>
          <w:sz w:val="28"/>
          <w:szCs w:val="28"/>
          <w:lang w:val="kk-KZ"/>
        </w:rPr>
        <w:t xml:space="preserve">]. Сонымен қатар Түркістан қаласының құрылысы саласындағы «Turkistan IT Hub» техникалық мүмкіндіктермен ұштастыра отырып, елеулі экономикалық және әлеуметтік құндылыққа ие бола отырып, қалада </w:t>
      </w:r>
      <w:r w:rsidR="00E735E8" w:rsidRPr="00923A2B">
        <w:rPr>
          <w:rFonts w:ascii="Times New Roman" w:hAnsi="Times New Roman" w:cs="Times New Roman"/>
          <w:sz w:val="28"/>
          <w:szCs w:val="28"/>
          <w:lang w:val="kk-KZ"/>
        </w:rPr>
        <w:t>а</w:t>
      </w:r>
      <w:r w:rsidR="0045194C" w:rsidRPr="00923A2B">
        <w:rPr>
          <w:rFonts w:ascii="Times New Roman" w:hAnsi="Times New Roman" w:cs="Times New Roman"/>
          <w:sz w:val="28"/>
          <w:szCs w:val="28"/>
          <w:lang w:val="kk-KZ"/>
        </w:rPr>
        <w:t>заматтық, зияткерлік бастамаларды дамыту үшін маңызды дағдылар жиынтығын құра алады.</w:t>
      </w:r>
    </w:p>
    <w:p w14:paraId="3893E075" w14:textId="1CC8C95B" w:rsidR="0045194C" w:rsidRPr="00923A2B" w:rsidRDefault="0045194C"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w:t>
      </w:r>
      <w:r w:rsidR="003C4854"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бұл адамдарды даму орталығына орналастыратын, қала әкімшілігіне ақпараттық-коммуникациялық технологияларды қосатын және осы элементтерді азаматтардың бірлесіп жоспарлауы мен қатысуын қамтитын тиімді </w:t>
      </w:r>
      <w:r w:rsidR="00E735E8" w:rsidRPr="00923A2B">
        <w:rPr>
          <w:rFonts w:ascii="Times New Roman" w:hAnsi="Times New Roman" w:cs="Times New Roman"/>
          <w:sz w:val="28"/>
          <w:szCs w:val="28"/>
          <w:lang w:val="kk-KZ"/>
        </w:rPr>
        <w:t>ү</w:t>
      </w:r>
      <w:r w:rsidRPr="00923A2B">
        <w:rPr>
          <w:rFonts w:ascii="Times New Roman" w:hAnsi="Times New Roman" w:cs="Times New Roman"/>
          <w:sz w:val="28"/>
          <w:szCs w:val="28"/>
          <w:lang w:val="kk-KZ"/>
        </w:rPr>
        <w:t xml:space="preserve">кіметті құруды ынталандыру құралы ретінде пайдаланатын қала. Интеграцияланған және тұрақты дамуға ықпал ету арқылы </w:t>
      </w:r>
      <w:r w:rsidR="003C4854"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қалалар инновациялық, бәсекеге қабілетті, тартымды және тұрақты болып, өмірді жақсартады</w:t>
      </w:r>
      <w:r w:rsidR="00E735E8" w:rsidRPr="00923A2B">
        <w:rPr>
          <w:rFonts w:ascii="Times New Roman" w:hAnsi="Times New Roman" w:cs="Times New Roman"/>
          <w:sz w:val="28"/>
          <w:szCs w:val="28"/>
          <w:lang w:val="kk-KZ"/>
        </w:rPr>
        <w:t xml:space="preserve"> [60].</w:t>
      </w:r>
      <w:r w:rsidRPr="00923A2B">
        <w:rPr>
          <w:rFonts w:ascii="Times New Roman" w:hAnsi="Times New Roman" w:cs="Times New Roman"/>
          <w:sz w:val="28"/>
          <w:szCs w:val="28"/>
          <w:lang w:val="kk-KZ"/>
        </w:rPr>
        <w:t xml:space="preserve"> Түркістан, көптеген жергілікті мемлекеттік органдар мен департаменттердегі әкімшілік құрылымдар мен процестерді қайта ұйымдастыру бастамаларда қажетті нәтижелер мен тұрақтылыққа қол жеткізудің кілті болды</w:t>
      </w:r>
      <w:r w:rsidR="00E735E8"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w:t>
      </w:r>
    </w:p>
    <w:p w14:paraId="1C16C844" w14:textId="640633CC" w:rsidR="0045194C" w:rsidRPr="00923A2B" w:rsidRDefault="0045194C"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Адамдардың ауылдық жерлерден қалаларға көшуімен </w:t>
      </w:r>
      <w:r w:rsidR="005E571F" w:rsidRPr="00923A2B">
        <w:rPr>
          <w:rFonts w:ascii="Times New Roman" w:hAnsi="Times New Roman" w:cs="Times New Roman"/>
          <w:sz w:val="28"/>
          <w:szCs w:val="28"/>
          <w:lang w:val="kk-KZ"/>
        </w:rPr>
        <w:t>ХІХ</w:t>
      </w:r>
      <w:r w:rsidRPr="00923A2B">
        <w:rPr>
          <w:rFonts w:ascii="Times New Roman" w:hAnsi="Times New Roman" w:cs="Times New Roman"/>
          <w:sz w:val="28"/>
          <w:szCs w:val="28"/>
          <w:lang w:val="kk-KZ"/>
        </w:rPr>
        <w:t xml:space="preserve"> ғасырдың басынан бастап Үкімет агенттері әртүрлі ресурстар мен қызметтерді құру мен басқаруды жақсартуда бұрынғыдан да үлкен қиындықтарға тап болды [</w:t>
      </w:r>
      <w:r w:rsidR="00C94A70" w:rsidRPr="00923A2B">
        <w:rPr>
          <w:rFonts w:ascii="Times New Roman" w:hAnsi="Times New Roman" w:cs="Times New Roman"/>
          <w:sz w:val="28"/>
          <w:szCs w:val="28"/>
          <w:lang w:val="kk-KZ"/>
        </w:rPr>
        <w:t>6</w:t>
      </w:r>
      <w:r w:rsidR="00337604" w:rsidRPr="00923A2B">
        <w:rPr>
          <w:rFonts w:ascii="Times New Roman" w:hAnsi="Times New Roman" w:cs="Times New Roman"/>
          <w:sz w:val="28"/>
          <w:szCs w:val="28"/>
          <w:lang w:val="kk-KZ"/>
        </w:rPr>
        <w:t>1</w:t>
      </w:r>
      <w:r w:rsidRPr="00923A2B">
        <w:rPr>
          <w:rFonts w:ascii="Times New Roman" w:hAnsi="Times New Roman" w:cs="Times New Roman"/>
          <w:sz w:val="28"/>
          <w:szCs w:val="28"/>
          <w:lang w:val="kk-KZ"/>
        </w:rPr>
        <w:t xml:space="preserve">].   Түркістан қаласын мемлекеттік реттеуде бүкіл әлемде осы құру мен басқаруға </w:t>
      </w:r>
      <w:r w:rsidRPr="00923A2B">
        <w:rPr>
          <w:rFonts w:ascii="Times New Roman" w:hAnsi="Times New Roman" w:cs="Times New Roman"/>
          <w:sz w:val="28"/>
          <w:szCs w:val="28"/>
          <w:lang w:val="kk-KZ"/>
        </w:rPr>
        <w:lastRenderedPageBreak/>
        <w:t xml:space="preserve">қатысатын элементтер мен процестерді бақылауға мүмкіндік беретін ортаны әзірлеу мүмкін болды. Түркістан қаласында әкімдігі «Цифрландыру» бөлімі ақылды қала идеясы Үкімет пен мүдделі тараптарға өміршең және тұрақты қалалық аймақтарды құруға мүмкіндік беретін технологиялар мен деректерді пайдалануға негізделеді. </w:t>
      </w:r>
    </w:p>
    <w:p w14:paraId="310D916D" w14:textId="5ADF1CDC" w:rsidR="0045194C" w:rsidRPr="00923A2B" w:rsidRDefault="0045194C"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қаланың негізгі дизайны соңғы жетістіктер мен мақсатты белгілеуді қалыптастыратын зияткерлік инфрақұрылымды қамтиды, өйткені Түркістан қаласында екі ірі университеті жұмыс істейді. Олар Қ</w:t>
      </w:r>
      <w:r w:rsidR="00A47072" w:rsidRPr="00923A2B">
        <w:rPr>
          <w:rFonts w:ascii="Times New Roman" w:hAnsi="Times New Roman" w:cs="Times New Roman"/>
          <w:sz w:val="28"/>
          <w:szCs w:val="28"/>
          <w:lang w:val="kk-KZ"/>
        </w:rPr>
        <w:t xml:space="preserve">ожа </w:t>
      </w:r>
      <w:r w:rsidRPr="00923A2B">
        <w:rPr>
          <w:rFonts w:ascii="Times New Roman" w:hAnsi="Times New Roman" w:cs="Times New Roman"/>
          <w:sz w:val="28"/>
          <w:szCs w:val="28"/>
          <w:lang w:val="kk-KZ"/>
        </w:rPr>
        <w:t>А</w:t>
      </w:r>
      <w:r w:rsidR="00A47072" w:rsidRPr="00923A2B">
        <w:rPr>
          <w:rFonts w:ascii="Times New Roman" w:hAnsi="Times New Roman" w:cs="Times New Roman"/>
          <w:sz w:val="28"/>
          <w:szCs w:val="28"/>
          <w:lang w:val="kk-KZ"/>
        </w:rPr>
        <w:t>хмет</w:t>
      </w:r>
      <w:r w:rsidRPr="00923A2B">
        <w:rPr>
          <w:rFonts w:ascii="Times New Roman" w:hAnsi="Times New Roman" w:cs="Times New Roman"/>
          <w:sz w:val="28"/>
          <w:szCs w:val="28"/>
          <w:lang w:val="kk-KZ"/>
        </w:rPr>
        <w:t xml:space="preserve"> Ясауи атындағы Халықаралық қазақ-түрік университеті және Халықаралық туризм және меймандостық университеті, АКТ инфрақұрылымы әрбір басқа бөлік тәуелді болатын негізгі қабат болып табылады. </w:t>
      </w:r>
    </w:p>
    <w:p w14:paraId="7090C954" w14:textId="0A2FAA14" w:rsidR="0045194C" w:rsidRPr="00923A2B" w:rsidRDefault="0045194C"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үкімет деңгейі ашық бөлімдер қауымдастығының әртүрлі жақсартулары арасында өмірлік маңызды бірлестіктерді ілгерілетуді қолдайды [</w:t>
      </w:r>
      <w:r w:rsidR="00C94A70" w:rsidRPr="00923A2B">
        <w:rPr>
          <w:rFonts w:ascii="Times New Roman" w:hAnsi="Times New Roman" w:cs="Times New Roman"/>
          <w:sz w:val="28"/>
          <w:szCs w:val="28"/>
          <w:lang w:val="kk-KZ"/>
        </w:rPr>
        <w:t>6</w:t>
      </w:r>
      <w:r w:rsidR="00337604"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 xml:space="preserve">]. Онда мемлекеттік бірлестіктердің, ұйымдардың жүйелері мен орындалуын жақсарту және </w:t>
      </w:r>
      <w:r w:rsidR="00960B7D"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заматтарға әлеуетті артықшылықтар беру тәсілдері, қабылдаулары, стандарттары мен бақылаулары егжей-тегжейлі сипатталған. Электрондық басқару деңгейінде анықталған негіздер мен тәсілдерге байланысты резиденттер мен басқа серіктестерге әртүрлі ашық әкімшіліктер ұсынылады. </w:t>
      </w:r>
    </w:p>
    <w:p w14:paraId="7D888756" w14:textId="1661C2BE" w:rsidR="0045194C" w:rsidRPr="00923A2B" w:rsidRDefault="0045194C"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Боколо Энтони мен Собах Аббас Петерсен өздерінің зерттеу әдістерінде ақылды қалаларды өлшеуге сандық тәсілді қолданады [</w:t>
      </w:r>
      <w:r w:rsidR="00C94A70" w:rsidRPr="00923A2B">
        <w:rPr>
          <w:rFonts w:ascii="Times New Roman" w:hAnsi="Times New Roman" w:cs="Times New Roman"/>
          <w:sz w:val="28"/>
          <w:szCs w:val="28"/>
          <w:lang w:val="kk-KZ"/>
        </w:rPr>
        <w:t>6</w:t>
      </w:r>
      <w:r w:rsidR="00337604" w:rsidRPr="00923A2B">
        <w:rPr>
          <w:rFonts w:ascii="Times New Roman" w:hAnsi="Times New Roman" w:cs="Times New Roman"/>
          <w:sz w:val="28"/>
          <w:szCs w:val="28"/>
          <w:lang w:val="kk-KZ"/>
        </w:rPr>
        <w:t>3</w:t>
      </w:r>
      <w:r w:rsidRPr="00923A2B">
        <w:rPr>
          <w:rFonts w:ascii="Times New Roman" w:hAnsi="Times New Roman" w:cs="Times New Roman"/>
          <w:sz w:val="28"/>
          <w:szCs w:val="28"/>
          <w:lang w:val="kk-KZ"/>
        </w:rPr>
        <w:t>].</w:t>
      </w:r>
    </w:p>
    <w:p w14:paraId="79BCD6C4" w14:textId="2B2AD576" w:rsidR="0045194C" w:rsidRPr="00923A2B" w:rsidRDefault="0045194C" w:rsidP="00B57D89">
      <w:pPr>
        <w:spacing w:after="0" w:line="240" w:lineRule="auto"/>
        <w:ind w:firstLine="567"/>
        <w:jc w:val="both"/>
        <w:rPr>
          <w:rFonts w:ascii="Times New Roman" w:hAnsi="Times New Roman"/>
          <w:sz w:val="28"/>
          <w:szCs w:val="28"/>
          <w:lang w:val="kk-KZ"/>
        </w:rPr>
      </w:pPr>
      <w:r w:rsidRPr="00923A2B">
        <w:rPr>
          <w:rFonts w:ascii="Times New Roman" w:hAnsi="Times New Roman" w:cs="Times New Roman"/>
          <w:sz w:val="28"/>
          <w:szCs w:val="28"/>
          <w:lang w:val="kk-KZ"/>
        </w:rPr>
        <w:t xml:space="preserve">Сондықтан ақылды қалаға, шешім қабылдаушыларға, қала құрылысшыларына, әзірлеушілерге қол жеткізу үшін </w:t>
      </w:r>
      <w:r w:rsidR="005E571F"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 өлшемдерін қалай енгізу керектігі туралы стратегиялық шешімдер қабылдау қажет. Сондықтан тұрақтылыққа қол жеткізу үшін </w:t>
      </w:r>
      <w:r w:rsidR="005E571F"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қаланы енгізу кезінде саясаткерлер қабылдаған ақылды қала критерийлерін анықтау қажет  [</w:t>
      </w:r>
      <w:r w:rsidR="00C94A70" w:rsidRPr="00923A2B">
        <w:rPr>
          <w:rFonts w:ascii="Times New Roman" w:hAnsi="Times New Roman" w:cs="Times New Roman"/>
          <w:sz w:val="28"/>
          <w:szCs w:val="28"/>
          <w:lang w:val="kk-KZ"/>
        </w:rPr>
        <w:t>6</w:t>
      </w:r>
      <w:r w:rsidR="00337604" w:rsidRPr="00923A2B">
        <w:rPr>
          <w:rFonts w:ascii="Times New Roman" w:hAnsi="Times New Roman" w:cs="Times New Roman"/>
          <w:sz w:val="28"/>
          <w:szCs w:val="28"/>
          <w:lang w:val="kk-KZ"/>
        </w:rPr>
        <w:t>4</w:t>
      </w:r>
      <w:r w:rsidRPr="00923A2B">
        <w:rPr>
          <w:rFonts w:ascii="Times New Roman" w:hAnsi="Times New Roman" w:cs="Times New Roman"/>
          <w:sz w:val="28"/>
          <w:szCs w:val="28"/>
          <w:lang w:val="kk-KZ"/>
        </w:rPr>
        <w:t>]. Сол сияқты, тұрақты дамуды ілгерілету үшін ғалымдар мен практиктердің зерттеулерін қажет ететін ақылды қала бастамалары бар. Сол сияқты, саясаткерлер мен қала жоспарлаушылар арасында Ақылды қала өлшемдерін таңдау туралы шешім қабылдауға көмектесетін делдал ретінде әрекет етудің жолы жоқ [</w:t>
      </w:r>
      <w:r w:rsidR="00C94A70" w:rsidRPr="00923A2B">
        <w:rPr>
          <w:rFonts w:ascii="Times New Roman" w:hAnsi="Times New Roman" w:cs="Times New Roman"/>
          <w:sz w:val="28"/>
          <w:szCs w:val="28"/>
          <w:lang w:val="kk-KZ"/>
        </w:rPr>
        <w:t>6</w:t>
      </w:r>
      <w:r w:rsidR="00337604" w:rsidRPr="00923A2B">
        <w:rPr>
          <w:rFonts w:ascii="Times New Roman" w:hAnsi="Times New Roman" w:cs="Times New Roman"/>
          <w:sz w:val="28"/>
          <w:szCs w:val="28"/>
          <w:lang w:val="kk-KZ"/>
        </w:rPr>
        <w:t>5</w:t>
      </w:r>
      <w:r w:rsidRPr="00923A2B">
        <w:rPr>
          <w:rFonts w:ascii="Times New Roman" w:hAnsi="Times New Roman" w:cs="Times New Roman"/>
          <w:sz w:val="28"/>
          <w:szCs w:val="28"/>
          <w:lang w:val="kk-KZ"/>
        </w:rPr>
        <w:t xml:space="preserve">]. </w:t>
      </w:r>
    </w:p>
    <w:p w14:paraId="695C18E0" w14:textId="6AF0F94A" w:rsidR="0045194C" w:rsidRPr="00923A2B" w:rsidRDefault="0045194C" w:rsidP="00B57D89">
      <w:pPr>
        <w:spacing w:after="0" w:line="240" w:lineRule="auto"/>
        <w:ind w:firstLine="567"/>
        <w:jc w:val="both"/>
        <w:rPr>
          <w:rFonts w:ascii="Times New Roman" w:hAnsi="Times New Roman"/>
          <w:sz w:val="28"/>
          <w:szCs w:val="28"/>
          <w:lang w:val="kk-KZ"/>
        </w:rPr>
      </w:pPr>
      <w:r w:rsidRPr="00923A2B">
        <w:rPr>
          <w:rFonts w:ascii="Times New Roman" w:hAnsi="Times New Roman" w:cs="Times New Roman"/>
          <w:sz w:val="28"/>
          <w:szCs w:val="28"/>
          <w:lang w:val="kk-KZ"/>
        </w:rPr>
        <w:t>Боколо А. мен Петерсен С. өздерінің зерттеу әдістерінде ақылды қалаларды өлшеуге сандық тәсілді қолданады және осы зерттеу ағынына енгізілген [</w:t>
      </w:r>
      <w:r w:rsidR="00C94A70" w:rsidRPr="00923A2B">
        <w:rPr>
          <w:rFonts w:ascii="Times New Roman" w:hAnsi="Times New Roman" w:cs="Times New Roman"/>
          <w:sz w:val="28"/>
          <w:szCs w:val="28"/>
          <w:lang w:val="kk-KZ"/>
        </w:rPr>
        <w:t>6</w:t>
      </w:r>
      <w:r w:rsidR="00337604" w:rsidRPr="00923A2B">
        <w:rPr>
          <w:rFonts w:ascii="Times New Roman" w:hAnsi="Times New Roman" w:cs="Times New Roman"/>
          <w:sz w:val="28"/>
          <w:szCs w:val="28"/>
          <w:lang w:val="kk-KZ"/>
        </w:rPr>
        <w:t>3</w:t>
      </w:r>
      <w:r w:rsidR="002B00DF">
        <w:rPr>
          <w:rFonts w:ascii="Times New Roman" w:hAnsi="Times New Roman" w:cs="Times New Roman"/>
          <w:sz w:val="28"/>
          <w:szCs w:val="28"/>
          <w:lang w:val="kk-KZ"/>
        </w:rPr>
        <w:t>,р. 145</w:t>
      </w:r>
      <w:r w:rsidRPr="00923A2B">
        <w:rPr>
          <w:rFonts w:ascii="Times New Roman" w:hAnsi="Times New Roman" w:cs="Times New Roman"/>
          <w:sz w:val="28"/>
          <w:szCs w:val="28"/>
          <w:lang w:val="kk-KZ"/>
        </w:rPr>
        <w:t>].</w:t>
      </w:r>
      <w:r w:rsidR="00282006"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Каленюктің И. және Цимбал Л. пікірінше ақылды экономика- белгілі бір аймақтағы экономикалық байланыстар мен қатынастарды ұйымдастыру құралдары және кең мағынада заманауи интеллектуалды технологияларды қолдануға, тұрақты даму және әлеуметтік жауапкершілік принциптерін жүзеге асыруға негізделген және жайлы және қауіпсіз  өмір сүру жағдайларын жасауға бағынатын экономикалық қатынастар жүйесі ретінде анықталады </w:t>
      </w:r>
      <w:r w:rsidR="005E571F"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экономиканың қалыптастырудың негізгі процестері: цифрландыру, экологияландыру, әлеуметтену</w:t>
      </w:r>
      <w:r w:rsidR="00282006"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және урбанизация. Ақылды экономиканың</w:t>
      </w:r>
      <w:r w:rsidR="00E735E8"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негізгі зияткерлік драйверінің мазмұны және олардың дамуының қазіргі тенденциялары: адамның әлеуметтік, мәдени, экологиялық және адамгершілік құндылықтар субъектісі, қоғамдық қатынастар субъектісі (меншік басқару) ретінде рөлін кеңейту болып табылады</w:t>
      </w:r>
      <w:r w:rsidRPr="00923A2B">
        <w:rPr>
          <w:rFonts w:ascii="Times New Roman" w:hAnsi="Times New Roman"/>
          <w:sz w:val="28"/>
          <w:szCs w:val="28"/>
          <w:lang w:val="kk-KZ"/>
        </w:rPr>
        <w:t xml:space="preserve"> [</w:t>
      </w:r>
      <w:r w:rsidR="00337604" w:rsidRPr="00923A2B">
        <w:rPr>
          <w:rFonts w:ascii="Times New Roman" w:hAnsi="Times New Roman"/>
          <w:sz w:val="28"/>
          <w:szCs w:val="28"/>
          <w:lang w:val="kk-KZ"/>
        </w:rPr>
        <w:t>64</w:t>
      </w:r>
      <w:r w:rsidR="002B00DF">
        <w:rPr>
          <w:rFonts w:ascii="Times New Roman" w:hAnsi="Times New Roman"/>
          <w:sz w:val="28"/>
          <w:szCs w:val="28"/>
          <w:lang w:val="kk-KZ"/>
        </w:rPr>
        <w:t>,р. 91</w:t>
      </w:r>
      <w:r w:rsidRPr="00923A2B">
        <w:rPr>
          <w:rFonts w:ascii="Times New Roman" w:hAnsi="Times New Roman"/>
          <w:sz w:val="28"/>
          <w:szCs w:val="28"/>
          <w:lang w:val="kk-KZ"/>
        </w:rPr>
        <w:t>].</w:t>
      </w:r>
    </w:p>
    <w:p w14:paraId="0D333D84" w14:textId="3F7EFBCC" w:rsidR="0045194C" w:rsidRPr="00923A2B" w:rsidRDefault="00D07AA1" w:rsidP="00B57D89">
      <w:pPr>
        <w:spacing w:after="0" w:line="240" w:lineRule="auto"/>
        <w:ind w:firstLine="567"/>
        <w:jc w:val="both"/>
        <w:rPr>
          <w:rFonts w:ascii="Times New Roman" w:hAnsi="Times New Roman" w:cs="Times New Roman"/>
          <w:bCs/>
          <w:sz w:val="28"/>
          <w:szCs w:val="28"/>
          <w:lang w:val="kk-KZ"/>
        </w:rPr>
      </w:pPr>
      <w:r w:rsidRPr="00731B53">
        <w:rPr>
          <w:rFonts w:ascii="Times New Roman" w:hAnsi="Times New Roman" w:cs="Times New Roman"/>
          <w:sz w:val="28"/>
          <w:szCs w:val="28"/>
          <w:lang w:val="kk-KZ"/>
        </w:rPr>
        <w:lastRenderedPageBreak/>
        <w:t xml:space="preserve">Гальперина Л. және т.б. пікірінше, жеделдетілген интеллектуалды "ақылды экономиканы" дамыту – өндірістік процестердің инновациялық деңгейін және олардың шығармашылық құрамдас бөліктерін арттыру, білім мен ақпарат көлемін үздіксіз кеңейту, инновациялық өнімдерді әзірлеу және зияткерлік қажеттіліктерді дамыту үдерістері арқылы көрінетін маңызды алғышарт болып табылады. </w:t>
      </w:r>
      <w:r w:rsidR="00731B53" w:rsidRPr="00731B53">
        <w:rPr>
          <w:rFonts w:ascii="Times New Roman" w:hAnsi="Times New Roman" w:cs="Times New Roman"/>
          <w:sz w:val="28"/>
          <w:szCs w:val="28"/>
          <w:lang w:val="kk-KZ"/>
        </w:rPr>
        <w:t>«</w:t>
      </w:r>
      <w:r w:rsidRPr="00731B53">
        <w:rPr>
          <w:rFonts w:ascii="Times New Roman" w:hAnsi="Times New Roman" w:cs="Times New Roman"/>
          <w:sz w:val="28"/>
          <w:szCs w:val="28"/>
          <w:lang w:val="kk-KZ"/>
        </w:rPr>
        <w:t>Ақылды экономиканың</w:t>
      </w:r>
      <w:r w:rsidR="00731B53" w:rsidRPr="00731B53">
        <w:rPr>
          <w:rFonts w:ascii="Times New Roman" w:hAnsi="Times New Roman" w:cs="Times New Roman"/>
          <w:sz w:val="28"/>
          <w:szCs w:val="28"/>
          <w:lang w:val="kk-KZ"/>
        </w:rPr>
        <w:t>»</w:t>
      </w:r>
      <w:r w:rsidRPr="00731B53">
        <w:rPr>
          <w:rFonts w:ascii="Times New Roman" w:hAnsi="Times New Roman" w:cs="Times New Roman"/>
          <w:sz w:val="28"/>
          <w:szCs w:val="28"/>
          <w:lang w:val="kk-KZ"/>
        </w:rPr>
        <w:t xml:space="preserve"> қалыптасуына Индустрия 4.0 тұжырымдамасының дамуы, озық технологиялардың кең таралуы және олардың экономикалық жүйеге енуі, адамның өмір сүру сапасын арттыру мен қоршаған ортаның тұрақтылығын қамтамасыз ету, сондай-ақ инновациялық желілер мен инфрақұрылымдардың дамуы оң ықпал етеді</w:t>
      </w:r>
      <w:r w:rsidR="0045194C" w:rsidRPr="00731B53">
        <w:rPr>
          <w:rFonts w:ascii="Times New Roman" w:hAnsi="Times New Roman" w:cs="Times New Roman"/>
          <w:bCs/>
          <w:sz w:val="28"/>
          <w:szCs w:val="28"/>
          <w:lang w:val="kk-KZ"/>
        </w:rPr>
        <w:t xml:space="preserve"> </w:t>
      </w:r>
      <w:r w:rsidR="0045194C" w:rsidRPr="00731B53">
        <w:rPr>
          <w:rFonts w:ascii="Times New Roman" w:hAnsi="Times New Roman" w:cs="Times New Roman"/>
          <w:bCs/>
          <w:sz w:val="28"/>
          <w:szCs w:val="28"/>
          <w:lang w:val="tr-TR"/>
        </w:rPr>
        <w:t>[</w:t>
      </w:r>
      <w:r w:rsidR="00337604" w:rsidRPr="00923A2B">
        <w:rPr>
          <w:rFonts w:ascii="Times New Roman" w:hAnsi="Times New Roman" w:cs="Times New Roman"/>
          <w:bCs/>
          <w:sz w:val="28"/>
          <w:szCs w:val="28"/>
          <w:lang w:val="kk-KZ"/>
        </w:rPr>
        <w:t>65</w:t>
      </w:r>
      <w:r w:rsidR="002B00DF">
        <w:rPr>
          <w:rFonts w:ascii="Times New Roman" w:hAnsi="Times New Roman" w:cs="Times New Roman"/>
          <w:bCs/>
          <w:sz w:val="28"/>
          <w:szCs w:val="28"/>
          <w:lang w:val="kk-KZ"/>
        </w:rPr>
        <w:t>,р. 307</w:t>
      </w:r>
      <w:r w:rsidR="0045194C" w:rsidRPr="00923A2B">
        <w:rPr>
          <w:rFonts w:ascii="Times New Roman" w:hAnsi="Times New Roman" w:cs="Times New Roman"/>
          <w:bCs/>
          <w:sz w:val="28"/>
          <w:szCs w:val="28"/>
          <w:lang w:val="tr-TR"/>
        </w:rPr>
        <w:t>]</w:t>
      </w:r>
      <w:r w:rsidR="0045194C" w:rsidRPr="00923A2B">
        <w:rPr>
          <w:rFonts w:ascii="Times New Roman" w:hAnsi="Times New Roman" w:cs="Times New Roman"/>
          <w:bCs/>
          <w:sz w:val="28"/>
          <w:szCs w:val="28"/>
          <w:lang w:val="kk-KZ"/>
        </w:rPr>
        <w:t xml:space="preserve">. </w:t>
      </w:r>
    </w:p>
    <w:p w14:paraId="01CBB943" w14:textId="7D3EA041" w:rsidR="0045194C" w:rsidRPr="00923A2B" w:rsidRDefault="0045194C" w:rsidP="00B57D8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bCs/>
          <w:sz w:val="28"/>
          <w:szCs w:val="28"/>
          <w:lang w:val="kk-KZ"/>
        </w:rPr>
        <w:t>Литва ғалымы Й.</w:t>
      </w:r>
      <w:r w:rsidR="005E571F" w:rsidRPr="00923A2B">
        <w:rPr>
          <w:rFonts w:ascii="Times New Roman" w:hAnsi="Times New Roman" w:cs="Times New Roman"/>
          <w:bCs/>
          <w:sz w:val="28"/>
          <w:szCs w:val="28"/>
          <w:lang w:val="kk-KZ"/>
        </w:rPr>
        <w:t xml:space="preserve"> </w:t>
      </w:r>
      <w:r w:rsidRPr="00923A2B">
        <w:rPr>
          <w:rFonts w:ascii="Times New Roman" w:hAnsi="Times New Roman" w:cs="Times New Roman"/>
          <w:bCs/>
          <w:sz w:val="28"/>
          <w:szCs w:val="28"/>
          <w:lang w:val="kk-KZ"/>
        </w:rPr>
        <w:t>Брунецуиене ақылды экономиканың негізгі компоненттерін келесідей анықтайды: инновация және білім</w:t>
      </w:r>
      <w:r w:rsidR="00E735E8" w:rsidRPr="00923A2B">
        <w:rPr>
          <w:rFonts w:ascii="Times New Roman" w:hAnsi="Times New Roman" w:cs="Times New Roman"/>
          <w:bCs/>
          <w:sz w:val="28"/>
          <w:szCs w:val="28"/>
          <w:lang w:val="kk-KZ"/>
        </w:rPr>
        <w:t>,</w:t>
      </w:r>
      <w:r w:rsidRPr="00923A2B">
        <w:rPr>
          <w:rFonts w:ascii="Times New Roman" w:hAnsi="Times New Roman" w:cs="Times New Roman"/>
          <w:bCs/>
          <w:sz w:val="28"/>
          <w:szCs w:val="28"/>
          <w:lang w:val="kk-KZ"/>
        </w:rPr>
        <w:t xml:space="preserve"> оқыту экономикасы</w:t>
      </w:r>
      <w:r w:rsidR="00E735E8" w:rsidRPr="00923A2B">
        <w:rPr>
          <w:rFonts w:ascii="Times New Roman" w:hAnsi="Times New Roman" w:cs="Times New Roman"/>
          <w:bCs/>
          <w:sz w:val="28"/>
          <w:szCs w:val="28"/>
          <w:lang w:val="kk-KZ"/>
        </w:rPr>
        <w:t>,</w:t>
      </w:r>
      <w:r w:rsidRPr="00923A2B">
        <w:rPr>
          <w:rFonts w:ascii="Times New Roman" w:hAnsi="Times New Roman" w:cs="Times New Roman"/>
          <w:bCs/>
          <w:sz w:val="28"/>
          <w:szCs w:val="28"/>
          <w:lang w:val="kk-KZ"/>
        </w:rPr>
        <w:t xml:space="preserve"> цифрлық экономика</w:t>
      </w:r>
      <w:r w:rsidR="00E735E8" w:rsidRPr="00923A2B">
        <w:rPr>
          <w:rFonts w:ascii="Times New Roman" w:hAnsi="Times New Roman" w:cs="Times New Roman"/>
          <w:bCs/>
          <w:sz w:val="28"/>
          <w:szCs w:val="28"/>
          <w:lang w:val="kk-KZ"/>
        </w:rPr>
        <w:t>,</w:t>
      </w:r>
      <w:r w:rsidRPr="00923A2B">
        <w:rPr>
          <w:rFonts w:ascii="Times New Roman" w:hAnsi="Times New Roman" w:cs="Times New Roman"/>
          <w:bCs/>
          <w:sz w:val="28"/>
          <w:szCs w:val="28"/>
          <w:lang w:val="kk-KZ"/>
        </w:rPr>
        <w:t xml:space="preserve"> бәсекеге қабілетті экономика</w:t>
      </w:r>
      <w:r w:rsidR="00E735E8" w:rsidRPr="00923A2B">
        <w:rPr>
          <w:rFonts w:ascii="Times New Roman" w:hAnsi="Times New Roman" w:cs="Times New Roman"/>
          <w:bCs/>
          <w:sz w:val="28"/>
          <w:szCs w:val="28"/>
          <w:lang w:val="kk-KZ"/>
        </w:rPr>
        <w:t>,</w:t>
      </w:r>
      <w:r w:rsidRPr="00923A2B">
        <w:rPr>
          <w:rFonts w:ascii="Times New Roman" w:hAnsi="Times New Roman" w:cs="Times New Roman"/>
          <w:bCs/>
          <w:sz w:val="28"/>
          <w:szCs w:val="28"/>
          <w:lang w:val="kk-KZ"/>
        </w:rPr>
        <w:t xml:space="preserve"> жасыл экономика</w:t>
      </w:r>
      <w:r w:rsidR="00E735E8" w:rsidRPr="00923A2B">
        <w:rPr>
          <w:rFonts w:ascii="Times New Roman" w:hAnsi="Times New Roman" w:cs="Times New Roman"/>
          <w:bCs/>
          <w:sz w:val="28"/>
          <w:szCs w:val="28"/>
          <w:lang w:val="kk-KZ"/>
        </w:rPr>
        <w:t>,</w:t>
      </w:r>
      <w:r w:rsidRPr="00923A2B">
        <w:rPr>
          <w:rFonts w:ascii="Times New Roman" w:hAnsi="Times New Roman" w:cs="Times New Roman"/>
          <w:bCs/>
          <w:sz w:val="28"/>
          <w:szCs w:val="28"/>
          <w:lang w:val="kk-KZ"/>
        </w:rPr>
        <w:t xml:space="preserve"> желілік экономика</w:t>
      </w:r>
      <w:r w:rsidR="00E735E8" w:rsidRPr="00923A2B">
        <w:rPr>
          <w:rFonts w:ascii="Times New Roman" w:hAnsi="Times New Roman" w:cs="Times New Roman"/>
          <w:bCs/>
          <w:sz w:val="28"/>
          <w:szCs w:val="28"/>
          <w:lang w:val="kk-KZ"/>
        </w:rPr>
        <w:t>,</w:t>
      </w:r>
      <w:r w:rsidRPr="00923A2B">
        <w:rPr>
          <w:rFonts w:ascii="Times New Roman" w:hAnsi="Times New Roman" w:cs="Times New Roman"/>
          <w:bCs/>
          <w:sz w:val="28"/>
          <w:szCs w:val="28"/>
          <w:lang w:val="kk-KZ"/>
        </w:rPr>
        <w:t xml:space="preserve"> әлеуметтік жауапты экономика </w:t>
      </w:r>
      <w:r w:rsidRPr="00923A2B">
        <w:rPr>
          <w:rFonts w:ascii="Times New Roman" w:hAnsi="Times New Roman" w:cs="Times New Roman"/>
          <w:bCs/>
          <w:sz w:val="28"/>
          <w:szCs w:val="28"/>
          <w:lang w:val="tr-TR"/>
        </w:rPr>
        <w:t>[</w:t>
      </w:r>
      <w:r w:rsidR="00337604" w:rsidRPr="00923A2B">
        <w:rPr>
          <w:rFonts w:ascii="Times New Roman" w:hAnsi="Times New Roman" w:cs="Times New Roman"/>
          <w:bCs/>
          <w:sz w:val="28"/>
          <w:szCs w:val="28"/>
          <w:lang w:val="kk-KZ"/>
        </w:rPr>
        <w:t>66</w:t>
      </w:r>
      <w:r w:rsidRPr="00923A2B">
        <w:rPr>
          <w:rFonts w:ascii="Times New Roman" w:hAnsi="Times New Roman" w:cs="Times New Roman"/>
          <w:bCs/>
          <w:sz w:val="28"/>
          <w:szCs w:val="28"/>
          <w:lang w:val="tr-TR"/>
        </w:rPr>
        <w:t>]</w:t>
      </w:r>
      <w:r w:rsidRPr="00923A2B">
        <w:rPr>
          <w:rFonts w:ascii="Times New Roman" w:hAnsi="Times New Roman" w:cs="Times New Roman"/>
          <w:bCs/>
          <w:sz w:val="28"/>
          <w:szCs w:val="28"/>
          <w:lang w:val="kk-KZ"/>
        </w:rPr>
        <w:t>. Жалпы, ақылды экономика</w:t>
      </w:r>
      <w:r w:rsidR="00E735E8" w:rsidRPr="00923A2B">
        <w:rPr>
          <w:rFonts w:ascii="Times New Roman" w:hAnsi="Times New Roman" w:cs="Times New Roman"/>
          <w:bCs/>
          <w:sz w:val="28"/>
          <w:szCs w:val="28"/>
          <w:lang w:val="kk-KZ"/>
        </w:rPr>
        <w:t xml:space="preserve"> </w:t>
      </w:r>
      <w:r w:rsidRPr="00923A2B">
        <w:rPr>
          <w:rFonts w:ascii="Times New Roman" w:hAnsi="Times New Roman" w:cs="Times New Roman"/>
          <w:bCs/>
          <w:sz w:val="28"/>
          <w:szCs w:val="28"/>
          <w:lang w:val="kk-KZ"/>
        </w:rPr>
        <w:t>тар және кең мағынада қарастыруға барлық негіз бар деп сана</w:t>
      </w:r>
      <w:r w:rsidR="005E571F" w:rsidRPr="00923A2B">
        <w:rPr>
          <w:rFonts w:ascii="Times New Roman" w:hAnsi="Times New Roman" w:cs="Times New Roman"/>
          <w:bCs/>
          <w:sz w:val="28"/>
          <w:szCs w:val="28"/>
          <w:lang w:val="kk-KZ"/>
        </w:rPr>
        <w:t>уға болады</w:t>
      </w:r>
      <w:r w:rsidRPr="00923A2B">
        <w:rPr>
          <w:rFonts w:ascii="Times New Roman" w:hAnsi="Times New Roman" w:cs="Times New Roman"/>
          <w:bCs/>
          <w:sz w:val="28"/>
          <w:szCs w:val="28"/>
          <w:lang w:val="kk-KZ"/>
        </w:rPr>
        <w:t xml:space="preserve">. Тар мағынада ақылды экономика орнықты даму және әлеуметтік жауапкершілік қағидаттарына негізделген жаңа технологиялар көмегімен қамтамасыз етілетін және азаматтар үшін жайлы және қауіпсіз өмір сүру жағдайларын жасау мақсатына қызмет ететін белгілі бір елді мекен шегіндегі экономикалық қатынастар мен өзара байланыстар жүйесі болып табылады. Кең мағынада ақылды экономиканы жаңа интеллектуалды технологияларды қолдануға, тұрақты даму мен әлеуметтік жауапкершілік қағидаттарын іске асыруға негізделген және азаматтардың өмір сүруіне қолайлы және қауіпсіз жағдай жасау болып табылады. </w:t>
      </w:r>
    </w:p>
    <w:p w14:paraId="7F8EFDAD" w14:textId="380985EA" w:rsidR="0045194C" w:rsidRPr="00923A2B" w:rsidRDefault="0045194C" w:rsidP="00B57D89">
      <w:pPr>
        <w:pStyle w:val="ad"/>
        <w:ind w:firstLine="567"/>
        <w:jc w:val="both"/>
        <w:rPr>
          <w:rFonts w:ascii="Times New Roman" w:hAnsi="Times New Roman"/>
          <w:bCs/>
          <w:sz w:val="28"/>
          <w:szCs w:val="28"/>
          <w:lang w:val="kk-KZ"/>
        </w:rPr>
      </w:pPr>
      <w:r w:rsidRPr="00923A2B">
        <w:rPr>
          <w:rFonts w:ascii="Times New Roman" w:hAnsi="Times New Roman"/>
          <w:sz w:val="28"/>
          <w:szCs w:val="28"/>
          <w:lang w:val="kk-KZ"/>
        </w:rPr>
        <w:t xml:space="preserve">Сонымен қатар ақылды қала тұжырымдамасында ақылды адамдар цифрлық қалаларды ажырататын құрамдас бөліктерді қамтиды </w:t>
      </w:r>
      <w:r w:rsidRPr="00923A2B">
        <w:rPr>
          <w:rFonts w:ascii="Times New Roman" w:hAnsi="Times New Roman"/>
          <w:bCs/>
          <w:sz w:val="28"/>
          <w:szCs w:val="28"/>
          <w:lang w:val="tr-TR"/>
        </w:rPr>
        <w:t>[</w:t>
      </w:r>
      <w:r w:rsidR="00CC43C7" w:rsidRPr="00923A2B">
        <w:rPr>
          <w:rFonts w:ascii="Times New Roman" w:hAnsi="Times New Roman"/>
          <w:bCs/>
          <w:sz w:val="28"/>
          <w:szCs w:val="28"/>
          <w:lang w:val="kk-KZ"/>
        </w:rPr>
        <w:t>67</w:t>
      </w:r>
      <w:r w:rsidRPr="00923A2B">
        <w:rPr>
          <w:rFonts w:ascii="Times New Roman" w:hAnsi="Times New Roman"/>
          <w:bCs/>
          <w:sz w:val="28"/>
          <w:szCs w:val="28"/>
          <w:lang w:val="tr-TR"/>
        </w:rPr>
        <w:t>]</w:t>
      </w:r>
      <w:r w:rsidRPr="00923A2B">
        <w:rPr>
          <w:rFonts w:ascii="Times New Roman" w:hAnsi="Times New Roman"/>
          <w:bCs/>
          <w:sz w:val="28"/>
          <w:szCs w:val="28"/>
          <w:lang w:val="kk-KZ"/>
        </w:rPr>
        <w:t xml:space="preserve">. Тұрғындар өздерінің білім деңгейлерімен дағдылары, сондай-ақ қоғамдық өмірді біріктіру және басқа елдермен қарым-қатынас жасау мүмкіндігі тұрғысынан әлеуметтік ынтымақтастықтың құндылығы тұрғысынан ақылды </w:t>
      </w:r>
      <w:r w:rsidRPr="00923A2B">
        <w:rPr>
          <w:rFonts w:ascii="Times New Roman" w:hAnsi="Times New Roman"/>
          <w:bCs/>
          <w:sz w:val="28"/>
          <w:szCs w:val="28"/>
          <w:lang w:val="tr-TR"/>
        </w:rPr>
        <w:t>[</w:t>
      </w:r>
      <w:r w:rsidR="00CC43C7" w:rsidRPr="00923A2B">
        <w:rPr>
          <w:rFonts w:ascii="Times New Roman" w:hAnsi="Times New Roman"/>
          <w:bCs/>
          <w:sz w:val="28"/>
          <w:szCs w:val="28"/>
          <w:lang w:val="kk-KZ"/>
        </w:rPr>
        <w:t>68</w:t>
      </w:r>
      <w:r w:rsidRPr="00923A2B">
        <w:rPr>
          <w:rFonts w:ascii="Times New Roman" w:hAnsi="Times New Roman"/>
          <w:bCs/>
          <w:sz w:val="28"/>
          <w:szCs w:val="28"/>
          <w:lang w:val="tr-TR"/>
        </w:rPr>
        <w:t>]</w:t>
      </w:r>
      <w:r w:rsidRPr="00923A2B">
        <w:rPr>
          <w:rFonts w:ascii="Times New Roman" w:hAnsi="Times New Roman"/>
          <w:bCs/>
          <w:sz w:val="28"/>
          <w:szCs w:val="28"/>
          <w:lang w:val="kk-KZ"/>
        </w:rPr>
        <w:t xml:space="preserve">. </w:t>
      </w:r>
      <w:r w:rsidRPr="00923A2B">
        <w:rPr>
          <w:rFonts w:ascii="Times New Roman" w:hAnsi="Times New Roman"/>
          <w:sz w:val="28"/>
          <w:szCs w:val="28"/>
          <w:lang w:val="kk-KZ"/>
        </w:rPr>
        <w:t>Ақылды адамдар немесе ақылды қоғамдастық бағытында дамуын қамтамассыз ету үшін күш біріктіру қоғамдастыққа ынталандыру болып табылады. Ақылды қала тұжырымдамасын қ</w:t>
      </w:r>
      <w:r w:rsidR="00E735E8" w:rsidRPr="00923A2B">
        <w:rPr>
          <w:rFonts w:ascii="Times New Roman" w:hAnsi="Times New Roman"/>
          <w:sz w:val="28"/>
          <w:szCs w:val="28"/>
          <w:lang w:val="kk-KZ"/>
        </w:rPr>
        <w:t>ол</w:t>
      </w:r>
      <w:r w:rsidRPr="00923A2B">
        <w:rPr>
          <w:rFonts w:ascii="Times New Roman" w:hAnsi="Times New Roman"/>
          <w:sz w:val="28"/>
          <w:szCs w:val="28"/>
          <w:lang w:val="kk-KZ"/>
        </w:rPr>
        <w:t xml:space="preserve">данатын қалада ақылды адамдардың саны қаланың даму қарқынына айтарлықтай әсер етеді </w:t>
      </w:r>
      <w:r w:rsidRPr="00923A2B">
        <w:rPr>
          <w:rFonts w:ascii="Times New Roman" w:hAnsi="Times New Roman"/>
          <w:bCs/>
          <w:sz w:val="28"/>
          <w:szCs w:val="28"/>
          <w:lang w:val="tr-TR"/>
        </w:rPr>
        <w:t>[</w:t>
      </w:r>
      <w:r w:rsidR="00CC43C7" w:rsidRPr="00923A2B">
        <w:rPr>
          <w:rFonts w:ascii="Times New Roman" w:hAnsi="Times New Roman"/>
          <w:bCs/>
          <w:sz w:val="28"/>
          <w:szCs w:val="28"/>
          <w:lang w:val="kk-KZ"/>
        </w:rPr>
        <w:t>69</w:t>
      </w:r>
      <w:r w:rsidRPr="00923A2B">
        <w:rPr>
          <w:rFonts w:ascii="Times New Roman" w:hAnsi="Times New Roman"/>
          <w:bCs/>
          <w:sz w:val="28"/>
          <w:szCs w:val="28"/>
          <w:lang w:val="tr-TR"/>
        </w:rPr>
        <w:t>]</w:t>
      </w:r>
      <w:r w:rsidRPr="00923A2B">
        <w:rPr>
          <w:rFonts w:ascii="Times New Roman" w:hAnsi="Times New Roman"/>
          <w:bCs/>
          <w:sz w:val="28"/>
          <w:szCs w:val="28"/>
          <w:lang w:val="kk-KZ"/>
        </w:rPr>
        <w:t xml:space="preserve">. </w:t>
      </w:r>
    </w:p>
    <w:p w14:paraId="2BA6DAD9" w14:textId="6D655BC6" w:rsidR="0045194C" w:rsidRPr="00923A2B" w:rsidRDefault="0045194C" w:rsidP="00B57D89">
      <w:pPr>
        <w:pStyle w:val="ad"/>
        <w:tabs>
          <w:tab w:val="left" w:pos="3261"/>
        </w:tabs>
        <w:ind w:firstLine="567"/>
        <w:jc w:val="both"/>
        <w:rPr>
          <w:rFonts w:ascii="Times New Roman" w:hAnsi="Times New Roman"/>
          <w:sz w:val="24"/>
          <w:szCs w:val="24"/>
          <w:lang w:val="kk-KZ"/>
        </w:rPr>
      </w:pPr>
      <w:r w:rsidRPr="00923A2B">
        <w:rPr>
          <w:rFonts w:ascii="Times New Roman" w:hAnsi="Times New Roman"/>
          <w:bCs/>
          <w:sz w:val="28"/>
          <w:szCs w:val="28"/>
          <w:lang w:val="kk-KZ"/>
        </w:rPr>
        <w:t xml:space="preserve">Гиффингердің және т.б. пікірінше ақылды қала ақылды халықсыз өмір сүре алмайды. Азаматтар осы білімге негізделген қала құрылысының негізі болып табылады </w:t>
      </w:r>
      <w:r w:rsidRPr="00923A2B">
        <w:rPr>
          <w:rFonts w:ascii="Times New Roman" w:hAnsi="Times New Roman"/>
          <w:sz w:val="24"/>
          <w:szCs w:val="24"/>
          <w:lang w:val="kk-KZ"/>
        </w:rPr>
        <w:t>[</w:t>
      </w:r>
      <w:r w:rsidRPr="00923A2B">
        <w:rPr>
          <w:rFonts w:ascii="Times New Roman" w:hAnsi="Times New Roman"/>
          <w:sz w:val="28"/>
          <w:szCs w:val="28"/>
          <w:lang w:val="kk-KZ"/>
        </w:rPr>
        <w:t>2</w:t>
      </w:r>
      <w:r w:rsidR="00CC43C7" w:rsidRPr="00923A2B">
        <w:rPr>
          <w:rFonts w:ascii="Times New Roman" w:hAnsi="Times New Roman"/>
          <w:sz w:val="28"/>
          <w:szCs w:val="28"/>
          <w:lang w:val="kk-KZ"/>
        </w:rPr>
        <w:t>5</w:t>
      </w:r>
      <w:r w:rsidR="002B00DF">
        <w:rPr>
          <w:rFonts w:ascii="Times New Roman" w:hAnsi="Times New Roman"/>
          <w:sz w:val="28"/>
          <w:szCs w:val="28"/>
          <w:lang w:val="kk-KZ"/>
        </w:rPr>
        <w:t>,р. 160</w:t>
      </w:r>
      <w:r w:rsidRPr="00923A2B">
        <w:rPr>
          <w:rFonts w:ascii="Times New Roman" w:hAnsi="Times New Roman"/>
          <w:sz w:val="28"/>
          <w:szCs w:val="28"/>
          <w:lang w:val="kk-KZ"/>
        </w:rPr>
        <w:t>].</w:t>
      </w:r>
      <w:r w:rsidRPr="00923A2B">
        <w:rPr>
          <w:rFonts w:ascii="Times New Roman" w:hAnsi="Times New Roman"/>
          <w:sz w:val="24"/>
          <w:szCs w:val="24"/>
          <w:lang w:val="kk-KZ"/>
        </w:rPr>
        <w:t xml:space="preserve"> </w:t>
      </w:r>
      <w:r w:rsidRPr="00923A2B">
        <w:rPr>
          <w:rFonts w:ascii="Times New Roman" w:hAnsi="Times New Roman"/>
          <w:bCs/>
          <w:sz w:val="28"/>
          <w:szCs w:val="28"/>
          <w:lang w:val="kk-KZ"/>
        </w:rPr>
        <w:t xml:space="preserve">Осылайша, қалалар үшін білімді беруді, әлеуметтік инфрақұрылымды жақсару және шығармашылықты ынталандыру қажетттілігін баса көрсете отырып, халықтың құзыретттілігі мен біліктілігін арттыруға назар аударуға маңызды. Бұл олар тұратын географиялық аймақты жақсы түсініп қана қоймай, сонымен қатар өз қалаларына шығармашылық және иннивациялық </w:t>
      </w:r>
      <w:r w:rsidRPr="002B00DF">
        <w:rPr>
          <w:rFonts w:ascii="Times New Roman" w:hAnsi="Times New Roman"/>
          <w:bCs/>
          <w:sz w:val="28"/>
          <w:szCs w:val="28"/>
          <w:lang w:val="kk-KZ"/>
        </w:rPr>
        <w:t xml:space="preserve">шешімдер ұсына алатын жақсы дайындалған жұмыс күшін құру үшін өте маңызды </w:t>
      </w:r>
      <w:r w:rsidRPr="002B00DF">
        <w:rPr>
          <w:rFonts w:ascii="Times New Roman" w:hAnsi="Times New Roman"/>
          <w:sz w:val="28"/>
          <w:szCs w:val="28"/>
          <w:lang w:val="kk-KZ"/>
        </w:rPr>
        <w:t>[</w:t>
      </w:r>
      <w:r w:rsidR="00CC43C7" w:rsidRPr="002B00DF">
        <w:rPr>
          <w:rFonts w:ascii="Times New Roman" w:hAnsi="Times New Roman"/>
          <w:sz w:val="28"/>
          <w:szCs w:val="28"/>
          <w:lang w:val="kk-KZ"/>
        </w:rPr>
        <w:t>70</w:t>
      </w:r>
      <w:r w:rsidRPr="002B00DF">
        <w:rPr>
          <w:rFonts w:ascii="Times New Roman" w:hAnsi="Times New Roman"/>
          <w:sz w:val="28"/>
          <w:szCs w:val="28"/>
          <w:lang w:val="kk-KZ"/>
        </w:rPr>
        <w:t>].</w:t>
      </w:r>
      <w:r w:rsidRPr="00923A2B">
        <w:rPr>
          <w:rFonts w:ascii="Times New Roman" w:hAnsi="Times New Roman"/>
          <w:sz w:val="24"/>
          <w:szCs w:val="24"/>
          <w:lang w:val="kk-KZ"/>
        </w:rPr>
        <w:t xml:space="preserve"> </w:t>
      </w:r>
    </w:p>
    <w:p w14:paraId="3B26911F" w14:textId="3DDF7095" w:rsidR="0045194C" w:rsidRPr="00923A2B" w:rsidRDefault="0045194C" w:rsidP="00B57D89">
      <w:pPr>
        <w:pStyle w:val="ad"/>
        <w:tabs>
          <w:tab w:val="left" w:pos="3261"/>
        </w:tabs>
        <w:ind w:firstLine="567"/>
        <w:jc w:val="both"/>
        <w:rPr>
          <w:rFonts w:ascii="Times New Roman" w:hAnsi="Times New Roman"/>
          <w:sz w:val="28"/>
          <w:szCs w:val="28"/>
          <w:lang w:val="kk-KZ"/>
        </w:rPr>
      </w:pPr>
      <w:r w:rsidRPr="00923A2B">
        <w:rPr>
          <w:rFonts w:ascii="Times New Roman" w:hAnsi="Times New Roman"/>
          <w:sz w:val="28"/>
          <w:szCs w:val="28"/>
          <w:lang w:val="kk-KZ"/>
        </w:rPr>
        <w:t xml:space="preserve">Нам және Пардоның айтуынша, халықтың білім деңгейі мен біліктілігінен басқа, азаматтардың белсенді және өз бетінше шешім қабылдауға қабілетті болуы, сондай-ақ жаңа технологияларды қабылдауға және игеруге оларды </w:t>
      </w:r>
      <w:r w:rsidRPr="00923A2B">
        <w:rPr>
          <w:rFonts w:ascii="Times New Roman" w:hAnsi="Times New Roman"/>
          <w:sz w:val="28"/>
          <w:szCs w:val="28"/>
          <w:lang w:val="kk-KZ"/>
        </w:rPr>
        <w:lastRenderedPageBreak/>
        <w:t>күнделікті өмірде қолдануға қабілетті болуы қажет. Ақылды азаматтар – бұл қаланың адами және әлеуметтік капиталын құрып, одан пайда көретіндер [</w:t>
      </w:r>
      <w:r w:rsidR="00CC43C7" w:rsidRPr="00923A2B">
        <w:rPr>
          <w:rFonts w:ascii="Times New Roman" w:hAnsi="Times New Roman"/>
          <w:sz w:val="28"/>
          <w:szCs w:val="28"/>
          <w:lang w:val="kk-KZ"/>
        </w:rPr>
        <w:t>71</w:t>
      </w:r>
      <w:r w:rsidRPr="00923A2B">
        <w:rPr>
          <w:rFonts w:ascii="Times New Roman" w:hAnsi="Times New Roman"/>
          <w:sz w:val="28"/>
          <w:szCs w:val="28"/>
          <w:lang w:val="kk-KZ"/>
        </w:rPr>
        <w:t>].</w:t>
      </w:r>
      <w:r w:rsidRPr="00923A2B">
        <w:rPr>
          <w:rFonts w:ascii="Times New Roman" w:hAnsi="Times New Roman"/>
          <w:sz w:val="24"/>
          <w:szCs w:val="24"/>
          <w:lang w:val="kk-KZ"/>
        </w:rPr>
        <w:t xml:space="preserve"> </w:t>
      </w:r>
      <w:r w:rsidRPr="00923A2B">
        <w:rPr>
          <w:rFonts w:ascii="Times New Roman" w:hAnsi="Times New Roman"/>
          <w:sz w:val="28"/>
          <w:szCs w:val="28"/>
          <w:lang w:val="kk-KZ"/>
        </w:rPr>
        <w:t xml:space="preserve">Сонымен қатар, ашық көзқарас, әртүрлілік пен терең танымдық қабілеттер сияқты сипаттамалар ақылды қала тұрғындары </w:t>
      </w:r>
      <w:r w:rsidR="006F274D" w:rsidRPr="00923A2B">
        <w:rPr>
          <w:rFonts w:ascii="Times New Roman" w:hAnsi="Times New Roman"/>
          <w:sz w:val="28"/>
          <w:szCs w:val="28"/>
          <w:lang w:val="kk-KZ"/>
        </w:rPr>
        <w:t>ү</w:t>
      </w:r>
      <w:r w:rsidRPr="00923A2B">
        <w:rPr>
          <w:rFonts w:ascii="Times New Roman" w:hAnsi="Times New Roman"/>
          <w:sz w:val="28"/>
          <w:szCs w:val="28"/>
          <w:lang w:val="kk-KZ"/>
        </w:rPr>
        <w:t>шін маңызды [</w:t>
      </w:r>
      <w:r w:rsidR="00BB738C" w:rsidRPr="00923A2B">
        <w:rPr>
          <w:rFonts w:ascii="Times New Roman" w:hAnsi="Times New Roman"/>
          <w:sz w:val="28"/>
          <w:szCs w:val="28"/>
          <w:lang w:val="kk-KZ"/>
        </w:rPr>
        <w:t>72</w:t>
      </w:r>
      <w:r w:rsidRPr="00923A2B">
        <w:rPr>
          <w:rFonts w:ascii="Times New Roman" w:hAnsi="Times New Roman"/>
          <w:sz w:val="28"/>
          <w:szCs w:val="28"/>
          <w:lang w:val="kk-KZ"/>
        </w:rPr>
        <w:t>]. Егер ақылды қала, ақылды адамдар тобы ретінде қарастырылса, қаланың интеллектін халықтың ұжымдық интеллектісі негізінде бағалауға болады.</w:t>
      </w:r>
    </w:p>
    <w:p w14:paraId="519A2761" w14:textId="6E93C28D" w:rsidR="0045194C" w:rsidRPr="00923A2B" w:rsidRDefault="00284654" w:rsidP="00B57D89">
      <w:pPr>
        <w:pStyle w:val="ad"/>
        <w:tabs>
          <w:tab w:val="left" w:pos="3261"/>
        </w:tabs>
        <w:ind w:firstLine="567"/>
        <w:jc w:val="both"/>
        <w:rPr>
          <w:rFonts w:ascii="Times New Roman" w:hAnsi="Times New Roman"/>
          <w:sz w:val="28"/>
          <w:szCs w:val="28"/>
          <w:lang w:val="kk-KZ"/>
        </w:rPr>
      </w:pPr>
      <w:r w:rsidRPr="00923A2B">
        <w:rPr>
          <w:rFonts w:ascii="Times New Roman" w:hAnsi="Times New Roman"/>
          <w:sz w:val="28"/>
          <w:szCs w:val="28"/>
          <w:lang w:val="kk-KZ"/>
        </w:rPr>
        <w:t>Ақылды басқару белсенді</w:t>
      </w:r>
      <w:r w:rsidR="0045194C" w:rsidRPr="00923A2B">
        <w:rPr>
          <w:rFonts w:ascii="Times New Roman" w:hAnsi="Times New Roman"/>
          <w:sz w:val="28"/>
          <w:szCs w:val="28"/>
          <w:lang w:val="kk-KZ"/>
        </w:rPr>
        <w:t xml:space="preserve"> қатысуды, резиденттік қызметтерді және электорндық үкіметті пайдалануды қамтиды. Сонымен қатар, ол көбінесе электрондық үкімет сияқты инновациялық технологияларды енгізуге қатысты [</w:t>
      </w:r>
      <w:r w:rsidR="00BB738C" w:rsidRPr="00923A2B">
        <w:rPr>
          <w:rFonts w:ascii="Times New Roman" w:hAnsi="Times New Roman"/>
          <w:sz w:val="28"/>
          <w:szCs w:val="28"/>
          <w:lang w:val="kk-KZ"/>
        </w:rPr>
        <w:t>73</w:t>
      </w:r>
      <w:r w:rsidR="0045194C" w:rsidRPr="00923A2B">
        <w:rPr>
          <w:rFonts w:ascii="Times New Roman" w:hAnsi="Times New Roman"/>
          <w:sz w:val="28"/>
          <w:szCs w:val="28"/>
          <w:lang w:val="kk-KZ"/>
        </w:rPr>
        <w:t>]. Чураби және басқалардың пікірінше, ақылға қонымды басқару ашықтыққа, қоғамның қатысуына, цифрлық технологиялармен ынтымақтастыққа және құралдар арқылы деректер мен ақпаратқа ашық қол жеткізуге негізделген мүмкіндік [</w:t>
      </w:r>
      <w:r w:rsidR="00BB738C" w:rsidRPr="00923A2B">
        <w:rPr>
          <w:rFonts w:ascii="Times New Roman" w:hAnsi="Times New Roman"/>
          <w:sz w:val="28"/>
          <w:szCs w:val="28"/>
          <w:lang w:val="kk-KZ"/>
        </w:rPr>
        <w:t>74</w:t>
      </w:r>
      <w:r w:rsidR="0045194C" w:rsidRPr="00923A2B">
        <w:rPr>
          <w:rFonts w:ascii="Times New Roman" w:hAnsi="Times New Roman"/>
          <w:sz w:val="28"/>
          <w:szCs w:val="28"/>
          <w:lang w:val="kk-KZ"/>
        </w:rPr>
        <w:t>].  Ақылды басқару</w:t>
      </w:r>
      <w:r w:rsidR="005E571F" w:rsidRPr="00923A2B">
        <w:rPr>
          <w:rFonts w:ascii="Times New Roman" w:hAnsi="Times New Roman"/>
          <w:sz w:val="28"/>
          <w:szCs w:val="28"/>
          <w:lang w:val="kk-KZ"/>
        </w:rPr>
        <w:t xml:space="preserve"> – </w:t>
      </w:r>
      <w:r w:rsidR="0045194C" w:rsidRPr="00923A2B">
        <w:rPr>
          <w:rFonts w:ascii="Times New Roman" w:hAnsi="Times New Roman"/>
          <w:sz w:val="28"/>
          <w:szCs w:val="28"/>
          <w:lang w:val="kk-KZ"/>
        </w:rPr>
        <w:t>бұл ақылды қаланың даму саласындағы инновациялар әкімшіліктің жетістігін саяси бағалаумен сәйкес келеді. Ақылды басқару ынтымақтастықты қамтам</w:t>
      </w:r>
      <w:r w:rsidR="005E571F" w:rsidRPr="00923A2B">
        <w:rPr>
          <w:rFonts w:ascii="Times New Roman" w:hAnsi="Times New Roman"/>
          <w:sz w:val="28"/>
          <w:szCs w:val="28"/>
          <w:lang w:val="kk-KZ"/>
        </w:rPr>
        <w:t>а</w:t>
      </w:r>
      <w:r w:rsidR="0045194C" w:rsidRPr="00923A2B">
        <w:rPr>
          <w:rFonts w:ascii="Times New Roman" w:hAnsi="Times New Roman"/>
          <w:sz w:val="28"/>
          <w:szCs w:val="28"/>
          <w:lang w:val="kk-KZ"/>
        </w:rPr>
        <w:t>сыз етеді, бірақ бұл азаматттардың, қауымдастықтардың, мемлекеттік органдардың, корпорациялардың, ерікті ұйымдар мен мектептердің ынтымақтасуға немесе дайын болуына кепілдік бермейді [</w:t>
      </w:r>
      <w:r w:rsidR="00BB738C" w:rsidRPr="00923A2B">
        <w:rPr>
          <w:rFonts w:ascii="Times New Roman" w:hAnsi="Times New Roman"/>
          <w:sz w:val="28"/>
          <w:szCs w:val="28"/>
          <w:lang w:val="kk-KZ"/>
        </w:rPr>
        <w:t>75</w:t>
      </w:r>
      <w:r w:rsidR="0045194C" w:rsidRPr="00923A2B">
        <w:rPr>
          <w:rFonts w:ascii="Times New Roman" w:hAnsi="Times New Roman"/>
          <w:sz w:val="28"/>
          <w:szCs w:val="28"/>
          <w:lang w:val="kk-KZ"/>
        </w:rPr>
        <w:t xml:space="preserve">].  </w:t>
      </w:r>
    </w:p>
    <w:p w14:paraId="21E59B44" w14:textId="51B6AD79" w:rsidR="0045194C" w:rsidRPr="00923A2B" w:rsidRDefault="0045194C" w:rsidP="00B57D89">
      <w:pPr>
        <w:pStyle w:val="ad"/>
        <w:tabs>
          <w:tab w:val="left" w:pos="3261"/>
        </w:tabs>
        <w:ind w:firstLine="567"/>
        <w:jc w:val="both"/>
        <w:rPr>
          <w:rFonts w:ascii="Times New Roman" w:hAnsi="Times New Roman"/>
          <w:sz w:val="28"/>
          <w:szCs w:val="28"/>
          <w:lang w:val="kk-KZ"/>
        </w:rPr>
      </w:pPr>
      <w:r w:rsidRPr="00923A2B">
        <w:rPr>
          <w:rFonts w:ascii="Times New Roman" w:hAnsi="Times New Roman"/>
          <w:sz w:val="28"/>
          <w:szCs w:val="28"/>
          <w:lang w:val="kk-KZ"/>
        </w:rPr>
        <w:t>Отандық ғалымдар Масенов К.В. және Алина Н.Ж. пікірлерінше ақылды қала тиімді басқару жүйесі, тұрғын үй, тынығу, бизнес қызметтері мен АКТ, сондай-ақ ақылды азаматтар үшін инновациялық инфрақұрылымды мемлекеттік реттеу өте маңызды [</w:t>
      </w:r>
      <w:r w:rsidR="00BB738C" w:rsidRPr="00923A2B">
        <w:rPr>
          <w:rFonts w:ascii="Times New Roman" w:hAnsi="Times New Roman"/>
          <w:sz w:val="28"/>
          <w:szCs w:val="28"/>
          <w:lang w:val="kk-KZ"/>
        </w:rPr>
        <w:t>76</w:t>
      </w:r>
      <w:r w:rsidRPr="00923A2B">
        <w:rPr>
          <w:rFonts w:ascii="Times New Roman" w:hAnsi="Times New Roman"/>
          <w:sz w:val="28"/>
          <w:szCs w:val="28"/>
          <w:lang w:val="kk-KZ"/>
        </w:rPr>
        <w:t xml:space="preserve">].  Байымбетова А. және т.б. пікірінше ақылды үкімет мемлекеттік </w:t>
      </w:r>
      <w:r w:rsidR="002E2299">
        <w:rPr>
          <w:rFonts w:ascii="Times New Roman" w:hAnsi="Times New Roman"/>
          <w:sz w:val="28"/>
          <w:szCs w:val="28"/>
          <w:lang w:val="kk-KZ"/>
        </w:rPr>
        <w:t>реттеу</w:t>
      </w:r>
      <w:r w:rsidRPr="00923A2B">
        <w:rPr>
          <w:rFonts w:ascii="Times New Roman" w:hAnsi="Times New Roman"/>
          <w:sz w:val="28"/>
          <w:szCs w:val="28"/>
          <w:lang w:val="kk-KZ"/>
        </w:rPr>
        <w:t>, саясат және ақпараттану салаларында жұмыс істейтін ғалымдардың назарын аударатын жаңа тақырып. Ақылды үкімет ақылды басқарудың синонимі ретінде ақылды жергілікті өзін-өзі басқарудың маңызды рөлмен сипаттайды [</w:t>
      </w:r>
      <w:r w:rsidR="00BB738C" w:rsidRPr="00923A2B">
        <w:rPr>
          <w:rFonts w:ascii="Times New Roman" w:hAnsi="Times New Roman"/>
          <w:sz w:val="28"/>
          <w:szCs w:val="28"/>
          <w:lang w:val="kk-KZ"/>
        </w:rPr>
        <w:t>77</w:t>
      </w:r>
      <w:r w:rsidRPr="00923A2B">
        <w:rPr>
          <w:rFonts w:ascii="Times New Roman" w:hAnsi="Times New Roman"/>
          <w:sz w:val="28"/>
          <w:szCs w:val="28"/>
          <w:lang w:val="kk-KZ"/>
        </w:rPr>
        <w:t>]. Ақылды басқару азаматтарға және олардың қажеттіліктеріне бағытталған, сондықтан оның бірі</w:t>
      </w:r>
      <w:r w:rsidR="005E571F" w:rsidRPr="00923A2B">
        <w:rPr>
          <w:rFonts w:ascii="Times New Roman" w:hAnsi="Times New Roman"/>
          <w:sz w:val="28"/>
          <w:szCs w:val="28"/>
          <w:lang w:val="kk-KZ"/>
        </w:rPr>
        <w:t xml:space="preserve"> – </w:t>
      </w:r>
      <w:r w:rsidRPr="00923A2B">
        <w:rPr>
          <w:rFonts w:ascii="Times New Roman" w:hAnsi="Times New Roman"/>
          <w:sz w:val="28"/>
          <w:szCs w:val="28"/>
          <w:lang w:val="kk-KZ"/>
        </w:rPr>
        <w:t xml:space="preserve">халықты өз мүдделерін тікелей білдіре алатындай шешімдер қабылдауға және мемлекеттік қызметтерді ұсынуға, тартуға бағытталған мемлекеттік саясат пен мүдделі тараптармен серіктестік құру. </w:t>
      </w:r>
    </w:p>
    <w:p w14:paraId="0082502E" w14:textId="2499A47A" w:rsidR="0045194C" w:rsidRPr="00923A2B" w:rsidRDefault="0045194C" w:rsidP="00B57D8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Интеллектуалды ұтқырлық көлік ресурстары мен қалалық инфрақұрылымды біріктіруге негізделген, бұл халықтың қажеттіліктерін басқаруға мүмкіндік береді. Сонымен қатар, көптеген баламаларды іздеу керек, соның ішінде автобустар, по</w:t>
      </w:r>
      <w:r w:rsidR="005E571F" w:rsidRPr="00923A2B">
        <w:rPr>
          <w:rFonts w:ascii="Times New Roman" w:hAnsi="Times New Roman"/>
          <w:sz w:val="28"/>
          <w:szCs w:val="28"/>
          <w:lang w:val="kk-KZ"/>
        </w:rPr>
        <w:t>йыз</w:t>
      </w:r>
      <w:r w:rsidRPr="00923A2B">
        <w:rPr>
          <w:rFonts w:ascii="Times New Roman" w:hAnsi="Times New Roman"/>
          <w:sz w:val="28"/>
          <w:szCs w:val="28"/>
          <w:lang w:val="kk-KZ"/>
        </w:rPr>
        <w:t>дар, жеке көлік қызметтері және велосипе</w:t>
      </w:r>
      <w:r w:rsidR="005E571F" w:rsidRPr="00923A2B">
        <w:rPr>
          <w:rFonts w:ascii="Times New Roman" w:hAnsi="Times New Roman"/>
          <w:sz w:val="28"/>
          <w:szCs w:val="28"/>
          <w:lang w:val="kk-KZ"/>
        </w:rPr>
        <w:t>д</w:t>
      </w:r>
      <w:r w:rsidRPr="00923A2B">
        <w:rPr>
          <w:rFonts w:ascii="Times New Roman" w:hAnsi="Times New Roman"/>
          <w:sz w:val="28"/>
          <w:szCs w:val="28"/>
          <w:lang w:val="kk-KZ"/>
        </w:rPr>
        <w:t>тер сияқты бірнеше көлік түрлері бар. Бұл қаланың барлық аудандарының ерекше қажеттіліктері мен интеграциясының әртүрлі түрлерін ескере отырып жасалуы керек [</w:t>
      </w:r>
      <w:r w:rsidR="00BB738C" w:rsidRPr="00923A2B">
        <w:rPr>
          <w:rFonts w:ascii="Times New Roman" w:hAnsi="Times New Roman"/>
          <w:sz w:val="28"/>
          <w:szCs w:val="28"/>
          <w:lang w:val="kk-KZ"/>
        </w:rPr>
        <w:t>78</w:t>
      </w:r>
      <w:r w:rsidRPr="00923A2B">
        <w:rPr>
          <w:rFonts w:ascii="Times New Roman" w:hAnsi="Times New Roman"/>
          <w:sz w:val="28"/>
          <w:szCs w:val="28"/>
          <w:lang w:val="kk-KZ"/>
        </w:rPr>
        <w:t xml:space="preserve">]. </w:t>
      </w:r>
    </w:p>
    <w:p w14:paraId="224AAB56" w14:textId="3B2B892D" w:rsidR="0045194C" w:rsidRPr="00923A2B" w:rsidRDefault="0045194C" w:rsidP="00B57D89">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Беневоло және т.б. пікірлерінше, интеллектуалды ұтқырлық өзінің негізгі мақсаттарының арасындағы шығындар мен ластануды азайтуға бағытталған, жеке көліктердің аз санын ынталандыру, бұл көлік түріне шығындарды азайтуға, сондай-ақ ұтқырлық ағындарын жақсаруға мүмкіндік береді. АКТ құралдарын қолдана отырып, қоғамдық көлікті жылдам, қауіпсіз және тұрақты болатындай етіп оңтайландыруға болады. Осылайша, бұл жүйені қолдайтын кең технологиялық инфрақұрылымның бол</w:t>
      </w:r>
      <w:r w:rsidR="00EF4289" w:rsidRPr="00923A2B">
        <w:rPr>
          <w:rFonts w:ascii="Times New Roman" w:hAnsi="Times New Roman"/>
          <w:sz w:val="28"/>
          <w:szCs w:val="28"/>
          <w:lang w:val="kk-KZ"/>
        </w:rPr>
        <w:t>уы</w:t>
      </w:r>
      <w:r w:rsidRPr="00923A2B">
        <w:rPr>
          <w:rFonts w:ascii="Times New Roman" w:hAnsi="Times New Roman"/>
          <w:sz w:val="28"/>
          <w:szCs w:val="28"/>
          <w:lang w:val="kk-KZ"/>
        </w:rPr>
        <w:t xml:space="preserve"> өте маңызды [</w:t>
      </w:r>
      <w:r w:rsidR="00BB738C" w:rsidRPr="00923A2B">
        <w:rPr>
          <w:rFonts w:ascii="Times New Roman" w:hAnsi="Times New Roman"/>
          <w:sz w:val="28"/>
          <w:szCs w:val="28"/>
          <w:lang w:val="kk-KZ"/>
        </w:rPr>
        <w:t>79</w:t>
      </w:r>
      <w:r w:rsidRPr="00923A2B">
        <w:rPr>
          <w:rFonts w:ascii="Times New Roman" w:hAnsi="Times New Roman"/>
          <w:sz w:val="28"/>
          <w:szCs w:val="28"/>
          <w:lang w:val="kk-KZ"/>
        </w:rPr>
        <w:t xml:space="preserve">].  </w:t>
      </w:r>
    </w:p>
    <w:p w14:paraId="259BC5AE" w14:textId="7386FCBF" w:rsidR="0045194C" w:rsidRPr="00923A2B" w:rsidRDefault="0045194C" w:rsidP="00B57D89">
      <w:pPr>
        <w:pStyle w:val="ad"/>
        <w:tabs>
          <w:tab w:val="left" w:pos="851"/>
        </w:tabs>
        <w:ind w:firstLine="567"/>
        <w:jc w:val="both"/>
        <w:rPr>
          <w:rFonts w:ascii="Times New Roman" w:hAnsi="Times New Roman"/>
          <w:sz w:val="28"/>
          <w:szCs w:val="28"/>
          <w:lang w:val="kk-KZ"/>
        </w:rPr>
      </w:pPr>
      <w:r w:rsidRPr="00923A2B">
        <w:rPr>
          <w:rFonts w:ascii="Times New Roman" w:hAnsi="Times New Roman"/>
          <w:sz w:val="28"/>
          <w:szCs w:val="28"/>
          <w:lang w:val="kk-KZ"/>
        </w:rPr>
        <w:lastRenderedPageBreak/>
        <w:t>Фаррия Р. айтуынша, қолжетімді инфрақұрылым барлық аз</w:t>
      </w:r>
      <w:r w:rsidR="005E571F" w:rsidRPr="00923A2B">
        <w:rPr>
          <w:rFonts w:ascii="Times New Roman" w:hAnsi="Times New Roman"/>
          <w:sz w:val="28"/>
          <w:szCs w:val="28"/>
          <w:lang w:val="kk-KZ"/>
        </w:rPr>
        <w:t>а</w:t>
      </w:r>
      <w:r w:rsidRPr="00923A2B">
        <w:rPr>
          <w:rFonts w:ascii="Times New Roman" w:hAnsi="Times New Roman"/>
          <w:sz w:val="28"/>
          <w:szCs w:val="28"/>
          <w:lang w:val="kk-KZ"/>
        </w:rPr>
        <w:t>маттардың қала ішіндегі кез-келген жерден ақпаратты</w:t>
      </w:r>
      <w:r w:rsidR="005E571F" w:rsidRPr="00923A2B">
        <w:rPr>
          <w:rFonts w:ascii="Times New Roman" w:hAnsi="Times New Roman"/>
          <w:sz w:val="28"/>
          <w:szCs w:val="28"/>
          <w:lang w:val="kk-KZ"/>
        </w:rPr>
        <w:t xml:space="preserve"> жылдам</w:t>
      </w:r>
      <w:r w:rsidRPr="00923A2B">
        <w:rPr>
          <w:rFonts w:ascii="Times New Roman" w:hAnsi="Times New Roman"/>
          <w:sz w:val="28"/>
          <w:szCs w:val="28"/>
          <w:lang w:val="kk-KZ"/>
        </w:rPr>
        <w:t xml:space="preserve"> өндеу және бөлісу мүмкіндігін қолдануы керек [</w:t>
      </w:r>
      <w:r w:rsidR="00BB738C" w:rsidRPr="00923A2B">
        <w:rPr>
          <w:rFonts w:ascii="Times New Roman" w:hAnsi="Times New Roman"/>
          <w:sz w:val="28"/>
          <w:szCs w:val="28"/>
          <w:lang w:val="kk-KZ"/>
        </w:rPr>
        <w:t>80</w:t>
      </w:r>
      <w:r w:rsidRPr="00923A2B">
        <w:rPr>
          <w:rFonts w:ascii="Times New Roman" w:hAnsi="Times New Roman"/>
          <w:sz w:val="28"/>
          <w:szCs w:val="28"/>
          <w:lang w:val="kk-KZ"/>
        </w:rPr>
        <w:t>]. Сонымен қатар, қол жетімділік ақылды қаланың маңызды аспектісі болып табылады, ол тек көлік жүйелерін ғана емес, сонымен қатар барлық азаматтарды нақты уақыт режимінде ақпартпен қамтамасыз ететін бүкіл қалаларды ақпараттық-технологиялық жүйелерді қамтиды. Ақылды қалалардағы логистика тек ішкі халықтың ғана емес, сонымен қатар сыртқы халықтың қажеттіліктерін қанағаттандыратын, айналасындағы басқа аудандармен байланыс орнататын және әлеуметтік интеграцияға ықпал ететін қоғамдық, экологиялық және тиімді көлікке басымдық беру үшін жасалуы керек [</w:t>
      </w:r>
      <w:r w:rsidR="00BB738C" w:rsidRPr="00923A2B">
        <w:rPr>
          <w:rFonts w:ascii="Times New Roman" w:hAnsi="Times New Roman"/>
          <w:sz w:val="28"/>
          <w:szCs w:val="28"/>
          <w:lang w:val="kk-KZ"/>
        </w:rPr>
        <w:t>81</w:t>
      </w:r>
      <w:r w:rsidRPr="00923A2B">
        <w:rPr>
          <w:rFonts w:ascii="Times New Roman" w:hAnsi="Times New Roman"/>
          <w:sz w:val="28"/>
          <w:szCs w:val="28"/>
          <w:lang w:val="kk-KZ"/>
        </w:rPr>
        <w:t>].</w:t>
      </w:r>
    </w:p>
    <w:p w14:paraId="63FB7578" w14:textId="14DC3C98" w:rsidR="0045194C" w:rsidRPr="00923A2B" w:rsidRDefault="0045194C" w:rsidP="00B57D89">
      <w:pPr>
        <w:pStyle w:val="ad"/>
        <w:tabs>
          <w:tab w:val="left" w:pos="851"/>
        </w:tabs>
        <w:ind w:firstLine="567"/>
        <w:jc w:val="both"/>
        <w:rPr>
          <w:rFonts w:ascii="Times New Roman" w:hAnsi="Times New Roman"/>
          <w:sz w:val="28"/>
          <w:szCs w:val="28"/>
          <w:lang w:val="kk-KZ"/>
        </w:rPr>
      </w:pPr>
      <w:r w:rsidRPr="00923A2B">
        <w:rPr>
          <w:rFonts w:ascii="Times New Roman" w:hAnsi="Times New Roman"/>
          <w:sz w:val="28"/>
          <w:szCs w:val="28"/>
          <w:lang w:val="kk-KZ"/>
        </w:rPr>
        <w:t>Интеллектуалды ұтқырлық және ақылды қалалар саяси шешімдер қабылдау үшін деректер мен аналитикалық әдістерді қолдану арқылы пайдаланылады. Бұл жергілікті өзін-өзі басқару мақсаттарына қол жеткізуге күшті үлес</w:t>
      </w:r>
      <w:r w:rsidR="005E571F" w:rsidRPr="00923A2B">
        <w:rPr>
          <w:rFonts w:ascii="Times New Roman" w:hAnsi="Times New Roman"/>
          <w:sz w:val="28"/>
          <w:szCs w:val="28"/>
          <w:lang w:val="kk-KZ"/>
        </w:rPr>
        <w:t xml:space="preserve"> болып табылады</w:t>
      </w:r>
      <w:r w:rsidRPr="00923A2B">
        <w:rPr>
          <w:rFonts w:ascii="Times New Roman" w:hAnsi="Times New Roman"/>
          <w:sz w:val="28"/>
          <w:szCs w:val="28"/>
          <w:lang w:val="kk-KZ"/>
        </w:rPr>
        <w:t xml:space="preserve"> [</w:t>
      </w:r>
      <w:r w:rsidR="00BB738C" w:rsidRPr="00923A2B">
        <w:rPr>
          <w:rFonts w:ascii="Times New Roman" w:hAnsi="Times New Roman"/>
          <w:sz w:val="28"/>
          <w:szCs w:val="28"/>
          <w:lang w:val="kk-KZ"/>
        </w:rPr>
        <w:t>80</w:t>
      </w:r>
      <w:r w:rsidR="002B00DF">
        <w:rPr>
          <w:rFonts w:ascii="Times New Roman" w:hAnsi="Times New Roman"/>
          <w:sz w:val="28"/>
          <w:szCs w:val="28"/>
          <w:lang w:val="kk-KZ"/>
        </w:rPr>
        <w:t>,р. 1-8</w:t>
      </w:r>
      <w:r w:rsidRPr="00923A2B">
        <w:rPr>
          <w:rFonts w:ascii="Times New Roman" w:hAnsi="Times New Roman"/>
          <w:sz w:val="28"/>
          <w:szCs w:val="28"/>
          <w:lang w:val="kk-KZ"/>
        </w:rPr>
        <w:t xml:space="preserve">]. Жалпы қалалар бірнеше жобаларды жүзеге асырады, олардың әрқайсысы интеллектуалды ұтқырлыққа үлес қоса алады және интеллектуалды ұтқырлық стратегиялары мен саясатының мақсаттарына жетуге көмектеседі. Жақсы нәтижелерге қол жеткізу және </w:t>
      </w:r>
      <w:r w:rsidR="005E571F" w:rsidRPr="00923A2B">
        <w:rPr>
          <w:rFonts w:ascii="Times New Roman" w:hAnsi="Times New Roman"/>
          <w:sz w:val="28"/>
          <w:szCs w:val="28"/>
          <w:lang w:val="kk-KZ"/>
        </w:rPr>
        <w:t>а</w:t>
      </w:r>
      <w:r w:rsidRPr="00923A2B">
        <w:rPr>
          <w:rFonts w:ascii="Times New Roman" w:hAnsi="Times New Roman"/>
          <w:sz w:val="28"/>
          <w:szCs w:val="28"/>
          <w:lang w:val="kk-KZ"/>
        </w:rPr>
        <w:t xml:space="preserve">қылды  деп атауға болатын ұтқырлық үшін маңызды болып табылады. </w:t>
      </w:r>
    </w:p>
    <w:p w14:paraId="40D66934" w14:textId="56165C19" w:rsidR="0045194C" w:rsidRPr="00923A2B" w:rsidRDefault="0045194C" w:rsidP="00B57D89">
      <w:pPr>
        <w:pStyle w:val="ad"/>
        <w:tabs>
          <w:tab w:val="left" w:pos="851"/>
        </w:tabs>
        <w:ind w:firstLine="567"/>
        <w:jc w:val="both"/>
        <w:rPr>
          <w:rFonts w:ascii="Times New Roman" w:hAnsi="Times New Roman"/>
          <w:sz w:val="28"/>
          <w:szCs w:val="28"/>
          <w:lang w:val="kk-KZ"/>
        </w:rPr>
      </w:pPr>
      <w:r w:rsidRPr="00923A2B">
        <w:rPr>
          <w:rFonts w:ascii="Times New Roman" w:hAnsi="Times New Roman"/>
          <w:sz w:val="28"/>
          <w:szCs w:val="28"/>
          <w:lang w:val="kk-KZ"/>
        </w:rPr>
        <w:t>Ақылды орта</w:t>
      </w:r>
      <w:r w:rsidR="005E571F" w:rsidRPr="00923A2B">
        <w:rPr>
          <w:rFonts w:ascii="Times New Roman" w:hAnsi="Times New Roman"/>
          <w:sz w:val="28"/>
          <w:szCs w:val="28"/>
          <w:lang w:val="kk-KZ"/>
        </w:rPr>
        <w:t xml:space="preserve"> – </w:t>
      </w:r>
      <w:r w:rsidRPr="00923A2B">
        <w:rPr>
          <w:rFonts w:ascii="Times New Roman" w:hAnsi="Times New Roman"/>
          <w:sz w:val="28"/>
          <w:szCs w:val="28"/>
          <w:lang w:val="kk-KZ"/>
        </w:rPr>
        <w:t>бұл қоршаған ортаны басқару мәселелердің шешудің ақылға қонымды баламаларын іздей отырып, технологияның көмегіне сүйене отырып, урбанизацияның табиғатқа әсерін азайтуға ықпал ететін орта. Ақылды орта көп ресурстарды қажет етеді және қалдықтардың пайда болуына әкеледі</w:t>
      </w:r>
      <w:r w:rsidR="004F3501" w:rsidRPr="00923A2B">
        <w:rPr>
          <w:rFonts w:ascii="Times New Roman" w:hAnsi="Times New Roman"/>
          <w:sz w:val="28"/>
          <w:szCs w:val="28"/>
          <w:lang w:val="kk-KZ"/>
        </w:rPr>
        <w:t xml:space="preserve">. </w:t>
      </w:r>
      <w:r w:rsidRPr="00923A2B">
        <w:rPr>
          <w:rFonts w:ascii="Times New Roman" w:hAnsi="Times New Roman"/>
          <w:sz w:val="28"/>
          <w:szCs w:val="28"/>
          <w:lang w:val="kk-KZ"/>
        </w:rPr>
        <w:t>Пелларин және т.б. пікірінше ақылды орта қаланың табиғи ортасын сақтау және қорғау үшін жаңа технологияларды пайдалануды білдіреді [</w:t>
      </w:r>
      <w:r w:rsidR="00BB738C" w:rsidRPr="00923A2B">
        <w:rPr>
          <w:rFonts w:ascii="Times New Roman" w:hAnsi="Times New Roman"/>
          <w:sz w:val="28"/>
          <w:szCs w:val="28"/>
          <w:lang w:val="kk-KZ"/>
        </w:rPr>
        <w:t>82</w:t>
      </w:r>
      <w:r w:rsidRPr="00923A2B">
        <w:rPr>
          <w:rFonts w:ascii="Times New Roman" w:hAnsi="Times New Roman"/>
          <w:sz w:val="28"/>
          <w:szCs w:val="28"/>
          <w:lang w:val="kk-KZ"/>
        </w:rPr>
        <w:t>]. Акзунаның а</w:t>
      </w:r>
      <w:r w:rsidR="005E571F" w:rsidRPr="00923A2B">
        <w:rPr>
          <w:rFonts w:ascii="Times New Roman" w:hAnsi="Times New Roman"/>
          <w:sz w:val="28"/>
          <w:szCs w:val="28"/>
          <w:lang w:val="kk-KZ"/>
        </w:rPr>
        <w:t>й</w:t>
      </w:r>
      <w:r w:rsidRPr="00923A2B">
        <w:rPr>
          <w:rFonts w:ascii="Times New Roman" w:hAnsi="Times New Roman"/>
          <w:sz w:val="28"/>
          <w:szCs w:val="28"/>
          <w:lang w:val="kk-KZ"/>
        </w:rPr>
        <w:t>туынша, ақылды орта сенім мен қауіпсіздік, қауіпсіздікті арттыру үшін АКТ қолдану, дәстүрлі активтерді цифрландыру бойынша мәдени бастамалар бойынша жіктеледі [8</w:t>
      </w:r>
      <w:r w:rsidR="00BB738C" w:rsidRPr="00923A2B">
        <w:rPr>
          <w:rFonts w:ascii="Times New Roman" w:hAnsi="Times New Roman"/>
          <w:sz w:val="28"/>
          <w:szCs w:val="28"/>
          <w:lang w:val="kk-KZ"/>
        </w:rPr>
        <w:t>3</w:t>
      </w:r>
      <w:r w:rsidRPr="00923A2B">
        <w:rPr>
          <w:rFonts w:ascii="Times New Roman" w:hAnsi="Times New Roman"/>
          <w:sz w:val="28"/>
          <w:szCs w:val="28"/>
          <w:lang w:val="kk-KZ"/>
        </w:rPr>
        <w:t>].</w:t>
      </w:r>
    </w:p>
    <w:p w14:paraId="7C8EC18F" w14:textId="799E1268" w:rsidR="0045194C" w:rsidRPr="00923A2B" w:rsidRDefault="0045194C" w:rsidP="00B57D89">
      <w:pPr>
        <w:pStyle w:val="ad"/>
        <w:tabs>
          <w:tab w:val="left" w:pos="851"/>
        </w:tabs>
        <w:ind w:firstLine="567"/>
        <w:jc w:val="both"/>
        <w:rPr>
          <w:rFonts w:ascii="Times New Roman" w:hAnsi="Times New Roman"/>
          <w:sz w:val="28"/>
          <w:szCs w:val="28"/>
          <w:lang w:val="kk-KZ"/>
        </w:rPr>
      </w:pPr>
      <w:r w:rsidRPr="00923A2B">
        <w:rPr>
          <w:rFonts w:ascii="Times New Roman" w:hAnsi="Times New Roman"/>
          <w:sz w:val="28"/>
          <w:szCs w:val="28"/>
          <w:lang w:val="kk-KZ"/>
        </w:rPr>
        <w:t>Баррионево және т.б. пікірінше ақылды ортаның негізгі мақсаты интеллектуалды өлшеулер жүргізуге, сондай-ақ қаладағы ластануды бақылау мен бақылауды жақсартуға мүмкіндік беретін технологиялық шешімдер арқылы табиғи ресурстарды тұтынуды азайта отырып, жаңартылатын көздерді көбірек пайдалануды ынталандыру болып табылады. Сонымен қатар, тұрақты даму туралы білімді нығайта отырып, халықтың хабардылығын арттыратын жобалардың болуы маңызды. Ақылды қаладағы қоршаған тартымды табиғи жағдайлармен ресурстарды басқарумен және қоршаған ортаны қорғау жұмыстармен сипатталуы мүмкін [</w:t>
      </w:r>
      <w:r w:rsidR="00BB738C" w:rsidRPr="00923A2B">
        <w:rPr>
          <w:rFonts w:ascii="Times New Roman" w:hAnsi="Times New Roman"/>
          <w:sz w:val="28"/>
          <w:szCs w:val="28"/>
          <w:lang w:val="kk-KZ"/>
        </w:rPr>
        <w:t>70</w:t>
      </w:r>
      <w:r w:rsidR="002B00DF">
        <w:rPr>
          <w:rFonts w:ascii="Times New Roman" w:hAnsi="Times New Roman"/>
          <w:sz w:val="28"/>
          <w:szCs w:val="28"/>
          <w:lang w:val="kk-KZ"/>
        </w:rPr>
        <w:t>,р. 50</w:t>
      </w:r>
      <w:r w:rsidRPr="00923A2B">
        <w:rPr>
          <w:rFonts w:ascii="Times New Roman" w:hAnsi="Times New Roman"/>
          <w:sz w:val="28"/>
          <w:szCs w:val="28"/>
          <w:lang w:val="kk-KZ"/>
        </w:rPr>
        <w:t xml:space="preserve">].  </w:t>
      </w:r>
    </w:p>
    <w:p w14:paraId="0BA48AB5" w14:textId="589EA0EE" w:rsidR="0045194C" w:rsidRPr="00923A2B" w:rsidRDefault="0045194C" w:rsidP="00B57D89">
      <w:pPr>
        <w:pStyle w:val="ad"/>
        <w:tabs>
          <w:tab w:val="left" w:pos="851"/>
        </w:tabs>
        <w:ind w:firstLine="567"/>
        <w:jc w:val="both"/>
        <w:rPr>
          <w:rFonts w:ascii="Times New Roman" w:hAnsi="Times New Roman"/>
          <w:sz w:val="28"/>
          <w:szCs w:val="28"/>
          <w:lang w:val="kk-KZ"/>
        </w:rPr>
      </w:pPr>
      <w:r w:rsidRPr="00923A2B">
        <w:rPr>
          <w:rFonts w:ascii="Times New Roman" w:hAnsi="Times New Roman"/>
          <w:sz w:val="28"/>
          <w:szCs w:val="28"/>
          <w:lang w:val="kk-KZ"/>
        </w:rPr>
        <w:t>Ақылды ортаның негізгі бағыты қала экологиясына антропогендік жүктемені азайту</w:t>
      </w:r>
      <w:r w:rsidR="005E571F" w:rsidRPr="00923A2B">
        <w:rPr>
          <w:rFonts w:ascii="Times New Roman" w:hAnsi="Times New Roman"/>
          <w:sz w:val="28"/>
          <w:szCs w:val="28"/>
          <w:lang w:val="kk-KZ"/>
        </w:rPr>
        <w:t>да</w:t>
      </w:r>
      <w:r w:rsidRPr="00923A2B">
        <w:rPr>
          <w:rFonts w:ascii="Times New Roman" w:hAnsi="Times New Roman"/>
          <w:sz w:val="28"/>
          <w:szCs w:val="28"/>
          <w:lang w:val="kk-KZ"/>
        </w:rPr>
        <w:t>, өндіріс және тұтыну қалдықтарын орналастыру мен кәдеге жаратуды бақылауда көрініс табуы мүмкін халық үшін қолайлы ортаны ұйымдастыру болып табылады. Қалдықтарды орналастыру объектілері аумағының жай-күйін қашықтықтан бақылауға мүмкіндік береді [</w:t>
      </w:r>
      <w:r w:rsidR="00BB738C" w:rsidRPr="00923A2B">
        <w:rPr>
          <w:rFonts w:ascii="Times New Roman" w:hAnsi="Times New Roman"/>
          <w:sz w:val="28"/>
          <w:szCs w:val="28"/>
          <w:lang w:val="kk-KZ"/>
        </w:rPr>
        <w:t>84</w:t>
      </w:r>
      <w:r w:rsidRPr="00923A2B">
        <w:rPr>
          <w:rFonts w:ascii="Times New Roman" w:hAnsi="Times New Roman"/>
          <w:sz w:val="28"/>
          <w:szCs w:val="28"/>
          <w:lang w:val="kk-KZ"/>
        </w:rPr>
        <w:t>]. Кез-келген қалдықтарды басқару жүйесі қалдықтарды жинау сатысынан басталады. Бұл сатының тиімді жүргізілуі маңызды, себебі сұрыпталып жиналған қоқыстар әрі қарай өңдеу зауыттарына жөнелтіледі. Қазіргі таңда әлемдегі ақылды қалаларда қалдықтарды сұрыптаудың әртүрлі технологиялары жүзеге асырылуда [</w:t>
      </w:r>
      <w:r w:rsidR="00BB738C" w:rsidRPr="00923A2B">
        <w:rPr>
          <w:rFonts w:ascii="Times New Roman" w:hAnsi="Times New Roman"/>
          <w:sz w:val="28"/>
          <w:szCs w:val="28"/>
          <w:lang w:val="kk-KZ"/>
        </w:rPr>
        <w:t>85</w:t>
      </w:r>
      <w:r w:rsidRPr="00923A2B">
        <w:rPr>
          <w:rFonts w:ascii="Times New Roman" w:hAnsi="Times New Roman"/>
          <w:sz w:val="28"/>
          <w:szCs w:val="28"/>
          <w:lang w:val="kk-KZ"/>
        </w:rPr>
        <w:t xml:space="preserve">].  </w:t>
      </w:r>
      <w:r w:rsidRPr="00923A2B">
        <w:rPr>
          <w:rFonts w:ascii="Times New Roman" w:hAnsi="Times New Roman"/>
          <w:sz w:val="28"/>
          <w:szCs w:val="28"/>
          <w:lang w:val="kk-KZ"/>
        </w:rPr>
        <w:lastRenderedPageBreak/>
        <w:t xml:space="preserve">Сонымен қатар, ластануды азайтуға және табиғи ресурстарды тұрақты пайдалану және басқаруға қатысты қоршаған ортаны қорғау маңызды болып табылады. </w:t>
      </w:r>
    </w:p>
    <w:p w14:paraId="4269E9B1" w14:textId="5C50C662" w:rsidR="0045194C" w:rsidRPr="00923A2B" w:rsidRDefault="0045194C" w:rsidP="00B57D89">
      <w:pPr>
        <w:pStyle w:val="ad"/>
        <w:tabs>
          <w:tab w:val="left" w:pos="851"/>
        </w:tabs>
        <w:ind w:firstLine="567"/>
        <w:jc w:val="both"/>
        <w:rPr>
          <w:rFonts w:ascii="Times New Roman" w:hAnsi="Times New Roman"/>
          <w:sz w:val="28"/>
          <w:szCs w:val="28"/>
          <w:lang w:val="kk-KZ"/>
        </w:rPr>
      </w:pPr>
      <w:r w:rsidRPr="00923A2B">
        <w:rPr>
          <w:rFonts w:ascii="Times New Roman" w:hAnsi="Times New Roman"/>
          <w:sz w:val="28"/>
          <w:szCs w:val="28"/>
          <w:lang w:val="kk-KZ"/>
        </w:rPr>
        <w:t>Ақылды өмір</w:t>
      </w:r>
      <w:r w:rsidR="005E571F" w:rsidRPr="00923A2B">
        <w:rPr>
          <w:rFonts w:ascii="Times New Roman" w:hAnsi="Times New Roman"/>
          <w:sz w:val="28"/>
          <w:szCs w:val="28"/>
          <w:lang w:val="kk-KZ"/>
        </w:rPr>
        <w:t xml:space="preserve"> – </w:t>
      </w:r>
      <w:r w:rsidRPr="00923A2B">
        <w:rPr>
          <w:rFonts w:ascii="Times New Roman" w:hAnsi="Times New Roman"/>
          <w:sz w:val="28"/>
          <w:szCs w:val="28"/>
          <w:lang w:val="kk-KZ"/>
        </w:rPr>
        <w:t>күнделікті өмірдің жай-күйін сипаттайтын көрсеткіштерді қамтиды. Қала тұрғындарының қалыпты өмір сүру жағдайларын жас</w:t>
      </w:r>
      <w:r w:rsidR="005E571F" w:rsidRPr="00923A2B">
        <w:rPr>
          <w:rFonts w:ascii="Times New Roman" w:hAnsi="Times New Roman"/>
          <w:sz w:val="28"/>
          <w:szCs w:val="28"/>
          <w:lang w:val="kk-KZ"/>
        </w:rPr>
        <w:t>а</w:t>
      </w:r>
      <w:r w:rsidRPr="00923A2B">
        <w:rPr>
          <w:rFonts w:ascii="Times New Roman" w:hAnsi="Times New Roman"/>
          <w:sz w:val="28"/>
          <w:szCs w:val="28"/>
          <w:lang w:val="kk-KZ"/>
        </w:rPr>
        <w:t>уға мүмкіндік беру</w:t>
      </w:r>
      <w:r w:rsidR="005E571F" w:rsidRPr="00923A2B">
        <w:rPr>
          <w:rFonts w:ascii="Times New Roman" w:hAnsi="Times New Roman"/>
          <w:sz w:val="28"/>
          <w:szCs w:val="28"/>
          <w:lang w:val="kk-KZ"/>
        </w:rPr>
        <w:t xml:space="preserve"> болып табылады</w:t>
      </w:r>
      <w:r w:rsidR="006F274D" w:rsidRPr="00923A2B">
        <w:rPr>
          <w:rFonts w:ascii="Times New Roman" w:hAnsi="Times New Roman"/>
          <w:sz w:val="28"/>
          <w:szCs w:val="28"/>
          <w:lang w:val="kk-KZ"/>
        </w:rPr>
        <w:t xml:space="preserve"> </w:t>
      </w:r>
      <w:r w:rsidRPr="00923A2B">
        <w:rPr>
          <w:rFonts w:ascii="Times New Roman" w:hAnsi="Times New Roman"/>
          <w:sz w:val="28"/>
          <w:szCs w:val="28"/>
          <w:lang w:val="kk-KZ"/>
        </w:rPr>
        <w:t>[</w:t>
      </w:r>
      <w:r w:rsidR="00BB738C" w:rsidRPr="00923A2B">
        <w:rPr>
          <w:rFonts w:ascii="Times New Roman" w:hAnsi="Times New Roman"/>
          <w:sz w:val="28"/>
          <w:szCs w:val="28"/>
          <w:lang w:val="kk-KZ"/>
        </w:rPr>
        <w:t>86</w:t>
      </w:r>
      <w:r w:rsidRPr="00923A2B">
        <w:rPr>
          <w:rFonts w:ascii="Times New Roman" w:hAnsi="Times New Roman"/>
          <w:sz w:val="28"/>
          <w:szCs w:val="28"/>
          <w:lang w:val="kk-KZ"/>
        </w:rPr>
        <w:t>]. Ақылды өмір денсаулық, мәдениет, тұрғын үй, туризм, қауіпсіздік және т.б. сияқты тұрғындардың өмір сүру сапасын айтарлықтай жақсартатын бірнеше мүмкіндіктерді қамтиды. Осылайша, осы мүмкіндіктердің әрқайсысын жақсар</w:t>
      </w:r>
      <w:r w:rsidR="005E571F" w:rsidRPr="00923A2B">
        <w:rPr>
          <w:rFonts w:ascii="Times New Roman" w:hAnsi="Times New Roman"/>
          <w:sz w:val="28"/>
          <w:szCs w:val="28"/>
          <w:lang w:val="kk-KZ"/>
        </w:rPr>
        <w:t>т</w:t>
      </w:r>
      <w:r w:rsidRPr="00923A2B">
        <w:rPr>
          <w:rFonts w:ascii="Times New Roman" w:hAnsi="Times New Roman"/>
          <w:sz w:val="28"/>
          <w:szCs w:val="28"/>
          <w:lang w:val="kk-KZ"/>
        </w:rPr>
        <w:t>у үйлесімді, қанағаттанарлық өмірге әкеледі [</w:t>
      </w:r>
      <w:r w:rsidR="00BB738C" w:rsidRPr="00923A2B">
        <w:rPr>
          <w:rFonts w:ascii="Times New Roman" w:hAnsi="Times New Roman"/>
          <w:sz w:val="28"/>
          <w:szCs w:val="28"/>
          <w:lang w:val="kk-KZ"/>
        </w:rPr>
        <w:t>87</w:t>
      </w:r>
      <w:r w:rsidRPr="00923A2B">
        <w:rPr>
          <w:rFonts w:ascii="Times New Roman" w:hAnsi="Times New Roman"/>
          <w:sz w:val="28"/>
          <w:szCs w:val="28"/>
          <w:lang w:val="kk-KZ"/>
        </w:rPr>
        <w:t>].</w:t>
      </w:r>
    </w:p>
    <w:p w14:paraId="7436FE05" w14:textId="0E14CB64" w:rsidR="0045194C" w:rsidRPr="00923A2B" w:rsidRDefault="0045194C" w:rsidP="00B57D89">
      <w:pPr>
        <w:pStyle w:val="ad"/>
        <w:tabs>
          <w:tab w:val="left" w:pos="851"/>
        </w:tabs>
        <w:ind w:firstLine="567"/>
        <w:jc w:val="both"/>
        <w:rPr>
          <w:rFonts w:ascii="Times New Roman" w:hAnsi="Times New Roman"/>
          <w:sz w:val="28"/>
          <w:szCs w:val="28"/>
          <w:lang w:val="kk-KZ"/>
        </w:rPr>
      </w:pPr>
      <w:r w:rsidRPr="00923A2B">
        <w:rPr>
          <w:rFonts w:ascii="Times New Roman" w:hAnsi="Times New Roman"/>
          <w:sz w:val="28"/>
          <w:szCs w:val="28"/>
          <w:lang w:val="kk-KZ"/>
        </w:rPr>
        <w:t>Хуссейн және т.б. пікірінше ақылды қалалардағы азаматтардың өмір сүру сапасын бағалау</w:t>
      </w:r>
      <w:r w:rsidR="005E571F" w:rsidRPr="00923A2B">
        <w:rPr>
          <w:rFonts w:ascii="Times New Roman" w:hAnsi="Times New Roman"/>
          <w:sz w:val="28"/>
          <w:szCs w:val="28"/>
          <w:lang w:val="kk-KZ"/>
        </w:rPr>
        <w:t xml:space="preserve"> </w:t>
      </w:r>
      <w:r w:rsidRPr="00923A2B">
        <w:rPr>
          <w:rFonts w:ascii="Times New Roman" w:hAnsi="Times New Roman"/>
          <w:sz w:val="28"/>
          <w:szCs w:val="28"/>
          <w:lang w:val="kk-KZ"/>
        </w:rPr>
        <w:t>үшін денсаулық сақтау мәселелеріде зерттеуге тұрарлық. Ақылды қалалардағы қарттар мен мүгедектер үшін нақты уақыттыағы бақылауды қолдана отырып, адамдарға бағытталған денсаулық сақтауды басқару жүйесін жасады. Денсаулық сақтау жүйесінің тұжырымдамасын ұсынды. Бұл жүйе денсаулық сақтау шығындарына барынша азайтты, басқаруды жақсартты және жоғары қызмет көрсетті [</w:t>
      </w:r>
      <w:r w:rsidR="00BB738C" w:rsidRPr="00923A2B">
        <w:rPr>
          <w:rFonts w:ascii="Times New Roman" w:hAnsi="Times New Roman"/>
          <w:sz w:val="28"/>
          <w:szCs w:val="28"/>
          <w:lang w:val="kk-KZ"/>
        </w:rPr>
        <w:t>88</w:t>
      </w:r>
      <w:r w:rsidRPr="00923A2B">
        <w:rPr>
          <w:rFonts w:ascii="Times New Roman" w:hAnsi="Times New Roman"/>
          <w:sz w:val="28"/>
          <w:szCs w:val="28"/>
          <w:lang w:val="kk-KZ"/>
        </w:rPr>
        <w:t>].</w:t>
      </w:r>
    </w:p>
    <w:p w14:paraId="7CBBF408" w14:textId="5A8696FF" w:rsidR="0045194C" w:rsidRPr="00923A2B" w:rsidRDefault="0045194C" w:rsidP="00B57D89">
      <w:pPr>
        <w:pStyle w:val="ad"/>
        <w:tabs>
          <w:tab w:val="left" w:pos="851"/>
        </w:tabs>
        <w:ind w:firstLine="567"/>
        <w:jc w:val="both"/>
        <w:rPr>
          <w:rFonts w:ascii="Times New Roman" w:hAnsi="Times New Roman"/>
          <w:sz w:val="28"/>
          <w:szCs w:val="28"/>
          <w:lang w:val="kk-KZ"/>
        </w:rPr>
      </w:pPr>
      <w:r w:rsidRPr="00923A2B">
        <w:rPr>
          <w:rFonts w:ascii="Times New Roman" w:hAnsi="Times New Roman"/>
          <w:sz w:val="28"/>
          <w:szCs w:val="28"/>
          <w:lang w:val="kk-KZ"/>
        </w:rPr>
        <w:t>Лим М. айтуынша, білім беру қызметтерінің сапасы жергілікті даму шеңберіндегі ақылды қалалардың сапасына үлкен әсер ететінін айтты [</w:t>
      </w:r>
      <w:r w:rsidR="00BB738C" w:rsidRPr="00923A2B">
        <w:rPr>
          <w:rFonts w:ascii="Times New Roman" w:hAnsi="Times New Roman"/>
          <w:sz w:val="28"/>
          <w:szCs w:val="28"/>
          <w:lang w:val="kk-KZ"/>
        </w:rPr>
        <w:t>89</w:t>
      </w:r>
      <w:r w:rsidRPr="00923A2B">
        <w:rPr>
          <w:rFonts w:ascii="Times New Roman" w:hAnsi="Times New Roman"/>
          <w:sz w:val="28"/>
          <w:szCs w:val="28"/>
          <w:lang w:val="kk-KZ"/>
        </w:rPr>
        <w:t>]. Прадал С. және т.б. пікірінше кешенді стратегиялық жоспарларды әзірлеу және аймақтық көптеген мәселелерді шешу үшін білім беру инфрақұрылымының моделін ұсынды. Қазіргі таңда, қалаларда өмір сүрудің жоғары сапасын қамтамасыз ететін келесі ерекше фактор</w:t>
      </w:r>
      <w:r w:rsidR="005E571F" w:rsidRPr="00923A2B">
        <w:rPr>
          <w:rFonts w:ascii="Times New Roman" w:hAnsi="Times New Roman"/>
          <w:sz w:val="28"/>
          <w:szCs w:val="28"/>
          <w:lang w:val="kk-KZ"/>
        </w:rPr>
        <w:t xml:space="preserve"> – </w:t>
      </w:r>
      <w:r w:rsidRPr="00923A2B">
        <w:rPr>
          <w:rFonts w:ascii="Times New Roman" w:hAnsi="Times New Roman"/>
          <w:sz w:val="28"/>
          <w:szCs w:val="28"/>
          <w:lang w:val="kk-KZ"/>
        </w:rPr>
        <w:t>қауіпсіздік болып табылады. Бұл термин тек күн сайын жүргізілетін қылмысқа немесе терроризмге қарсы күресті білдірмейді. Қауіпсіздік бұл қалалардың өсуіне байланысты жаңа проблемалар</w:t>
      </w:r>
      <w:r w:rsidR="005E571F" w:rsidRPr="00923A2B">
        <w:rPr>
          <w:rFonts w:ascii="Times New Roman" w:hAnsi="Times New Roman"/>
          <w:sz w:val="28"/>
          <w:szCs w:val="28"/>
          <w:lang w:val="kk-KZ"/>
        </w:rPr>
        <w:t>д</w:t>
      </w:r>
      <w:r w:rsidRPr="00923A2B">
        <w:rPr>
          <w:rFonts w:ascii="Times New Roman" w:hAnsi="Times New Roman"/>
          <w:sz w:val="28"/>
          <w:szCs w:val="28"/>
          <w:lang w:val="kk-KZ"/>
        </w:rPr>
        <w:t>ы ескере отырып, жаңа шешімдер келесіге негізделуі керек:</w:t>
      </w:r>
    </w:p>
    <w:p w14:paraId="518DDE9A" w14:textId="785B9764" w:rsidR="0045194C" w:rsidRPr="00923A2B" w:rsidRDefault="0045194C" w:rsidP="00A73AD9">
      <w:pPr>
        <w:pStyle w:val="ad"/>
        <w:numPr>
          <w:ilvl w:val="0"/>
          <w:numId w:val="31"/>
        </w:numPr>
        <w:tabs>
          <w:tab w:val="left" w:pos="851"/>
          <w:tab w:val="left" w:pos="993"/>
          <w:tab w:val="left" w:pos="1134"/>
        </w:tabs>
        <w:ind w:left="0" w:firstLine="567"/>
        <w:jc w:val="both"/>
        <w:rPr>
          <w:rFonts w:ascii="Times New Roman" w:hAnsi="Times New Roman"/>
          <w:sz w:val="28"/>
          <w:szCs w:val="28"/>
          <w:lang w:val="kk-KZ"/>
        </w:rPr>
      </w:pPr>
      <w:r w:rsidRPr="00923A2B">
        <w:rPr>
          <w:rFonts w:ascii="Times New Roman" w:hAnsi="Times New Roman"/>
          <w:sz w:val="28"/>
          <w:szCs w:val="28"/>
          <w:lang w:val="kk-KZ"/>
        </w:rPr>
        <w:t>ақпараттық, өрт және экологиялық қауіпсіздікті қамтамасыз ету;</w:t>
      </w:r>
    </w:p>
    <w:p w14:paraId="4AA191FC" w14:textId="77777777" w:rsidR="0045194C" w:rsidRPr="00923A2B" w:rsidRDefault="0045194C" w:rsidP="00A73AD9">
      <w:pPr>
        <w:pStyle w:val="ad"/>
        <w:numPr>
          <w:ilvl w:val="0"/>
          <w:numId w:val="31"/>
        </w:numPr>
        <w:tabs>
          <w:tab w:val="left" w:pos="851"/>
          <w:tab w:val="left" w:pos="993"/>
          <w:tab w:val="left" w:pos="1134"/>
        </w:tabs>
        <w:ind w:left="0" w:firstLine="567"/>
        <w:jc w:val="both"/>
        <w:rPr>
          <w:rFonts w:ascii="Times New Roman" w:hAnsi="Times New Roman"/>
          <w:sz w:val="28"/>
          <w:szCs w:val="28"/>
          <w:lang w:val="kk-KZ"/>
        </w:rPr>
      </w:pPr>
      <w:r w:rsidRPr="00923A2B">
        <w:rPr>
          <w:rFonts w:ascii="Times New Roman" w:hAnsi="Times New Roman"/>
          <w:sz w:val="28"/>
          <w:szCs w:val="28"/>
          <w:lang w:val="kk-KZ"/>
        </w:rPr>
        <w:t>қылмысқа қарсы іс-қимыл және терроризмге қарсы іс-қимыл;</w:t>
      </w:r>
    </w:p>
    <w:p w14:paraId="336A5ACC" w14:textId="77777777" w:rsidR="0045194C" w:rsidRPr="00923A2B" w:rsidRDefault="0045194C" w:rsidP="00A73AD9">
      <w:pPr>
        <w:pStyle w:val="ad"/>
        <w:numPr>
          <w:ilvl w:val="0"/>
          <w:numId w:val="31"/>
        </w:numPr>
        <w:tabs>
          <w:tab w:val="left" w:pos="851"/>
          <w:tab w:val="left" w:pos="993"/>
          <w:tab w:val="left" w:pos="1134"/>
        </w:tabs>
        <w:ind w:left="0" w:firstLine="567"/>
        <w:jc w:val="both"/>
        <w:rPr>
          <w:rFonts w:ascii="Times New Roman" w:hAnsi="Times New Roman"/>
          <w:sz w:val="28"/>
          <w:szCs w:val="28"/>
          <w:lang w:val="kk-KZ"/>
        </w:rPr>
      </w:pPr>
      <w:r w:rsidRPr="00923A2B">
        <w:rPr>
          <w:rFonts w:ascii="Times New Roman" w:hAnsi="Times New Roman"/>
          <w:sz w:val="28"/>
          <w:szCs w:val="28"/>
          <w:lang w:val="kk-KZ"/>
        </w:rPr>
        <w:t>ақпараттық- комуникациялық технологияларды (АКТ) енгізу арқылы көлік және инфрақұрылым қауіпсіздігі.</w:t>
      </w:r>
    </w:p>
    <w:p w14:paraId="122A0D51" w14:textId="5FA8B5BA" w:rsidR="0045194C" w:rsidRPr="00923A2B" w:rsidRDefault="0045194C" w:rsidP="00B57D89">
      <w:pPr>
        <w:pStyle w:val="ad"/>
        <w:tabs>
          <w:tab w:val="left" w:pos="851"/>
          <w:tab w:val="left" w:pos="993"/>
          <w:tab w:val="left" w:pos="1134"/>
        </w:tabs>
        <w:ind w:firstLine="567"/>
        <w:jc w:val="both"/>
        <w:rPr>
          <w:rFonts w:ascii="Times New Roman" w:hAnsi="Times New Roman"/>
          <w:sz w:val="28"/>
          <w:szCs w:val="28"/>
          <w:lang w:val="kk-KZ"/>
        </w:rPr>
      </w:pPr>
      <w:r w:rsidRPr="00923A2B">
        <w:rPr>
          <w:rFonts w:ascii="Times New Roman" w:hAnsi="Times New Roman"/>
          <w:sz w:val="28"/>
          <w:szCs w:val="28"/>
          <w:lang w:val="kk-KZ"/>
        </w:rPr>
        <w:t>Әлемнің көптеген тәжір</w:t>
      </w:r>
      <w:r w:rsidR="005E571F" w:rsidRPr="00923A2B">
        <w:rPr>
          <w:rFonts w:ascii="Times New Roman" w:hAnsi="Times New Roman"/>
          <w:sz w:val="28"/>
          <w:szCs w:val="28"/>
          <w:lang w:val="kk-KZ"/>
        </w:rPr>
        <w:t>и</w:t>
      </w:r>
      <w:r w:rsidRPr="00923A2B">
        <w:rPr>
          <w:rFonts w:ascii="Times New Roman" w:hAnsi="Times New Roman"/>
          <w:sz w:val="28"/>
          <w:szCs w:val="28"/>
          <w:lang w:val="kk-KZ"/>
        </w:rPr>
        <w:t>бесінде көрсеткендей, жаңа жолдар салу немесе ескілердің өткізу қабілеттілігін арттыру түріндегі шешім күтілетін нәтиже бермейді. Жаңа ұзақ мерзімді стратегиялық әдістерді жоспарлау және оларды қолдану ғана оң шешім бере алады. Осылайша, бүгінде қалалық инфрақұрылымды дамыту үшін бірнеше қадамдар қажет:</w:t>
      </w:r>
    </w:p>
    <w:p w14:paraId="724DA1A8" w14:textId="38B41CF9" w:rsidR="0045194C" w:rsidRPr="00923A2B" w:rsidRDefault="0045194C" w:rsidP="00A73AD9">
      <w:pPr>
        <w:pStyle w:val="ad"/>
        <w:numPr>
          <w:ilvl w:val="0"/>
          <w:numId w:val="32"/>
        </w:numPr>
        <w:tabs>
          <w:tab w:val="left" w:pos="851"/>
          <w:tab w:val="left" w:pos="993"/>
          <w:tab w:val="left" w:pos="1134"/>
        </w:tabs>
        <w:ind w:left="0" w:firstLine="567"/>
        <w:jc w:val="both"/>
        <w:rPr>
          <w:rFonts w:ascii="Times New Roman" w:hAnsi="Times New Roman"/>
          <w:sz w:val="28"/>
          <w:szCs w:val="28"/>
          <w:lang w:val="kk-KZ"/>
        </w:rPr>
      </w:pPr>
      <w:r w:rsidRPr="00923A2B">
        <w:rPr>
          <w:rFonts w:ascii="Times New Roman" w:hAnsi="Times New Roman"/>
          <w:sz w:val="28"/>
          <w:szCs w:val="28"/>
          <w:lang w:val="kk-KZ"/>
        </w:rPr>
        <w:t>адамдарға қажетті барлық қызметтердің қолжетімділігін қамтамасыз ету;</w:t>
      </w:r>
    </w:p>
    <w:p w14:paraId="273FA3F1" w14:textId="77777777" w:rsidR="0045194C" w:rsidRPr="00923A2B" w:rsidRDefault="0045194C" w:rsidP="00A73AD9">
      <w:pPr>
        <w:pStyle w:val="ad"/>
        <w:numPr>
          <w:ilvl w:val="0"/>
          <w:numId w:val="32"/>
        </w:numPr>
        <w:tabs>
          <w:tab w:val="left" w:pos="851"/>
          <w:tab w:val="left" w:pos="993"/>
          <w:tab w:val="left" w:pos="1134"/>
        </w:tabs>
        <w:ind w:left="0" w:firstLine="567"/>
        <w:jc w:val="both"/>
        <w:rPr>
          <w:rFonts w:ascii="Times New Roman" w:hAnsi="Times New Roman"/>
          <w:sz w:val="28"/>
          <w:szCs w:val="28"/>
          <w:lang w:val="kk-KZ"/>
        </w:rPr>
      </w:pPr>
      <w:r w:rsidRPr="00923A2B">
        <w:rPr>
          <w:rFonts w:ascii="Times New Roman" w:hAnsi="Times New Roman"/>
          <w:sz w:val="28"/>
          <w:szCs w:val="28"/>
          <w:lang w:val="kk-KZ"/>
        </w:rPr>
        <w:t xml:space="preserve">дамыған қоғамдық көлігі бар көше жол желісінің сапасымен тармақталуын жақсарту; </w:t>
      </w:r>
    </w:p>
    <w:p w14:paraId="4F811C68" w14:textId="36111C29" w:rsidR="0045194C" w:rsidRPr="00923A2B" w:rsidRDefault="0045194C" w:rsidP="00A73AD9">
      <w:pPr>
        <w:pStyle w:val="ad"/>
        <w:numPr>
          <w:ilvl w:val="0"/>
          <w:numId w:val="32"/>
        </w:numPr>
        <w:tabs>
          <w:tab w:val="left" w:pos="851"/>
          <w:tab w:val="left" w:pos="993"/>
          <w:tab w:val="left" w:pos="1134"/>
        </w:tabs>
        <w:ind w:left="0" w:firstLine="567"/>
        <w:jc w:val="both"/>
        <w:rPr>
          <w:rFonts w:ascii="Times New Roman" w:hAnsi="Times New Roman"/>
          <w:sz w:val="28"/>
          <w:szCs w:val="28"/>
          <w:lang w:val="kk-KZ"/>
        </w:rPr>
      </w:pPr>
      <w:r w:rsidRPr="00923A2B">
        <w:rPr>
          <w:rFonts w:ascii="Times New Roman" w:hAnsi="Times New Roman"/>
          <w:sz w:val="28"/>
          <w:szCs w:val="28"/>
          <w:lang w:val="kk-KZ"/>
        </w:rPr>
        <w:t>қала бойынша қозғалысты қысқартатын және әрбір жеке аудан мен қоғамдық кеңістіктің қарқындылығын арттыратын құрылысының жаңа принцптерін қолдану болып табылады [</w:t>
      </w:r>
      <w:r w:rsidR="00BB738C" w:rsidRPr="00923A2B">
        <w:rPr>
          <w:rFonts w:ascii="Times New Roman" w:hAnsi="Times New Roman"/>
          <w:sz w:val="28"/>
          <w:szCs w:val="28"/>
          <w:lang w:val="kk-KZ"/>
        </w:rPr>
        <w:t>90</w:t>
      </w:r>
      <w:r w:rsidRPr="00923A2B">
        <w:rPr>
          <w:rFonts w:ascii="Times New Roman" w:hAnsi="Times New Roman"/>
          <w:sz w:val="28"/>
          <w:szCs w:val="28"/>
          <w:lang w:val="kk-KZ"/>
        </w:rPr>
        <w:t>].</w:t>
      </w:r>
    </w:p>
    <w:p w14:paraId="272BA30A" w14:textId="77777777" w:rsidR="0045194C" w:rsidRPr="00923A2B" w:rsidRDefault="0045194C" w:rsidP="00B57D89">
      <w:pPr>
        <w:pStyle w:val="ad"/>
        <w:tabs>
          <w:tab w:val="left" w:pos="851"/>
        </w:tabs>
        <w:ind w:firstLine="567"/>
        <w:jc w:val="both"/>
        <w:rPr>
          <w:rFonts w:ascii="Times New Roman" w:hAnsi="Times New Roman"/>
          <w:sz w:val="28"/>
          <w:szCs w:val="28"/>
          <w:lang w:val="kk-KZ"/>
        </w:rPr>
      </w:pPr>
      <w:r w:rsidRPr="00923A2B">
        <w:rPr>
          <w:rFonts w:ascii="Times New Roman" w:hAnsi="Times New Roman"/>
          <w:sz w:val="28"/>
          <w:szCs w:val="28"/>
          <w:lang w:val="kk-KZ"/>
        </w:rPr>
        <w:t>Барлық осы сипаттамалар әлеуметтік жақсарту, экономикалық өміршеңдік және қоршаған ортаны қорғау сияқты кеңірек идеялармен біріктірілген.</w:t>
      </w:r>
    </w:p>
    <w:p w14:paraId="501A87A1" w14:textId="01B459A6" w:rsidR="0045194C" w:rsidRPr="00923A2B" w:rsidRDefault="0045194C" w:rsidP="00B57D89">
      <w:pPr>
        <w:tabs>
          <w:tab w:val="left" w:pos="851"/>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Боколо Энтони мен Соба Аббас Петерсеннің зерттеулері негізінде қолданылған әдісте</w:t>
      </w:r>
      <w:r w:rsidR="004F3501" w:rsidRPr="00923A2B">
        <w:rPr>
          <w:rFonts w:ascii="Times New Roman" w:hAnsi="Times New Roman" w:cs="Times New Roman"/>
          <w:sz w:val="28"/>
          <w:szCs w:val="28"/>
          <w:lang w:val="kk-KZ"/>
        </w:rPr>
        <w:t>рін қолдану мақсатында</w:t>
      </w:r>
      <w:r w:rsidRPr="00923A2B">
        <w:rPr>
          <w:rFonts w:ascii="Times New Roman" w:hAnsi="Times New Roman" w:cs="Times New Roman"/>
          <w:sz w:val="28"/>
          <w:szCs w:val="28"/>
          <w:lang w:val="kk-KZ"/>
        </w:rPr>
        <w:t xml:space="preserve">, 2022 жылдың 28 қарашасында </w:t>
      </w:r>
      <w:r w:rsidR="004F3501" w:rsidRPr="00923A2B">
        <w:rPr>
          <w:rFonts w:ascii="Times New Roman" w:hAnsi="Times New Roman" w:cs="Times New Roman"/>
          <w:sz w:val="28"/>
          <w:szCs w:val="28"/>
          <w:lang w:val="kk-KZ"/>
        </w:rPr>
        <w:t xml:space="preserve">Қожа Ахмет Ясауи атындағы </w:t>
      </w:r>
      <w:r w:rsidRPr="00923A2B">
        <w:rPr>
          <w:rFonts w:ascii="Times New Roman" w:hAnsi="Times New Roman" w:cs="Times New Roman"/>
          <w:sz w:val="28"/>
          <w:szCs w:val="28"/>
          <w:lang w:val="kk-KZ"/>
        </w:rPr>
        <w:t xml:space="preserve">Халықаралық қазақ-түрік </w:t>
      </w:r>
      <w:r w:rsidR="004F3501" w:rsidRPr="00923A2B">
        <w:rPr>
          <w:rFonts w:ascii="Times New Roman" w:hAnsi="Times New Roman" w:cs="Times New Roman"/>
          <w:sz w:val="28"/>
          <w:szCs w:val="28"/>
          <w:lang w:val="kk-KZ"/>
        </w:rPr>
        <w:t>у</w:t>
      </w:r>
      <w:r w:rsidRPr="00923A2B">
        <w:rPr>
          <w:rFonts w:ascii="Times New Roman" w:hAnsi="Times New Roman" w:cs="Times New Roman"/>
          <w:sz w:val="28"/>
          <w:szCs w:val="28"/>
          <w:lang w:val="kk-KZ"/>
        </w:rPr>
        <w:t xml:space="preserve">ниверситетінің </w:t>
      </w:r>
      <w:r w:rsidR="004F3501" w:rsidRPr="00923A2B">
        <w:rPr>
          <w:rFonts w:ascii="Times New Roman" w:hAnsi="Times New Roman" w:cs="Times New Roman"/>
          <w:sz w:val="28"/>
          <w:szCs w:val="28"/>
          <w:lang w:val="kk-KZ"/>
        </w:rPr>
        <w:t>э</w:t>
      </w:r>
      <w:r w:rsidRPr="00923A2B">
        <w:rPr>
          <w:rFonts w:ascii="Times New Roman" w:hAnsi="Times New Roman" w:cs="Times New Roman"/>
          <w:sz w:val="28"/>
          <w:szCs w:val="28"/>
          <w:lang w:val="kk-KZ"/>
        </w:rPr>
        <w:t xml:space="preserve">тика </w:t>
      </w:r>
      <w:r w:rsidR="004F3501" w:rsidRPr="00923A2B">
        <w:rPr>
          <w:rFonts w:ascii="Times New Roman" w:hAnsi="Times New Roman" w:cs="Times New Roman"/>
          <w:sz w:val="28"/>
          <w:szCs w:val="28"/>
          <w:lang w:val="kk-KZ"/>
        </w:rPr>
        <w:t>к</w:t>
      </w:r>
      <w:r w:rsidRPr="00923A2B">
        <w:rPr>
          <w:rFonts w:ascii="Times New Roman" w:hAnsi="Times New Roman" w:cs="Times New Roman"/>
          <w:sz w:val="28"/>
          <w:szCs w:val="28"/>
          <w:lang w:val="kk-KZ"/>
        </w:rPr>
        <w:t>омитетінің оң шешімінен кейін SPSS (Әлеуметтік ғылымдарға арналған статистикалық пакет) 22.0 пакеттік бағдарламасы сауалнама жүргізілді. Осылайша, бүкіл әлем бойынша қарқынды дамып келе жатқан қала тұрғындарына сәйкес қолайлы өмір сүру жағдайларын сақтау ақылды қала</w:t>
      </w:r>
      <w:r w:rsidR="005E571F"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идеясын жан-жақты білуді талап етеді. Осы мәселелердің өзектілігін ескере отырып, әлемнің көптеген қалалары тұрақты өмір салтын қалыптастырудың ақылды жолдарын іздейді. Сондықтан, бұл зерттеу тұрақты өмір салты үшін ақылды қаланы енгізуді қамтиды және ақылды қаланың қолайлы мөлшерін анықтау арқылы ақылды қаланы қабылдауды зерттеудің үлгісін ұсынады. Бұл зерттеу қала тұрғындарының тұрақты өмір салтына қол жеткізу үшін қалалардың қазіргі ақылды қала стратегиясын бағалау үшін ақылды қала жобаларының сериясын әзірлеу арқылы қалаларға әсер етеді.</w:t>
      </w:r>
    </w:p>
    <w:p w14:paraId="677AAA51" w14:textId="459B5FDD"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Терминологиялық тұрғыда бұл жаңа ұғымды белгілеу үшін әртүрлі терминдер қолданылады, оның ішінде цифрлық, электронды, виртуалды және </w:t>
      </w:r>
      <w:r w:rsidR="00F970AD"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қалалар. Барлық осы терминологиялардың ортақ элементі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технологияларға, ақпаратқа және жасанды интеллектке көбірек тәуелді заманауи қалаларды құру болып табылады. Осылайша, ақылды қала тұжырымдамасы қала құрылысы, экология және ақпараттық технологиялар сияқты әртүрлі анықтамаларға негізделген.</w:t>
      </w:r>
    </w:p>
    <w:p w14:paraId="36E628F4" w14:textId="716A75E0" w:rsidR="005264F9" w:rsidRPr="00923A2B" w:rsidRDefault="00F970AD" w:rsidP="0040053F">
      <w:pPr>
        <w:pStyle w:val="ab"/>
        <w:spacing w:before="0" w:beforeAutospacing="0" w:after="0" w:afterAutospacing="0"/>
        <w:ind w:firstLine="567"/>
        <w:jc w:val="both"/>
        <w:rPr>
          <w:sz w:val="28"/>
          <w:szCs w:val="28"/>
          <w:lang w:val="kk-KZ"/>
        </w:rPr>
      </w:pPr>
      <w:r w:rsidRPr="00923A2B">
        <w:rPr>
          <w:sz w:val="28"/>
          <w:szCs w:val="28"/>
          <w:lang w:val="kk-KZ"/>
        </w:rPr>
        <w:t>Ақылды қала</w:t>
      </w:r>
      <w:r w:rsidR="005264F9" w:rsidRPr="00923A2B">
        <w:rPr>
          <w:sz w:val="28"/>
          <w:szCs w:val="28"/>
          <w:lang w:val="kk-KZ"/>
        </w:rPr>
        <w:t xml:space="preserve"> технологияларының қаланың қауіпсіздігі мен өмір сүру жағдайын жақсартудағы маңыздылығы тұрақты, тиімді және дамушы қала құруға бағытталған. Бұл технологиялар қауіпсіздік, ұтқырлық, басқару, жайлы орта және әлеуметтік-экономикалық даму мәселелерін шешуге көмектеседі.</w:t>
      </w:r>
    </w:p>
    <w:p w14:paraId="36BDDCC0" w14:textId="54458C9E" w:rsidR="005264F9" w:rsidRPr="00923A2B" w:rsidRDefault="005264F9" w:rsidP="0040053F">
      <w:pPr>
        <w:pStyle w:val="ab"/>
        <w:spacing w:before="0" w:beforeAutospacing="0" w:after="0" w:afterAutospacing="0"/>
        <w:ind w:firstLine="567"/>
        <w:jc w:val="both"/>
        <w:rPr>
          <w:sz w:val="28"/>
          <w:szCs w:val="28"/>
          <w:lang w:val="kk-KZ"/>
        </w:rPr>
      </w:pPr>
      <w:r w:rsidRPr="00923A2B">
        <w:rPr>
          <w:sz w:val="28"/>
          <w:szCs w:val="28"/>
          <w:lang w:val="kk-KZ"/>
        </w:rPr>
        <w:t>Ақылды қала дегеніміз</w:t>
      </w:r>
      <w:r w:rsidR="005E571F" w:rsidRPr="00923A2B">
        <w:rPr>
          <w:sz w:val="28"/>
          <w:szCs w:val="28"/>
          <w:lang w:val="kk-KZ"/>
        </w:rPr>
        <w:t xml:space="preserve"> – </w:t>
      </w:r>
      <w:r w:rsidRPr="00923A2B">
        <w:rPr>
          <w:sz w:val="28"/>
          <w:szCs w:val="28"/>
          <w:lang w:val="kk-KZ"/>
        </w:rPr>
        <w:t>болашақтың қала орталығы, онда барлық ғимараттарда электр, су және көлік жүйелері қауіпсіз, экологиялық таза және тиімді түрде қолданылады. Мұндай қалалар озық материалдар мен датчиктер арқылы жобаланған, сақталатын мәліметтер қорын басқаратын және шешім қабылдайтын компьютерленген жүйелерге негізделген. Бұл электроника және желілер арқылы жүзеге асады.</w:t>
      </w:r>
    </w:p>
    <w:p w14:paraId="2CCA8FDD" w14:textId="18F704EC" w:rsidR="005264F9" w:rsidRPr="00923A2B" w:rsidRDefault="005264F9" w:rsidP="0040053F">
      <w:pPr>
        <w:pStyle w:val="ab"/>
        <w:spacing w:before="0" w:beforeAutospacing="0" w:after="0" w:afterAutospacing="0"/>
        <w:ind w:firstLine="567"/>
        <w:jc w:val="both"/>
        <w:rPr>
          <w:sz w:val="28"/>
          <w:szCs w:val="28"/>
          <w:lang w:val="kk-KZ"/>
        </w:rPr>
      </w:pPr>
      <w:r w:rsidRPr="00923A2B">
        <w:rPr>
          <w:sz w:val="28"/>
          <w:szCs w:val="28"/>
          <w:lang w:val="kk-KZ"/>
        </w:rPr>
        <w:t xml:space="preserve">Ақылды қалаларда енгізілген жаңа технологиялар озық қызметтерге оңай, тиімді және үнемді түрде қол жеткізуге мүмкіндік береді. </w:t>
      </w:r>
      <w:r w:rsidR="005C5CA9" w:rsidRPr="00923A2B">
        <w:rPr>
          <w:sz w:val="28"/>
          <w:szCs w:val="28"/>
          <w:lang w:val="kk-KZ"/>
        </w:rPr>
        <w:t>А</w:t>
      </w:r>
      <w:r w:rsidRPr="00923A2B">
        <w:rPr>
          <w:sz w:val="28"/>
          <w:szCs w:val="28"/>
          <w:lang w:val="kk-KZ"/>
        </w:rPr>
        <w:t>қылды қала</w:t>
      </w:r>
      <w:r w:rsidR="005C5CA9" w:rsidRPr="00923A2B">
        <w:rPr>
          <w:sz w:val="28"/>
          <w:szCs w:val="28"/>
          <w:lang w:val="kk-KZ"/>
        </w:rPr>
        <w:t xml:space="preserve"> – </w:t>
      </w:r>
      <w:r w:rsidRPr="00923A2B">
        <w:rPr>
          <w:sz w:val="28"/>
          <w:szCs w:val="28"/>
          <w:lang w:val="kk-KZ"/>
        </w:rPr>
        <w:t>бұл табиғи ресурстарды тиімді басқаруға, адами капиталды, ұтқырлық инфрақұрылымын және өмір сүру сапасын жақсартуға ықпал ететін, сондай-ақ экологиялық, әлеуметтік және экономикалық дамуды қолдайтын қала. Мұндай қалаларды басқару арнайы компьютерлік жүйелер арқылы жүзеге асырылады.</w:t>
      </w:r>
    </w:p>
    <w:p w14:paraId="44DE8EEB" w14:textId="1BFA85A0"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Осы жалпы анықтамаларға сәйкес </w:t>
      </w:r>
      <w:r w:rsidR="006F274D"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 концепциясының сипаттамаларын төмендегідей қорытындылауға болады:</w:t>
      </w:r>
    </w:p>
    <w:p w14:paraId="291DB2C0" w14:textId="532C8898" w:rsidR="00030F3F" w:rsidRPr="00923A2B" w:rsidRDefault="00030F3F" w:rsidP="00A73AD9">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өмір сүруге қауіпті ортаны құру шеңберінде адам әлеуетін дамытудың кешенді ұйымдық жүйесі ретінде ақылды қаланы анықтау ұсынылады;</w:t>
      </w:r>
    </w:p>
    <w:p w14:paraId="735F405F" w14:textId="334451C5" w:rsidR="00030F3F" w:rsidRPr="00923A2B" w:rsidRDefault="00F970AD" w:rsidP="00A73AD9">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w:t>
      </w:r>
      <w:r w:rsidR="00030F3F" w:rsidRPr="00923A2B">
        <w:rPr>
          <w:rFonts w:ascii="Times New Roman" w:hAnsi="Times New Roman" w:cs="Times New Roman"/>
          <w:sz w:val="28"/>
          <w:szCs w:val="28"/>
          <w:lang w:val="kk-KZ"/>
        </w:rPr>
        <w:t xml:space="preserve"> қала тұжырымдамасы </w:t>
      </w:r>
      <w:r w:rsidR="005C5CA9"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қылды қала үкіметтері ақпараттық-коммуникациялық технологиялар (</w:t>
      </w:r>
      <w:r w:rsidR="005C5CA9" w:rsidRPr="00923A2B">
        <w:rPr>
          <w:rFonts w:ascii="Times New Roman" w:hAnsi="Times New Roman" w:cs="Times New Roman"/>
          <w:sz w:val="28"/>
          <w:szCs w:val="28"/>
          <w:lang w:val="kk-KZ"/>
        </w:rPr>
        <w:t>АКТ</w:t>
      </w:r>
      <w:r w:rsidR="00030F3F" w:rsidRPr="00923A2B">
        <w:rPr>
          <w:rFonts w:ascii="Times New Roman" w:hAnsi="Times New Roman" w:cs="Times New Roman"/>
          <w:sz w:val="28"/>
          <w:szCs w:val="28"/>
          <w:lang w:val="kk-KZ"/>
        </w:rPr>
        <w:t>) негізінде тиімді, пайдалану оңай және экологиялық таза қызметтерді ұсынады;</w:t>
      </w:r>
    </w:p>
    <w:p w14:paraId="28356770" w14:textId="1A82E9CB" w:rsidR="00030F3F" w:rsidRPr="00923A2B" w:rsidRDefault="00030F3F" w:rsidP="00A73AD9">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ақылды қалаға инвестициялар өмір сүру сапасын жақсартуға және тұрақты экономикалық өсуге ықпал етеді;</w:t>
      </w:r>
    </w:p>
    <w:p w14:paraId="23CDEEF5" w14:textId="205227C5" w:rsidR="00030F3F" w:rsidRPr="00923A2B" w:rsidRDefault="00030F3F" w:rsidP="00A73AD9">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қаланың ішкі жүйелері арасындағы ақпарат алмасу ресурстарды тиімді және тұрақты басқаруға ықпал етеді;</w:t>
      </w:r>
    </w:p>
    <w:p w14:paraId="0D1A137C" w14:textId="49A35B2F" w:rsidR="00030F3F" w:rsidRPr="00923A2B" w:rsidRDefault="00E67FAE" w:rsidP="00A73AD9">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w:t>
      </w:r>
      <w:r w:rsidR="00030F3F" w:rsidRPr="00923A2B">
        <w:rPr>
          <w:rFonts w:ascii="Times New Roman" w:hAnsi="Times New Roman" w:cs="Times New Roman"/>
          <w:sz w:val="28"/>
          <w:szCs w:val="28"/>
          <w:lang w:val="kk-KZ"/>
        </w:rPr>
        <w:t>андық технологияларды пайдалана отырып, жоспарлау процесіне зардап шеккен топтардың қатысуын арттыру;</w:t>
      </w:r>
    </w:p>
    <w:p w14:paraId="3C6A2482" w14:textId="54F7947E" w:rsidR="00030F3F" w:rsidRPr="00923A2B" w:rsidRDefault="00030F3F" w:rsidP="00A73AD9">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қаланың бәсекеге қабілеттілігі жоғары;</w:t>
      </w:r>
    </w:p>
    <w:p w14:paraId="4F076C5D" w14:textId="35E4077B" w:rsidR="00030F3F" w:rsidRPr="00923A2B" w:rsidRDefault="00E67FAE" w:rsidP="00A73AD9">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w:t>
      </w:r>
      <w:r w:rsidR="00030F3F" w:rsidRPr="00923A2B">
        <w:rPr>
          <w:rFonts w:ascii="Times New Roman" w:hAnsi="Times New Roman" w:cs="Times New Roman"/>
          <w:sz w:val="28"/>
          <w:szCs w:val="28"/>
          <w:lang w:val="kk-KZ"/>
        </w:rPr>
        <w:t>ала өз қаласын ақылды ету үшін көзқарас пен жол картасын анықтауы керек;</w:t>
      </w:r>
    </w:p>
    <w:p w14:paraId="6AD4FD28" w14:textId="54AD6388" w:rsidR="00030F3F" w:rsidRPr="00923A2B" w:rsidRDefault="00F970AD" w:rsidP="00A73AD9">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w:t>
      </w:r>
      <w:r w:rsidR="00030F3F" w:rsidRPr="00923A2B">
        <w:rPr>
          <w:rFonts w:ascii="Times New Roman" w:hAnsi="Times New Roman" w:cs="Times New Roman"/>
          <w:sz w:val="28"/>
          <w:szCs w:val="28"/>
          <w:lang w:val="kk-KZ"/>
        </w:rPr>
        <w:t xml:space="preserve"> қалада дербес жұмыс істейтін әртүрлі мемлекеттік қызметтер кешенді түрде басқарылады, бұл тиімдірек шешімдер қабылдауға мүмкіндік береді;</w:t>
      </w:r>
    </w:p>
    <w:p w14:paraId="0C76E000" w14:textId="7D9A2B81" w:rsidR="00776A82"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қаланы анықтаудың қолданыстағы концептуалды тәсілдерін топтастыру нәтижелеріне сүйене отырып, ақылды қала туралы ақпаратты жүйелеу және бірыңғай анықтаманы тұжырымдау қажеттілігіне әкелетін қарама-қайшылықтар мен кемшіліктерге тоқталды. </w:t>
      </w:r>
      <w:r w:rsidR="00E82D45" w:rsidRPr="00923A2B">
        <w:rPr>
          <w:rFonts w:ascii="Times New Roman" w:hAnsi="Times New Roman" w:cs="Times New Roman"/>
          <w:sz w:val="28"/>
          <w:szCs w:val="28"/>
          <w:lang w:val="kk-KZ"/>
        </w:rPr>
        <w:t xml:space="preserve"> </w:t>
      </w:r>
    </w:p>
    <w:p w14:paraId="209FD2BC" w14:textId="77777777" w:rsidR="000119D3" w:rsidRPr="00923A2B" w:rsidRDefault="000119D3" w:rsidP="0040053F">
      <w:pPr>
        <w:spacing w:after="0" w:line="240" w:lineRule="auto"/>
        <w:jc w:val="both"/>
        <w:rPr>
          <w:rFonts w:ascii="Times New Roman" w:hAnsi="Times New Roman" w:cs="Times New Roman"/>
          <w:sz w:val="28"/>
          <w:szCs w:val="28"/>
          <w:lang w:val="kk-KZ"/>
        </w:rPr>
      </w:pPr>
    </w:p>
    <w:p w14:paraId="359C71E8" w14:textId="55B4E8A2" w:rsidR="00030F3F" w:rsidRPr="00923A2B" w:rsidRDefault="007E1E48" w:rsidP="00A73AD9">
      <w:pPr>
        <w:pStyle w:val="a3"/>
        <w:numPr>
          <w:ilvl w:val="1"/>
          <w:numId w:val="4"/>
        </w:numPr>
        <w:tabs>
          <w:tab w:val="left" w:pos="851"/>
          <w:tab w:val="left" w:pos="993"/>
        </w:tabs>
        <w:spacing w:line="240" w:lineRule="auto"/>
        <w:ind w:left="0" w:firstLine="567"/>
        <w:jc w:val="both"/>
        <w:outlineLvl w:val="1"/>
        <w:rPr>
          <w:rFonts w:ascii="Times New Roman" w:hAnsi="Times New Roman" w:cs="Times New Roman"/>
          <w:b/>
          <w:sz w:val="28"/>
          <w:szCs w:val="28"/>
          <w:lang w:val="kk-KZ"/>
        </w:rPr>
      </w:pPr>
      <w:r w:rsidRPr="00923A2B">
        <w:rPr>
          <w:rFonts w:ascii="Times New Roman" w:hAnsi="Times New Roman" w:cs="Times New Roman"/>
          <w:b/>
          <w:sz w:val="28"/>
          <w:szCs w:val="28"/>
          <w:lang w:val="kk-KZ"/>
        </w:rPr>
        <w:t xml:space="preserve"> </w:t>
      </w:r>
      <w:bookmarkStart w:id="14" w:name="_Toc195786213"/>
      <w:r w:rsidR="005912EC" w:rsidRPr="00923A2B">
        <w:rPr>
          <w:rFonts w:ascii="Times New Roman" w:hAnsi="Times New Roman" w:cs="Times New Roman"/>
          <w:b/>
          <w:sz w:val="28"/>
          <w:szCs w:val="28"/>
          <w:lang w:val="kk-KZ"/>
        </w:rPr>
        <w:t>Қазақстан</w:t>
      </w:r>
      <w:r w:rsidR="00030F3F" w:rsidRPr="00923A2B">
        <w:rPr>
          <w:rFonts w:ascii="Times New Roman" w:hAnsi="Times New Roman" w:cs="Times New Roman"/>
          <w:b/>
          <w:sz w:val="28"/>
          <w:szCs w:val="28"/>
          <w:lang w:val="kk-KZ"/>
        </w:rPr>
        <w:t xml:space="preserve">дағы ақылды қаланы мемлекеттік реттеудің </w:t>
      </w:r>
      <w:r w:rsidR="006D5D54" w:rsidRPr="00923A2B">
        <w:rPr>
          <w:rFonts w:ascii="Times New Roman" w:hAnsi="Times New Roman" w:cs="Times New Roman"/>
          <w:b/>
          <w:sz w:val="28"/>
          <w:szCs w:val="28"/>
          <w:lang w:val="kk-KZ"/>
        </w:rPr>
        <w:t>жолдары мен әдістері</w:t>
      </w:r>
      <w:bookmarkEnd w:id="14"/>
    </w:p>
    <w:p w14:paraId="70A0F220" w14:textId="184D64F2" w:rsidR="00030F3F" w:rsidRPr="00923A2B" w:rsidRDefault="005912EC" w:rsidP="0040053F">
      <w:pPr>
        <w:pStyle w:val="a3"/>
        <w:spacing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да ақылды қалаларды құру қалалық инфрақұрылымды цифрландыру мен жаңғыртудың неғұрлым кең стратегиясының бөлігі болып табылады. Бұл саладағы мемлекеттік реттеу халықтың өмір сүру сапасын жақсар</w:t>
      </w:r>
      <w:r w:rsidR="005C5CA9" w:rsidRPr="00923A2B">
        <w:rPr>
          <w:rFonts w:ascii="Times New Roman" w:hAnsi="Times New Roman" w:cs="Times New Roman"/>
          <w:sz w:val="28"/>
          <w:szCs w:val="28"/>
          <w:lang w:val="kk-KZ"/>
        </w:rPr>
        <w:t>т</w:t>
      </w:r>
      <w:r w:rsidR="00030F3F" w:rsidRPr="00923A2B">
        <w:rPr>
          <w:rFonts w:ascii="Times New Roman" w:hAnsi="Times New Roman" w:cs="Times New Roman"/>
          <w:sz w:val="28"/>
          <w:szCs w:val="28"/>
          <w:lang w:val="kk-KZ"/>
        </w:rPr>
        <w:t>уға, иннов</w:t>
      </w:r>
      <w:r w:rsidR="00E67FAE"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циялық технологияларды және қалалық қызметтердің тиімділігін арттыруға бағытталған.</w:t>
      </w:r>
    </w:p>
    <w:p w14:paraId="1834BE51" w14:textId="77777777" w:rsidR="0040053F" w:rsidRPr="00923A2B" w:rsidRDefault="0040053F" w:rsidP="0040053F">
      <w:pPr>
        <w:pStyle w:val="a3"/>
        <w:spacing w:line="240" w:lineRule="auto"/>
        <w:ind w:left="0" w:firstLine="567"/>
        <w:jc w:val="both"/>
        <w:rPr>
          <w:rFonts w:ascii="Times New Roman" w:hAnsi="Times New Roman" w:cs="Times New Roman"/>
          <w:sz w:val="16"/>
          <w:szCs w:val="16"/>
          <w:lang w:val="kk-KZ"/>
        </w:rPr>
      </w:pPr>
    </w:p>
    <w:p w14:paraId="69759F0C" w14:textId="77777777" w:rsidR="00030F3F" w:rsidRPr="00923A2B" w:rsidRDefault="00030F3F" w:rsidP="0040053F">
      <w:pPr>
        <w:spacing w:after="0" w:line="240" w:lineRule="auto"/>
        <w:ind w:firstLine="284"/>
        <w:jc w:val="both"/>
        <w:rPr>
          <w:rFonts w:ascii="Times New Roman" w:hAnsi="Times New Roman" w:cs="Times New Roman"/>
          <w:sz w:val="28"/>
          <w:szCs w:val="28"/>
          <w:lang w:val="kk-KZ"/>
        </w:rPr>
      </w:pPr>
      <w:r w:rsidRPr="00923A2B">
        <w:rPr>
          <w:rFonts w:ascii="Times New Roman" w:hAnsi="Times New Roman" w:cs="Times New Roman"/>
          <w:b/>
          <w:noProof/>
          <w:sz w:val="28"/>
          <w:szCs w:val="28"/>
          <w:lang w:eastAsia="ru-RU"/>
        </w:rPr>
        <w:drawing>
          <wp:inline distT="0" distB="0" distL="0" distR="0" wp14:anchorId="75E698C6" wp14:editId="031C69ED">
            <wp:extent cx="5486400" cy="2224355"/>
            <wp:effectExtent l="0" t="0" r="0" b="4318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0637F13" w14:textId="77777777" w:rsidR="00030F3F" w:rsidRPr="00923A2B" w:rsidRDefault="00030F3F" w:rsidP="00030F3F">
      <w:pPr>
        <w:spacing w:after="0" w:line="240" w:lineRule="auto"/>
        <w:rPr>
          <w:rFonts w:ascii="Times New Roman" w:hAnsi="Times New Roman" w:cs="Times New Roman"/>
          <w:sz w:val="28"/>
          <w:szCs w:val="28"/>
          <w:lang w:val="kk-KZ"/>
        </w:rPr>
      </w:pPr>
    </w:p>
    <w:p w14:paraId="61AFC7EE" w14:textId="3CB4E75B" w:rsidR="00E67FAE" w:rsidRPr="00923A2B" w:rsidRDefault="00030F3F" w:rsidP="000119D3">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 3 - Ақылды қаланы құруды мемлекеттік реттеудің жолдары мен әдістері</w:t>
      </w:r>
    </w:p>
    <w:p w14:paraId="2C42CF84" w14:textId="77777777" w:rsidR="0040053F" w:rsidRPr="00923A2B" w:rsidRDefault="0040053F" w:rsidP="000119D3">
      <w:pPr>
        <w:spacing w:after="0" w:line="240" w:lineRule="auto"/>
        <w:jc w:val="center"/>
        <w:rPr>
          <w:rFonts w:ascii="Times New Roman" w:hAnsi="Times New Roman" w:cs="Times New Roman"/>
          <w:sz w:val="28"/>
          <w:szCs w:val="28"/>
          <w:lang w:val="kk-KZ"/>
        </w:rPr>
      </w:pPr>
    </w:p>
    <w:p w14:paraId="2CEA94FE" w14:textId="0C1042AD" w:rsidR="00030F3F" w:rsidRPr="00923A2B" w:rsidRDefault="00030F3F" w:rsidP="0040053F">
      <w:pPr>
        <w:tabs>
          <w:tab w:val="left" w:pos="6804"/>
          <w:tab w:val="left" w:pos="7088"/>
          <w:tab w:val="left" w:pos="7230"/>
        </w:tabs>
        <w:spacing w:after="0" w:line="240" w:lineRule="auto"/>
        <w:ind w:firstLine="567"/>
        <w:rPr>
          <w:rFonts w:ascii="Times New Roman" w:hAnsi="Times New Roman" w:cs="Times New Roman"/>
          <w:sz w:val="24"/>
          <w:szCs w:val="24"/>
        </w:rPr>
      </w:pPr>
      <w:r w:rsidRPr="00923A2B">
        <w:rPr>
          <w:rFonts w:ascii="Times New Roman" w:hAnsi="Times New Roman" w:cs="Times New Roman"/>
          <w:sz w:val="24"/>
          <w:szCs w:val="24"/>
          <w:lang w:val="kk-KZ"/>
        </w:rPr>
        <w:t>Ескерт</w:t>
      </w:r>
      <w:r w:rsidR="000119D3" w:rsidRPr="00923A2B">
        <w:rPr>
          <w:rFonts w:ascii="Times New Roman" w:hAnsi="Times New Roman" w:cs="Times New Roman"/>
          <w:sz w:val="24"/>
          <w:szCs w:val="24"/>
          <w:lang w:val="kk-KZ"/>
        </w:rPr>
        <w:t>у</w:t>
      </w:r>
      <w:r w:rsidR="0040053F" w:rsidRPr="00923A2B">
        <w:rPr>
          <w:rFonts w:ascii="Times New Roman" w:hAnsi="Times New Roman" w:cs="Times New Roman"/>
          <w:sz w:val="24"/>
          <w:szCs w:val="24"/>
        </w:rPr>
        <w:t xml:space="preserve"> - </w:t>
      </w:r>
      <w:r w:rsidR="0040053F" w:rsidRPr="00923A2B">
        <w:rPr>
          <w:rFonts w:ascii="Times New Roman" w:hAnsi="Times New Roman" w:cs="Times New Roman"/>
          <w:sz w:val="24"/>
          <w:szCs w:val="24"/>
          <w:lang w:val="kk-KZ"/>
        </w:rPr>
        <w:t>Д</w:t>
      </w:r>
      <w:r w:rsidR="007044AA" w:rsidRPr="00923A2B">
        <w:rPr>
          <w:rFonts w:ascii="Times New Roman" w:hAnsi="Times New Roman" w:cs="Times New Roman"/>
          <w:sz w:val="24"/>
          <w:szCs w:val="24"/>
          <w:lang w:val="kk-KZ"/>
        </w:rPr>
        <w:t>ерек</w:t>
      </w:r>
      <w:r w:rsidR="00CB36CC" w:rsidRPr="00923A2B">
        <w:rPr>
          <w:rFonts w:ascii="Times New Roman" w:hAnsi="Times New Roman" w:cs="Times New Roman"/>
          <w:sz w:val="24"/>
          <w:szCs w:val="24"/>
          <w:lang w:val="kk-KZ"/>
        </w:rPr>
        <w:t xml:space="preserve">көз негізінде </w:t>
      </w:r>
      <w:r w:rsidRPr="00923A2B">
        <w:rPr>
          <w:rFonts w:ascii="Times New Roman" w:hAnsi="Times New Roman" w:cs="Times New Roman"/>
          <w:sz w:val="24"/>
          <w:szCs w:val="24"/>
          <w:lang w:val="kk-KZ"/>
        </w:rPr>
        <w:t>автор</w:t>
      </w:r>
      <w:r w:rsidRPr="00923A2B">
        <w:rPr>
          <w:rFonts w:ascii="Times New Roman" w:hAnsi="Times New Roman" w:cs="Times New Roman"/>
          <w:spacing w:val="-3"/>
          <w:sz w:val="24"/>
          <w:szCs w:val="24"/>
          <w:lang w:val="kk-KZ"/>
        </w:rPr>
        <w:t xml:space="preserve"> </w:t>
      </w:r>
      <w:r w:rsidR="00CB36CC" w:rsidRPr="00923A2B">
        <w:rPr>
          <w:rFonts w:ascii="Times New Roman" w:hAnsi="Times New Roman" w:cs="Times New Roman"/>
          <w:spacing w:val="-3"/>
          <w:sz w:val="24"/>
          <w:szCs w:val="24"/>
          <w:lang w:val="kk-KZ"/>
        </w:rPr>
        <w:t>қ</w:t>
      </w:r>
      <w:r w:rsidRPr="00923A2B">
        <w:rPr>
          <w:rFonts w:ascii="Times New Roman" w:hAnsi="Times New Roman" w:cs="Times New Roman"/>
          <w:sz w:val="24"/>
          <w:szCs w:val="24"/>
          <w:lang w:val="kk-KZ"/>
        </w:rPr>
        <w:t>ұрастырған</w:t>
      </w:r>
      <w:r w:rsidR="0040053F" w:rsidRPr="00923A2B">
        <w:rPr>
          <w:rFonts w:ascii="Times New Roman" w:hAnsi="Times New Roman" w:cs="Times New Roman"/>
          <w:sz w:val="24"/>
          <w:szCs w:val="24"/>
        </w:rPr>
        <w:t xml:space="preserve"> </w:t>
      </w:r>
      <w:r w:rsidR="0040053F" w:rsidRPr="00923A2B">
        <w:rPr>
          <w:rFonts w:ascii="Times New Roman" w:hAnsi="Times New Roman" w:cs="Times New Roman"/>
          <w:sz w:val="24"/>
          <w:szCs w:val="24"/>
          <w:lang w:val="kk-KZ"/>
        </w:rPr>
        <w:t xml:space="preserve">[91-93]  </w:t>
      </w:r>
    </w:p>
    <w:p w14:paraId="0C9B1708" w14:textId="77777777" w:rsidR="0040053F" w:rsidRPr="00923A2B" w:rsidRDefault="0040053F" w:rsidP="0040053F">
      <w:pPr>
        <w:tabs>
          <w:tab w:val="left" w:pos="6804"/>
          <w:tab w:val="left" w:pos="7088"/>
          <w:tab w:val="left" w:pos="7230"/>
        </w:tabs>
        <w:spacing w:after="0" w:line="240" w:lineRule="auto"/>
        <w:ind w:firstLine="567"/>
        <w:rPr>
          <w:rFonts w:ascii="Times New Roman" w:hAnsi="Times New Roman" w:cs="Times New Roman"/>
          <w:sz w:val="24"/>
          <w:szCs w:val="24"/>
        </w:rPr>
      </w:pPr>
    </w:p>
    <w:p w14:paraId="3E629CCE" w14:textId="5FECB753" w:rsidR="00030F3F" w:rsidRPr="00923A2B" w:rsidRDefault="00030F3F" w:rsidP="0040053F">
      <w:pPr>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қаланы құруды мемлекеттік реттеудің жолдары мен әдістерін жүзеге асыруға болады. </w:t>
      </w:r>
    </w:p>
    <w:p w14:paraId="68265E14" w14:textId="64A6F0CC" w:rsidR="00030F3F" w:rsidRPr="00923A2B" w:rsidRDefault="00030F3F" w:rsidP="00A73AD9">
      <w:pPr>
        <w:pStyle w:val="a3"/>
        <w:numPr>
          <w:ilvl w:val="0"/>
          <w:numId w:val="32"/>
        </w:numPr>
        <w:tabs>
          <w:tab w:val="left" w:pos="851"/>
        </w:tabs>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Стратегиялық жоспарлау – қалаларды цифрлық трансформациялаудың стратегиялық жоспарлары мен бағдармамаларын әзірлеу. Бұл ақылды </w:t>
      </w:r>
      <w:r w:rsidRPr="00923A2B">
        <w:rPr>
          <w:rFonts w:ascii="Times New Roman" w:hAnsi="Times New Roman" w:cs="Times New Roman"/>
          <w:sz w:val="28"/>
          <w:szCs w:val="28"/>
          <w:lang w:val="kk-KZ"/>
        </w:rPr>
        <w:lastRenderedPageBreak/>
        <w:t>технологияларды қала өмірінің әртүрлі аспектілеріне интеграциялау бойынша ұзақ мерзімді даму жоспарын іске асыру мен құруды қамтиды.</w:t>
      </w:r>
    </w:p>
    <w:p w14:paraId="22F41DE7" w14:textId="5A27AE34" w:rsidR="00030F3F" w:rsidRPr="00923A2B" w:rsidRDefault="00030F3F" w:rsidP="00A73AD9">
      <w:pPr>
        <w:pStyle w:val="a3"/>
        <w:numPr>
          <w:ilvl w:val="0"/>
          <w:numId w:val="32"/>
        </w:numPr>
        <w:tabs>
          <w:tab w:val="left" w:pos="851"/>
        </w:tabs>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Заңнамалық реттеу – ақылды технологияларды енгізудің, деректердің қорғаудың және ақпараттық қауіпсіздіктің құқықтық негізін құрайтын заңдар мен нормативтік актілер қабылдау қажет. </w:t>
      </w:r>
    </w:p>
    <w:p w14:paraId="0A2BEB55" w14:textId="6800D1A5" w:rsidR="00030F3F" w:rsidRPr="00923A2B" w:rsidRDefault="00030F3F" w:rsidP="00A73AD9">
      <w:pPr>
        <w:pStyle w:val="a3"/>
        <w:numPr>
          <w:ilvl w:val="0"/>
          <w:numId w:val="32"/>
        </w:numPr>
        <w:tabs>
          <w:tab w:val="left" w:pos="851"/>
        </w:tabs>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Қаржыландыру және ынталандыру – ақылды қала жобаларын әзірлеуге және іске асыруға инвестиция тарту үшін салықтық жеңілдіктер, сондай-ақ мемлекеттік қаражат беру мен субсидиялар.</w:t>
      </w:r>
    </w:p>
    <w:p w14:paraId="51EFC923" w14:textId="3B846B73" w:rsidR="00030F3F" w:rsidRPr="00923A2B" w:rsidRDefault="00030F3F" w:rsidP="00A73AD9">
      <w:pPr>
        <w:pStyle w:val="a3"/>
        <w:numPr>
          <w:ilvl w:val="0"/>
          <w:numId w:val="32"/>
        </w:numPr>
        <w:tabs>
          <w:tab w:val="left" w:pos="851"/>
        </w:tabs>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Жеке сектор мен ынтымақтастық – ақпаратттық технологиялар мен озық тәжір</w:t>
      </w:r>
      <w:r w:rsidR="005C5CA9" w:rsidRPr="00923A2B">
        <w:rPr>
          <w:rFonts w:ascii="Times New Roman" w:hAnsi="Times New Roman" w:cs="Times New Roman"/>
          <w:sz w:val="28"/>
          <w:szCs w:val="28"/>
          <w:lang w:val="kk-KZ"/>
        </w:rPr>
        <w:t>и</w:t>
      </w:r>
      <w:r w:rsidRPr="00923A2B">
        <w:rPr>
          <w:rFonts w:ascii="Times New Roman" w:hAnsi="Times New Roman" w:cs="Times New Roman"/>
          <w:sz w:val="28"/>
          <w:szCs w:val="28"/>
          <w:lang w:val="kk-KZ"/>
        </w:rPr>
        <w:t>белермен алмасу үшін жеке компаниялармен және халықаралық ұйымдармен с</w:t>
      </w:r>
      <w:r w:rsidR="005C5CA9" w:rsidRPr="00923A2B">
        <w:rPr>
          <w:rFonts w:ascii="Times New Roman" w:hAnsi="Times New Roman" w:cs="Times New Roman"/>
          <w:sz w:val="28"/>
          <w:szCs w:val="28"/>
          <w:lang w:val="kk-KZ"/>
        </w:rPr>
        <w:t>е</w:t>
      </w:r>
      <w:r w:rsidRPr="00923A2B">
        <w:rPr>
          <w:rFonts w:ascii="Times New Roman" w:hAnsi="Times New Roman" w:cs="Times New Roman"/>
          <w:sz w:val="28"/>
          <w:szCs w:val="28"/>
          <w:lang w:val="kk-KZ"/>
        </w:rPr>
        <w:t>рікте</w:t>
      </w:r>
      <w:r w:rsidR="005C5CA9" w:rsidRPr="00923A2B">
        <w:rPr>
          <w:rFonts w:ascii="Times New Roman" w:hAnsi="Times New Roman" w:cs="Times New Roman"/>
          <w:sz w:val="28"/>
          <w:szCs w:val="28"/>
          <w:lang w:val="kk-KZ"/>
        </w:rPr>
        <w:t>с</w:t>
      </w:r>
      <w:r w:rsidRPr="00923A2B">
        <w:rPr>
          <w:rFonts w:ascii="Times New Roman" w:hAnsi="Times New Roman" w:cs="Times New Roman"/>
          <w:sz w:val="28"/>
          <w:szCs w:val="28"/>
          <w:lang w:val="kk-KZ"/>
        </w:rPr>
        <w:t>тік жасау.</w:t>
      </w:r>
    </w:p>
    <w:p w14:paraId="77041276" w14:textId="679D49F3" w:rsidR="00030F3F" w:rsidRPr="00923A2B" w:rsidRDefault="00030F3F" w:rsidP="00A73AD9">
      <w:pPr>
        <w:pStyle w:val="a3"/>
        <w:numPr>
          <w:ilvl w:val="0"/>
          <w:numId w:val="32"/>
        </w:numPr>
        <w:tabs>
          <w:tab w:val="left" w:pos="851"/>
        </w:tabs>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Білім беру және біліктілікті арттыру – цифрлық экономика саласында жұмыс істейтін мамандарды дайындау, </w:t>
      </w:r>
      <w:r w:rsidR="005C5CA9"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қаланы құруға мамандарды даярлауға бағытталған оқу бағдарламаларын және халықтың циф</w:t>
      </w:r>
      <w:r w:rsidR="005C5CA9" w:rsidRPr="00923A2B">
        <w:rPr>
          <w:rFonts w:ascii="Times New Roman" w:hAnsi="Times New Roman" w:cs="Times New Roman"/>
          <w:sz w:val="28"/>
          <w:szCs w:val="28"/>
          <w:lang w:val="kk-KZ"/>
        </w:rPr>
        <w:t>р</w:t>
      </w:r>
      <w:r w:rsidRPr="00923A2B">
        <w:rPr>
          <w:rFonts w:ascii="Times New Roman" w:hAnsi="Times New Roman" w:cs="Times New Roman"/>
          <w:sz w:val="28"/>
          <w:szCs w:val="28"/>
          <w:lang w:val="kk-KZ"/>
        </w:rPr>
        <w:t>лық сауаттылығын арттыруға негізделген бағдарламаларды әзірлеу.</w:t>
      </w:r>
    </w:p>
    <w:p w14:paraId="22BAFB17" w14:textId="115532EA" w:rsidR="00C56FC9" w:rsidRPr="00923A2B" w:rsidRDefault="005912EC" w:rsidP="0040053F">
      <w:pPr>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C56FC9" w:rsidRPr="00923A2B">
        <w:rPr>
          <w:rFonts w:ascii="Times New Roman" w:hAnsi="Times New Roman" w:cs="Times New Roman"/>
          <w:sz w:val="28"/>
          <w:szCs w:val="28"/>
          <w:lang w:val="kk-KZ"/>
        </w:rPr>
        <w:t>да ақылды қалаларды дамыту бойынша мемлекеттік реттеу механизмдерінің әзірленуі қаланың функционалдылығын, қауіпсіздігін және тұрғындардың өмір сүру деңгейін арттыруға мүмкіндік береді. Бұл тұрғыда мемлекеттің араласуы қажет: жобаларды жоспарлау және қаржыландыру, заңнамалық базаны дайындау және ұлттық стандарттарды қалыптастыру арқылы реттеу шаралары енгізілуі қажет.</w:t>
      </w:r>
    </w:p>
    <w:p w14:paraId="7A3F6503" w14:textId="77777777" w:rsidR="00C56FC9" w:rsidRPr="00923A2B" w:rsidRDefault="00C56FC9" w:rsidP="0040053F">
      <w:pPr>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қалаларды тиімді басқару үшін мемлекеттік реттеудің бірнеше негізгі бағыттары бар:</w:t>
      </w:r>
    </w:p>
    <w:p w14:paraId="6D13251D" w14:textId="39204AB0" w:rsidR="00C56FC9" w:rsidRPr="00923A2B" w:rsidRDefault="00C56FC9" w:rsidP="00A73AD9">
      <w:pPr>
        <w:pStyle w:val="a3"/>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Инфрақұрылымдық даму және цифрлық платформаларды енгізу. Ақылды қалалар мемлекеттік және жеке серіктестіктердің қолдауымен заманауи инфрақұрылымға негізделуі қажет. Бұл технологиялық жаңалықтар (IoT, жасанды интеллект, Big Data) арқылы транспорт жүйелерін оңтайландыру, коммуналдық қызметтерді басқару, энергияны үнемдеу секілді маңызды салаларды қамтиды. Осыған орай мемлекет инфрақұрылымдық жобаларды іске асыруға қаржы бөлуі тиіс.</w:t>
      </w:r>
    </w:p>
    <w:p w14:paraId="1283C1A6" w14:textId="14828926" w:rsidR="00C56FC9" w:rsidRPr="00923A2B" w:rsidRDefault="00C56FC9" w:rsidP="00A73AD9">
      <w:pPr>
        <w:pStyle w:val="a3"/>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Заңнамалық базаны жетілдіру ақылды қала тұжырымдамасы цифрлық деректерге негізделгендіктен, жеке деректерді қорғау, ақпараттық қауіпсіздік және жеке өмір құпиялылығын сақтау мәселелеріне ерекше назар аудару қажет. Мемлекеттік деңгейде деректерді реттейтін заңнамалық нормалар қабылдау </w:t>
      </w:r>
      <w:r w:rsidR="005C5CA9"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деректердің қауіпсіздігін қамтамасыз етіп, құқықтық мәселелерді болдырмауға көмектеседі.</w:t>
      </w:r>
    </w:p>
    <w:p w14:paraId="63A8B75F" w14:textId="55431161" w:rsidR="00C56FC9" w:rsidRPr="00923A2B" w:rsidRDefault="00C56FC9" w:rsidP="00A73AD9">
      <w:pPr>
        <w:pStyle w:val="a3"/>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қалалардағы азаматтардың құқықтары мен міндеттері. Мемлекеттік реттеу азаматтардың мүддесін қорғауды да қамтуы тиіс. Тұрғындар өздерінің деректері мен жеке ақпараттары қалай пайдаланылатынын білуі және осы процестерге қатысуға мүмкіндік алуы қажет. Ақылды қалалар азаматтарға қоғамға ықпал ететін шешімдер қабылдауда белсенді рөл атқаруға мүмкіндік береді, сондықтан мемлекеттің бұл процесті реттеп, азаматтардың ақпаратқа қолжетімділігін қамтамасыз етуі маңызды.</w:t>
      </w:r>
    </w:p>
    <w:p w14:paraId="5A8FAEF2" w14:textId="609CBC3E" w:rsidR="00C56FC9" w:rsidRPr="00923A2B" w:rsidRDefault="00C56FC9" w:rsidP="00A73AD9">
      <w:pPr>
        <w:pStyle w:val="a3"/>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Қаржыландыру және ынталандыру мемлекеттік органдар қалалардың цифрлық трансформациясына арналған жобаларды қаржыландыру және субсидиялау механизмдерін әзірлеуі тиіс. Сонымен қатар, инновациялық шешімдерді енгізуге бағытталған кәсіпорындарды ынталандыру жүйесін қалыптастыру арқылы жеке сектордың үлесін арттыруға болады.</w:t>
      </w:r>
    </w:p>
    <w:p w14:paraId="24A85500" w14:textId="38E6B909" w:rsidR="00C56FC9" w:rsidRPr="00FF0B5B" w:rsidRDefault="005912EC" w:rsidP="00A73AD9">
      <w:pPr>
        <w:pStyle w:val="a3"/>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C56FC9" w:rsidRPr="00923A2B">
        <w:rPr>
          <w:rFonts w:ascii="Times New Roman" w:hAnsi="Times New Roman" w:cs="Times New Roman"/>
          <w:sz w:val="28"/>
          <w:szCs w:val="28"/>
          <w:lang w:val="kk-KZ"/>
        </w:rPr>
        <w:t>да ақылды қалаларды реттеу барысында ұлттық стандарттарды әзірлеу қажет. Бұл қалалардың даму деңгейін біркелкі бақылауға мүмкіндік береді және тұрғындардың өмір сүру сапасын жақсартуды қамтамасыз етеді. Сонымен қатар, реттеудің негізгі бөлігі ретінде жобалардың нәтижелерін мониторингтеу маңызды рөл атқарады.</w:t>
      </w:r>
    </w:p>
    <w:p w14:paraId="6D007572" w14:textId="06555DEC" w:rsidR="0040053F" w:rsidRPr="00FF0B5B" w:rsidRDefault="00030F3F" w:rsidP="00FF0B5B">
      <w:pPr>
        <w:pStyle w:val="a3"/>
        <w:spacing w:after="0" w:line="240" w:lineRule="auto"/>
        <w:ind w:left="0" w:right="-1"/>
        <w:jc w:val="both"/>
        <w:rPr>
          <w:rFonts w:ascii="Times New Roman" w:hAnsi="Times New Roman" w:cs="Times New Roman"/>
          <w:sz w:val="28"/>
          <w:szCs w:val="28"/>
          <w:lang w:val="kk-KZ"/>
        </w:rPr>
      </w:pPr>
      <w:r w:rsidRPr="00923A2B">
        <w:rPr>
          <w:rFonts w:ascii="Times New Roman" w:hAnsi="Times New Roman" w:cs="Times New Roman"/>
          <w:noProof/>
          <w:sz w:val="28"/>
          <w:szCs w:val="28"/>
          <w:lang w:eastAsia="ru-RU"/>
        </w:rPr>
        <w:drawing>
          <wp:inline distT="0" distB="0" distL="0" distR="0" wp14:anchorId="06D5C44F" wp14:editId="7355AD1D">
            <wp:extent cx="6057900" cy="1525905"/>
            <wp:effectExtent l="0" t="0" r="19050" b="1714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FDF0FB1" w14:textId="3AFF3E29" w:rsidR="00E67FAE" w:rsidRPr="00FF0B5B" w:rsidRDefault="00030F3F" w:rsidP="000119D3">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 4 - Ақылды қаланы құруды даму кезеңдері</w:t>
      </w:r>
    </w:p>
    <w:p w14:paraId="02965F16" w14:textId="77777777" w:rsidR="0040053F" w:rsidRPr="00FF0B5B" w:rsidRDefault="0040053F" w:rsidP="000119D3">
      <w:pPr>
        <w:spacing w:after="0" w:line="240" w:lineRule="auto"/>
        <w:jc w:val="center"/>
        <w:rPr>
          <w:rFonts w:ascii="Times New Roman" w:hAnsi="Times New Roman" w:cs="Times New Roman"/>
          <w:sz w:val="28"/>
          <w:szCs w:val="28"/>
          <w:lang w:val="kk-KZ"/>
        </w:rPr>
      </w:pPr>
    </w:p>
    <w:p w14:paraId="7C4A212D" w14:textId="68C48E2A" w:rsidR="00030F3F" w:rsidRPr="00923A2B" w:rsidRDefault="00030F3F" w:rsidP="0040053F">
      <w:pPr>
        <w:spacing w:after="0" w:line="240" w:lineRule="auto"/>
        <w:ind w:firstLine="567"/>
        <w:rPr>
          <w:rFonts w:ascii="Times New Roman" w:hAnsi="Times New Roman" w:cs="Times New Roman"/>
          <w:sz w:val="24"/>
          <w:szCs w:val="24"/>
        </w:rPr>
      </w:pPr>
      <w:r w:rsidRPr="00923A2B">
        <w:rPr>
          <w:rFonts w:ascii="Times New Roman" w:hAnsi="Times New Roman" w:cs="Times New Roman"/>
          <w:sz w:val="24"/>
          <w:szCs w:val="24"/>
          <w:lang w:val="kk-KZ"/>
        </w:rPr>
        <w:t>Ескерт</w:t>
      </w:r>
      <w:r w:rsidR="000119D3" w:rsidRPr="00923A2B">
        <w:rPr>
          <w:rFonts w:ascii="Times New Roman" w:hAnsi="Times New Roman" w:cs="Times New Roman"/>
          <w:sz w:val="24"/>
          <w:szCs w:val="24"/>
          <w:lang w:val="kk-KZ"/>
        </w:rPr>
        <w:t>у</w:t>
      </w:r>
      <w:r w:rsidR="0040053F" w:rsidRPr="00923A2B">
        <w:rPr>
          <w:rFonts w:ascii="Times New Roman" w:hAnsi="Times New Roman" w:cs="Times New Roman"/>
          <w:sz w:val="24"/>
          <w:szCs w:val="24"/>
        </w:rPr>
        <w:t xml:space="preserve"> –</w:t>
      </w:r>
      <w:r w:rsidR="000119D3" w:rsidRPr="00923A2B">
        <w:rPr>
          <w:rFonts w:ascii="Times New Roman" w:hAnsi="Times New Roman" w:cs="Times New Roman"/>
          <w:sz w:val="24"/>
          <w:szCs w:val="24"/>
          <w:lang w:val="kk-KZ"/>
        </w:rPr>
        <w:t xml:space="preserve"> </w:t>
      </w:r>
      <w:r w:rsidR="0040053F" w:rsidRPr="00923A2B">
        <w:rPr>
          <w:rFonts w:ascii="Times New Roman" w:hAnsi="Times New Roman" w:cs="Times New Roman"/>
          <w:sz w:val="24"/>
          <w:szCs w:val="24"/>
          <w:lang w:val="kk-KZ"/>
        </w:rPr>
        <w:t xml:space="preserve">Дереккөз </w:t>
      </w:r>
      <w:r w:rsidR="00CB36CC" w:rsidRPr="00923A2B">
        <w:rPr>
          <w:rFonts w:ascii="Times New Roman" w:hAnsi="Times New Roman" w:cs="Times New Roman"/>
          <w:sz w:val="24"/>
          <w:szCs w:val="24"/>
          <w:lang w:val="kk-KZ"/>
        </w:rPr>
        <w:t xml:space="preserve">негізінде </w:t>
      </w:r>
      <w:r w:rsidRPr="00923A2B">
        <w:rPr>
          <w:rFonts w:ascii="Times New Roman" w:hAnsi="Times New Roman" w:cs="Times New Roman"/>
          <w:sz w:val="24"/>
          <w:szCs w:val="24"/>
          <w:lang w:val="kk-KZ"/>
        </w:rPr>
        <w:t>автор</w:t>
      </w:r>
      <w:r w:rsidRPr="00923A2B">
        <w:rPr>
          <w:rFonts w:ascii="Times New Roman" w:hAnsi="Times New Roman" w:cs="Times New Roman"/>
          <w:spacing w:val="-3"/>
          <w:sz w:val="24"/>
          <w:szCs w:val="24"/>
          <w:lang w:val="kk-KZ"/>
        </w:rPr>
        <w:t xml:space="preserve"> қ</w:t>
      </w:r>
      <w:r w:rsidRPr="00923A2B">
        <w:rPr>
          <w:rFonts w:ascii="Times New Roman" w:hAnsi="Times New Roman" w:cs="Times New Roman"/>
          <w:sz w:val="24"/>
          <w:szCs w:val="24"/>
          <w:lang w:val="kk-KZ"/>
        </w:rPr>
        <w:t>ұрастырған</w:t>
      </w:r>
      <w:r w:rsidR="0040053F" w:rsidRPr="00923A2B">
        <w:rPr>
          <w:rFonts w:ascii="Times New Roman" w:hAnsi="Times New Roman" w:cs="Times New Roman"/>
          <w:sz w:val="24"/>
          <w:szCs w:val="24"/>
        </w:rPr>
        <w:t xml:space="preserve"> </w:t>
      </w:r>
      <w:r w:rsidR="0040053F" w:rsidRPr="00923A2B">
        <w:rPr>
          <w:rFonts w:ascii="Times New Roman" w:hAnsi="Times New Roman" w:cs="Times New Roman"/>
          <w:sz w:val="24"/>
          <w:szCs w:val="24"/>
          <w:lang w:val="kk-KZ"/>
        </w:rPr>
        <w:t>[93</w:t>
      </w:r>
      <w:r w:rsidR="002B00DF">
        <w:rPr>
          <w:rFonts w:ascii="Times New Roman" w:hAnsi="Times New Roman" w:cs="Times New Roman"/>
          <w:sz w:val="24"/>
          <w:szCs w:val="24"/>
          <w:lang w:val="kk-KZ"/>
        </w:rPr>
        <w:t>,б. 10</w:t>
      </w:r>
      <w:r w:rsidR="0040053F" w:rsidRPr="00923A2B">
        <w:rPr>
          <w:rFonts w:ascii="Times New Roman" w:hAnsi="Times New Roman" w:cs="Times New Roman"/>
          <w:sz w:val="24"/>
          <w:szCs w:val="24"/>
          <w:lang w:val="kk-KZ"/>
        </w:rPr>
        <w:t>]</w:t>
      </w:r>
    </w:p>
    <w:p w14:paraId="7492CFB9" w14:textId="77777777" w:rsidR="00E67FAE" w:rsidRPr="00923A2B" w:rsidRDefault="00E67FAE" w:rsidP="00E67FAE">
      <w:pPr>
        <w:spacing w:after="0" w:line="240" w:lineRule="auto"/>
        <w:jc w:val="center"/>
        <w:rPr>
          <w:rFonts w:ascii="Times New Roman" w:hAnsi="Times New Roman" w:cs="Times New Roman"/>
          <w:sz w:val="28"/>
          <w:szCs w:val="28"/>
          <w:lang w:val="kk-KZ"/>
        </w:rPr>
      </w:pPr>
    </w:p>
    <w:p w14:paraId="42E7C2AB" w14:textId="3E55EE3A"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2030 жылға қарай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өз халқының өмір сүру деңгейі бойынша әлемдегі экономикалық жағынан ең дамыған 30 елдің қатарына кіруді мақсат етіп қойды.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ның ұзақ мерзімді даму жолы өндіруші өнеркәсіпке шамадан тыс тәуелділіктен әртараптандырылған экономикаға біртіндеп көшумен сипатталады, ол шағын және орта бизнес (ШОБ) үшін күшті сектормен, ғылыми-зерттеу және инновациялық қызметтің интеграциясымен, жаңартылатын энергия көздерін пайдаланумен сипатталады. Сондықтан, энергия көздері, аймақтық сауда мен транзиттің ұлғаюы бұл елімізді аймақтық экономикалық дәліздердің хабына айналдырады [</w:t>
      </w:r>
      <w:r w:rsidR="00BB738C" w:rsidRPr="00923A2B">
        <w:rPr>
          <w:rFonts w:ascii="Times New Roman" w:hAnsi="Times New Roman" w:cs="Times New Roman"/>
          <w:sz w:val="28"/>
          <w:szCs w:val="28"/>
          <w:lang w:val="kk-KZ"/>
        </w:rPr>
        <w:t>9</w:t>
      </w:r>
      <w:r w:rsidR="00E05D7D" w:rsidRPr="00923A2B">
        <w:rPr>
          <w:rFonts w:ascii="Times New Roman" w:hAnsi="Times New Roman" w:cs="Times New Roman"/>
          <w:sz w:val="28"/>
          <w:szCs w:val="28"/>
          <w:lang w:val="kk-KZ"/>
        </w:rPr>
        <w:t>1</w:t>
      </w:r>
      <w:r w:rsidR="002B00DF">
        <w:rPr>
          <w:rFonts w:ascii="Times New Roman" w:hAnsi="Times New Roman" w:cs="Times New Roman"/>
          <w:sz w:val="28"/>
          <w:szCs w:val="28"/>
          <w:lang w:val="kk-KZ"/>
        </w:rPr>
        <w:t>,б. 6</w:t>
      </w:r>
      <w:r w:rsidRPr="00923A2B">
        <w:rPr>
          <w:rFonts w:ascii="Times New Roman" w:hAnsi="Times New Roman" w:cs="Times New Roman"/>
          <w:sz w:val="28"/>
          <w:szCs w:val="28"/>
          <w:lang w:val="kk-KZ"/>
        </w:rPr>
        <w:t>].</w:t>
      </w:r>
    </w:p>
    <w:p w14:paraId="7B0487E5" w14:textId="77777777" w:rsidR="004002D8" w:rsidRPr="004002D8" w:rsidRDefault="004002D8" w:rsidP="0040053F">
      <w:pPr>
        <w:tabs>
          <w:tab w:val="left" w:pos="993"/>
        </w:tabs>
        <w:spacing w:after="0" w:line="240" w:lineRule="auto"/>
        <w:ind w:firstLine="567"/>
        <w:jc w:val="both"/>
        <w:rPr>
          <w:rFonts w:ascii="Times New Roman" w:hAnsi="Times New Roman" w:cs="Times New Roman"/>
          <w:sz w:val="28"/>
          <w:szCs w:val="28"/>
          <w:lang w:val="kk-KZ"/>
        </w:rPr>
      </w:pPr>
      <w:r w:rsidRPr="004002D8">
        <w:rPr>
          <w:rFonts w:ascii="Times New Roman" w:hAnsi="Times New Roman" w:cs="Times New Roman"/>
          <w:sz w:val="28"/>
          <w:szCs w:val="28"/>
          <w:lang w:val="kk-KZ"/>
        </w:rPr>
        <w:t>Үкіметтің көзқарасы мен негізгі басымдықтары бірқатар стратегиялық құжаттарда, соның ішінде «Қазақстан-2050» стратегиясында айқындалып, жеті ұзақ мерзімді мақсатты жүзеге асыруға жол ашады.</w:t>
      </w:r>
    </w:p>
    <w:p w14:paraId="0E97F2F0" w14:textId="4D6A1DC2" w:rsidR="00030F3F" w:rsidRPr="00923A2B" w:rsidRDefault="00030F3F" w:rsidP="0040053F">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Жаңа бағыттың экономикалық саясаты</w:t>
      </w:r>
      <w:r w:rsidR="005C5CA9"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бұл пайда, инвестициялардың қайтарымы және бәсекеге қабілеттілік қағидаттарына негізделген жан-жақты экономикалық прагматизм;</w:t>
      </w:r>
    </w:p>
    <w:p w14:paraId="764FA465" w14:textId="77777777"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 Ұлттық экономикадағы жетекші кәсіпкерлікті жан-жақты қолдау;</w:t>
      </w:r>
    </w:p>
    <w:p w14:paraId="6862B445" w14:textId="2BEF3E7F"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3. Әлеуметтік саясаттың жаңа принциптері</w:t>
      </w:r>
      <w:r w:rsidR="005C5CA9"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әлеуметтік кепілдіктер мен жауапкершілік;</w:t>
      </w:r>
    </w:p>
    <w:p w14:paraId="2DAAA564" w14:textId="77777777"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4. Білім мен дағдылар кадрларды даярлау мен қайта даярлаудың заманауи жүйесінің негізгі бағыттары болып табылады;</w:t>
      </w:r>
    </w:p>
    <w:p w14:paraId="0697BD81" w14:textId="58BCEC9E"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5.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да мемлекеттік билікті нығайту және демократияны дамыту;</w:t>
      </w:r>
    </w:p>
    <w:p w14:paraId="064DBEFB" w14:textId="10245204"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6. Келісілген және болжамды сыртқы саясат</w:t>
      </w:r>
      <w:r w:rsidR="005C5CA9"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ұлттық мүдделерді ілгерілету және аймақтық және жаһандық қауіпсіздікті нығайту;</w:t>
      </w:r>
    </w:p>
    <w:p w14:paraId="6FA450BD" w14:textId="51B22522"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7. Жаңа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дық патриотизм</w:t>
      </w:r>
      <w:r w:rsidR="005C5CA9"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көпұлтты және көпконфессиялы қоғам</w:t>
      </w:r>
      <w:r w:rsidR="005C5CA9" w:rsidRPr="00923A2B">
        <w:rPr>
          <w:rFonts w:ascii="Times New Roman" w:hAnsi="Times New Roman" w:cs="Times New Roman"/>
          <w:sz w:val="28"/>
          <w:szCs w:val="28"/>
          <w:lang w:val="kk-KZ"/>
        </w:rPr>
        <w:t>н</w:t>
      </w:r>
      <w:r w:rsidRPr="00923A2B">
        <w:rPr>
          <w:rFonts w:ascii="Times New Roman" w:hAnsi="Times New Roman" w:cs="Times New Roman"/>
          <w:sz w:val="28"/>
          <w:szCs w:val="28"/>
          <w:lang w:val="kk-KZ"/>
        </w:rPr>
        <w:t xml:space="preserve">ың табысының негізі. </w:t>
      </w:r>
    </w:p>
    <w:p w14:paraId="0DBA4D49" w14:textId="0B4B3A60" w:rsidR="00030F3F" w:rsidRPr="00923A2B" w:rsidRDefault="005912EC"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Республикасының 2025 жылға дейінгі Стратегиялық </w:t>
      </w:r>
      <w:r w:rsidR="00EC248A" w:rsidRPr="00923A2B">
        <w:rPr>
          <w:rFonts w:ascii="Times New Roman" w:hAnsi="Times New Roman" w:cs="Times New Roman"/>
          <w:sz w:val="28"/>
          <w:szCs w:val="28"/>
          <w:lang w:val="kk-KZ"/>
        </w:rPr>
        <w:t>д</w:t>
      </w:r>
      <w:r w:rsidR="00030F3F" w:rsidRPr="00923A2B">
        <w:rPr>
          <w:rFonts w:ascii="Times New Roman" w:hAnsi="Times New Roman" w:cs="Times New Roman"/>
          <w:sz w:val="28"/>
          <w:szCs w:val="28"/>
          <w:lang w:val="kk-KZ"/>
        </w:rPr>
        <w:t xml:space="preserve">аму </w:t>
      </w:r>
      <w:r w:rsidR="00EC248A" w:rsidRPr="00923A2B">
        <w:rPr>
          <w:rFonts w:ascii="Times New Roman" w:hAnsi="Times New Roman" w:cs="Times New Roman"/>
          <w:sz w:val="28"/>
          <w:szCs w:val="28"/>
          <w:lang w:val="kk-KZ"/>
        </w:rPr>
        <w:t>ж</w:t>
      </w:r>
      <w:r w:rsidR="00030F3F" w:rsidRPr="00923A2B">
        <w:rPr>
          <w:rFonts w:ascii="Times New Roman" w:hAnsi="Times New Roman" w:cs="Times New Roman"/>
          <w:sz w:val="28"/>
          <w:szCs w:val="28"/>
          <w:lang w:val="kk-KZ"/>
        </w:rPr>
        <w:t>оспары орта мерзімді мемлекеттік жоспарлау жүйесі</w:t>
      </w:r>
      <w:r w:rsidR="0090520F" w:rsidRPr="00923A2B">
        <w:rPr>
          <w:rFonts w:ascii="Times New Roman" w:hAnsi="Times New Roman" w:cs="Times New Roman"/>
          <w:sz w:val="28"/>
          <w:szCs w:val="28"/>
          <w:lang w:val="kk-KZ"/>
        </w:rPr>
        <w:t>нің құжаты болып табылады және «</w:t>
      </w:r>
      <w:r w:rsidRPr="00923A2B">
        <w:rPr>
          <w:rFonts w:ascii="Times New Roman" w:hAnsi="Times New Roman" w:cs="Times New Roman"/>
          <w:sz w:val="28"/>
          <w:szCs w:val="28"/>
          <w:lang w:val="kk-KZ"/>
        </w:rPr>
        <w:t>Қазақстан</w:t>
      </w:r>
      <w:r w:rsidR="0090520F" w:rsidRPr="00923A2B">
        <w:rPr>
          <w:rFonts w:ascii="Times New Roman" w:hAnsi="Times New Roman" w:cs="Times New Roman"/>
          <w:sz w:val="28"/>
          <w:szCs w:val="28"/>
          <w:lang w:val="kk-KZ"/>
        </w:rPr>
        <w:t xml:space="preserve">-2050» </w:t>
      </w:r>
      <w:r w:rsidR="00030F3F" w:rsidRPr="00923A2B">
        <w:rPr>
          <w:rFonts w:ascii="Times New Roman" w:hAnsi="Times New Roman" w:cs="Times New Roman"/>
          <w:sz w:val="28"/>
          <w:szCs w:val="28"/>
          <w:lang w:val="kk-KZ"/>
        </w:rPr>
        <w:t>дейінгі ұзақ мерзімді даму стратегиясын іске асыруға қызмет етеді.</w:t>
      </w:r>
    </w:p>
    <w:p w14:paraId="3F33AF47" w14:textId="1391549C"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2025 жылға дейінгі стратегиялық жоспарда мемлекет басшысы 2017 жылдың басында жариялаған елді жаңғырту үдерістерінің бастамасы болады және экономиканың сапалы өсуін жеделдету және елдегі өмір сүру деңгейін жақсарту бойынша мақсаттар қойылады. 2025 </w:t>
      </w:r>
      <w:r w:rsidR="00545698" w:rsidRPr="00923A2B">
        <w:rPr>
          <w:rFonts w:ascii="Times New Roman" w:hAnsi="Times New Roman" w:cs="Times New Roman"/>
          <w:sz w:val="28"/>
          <w:szCs w:val="28"/>
          <w:lang w:val="kk-KZ"/>
        </w:rPr>
        <w:t>ж</w:t>
      </w:r>
      <w:r w:rsidRPr="00923A2B">
        <w:rPr>
          <w:rFonts w:ascii="Times New Roman" w:hAnsi="Times New Roman" w:cs="Times New Roman"/>
          <w:sz w:val="28"/>
          <w:szCs w:val="28"/>
          <w:lang w:val="kk-KZ"/>
        </w:rPr>
        <w:t>ылға дейінгі Стратегиялық жоспар жеті маңызды жүйелік реформаға және 2025 жылға қарай ел экономикасы мен қоғамдық өмірінде жүзеге асырылуы тиіс жеті басым шараға негізделген [</w:t>
      </w:r>
      <w:r w:rsidR="00E05D7D" w:rsidRPr="00923A2B">
        <w:rPr>
          <w:rFonts w:ascii="Times New Roman" w:hAnsi="Times New Roman" w:cs="Times New Roman"/>
          <w:sz w:val="28"/>
          <w:szCs w:val="28"/>
          <w:lang w:val="kk-KZ"/>
        </w:rPr>
        <w:t>92</w:t>
      </w:r>
      <w:r w:rsidR="002B00DF">
        <w:rPr>
          <w:rFonts w:ascii="Times New Roman" w:hAnsi="Times New Roman" w:cs="Times New Roman"/>
          <w:sz w:val="28"/>
          <w:szCs w:val="28"/>
          <w:lang w:val="kk-KZ"/>
        </w:rPr>
        <w:t>,б. 10</w:t>
      </w:r>
      <w:r w:rsidRPr="00923A2B">
        <w:rPr>
          <w:rFonts w:ascii="Times New Roman" w:hAnsi="Times New Roman" w:cs="Times New Roman"/>
          <w:sz w:val="28"/>
          <w:szCs w:val="28"/>
          <w:lang w:val="kk-KZ"/>
        </w:rPr>
        <w:t>].</w:t>
      </w:r>
    </w:p>
    <w:p w14:paraId="48A10169" w14:textId="77777777" w:rsidR="00030F3F" w:rsidRPr="00923A2B" w:rsidRDefault="00030F3F" w:rsidP="00030F3F">
      <w:pPr>
        <w:spacing w:after="0" w:line="240" w:lineRule="auto"/>
        <w:ind w:firstLine="708"/>
        <w:jc w:val="both"/>
        <w:rPr>
          <w:rFonts w:ascii="Times New Roman" w:hAnsi="Times New Roman" w:cs="Times New Roman"/>
          <w:sz w:val="20"/>
          <w:szCs w:val="20"/>
          <w:lang w:val="kk-KZ"/>
        </w:rPr>
      </w:pPr>
    </w:p>
    <w:p w14:paraId="63BFF60E" w14:textId="77777777" w:rsidR="00030F3F" w:rsidRPr="00923A2B" w:rsidRDefault="00030F3F" w:rsidP="00757175">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noProof/>
          <w:sz w:val="28"/>
          <w:szCs w:val="28"/>
          <w:lang w:eastAsia="ru-RU"/>
        </w:rPr>
        <w:drawing>
          <wp:inline distT="0" distB="0" distL="0" distR="0" wp14:anchorId="04E4A06D" wp14:editId="0CE89B61">
            <wp:extent cx="5631156" cy="241998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133" t="33697" r="39867" b="26044"/>
                    <a:stretch/>
                  </pic:blipFill>
                  <pic:spPr bwMode="auto">
                    <a:xfrm>
                      <a:off x="0" y="0"/>
                      <a:ext cx="5634401" cy="2421380"/>
                    </a:xfrm>
                    <a:prstGeom prst="rect">
                      <a:avLst/>
                    </a:prstGeom>
                    <a:ln>
                      <a:noFill/>
                    </a:ln>
                    <a:extLst>
                      <a:ext uri="{53640926-AAD7-44D8-BBD7-CCE9431645EC}">
                        <a14:shadowObscured xmlns:a14="http://schemas.microsoft.com/office/drawing/2010/main"/>
                      </a:ext>
                    </a:extLst>
                  </pic:spPr>
                </pic:pic>
              </a:graphicData>
            </a:graphic>
          </wp:inline>
        </w:drawing>
      </w:r>
    </w:p>
    <w:p w14:paraId="564F59EA" w14:textId="77777777" w:rsidR="00030F3F" w:rsidRPr="00923A2B" w:rsidRDefault="00030F3F" w:rsidP="00E67FAE">
      <w:pPr>
        <w:spacing w:after="0" w:line="240" w:lineRule="auto"/>
        <w:rPr>
          <w:rFonts w:ascii="Times New Roman" w:hAnsi="Times New Roman" w:cs="Times New Roman"/>
          <w:sz w:val="28"/>
          <w:szCs w:val="28"/>
          <w:lang w:val="kk-KZ"/>
        </w:rPr>
      </w:pPr>
    </w:p>
    <w:p w14:paraId="2C68596A" w14:textId="789A7823" w:rsidR="00E67FAE" w:rsidRPr="00923A2B" w:rsidRDefault="00030F3F" w:rsidP="000119D3">
      <w:pPr>
        <w:spacing w:after="0" w:line="240" w:lineRule="auto"/>
        <w:ind w:firstLine="708"/>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 5</w:t>
      </w:r>
      <w:r w:rsidR="0040053F"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2025 жылға дейінгі Стратегиялық жоспары</w:t>
      </w:r>
    </w:p>
    <w:p w14:paraId="6772234F" w14:textId="77777777" w:rsidR="0040053F" w:rsidRPr="00923A2B" w:rsidRDefault="0040053F" w:rsidP="000119D3">
      <w:pPr>
        <w:spacing w:after="0" w:line="240" w:lineRule="auto"/>
        <w:ind w:firstLine="708"/>
        <w:jc w:val="center"/>
        <w:rPr>
          <w:rFonts w:ascii="Times New Roman" w:hAnsi="Times New Roman" w:cs="Times New Roman"/>
          <w:sz w:val="28"/>
          <w:szCs w:val="28"/>
          <w:lang w:val="kk-KZ"/>
        </w:rPr>
      </w:pPr>
    </w:p>
    <w:p w14:paraId="5BAEB2D6" w14:textId="704CE75F" w:rsidR="00030F3F" w:rsidRPr="00923A2B" w:rsidRDefault="00030F3F" w:rsidP="0040053F">
      <w:pPr>
        <w:spacing w:after="0" w:line="240" w:lineRule="auto"/>
        <w:ind w:firstLine="567"/>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Ескерту</w:t>
      </w:r>
      <w:r w:rsidR="0040053F" w:rsidRPr="00923A2B">
        <w:rPr>
          <w:rFonts w:ascii="Times New Roman" w:hAnsi="Times New Roman" w:cs="Times New Roman"/>
          <w:sz w:val="24"/>
          <w:szCs w:val="24"/>
          <w:lang w:val="kk-KZ"/>
        </w:rPr>
        <w:t xml:space="preserve"> -</w:t>
      </w:r>
      <w:r w:rsidRPr="00923A2B">
        <w:rPr>
          <w:rFonts w:ascii="Times New Roman" w:hAnsi="Times New Roman" w:cs="Times New Roman"/>
          <w:sz w:val="24"/>
          <w:szCs w:val="24"/>
          <w:lang w:val="kk-KZ"/>
        </w:rPr>
        <w:t xml:space="preserve"> </w:t>
      </w:r>
      <w:r w:rsidR="0040053F" w:rsidRPr="00923A2B">
        <w:rPr>
          <w:rFonts w:ascii="Times New Roman" w:hAnsi="Times New Roman" w:cs="Times New Roman"/>
          <w:sz w:val="24"/>
          <w:szCs w:val="24"/>
          <w:lang w:val="kk-KZ"/>
        </w:rPr>
        <w:t>Д</w:t>
      </w:r>
      <w:r w:rsidRPr="00923A2B">
        <w:rPr>
          <w:rFonts w:ascii="Times New Roman" w:hAnsi="Times New Roman" w:cs="Times New Roman"/>
          <w:sz w:val="24"/>
          <w:szCs w:val="24"/>
          <w:lang w:val="kk-KZ"/>
        </w:rPr>
        <w:t xml:space="preserve">ереккөз </w:t>
      </w:r>
      <w:r w:rsidR="005912EC" w:rsidRPr="00923A2B">
        <w:rPr>
          <w:rFonts w:ascii="Times New Roman" w:hAnsi="Times New Roman" w:cs="Times New Roman"/>
          <w:sz w:val="24"/>
          <w:szCs w:val="24"/>
          <w:lang w:val="kk-KZ"/>
        </w:rPr>
        <w:t>Қазақстан</w:t>
      </w:r>
      <w:r w:rsidRPr="00923A2B">
        <w:rPr>
          <w:rFonts w:ascii="Times New Roman" w:hAnsi="Times New Roman" w:cs="Times New Roman"/>
          <w:sz w:val="24"/>
          <w:szCs w:val="24"/>
          <w:lang w:val="kk-KZ"/>
        </w:rPr>
        <w:t xml:space="preserve"> Республикасы Премьер</w:t>
      </w:r>
      <w:r w:rsidR="0040053F" w:rsidRPr="00923A2B">
        <w:rPr>
          <w:rFonts w:ascii="Times New Roman" w:hAnsi="Times New Roman" w:cs="Times New Roman"/>
          <w:sz w:val="24"/>
          <w:szCs w:val="24"/>
          <w:lang w:val="kk-KZ"/>
        </w:rPr>
        <w:t xml:space="preserve"> </w:t>
      </w:r>
      <w:r w:rsidRPr="00923A2B">
        <w:rPr>
          <w:rFonts w:ascii="Times New Roman" w:hAnsi="Times New Roman" w:cs="Times New Roman"/>
          <w:sz w:val="24"/>
          <w:szCs w:val="24"/>
          <w:lang w:val="kk-KZ"/>
        </w:rPr>
        <w:t>- министрінің ресми ақпараттық ресурсынан алынды [45</w:t>
      </w:r>
      <w:r w:rsidR="00E95A1D">
        <w:rPr>
          <w:rFonts w:ascii="Times New Roman" w:hAnsi="Times New Roman" w:cs="Times New Roman"/>
          <w:sz w:val="24"/>
          <w:szCs w:val="24"/>
          <w:lang w:val="kk-KZ"/>
        </w:rPr>
        <w:t>,р. 108</w:t>
      </w:r>
      <w:r w:rsidRPr="00923A2B">
        <w:rPr>
          <w:rFonts w:ascii="Times New Roman" w:hAnsi="Times New Roman" w:cs="Times New Roman"/>
          <w:sz w:val="24"/>
          <w:szCs w:val="24"/>
          <w:lang w:val="kk-KZ"/>
        </w:rPr>
        <w:t>]</w:t>
      </w:r>
    </w:p>
    <w:p w14:paraId="580F908F" w14:textId="77777777" w:rsidR="00030F3F" w:rsidRPr="00923A2B" w:rsidRDefault="00030F3F" w:rsidP="00E67FAE">
      <w:pPr>
        <w:spacing w:after="0" w:line="240" w:lineRule="auto"/>
        <w:ind w:firstLine="708"/>
        <w:jc w:val="both"/>
        <w:rPr>
          <w:rFonts w:ascii="Times New Roman" w:hAnsi="Times New Roman" w:cs="Times New Roman"/>
          <w:sz w:val="28"/>
          <w:szCs w:val="28"/>
          <w:lang w:val="kk-KZ"/>
        </w:rPr>
      </w:pPr>
    </w:p>
    <w:p w14:paraId="55D261B3" w14:textId="78DF8CAB" w:rsidR="00E64F1A"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2025 жылға қарай халықтың әл-ауқатын Экономикалық ынтымақтастық және даму ұйымы (ЭЫДҰ) негізгі мақсаты елдерінің деңгейіне көтеруге мүмкіндік беретін сапалы және тұрақты экономикалық дамуға қол жеткізу. Сонымен бірге, Біріккен </w:t>
      </w:r>
      <w:r w:rsidR="006F274D" w:rsidRPr="00923A2B">
        <w:rPr>
          <w:rFonts w:ascii="Times New Roman" w:hAnsi="Times New Roman" w:cs="Times New Roman"/>
          <w:sz w:val="28"/>
          <w:szCs w:val="28"/>
          <w:lang w:val="kk-KZ"/>
        </w:rPr>
        <w:t>ұ</w:t>
      </w:r>
      <w:r w:rsidRPr="00923A2B">
        <w:rPr>
          <w:rFonts w:ascii="Times New Roman" w:hAnsi="Times New Roman" w:cs="Times New Roman"/>
          <w:sz w:val="28"/>
          <w:szCs w:val="28"/>
          <w:lang w:val="kk-KZ"/>
        </w:rPr>
        <w:t xml:space="preserve">лттар ұйымының </w:t>
      </w:r>
      <w:r w:rsidR="006F274D" w:rsidRPr="00923A2B">
        <w:rPr>
          <w:rFonts w:ascii="Times New Roman" w:hAnsi="Times New Roman" w:cs="Times New Roman"/>
          <w:sz w:val="28"/>
          <w:szCs w:val="28"/>
          <w:lang w:val="kk-KZ"/>
        </w:rPr>
        <w:t>т</w:t>
      </w:r>
      <w:r w:rsidRPr="00923A2B">
        <w:rPr>
          <w:rFonts w:ascii="Times New Roman" w:hAnsi="Times New Roman" w:cs="Times New Roman"/>
          <w:sz w:val="28"/>
          <w:szCs w:val="28"/>
          <w:lang w:val="kk-KZ"/>
        </w:rPr>
        <w:t xml:space="preserve">ұрақты </w:t>
      </w:r>
      <w:r w:rsidR="006F274D" w:rsidRPr="00923A2B">
        <w:rPr>
          <w:rFonts w:ascii="Times New Roman" w:hAnsi="Times New Roman" w:cs="Times New Roman"/>
          <w:sz w:val="28"/>
          <w:szCs w:val="28"/>
          <w:lang w:val="kk-KZ"/>
        </w:rPr>
        <w:t>да</w:t>
      </w:r>
      <w:r w:rsidRPr="00923A2B">
        <w:rPr>
          <w:rFonts w:ascii="Times New Roman" w:hAnsi="Times New Roman" w:cs="Times New Roman"/>
          <w:sz w:val="28"/>
          <w:szCs w:val="28"/>
          <w:lang w:val="kk-KZ"/>
        </w:rPr>
        <w:t xml:space="preserve">му </w:t>
      </w:r>
      <w:r w:rsidR="006F274D" w:rsidRPr="00923A2B">
        <w:rPr>
          <w:rFonts w:ascii="Times New Roman" w:hAnsi="Times New Roman" w:cs="Times New Roman"/>
          <w:sz w:val="28"/>
          <w:szCs w:val="28"/>
          <w:lang w:val="kk-KZ"/>
        </w:rPr>
        <w:t>м</w:t>
      </w:r>
      <w:r w:rsidRPr="00923A2B">
        <w:rPr>
          <w:rFonts w:ascii="Times New Roman" w:hAnsi="Times New Roman" w:cs="Times New Roman"/>
          <w:sz w:val="28"/>
          <w:szCs w:val="28"/>
          <w:lang w:val="kk-KZ"/>
        </w:rPr>
        <w:t xml:space="preserve">ақсаттары маңызды басшылыққа айналды.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ның </w:t>
      </w:r>
      <w:r w:rsidR="005C5CA9"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қылы қала дамуын мемлекеттік реттеудің сапасы қаншалықты жоғары болса да, дамыған елдермен салыстыруға келмейді.</w:t>
      </w:r>
      <w:r w:rsidR="005264F9" w:rsidRPr="00923A2B">
        <w:rPr>
          <w:rFonts w:ascii="Times New Roman" w:hAnsi="Times New Roman" w:cs="Times New Roman"/>
          <w:sz w:val="28"/>
          <w:szCs w:val="28"/>
          <w:lang w:val="kk-KZ"/>
        </w:rPr>
        <w:t xml:space="preserve"> Қалалардың бәсекеге қабілеттілігін арттыру үшін қолайлы өмір сүру және еңбек жағдайларын жасау маңызды. Бұл, өз кезегінде, өмір сүру деңгейін жоғарылатып, жоғары білікті кадрларды тартуға және ұстап тұруға қабілетті сапалы әрі қауіпсіз қалалық ортаны қалыптастыруды талап етеді. Қалалық ортаның сапасы мен жайлылығы арасында тығыз байланыс бар. Осы құжаттың қорытындысында </w:t>
      </w:r>
      <w:r w:rsidR="005C5CA9" w:rsidRPr="00923A2B">
        <w:rPr>
          <w:rFonts w:ascii="Times New Roman" w:hAnsi="Times New Roman" w:cs="Times New Roman"/>
          <w:sz w:val="28"/>
          <w:szCs w:val="28"/>
          <w:lang w:val="kk-KZ"/>
        </w:rPr>
        <w:t>а</w:t>
      </w:r>
      <w:r w:rsidR="005264F9" w:rsidRPr="00923A2B">
        <w:rPr>
          <w:rFonts w:ascii="Times New Roman" w:hAnsi="Times New Roman" w:cs="Times New Roman"/>
          <w:sz w:val="28"/>
          <w:szCs w:val="28"/>
          <w:lang w:val="kk-KZ"/>
        </w:rPr>
        <w:t xml:space="preserve">қылды қала қазіргі заманғы қалаларды модернизациялаудың инновациялық тұжырымдамасы ретінде қарастырылады, оның жүзеге асырылуы </w:t>
      </w:r>
      <w:r w:rsidR="005264F9" w:rsidRPr="00923A2B">
        <w:rPr>
          <w:rFonts w:ascii="Times New Roman" w:hAnsi="Times New Roman" w:cs="Times New Roman"/>
          <w:sz w:val="28"/>
          <w:szCs w:val="28"/>
          <w:lang w:val="kk-KZ"/>
        </w:rPr>
        <w:lastRenderedPageBreak/>
        <w:t>қала жоспарлаушылары, аймақтық сарапшылар, жергілікті билік және тұрғындар үшін күрделі міндет болып табылады.</w:t>
      </w:r>
      <w:r w:rsidRPr="00923A2B">
        <w:rPr>
          <w:rFonts w:ascii="Times New Roman" w:hAnsi="Times New Roman" w:cs="Times New Roman"/>
          <w:sz w:val="28"/>
          <w:szCs w:val="28"/>
          <w:lang w:val="kk-KZ"/>
        </w:rPr>
        <w:t xml:space="preserve"> </w:t>
      </w:r>
    </w:p>
    <w:p w14:paraId="223D4931" w14:textId="0CD4D2BF" w:rsidR="00030F3F" w:rsidRPr="00923A2B" w:rsidRDefault="005912EC"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90520F" w:rsidRPr="00923A2B">
        <w:rPr>
          <w:rFonts w:ascii="Times New Roman" w:hAnsi="Times New Roman" w:cs="Times New Roman"/>
          <w:sz w:val="28"/>
          <w:szCs w:val="28"/>
          <w:lang w:val="kk-KZ"/>
        </w:rPr>
        <w:t xml:space="preserve"> Республикасы президентінің «</w:t>
      </w: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Республикасының 2025 жылға </w:t>
      </w:r>
      <w:r w:rsidR="005C5CA9" w:rsidRPr="00923A2B">
        <w:rPr>
          <w:rFonts w:ascii="Times New Roman" w:hAnsi="Times New Roman" w:cs="Times New Roman"/>
          <w:sz w:val="28"/>
          <w:szCs w:val="28"/>
          <w:lang w:val="kk-KZ"/>
        </w:rPr>
        <w:t>д</w:t>
      </w:r>
      <w:r w:rsidR="00030F3F" w:rsidRPr="00923A2B">
        <w:rPr>
          <w:rFonts w:ascii="Times New Roman" w:hAnsi="Times New Roman" w:cs="Times New Roman"/>
          <w:sz w:val="28"/>
          <w:szCs w:val="28"/>
          <w:lang w:val="kk-KZ"/>
        </w:rPr>
        <w:t>ейінгі ауылдық аумақтард</w:t>
      </w:r>
      <w:r w:rsidR="0090520F" w:rsidRPr="00923A2B">
        <w:rPr>
          <w:rFonts w:ascii="Times New Roman" w:hAnsi="Times New Roman" w:cs="Times New Roman"/>
          <w:sz w:val="28"/>
          <w:szCs w:val="28"/>
          <w:lang w:val="kk-KZ"/>
        </w:rPr>
        <w:t>ы дамыту бағдарламасын қабылдау»</w:t>
      </w:r>
      <w:r w:rsidR="00030F3F" w:rsidRPr="00923A2B">
        <w:rPr>
          <w:rFonts w:ascii="Times New Roman" w:hAnsi="Times New Roman" w:cs="Times New Roman"/>
          <w:sz w:val="28"/>
          <w:szCs w:val="28"/>
          <w:lang w:val="kk-KZ"/>
        </w:rPr>
        <w:t xml:space="preserve"> жарлығының жобасы елдегі ақылды қалаларды дамыту саясатын қалыптастырудың негізгі элементі болып табылады. Бұл құжат үкімет</w:t>
      </w:r>
      <w:r w:rsidR="00EC248A" w:rsidRPr="00923A2B">
        <w:rPr>
          <w:rFonts w:ascii="Times New Roman" w:hAnsi="Times New Roman" w:cs="Times New Roman"/>
          <w:sz w:val="28"/>
          <w:szCs w:val="28"/>
          <w:lang w:val="kk-KZ"/>
        </w:rPr>
        <w:t>ің</w:t>
      </w:r>
      <w:r w:rsidR="00030F3F" w:rsidRPr="00923A2B">
        <w:rPr>
          <w:rFonts w:ascii="Times New Roman" w:hAnsi="Times New Roman" w:cs="Times New Roman"/>
          <w:sz w:val="28"/>
          <w:szCs w:val="28"/>
          <w:lang w:val="kk-KZ"/>
        </w:rPr>
        <w:t xml:space="preserve"> кешенді жоспарлау және инвестициялық қызметі арқылы қол жеткізуге болатын стратегиялық нұсқаулар мен мақсаттарды анықтайды. </w:t>
      </w:r>
    </w:p>
    <w:p w14:paraId="242D91ED" w14:textId="5BA5A315"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Сонымен қатар, 2025 жылға қарай халықтың сумен жабдықтауға және су бұруға 100% қолжетімділігі 2-тәсілінің нақты көрсеткіштеріне қол жеткізу маңызды.</w:t>
      </w:r>
    </w:p>
    <w:p w14:paraId="199DF769" w14:textId="7CEC1DBF" w:rsidR="00E67FAE"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Іске асыру және жаңарту кезеңділігі: RDP (Пайдаланушының терминалдық қосылым қызметі іске қосылған сервермен қашықтан жұмыс істеуін қамтамасыз ету үшін пайдаланылатын қолданбалы деңгейдегі меншікті протокол) енгізу </w:t>
      </w:r>
      <w:r w:rsidR="005C5CA9" w:rsidRPr="00923A2B">
        <w:rPr>
          <w:rFonts w:ascii="Times New Roman" w:hAnsi="Times New Roman" w:cs="Times New Roman"/>
          <w:sz w:val="28"/>
          <w:szCs w:val="28"/>
          <w:lang w:val="kk-KZ"/>
        </w:rPr>
        <w:t>екі</w:t>
      </w:r>
      <w:r w:rsidRPr="00923A2B">
        <w:rPr>
          <w:rFonts w:ascii="Times New Roman" w:hAnsi="Times New Roman" w:cs="Times New Roman"/>
          <w:sz w:val="28"/>
          <w:szCs w:val="28"/>
          <w:lang w:val="kk-KZ"/>
        </w:rPr>
        <w:t xml:space="preserve"> кезеңге бөлінеді:</w:t>
      </w:r>
    </w:p>
    <w:p w14:paraId="63255936" w14:textId="496FC90E"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кезең</w:t>
      </w:r>
      <w:r w:rsidR="005C5CA9"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2021 жылдың соңына дейін. Мемлекет басшысының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w:t>
      </w:r>
      <w:r w:rsidR="00491B25" w:rsidRPr="00923A2B">
        <w:rPr>
          <w:rFonts w:ascii="Times New Roman" w:hAnsi="Times New Roman" w:cs="Times New Roman"/>
          <w:sz w:val="28"/>
          <w:szCs w:val="28"/>
          <w:lang w:val="kk-KZ"/>
        </w:rPr>
        <w:t>Р</w:t>
      </w:r>
      <w:r w:rsidRPr="00923A2B">
        <w:rPr>
          <w:rFonts w:ascii="Times New Roman" w:hAnsi="Times New Roman" w:cs="Times New Roman"/>
          <w:sz w:val="28"/>
          <w:szCs w:val="28"/>
          <w:lang w:val="kk-KZ"/>
        </w:rPr>
        <w:t>еспубликасының халқына жыл сайынғы жолдауы жарияланғаннан кейін билік деңгейлері арасындағы өкілеттіктерді бөлуге және аймақтық саясатты ресімдеуге қатысты 1-тәсілдің барлық институционалдық реформалары жүзеге асырылатын болады. Бұл ретте мемлекеттік жоспарлау жүйесі шеңберінде өңірлерді дамыту жоспарының ережелеріне сәйкес өңірлерді дамытудың ұлттық жобалары, тұжырымдамалары мен жоспарлары</w:t>
      </w:r>
      <w:r w:rsidR="0076530D" w:rsidRPr="00923A2B">
        <w:rPr>
          <w:rFonts w:ascii="Times New Roman" w:hAnsi="Times New Roman" w:cs="Times New Roman"/>
          <w:sz w:val="28"/>
          <w:szCs w:val="28"/>
          <w:lang w:val="kk-KZ"/>
        </w:rPr>
        <w:t xml:space="preserve"> құжаттар әзірленуде.</w:t>
      </w:r>
    </w:p>
    <w:p w14:paraId="2ADC6974" w14:textId="4E39CFB7" w:rsidR="00030F3F" w:rsidRPr="00923A2B" w:rsidRDefault="005C5CA9"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2 </w:t>
      </w:r>
      <w:r w:rsidR="00030F3F" w:rsidRPr="00923A2B">
        <w:rPr>
          <w:rFonts w:ascii="Times New Roman" w:hAnsi="Times New Roman" w:cs="Times New Roman"/>
          <w:sz w:val="28"/>
          <w:szCs w:val="28"/>
          <w:lang w:val="kk-KZ"/>
        </w:rPr>
        <w:t>кезең</w:t>
      </w:r>
      <w:r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 xml:space="preserve"> 2022-2024жж. мақсаттарына сәйкес келетін инфрақұрылымдық шараларды жүзеге асыру.</w:t>
      </w:r>
    </w:p>
    <w:p w14:paraId="64C642C8" w14:textId="0110CAF7"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Мемлекет басшысының жыл сайынғы жолдауында белгіленген ұлттық қағидаттар мен сыртқы факторлардың өзгеруін ескере отырып, іске асыру мерзімі аяқталғанға дейін жыл сайын RDP міндеттерін жаңарту мүмкіндігі қарастырылған.</w:t>
      </w:r>
    </w:p>
    <w:p w14:paraId="24FCE2FA" w14:textId="7C4726FD"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Сонымен қатар, RDP принциптері мен тәсілдері өзгермейді.</w:t>
      </w:r>
    </w:p>
    <w:p w14:paraId="149C4F04" w14:textId="50AFC021"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Тапсырмаларды жаңартудың жылдық циклі 4 кезеңнен тұрады:</w:t>
      </w:r>
    </w:p>
    <w:p w14:paraId="4B8FF6CA" w14:textId="53B783B8" w:rsidR="00030F3F" w:rsidRPr="00923A2B" w:rsidRDefault="00030F3F" w:rsidP="00A73AD9">
      <w:pPr>
        <w:pStyle w:val="a3"/>
        <w:numPr>
          <w:ilvl w:val="0"/>
          <w:numId w:val="6"/>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Стратегиялық жоспарлау және реформалар жүргізу үшін агенттік ауылды дамыту бағдарламасын іске асыру барысы туралы есеп және жаңарту үшін маңызды сыртқы факторларға талдау дайындайды;</w:t>
      </w:r>
    </w:p>
    <w:p w14:paraId="6CFB6EE8" w14:textId="1BAF7A7A" w:rsidR="00030F3F" w:rsidRPr="00923A2B" w:rsidRDefault="00030F3F" w:rsidP="00A73AD9">
      <w:pPr>
        <w:pStyle w:val="a3"/>
        <w:numPr>
          <w:ilvl w:val="0"/>
          <w:numId w:val="6"/>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Жоғарғы реформа кеңесінің есебімен танысып, мемлекет басшысының шешімдері бойынша ұсыныстар жасалынады;</w:t>
      </w:r>
    </w:p>
    <w:p w14:paraId="04DABE16" w14:textId="1BA58F92" w:rsidR="00030F3F" w:rsidRPr="00923A2B" w:rsidRDefault="00030F3F" w:rsidP="00A73AD9">
      <w:pPr>
        <w:pStyle w:val="a3"/>
        <w:numPr>
          <w:ilvl w:val="0"/>
          <w:numId w:val="6"/>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Ұсыныстарды ескере отырып, тапсырмалар мен басымдықтарыңызды өзгерт</w:t>
      </w:r>
      <w:r w:rsidR="002F4D2D" w:rsidRPr="00923A2B">
        <w:rPr>
          <w:rFonts w:ascii="Times New Roman" w:hAnsi="Times New Roman" w:cs="Times New Roman"/>
          <w:sz w:val="28"/>
          <w:szCs w:val="28"/>
          <w:lang w:val="kk-KZ"/>
        </w:rPr>
        <w:t>еді</w:t>
      </w:r>
      <w:r w:rsidRPr="00923A2B">
        <w:rPr>
          <w:rFonts w:ascii="Times New Roman" w:hAnsi="Times New Roman" w:cs="Times New Roman"/>
          <w:sz w:val="28"/>
          <w:szCs w:val="28"/>
          <w:lang w:val="kk-KZ"/>
        </w:rPr>
        <w:t>;</w:t>
      </w:r>
    </w:p>
    <w:p w14:paraId="56BAF296" w14:textId="76EBDF16" w:rsidR="00030F3F" w:rsidRPr="00923A2B" w:rsidRDefault="00030F3F" w:rsidP="00A73AD9">
      <w:pPr>
        <w:pStyle w:val="a3"/>
        <w:numPr>
          <w:ilvl w:val="0"/>
          <w:numId w:val="6"/>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Құжатты мемлекет басшысының қазақ халқына жолдауынан кейін қабылдау</w:t>
      </w:r>
      <w:r w:rsidR="00E67FAE" w:rsidRPr="00923A2B">
        <w:rPr>
          <w:rFonts w:ascii="Times New Roman" w:hAnsi="Times New Roman" w:cs="Times New Roman"/>
          <w:sz w:val="28"/>
          <w:szCs w:val="28"/>
          <w:lang w:val="kk-KZ"/>
        </w:rPr>
        <w:t>.</w:t>
      </w:r>
    </w:p>
    <w:p w14:paraId="5CF93EDB" w14:textId="5D31C59F"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Іске асыру мерзімі аяқталғаннан кейін жаңарту мемлекеттік жоспарлау жүйесінің ережелеріне сәйкес жүзеге асырылады.</w:t>
      </w:r>
    </w:p>
    <w:p w14:paraId="60ED33A5" w14:textId="62A6A7F1"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қаланы дамыту нормативтік реттеу мен қолдаудың келесі элементтерін қамтиды:</w:t>
      </w:r>
    </w:p>
    <w:p w14:paraId="06E323DA" w14:textId="74B060B1"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Инфрақұрылымды дамыту мемлекет ақылды қалаларды, оның ішінде кең жолақты интернет, көлік және энергетикалық жүйелерді дамыту үшін </w:t>
      </w:r>
      <w:r w:rsidRPr="00923A2B">
        <w:rPr>
          <w:rFonts w:ascii="Times New Roman" w:hAnsi="Times New Roman" w:cs="Times New Roman"/>
          <w:sz w:val="28"/>
          <w:szCs w:val="28"/>
          <w:lang w:val="kk-KZ"/>
        </w:rPr>
        <w:lastRenderedPageBreak/>
        <w:t>қажетті инфрақұрылымды құруға және жаңғыртуға белсенді түрде инвестиция салуда. Бұл озық технологияларды қалалық процестерді басқаруға интеграциялаудың негізін қалады.</w:t>
      </w:r>
    </w:p>
    <w:p w14:paraId="52E30CAE" w14:textId="6BE22865"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Мемлекеттік қызметтерді цифрландыру электрондық үкіметті дамыту және мемлекеттік қызметтерді цифрландыру жоспардың маңызды бөлігі болып табылады, ол әртүрлі қызметтерге қол жеткізуді жеңілдетеді, ашықтық пен әкімшілік тиімділікті арттырады.</w:t>
      </w:r>
    </w:p>
    <w:p w14:paraId="6B6A48AC" w14:textId="7ABB5E22"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Экологиялық тұрақтылық және энергия тиімділігін арттыру және жасыл технологияларды дамыту бағдарламалары қалалардың қоршаған ортаға әсерін азайтуға және азаматтардың өмір сүру сапасын жақсартуға бағытталған даму жоспарына енгізілген.</w:t>
      </w:r>
    </w:p>
    <w:p w14:paraId="6772EA0A" w14:textId="702800E2"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Қауіпсіздік және интеллектуалды басқару жол қозғалысын басқарудың, қауіпсіздік пен инфрақұрылымды бақылаудың интеллектуалды жүйелерін енгізу қалалық қауіпсіздікті және төтенше жағдайларды жою тиімділігін арттырады.</w:t>
      </w:r>
    </w:p>
    <w:p w14:paraId="3E896FB4" w14:textId="48AC1761"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Кадрларды даярлау және дамыту цифрлық технологиялар, қалаларды басқару және тұрақты даму саласындағы сарапшыларды </w:t>
      </w:r>
      <w:r w:rsidR="00E02D6A" w:rsidRPr="00923A2B">
        <w:rPr>
          <w:rFonts w:ascii="Times New Roman" w:hAnsi="Times New Roman" w:cs="Times New Roman"/>
          <w:sz w:val="28"/>
          <w:szCs w:val="28"/>
          <w:lang w:val="kk-KZ"/>
        </w:rPr>
        <w:t>д</w:t>
      </w:r>
      <w:r w:rsidRPr="00923A2B">
        <w:rPr>
          <w:rFonts w:ascii="Times New Roman" w:hAnsi="Times New Roman" w:cs="Times New Roman"/>
          <w:sz w:val="28"/>
          <w:szCs w:val="28"/>
          <w:lang w:val="kk-KZ"/>
        </w:rPr>
        <w:t>аярлау бағдарламалары ақылды қалаларды білікті кадрлармен қамтамасыз етуге арналған.</w:t>
      </w:r>
    </w:p>
    <w:p w14:paraId="398F1FB6" w14:textId="1BF08096"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Жеке сектормен ынтымақтастық үкімет қала экономикасына инновациялар мен заманауи технологиялық шешімдерді енгізу үшін жеке компаниялармен серіктестікке ықпал етеді.</w:t>
      </w:r>
    </w:p>
    <w:p w14:paraId="42C0625B" w14:textId="159DB892"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Бұл реттеу және қолдау шаралары технологиялар өмір сүру сапасын жақсартатын, ресурстарды басқаруды жақсартатын және тұрақты және қауіп</w:t>
      </w:r>
      <w:r w:rsidR="0090520F" w:rsidRPr="00923A2B">
        <w:rPr>
          <w:rFonts w:ascii="Times New Roman" w:hAnsi="Times New Roman" w:cs="Times New Roman"/>
          <w:sz w:val="28"/>
          <w:szCs w:val="28"/>
          <w:lang w:val="kk-KZ"/>
        </w:rPr>
        <w:t xml:space="preserve">сіз қалалық кеңістікті құратын </w:t>
      </w:r>
      <w:r w:rsidRPr="00923A2B">
        <w:rPr>
          <w:rFonts w:ascii="Times New Roman" w:hAnsi="Times New Roman" w:cs="Times New Roman"/>
          <w:sz w:val="28"/>
          <w:szCs w:val="28"/>
          <w:lang w:val="kk-KZ"/>
        </w:rPr>
        <w:t>ақылды қалаларды дамытудың негізін қалады [</w:t>
      </w:r>
      <w:r w:rsidR="00E05D7D" w:rsidRPr="00923A2B">
        <w:rPr>
          <w:rFonts w:ascii="Times New Roman" w:hAnsi="Times New Roman" w:cs="Times New Roman"/>
          <w:sz w:val="28"/>
          <w:szCs w:val="28"/>
          <w:lang w:val="kk-KZ"/>
        </w:rPr>
        <w:t>93</w:t>
      </w:r>
      <w:r w:rsidR="00E95A1D">
        <w:rPr>
          <w:rFonts w:ascii="Times New Roman" w:hAnsi="Times New Roman" w:cs="Times New Roman"/>
          <w:sz w:val="28"/>
          <w:szCs w:val="28"/>
          <w:lang w:val="kk-KZ"/>
        </w:rPr>
        <w:t>,р. 10</w:t>
      </w:r>
      <w:r w:rsidRPr="00923A2B">
        <w:rPr>
          <w:rFonts w:ascii="Times New Roman" w:hAnsi="Times New Roman" w:cs="Times New Roman"/>
          <w:sz w:val="28"/>
          <w:szCs w:val="28"/>
          <w:lang w:val="kk-KZ"/>
        </w:rPr>
        <w:t>].</w:t>
      </w:r>
      <w:r w:rsidRPr="00923A2B">
        <w:rPr>
          <w:rFonts w:ascii="Times New Roman" w:hAnsi="Times New Roman" w:cs="Times New Roman"/>
          <w:lang w:val="kk-KZ"/>
        </w:rPr>
        <w:t xml:space="preserve"> </w:t>
      </w:r>
      <w:r w:rsidRPr="00923A2B">
        <w:rPr>
          <w:rFonts w:ascii="Times New Roman" w:hAnsi="Times New Roman" w:cs="Times New Roman"/>
          <w:sz w:val="28"/>
          <w:szCs w:val="28"/>
          <w:lang w:val="kk-KZ"/>
        </w:rPr>
        <w:t xml:space="preserve"> </w:t>
      </w:r>
    </w:p>
    <w:p w14:paraId="698A23B5" w14:textId="6A303729"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«Цифрлық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жобасы</w:t>
      </w:r>
      <w:r w:rsidR="00E02D6A"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бұл елдің бәсекеге қабілеттілігін арттыру, азаматтарының өмір сүру сапасын жақсарту және мемлекеттік реттеудің тиімділігін арттыру мақсатында экономика мен қоғамды цифрландыруды жеделдетуге бағытталған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үкіметінің стратегиялық бастамасы. Жобаның негізгі элементтерінің бірі</w:t>
      </w:r>
      <w:r w:rsidR="00E02D6A"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ақылды қалаларды дамыту. Мұнда «Цифрлық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жобасы ақылды қалаларды дамыту мен абаттандыруға, интернетке кең жолақты қолжетімділікті дамытуға, бұлттық платформаларды құруға және заттар интернетін енгізуге, сондай-ақ киберқауіпсіздік пен деректерді қорғауды жақсарту үшін нормативтік құқықтық актілерді әзірлеуге жәрдемдесуге арналған.</w:t>
      </w:r>
    </w:p>
    <w:p w14:paraId="7388D11C" w14:textId="77777777"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«Қалалық қызметтерді интеллектуалды басқару» жобасы көлік, денсаулық сақтау, коммуналдық қызметтер және энергетика сияқты салаларда интеллектуалды басқару жүйелерін енгізуге ықпал етеді, бұл олардың тиімділігі мен азаматтар үшін қолжетімділігін арттырды. Цифрландыру азаматтарға электронды кері байланыс, онлайн дауыс беру және әлеуметтік медиа платформалары арқылы қаланы басқаруға көбірек мүмкіндіктер берді.</w:t>
      </w:r>
    </w:p>
    <w:p w14:paraId="62CB10C3" w14:textId="74AAA978"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«Цифрлық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жобасы арқылы мемлекеттік реттеу мен қолдау цифрландыру жұмыстарын үйлестіруді және </w:t>
      </w:r>
      <w:r w:rsidR="0090520F" w:rsidRPr="00923A2B">
        <w:rPr>
          <w:rFonts w:ascii="Times New Roman" w:hAnsi="Times New Roman" w:cs="Times New Roman"/>
          <w:sz w:val="28"/>
          <w:szCs w:val="28"/>
          <w:lang w:val="kk-KZ"/>
        </w:rPr>
        <w:t>ақылды қалаларды</w:t>
      </w:r>
      <w:r w:rsidRPr="00923A2B">
        <w:rPr>
          <w:rFonts w:ascii="Times New Roman" w:hAnsi="Times New Roman" w:cs="Times New Roman"/>
          <w:sz w:val="28"/>
          <w:szCs w:val="28"/>
          <w:lang w:val="kk-KZ"/>
        </w:rPr>
        <w:t xml:space="preserve"> құруды қамтамасыз етуде шешуші рөл атқарады, бұл өз кезегінде халықтың өмір сүру </w:t>
      </w:r>
      <w:r w:rsidRPr="00923A2B">
        <w:rPr>
          <w:rFonts w:ascii="Times New Roman" w:hAnsi="Times New Roman" w:cs="Times New Roman"/>
          <w:sz w:val="28"/>
          <w:szCs w:val="28"/>
          <w:lang w:val="kk-KZ"/>
        </w:rPr>
        <w:lastRenderedPageBreak/>
        <w:t>деңгейін жақсартуға және қалалық аумақтарды тұрақты дамытуға ықпал етеді</w:t>
      </w:r>
      <w:r w:rsidR="00F83733" w:rsidRPr="00923A2B">
        <w:rPr>
          <w:rFonts w:ascii="Times New Roman" w:hAnsi="Times New Roman" w:cs="Times New Roman"/>
          <w:sz w:val="28"/>
          <w:szCs w:val="28"/>
          <w:lang w:val="kk-KZ"/>
        </w:rPr>
        <w:t xml:space="preserve"> [4</w:t>
      </w:r>
      <w:r w:rsidR="00E95A1D">
        <w:rPr>
          <w:rFonts w:ascii="Times New Roman" w:hAnsi="Times New Roman" w:cs="Times New Roman"/>
          <w:sz w:val="28"/>
          <w:szCs w:val="28"/>
          <w:lang w:val="kk-KZ"/>
        </w:rPr>
        <w:t>,б. 8</w:t>
      </w:r>
      <w:r w:rsidR="00F83733" w:rsidRPr="00923A2B">
        <w:rPr>
          <w:rFonts w:ascii="Times New Roman" w:hAnsi="Times New Roman" w:cs="Times New Roman"/>
          <w:sz w:val="28"/>
          <w:szCs w:val="28"/>
          <w:lang w:val="kk-KZ"/>
        </w:rPr>
        <w:t>].</w:t>
      </w:r>
    </w:p>
    <w:p w14:paraId="234EF0C4" w14:textId="73305298"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2018-2022 жылдары бағдарламаны іске асыруға 108 608 142 мың теңге қаржы бөлінді</w:t>
      </w:r>
      <w:r w:rsidR="00605D69" w:rsidRPr="00923A2B">
        <w:rPr>
          <w:rFonts w:ascii="Times New Roman" w:hAnsi="Times New Roman" w:cs="Times New Roman"/>
          <w:sz w:val="28"/>
          <w:szCs w:val="28"/>
          <w:lang w:val="kk-KZ"/>
        </w:rPr>
        <w:t xml:space="preserve"> [</w:t>
      </w:r>
      <w:r w:rsidR="00E05D7D" w:rsidRPr="00923A2B">
        <w:rPr>
          <w:rFonts w:ascii="Times New Roman" w:hAnsi="Times New Roman" w:cs="Times New Roman"/>
          <w:sz w:val="28"/>
          <w:szCs w:val="28"/>
          <w:lang w:val="kk-KZ"/>
        </w:rPr>
        <w:t>94</w:t>
      </w:r>
      <w:r w:rsidR="00E95A1D">
        <w:rPr>
          <w:rFonts w:ascii="Times New Roman" w:hAnsi="Times New Roman" w:cs="Times New Roman"/>
          <w:sz w:val="28"/>
          <w:szCs w:val="28"/>
          <w:lang w:val="kk-KZ"/>
        </w:rPr>
        <w:t>,б. 10</w:t>
      </w:r>
      <w:r w:rsidR="00605D69" w:rsidRPr="00923A2B">
        <w:rPr>
          <w:rFonts w:ascii="Times New Roman" w:hAnsi="Times New Roman" w:cs="Times New Roman"/>
          <w:sz w:val="28"/>
          <w:szCs w:val="28"/>
          <w:lang w:val="kk-KZ"/>
        </w:rPr>
        <w:t>].</w:t>
      </w:r>
      <w:r w:rsidR="00605D69" w:rsidRPr="00923A2B">
        <w:rPr>
          <w:rFonts w:ascii="Times New Roman" w:hAnsi="Times New Roman" w:cs="Times New Roman"/>
          <w:lang w:val="kk-KZ"/>
        </w:rPr>
        <w:t xml:space="preserve"> </w:t>
      </w:r>
      <w:r w:rsidR="00605D69" w:rsidRPr="00923A2B">
        <w:rPr>
          <w:rStyle w:val="af8"/>
          <w:rFonts w:ascii="Times New Roman" w:hAnsi="Times New Roman" w:cs="Times New Roman"/>
          <w:sz w:val="28"/>
          <w:szCs w:val="28"/>
          <w:lang w:val="kk-KZ"/>
        </w:rPr>
        <w:t>О</w:t>
      </w:r>
      <w:r w:rsidRPr="00923A2B">
        <w:rPr>
          <w:rFonts w:ascii="Times New Roman" w:hAnsi="Times New Roman" w:cs="Times New Roman"/>
          <w:sz w:val="28"/>
          <w:szCs w:val="28"/>
          <w:lang w:val="kk-KZ"/>
        </w:rPr>
        <w:t>сы бастама аясында жүргізілген жұмыстар әкімшілік және коммерциялық құрылымдардың тиімділігін арттыруға, азаматтардың өмір сүру сапасын жақсартуға, инновациялық технологияларды күнделікті өмірге енгізуге бағытталған әр түрлі бағыттағы іс-шаралардың кең спектрін қамтыды. Қалалық инфрақұрылымды басқаруды және қаладағы ө</w:t>
      </w:r>
      <w:r w:rsidR="00F83733" w:rsidRPr="00923A2B">
        <w:rPr>
          <w:rFonts w:ascii="Times New Roman" w:hAnsi="Times New Roman" w:cs="Times New Roman"/>
          <w:sz w:val="28"/>
          <w:szCs w:val="28"/>
          <w:lang w:val="kk-KZ"/>
        </w:rPr>
        <w:t>мір сүру сапасын жақсарту үшін ақылды қала</w:t>
      </w:r>
      <w:r w:rsidRPr="00923A2B">
        <w:rPr>
          <w:rFonts w:ascii="Times New Roman" w:hAnsi="Times New Roman" w:cs="Times New Roman"/>
          <w:sz w:val="28"/>
          <w:szCs w:val="28"/>
          <w:lang w:val="kk-KZ"/>
        </w:rPr>
        <w:t xml:space="preserve"> жобала</w:t>
      </w:r>
      <w:r w:rsidR="00F83733" w:rsidRPr="00923A2B">
        <w:rPr>
          <w:rFonts w:ascii="Times New Roman" w:hAnsi="Times New Roman" w:cs="Times New Roman"/>
          <w:sz w:val="28"/>
          <w:szCs w:val="28"/>
          <w:lang w:val="kk-KZ"/>
        </w:rPr>
        <w:t xml:space="preserve">ры әзірленіп, жүзеге асырылды. «Цифрлық </w:t>
      </w:r>
      <w:r w:rsidR="005912EC" w:rsidRPr="00923A2B">
        <w:rPr>
          <w:rFonts w:ascii="Times New Roman" w:hAnsi="Times New Roman" w:cs="Times New Roman"/>
          <w:sz w:val="28"/>
          <w:szCs w:val="28"/>
          <w:lang w:val="kk-KZ"/>
        </w:rPr>
        <w:t>Қазақстан</w:t>
      </w:r>
      <w:r w:rsidR="00F83733"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жобасының мақсаты</w:t>
      </w:r>
      <w:r w:rsidR="00E02D6A"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экономикалық өсуге жәрдемдесу және елдің халықаралық бәсекеге қабілеттілігін арттыру үшін цифрлық технологияларды кешенді пайдалану</w:t>
      </w:r>
      <w:r w:rsidR="00605D69" w:rsidRPr="00923A2B">
        <w:rPr>
          <w:rFonts w:ascii="Times New Roman" w:hAnsi="Times New Roman" w:cs="Times New Roman"/>
          <w:sz w:val="28"/>
          <w:szCs w:val="28"/>
          <w:lang w:val="kk-KZ"/>
        </w:rPr>
        <w:t xml:space="preserve"> [4</w:t>
      </w:r>
      <w:r w:rsidR="00E95A1D">
        <w:rPr>
          <w:rFonts w:ascii="Times New Roman" w:hAnsi="Times New Roman" w:cs="Times New Roman"/>
          <w:sz w:val="28"/>
          <w:szCs w:val="28"/>
          <w:lang w:val="kk-KZ"/>
        </w:rPr>
        <w:t>,б. 8</w:t>
      </w:r>
      <w:r w:rsidR="00605D69" w:rsidRPr="00923A2B">
        <w:rPr>
          <w:rFonts w:ascii="Times New Roman" w:hAnsi="Times New Roman" w:cs="Times New Roman"/>
          <w:sz w:val="28"/>
          <w:szCs w:val="28"/>
          <w:lang w:val="kk-KZ"/>
        </w:rPr>
        <w:t>].</w:t>
      </w:r>
    </w:p>
    <w:p w14:paraId="26776692" w14:textId="1FDD7EFE" w:rsidR="00030F3F" w:rsidRPr="00923A2B" w:rsidRDefault="005912EC"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Республикасының 2004 жылғы 5 шілдедегі №567 «Байланыс» туралы заңы ақылды қала инфрақұрылымын құрудың кілті болып табылады, өйткені ол телекоммуникация мен ақпараттық технологиялардың көптеген мәселелерін реттейді.  Бұл заң әртүрлі интеллектуалды технологияларды қалалық ортаға интеграциялау үшін қажетті байланыс жүйелерін дамыту мен пайдаланудың құқықтық негізін қамтамасыз етеді.</w:t>
      </w:r>
    </w:p>
    <w:p w14:paraId="4DA6C0EF" w14:textId="77777777"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Байланыс Туралы Заңның негізгі тармақтары:</w:t>
      </w:r>
    </w:p>
    <w:p w14:paraId="11447F1F" w14:textId="04665CF0" w:rsidR="00030F3F" w:rsidRPr="00923A2B" w:rsidRDefault="00030F3F" w:rsidP="00A73AD9">
      <w:pPr>
        <w:pStyle w:val="a3"/>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Байланыс секторын реттеу, заң телекоммуникациялық қызметтерді жеткізушілер мен жеткізушілердің, оның ішінде лицензиялардың, желілік инфрақұрылымға қол жетімділіктің және радиожиілікті басқарудың ережелерін белгілейді.</w:t>
      </w:r>
    </w:p>
    <w:p w14:paraId="0BCD8A21" w14:textId="44D2C2D8" w:rsidR="00030F3F" w:rsidRPr="00923A2B" w:rsidRDefault="00030F3F" w:rsidP="00A73AD9">
      <w:pPr>
        <w:pStyle w:val="a3"/>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Тұтынушылардың құқықтарын қорғау телекоммуникациялық қызметтерді пайдаланушылардың құқықтарын қорғауды, оның ішінде сапалы және сенімді байланыс қызметтеріне қол жеткізуді қамтамасыз ету.</w:t>
      </w:r>
    </w:p>
    <w:p w14:paraId="6738BA80" w14:textId="6F0582D5" w:rsidR="00030F3F" w:rsidRPr="00923A2B" w:rsidRDefault="00030F3F" w:rsidP="00A73AD9">
      <w:pPr>
        <w:pStyle w:val="a3"/>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Ақпараттық қауіпсіздік, ақпараттық технологияларды қалалық жүйелерді басқаруға интеграциялау кезінде ерекше маңызды болып табылатын мәліметтер мен ақпараттық инфрақұрылымның қауіпсіздік мәселелерін реттеу.</w:t>
      </w:r>
    </w:p>
    <w:p w14:paraId="0657A848" w14:textId="0887E980" w:rsidR="00030F3F" w:rsidRPr="00923A2B" w:rsidRDefault="00030F3F" w:rsidP="00A73AD9">
      <w:pPr>
        <w:pStyle w:val="a3"/>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Инфрақұрылымды дамыту телекоммуникациялық инфрақұрылымды дамытуға, оның ішінде ақылды қала функцияларын қолдау үшін қажетті желілерді салу мен модернизациялауға жәрдемдесу.</w:t>
      </w:r>
    </w:p>
    <w:p w14:paraId="6BDF7538" w14:textId="77777777"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Инновацияны ілгерілету заң интеллектуалды қаланың дамуына негіз болатын кең жолақты Интернет, жаңа буын ұялы байланысы және Заттар Интернеті (IoT) технологиялары сияқты жаңа технологиялар мен байланыс қызметтерін енгізу мүмкіндігін қарастырады.</w:t>
      </w:r>
    </w:p>
    <w:p w14:paraId="76A0E5D8" w14:textId="64B5E318"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Бұл заң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дағы байланыс саласының қазіргі жағдайын реттеп қана қоймайды, сонымен қатар техникалық даму бағытын және инновациялық шешімдерді қалалық инфрақұрылымға біріктіруді анықтайды [</w:t>
      </w:r>
      <w:r w:rsidR="00E05D7D" w:rsidRPr="00923A2B">
        <w:rPr>
          <w:rFonts w:ascii="Times New Roman" w:hAnsi="Times New Roman" w:cs="Times New Roman"/>
          <w:sz w:val="28"/>
          <w:szCs w:val="28"/>
          <w:lang w:val="kk-KZ"/>
        </w:rPr>
        <w:t>95</w:t>
      </w:r>
      <w:r w:rsidRPr="00923A2B">
        <w:rPr>
          <w:rFonts w:ascii="Times New Roman" w:hAnsi="Times New Roman" w:cs="Times New Roman"/>
          <w:sz w:val="28"/>
          <w:szCs w:val="28"/>
          <w:lang w:val="kk-KZ"/>
        </w:rPr>
        <w:t>].</w:t>
      </w:r>
      <w:r w:rsidRPr="00923A2B">
        <w:rPr>
          <w:rFonts w:ascii="Times New Roman" w:hAnsi="Times New Roman" w:cs="Times New Roman"/>
          <w:lang w:val="kk-KZ"/>
        </w:rPr>
        <w:t xml:space="preserve"> </w:t>
      </w:r>
      <w:r w:rsidRPr="00923A2B">
        <w:rPr>
          <w:rFonts w:ascii="Times New Roman" w:hAnsi="Times New Roman" w:cs="Times New Roman"/>
          <w:sz w:val="28"/>
          <w:szCs w:val="28"/>
          <w:lang w:val="kk-KZ"/>
        </w:rPr>
        <w:t xml:space="preserve"> </w:t>
      </w:r>
    </w:p>
    <w:p w14:paraId="159E7D17" w14:textId="77769074" w:rsidR="00030F3F" w:rsidRPr="00923A2B" w:rsidRDefault="005912EC"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Республикасының 2013 жылғы 21 </w:t>
      </w:r>
      <w:r w:rsidR="008868E2" w:rsidRPr="00923A2B">
        <w:rPr>
          <w:rFonts w:ascii="Times New Roman" w:hAnsi="Times New Roman" w:cs="Times New Roman"/>
          <w:sz w:val="28"/>
          <w:szCs w:val="28"/>
          <w:lang w:val="kk-KZ"/>
        </w:rPr>
        <w:t>м</w:t>
      </w:r>
      <w:r w:rsidR="00030F3F" w:rsidRPr="00923A2B">
        <w:rPr>
          <w:rFonts w:ascii="Times New Roman" w:hAnsi="Times New Roman" w:cs="Times New Roman"/>
          <w:sz w:val="28"/>
          <w:szCs w:val="28"/>
          <w:lang w:val="kk-KZ"/>
        </w:rPr>
        <w:t>амырдағы</w:t>
      </w:r>
      <w:r w:rsidR="002D5618">
        <w:rPr>
          <w:rFonts w:ascii="Times New Roman" w:hAnsi="Times New Roman" w:cs="Times New Roman"/>
          <w:sz w:val="28"/>
          <w:szCs w:val="28"/>
          <w:lang w:val="kk-KZ"/>
        </w:rPr>
        <w:t>,</w:t>
      </w:r>
      <w:r w:rsidR="00030F3F" w:rsidRPr="00923A2B">
        <w:rPr>
          <w:rFonts w:ascii="Times New Roman" w:hAnsi="Times New Roman" w:cs="Times New Roman"/>
          <w:sz w:val="28"/>
          <w:szCs w:val="28"/>
          <w:lang w:val="kk-KZ"/>
        </w:rPr>
        <w:t xml:space="preserve"> №94-V «Дербес деректер және оларды қорғау» туралы заңы: Ақылды қала технологиялары аясында жиналған және өңделген деректердің қорғалуын қамтамасыз етеді.  Дербес деректер туралы заңнама </w:t>
      </w:r>
      <w:r w:rsidR="008868E2"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 xml:space="preserve">қылды </w:t>
      </w:r>
      <w:r w:rsidR="008868E2" w:rsidRPr="00923A2B">
        <w:rPr>
          <w:rFonts w:ascii="Times New Roman" w:hAnsi="Times New Roman" w:cs="Times New Roman"/>
          <w:sz w:val="28"/>
          <w:szCs w:val="28"/>
          <w:lang w:val="kk-KZ"/>
        </w:rPr>
        <w:t>қ</w:t>
      </w:r>
      <w:r w:rsidR="00030F3F" w:rsidRPr="00923A2B">
        <w:rPr>
          <w:rFonts w:ascii="Times New Roman" w:hAnsi="Times New Roman" w:cs="Times New Roman"/>
          <w:sz w:val="28"/>
          <w:szCs w:val="28"/>
          <w:lang w:val="kk-KZ"/>
        </w:rPr>
        <w:t xml:space="preserve">ала технологиялары аясында жиналған және өңделген деректердің құпиялылығы мен қорғалуын қамтамасыз </w:t>
      </w:r>
      <w:r w:rsidR="00030F3F" w:rsidRPr="00923A2B">
        <w:rPr>
          <w:rFonts w:ascii="Times New Roman" w:hAnsi="Times New Roman" w:cs="Times New Roman"/>
          <w:sz w:val="28"/>
          <w:szCs w:val="28"/>
          <w:lang w:val="kk-KZ"/>
        </w:rPr>
        <w:lastRenderedPageBreak/>
        <w:t xml:space="preserve">етуде маңызды рөл атқарады. </w:t>
      </w: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көптеген басқа елдер сияқты, ақылды қалалардың дамуына байланысты азаматтардың жеке деректерін жинауды, сақтауды және пайдалануды реттеудің маңыздылығын түсінеді.</w:t>
      </w:r>
    </w:p>
    <w:p w14:paraId="59A121B6" w14:textId="4EDD45D0"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Заңнама деректерді қорғаудың әртүрлі шараларын, соның ішінде деректер субъектілерінің дербес деректерін жинау мен өңдеуді үйлестіру ережелерін, деректерді сақтауға қойылатын қауіпсіздік талаптарын, осы деректерге рұқсатсыз қол жеткізуді болдырмау шараларын, сондай-ақ бақылау тетіктерін белгілейді</w:t>
      </w:r>
      <w:r w:rsidR="00D132E3"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Қабылданған заңдар мен ережелер азаматтардың жеке деректерінің құпиялылығы мен қауіпсіздігін қамтамасыз ету мақсатында технологиялық даму талаптарын үйлестіруге және деректерді тиімді пайдалануға бағытталған [</w:t>
      </w:r>
      <w:r w:rsidR="00E05D7D" w:rsidRPr="00923A2B">
        <w:rPr>
          <w:rFonts w:ascii="Times New Roman" w:hAnsi="Times New Roman" w:cs="Times New Roman"/>
          <w:sz w:val="28"/>
          <w:szCs w:val="28"/>
          <w:lang w:val="kk-KZ"/>
        </w:rPr>
        <w:t>96</w:t>
      </w:r>
      <w:r w:rsidRPr="00923A2B">
        <w:rPr>
          <w:rFonts w:ascii="Times New Roman" w:hAnsi="Times New Roman" w:cs="Times New Roman"/>
          <w:sz w:val="28"/>
          <w:szCs w:val="28"/>
          <w:lang w:val="kk-KZ"/>
        </w:rPr>
        <w:t>].</w:t>
      </w:r>
      <w:r w:rsidRPr="00923A2B">
        <w:rPr>
          <w:rFonts w:ascii="Times New Roman" w:hAnsi="Times New Roman" w:cs="Times New Roman"/>
          <w:lang w:val="kk-KZ"/>
        </w:rPr>
        <w:t xml:space="preserve"> </w:t>
      </w:r>
      <w:r w:rsidRPr="00923A2B">
        <w:rPr>
          <w:rFonts w:ascii="Times New Roman" w:hAnsi="Times New Roman" w:cs="Times New Roman"/>
          <w:sz w:val="28"/>
          <w:szCs w:val="28"/>
          <w:lang w:val="kk-KZ"/>
        </w:rPr>
        <w:t xml:space="preserve"> Бұл шаралар мен ережелер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ның ақылды қалаларын құру және дамыту саласындағы мемлекеттік </w:t>
      </w:r>
      <w:r w:rsidR="002E2299">
        <w:rPr>
          <w:rFonts w:ascii="Times New Roman" w:hAnsi="Times New Roman" w:cs="Times New Roman"/>
          <w:sz w:val="28"/>
          <w:szCs w:val="28"/>
          <w:lang w:val="kk-KZ"/>
        </w:rPr>
        <w:t xml:space="preserve">реттеудің </w:t>
      </w:r>
      <w:r w:rsidRPr="00923A2B">
        <w:rPr>
          <w:rFonts w:ascii="Times New Roman" w:hAnsi="Times New Roman" w:cs="Times New Roman"/>
          <w:sz w:val="28"/>
          <w:szCs w:val="28"/>
          <w:lang w:val="kk-KZ"/>
        </w:rPr>
        <w:t xml:space="preserve">негізі болып табылады. </w:t>
      </w:r>
    </w:p>
    <w:p w14:paraId="15973A8E" w14:textId="12880364" w:rsidR="00030F3F" w:rsidRPr="00923A2B" w:rsidRDefault="005912EC"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 Цифрлық даму, қорғаныс және авиация өнеркәсібі министрінің 2019 жылғы 7 маусымдағы 123/НҚ «Цифрлық </w:t>
      </w: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мемлекеттік бағдарламасы шеңберінде цифрландыру жобаларының тиімділігін мониторингілеу және бағалау бойынша әдістемелік ұсынымдар әзірленді. Ол мемлекеттік ақпараттық жүйелер сияқты АКТ инфрақұрылымының маңызды нысандарының мониторингі мен қауіпсіздігін қамтамасыз ету бойынша шараларды жүзеге асыруды қарастырады. Бұйрықта осы жүйелерді осалдықтарға тестілеудің және мемлекеттік жобалар үшін қауіпсіз цифрлық ортаны сақтаудың маңыздылығы көрсетілген [</w:t>
      </w:r>
      <w:r w:rsidR="00E05D7D" w:rsidRPr="00923A2B">
        <w:rPr>
          <w:rFonts w:ascii="Times New Roman" w:hAnsi="Times New Roman" w:cs="Times New Roman"/>
          <w:sz w:val="28"/>
          <w:szCs w:val="28"/>
          <w:lang w:val="kk-KZ"/>
        </w:rPr>
        <w:t>97</w:t>
      </w:r>
      <w:r w:rsidR="00030F3F" w:rsidRPr="00923A2B">
        <w:rPr>
          <w:rFonts w:ascii="Times New Roman" w:hAnsi="Times New Roman" w:cs="Times New Roman"/>
          <w:sz w:val="28"/>
          <w:szCs w:val="28"/>
          <w:lang w:val="kk-KZ"/>
        </w:rPr>
        <w:t>].</w:t>
      </w:r>
      <w:r w:rsidR="00030F3F" w:rsidRPr="00923A2B">
        <w:rPr>
          <w:rFonts w:ascii="Times New Roman" w:hAnsi="Times New Roman" w:cs="Times New Roman"/>
          <w:lang w:val="kk-KZ"/>
        </w:rPr>
        <w:t xml:space="preserve"> </w:t>
      </w:r>
      <w:r w:rsidR="00030F3F" w:rsidRPr="00923A2B">
        <w:rPr>
          <w:rFonts w:ascii="Times New Roman" w:hAnsi="Times New Roman" w:cs="Times New Roman"/>
          <w:sz w:val="28"/>
          <w:szCs w:val="28"/>
          <w:lang w:val="kk-KZ"/>
        </w:rPr>
        <w:t xml:space="preserve"> </w:t>
      </w:r>
    </w:p>
    <w:p w14:paraId="65AE2197" w14:textId="79080D36" w:rsidR="00030F3F" w:rsidRPr="00923A2B" w:rsidRDefault="005912EC"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Республикасының </w:t>
      </w:r>
      <w:r w:rsidR="00FB167F" w:rsidRPr="00923A2B">
        <w:rPr>
          <w:rFonts w:ascii="Times New Roman" w:hAnsi="Times New Roman" w:cs="Times New Roman"/>
          <w:sz w:val="28"/>
          <w:szCs w:val="28"/>
          <w:lang w:val="kk-KZ"/>
        </w:rPr>
        <w:t xml:space="preserve">Цифрлық даму, инновациялар және аэроғарыш өнеркәсібі министрлігінің </w:t>
      </w:r>
      <w:r w:rsidR="00030F3F" w:rsidRPr="00923A2B">
        <w:rPr>
          <w:rFonts w:ascii="Times New Roman" w:hAnsi="Times New Roman" w:cs="Times New Roman"/>
          <w:sz w:val="28"/>
          <w:szCs w:val="28"/>
          <w:lang w:val="kk-KZ"/>
        </w:rPr>
        <w:t xml:space="preserve">кейбір заңдарына өзгерістер мен толықтырулар енгізу туралы заңы, елдік қатынастар саласындағы мемлекеттік қызметтерді цифрландыру туралы заңнамаға өзгерістер мен толықтырулар енгізу цифрлық технологиялар арқылы мемлекеттік </w:t>
      </w:r>
      <w:r w:rsidR="002E2299">
        <w:rPr>
          <w:rFonts w:ascii="Times New Roman" w:hAnsi="Times New Roman" w:cs="Times New Roman"/>
          <w:sz w:val="28"/>
          <w:szCs w:val="28"/>
          <w:lang w:val="kk-KZ"/>
        </w:rPr>
        <w:t>реттеудің</w:t>
      </w:r>
      <w:r w:rsidR="00030F3F" w:rsidRPr="00923A2B">
        <w:rPr>
          <w:rFonts w:ascii="Times New Roman" w:hAnsi="Times New Roman" w:cs="Times New Roman"/>
          <w:sz w:val="28"/>
          <w:szCs w:val="28"/>
          <w:lang w:val="kk-KZ"/>
        </w:rPr>
        <w:t xml:space="preserve"> тиімділігі мен қолжетімділігін арттырудың кең тенденциясының бөлігі болып табылады. Елдік қатынастар саласындағы цифрландыру келесі аспектілерді қамтиды:</w:t>
      </w:r>
    </w:p>
    <w:p w14:paraId="644B8D0C" w14:textId="5D32919D"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электрондық құжат айналымы мен жерді сатып алу мен тіркеуді жеңілдететін, күту уақытын қысқартатын жер операциялары мен құқықтарын тіркеу үшін толық электрондық құжат айналымын жүзеге асыру.</w:t>
      </w:r>
    </w:p>
    <w:p w14:paraId="416EF47A" w14:textId="57852A12"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ақпаратқа онлайн қол жеткізу және меншік иелері, кадастрлық нөмірлер, жер жағдайы және транзакциялар тарихы туралы ақпаратты қоса алғанда, жылжымайтын мүлік дерекқорларына қол жеткізу, бұл ашықтықты арттырады және транзакцияларды басқаруды жеңілдетеді.</w:t>
      </w:r>
    </w:p>
    <w:p w14:paraId="58A5D478" w14:textId="13691A71" w:rsidR="00030F3F" w:rsidRPr="00923A2B" w:rsidRDefault="00030F3F"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басқа цифрлық қызметтермен интеграция мен жер кадастрын салықтық әкімшілендіру, муниципалды басқару және банк жүйелері сияқты басқа мемлекеттік және жеке электрондық қызметтермен біріктіру.</w:t>
      </w:r>
    </w:p>
    <w:p w14:paraId="6CD4EBDD" w14:textId="381D80DD" w:rsidR="00030F3F" w:rsidRPr="00923A2B" w:rsidRDefault="00030F3F" w:rsidP="00A73AD9">
      <w:pPr>
        <w:pStyle w:val="a3"/>
        <w:numPr>
          <w:ilvl w:val="0"/>
          <w:numId w:val="32"/>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процедураларды автоматтандыру мен қосымшаларды өңдеудің автоматтандырылған алгоритмдерін енгізу, рұқсат беру және өзгерістерді тіркеу, адами факторды азайту және деректерді өңдеу тиімділігін арттыру.</w:t>
      </w:r>
    </w:p>
    <w:p w14:paraId="3F69692F" w14:textId="15D94A57" w:rsidR="00030F3F" w:rsidRPr="00923A2B" w:rsidRDefault="00E67FAE" w:rsidP="00A73AD9">
      <w:pPr>
        <w:pStyle w:val="a3"/>
        <w:numPr>
          <w:ilvl w:val="0"/>
          <w:numId w:val="32"/>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w:t>
      </w:r>
      <w:r w:rsidR="00030F3F" w:rsidRPr="00923A2B">
        <w:rPr>
          <w:rFonts w:ascii="Times New Roman" w:hAnsi="Times New Roman" w:cs="Times New Roman"/>
          <w:sz w:val="28"/>
          <w:szCs w:val="28"/>
          <w:lang w:val="kk-KZ"/>
        </w:rPr>
        <w:t>ерді пайдалануды жақсарту: жерді ұтымды бөлу мен пайдалануға үлес ретінде географиялық ақпараттық жүйелерді және жерді пайдалануды талдау мен басқарудың басқа технологияларын қолдану.</w:t>
      </w:r>
    </w:p>
    <w:p w14:paraId="49F4F921" w14:textId="515EC653"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Бұл заң елдік қатынастар саласындағы басқаруды модернизациялау және оңтайландыру, экономикалық дамуды жеделдету, инвестициялық ахуалды жақсарту және мемлекеттік реттеудің жалпы тиімділігін арттыру бойынша маңызды қадамдарды талап етеді. Бұл сондай-ақ жер ресурстарын тиімді және ашық пайдалану шешуші рөл атқаратын ақылды қалаларды құрудың маңызды факторы болып табылады [</w:t>
      </w:r>
      <w:r w:rsidR="00E05D7D" w:rsidRPr="00923A2B">
        <w:rPr>
          <w:rFonts w:ascii="Times New Roman" w:hAnsi="Times New Roman" w:cs="Times New Roman"/>
          <w:sz w:val="28"/>
          <w:szCs w:val="28"/>
          <w:lang w:val="kk-KZ"/>
        </w:rPr>
        <w:t>98</w:t>
      </w:r>
      <w:r w:rsidRPr="00923A2B">
        <w:rPr>
          <w:rFonts w:ascii="Times New Roman" w:hAnsi="Times New Roman" w:cs="Times New Roman"/>
          <w:sz w:val="28"/>
          <w:szCs w:val="28"/>
          <w:lang w:val="kk-KZ"/>
        </w:rPr>
        <w:t>].</w:t>
      </w:r>
    </w:p>
    <w:p w14:paraId="560644A6" w14:textId="13159571" w:rsidR="00030F3F" w:rsidRPr="00923A2B" w:rsidRDefault="005912EC"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Республикасының цифрлық даму, инновациялар және аэроғарыш өнеркәсібі министрі  01.07.2022 Жылғы</w:t>
      </w:r>
      <w:r w:rsidR="00E95A1D">
        <w:rPr>
          <w:rFonts w:ascii="Times New Roman" w:hAnsi="Times New Roman" w:cs="Times New Roman"/>
          <w:sz w:val="28"/>
          <w:szCs w:val="28"/>
          <w:lang w:val="kk-KZ"/>
        </w:rPr>
        <w:t>,</w:t>
      </w:r>
      <w:r w:rsidR="00030F3F" w:rsidRPr="00923A2B">
        <w:rPr>
          <w:rFonts w:ascii="Times New Roman" w:hAnsi="Times New Roman" w:cs="Times New Roman"/>
          <w:sz w:val="28"/>
          <w:szCs w:val="28"/>
          <w:lang w:val="kk-KZ"/>
        </w:rPr>
        <w:t xml:space="preserve"> №227/НҚ «Эталондық Стандарт </w:t>
      </w:r>
      <w:r w:rsidR="006F274D" w:rsidRPr="00923A2B">
        <w:rPr>
          <w:rFonts w:ascii="Times New Roman" w:hAnsi="Times New Roman" w:cs="Times New Roman"/>
          <w:sz w:val="28"/>
          <w:szCs w:val="28"/>
          <w:lang w:val="kk-KZ"/>
        </w:rPr>
        <w:t>2</w:t>
      </w:r>
      <w:r w:rsidR="00030F3F" w:rsidRPr="00923A2B">
        <w:rPr>
          <w:rFonts w:ascii="Times New Roman" w:hAnsi="Times New Roman" w:cs="Times New Roman"/>
          <w:sz w:val="28"/>
          <w:szCs w:val="28"/>
          <w:lang w:val="kk-KZ"/>
        </w:rPr>
        <w:t xml:space="preserve">.0» соңғы технологиялық инновациялар мен жаһандық тенденцияларды ескере отырып, қалалық инфрақұрылымды дамытудағы маңызды қадам болып табылады. Оның ішінде </w:t>
      </w: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Республикасының </w:t>
      </w:r>
      <w:r w:rsidR="001456A7"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қылды</w:t>
      </w:r>
      <w:r w:rsidR="001456A7"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 xml:space="preserve">қалаларын құру бойынша әдістемелік ұсынымдар. Бұл ұсыныстар халықтың қажеттіліктерін және ақпараттық технологиялардың қазіргі әлемдік тенденцияларын ескереді. </w:t>
      </w:r>
    </w:p>
    <w:p w14:paraId="49847017" w14:textId="0B4B67CE"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Бұл ұсыныстар қала инфрақұрылымының қазіргі жағдайын жақсартып қана қоймай, болашақта қалалардың тұрақты дамуын қамтамасыз ететін, оларды қала тұрғындары мен қонақтары үшін жайлы, қауіпсіз және тартымды ететін интеграцияланған жүйені құруға бағытталған [</w:t>
      </w:r>
      <w:r w:rsidR="00E05D7D" w:rsidRPr="00923A2B">
        <w:rPr>
          <w:rFonts w:ascii="Times New Roman" w:hAnsi="Times New Roman" w:cs="Times New Roman"/>
          <w:sz w:val="28"/>
          <w:szCs w:val="28"/>
          <w:lang w:val="kk-KZ"/>
        </w:rPr>
        <w:t>99</w:t>
      </w:r>
      <w:r w:rsidRPr="00923A2B">
        <w:rPr>
          <w:rFonts w:ascii="Times New Roman" w:hAnsi="Times New Roman" w:cs="Times New Roman"/>
          <w:sz w:val="28"/>
          <w:szCs w:val="28"/>
          <w:lang w:val="kk-KZ"/>
        </w:rPr>
        <w:t>].</w:t>
      </w:r>
      <w:r w:rsidRPr="00923A2B">
        <w:rPr>
          <w:rFonts w:ascii="Times New Roman" w:hAnsi="Times New Roman" w:cs="Times New Roman"/>
          <w:lang w:val="kk-KZ"/>
        </w:rPr>
        <w:t xml:space="preserve"> </w:t>
      </w:r>
      <w:r w:rsidRPr="00923A2B">
        <w:rPr>
          <w:rFonts w:ascii="Times New Roman" w:hAnsi="Times New Roman" w:cs="Times New Roman"/>
          <w:sz w:val="28"/>
          <w:szCs w:val="28"/>
          <w:lang w:val="kk-KZ"/>
        </w:rPr>
        <w:t xml:space="preserve"> </w:t>
      </w:r>
    </w:p>
    <w:p w14:paraId="78CD0FBF" w14:textId="27EA5213"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да ақылды қала құру мәселесі 2015 жылдың қыркүйегінде 193 елдің мемлекет және үкімет басшылары, оның ішінде </w:t>
      </w:r>
      <w:r w:rsidR="00D40415">
        <w:rPr>
          <w:rFonts w:ascii="Times New Roman" w:hAnsi="Times New Roman"/>
          <w:bCs/>
          <w:sz w:val="28"/>
          <w:szCs w:val="28"/>
          <w:lang w:val="kk-KZ"/>
        </w:rPr>
        <w:t>тұңғыш</w:t>
      </w:r>
      <w:r w:rsidR="00D40415"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президент Н.Ә.Назарбаев Біріккен Ұлттар ұйымының Нью-Йорктегі штаб-пәтерінде кездесіп, 2015 жылдан кейін Біріккен Ұлттар ұйымының жаһандық дамудың жаңа күн тәртібін қабылдады. Ол 2016-2030 жылдарға арналған 17 мақсаттан тұратын </w:t>
      </w:r>
      <w:r w:rsidR="00471D83" w:rsidRPr="00923A2B">
        <w:rPr>
          <w:rFonts w:ascii="Times New Roman" w:hAnsi="Times New Roman" w:cs="Times New Roman"/>
          <w:sz w:val="28"/>
          <w:szCs w:val="28"/>
          <w:lang w:val="kk-KZ"/>
        </w:rPr>
        <w:t>ж</w:t>
      </w:r>
      <w:r w:rsidRPr="00923A2B">
        <w:rPr>
          <w:rFonts w:ascii="Times New Roman" w:hAnsi="Times New Roman" w:cs="Times New Roman"/>
          <w:sz w:val="28"/>
          <w:szCs w:val="28"/>
          <w:lang w:val="kk-KZ"/>
        </w:rPr>
        <w:t xml:space="preserve">аһандық ТДМ-ны ұсынды. Тұрақты </w:t>
      </w:r>
      <w:r w:rsidR="00506696" w:rsidRPr="00923A2B">
        <w:rPr>
          <w:rFonts w:ascii="Times New Roman" w:hAnsi="Times New Roman" w:cs="Times New Roman"/>
          <w:sz w:val="28"/>
          <w:szCs w:val="28"/>
          <w:lang w:val="kk-KZ"/>
        </w:rPr>
        <w:t>д</w:t>
      </w:r>
      <w:r w:rsidRPr="00923A2B">
        <w:rPr>
          <w:rFonts w:ascii="Times New Roman" w:hAnsi="Times New Roman" w:cs="Times New Roman"/>
          <w:sz w:val="28"/>
          <w:szCs w:val="28"/>
          <w:lang w:val="kk-KZ"/>
        </w:rPr>
        <w:t xml:space="preserve">аму </w:t>
      </w:r>
      <w:r w:rsidR="00506696" w:rsidRPr="00923A2B">
        <w:rPr>
          <w:rFonts w:ascii="Times New Roman" w:hAnsi="Times New Roman" w:cs="Times New Roman"/>
          <w:sz w:val="28"/>
          <w:szCs w:val="28"/>
          <w:lang w:val="kk-KZ"/>
        </w:rPr>
        <w:t>м</w:t>
      </w:r>
      <w:r w:rsidRPr="00923A2B">
        <w:rPr>
          <w:rFonts w:ascii="Times New Roman" w:hAnsi="Times New Roman" w:cs="Times New Roman"/>
          <w:sz w:val="28"/>
          <w:szCs w:val="28"/>
          <w:lang w:val="kk-KZ"/>
        </w:rPr>
        <w:t>ақсаттары төтенше кедейлікті жоюға, барлығына теңдік пен мүмкіндіктерді ілгерілетуге және елдер арасындағы тығыз серіктестікте планетаны қорғауға бағытталған [1</w:t>
      </w:r>
      <w:r w:rsidR="00FF538F" w:rsidRPr="00923A2B">
        <w:rPr>
          <w:rFonts w:ascii="Times New Roman" w:hAnsi="Times New Roman" w:cs="Times New Roman"/>
          <w:sz w:val="28"/>
          <w:szCs w:val="28"/>
          <w:lang w:val="kk-KZ"/>
        </w:rPr>
        <w:t>00</w:t>
      </w:r>
      <w:r w:rsidRPr="00923A2B">
        <w:rPr>
          <w:rFonts w:ascii="Times New Roman" w:hAnsi="Times New Roman" w:cs="Times New Roman"/>
          <w:sz w:val="28"/>
          <w:szCs w:val="28"/>
          <w:lang w:val="kk-KZ"/>
        </w:rPr>
        <w:t xml:space="preserve">]. </w:t>
      </w:r>
    </w:p>
    <w:p w14:paraId="6DE21A14" w14:textId="6A0E4B64"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Бұл кезеңде мемлекет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да зияткерлік қаланы дамыту экономиканың маңызды салаларының бірі болып табылатынын мойындап, зияткерлік қаланы дамыту үшін тиісті жағдайлар жасап, оның тиімді жұмыс істеуін өз кезегінде реттеуі керек. Сонымен бірге, мемлекет өзінің нақты бағыттарын анықтап, қолдайтыны, тұтастай алғанда </w:t>
      </w:r>
      <w:r w:rsidR="001456A7"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қаланың тұрақты дамуы үшін қолайлы жағдайлар жасайтыны, бұл елде болашағы зор және экономиканың өркендеуіне әсер ететіні анық.</w:t>
      </w:r>
    </w:p>
    <w:p w14:paraId="160F6FAC" w14:textId="56A49B86"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Жаһандық экономикалық жүйеде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ның </w:t>
      </w:r>
      <w:r w:rsidR="001456A7"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 стратегиясын айқындау кезінде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үшін қолайлы беделі бар ел ретіндегі көзқарасын дамыту қажет, ал БҰҰ агенттіктері мен ел қалаларын халықаралық деңгейде қолдау мемлекеттің мақсаттарының біріне айналуы тиіс.</w:t>
      </w:r>
    </w:p>
    <w:p w14:paraId="693BDD71" w14:textId="38DAD0F6" w:rsidR="00030F3F" w:rsidRPr="00923A2B" w:rsidRDefault="005912EC"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030F3F" w:rsidRPr="00923A2B">
        <w:rPr>
          <w:rFonts w:ascii="Times New Roman" w:hAnsi="Times New Roman" w:cs="Times New Roman"/>
          <w:sz w:val="28"/>
          <w:szCs w:val="28"/>
          <w:lang w:val="kk-KZ"/>
        </w:rPr>
        <w:t xml:space="preserve"> Республикасы үкіметінің 2023 жылғы 28 наурыздағы</w:t>
      </w:r>
      <w:r w:rsidR="002D5618">
        <w:rPr>
          <w:rFonts w:ascii="Times New Roman" w:hAnsi="Times New Roman" w:cs="Times New Roman"/>
          <w:sz w:val="28"/>
          <w:szCs w:val="28"/>
          <w:lang w:val="kk-KZ"/>
        </w:rPr>
        <w:t>,</w:t>
      </w:r>
      <w:r w:rsidR="00030F3F" w:rsidRPr="00923A2B">
        <w:rPr>
          <w:rFonts w:ascii="Times New Roman" w:hAnsi="Times New Roman" w:cs="Times New Roman"/>
          <w:sz w:val="28"/>
          <w:szCs w:val="28"/>
          <w:lang w:val="kk-KZ"/>
        </w:rPr>
        <w:t xml:space="preserve"> №269 қаулысында «2023-2029 жылдарға арналған цифрлық транформация, ақпараттық-комуникациялық технологиялар саласын және киберқауіпсіздікті дамыту тұжырымдамасы»</w:t>
      </w:r>
      <w:r w:rsidR="001456A7" w:rsidRPr="00923A2B">
        <w:rPr>
          <w:rFonts w:ascii="Times New Roman" w:hAnsi="Times New Roman" w:cs="Times New Roman"/>
          <w:sz w:val="28"/>
          <w:szCs w:val="28"/>
          <w:lang w:val="kk-KZ"/>
        </w:rPr>
        <w:t xml:space="preserve"> – </w:t>
      </w:r>
      <w:r w:rsidR="00030F3F" w:rsidRPr="00923A2B">
        <w:rPr>
          <w:rFonts w:ascii="Times New Roman" w:hAnsi="Times New Roman" w:cs="Times New Roman"/>
          <w:sz w:val="28"/>
          <w:szCs w:val="28"/>
          <w:lang w:val="kk-KZ"/>
        </w:rPr>
        <w:t xml:space="preserve">негізгі қалалардың өмір сүру жағдайларын жақсарту және басқару үшін цифрлық технологияларды пайдалануға бағытталған </w:t>
      </w:r>
      <w:r w:rsidR="001456A7"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 xml:space="preserve">қылды қала бастамаларын дамыту болып табылады. Бұл бастаманың негізгі бағыты шешім қабылдау процестерін сенімді деректермен қамтамасыз ететін Smart Data Ukimet негізіндегі ұлттық жасанды интеллект жүйесін қамтуды, 250-ден астам тұратын тұрғыны бар шалғай аудандарда интернетке қосылуды кеңейтуді және </w:t>
      </w:r>
      <w:r w:rsidR="00030F3F" w:rsidRPr="00923A2B">
        <w:rPr>
          <w:rFonts w:ascii="Times New Roman" w:hAnsi="Times New Roman" w:cs="Times New Roman"/>
          <w:sz w:val="28"/>
          <w:szCs w:val="28"/>
          <w:lang w:val="kk-KZ"/>
        </w:rPr>
        <w:lastRenderedPageBreak/>
        <w:t>еліміздің барлық аймақтарында деректерді өңдеу орталықтарын құруды көздейді. Сонымен қатар, 5G ұялы байланысы арасында «тұрақты онлайн» мүмкіндіктерін жүзеге асыруды қолдайды, бұл үлкен деректер мен заттар интернеті технологияларымен қатар цифрлық экономиканың дамуына ықпал етеді.</w:t>
      </w:r>
    </w:p>
    <w:p w14:paraId="38AB2E97" w14:textId="0FFB5554" w:rsidR="00030F3F" w:rsidRPr="00923A2B" w:rsidRDefault="00030F3F" w:rsidP="0040053F">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Дамудың негізгі тәсілдері бірі халық пен бизнес-қоғамдастық үшін мемлекеттік қызметтер көрсету саласындағы өзекті мәселелерді шешудің оңтайлы жолдарын көрсету,  2025 жылға дейінгі ұлттық жоспардың басымдықтарына және цифрлық технологиялардың мүмкіндіктерін  пайдалана отырып, </w:t>
      </w:r>
      <w:r w:rsidR="001456A7"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деңгейге өту үшін  мүмкіндік береді. 6-суретте дамудың тәсілдері еліміздің цифрлық мемлекеттің дамуына елеулі жол жасағаны көрсетілген, алайда елдің ақылды нысаналы жетуінің ағымдағы деңгейін қалыптастыруда көптеген жұмыстар атқарылуы қажет.</w:t>
      </w:r>
    </w:p>
    <w:p w14:paraId="496659DB" w14:textId="77777777" w:rsidR="001456A7" w:rsidRPr="00923A2B" w:rsidRDefault="001456A7" w:rsidP="00030F3F">
      <w:pPr>
        <w:spacing w:after="0" w:line="240" w:lineRule="auto"/>
        <w:ind w:firstLine="708"/>
        <w:jc w:val="both"/>
        <w:rPr>
          <w:rFonts w:ascii="Times New Roman" w:hAnsi="Times New Roman" w:cs="Times New Roman"/>
          <w:sz w:val="28"/>
          <w:szCs w:val="28"/>
          <w:lang w:val="kk-KZ"/>
        </w:rPr>
      </w:pPr>
    </w:p>
    <w:p w14:paraId="1A2717F9" w14:textId="77777777" w:rsidR="00030F3F" w:rsidRPr="00923A2B" w:rsidRDefault="00030F3F" w:rsidP="001456A7">
      <w:pPr>
        <w:pStyle w:val="ab"/>
        <w:spacing w:before="0" w:beforeAutospacing="0" w:after="0" w:afterAutospacing="0"/>
        <w:jc w:val="center"/>
      </w:pPr>
      <w:r w:rsidRPr="00923A2B">
        <w:rPr>
          <w:noProof/>
        </w:rPr>
        <w:drawing>
          <wp:inline distT="0" distB="0" distL="0" distR="0" wp14:anchorId="45DB6C57" wp14:editId="22B7B513">
            <wp:extent cx="5810250" cy="2889250"/>
            <wp:effectExtent l="0" t="0" r="0" b="6350"/>
            <wp:docPr id="6" name="Рисунок 6" descr="C:\Users\User 4\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4\Desktop\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670" cy="2889459"/>
                    </a:xfrm>
                    <a:prstGeom prst="rect">
                      <a:avLst/>
                    </a:prstGeom>
                    <a:noFill/>
                    <a:ln>
                      <a:noFill/>
                    </a:ln>
                  </pic:spPr>
                </pic:pic>
              </a:graphicData>
            </a:graphic>
          </wp:inline>
        </w:drawing>
      </w:r>
    </w:p>
    <w:p w14:paraId="53C2439C" w14:textId="77777777" w:rsidR="00B00B5A" w:rsidRPr="00923A2B" w:rsidRDefault="00B00B5A" w:rsidP="000119D3">
      <w:pPr>
        <w:spacing w:after="0" w:line="240" w:lineRule="auto"/>
        <w:ind w:firstLine="708"/>
        <w:jc w:val="center"/>
        <w:rPr>
          <w:rFonts w:ascii="Times New Roman" w:hAnsi="Times New Roman" w:cs="Times New Roman"/>
          <w:sz w:val="28"/>
          <w:szCs w:val="28"/>
          <w:lang w:val="kk-KZ"/>
        </w:rPr>
      </w:pPr>
    </w:p>
    <w:p w14:paraId="00D016AF" w14:textId="500465CD" w:rsidR="00E67FAE" w:rsidRPr="00923A2B" w:rsidRDefault="00030F3F" w:rsidP="00B00B5A">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 6 – Дамудың негізгі тәсілдері (Гартнер диаграммасы)</w:t>
      </w:r>
    </w:p>
    <w:p w14:paraId="2F75A9EB" w14:textId="77777777" w:rsidR="00B00B5A" w:rsidRPr="00923A2B" w:rsidRDefault="00B00B5A" w:rsidP="000119D3">
      <w:pPr>
        <w:spacing w:after="0" w:line="240" w:lineRule="auto"/>
        <w:ind w:firstLine="708"/>
        <w:jc w:val="center"/>
        <w:rPr>
          <w:rFonts w:ascii="Times New Roman" w:hAnsi="Times New Roman" w:cs="Times New Roman"/>
          <w:sz w:val="28"/>
          <w:szCs w:val="28"/>
          <w:lang w:val="kk-KZ"/>
        </w:rPr>
      </w:pPr>
    </w:p>
    <w:p w14:paraId="7596B2B6" w14:textId="4B8B9073" w:rsidR="00030F3F" w:rsidRPr="00923A2B" w:rsidRDefault="00030F3F" w:rsidP="00B00B5A">
      <w:pPr>
        <w:spacing w:after="0" w:line="240" w:lineRule="auto"/>
        <w:ind w:firstLine="567"/>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Ескерту</w:t>
      </w:r>
      <w:r w:rsidR="00B00B5A" w:rsidRPr="00923A2B">
        <w:rPr>
          <w:rFonts w:ascii="Times New Roman" w:hAnsi="Times New Roman" w:cs="Times New Roman"/>
          <w:sz w:val="24"/>
          <w:szCs w:val="24"/>
          <w:lang w:val="kk-KZ"/>
        </w:rPr>
        <w:t xml:space="preserve"> -</w:t>
      </w:r>
      <w:r w:rsidRPr="00923A2B">
        <w:rPr>
          <w:rFonts w:ascii="Times New Roman" w:hAnsi="Times New Roman" w:cs="Times New Roman"/>
          <w:sz w:val="24"/>
          <w:szCs w:val="24"/>
          <w:lang w:val="kk-KZ"/>
        </w:rPr>
        <w:t xml:space="preserve"> </w:t>
      </w:r>
      <w:r w:rsidR="00B00B5A" w:rsidRPr="00923A2B">
        <w:rPr>
          <w:rFonts w:ascii="Times New Roman" w:hAnsi="Times New Roman" w:cs="Times New Roman"/>
          <w:sz w:val="24"/>
          <w:szCs w:val="24"/>
          <w:lang w:val="kk-KZ"/>
        </w:rPr>
        <w:t>Д</w:t>
      </w:r>
      <w:r w:rsidRPr="00923A2B">
        <w:rPr>
          <w:rFonts w:ascii="Times New Roman" w:hAnsi="Times New Roman" w:cs="Times New Roman"/>
          <w:sz w:val="24"/>
          <w:szCs w:val="24"/>
          <w:lang w:val="kk-KZ"/>
        </w:rPr>
        <w:t xml:space="preserve">ереккөз </w:t>
      </w:r>
      <w:r w:rsidR="005912EC" w:rsidRPr="00923A2B">
        <w:rPr>
          <w:rFonts w:ascii="Times New Roman" w:hAnsi="Times New Roman" w:cs="Times New Roman"/>
          <w:sz w:val="24"/>
          <w:szCs w:val="24"/>
          <w:lang w:val="kk-KZ"/>
        </w:rPr>
        <w:t>Қазақстан</w:t>
      </w:r>
      <w:r w:rsidRPr="00923A2B">
        <w:rPr>
          <w:rFonts w:ascii="Times New Roman" w:hAnsi="Times New Roman" w:cs="Times New Roman"/>
          <w:sz w:val="24"/>
          <w:szCs w:val="24"/>
          <w:lang w:val="kk-KZ"/>
        </w:rPr>
        <w:t xml:space="preserve"> Республикасы Әділет министрлігі ресми ақпараттық ресурсынан алынды [</w:t>
      </w:r>
      <w:r w:rsidR="005356BB" w:rsidRPr="00923A2B">
        <w:rPr>
          <w:rFonts w:ascii="Times New Roman" w:hAnsi="Times New Roman" w:cs="Times New Roman"/>
          <w:sz w:val="24"/>
          <w:szCs w:val="24"/>
          <w:lang w:val="kk-KZ"/>
        </w:rPr>
        <w:t>101</w:t>
      </w:r>
      <w:r w:rsidRPr="00923A2B">
        <w:rPr>
          <w:rFonts w:ascii="Times New Roman" w:hAnsi="Times New Roman" w:cs="Times New Roman"/>
          <w:sz w:val="24"/>
          <w:szCs w:val="24"/>
          <w:lang w:val="kk-KZ"/>
        </w:rPr>
        <w:t>]</w:t>
      </w:r>
    </w:p>
    <w:p w14:paraId="3152DC2A" w14:textId="77777777" w:rsidR="00030F3F" w:rsidRPr="00923A2B" w:rsidRDefault="00030F3F" w:rsidP="00030F3F">
      <w:pPr>
        <w:spacing w:after="0" w:line="240" w:lineRule="auto"/>
        <w:ind w:firstLine="708"/>
        <w:jc w:val="both"/>
        <w:rPr>
          <w:rFonts w:ascii="Times New Roman" w:hAnsi="Times New Roman" w:cs="Times New Roman"/>
          <w:lang w:val="kk-KZ"/>
        </w:rPr>
      </w:pPr>
    </w:p>
    <w:p w14:paraId="52D50E66" w14:textId="251174DF"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Дамудың негізгі тәсілдері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ға жоғары тиімділікті қамтамасыз ету керек:</w:t>
      </w:r>
    </w:p>
    <w:p w14:paraId="52964269" w14:textId="586E47C6" w:rsidR="00030F3F" w:rsidRPr="00923A2B" w:rsidRDefault="00030F3F" w:rsidP="00A73AD9">
      <w:pPr>
        <w:pStyle w:val="a3"/>
        <w:numPr>
          <w:ilvl w:val="0"/>
          <w:numId w:val="32"/>
        </w:numPr>
        <w:tabs>
          <w:tab w:val="left" w:pos="426"/>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Деректердің ең жоғары көлемін жинауды және қызмет көрсетуді қамтамассыз ету мақсатында салалардағы цифрлық трансформация;</w:t>
      </w:r>
    </w:p>
    <w:p w14:paraId="697E8A70" w14:textId="5CEEC79E" w:rsidR="00030F3F" w:rsidRPr="00923A2B" w:rsidRDefault="00030F3F" w:rsidP="00A73AD9">
      <w:pPr>
        <w:pStyle w:val="a3"/>
        <w:numPr>
          <w:ilvl w:val="0"/>
          <w:numId w:val="32"/>
        </w:numPr>
        <w:tabs>
          <w:tab w:val="left" w:pos="426"/>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Цифрландырудың платформалық модельіне көшу;</w:t>
      </w:r>
    </w:p>
    <w:p w14:paraId="3691D1CA" w14:textId="07F4BCAF" w:rsidR="00030F3F" w:rsidRPr="00923A2B" w:rsidRDefault="00030F3F" w:rsidP="00A73AD9">
      <w:pPr>
        <w:pStyle w:val="a3"/>
        <w:numPr>
          <w:ilvl w:val="0"/>
          <w:numId w:val="32"/>
        </w:numPr>
        <w:shd w:val="clear" w:color="auto" w:fill="FFFFFF"/>
        <w:tabs>
          <w:tab w:val="left" w:pos="426"/>
          <w:tab w:val="left" w:pos="993"/>
        </w:tabs>
        <w:spacing w:after="360" w:line="285" w:lineRule="atLeast"/>
        <w:ind w:left="0" w:firstLine="567"/>
        <w:jc w:val="both"/>
        <w:textAlignment w:val="baseline"/>
        <w:rPr>
          <w:rFonts w:ascii="Times New Roman" w:eastAsia="Times New Roman" w:hAnsi="Times New Roman" w:cs="Times New Roman"/>
          <w:spacing w:val="2"/>
          <w:sz w:val="28"/>
          <w:szCs w:val="28"/>
          <w:lang w:val="kk-KZ" w:eastAsia="ru-RU"/>
        </w:rPr>
      </w:pPr>
      <w:r w:rsidRPr="00923A2B">
        <w:rPr>
          <w:rFonts w:ascii="Times New Roman" w:eastAsia="Times New Roman" w:hAnsi="Times New Roman" w:cs="Times New Roman"/>
          <w:sz w:val="28"/>
          <w:szCs w:val="28"/>
          <w:lang w:val="kk-KZ" w:eastAsia="ru-RU"/>
        </w:rPr>
        <w:t>ЖИ және тереңдетілген талдау;</w:t>
      </w:r>
    </w:p>
    <w:p w14:paraId="132A09D4" w14:textId="60A94B51" w:rsidR="00030F3F" w:rsidRPr="00923A2B" w:rsidRDefault="00030F3F" w:rsidP="00A73AD9">
      <w:pPr>
        <w:pStyle w:val="a3"/>
        <w:numPr>
          <w:ilvl w:val="0"/>
          <w:numId w:val="32"/>
        </w:numPr>
        <w:shd w:val="clear" w:color="auto" w:fill="FFFFFF"/>
        <w:tabs>
          <w:tab w:val="left" w:pos="426"/>
          <w:tab w:val="left" w:pos="993"/>
        </w:tabs>
        <w:spacing w:after="360" w:line="285" w:lineRule="atLeast"/>
        <w:ind w:left="0" w:firstLine="567"/>
        <w:jc w:val="both"/>
        <w:textAlignment w:val="baseline"/>
        <w:rPr>
          <w:rFonts w:ascii="Times New Roman" w:eastAsia="Times New Roman" w:hAnsi="Times New Roman" w:cs="Times New Roman"/>
          <w:spacing w:val="2"/>
          <w:sz w:val="28"/>
          <w:szCs w:val="28"/>
          <w:lang w:val="kk-KZ" w:eastAsia="ru-RU"/>
        </w:rPr>
      </w:pPr>
      <w:r w:rsidRPr="00923A2B">
        <w:rPr>
          <w:rFonts w:ascii="Times New Roman" w:eastAsia="Times New Roman" w:hAnsi="Times New Roman" w:cs="Times New Roman"/>
          <w:sz w:val="28"/>
          <w:szCs w:val="28"/>
          <w:lang w:val="kk-KZ" w:eastAsia="ru-RU"/>
        </w:rPr>
        <w:t>Экономиканың барлық салалары мен ұлттық инновациялық жүйеге және технологиялық дамуға жүйелі және орнықты интеграциялау;</w:t>
      </w:r>
    </w:p>
    <w:p w14:paraId="4EC7BC84" w14:textId="2C7EC8F1" w:rsidR="00030F3F" w:rsidRPr="00923A2B" w:rsidRDefault="00030F3F" w:rsidP="00A73AD9">
      <w:pPr>
        <w:pStyle w:val="a3"/>
        <w:numPr>
          <w:ilvl w:val="0"/>
          <w:numId w:val="32"/>
        </w:numPr>
        <w:shd w:val="clear" w:color="auto" w:fill="FFFFFF"/>
        <w:tabs>
          <w:tab w:val="left" w:pos="426"/>
          <w:tab w:val="left" w:pos="993"/>
        </w:tabs>
        <w:spacing w:after="360" w:line="285" w:lineRule="atLeast"/>
        <w:ind w:left="0" w:firstLine="567"/>
        <w:jc w:val="both"/>
        <w:textAlignment w:val="baseline"/>
        <w:rPr>
          <w:rFonts w:ascii="Times New Roman" w:eastAsia="Times New Roman" w:hAnsi="Times New Roman" w:cs="Times New Roman"/>
          <w:spacing w:val="2"/>
          <w:sz w:val="28"/>
          <w:szCs w:val="28"/>
          <w:lang w:val="kk-KZ" w:eastAsia="ru-RU"/>
        </w:rPr>
      </w:pPr>
      <w:r w:rsidRPr="00923A2B">
        <w:rPr>
          <w:rFonts w:ascii="Times New Roman" w:eastAsia="Times New Roman" w:hAnsi="Times New Roman" w:cs="Times New Roman"/>
          <w:spacing w:val="2"/>
          <w:sz w:val="28"/>
          <w:szCs w:val="28"/>
          <w:lang w:val="kk-KZ" w:eastAsia="ru-RU"/>
        </w:rPr>
        <w:t>Ұлттық инновациялық жүйені тиімділіген арттыру;</w:t>
      </w:r>
    </w:p>
    <w:p w14:paraId="5F97FE20" w14:textId="1CF032B1" w:rsidR="00030F3F" w:rsidRPr="00923A2B" w:rsidRDefault="00030F3F" w:rsidP="00A73AD9">
      <w:pPr>
        <w:pStyle w:val="a3"/>
        <w:numPr>
          <w:ilvl w:val="0"/>
          <w:numId w:val="32"/>
        </w:numPr>
        <w:shd w:val="clear" w:color="auto" w:fill="FFFFFF"/>
        <w:tabs>
          <w:tab w:val="left" w:pos="426"/>
          <w:tab w:val="left" w:pos="993"/>
        </w:tabs>
        <w:spacing w:after="360" w:line="285" w:lineRule="atLeast"/>
        <w:ind w:left="0" w:firstLine="567"/>
        <w:jc w:val="both"/>
        <w:textAlignment w:val="baseline"/>
        <w:rPr>
          <w:rFonts w:ascii="Times New Roman" w:eastAsia="Times New Roman" w:hAnsi="Times New Roman" w:cs="Times New Roman"/>
          <w:spacing w:val="2"/>
          <w:sz w:val="28"/>
          <w:szCs w:val="28"/>
          <w:lang w:val="kk-KZ" w:eastAsia="ru-RU"/>
        </w:rPr>
      </w:pPr>
      <w:r w:rsidRPr="00923A2B">
        <w:rPr>
          <w:rFonts w:ascii="Times New Roman" w:eastAsia="Times New Roman" w:hAnsi="Times New Roman" w:cs="Times New Roman"/>
          <w:spacing w:val="2"/>
          <w:sz w:val="28"/>
          <w:szCs w:val="28"/>
          <w:lang w:val="kk-KZ" w:eastAsia="ru-RU"/>
        </w:rPr>
        <w:t>Венчурлық нарықты дамыту;</w:t>
      </w:r>
    </w:p>
    <w:p w14:paraId="64FCFA39" w14:textId="55DF9989" w:rsidR="00030F3F" w:rsidRPr="00923A2B" w:rsidRDefault="00030F3F" w:rsidP="00A73AD9">
      <w:pPr>
        <w:pStyle w:val="a3"/>
        <w:numPr>
          <w:ilvl w:val="0"/>
          <w:numId w:val="32"/>
        </w:numPr>
        <w:shd w:val="clear" w:color="auto" w:fill="FFFFFF"/>
        <w:tabs>
          <w:tab w:val="left" w:pos="426"/>
          <w:tab w:val="left" w:pos="993"/>
        </w:tabs>
        <w:spacing w:after="360" w:line="285" w:lineRule="atLeast"/>
        <w:ind w:left="0" w:firstLine="567"/>
        <w:jc w:val="both"/>
        <w:textAlignment w:val="baseline"/>
        <w:rPr>
          <w:rFonts w:ascii="Times New Roman" w:eastAsia="Times New Roman" w:hAnsi="Times New Roman" w:cs="Times New Roman"/>
          <w:spacing w:val="2"/>
          <w:sz w:val="28"/>
          <w:szCs w:val="28"/>
          <w:lang w:val="kk-KZ" w:eastAsia="ru-RU"/>
        </w:rPr>
      </w:pPr>
      <w:r w:rsidRPr="00923A2B">
        <w:rPr>
          <w:rFonts w:ascii="Times New Roman" w:eastAsia="Times New Roman" w:hAnsi="Times New Roman" w:cs="Times New Roman"/>
          <w:spacing w:val="2"/>
          <w:sz w:val="28"/>
          <w:szCs w:val="28"/>
          <w:lang w:val="kk-KZ" w:eastAsia="ru-RU"/>
        </w:rPr>
        <w:t xml:space="preserve">Елдің қауіпсіз цифрлық инфрқұрылымын дамыту;    </w:t>
      </w:r>
    </w:p>
    <w:p w14:paraId="58184C6D" w14:textId="2471017F" w:rsidR="00030F3F" w:rsidRPr="00923A2B" w:rsidRDefault="00030F3F" w:rsidP="00A73AD9">
      <w:pPr>
        <w:pStyle w:val="a3"/>
        <w:numPr>
          <w:ilvl w:val="0"/>
          <w:numId w:val="32"/>
        </w:numPr>
        <w:shd w:val="clear" w:color="auto" w:fill="FFFFFF"/>
        <w:tabs>
          <w:tab w:val="left" w:pos="426"/>
          <w:tab w:val="left" w:pos="993"/>
        </w:tabs>
        <w:spacing w:after="360" w:line="285" w:lineRule="atLeast"/>
        <w:ind w:left="0" w:firstLine="567"/>
        <w:jc w:val="both"/>
        <w:textAlignment w:val="baseline"/>
        <w:rPr>
          <w:rFonts w:ascii="Times New Roman" w:eastAsia="Times New Roman" w:hAnsi="Times New Roman" w:cs="Times New Roman"/>
          <w:spacing w:val="2"/>
          <w:sz w:val="28"/>
          <w:szCs w:val="28"/>
          <w:lang w:val="kk-KZ" w:eastAsia="ru-RU"/>
        </w:rPr>
      </w:pPr>
      <w:r w:rsidRPr="00923A2B">
        <w:rPr>
          <w:rFonts w:ascii="Times New Roman" w:eastAsia="Times New Roman" w:hAnsi="Times New Roman" w:cs="Times New Roman"/>
          <w:spacing w:val="2"/>
          <w:sz w:val="28"/>
          <w:szCs w:val="28"/>
          <w:lang w:val="kk-KZ" w:eastAsia="ru-RU"/>
        </w:rPr>
        <w:lastRenderedPageBreak/>
        <w:t>АКТ қолдану кезінде мемлекеттің және қоғамның, жеке тұлғаның қауіпсіздігін қамтамассыз ету қажет.</w:t>
      </w:r>
    </w:p>
    <w:p w14:paraId="3738C4C5" w14:textId="5DB39DE5" w:rsidR="00030F3F" w:rsidRPr="00923A2B" w:rsidRDefault="00030F3F" w:rsidP="00B00B5A">
      <w:pPr>
        <w:pStyle w:val="a3"/>
        <w:shd w:val="clear" w:color="auto" w:fill="FFFFFF"/>
        <w:spacing w:after="360" w:line="285" w:lineRule="atLeast"/>
        <w:ind w:left="0" w:firstLine="567"/>
        <w:jc w:val="both"/>
        <w:textAlignment w:val="baseline"/>
        <w:rPr>
          <w:rFonts w:ascii="Times New Roman" w:eastAsia="Times New Roman" w:hAnsi="Times New Roman" w:cs="Times New Roman"/>
          <w:spacing w:val="2"/>
          <w:sz w:val="28"/>
          <w:szCs w:val="28"/>
          <w:lang w:val="kk-KZ" w:eastAsia="ru-RU"/>
        </w:rPr>
      </w:pPr>
      <w:r w:rsidRPr="00923A2B">
        <w:rPr>
          <w:rFonts w:ascii="Times New Roman" w:eastAsia="Times New Roman" w:hAnsi="Times New Roman" w:cs="Times New Roman"/>
          <w:spacing w:val="2"/>
          <w:sz w:val="28"/>
          <w:szCs w:val="28"/>
          <w:lang w:val="kk-KZ" w:eastAsia="ru-RU"/>
        </w:rPr>
        <w:t>Цифрлық трансформацияның басты міндеті</w:t>
      </w:r>
      <w:r w:rsidR="001456A7" w:rsidRPr="00923A2B">
        <w:rPr>
          <w:rFonts w:ascii="Times New Roman" w:hAnsi="Times New Roman" w:cs="Times New Roman"/>
          <w:sz w:val="28"/>
          <w:szCs w:val="28"/>
          <w:lang w:val="kk-KZ"/>
        </w:rPr>
        <w:t xml:space="preserve"> – </w:t>
      </w:r>
      <w:r w:rsidR="001456A7" w:rsidRPr="00923A2B">
        <w:rPr>
          <w:rFonts w:ascii="Times New Roman" w:eastAsia="Times New Roman" w:hAnsi="Times New Roman" w:cs="Times New Roman"/>
          <w:spacing w:val="2"/>
          <w:sz w:val="28"/>
          <w:szCs w:val="28"/>
          <w:lang w:val="kk-KZ" w:eastAsia="ru-RU"/>
        </w:rPr>
        <w:t>а</w:t>
      </w:r>
      <w:r w:rsidR="00B47188" w:rsidRPr="00923A2B">
        <w:rPr>
          <w:rFonts w:ascii="Times New Roman" w:eastAsia="Times New Roman" w:hAnsi="Times New Roman" w:cs="Times New Roman"/>
          <w:spacing w:val="2"/>
          <w:sz w:val="28"/>
          <w:szCs w:val="28"/>
          <w:lang w:val="kk-KZ" w:eastAsia="ru-RU"/>
        </w:rPr>
        <w:t>қылды қала</w:t>
      </w:r>
      <w:r w:rsidRPr="00923A2B">
        <w:rPr>
          <w:rFonts w:ascii="Times New Roman" w:eastAsia="Times New Roman" w:hAnsi="Times New Roman" w:cs="Times New Roman"/>
          <w:spacing w:val="2"/>
          <w:sz w:val="28"/>
          <w:szCs w:val="28"/>
          <w:lang w:val="kk-KZ" w:eastAsia="ru-RU"/>
        </w:rPr>
        <w:t xml:space="preserve"> тұжырымдамасын іске асыру болып табылады. Қазіргі және болашақ ұрпақтардың экономикалық, әлеуметтік, экологиялық, мәдени аспектілерге қатысты қажеттіліктеріне сәйкес келуін қамтамасыз ету. Сонымен қатар, өмір сүру сапасын, қалалық қызмет көрсету және қызмет көрсету тиімділігін арттыру, бәсекеге қабілеттілігін жақсарту үшін АКТ пайдалану шарттарын және басқа құралдарды іске асыру қажет </w:t>
      </w:r>
      <w:r w:rsidRPr="00923A2B">
        <w:rPr>
          <w:rFonts w:ascii="Times New Roman" w:hAnsi="Times New Roman" w:cs="Times New Roman"/>
          <w:sz w:val="28"/>
          <w:szCs w:val="28"/>
          <w:lang w:val="kk-KZ"/>
        </w:rPr>
        <w:t>[</w:t>
      </w:r>
      <w:r w:rsidR="005356BB" w:rsidRPr="00923A2B">
        <w:rPr>
          <w:rFonts w:ascii="Times New Roman" w:hAnsi="Times New Roman" w:cs="Times New Roman"/>
          <w:sz w:val="28"/>
          <w:szCs w:val="28"/>
          <w:lang w:val="kk-KZ"/>
        </w:rPr>
        <w:t>101</w:t>
      </w:r>
      <w:r w:rsidR="00E95A1D">
        <w:rPr>
          <w:rFonts w:ascii="Times New Roman" w:hAnsi="Times New Roman" w:cs="Times New Roman"/>
          <w:sz w:val="28"/>
          <w:szCs w:val="28"/>
          <w:lang w:val="kk-KZ"/>
        </w:rPr>
        <w:t>,б. 10</w:t>
      </w:r>
      <w:r w:rsidRPr="00923A2B">
        <w:rPr>
          <w:rFonts w:ascii="Times New Roman" w:hAnsi="Times New Roman" w:cs="Times New Roman"/>
          <w:sz w:val="28"/>
          <w:szCs w:val="28"/>
          <w:lang w:val="kk-KZ"/>
        </w:rPr>
        <w:t>]</w:t>
      </w:r>
      <w:r w:rsidRPr="00923A2B">
        <w:rPr>
          <w:rFonts w:ascii="Times New Roman" w:eastAsia="Times New Roman" w:hAnsi="Times New Roman" w:cs="Times New Roman"/>
          <w:spacing w:val="2"/>
          <w:sz w:val="28"/>
          <w:szCs w:val="28"/>
          <w:lang w:val="kk-KZ" w:eastAsia="ru-RU"/>
        </w:rPr>
        <w:t>.</w:t>
      </w:r>
      <w:r w:rsidRPr="00923A2B">
        <w:rPr>
          <w:rFonts w:ascii="Times New Roman" w:eastAsia="Times New Roman" w:hAnsi="Times New Roman" w:cs="Times New Roman"/>
          <w:spacing w:val="2"/>
          <w:sz w:val="32"/>
          <w:szCs w:val="28"/>
          <w:lang w:val="kk-KZ" w:eastAsia="ru-RU"/>
        </w:rPr>
        <w:t xml:space="preserve"> </w:t>
      </w:r>
    </w:p>
    <w:p w14:paraId="17E184DF" w14:textId="5B7D86C5" w:rsidR="00030F3F" w:rsidRPr="00923A2B" w:rsidRDefault="00030F3F" w:rsidP="00B00B5A">
      <w:pPr>
        <w:pStyle w:val="a3"/>
        <w:shd w:val="clear" w:color="auto" w:fill="FFFFFF"/>
        <w:spacing w:after="0" w:line="240" w:lineRule="auto"/>
        <w:ind w:left="0" w:firstLine="567"/>
        <w:jc w:val="both"/>
        <w:textAlignment w:val="baseline"/>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Заманауи </w:t>
      </w:r>
      <w:r w:rsidR="001456A7"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қаланың дамуы озық халықаралық корпорациялардың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дық нарыққа енуін көрсетеді. Бұл </w:t>
      </w:r>
      <w:r w:rsidR="001456A7"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қаланың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ға келуі осы нарықты дамыту үшін пайдалы әрі перспективалы екендігінің айқын дәлелі.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дағы </w:t>
      </w:r>
      <w:r w:rsidR="001456A7"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қаланы республикалық және облыстық маңызы бар қалаларды стратегиялық жобалар негізінде дамытуға қомақты қаражат салынуда. Осыған байланысты қазіргі кездегі ең маңызды және өзекті мәселе</w:t>
      </w:r>
      <w:r w:rsidR="001456A7"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елдің ақылды қаласының тұрақтылығын мемлекеттік реттеліне «Цифрлық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бағдарламасы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бойынша </w:t>
      </w:r>
      <w:r w:rsidR="001456A7"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технологиясын</w:t>
      </w:r>
      <w:r w:rsidR="00C56FC9"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басқару бойынша кешенді нұсқаулар мен </w:t>
      </w:r>
      <w:r w:rsidR="00C56FC9" w:rsidRPr="00923A2B">
        <w:rPr>
          <w:rFonts w:ascii="Times New Roman" w:hAnsi="Times New Roman" w:cs="Times New Roman"/>
          <w:sz w:val="28"/>
          <w:szCs w:val="28"/>
          <w:lang w:val="kk-KZ"/>
        </w:rPr>
        <w:t>і</w:t>
      </w:r>
      <w:r w:rsidRPr="00923A2B">
        <w:rPr>
          <w:rFonts w:ascii="Times New Roman" w:hAnsi="Times New Roman" w:cs="Times New Roman"/>
          <w:sz w:val="28"/>
          <w:szCs w:val="28"/>
          <w:lang w:val="kk-KZ"/>
        </w:rPr>
        <w:t>с-шараларды белгіледі. Цифрландыру арқылы экономика саласын жақсартуға, мемлекет және бизнес қызметтерін жақсарту мақсатында цифрлық мемлекетке және инновациялық экожүйені дамытуға бағытталған. Бұған қылмысты азайту және басқаруды жақсарту үшін шағын қалаларда санымен қатар, әкімшілік орталықтарды озық технологияларды енгізу кіреді. Жол қозғалысы ережелерін тиім</w:t>
      </w:r>
      <w:r w:rsidR="00C56FC9" w:rsidRPr="00923A2B">
        <w:rPr>
          <w:rFonts w:ascii="Times New Roman" w:hAnsi="Times New Roman" w:cs="Times New Roman"/>
          <w:sz w:val="28"/>
          <w:szCs w:val="28"/>
          <w:lang w:val="kk-KZ"/>
        </w:rPr>
        <w:t>д</w:t>
      </w:r>
      <w:r w:rsidRPr="00923A2B">
        <w:rPr>
          <w:rFonts w:ascii="Times New Roman" w:hAnsi="Times New Roman" w:cs="Times New Roman"/>
          <w:sz w:val="28"/>
          <w:szCs w:val="28"/>
          <w:lang w:val="kk-KZ"/>
        </w:rPr>
        <w:t>ірек басқару үшін «Сергек» жол қозғалысын бақылау жүйесі сияқты нақты технологиялар жұмыс жасап тұр. Сонымен қатар, бұл бағдарлама аясында «Цифрлық Жібек жолы» бастамасы іске қосылды. 2018 жылдан 2020 жыл аралығында 1200-ден астам ауылды кең жолақты интернетке қосу және спутниктік байланыс жүйелерін іске асырылды [</w:t>
      </w:r>
      <w:r w:rsidR="00FC5A32" w:rsidRPr="00923A2B">
        <w:rPr>
          <w:rFonts w:ascii="Times New Roman" w:hAnsi="Times New Roman" w:cs="Times New Roman"/>
          <w:sz w:val="28"/>
          <w:szCs w:val="28"/>
          <w:lang w:val="kk-KZ"/>
        </w:rPr>
        <w:t>102</w:t>
      </w:r>
      <w:r w:rsidRPr="00923A2B">
        <w:rPr>
          <w:rFonts w:ascii="Times New Roman" w:hAnsi="Times New Roman" w:cs="Times New Roman"/>
          <w:sz w:val="28"/>
          <w:szCs w:val="28"/>
          <w:lang w:val="kk-KZ"/>
        </w:rPr>
        <w:t>]. Қазіргі таңда елімізді дамытуға Индустрия 4.0 стандарттарымен интеграциялауға және цифрландыру арқылы өндірістік операциялардың тиімділігін елімізде арттыруға күш салынуда.</w:t>
      </w:r>
    </w:p>
    <w:p w14:paraId="1D39413D" w14:textId="6C1AF6FA" w:rsidR="001F0B7C" w:rsidRPr="00923A2B" w:rsidRDefault="005912EC" w:rsidP="00B00B5A">
      <w:pPr>
        <w:spacing w:after="0" w:line="240" w:lineRule="auto"/>
        <w:ind w:firstLine="567"/>
        <w:jc w:val="both"/>
        <w:rPr>
          <w:rFonts w:ascii="Times New Roman" w:hAnsi="Times New Roman" w:cs="Times New Roman"/>
          <w:sz w:val="28"/>
          <w:szCs w:val="28"/>
          <w:highlight w:val="yellow"/>
          <w:lang w:val="kk-KZ"/>
        </w:rPr>
      </w:pPr>
      <w:r w:rsidRPr="00923A2B">
        <w:rPr>
          <w:rFonts w:ascii="Times New Roman" w:hAnsi="Times New Roman" w:cs="Times New Roman"/>
          <w:sz w:val="28"/>
          <w:szCs w:val="28"/>
          <w:lang w:val="kk-KZ"/>
        </w:rPr>
        <w:t>Қазақстан</w:t>
      </w:r>
      <w:r w:rsidR="0045194C" w:rsidRPr="00923A2B">
        <w:rPr>
          <w:rFonts w:ascii="Times New Roman" w:hAnsi="Times New Roman" w:cs="Times New Roman"/>
          <w:sz w:val="28"/>
          <w:szCs w:val="28"/>
          <w:lang w:val="kk-KZ"/>
        </w:rPr>
        <w:t xml:space="preserve">дағы ақылды қалаларды дамыту мен реттеудің </w:t>
      </w:r>
      <w:r w:rsidR="001F0B7C" w:rsidRPr="00923A2B">
        <w:rPr>
          <w:rStyle w:val="ezkurwreuab5ozgtqnkl"/>
          <w:rFonts w:ascii="Times New Roman" w:hAnsi="Times New Roman" w:cs="Times New Roman"/>
          <w:sz w:val="28"/>
          <w:szCs w:val="28"/>
          <w:lang w:val="kk-KZ"/>
        </w:rPr>
        <w:t>соңғы</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зерттеулер</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бірнеше</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негізгі</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аспектілерді</w:t>
      </w:r>
      <w:r w:rsidR="001F0B7C" w:rsidRPr="00923A2B">
        <w:rPr>
          <w:rFonts w:ascii="Times New Roman" w:hAnsi="Times New Roman" w:cs="Times New Roman"/>
          <w:sz w:val="28"/>
          <w:szCs w:val="28"/>
          <w:lang w:val="kk-KZ"/>
        </w:rPr>
        <w:t xml:space="preserve"> анықтайды</w:t>
      </w:r>
      <w:r w:rsidR="001F0B7C" w:rsidRPr="00923A2B">
        <w:rPr>
          <w:rStyle w:val="ezkurwreuab5ozgtqnkl"/>
          <w:rFonts w:ascii="Times New Roman" w:hAnsi="Times New Roman" w:cs="Times New Roman"/>
          <w:sz w:val="28"/>
          <w:szCs w:val="28"/>
          <w:lang w:val="kk-KZ"/>
        </w:rPr>
        <w:t>.</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Тұрысбекова</w:t>
      </w:r>
      <w:r w:rsidR="001F0B7C" w:rsidRPr="00923A2B">
        <w:rPr>
          <w:rFonts w:ascii="Times New Roman" w:hAnsi="Times New Roman" w:cs="Times New Roman"/>
          <w:sz w:val="28"/>
          <w:szCs w:val="28"/>
          <w:lang w:val="kk-KZ"/>
        </w:rPr>
        <w:t xml:space="preserve"> </w:t>
      </w:r>
      <w:r w:rsidR="00C56FC9" w:rsidRPr="00923A2B">
        <w:rPr>
          <w:rStyle w:val="ezkurwreuab5ozgtqnkl"/>
          <w:rFonts w:ascii="Times New Roman" w:hAnsi="Times New Roman" w:cs="Times New Roman"/>
          <w:sz w:val="28"/>
          <w:szCs w:val="28"/>
          <w:lang w:val="kk-KZ"/>
        </w:rPr>
        <w:t xml:space="preserve">А.Б. айтуынша, </w:t>
      </w:r>
      <w:r w:rsidRPr="00923A2B">
        <w:rPr>
          <w:rStyle w:val="ezkurwreuab5ozgtqnkl"/>
          <w:rFonts w:ascii="Times New Roman" w:hAnsi="Times New Roman" w:cs="Times New Roman"/>
          <w:sz w:val="28"/>
          <w:szCs w:val="28"/>
          <w:lang w:val="kk-KZ"/>
        </w:rPr>
        <w:t>Қазақстан</w:t>
      </w:r>
      <w:r w:rsidR="001F0B7C" w:rsidRPr="00923A2B">
        <w:rPr>
          <w:rStyle w:val="ezkurwreuab5ozgtqnkl"/>
          <w:rFonts w:ascii="Times New Roman" w:hAnsi="Times New Roman" w:cs="Times New Roman"/>
          <w:sz w:val="28"/>
          <w:szCs w:val="28"/>
          <w:lang w:val="kk-KZ"/>
        </w:rPr>
        <w:t>да</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әлеуетті</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бейімделу</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үшін</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АҚШ,</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Жапония</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және</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ЕО</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тәжірибесін</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зерделей</w:t>
      </w:r>
      <w:r w:rsidR="001F0B7C" w:rsidRPr="00923A2B">
        <w:rPr>
          <w:rFonts w:ascii="Times New Roman" w:hAnsi="Times New Roman" w:cs="Times New Roman"/>
          <w:sz w:val="28"/>
          <w:szCs w:val="28"/>
          <w:lang w:val="kk-KZ"/>
        </w:rPr>
        <w:t xml:space="preserve"> отырып, </w:t>
      </w:r>
      <w:r w:rsidR="001F0B7C" w:rsidRPr="00923A2B">
        <w:rPr>
          <w:rStyle w:val="ezkurwreuab5ozgtqnkl"/>
          <w:rFonts w:ascii="Times New Roman" w:hAnsi="Times New Roman" w:cs="Times New Roman"/>
          <w:sz w:val="28"/>
          <w:szCs w:val="28"/>
          <w:lang w:val="kk-KZ"/>
        </w:rPr>
        <w:t>зияткерлік</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әлеуетті</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дамытудың</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халықаралық</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тәжірибесін</w:t>
      </w:r>
      <w:r w:rsidR="001F0B7C" w:rsidRPr="00923A2B">
        <w:rPr>
          <w:rFonts w:ascii="Times New Roman" w:hAnsi="Times New Roman" w:cs="Times New Roman"/>
          <w:sz w:val="28"/>
          <w:szCs w:val="28"/>
          <w:lang w:val="kk-KZ"/>
        </w:rPr>
        <w:t xml:space="preserve"> зерттеді</w:t>
      </w:r>
      <w:r w:rsidR="00C56FC9" w:rsidRPr="00923A2B">
        <w:rPr>
          <w:rFonts w:ascii="Times New Roman" w:hAnsi="Times New Roman" w:cs="Times New Roman"/>
          <w:sz w:val="28"/>
          <w:szCs w:val="28"/>
          <w:lang w:val="kk-KZ"/>
        </w:rPr>
        <w:t xml:space="preserve"> [103].</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Абдраманова</w:t>
      </w:r>
      <w:r w:rsidR="00536F86" w:rsidRPr="00923A2B">
        <w:rPr>
          <w:rStyle w:val="ezkurwreuab5ozgtqnkl"/>
          <w:rFonts w:ascii="Times New Roman" w:hAnsi="Times New Roman" w:cs="Times New Roman"/>
          <w:sz w:val="28"/>
          <w:szCs w:val="28"/>
          <w:lang w:val="kk-KZ"/>
        </w:rPr>
        <w:t xml:space="preserve"> У.</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және</w:t>
      </w:r>
      <w:r w:rsidR="001F0B7C" w:rsidRPr="00923A2B">
        <w:rPr>
          <w:rFonts w:ascii="Times New Roman" w:hAnsi="Times New Roman" w:cs="Times New Roman"/>
          <w:sz w:val="28"/>
          <w:szCs w:val="28"/>
          <w:lang w:val="kk-KZ"/>
        </w:rPr>
        <w:t xml:space="preserve"> </w:t>
      </w:r>
      <w:r w:rsidR="00C56FC9" w:rsidRPr="00923A2B">
        <w:rPr>
          <w:rStyle w:val="ezkurwreuab5ozgtqnkl"/>
          <w:rFonts w:ascii="Times New Roman" w:hAnsi="Times New Roman" w:cs="Times New Roman"/>
          <w:sz w:val="28"/>
          <w:szCs w:val="28"/>
          <w:lang w:val="kk-KZ"/>
        </w:rPr>
        <w:t>т.б. зерттеулерінде</w:t>
      </w:r>
      <w:r w:rsidR="00C56FC9" w:rsidRPr="00923A2B">
        <w:rPr>
          <w:rFonts w:ascii="Times New Roman" w:hAnsi="Times New Roman" w:cs="Times New Roman"/>
          <w:sz w:val="28"/>
          <w:szCs w:val="28"/>
          <w:lang w:val="kk-KZ"/>
        </w:rPr>
        <w:t xml:space="preserve"> </w:t>
      </w:r>
      <w:r w:rsidR="001F0B7C" w:rsidRPr="00923A2B">
        <w:rPr>
          <w:rFonts w:ascii="Times New Roman" w:hAnsi="Times New Roman" w:cs="Times New Roman"/>
          <w:sz w:val="28"/>
          <w:szCs w:val="28"/>
          <w:lang w:val="kk-KZ"/>
        </w:rPr>
        <w:t xml:space="preserve">2010-2021 жылдар </w:t>
      </w:r>
      <w:r w:rsidR="001F0B7C" w:rsidRPr="00923A2B">
        <w:rPr>
          <w:rStyle w:val="ezkurwreuab5ozgtqnkl"/>
          <w:rFonts w:ascii="Times New Roman" w:hAnsi="Times New Roman" w:cs="Times New Roman"/>
          <w:sz w:val="28"/>
          <w:szCs w:val="28"/>
          <w:lang w:val="kk-KZ"/>
        </w:rPr>
        <w:t>кезеңіндегі</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өңірлер</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бойынша</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негізгі</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көрсеткіштерді</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және</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олардың</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әлеуметтік-экономикалық</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даму</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деңгейлерімен</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өзара</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байланысын</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талдай</w:t>
      </w:r>
      <w:r w:rsidR="001F0B7C" w:rsidRPr="00923A2B">
        <w:rPr>
          <w:rFonts w:ascii="Times New Roman" w:hAnsi="Times New Roman" w:cs="Times New Roman"/>
          <w:sz w:val="28"/>
          <w:szCs w:val="28"/>
          <w:lang w:val="kk-KZ"/>
        </w:rPr>
        <w:t xml:space="preserve"> отырып</w:t>
      </w:r>
      <w:r w:rsidR="001F0B7C" w:rsidRPr="00923A2B">
        <w:rPr>
          <w:rStyle w:val="ezkurwreuab5ozgtqnkl"/>
          <w:rFonts w:ascii="Times New Roman" w:hAnsi="Times New Roman" w:cs="Times New Roman"/>
          <w:sz w:val="28"/>
          <w:szCs w:val="28"/>
          <w:lang w:val="kk-KZ"/>
        </w:rPr>
        <w:t>,</w:t>
      </w:r>
      <w:r w:rsidR="001F0B7C"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Қазақстан</w:t>
      </w:r>
      <w:r w:rsidR="001F0B7C" w:rsidRPr="00923A2B">
        <w:rPr>
          <w:rStyle w:val="ezkurwreuab5ozgtqnkl"/>
          <w:rFonts w:ascii="Times New Roman" w:hAnsi="Times New Roman" w:cs="Times New Roman"/>
          <w:sz w:val="28"/>
          <w:szCs w:val="28"/>
          <w:lang w:val="kk-KZ"/>
        </w:rPr>
        <w:t>дағы</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адами</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капиталды</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дамытуға</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назар</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аударды</w:t>
      </w:r>
      <w:r w:rsidR="0045194C" w:rsidRPr="00923A2B">
        <w:rPr>
          <w:rStyle w:val="ezkurwreuab5ozgtqnkl"/>
          <w:rFonts w:ascii="Times New Roman" w:hAnsi="Times New Roman" w:cs="Times New Roman"/>
          <w:sz w:val="28"/>
          <w:szCs w:val="28"/>
          <w:lang w:val="kk-KZ"/>
        </w:rPr>
        <w:t xml:space="preserve"> </w:t>
      </w:r>
      <w:r w:rsidR="0045194C" w:rsidRPr="00923A2B">
        <w:rPr>
          <w:rFonts w:ascii="Times New Roman" w:hAnsi="Times New Roman" w:cs="Times New Roman"/>
          <w:sz w:val="28"/>
          <w:szCs w:val="28"/>
          <w:lang w:val="kk-KZ"/>
        </w:rPr>
        <w:t>[</w:t>
      </w:r>
      <w:r w:rsidR="00FC5A32" w:rsidRPr="00923A2B">
        <w:rPr>
          <w:rFonts w:ascii="Times New Roman" w:hAnsi="Times New Roman" w:cs="Times New Roman"/>
          <w:sz w:val="28"/>
          <w:szCs w:val="28"/>
          <w:lang w:val="kk-KZ"/>
        </w:rPr>
        <w:t>104</w:t>
      </w:r>
      <w:r w:rsidR="0045194C" w:rsidRPr="00923A2B">
        <w:rPr>
          <w:rFonts w:ascii="Times New Roman" w:hAnsi="Times New Roman" w:cs="Times New Roman"/>
          <w:sz w:val="28"/>
          <w:szCs w:val="28"/>
          <w:lang w:val="kk-KZ"/>
        </w:rPr>
        <w:t>].</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Бұл</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зерттеулер</w:t>
      </w:r>
      <w:r w:rsidR="001F0B7C"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Қазақстан</w:t>
      </w:r>
      <w:r w:rsidR="001F0B7C" w:rsidRPr="00923A2B">
        <w:rPr>
          <w:rStyle w:val="ezkurwreuab5ozgtqnkl"/>
          <w:rFonts w:ascii="Times New Roman" w:hAnsi="Times New Roman" w:cs="Times New Roman"/>
          <w:sz w:val="28"/>
          <w:szCs w:val="28"/>
          <w:lang w:val="kk-KZ"/>
        </w:rPr>
        <w:t>ның</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бірегей</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контекстін</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және</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озық</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халықаралық</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тәжірибені</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бейімдеу</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әлеуетін</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ескере</w:t>
      </w:r>
      <w:r w:rsidR="001F0B7C" w:rsidRPr="00923A2B">
        <w:rPr>
          <w:rFonts w:ascii="Times New Roman" w:hAnsi="Times New Roman" w:cs="Times New Roman"/>
          <w:sz w:val="28"/>
          <w:szCs w:val="28"/>
          <w:lang w:val="kk-KZ"/>
        </w:rPr>
        <w:t xml:space="preserve"> отырып, </w:t>
      </w:r>
      <w:r w:rsidR="001F0B7C" w:rsidRPr="00923A2B">
        <w:rPr>
          <w:rStyle w:val="ezkurwreuab5ozgtqnkl"/>
          <w:rFonts w:ascii="Times New Roman" w:hAnsi="Times New Roman" w:cs="Times New Roman"/>
          <w:sz w:val="28"/>
          <w:szCs w:val="28"/>
          <w:lang w:val="kk-KZ"/>
        </w:rPr>
        <w:t>ақылды</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қалаларды</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дамытудағы</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технологиялық</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жетістіктер</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мен</w:t>
      </w:r>
      <w:r w:rsidR="001F0B7C" w:rsidRPr="00923A2B">
        <w:rPr>
          <w:rFonts w:ascii="Times New Roman" w:hAnsi="Times New Roman" w:cs="Times New Roman"/>
          <w:sz w:val="28"/>
          <w:szCs w:val="28"/>
          <w:lang w:val="kk-KZ"/>
        </w:rPr>
        <w:t xml:space="preserve"> адамға </w:t>
      </w:r>
      <w:r w:rsidR="001F0B7C" w:rsidRPr="00923A2B">
        <w:rPr>
          <w:rStyle w:val="ezkurwreuab5ozgtqnkl"/>
          <w:rFonts w:ascii="Times New Roman" w:hAnsi="Times New Roman" w:cs="Times New Roman"/>
          <w:sz w:val="28"/>
          <w:szCs w:val="28"/>
          <w:lang w:val="kk-KZ"/>
        </w:rPr>
        <w:t>бағытталған</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тәсілдер</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арасындағы</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тепе</w:t>
      </w:r>
      <w:r w:rsidR="001F0B7C" w:rsidRPr="00923A2B">
        <w:rPr>
          <w:rFonts w:ascii="Times New Roman" w:hAnsi="Times New Roman" w:cs="Times New Roman"/>
          <w:sz w:val="28"/>
          <w:szCs w:val="28"/>
          <w:lang w:val="kk-KZ"/>
        </w:rPr>
        <w:t>-</w:t>
      </w:r>
      <w:r w:rsidR="001F0B7C" w:rsidRPr="00923A2B">
        <w:rPr>
          <w:rStyle w:val="ezkurwreuab5ozgtqnkl"/>
          <w:rFonts w:ascii="Times New Roman" w:hAnsi="Times New Roman" w:cs="Times New Roman"/>
          <w:sz w:val="28"/>
          <w:szCs w:val="28"/>
          <w:lang w:val="kk-KZ"/>
        </w:rPr>
        <w:t>теңдіктің</w:t>
      </w:r>
      <w:r w:rsidR="001F0B7C" w:rsidRPr="00923A2B">
        <w:rPr>
          <w:rFonts w:ascii="Times New Roman" w:hAnsi="Times New Roman" w:cs="Times New Roman"/>
          <w:sz w:val="28"/>
          <w:szCs w:val="28"/>
          <w:lang w:val="kk-KZ"/>
        </w:rPr>
        <w:t xml:space="preserve"> </w:t>
      </w:r>
      <w:r w:rsidR="001F0B7C" w:rsidRPr="00923A2B">
        <w:rPr>
          <w:rStyle w:val="ezkurwreuab5ozgtqnkl"/>
          <w:rFonts w:ascii="Times New Roman" w:hAnsi="Times New Roman" w:cs="Times New Roman"/>
          <w:sz w:val="28"/>
          <w:szCs w:val="28"/>
          <w:lang w:val="kk-KZ"/>
        </w:rPr>
        <w:t>маңыздылығын</w:t>
      </w:r>
      <w:r w:rsidR="001F0B7C" w:rsidRPr="00923A2B">
        <w:rPr>
          <w:rFonts w:ascii="Times New Roman" w:hAnsi="Times New Roman" w:cs="Times New Roman"/>
          <w:sz w:val="28"/>
          <w:szCs w:val="28"/>
          <w:lang w:val="kk-KZ"/>
        </w:rPr>
        <w:t xml:space="preserve"> атап көрсетеді</w:t>
      </w:r>
      <w:r w:rsidR="001F0B7C" w:rsidRPr="00923A2B">
        <w:rPr>
          <w:rStyle w:val="ezkurwreuab5ozgtqnkl"/>
          <w:rFonts w:ascii="Times New Roman" w:hAnsi="Times New Roman" w:cs="Times New Roman"/>
          <w:sz w:val="28"/>
          <w:szCs w:val="28"/>
          <w:lang w:val="kk-KZ"/>
        </w:rPr>
        <w:t>.</w:t>
      </w:r>
    </w:p>
    <w:p w14:paraId="469716BE" w14:textId="4EBD2F76" w:rsidR="00F926A4" w:rsidRPr="00923A2B" w:rsidRDefault="00C56FC9"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shd w:val="clear" w:color="auto" w:fill="FFFFFF"/>
          <w:lang w:val="kk-KZ"/>
        </w:rPr>
        <w:t xml:space="preserve">Ахаева Ж. Б., Закирова А. Б., Толегенова Г. Б. пікірлерінше, </w:t>
      </w:r>
      <w:r w:rsidR="007C4E7A" w:rsidRPr="00923A2B">
        <w:rPr>
          <w:rFonts w:ascii="Times New Roman" w:hAnsi="Times New Roman" w:cs="Times New Roman"/>
          <w:sz w:val="28"/>
          <w:szCs w:val="28"/>
          <w:lang w:val="kk-KZ"/>
        </w:rPr>
        <w:t xml:space="preserve">ақылды қалалардағы мультиагенттік жүйелерді талдап, олардың қалалық интеллекті қамтамасыз етудегі және қауіпсіздік пен денсаулық сақтау саласындағы </w:t>
      </w:r>
      <w:r w:rsidR="007C4E7A" w:rsidRPr="00923A2B">
        <w:rPr>
          <w:rFonts w:ascii="Times New Roman" w:hAnsi="Times New Roman" w:cs="Times New Roman"/>
          <w:sz w:val="28"/>
          <w:szCs w:val="28"/>
          <w:lang w:val="kk-KZ"/>
        </w:rPr>
        <w:lastRenderedPageBreak/>
        <w:t>маңызды рөлін атап көрсетеді [</w:t>
      </w:r>
      <w:r w:rsidR="00FC5A32" w:rsidRPr="00923A2B">
        <w:rPr>
          <w:rFonts w:ascii="Times New Roman" w:hAnsi="Times New Roman" w:cs="Times New Roman"/>
          <w:sz w:val="28"/>
          <w:szCs w:val="28"/>
          <w:lang w:val="kk-KZ"/>
        </w:rPr>
        <w:t>105</w:t>
      </w:r>
      <w:r w:rsidR="007C4E7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Ф</w:t>
      </w:r>
      <w:r w:rsidR="007C4E7A" w:rsidRPr="00923A2B">
        <w:rPr>
          <w:rFonts w:ascii="Times New Roman" w:hAnsi="Times New Roman" w:cs="Times New Roman"/>
          <w:sz w:val="28"/>
          <w:szCs w:val="28"/>
          <w:lang w:val="kk-KZ"/>
        </w:rPr>
        <w:t>акторлық талдау әдісін пайдаланып, ақылды қалаларды дамытудың негізгі критерийлерін анықтайды және басқару, ұтқырлық, экономика сияқты алты маңызды факторды бөліп көрсетеді [</w:t>
      </w:r>
      <w:r w:rsidR="00FC5A32" w:rsidRPr="00923A2B">
        <w:rPr>
          <w:rFonts w:ascii="Times New Roman" w:hAnsi="Times New Roman" w:cs="Times New Roman"/>
          <w:sz w:val="28"/>
          <w:szCs w:val="28"/>
          <w:lang w:val="kk-KZ"/>
        </w:rPr>
        <w:t>106</w:t>
      </w:r>
      <w:r w:rsidR="007C4E7A" w:rsidRPr="00923A2B">
        <w:rPr>
          <w:rFonts w:ascii="Times New Roman" w:hAnsi="Times New Roman" w:cs="Times New Roman"/>
          <w:sz w:val="28"/>
          <w:szCs w:val="28"/>
          <w:lang w:val="kk-KZ"/>
        </w:rPr>
        <w:t xml:space="preserve">]. </w:t>
      </w:r>
      <w:r w:rsidR="00F926A4" w:rsidRPr="00923A2B">
        <w:rPr>
          <w:rStyle w:val="ezkurwreuab5ozgtqnkl"/>
          <w:rFonts w:ascii="Times New Roman" w:hAnsi="Times New Roman" w:cs="Times New Roman"/>
          <w:sz w:val="28"/>
          <w:szCs w:val="28"/>
          <w:lang w:val="kk-KZ"/>
        </w:rPr>
        <w:t>Қала құрылысы контекстінде Амерханова</w:t>
      </w:r>
      <w:r w:rsidR="00F926A4"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Т.К. </w:t>
      </w:r>
      <w:r w:rsidR="00F926A4" w:rsidRPr="00923A2B">
        <w:rPr>
          <w:rStyle w:val="ezkurwreuab5ozgtqnkl"/>
          <w:rFonts w:ascii="Times New Roman" w:hAnsi="Times New Roman" w:cs="Times New Roman"/>
          <w:sz w:val="28"/>
          <w:szCs w:val="28"/>
          <w:lang w:val="kk-KZ"/>
        </w:rPr>
        <w:t>мен</w:t>
      </w:r>
      <w:r w:rsidR="00F926A4" w:rsidRPr="00923A2B">
        <w:rPr>
          <w:rFonts w:ascii="Times New Roman" w:hAnsi="Times New Roman" w:cs="Times New Roman"/>
          <w:sz w:val="28"/>
          <w:szCs w:val="28"/>
          <w:lang w:val="kk-KZ"/>
        </w:rPr>
        <w:t xml:space="preserve"> </w:t>
      </w:r>
      <w:r w:rsidR="00F926A4" w:rsidRPr="00923A2B">
        <w:rPr>
          <w:rStyle w:val="ezkurwreuab5ozgtqnkl"/>
          <w:rFonts w:ascii="Times New Roman" w:hAnsi="Times New Roman" w:cs="Times New Roman"/>
          <w:sz w:val="28"/>
          <w:szCs w:val="28"/>
          <w:lang w:val="kk-KZ"/>
        </w:rPr>
        <w:t>Джусибалиева</w:t>
      </w:r>
      <w:r w:rsidRPr="00923A2B">
        <w:rPr>
          <w:rStyle w:val="ezkurwreuab5ozgtqnkl"/>
          <w:rFonts w:ascii="Times New Roman" w:hAnsi="Times New Roman" w:cs="Times New Roman"/>
          <w:sz w:val="28"/>
          <w:szCs w:val="28"/>
          <w:lang w:val="kk-KZ"/>
        </w:rPr>
        <w:t xml:space="preserve"> А.К.</w:t>
      </w:r>
      <w:r w:rsidR="00F926A4"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 xml:space="preserve">зерттеуінде </w:t>
      </w:r>
      <w:r w:rsidR="005912EC" w:rsidRPr="00923A2B">
        <w:rPr>
          <w:rStyle w:val="ezkurwreuab5ozgtqnkl"/>
          <w:rFonts w:ascii="Times New Roman" w:hAnsi="Times New Roman" w:cs="Times New Roman"/>
          <w:sz w:val="28"/>
          <w:szCs w:val="28"/>
          <w:lang w:val="kk-KZ"/>
        </w:rPr>
        <w:t>Қазақстан</w:t>
      </w:r>
      <w:r w:rsidR="00F926A4" w:rsidRPr="00923A2B">
        <w:rPr>
          <w:rStyle w:val="ezkurwreuab5ozgtqnkl"/>
          <w:rFonts w:ascii="Times New Roman" w:hAnsi="Times New Roman" w:cs="Times New Roman"/>
          <w:sz w:val="28"/>
          <w:szCs w:val="28"/>
          <w:lang w:val="kk-KZ"/>
        </w:rPr>
        <w:t>дағы ішкі көші-қон процестерін құқықтық реттеуді жетілдіру қажеттігін атап өтті, өйткені халықтың қозғалысы қала құрылысына және ресурстарды бөлуге әсер етеді</w:t>
      </w:r>
      <w:r w:rsidR="00FC5A32" w:rsidRPr="00923A2B">
        <w:rPr>
          <w:rStyle w:val="ezkurwreuab5ozgtqnkl"/>
          <w:rFonts w:ascii="Times New Roman" w:hAnsi="Times New Roman" w:cs="Times New Roman"/>
          <w:sz w:val="28"/>
          <w:szCs w:val="28"/>
          <w:lang w:val="kk-KZ"/>
        </w:rPr>
        <w:t xml:space="preserve"> </w:t>
      </w:r>
      <w:r w:rsidR="00FC5A32" w:rsidRPr="00923A2B">
        <w:rPr>
          <w:rFonts w:ascii="Times New Roman" w:hAnsi="Times New Roman" w:cs="Times New Roman"/>
          <w:sz w:val="28"/>
          <w:szCs w:val="28"/>
          <w:lang w:val="kk-KZ"/>
        </w:rPr>
        <w:t>[107].</w:t>
      </w:r>
      <w:r w:rsidR="00F926A4" w:rsidRPr="00923A2B">
        <w:rPr>
          <w:rFonts w:ascii="Times New Roman" w:hAnsi="Times New Roman" w:cs="Times New Roman"/>
          <w:sz w:val="28"/>
          <w:szCs w:val="28"/>
          <w:lang w:val="kk-KZ"/>
        </w:rPr>
        <w:t xml:space="preserve"> </w:t>
      </w:r>
      <w:r w:rsidR="00F926A4" w:rsidRPr="00923A2B">
        <w:rPr>
          <w:rStyle w:val="ezkurwreuab5ozgtqnkl"/>
          <w:rFonts w:ascii="Times New Roman" w:hAnsi="Times New Roman" w:cs="Times New Roman"/>
          <w:sz w:val="28"/>
          <w:szCs w:val="28"/>
          <w:lang w:val="kk-KZ"/>
        </w:rPr>
        <w:t>Нұрғалиева</w:t>
      </w:r>
      <w:r w:rsidR="00536F86" w:rsidRPr="00923A2B">
        <w:rPr>
          <w:rStyle w:val="ezkurwreuab5ozgtqnkl"/>
          <w:rFonts w:ascii="Times New Roman" w:hAnsi="Times New Roman" w:cs="Times New Roman"/>
          <w:sz w:val="28"/>
          <w:szCs w:val="28"/>
          <w:lang w:val="kk-KZ"/>
        </w:rPr>
        <w:t xml:space="preserve"> Г.</w:t>
      </w:r>
      <w:r w:rsidR="00F926A4" w:rsidRPr="00923A2B">
        <w:rPr>
          <w:rFonts w:ascii="Times New Roman" w:hAnsi="Times New Roman" w:cs="Times New Roman"/>
          <w:sz w:val="28"/>
          <w:szCs w:val="28"/>
          <w:lang w:val="kk-KZ"/>
        </w:rPr>
        <w:t xml:space="preserve"> </w:t>
      </w:r>
      <w:r w:rsidR="00F926A4" w:rsidRPr="00923A2B">
        <w:rPr>
          <w:rStyle w:val="ezkurwreuab5ozgtqnkl"/>
          <w:rFonts w:ascii="Times New Roman" w:hAnsi="Times New Roman" w:cs="Times New Roman"/>
          <w:sz w:val="28"/>
          <w:szCs w:val="28"/>
          <w:lang w:val="kk-KZ"/>
        </w:rPr>
        <w:t>және</w:t>
      </w:r>
      <w:r w:rsidR="00F926A4" w:rsidRPr="00923A2B">
        <w:rPr>
          <w:rFonts w:ascii="Times New Roman" w:hAnsi="Times New Roman" w:cs="Times New Roman"/>
          <w:sz w:val="28"/>
          <w:szCs w:val="28"/>
          <w:lang w:val="kk-KZ"/>
        </w:rPr>
        <w:t xml:space="preserve"> </w:t>
      </w:r>
      <w:r w:rsidR="00F926A4" w:rsidRPr="00923A2B">
        <w:rPr>
          <w:rStyle w:val="ezkurwreuab5ozgtqnkl"/>
          <w:rFonts w:ascii="Times New Roman" w:hAnsi="Times New Roman" w:cs="Times New Roman"/>
          <w:sz w:val="28"/>
          <w:szCs w:val="28"/>
          <w:lang w:val="kk-KZ"/>
        </w:rPr>
        <w:t>басқалар</w:t>
      </w:r>
      <w:r w:rsidRPr="00923A2B">
        <w:rPr>
          <w:rFonts w:ascii="Times New Roman" w:hAnsi="Times New Roman" w:cs="Times New Roman"/>
          <w:sz w:val="28"/>
          <w:szCs w:val="28"/>
          <w:lang w:val="kk-KZ"/>
        </w:rPr>
        <w:t xml:space="preserve"> </w:t>
      </w:r>
      <w:r w:rsidR="00F926A4" w:rsidRPr="00923A2B">
        <w:rPr>
          <w:rStyle w:val="ezkurwreuab5ozgtqnkl"/>
          <w:rFonts w:ascii="Times New Roman" w:hAnsi="Times New Roman" w:cs="Times New Roman"/>
          <w:sz w:val="28"/>
          <w:szCs w:val="28"/>
          <w:lang w:val="kk-KZ"/>
        </w:rPr>
        <w:t xml:space="preserve">мемлекеттік және мемлекеттік активтерді тиімді басқаруды қамтамасыз етуде шешуші рөл атқаратын, тәуелсіздік, объективтілік және ашықтық қағидаттары арқылы ақылды қалалар бастамаларына әлеуетті ықпал ететін </w:t>
      </w:r>
      <w:r w:rsidR="005912EC" w:rsidRPr="00923A2B">
        <w:rPr>
          <w:rStyle w:val="ezkurwreuab5ozgtqnkl"/>
          <w:rFonts w:ascii="Times New Roman" w:hAnsi="Times New Roman" w:cs="Times New Roman"/>
          <w:sz w:val="28"/>
          <w:szCs w:val="28"/>
          <w:lang w:val="kk-KZ"/>
        </w:rPr>
        <w:t>Қазақстан</w:t>
      </w:r>
      <w:r w:rsidR="00F926A4" w:rsidRPr="00923A2B">
        <w:rPr>
          <w:rStyle w:val="ezkurwreuab5ozgtqnkl"/>
          <w:rFonts w:ascii="Times New Roman" w:hAnsi="Times New Roman" w:cs="Times New Roman"/>
          <w:sz w:val="28"/>
          <w:szCs w:val="28"/>
          <w:lang w:val="kk-KZ"/>
        </w:rPr>
        <w:t>дағы мемлекеттік аудит жүйесінің жалғасып жатқан трансформациясын талқылады</w:t>
      </w:r>
      <w:r w:rsidR="00E95A1D">
        <w:rPr>
          <w:rStyle w:val="ezkurwreuab5ozgtqnkl"/>
          <w:rFonts w:ascii="Times New Roman" w:hAnsi="Times New Roman" w:cs="Times New Roman"/>
          <w:sz w:val="28"/>
          <w:szCs w:val="28"/>
          <w:lang w:val="kk-KZ"/>
        </w:rPr>
        <w:t xml:space="preserve"> </w:t>
      </w:r>
      <w:r w:rsidR="00271814" w:rsidRPr="00923A2B">
        <w:rPr>
          <w:rFonts w:ascii="Times New Roman" w:hAnsi="Times New Roman" w:cs="Times New Roman"/>
          <w:sz w:val="28"/>
          <w:szCs w:val="28"/>
          <w:lang w:val="kk-KZ"/>
        </w:rPr>
        <w:t>[108].</w:t>
      </w:r>
    </w:p>
    <w:p w14:paraId="57C0C0C3" w14:textId="376DC0C5" w:rsidR="007C4E7A" w:rsidRPr="00923A2B" w:rsidRDefault="002D4826" w:rsidP="00B00B5A">
      <w:pPr>
        <w:spacing w:after="0" w:line="240" w:lineRule="auto"/>
        <w:ind w:firstLine="567"/>
        <w:jc w:val="both"/>
        <w:rPr>
          <w:rFonts w:ascii="Times New Roman" w:hAnsi="Times New Roman" w:cs="Times New Roman"/>
          <w:sz w:val="28"/>
          <w:szCs w:val="28"/>
          <w:lang w:val="kk-KZ"/>
        </w:rPr>
      </w:pPr>
      <w:r w:rsidRPr="002D4826">
        <w:rPr>
          <w:rFonts w:ascii="Times New Roman" w:hAnsi="Times New Roman" w:cs="Times New Roman"/>
          <w:sz w:val="28"/>
          <w:szCs w:val="28"/>
          <w:lang w:val="kk-KZ"/>
        </w:rPr>
        <w:t xml:space="preserve">Қазақстанның Ұлттық даму жоспары бойынша, еліміздегі қалалар мен аумақтар 2029 жылға дейін жаһандық даму үрдістерімен үйлесетін деңгейде жаңғыруы тиіс. Осы ретте, тұрақты даму мақсаттары мен ақылды қала тұжырымдамалары тығыз байланысқан. Ақылды қала тұжырымдамасы тек технологиялық тұрғыдан дамыған, бірақ әлеуметтік, экономикалық және экологиялық аспектілерді де қамтитын кешенді жүйе болып табылады </w:t>
      </w:r>
      <w:r w:rsidR="007C4E7A" w:rsidRPr="00923A2B">
        <w:rPr>
          <w:rFonts w:ascii="Times New Roman" w:hAnsi="Times New Roman" w:cs="Times New Roman"/>
          <w:sz w:val="28"/>
          <w:szCs w:val="28"/>
          <w:lang w:val="kk-KZ"/>
        </w:rPr>
        <w:t>[</w:t>
      </w:r>
      <w:r w:rsidR="00FC5A32" w:rsidRPr="00923A2B">
        <w:rPr>
          <w:rFonts w:ascii="Times New Roman" w:hAnsi="Times New Roman" w:cs="Times New Roman"/>
          <w:sz w:val="28"/>
          <w:szCs w:val="28"/>
          <w:lang w:val="kk-KZ"/>
        </w:rPr>
        <w:t>10</w:t>
      </w:r>
      <w:r w:rsidR="00271814" w:rsidRPr="00923A2B">
        <w:rPr>
          <w:rFonts w:ascii="Times New Roman" w:hAnsi="Times New Roman" w:cs="Times New Roman"/>
          <w:sz w:val="28"/>
          <w:szCs w:val="28"/>
          <w:lang w:val="kk-KZ"/>
        </w:rPr>
        <w:t>9</w:t>
      </w:r>
      <w:r w:rsidR="007C4E7A" w:rsidRPr="00923A2B">
        <w:rPr>
          <w:rFonts w:ascii="Times New Roman" w:hAnsi="Times New Roman" w:cs="Times New Roman"/>
          <w:sz w:val="28"/>
          <w:szCs w:val="28"/>
          <w:lang w:val="kk-KZ"/>
        </w:rPr>
        <w:t xml:space="preserve">]. </w:t>
      </w:r>
      <w:r w:rsidR="005912EC" w:rsidRPr="00923A2B">
        <w:rPr>
          <w:rFonts w:ascii="Times New Roman" w:hAnsi="Times New Roman" w:cs="Times New Roman"/>
          <w:sz w:val="28"/>
          <w:szCs w:val="28"/>
          <w:lang w:val="kk-KZ"/>
        </w:rPr>
        <w:t>Қазақстан</w:t>
      </w:r>
      <w:r w:rsidR="007C4E7A" w:rsidRPr="00923A2B">
        <w:rPr>
          <w:rFonts w:ascii="Times New Roman" w:hAnsi="Times New Roman" w:cs="Times New Roman"/>
          <w:sz w:val="28"/>
          <w:szCs w:val="28"/>
          <w:lang w:val="kk-KZ"/>
        </w:rPr>
        <w:t>дағы ақылды қалаларды дамыту мен реттеудің көпқырлы сипатын ұжымдық тұрғыда ашуға ықпал етеді.</w:t>
      </w:r>
    </w:p>
    <w:p w14:paraId="068ED62E" w14:textId="2EF16E2F" w:rsidR="00385E06" w:rsidRPr="00923A2B" w:rsidRDefault="00385E06"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қалаларды құрудың басты мақсаты – технологиялық шешімдер арқылы қалалық инфрақұрылымды жетілдіру, ресурстарды үнемдеу және тұрғындарға қолайлы жағдай жасау.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да бұл бағыт «Цифрлы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бағдарламасы аясында жүзеге асырылуда және ақылды қалалардың қалыптасуы мемлекет пен жекеменшік серіктестік арқылы қаржыландырылып келеді. Астана, Алматы, Қарағанды, Шымкент және Ақтөбе қалалары бұл жобаның негізгі қатысушылары болып табылады. Мысалы, Астанада Sma</w:t>
      </w:r>
      <w:r w:rsidR="00C56FC9" w:rsidRPr="00923A2B">
        <w:rPr>
          <w:rFonts w:ascii="Times New Roman" w:hAnsi="Times New Roman" w:cs="Times New Roman"/>
          <w:sz w:val="28"/>
          <w:szCs w:val="28"/>
          <w:lang w:val="kk-KZ"/>
        </w:rPr>
        <w:t xml:space="preserve">rt </w:t>
      </w:r>
      <w:r w:rsidRPr="00923A2B">
        <w:rPr>
          <w:rFonts w:ascii="Times New Roman" w:hAnsi="Times New Roman" w:cs="Times New Roman"/>
          <w:sz w:val="28"/>
          <w:szCs w:val="28"/>
          <w:lang w:val="kk-KZ"/>
        </w:rPr>
        <w:t>Astana жобасы жүзеге асырылуда, оның аясында интеллектуалды көлік жүйесі, энергияны үнемдейтін жарықтандыру және электронды қызметтерді кеңінен пайдалану жүйелері енгізілуде. Бұл технологиялар тек экономикалық тиімділікті арттырып қана қоймай, қаланың экологиялық тұрақтылығын жақсартуға да ықпал етеді.</w:t>
      </w:r>
    </w:p>
    <w:p w14:paraId="1AFEB82E" w14:textId="10F8B554" w:rsidR="00B75C23" w:rsidRPr="00923A2B" w:rsidRDefault="00B75C23"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 тұжырымдамасы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ның экономикалық және әлеуметтік дамуының бір бөлігі ретінде ерекше назарға алынуы тиіс. Бұл инновациялық жүйе қалалық инфрақұрылымды оңтайландырып, экологиялық таза және тиімді басқаруды қамтамасыз етеді. Алайда, ақылды қаланы енгізу және дамыту тиімді болуы үшін мемлекеттік реттеу жүйесі маңызды рөл атқарады. Мемлекеттік реттеу</w:t>
      </w:r>
      <w:r w:rsidR="00536F86"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ақылды қаланың дамуына ықпал ететін негізгі факторлардың бірі. Оған қалалық инфрақұрылымдарды цифрландыру, ақпараттық қауіпсіздікті қамтамасыз ету, ресурстарды үнемді пайдалану, деректерді басқару және тұрғындарға ыңғайлы ортаны қалыптастыру кіреді.</w:t>
      </w:r>
    </w:p>
    <w:p w14:paraId="7F7473F2" w14:textId="684ADCC3" w:rsidR="00B75C23" w:rsidRPr="00923A2B" w:rsidRDefault="00B75C23"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қалалар азаматтардың өмір сүру деңгейін айтарлықтай жақсартады. Енгізілген цифрлық шешімдер қоғамдық қызметтерге қолжетімділікті арттырады, энергияны үнемдеуді оңтайландырады, сондай-ақ көлік инфрақұрылымын оңтайландырып, жол-көлік оқиғаларының санын азайтады. Бұдан бөлек, ақылды қалалар қалдықтарды қайта өңдеу, су ресурстарын үнемдеу </w:t>
      </w:r>
      <w:r w:rsidRPr="00923A2B">
        <w:rPr>
          <w:rFonts w:ascii="Times New Roman" w:hAnsi="Times New Roman" w:cs="Times New Roman"/>
          <w:sz w:val="28"/>
          <w:szCs w:val="28"/>
          <w:lang w:val="kk-KZ"/>
        </w:rPr>
        <w:lastRenderedPageBreak/>
        <w:t xml:space="preserve">және ауа сапасын бақылау арқылы экологиялық жағдайды жақсартады. Мысалы,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ның ірі қалаларында ақылды басқару жүйелерін енгізу жергілікті әкімшіліктердің жұмысының тиімділігін арттырады. Тұрғындардың қажеттіліктері мен қала инфрақұрылымының жағдайы туралы нақты уақыттағы деректерге қолжетімділік қала әкімшіліктеріне жылдам шешімдер қабылдауға мүмкіндік береді. Осы арқылы тұрғындар сұраныстарын қанағаттандыру деңгейі жақсарады, ал әкімшіліктер қаржылық және адам ресурстарын үнемдеп, сапалы қызмет көрсетуге бағыттай алады.</w:t>
      </w:r>
    </w:p>
    <w:p w14:paraId="1DDED01E" w14:textId="059E503F" w:rsidR="00B75C23" w:rsidRPr="00923A2B" w:rsidRDefault="00B75C23"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Мемлекеттік реттеу бұл процеске тұрақтылық пен ұзақ мерзімділік береді. Ақылды қала жобаларының табысты болуы заңнамалық және инфрақұрылымдық қолдауға байланысты. Мемлекеттік орган реттеудің басты рөлін атқарып, ресурстарды бағыттау және үйлестіру арқылы жеке сектор мен азаматтардың ынтымақтастығын нығайтады. Мемлекет тарапынан бекітілген заңдар мен нормативтер ақпараттық қауіпсіздік, деректерді басқару және жеке ақпаратты қорғау саласындағы тұрақтылықты қамтамасыз етеді.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ның қалаларында ақылды шешімдерді енгізу кезінде бұл реттеу азаматтардың деректерінің қауіпсіздігін қамтамасыз етіп, сенім деңгейін арттырады.</w:t>
      </w:r>
    </w:p>
    <w:p w14:paraId="5A960779" w14:textId="350BAEC5" w:rsidR="00B75C23" w:rsidRPr="00923A2B" w:rsidRDefault="00B75C23"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қалалар тұжырымдамасын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да дамыту үшін мемлекеттік реттеу жүйесін жетілдіру аса маңызды. Ақылды қалалар тек технологиялық шешімдерді ғана емес, сонымен бірге қоғамдағы әлеуметтік өзгерістерді де талап етеді. Мемлекет бұл процесті қолдау үшін келесі реформалар мен шараларды қолға алуы тиіс:</w:t>
      </w:r>
    </w:p>
    <w:p w14:paraId="0985BF49" w14:textId="0A2F7950" w:rsidR="00B75C23" w:rsidRPr="00923A2B" w:rsidRDefault="005912EC" w:rsidP="00A73AD9">
      <w:pPr>
        <w:pStyle w:val="a3"/>
        <w:numPr>
          <w:ilvl w:val="0"/>
          <w:numId w:val="33"/>
        </w:numPr>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B75C23" w:rsidRPr="00923A2B">
        <w:rPr>
          <w:rFonts w:ascii="Times New Roman" w:hAnsi="Times New Roman" w:cs="Times New Roman"/>
          <w:sz w:val="28"/>
          <w:szCs w:val="28"/>
          <w:lang w:val="kk-KZ"/>
        </w:rPr>
        <w:t xml:space="preserve"> қалаларында заманауи цифрлық инфрақұрылымды дамыту бірінші кезекте тұр. Бұл жоғары жылдамдықты интернет желілерін кеңейту, </w:t>
      </w:r>
      <w:r w:rsidR="00536F86" w:rsidRPr="00923A2B">
        <w:rPr>
          <w:rFonts w:ascii="Times New Roman" w:hAnsi="Times New Roman" w:cs="Times New Roman"/>
          <w:sz w:val="28"/>
          <w:szCs w:val="28"/>
          <w:lang w:val="kk-KZ"/>
        </w:rPr>
        <w:t>а</w:t>
      </w:r>
      <w:r w:rsidR="00B75C23" w:rsidRPr="00923A2B">
        <w:rPr>
          <w:rFonts w:ascii="Times New Roman" w:hAnsi="Times New Roman" w:cs="Times New Roman"/>
          <w:sz w:val="28"/>
          <w:szCs w:val="28"/>
          <w:lang w:val="kk-KZ"/>
        </w:rPr>
        <w:t xml:space="preserve">қылды қала жобаларының барлық секторларына қолжетімді технологияларды енгізу және инфрақұрылымдық жобаларға инвестициялар тарту арқылы жүзеге асырылады. Ақылды қалалардағы технологиялық процестерді реттеу үшін деректерді қорғау, ақпараттық қауіпсіздік және дербес ақпаратты басқару бойынша заңнамалық өзгерістер енгізілуі тиіс. </w:t>
      </w:r>
      <w:r w:rsidRPr="00923A2B">
        <w:rPr>
          <w:rFonts w:ascii="Times New Roman" w:hAnsi="Times New Roman" w:cs="Times New Roman"/>
          <w:sz w:val="28"/>
          <w:szCs w:val="28"/>
          <w:lang w:val="kk-KZ"/>
        </w:rPr>
        <w:t>Қазақстан</w:t>
      </w:r>
      <w:r w:rsidR="00B75C23" w:rsidRPr="00923A2B">
        <w:rPr>
          <w:rFonts w:ascii="Times New Roman" w:hAnsi="Times New Roman" w:cs="Times New Roman"/>
          <w:sz w:val="28"/>
          <w:szCs w:val="28"/>
          <w:lang w:val="kk-KZ"/>
        </w:rPr>
        <w:t>да цифрлық деректерді қорғау мәселелері маңызды болып табылады, себебі бұл тұрғындар мен бизнес үшін сенім деңгейін арттырады.</w:t>
      </w:r>
    </w:p>
    <w:p w14:paraId="0979B0BA" w14:textId="064F8384" w:rsidR="00B75C23" w:rsidRPr="00923A2B" w:rsidRDefault="00B75C23" w:rsidP="00A73AD9">
      <w:pPr>
        <w:pStyle w:val="a3"/>
        <w:numPr>
          <w:ilvl w:val="0"/>
          <w:numId w:val="33"/>
        </w:numPr>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Қаланың ақылды шешімдерін қолдану үшін тұрғындардың ақпараттық сауаттылығы жоғары болуы қажет. Мемлекет ақпараттық кампанияларды қолдап, мектептер мен жоғары оқу орындарында цифрлық білім беру бағдарламаларын енгізуі керек. Жеке сектордың инновациялық жобаларға белсенді қатысуын ынталандыру, салықтық жеңілдіктер беру және гранттық бағдарламаларды дамыту арқылы ақылды қала жобаларының экономикалық негізін нығайту қажет.  Мемлекет қалалардың дамуын бақылап, мониторинг жасау арқылы оларға қаржылық және заңнамалық қолдау көрсетуі тиіс. Ақылды қалалар жүйесінің тұрақтылығын қамтамасыз ету үшін жобалар мен шешімдердің тиімділігін талдау маңызды рөл атқарады.</w:t>
      </w:r>
    </w:p>
    <w:p w14:paraId="15E26E64" w14:textId="69854E7D" w:rsidR="00E67FAE" w:rsidRPr="00923A2B" w:rsidRDefault="005912EC"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B75C23" w:rsidRPr="00923A2B">
        <w:rPr>
          <w:rFonts w:ascii="Times New Roman" w:hAnsi="Times New Roman" w:cs="Times New Roman"/>
          <w:sz w:val="28"/>
          <w:szCs w:val="28"/>
          <w:lang w:val="kk-KZ"/>
        </w:rPr>
        <w:t>дағы ақылды қалаларды дамыту инновациялық шешімдер арқылы елдің экономикалық және әлеуметтік дамуына ықпал етеді. Мемлекеттік реттеудің тиімді әдістері мен жолдары қалалардың тұрақты дамуын қамтамасыз етеді. Ақылды қалалар</w:t>
      </w:r>
      <w:r w:rsidR="00536F86" w:rsidRPr="00923A2B">
        <w:rPr>
          <w:rFonts w:ascii="Times New Roman" w:hAnsi="Times New Roman" w:cs="Times New Roman"/>
          <w:sz w:val="28"/>
          <w:szCs w:val="28"/>
          <w:lang w:val="kk-KZ"/>
        </w:rPr>
        <w:t xml:space="preserve"> – </w:t>
      </w:r>
      <w:r w:rsidR="00B75C23" w:rsidRPr="00923A2B">
        <w:rPr>
          <w:rFonts w:ascii="Times New Roman" w:hAnsi="Times New Roman" w:cs="Times New Roman"/>
          <w:sz w:val="28"/>
          <w:szCs w:val="28"/>
          <w:lang w:val="kk-KZ"/>
        </w:rPr>
        <w:t>тек қана технологиялық трансформация емес, сондай-</w:t>
      </w:r>
      <w:r w:rsidR="00B75C23" w:rsidRPr="00923A2B">
        <w:rPr>
          <w:rFonts w:ascii="Times New Roman" w:hAnsi="Times New Roman" w:cs="Times New Roman"/>
          <w:sz w:val="28"/>
          <w:szCs w:val="28"/>
          <w:lang w:val="kk-KZ"/>
        </w:rPr>
        <w:lastRenderedPageBreak/>
        <w:t xml:space="preserve">ақ тұрғындардың өмір сүру сапасын жақсартудың құралы. Мемлекеттің қолдауымен бұл жобалар </w:t>
      </w:r>
      <w:r w:rsidRPr="00923A2B">
        <w:rPr>
          <w:rFonts w:ascii="Times New Roman" w:hAnsi="Times New Roman" w:cs="Times New Roman"/>
          <w:sz w:val="28"/>
          <w:szCs w:val="28"/>
          <w:lang w:val="kk-KZ"/>
        </w:rPr>
        <w:t>Қазақстан</w:t>
      </w:r>
      <w:r w:rsidR="00B75C23" w:rsidRPr="00923A2B">
        <w:rPr>
          <w:rFonts w:ascii="Times New Roman" w:hAnsi="Times New Roman" w:cs="Times New Roman"/>
          <w:sz w:val="28"/>
          <w:szCs w:val="28"/>
          <w:lang w:val="kk-KZ"/>
        </w:rPr>
        <w:t>ның болашақта озық елдер қатарында болуына мүмкіндік береді.</w:t>
      </w:r>
    </w:p>
    <w:p w14:paraId="0DA5AB17" w14:textId="3A20FFC8" w:rsidR="00030F3F" w:rsidRPr="00923A2B" w:rsidRDefault="00030F3F" w:rsidP="00B00B5A">
      <w:pPr>
        <w:pStyle w:val="2"/>
        <w:spacing w:before="0" w:line="240" w:lineRule="auto"/>
        <w:ind w:firstLine="567"/>
        <w:jc w:val="both"/>
        <w:rPr>
          <w:rFonts w:ascii="Times New Roman" w:hAnsi="Times New Roman" w:cs="Times New Roman"/>
          <w:b w:val="0"/>
          <w:color w:val="auto"/>
          <w:sz w:val="28"/>
          <w:szCs w:val="28"/>
          <w:lang w:val="kk-KZ"/>
        </w:rPr>
      </w:pPr>
      <w:bookmarkStart w:id="15" w:name="_Toc195786214"/>
      <w:r w:rsidRPr="00923A2B">
        <w:rPr>
          <w:rFonts w:ascii="Times New Roman" w:hAnsi="Times New Roman" w:cs="Times New Roman"/>
          <w:color w:val="auto"/>
          <w:sz w:val="28"/>
          <w:szCs w:val="28"/>
          <w:lang w:val="kk-KZ"/>
        </w:rPr>
        <w:t xml:space="preserve">1.3 Тұрақты даму жағдайында </w:t>
      </w:r>
      <w:r w:rsidR="002E5FF6" w:rsidRPr="00923A2B">
        <w:rPr>
          <w:rFonts w:ascii="Times New Roman" w:hAnsi="Times New Roman" w:cs="Times New Roman"/>
          <w:color w:val="auto"/>
          <w:sz w:val="28"/>
          <w:szCs w:val="28"/>
          <w:lang w:val="kk-KZ"/>
        </w:rPr>
        <w:t>а</w:t>
      </w:r>
      <w:r w:rsidRPr="00923A2B">
        <w:rPr>
          <w:rFonts w:ascii="Times New Roman" w:hAnsi="Times New Roman" w:cs="Times New Roman"/>
          <w:color w:val="auto"/>
          <w:sz w:val="28"/>
          <w:szCs w:val="28"/>
          <w:lang w:val="kk-KZ"/>
        </w:rPr>
        <w:t>қылды қаланы мемлекеттік реттеудің шетелдік тәжірибесі</w:t>
      </w:r>
      <w:bookmarkEnd w:id="15"/>
    </w:p>
    <w:p w14:paraId="27A14210" w14:textId="20D94055"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Тарих бойында әлемдік мемлекеттер арасында үлкен, бай және құнарлы жерлерге жету үшін көптеген соғыстар, қақтығыстар мен пікірталастар болды. Бұл соғыстар жылы теңіздерге түсу, жерді басып алу және кеңейту, құнарлы жерлерді отарлау сияқты мақсаттар үшін жүргізілді. Бұл соғыстар әрқашан қолданылған қару-жарақ, әдістер мен құралдар арқылы әлемге жойқын әсер етті. Технологияның дамуымен бұл әсерлер одан әрі артады және атом бомбалары, суды ластайтын қару, көп зиян келтіру үшін қолданылатын химиялық қару және т.б. Осы әдістердің көмегімен ол өзінің жойқын күшімен табиғатқа зиянын арттыра берді. Жаһандану емес, жаһандану тудырған мәселелер тек бірігу арқылы шешілетіні түсінікті болды. </w:t>
      </w:r>
      <w:r w:rsidR="00536F86" w:rsidRPr="00923A2B">
        <w:rPr>
          <w:rFonts w:ascii="Times New Roman" w:hAnsi="Times New Roman" w:cs="Times New Roman"/>
          <w:sz w:val="28"/>
          <w:szCs w:val="28"/>
          <w:lang w:val="kk-KZ"/>
        </w:rPr>
        <w:t>ХХ</w:t>
      </w:r>
      <w:r w:rsidRPr="00923A2B">
        <w:rPr>
          <w:rFonts w:ascii="Times New Roman" w:hAnsi="Times New Roman" w:cs="Times New Roman"/>
          <w:sz w:val="28"/>
          <w:szCs w:val="28"/>
          <w:lang w:val="kk-KZ"/>
        </w:rPr>
        <w:t xml:space="preserve"> ғасырда жаһандық жылыну, мұздықтардың еруі, атмосфераның ластануы және көптеген жағымсыз әсерлердің салдарынан өткен мемлекеттер құрған және бүгінгі күнге дейін сақталған қалалар болашаққа жете алмайтыны белгілі болды. Болашақта урбанизацияға қол жеткізу үшін елдер әлеуметтік, мәдени және экономикалық тұрғыдан ынтымақтасады және болашаққа арналған институттарды, ұйымдарды және хаттамаларды әзірлеу арқылы бірігеді. Осы құрылған мемлекеттердің жұмысына ақпарат пен технологияның қосылуымен </w:t>
      </w:r>
      <w:r w:rsidR="00536F86"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ала өмірі өзгере бастады. Қалалардың болашағын бақылауға алу, жағымсыз салдарды тоқтату және сабақтастықты қамтамасыз ету үшін өзгерістер қалаларды тұрақты және ақылды етуден басталады. Технологиямен құрылған бұл ақылды қалалар өз пайдаланушылары үшін өмір сүру сапасы жоғары сау және тұрақты қала ретінде дамуға ұмтылады [1</w:t>
      </w:r>
      <w:r w:rsidR="007B604B" w:rsidRPr="00923A2B">
        <w:rPr>
          <w:rFonts w:ascii="Times New Roman" w:hAnsi="Times New Roman" w:cs="Times New Roman"/>
          <w:sz w:val="28"/>
          <w:szCs w:val="28"/>
          <w:lang w:val="kk-KZ"/>
        </w:rPr>
        <w:t>10</w:t>
      </w:r>
      <w:r w:rsidRPr="00923A2B">
        <w:rPr>
          <w:rFonts w:ascii="Times New Roman" w:hAnsi="Times New Roman" w:cs="Times New Roman"/>
          <w:sz w:val="28"/>
          <w:szCs w:val="28"/>
          <w:lang w:val="kk-KZ"/>
        </w:rPr>
        <w:t>].</w:t>
      </w:r>
    </w:p>
    <w:p w14:paraId="707015D5" w14:textId="28FC4289"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Бірқатар халықаралық зерттеулер технологиялық жетістіктерге, саясатқа қатысуға және ақпараттық технологияларды біріктіруге баса назар аудара отырып, ақылды және тұрақты қалалардың дамуын зерттеді. </w:t>
      </w:r>
      <w:r w:rsidR="007B604B" w:rsidRPr="00923A2B">
        <w:rPr>
          <w:rFonts w:ascii="Times New Roman" w:hAnsi="Times New Roman" w:cs="Times New Roman"/>
          <w:sz w:val="28"/>
          <w:szCs w:val="28"/>
          <w:lang w:val="kk-KZ"/>
        </w:rPr>
        <w:t xml:space="preserve">Кутти А. және т.б. </w:t>
      </w:r>
      <w:r w:rsidRPr="00923A2B">
        <w:rPr>
          <w:rFonts w:ascii="Times New Roman" w:hAnsi="Times New Roman" w:cs="Times New Roman"/>
          <w:sz w:val="28"/>
          <w:szCs w:val="28"/>
          <w:lang w:val="kk-KZ"/>
        </w:rPr>
        <w:t>зерттеуінде қазіргі әдістер мен технологияларға шолу жасайды</w:t>
      </w:r>
      <w:r w:rsidR="00536F86"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ал ақылды және тұрақты қалалық бастамаларды Біріккен Ұлттар Ұйымының Тұрақты даму мақсаттарымен үйлестіру қажеттілігін атап көрсетеді</w:t>
      </w:r>
      <w:r w:rsidR="00536F86"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[111]. Геропанта мен Шахур ақылды және тұрақты қалалардың дамуындағы пайдаланушы басқаратын іс-әрекеттің және адамның өзара әрекеттесуінің маңыздылығын атап көрсетеді [112], Геропанта жаңа технологиялардың кеңістіктік салдарын арнайы талқылайды, ал Шахур кең демонстрация ұсынады. Бұл зерттеулер экологиялық және әлеуметтік мәселелерді шешу үшін ақылды және тұрақты қалалардың әлеуетін, сондай-ақ тұрақтылықты дамытудың кең мақсаттарымен мұқият жоспарлау және интеграциялау қажеттілігін көрсетеді</w:t>
      </w:r>
      <w:r w:rsidR="007B604B" w:rsidRPr="00923A2B">
        <w:rPr>
          <w:rFonts w:ascii="Times New Roman" w:hAnsi="Times New Roman" w:cs="Times New Roman"/>
          <w:sz w:val="28"/>
          <w:szCs w:val="28"/>
          <w:lang w:val="kk-KZ"/>
        </w:rPr>
        <w:t xml:space="preserve"> [113]</w:t>
      </w:r>
      <w:r w:rsidRPr="00923A2B">
        <w:rPr>
          <w:rFonts w:ascii="Times New Roman" w:hAnsi="Times New Roman" w:cs="Times New Roman"/>
          <w:sz w:val="28"/>
          <w:szCs w:val="28"/>
          <w:lang w:val="kk-KZ"/>
        </w:rPr>
        <w:t>.</w:t>
      </w:r>
    </w:p>
    <w:p w14:paraId="17028B29" w14:textId="70913B76"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Монтори </w:t>
      </w:r>
      <w:r w:rsidR="007B604B" w:rsidRPr="00923A2B">
        <w:rPr>
          <w:rFonts w:ascii="Times New Roman" w:hAnsi="Times New Roman" w:cs="Times New Roman"/>
          <w:sz w:val="28"/>
          <w:szCs w:val="28"/>
          <w:lang w:val="kk-KZ"/>
        </w:rPr>
        <w:t>Ф</w:t>
      </w:r>
      <w:r w:rsidRPr="00923A2B">
        <w:rPr>
          <w:rFonts w:ascii="Times New Roman" w:hAnsi="Times New Roman" w:cs="Times New Roman"/>
          <w:sz w:val="28"/>
          <w:szCs w:val="28"/>
          <w:lang w:val="kk-KZ"/>
        </w:rPr>
        <w:t>. және т.б. айтуынша, ақылды қосымшаларды пайдалану әртүрлі өлшемдерде адамдардың өмір сүру сапасын анықтау арқылы олардың өмірін жеңілдетуге тырысатын ақылды қалаларға айналуымен ерекшеленетін қалаларда көрінеді. Аймақтардың әртүрлі өлшемдері алдыңғы қатарға шығады және олардың жаңаруымен олар ақылды қала жасайды [11</w:t>
      </w:r>
      <w:r w:rsidR="007B604B" w:rsidRPr="00923A2B">
        <w:rPr>
          <w:rFonts w:ascii="Times New Roman" w:hAnsi="Times New Roman" w:cs="Times New Roman"/>
          <w:sz w:val="28"/>
          <w:szCs w:val="28"/>
          <w:lang w:val="kk-KZ"/>
        </w:rPr>
        <w:t>4</w:t>
      </w:r>
      <w:r w:rsidRPr="00923A2B">
        <w:rPr>
          <w:rFonts w:ascii="Times New Roman" w:hAnsi="Times New Roman" w:cs="Times New Roman"/>
          <w:sz w:val="28"/>
          <w:szCs w:val="28"/>
          <w:lang w:val="kk-KZ"/>
        </w:rPr>
        <w:t xml:space="preserve">]. </w:t>
      </w:r>
    </w:p>
    <w:p w14:paraId="57A16442" w14:textId="517AEA49"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Ақылды қалалардың дамуына бірқатар факторлар әсер етеді, соның ішінде саяси тілек, инфрақұрылым және әлемдік қала мәртебесі [11</w:t>
      </w:r>
      <w:r w:rsidR="007B604B" w:rsidRPr="00923A2B">
        <w:rPr>
          <w:rFonts w:ascii="Times New Roman" w:hAnsi="Times New Roman" w:cs="Times New Roman"/>
          <w:sz w:val="28"/>
          <w:szCs w:val="28"/>
          <w:lang w:val="kk-KZ"/>
        </w:rPr>
        <w:t>5</w:t>
      </w:r>
      <w:r w:rsidRPr="00923A2B">
        <w:rPr>
          <w:rFonts w:ascii="Times New Roman" w:hAnsi="Times New Roman" w:cs="Times New Roman"/>
          <w:sz w:val="28"/>
          <w:szCs w:val="28"/>
          <w:lang w:val="kk-KZ"/>
        </w:rPr>
        <w:t>]. Алайда, мемлекеттік реттеудің дәстүрлі моделі ақылды қалалар контекстінде бақылаудың жаңа стратегиялары мен формаларының қажеттілігі үшін сынға ұшырайды [11</w:t>
      </w:r>
      <w:r w:rsidR="007B604B" w:rsidRPr="00923A2B">
        <w:rPr>
          <w:rFonts w:ascii="Times New Roman" w:hAnsi="Times New Roman" w:cs="Times New Roman"/>
          <w:sz w:val="28"/>
          <w:szCs w:val="28"/>
          <w:lang w:val="kk-KZ"/>
        </w:rPr>
        <w:t>6</w:t>
      </w:r>
      <w:r w:rsidRPr="00923A2B">
        <w:rPr>
          <w:rFonts w:ascii="Times New Roman" w:hAnsi="Times New Roman" w:cs="Times New Roman"/>
          <w:sz w:val="28"/>
          <w:szCs w:val="28"/>
          <w:lang w:val="kk-KZ"/>
        </w:rPr>
        <w:t>]. Ақылды қалалар сонымен қатар әлеуметтік желілермен, мәдени атрибуттармен және қоршаған ортаның мүмкіндіктерімен қалыптасады және оларды басқару басты мәселе болып табылады. Дамушы елдердегі ақылды қалаларды дамыту бір мезгілде әлеуметтік-экономикалық, адами, құқықтық және нормативтік реформаларды, сондай-ақ азаматтардың қатысуын және мемлекеттік-жекеменшік әріптестікті ынталандыратын қолдау экожүйесін талап етеді [11</w:t>
      </w:r>
      <w:r w:rsidR="007B604B"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w:t>
      </w:r>
    </w:p>
    <w:p w14:paraId="172D00E3" w14:textId="6BEFC7C5" w:rsidR="00E67FAE" w:rsidRPr="00923A2B" w:rsidRDefault="007B604B"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IESE Cities indexі өмір сүруге жарамды және тұрақты қалаларды өлшегенде 2023 </w:t>
      </w:r>
      <w:r w:rsidR="00BA242C" w:rsidRPr="00923A2B">
        <w:rPr>
          <w:rFonts w:ascii="Times New Roman" w:hAnsi="Times New Roman" w:cs="Times New Roman"/>
          <w:sz w:val="28"/>
          <w:szCs w:val="28"/>
          <w:lang w:val="kk-KZ"/>
        </w:rPr>
        <w:t>жылы</w:t>
      </w:r>
      <w:r w:rsidRPr="00923A2B">
        <w:rPr>
          <w:rFonts w:ascii="Times New Roman" w:hAnsi="Times New Roman" w:cs="Times New Roman"/>
          <w:sz w:val="28"/>
          <w:szCs w:val="28"/>
          <w:lang w:val="kk-KZ"/>
        </w:rPr>
        <w:t>, Лондон, Нью-Йорк, Париж, Токио, Берлин, Амстердам, Сингапур және Гонконг сияқты қалалар алдыңғы қатарда тұрды. Бұл қалалар көптеген критерийлер бойынша</w:t>
      </w:r>
      <w:r w:rsidR="00536F86"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соның ішінде өмір сүру сапасы, тұрақты даму, инфрақұрылым, көлік жүйелер</w:t>
      </w:r>
      <w:r w:rsidR="00536F86" w:rsidRPr="00923A2B">
        <w:rPr>
          <w:rFonts w:ascii="Times New Roman" w:hAnsi="Times New Roman" w:cs="Times New Roman"/>
          <w:sz w:val="28"/>
          <w:szCs w:val="28"/>
          <w:lang w:val="kk-KZ"/>
        </w:rPr>
        <w:t>і</w:t>
      </w:r>
      <w:r w:rsidRPr="00923A2B">
        <w:rPr>
          <w:rFonts w:ascii="Times New Roman" w:hAnsi="Times New Roman" w:cs="Times New Roman"/>
          <w:sz w:val="28"/>
          <w:szCs w:val="28"/>
          <w:lang w:val="kk-KZ"/>
        </w:rPr>
        <w:t>, экологи</w:t>
      </w:r>
      <w:r w:rsidR="00536F86" w:rsidRPr="00923A2B">
        <w:rPr>
          <w:rFonts w:ascii="Times New Roman" w:hAnsi="Times New Roman" w:cs="Times New Roman"/>
          <w:sz w:val="28"/>
          <w:szCs w:val="28"/>
          <w:lang w:val="kk-KZ"/>
        </w:rPr>
        <w:t>ялық</w:t>
      </w:r>
      <w:r w:rsidRPr="00923A2B">
        <w:rPr>
          <w:rFonts w:ascii="Times New Roman" w:hAnsi="Times New Roman" w:cs="Times New Roman"/>
          <w:sz w:val="28"/>
          <w:szCs w:val="28"/>
          <w:lang w:val="kk-KZ"/>
        </w:rPr>
        <w:t xml:space="preserve"> қауіпс</w:t>
      </w:r>
      <w:r w:rsidR="00536F86" w:rsidRPr="00923A2B">
        <w:rPr>
          <w:rFonts w:ascii="Times New Roman" w:hAnsi="Times New Roman" w:cs="Times New Roman"/>
          <w:sz w:val="28"/>
          <w:szCs w:val="28"/>
          <w:lang w:val="kk-KZ"/>
        </w:rPr>
        <w:t>і</w:t>
      </w:r>
      <w:r w:rsidRPr="00923A2B">
        <w:rPr>
          <w:rFonts w:ascii="Times New Roman" w:hAnsi="Times New Roman" w:cs="Times New Roman"/>
          <w:sz w:val="28"/>
          <w:szCs w:val="28"/>
          <w:lang w:val="kk-KZ"/>
        </w:rPr>
        <w:t>здік және инноваци</w:t>
      </w:r>
      <w:r w:rsidR="00536F86" w:rsidRPr="00923A2B">
        <w:rPr>
          <w:rFonts w:ascii="Times New Roman" w:hAnsi="Times New Roman" w:cs="Times New Roman"/>
          <w:sz w:val="28"/>
          <w:szCs w:val="28"/>
          <w:lang w:val="kk-KZ"/>
        </w:rPr>
        <w:t>я</w:t>
      </w:r>
      <w:r w:rsidRPr="00923A2B">
        <w:rPr>
          <w:rFonts w:ascii="Times New Roman" w:hAnsi="Times New Roman" w:cs="Times New Roman"/>
          <w:sz w:val="28"/>
          <w:szCs w:val="28"/>
          <w:lang w:val="kk-KZ"/>
        </w:rPr>
        <w:t>лық технологи</w:t>
      </w:r>
      <w:r w:rsidR="00536F86" w:rsidRPr="00923A2B">
        <w:rPr>
          <w:rFonts w:ascii="Times New Roman" w:hAnsi="Times New Roman" w:cs="Times New Roman"/>
          <w:sz w:val="28"/>
          <w:szCs w:val="28"/>
          <w:lang w:val="kk-KZ"/>
        </w:rPr>
        <w:t>ял</w:t>
      </w:r>
      <w:r w:rsidRPr="00923A2B">
        <w:rPr>
          <w:rFonts w:ascii="Times New Roman" w:hAnsi="Times New Roman" w:cs="Times New Roman"/>
          <w:sz w:val="28"/>
          <w:szCs w:val="28"/>
          <w:lang w:val="kk-KZ"/>
        </w:rPr>
        <w:t>арды қолдану</w:t>
      </w:r>
      <w:r w:rsidR="00536F86" w:rsidRPr="00923A2B">
        <w:rPr>
          <w:rFonts w:ascii="Times New Roman" w:hAnsi="Times New Roman" w:cs="Times New Roman"/>
          <w:sz w:val="28"/>
          <w:szCs w:val="28"/>
          <w:lang w:val="kk-KZ"/>
        </w:rPr>
        <w:t xml:space="preserve"> жоғары бағаланды</w:t>
      </w:r>
      <w:r w:rsidRPr="00923A2B">
        <w:rPr>
          <w:rFonts w:ascii="Times New Roman" w:hAnsi="Times New Roman" w:cs="Times New Roman"/>
          <w:sz w:val="28"/>
          <w:szCs w:val="28"/>
          <w:lang w:val="kk-KZ"/>
        </w:rPr>
        <w:t>. Осы қалалардың әрқайсысы өмір сүруге қолайлы және болашақ ұрпаққа ресурстарды тиімді пайдалануды қамтамасыз етеді</w:t>
      </w:r>
      <w:r w:rsidR="00BA242C"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[11</w:t>
      </w:r>
      <w:r w:rsidRPr="00923A2B">
        <w:rPr>
          <w:rFonts w:ascii="Times New Roman" w:hAnsi="Times New Roman" w:cs="Times New Roman"/>
          <w:sz w:val="28"/>
          <w:szCs w:val="28"/>
          <w:lang w:val="kk-KZ"/>
        </w:rPr>
        <w:t>8</w:t>
      </w:r>
      <w:r w:rsidR="00030F3F" w:rsidRPr="00923A2B">
        <w:rPr>
          <w:rFonts w:ascii="Times New Roman" w:hAnsi="Times New Roman" w:cs="Times New Roman"/>
          <w:sz w:val="28"/>
          <w:szCs w:val="28"/>
          <w:lang w:val="kk-KZ"/>
        </w:rPr>
        <w:t xml:space="preserve">]. </w:t>
      </w:r>
    </w:p>
    <w:p w14:paraId="47290B55" w14:textId="4F04E5B0" w:rsidR="00030F3F" w:rsidRPr="00923A2B" w:rsidRDefault="00337412" w:rsidP="00B00B5A">
      <w:pPr>
        <w:spacing w:after="0" w:line="240" w:lineRule="auto"/>
        <w:ind w:firstLine="567"/>
        <w:jc w:val="both"/>
        <w:rPr>
          <w:rFonts w:ascii="Times New Roman" w:hAnsi="Times New Roman" w:cs="Times New Roman"/>
          <w:sz w:val="28"/>
          <w:szCs w:val="28"/>
          <w:lang w:val="kk-KZ"/>
        </w:rPr>
      </w:pPr>
      <w:r w:rsidRPr="00923A2B">
        <w:rPr>
          <w:rStyle w:val="ezkurwreuab5ozgtqnkl"/>
          <w:rFonts w:ascii="Times New Roman" w:hAnsi="Times New Roman" w:cs="Times New Roman"/>
          <w:sz w:val="28"/>
          <w:szCs w:val="28"/>
          <w:lang w:val="kk-KZ"/>
        </w:rPr>
        <w:t>2023</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жылы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Цюрих</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IMD</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рейтингі</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бойынша</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жетекші</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қала</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болды</w:t>
      </w:r>
      <w:r w:rsidRPr="00923A2B">
        <w:rPr>
          <w:rFonts w:ascii="Times New Roman" w:hAnsi="Times New Roman" w:cs="Times New Roman"/>
          <w:sz w:val="28"/>
          <w:szCs w:val="28"/>
          <w:lang w:val="kk-KZ"/>
        </w:rPr>
        <w:t xml:space="preserve"> және </w:t>
      </w:r>
      <w:r w:rsidRPr="00923A2B">
        <w:rPr>
          <w:rStyle w:val="ezkurwreuab5ozgtqnkl"/>
          <w:rFonts w:ascii="Times New Roman" w:hAnsi="Times New Roman" w:cs="Times New Roman"/>
          <w:sz w:val="28"/>
          <w:szCs w:val="28"/>
          <w:lang w:val="kk-KZ"/>
        </w:rPr>
        <w:t>адам</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дамуы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индексі</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(HDI)</w:t>
      </w:r>
      <w:r w:rsidRPr="00923A2B">
        <w:rPr>
          <w:rFonts w:ascii="Times New Roman" w:hAnsi="Times New Roman" w:cs="Times New Roman"/>
          <w:sz w:val="28"/>
          <w:szCs w:val="28"/>
          <w:lang w:val="kk-KZ"/>
        </w:rPr>
        <w:t xml:space="preserve"> бойынша </w:t>
      </w:r>
      <w:r w:rsidRPr="00923A2B">
        <w:rPr>
          <w:rStyle w:val="ezkurwreuab5ozgtqnkl"/>
          <w:rFonts w:ascii="Times New Roman" w:hAnsi="Times New Roman" w:cs="Times New Roman"/>
          <w:sz w:val="28"/>
          <w:szCs w:val="28"/>
          <w:lang w:val="kk-KZ"/>
        </w:rPr>
        <w:t>бірінші</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орынға</w:t>
      </w:r>
      <w:r w:rsidRPr="00923A2B">
        <w:rPr>
          <w:rFonts w:ascii="Times New Roman" w:hAnsi="Times New Roman" w:cs="Times New Roman"/>
          <w:sz w:val="28"/>
          <w:szCs w:val="28"/>
          <w:lang w:val="kk-KZ"/>
        </w:rPr>
        <w:t xml:space="preserve"> ие болды</w:t>
      </w:r>
      <w:r w:rsidRPr="00923A2B">
        <w:rPr>
          <w:rStyle w:val="ezkurwreuab5ozgtqnkl"/>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бұл</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оны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өмір</w:t>
      </w:r>
      <w:r w:rsidRPr="00923A2B">
        <w:rPr>
          <w:rFonts w:ascii="Times New Roman" w:hAnsi="Times New Roman" w:cs="Times New Roman"/>
          <w:sz w:val="28"/>
          <w:szCs w:val="28"/>
          <w:lang w:val="kk-KZ"/>
        </w:rPr>
        <w:t xml:space="preserve"> сүруге ең </w:t>
      </w:r>
      <w:r w:rsidRPr="00923A2B">
        <w:rPr>
          <w:rStyle w:val="ezkurwreuab5ozgtqnkl"/>
          <w:rFonts w:ascii="Times New Roman" w:hAnsi="Times New Roman" w:cs="Times New Roman"/>
          <w:sz w:val="28"/>
          <w:szCs w:val="28"/>
          <w:lang w:val="kk-KZ"/>
        </w:rPr>
        <w:t>жақсы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орындардың</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біріне</w:t>
      </w:r>
      <w:r w:rsidRPr="00923A2B">
        <w:rPr>
          <w:rFonts w:ascii="Times New Roman" w:hAnsi="Times New Roman" w:cs="Times New Roman"/>
          <w:sz w:val="28"/>
          <w:szCs w:val="28"/>
          <w:lang w:val="kk-KZ"/>
        </w:rPr>
        <w:t xml:space="preserve"> айналдырды</w:t>
      </w:r>
      <w:r w:rsidRPr="00923A2B">
        <w:rPr>
          <w:rStyle w:val="ezkurwreuab5ozgtqnkl"/>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w:t>
      </w:r>
      <w:r w:rsidR="006B11BF" w:rsidRPr="00923A2B">
        <w:rPr>
          <w:rFonts w:ascii="Times New Roman" w:hAnsi="Times New Roman" w:cs="Times New Roman"/>
          <w:sz w:val="28"/>
          <w:szCs w:val="28"/>
          <w:lang w:val="kk-KZ"/>
        </w:rPr>
        <w:t xml:space="preserve">7-суретте </w:t>
      </w:r>
      <w:r w:rsidR="00536F86" w:rsidRPr="00923A2B">
        <w:rPr>
          <w:rFonts w:ascii="Times New Roman" w:hAnsi="Times New Roman" w:cs="Times New Roman"/>
          <w:sz w:val="28"/>
          <w:szCs w:val="28"/>
          <w:lang w:val="kk-KZ"/>
        </w:rPr>
        <w:t>а</w:t>
      </w:r>
      <w:r w:rsidRPr="00923A2B">
        <w:rPr>
          <w:rStyle w:val="ezkurwreuab5ozgtqnkl"/>
          <w:rFonts w:ascii="Times New Roman" w:hAnsi="Times New Roman" w:cs="Times New Roman"/>
          <w:sz w:val="28"/>
          <w:szCs w:val="28"/>
          <w:lang w:val="kk-KZ"/>
        </w:rPr>
        <w:t>қылды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қалалар</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арасында</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12-ші</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орында</w:t>
      </w:r>
      <w:r w:rsidRPr="00923A2B">
        <w:rPr>
          <w:rFonts w:ascii="Times New Roman" w:hAnsi="Times New Roman" w:cs="Times New Roman"/>
          <w:sz w:val="28"/>
          <w:szCs w:val="28"/>
          <w:lang w:val="kk-KZ"/>
        </w:rPr>
        <w:t xml:space="preserve"> тұрған </w:t>
      </w:r>
      <w:r w:rsidRPr="00923A2B">
        <w:rPr>
          <w:rStyle w:val="ezkurwreuab5ozgtqnkl"/>
          <w:rFonts w:ascii="Times New Roman" w:hAnsi="Times New Roman" w:cs="Times New Roman"/>
          <w:sz w:val="28"/>
          <w:szCs w:val="28"/>
          <w:lang w:val="kk-KZ"/>
        </w:rPr>
        <w:t>Бейжің</w:t>
      </w:r>
      <w:r w:rsidRPr="00923A2B">
        <w:rPr>
          <w:rFonts w:ascii="Times New Roman" w:hAnsi="Times New Roman" w:cs="Times New Roman"/>
          <w:sz w:val="28"/>
          <w:szCs w:val="28"/>
          <w:lang w:val="kk-KZ"/>
        </w:rPr>
        <w:t xml:space="preserve"> Цюрихтен </w:t>
      </w:r>
      <w:r w:rsidRPr="00923A2B">
        <w:rPr>
          <w:rStyle w:val="ezkurwreuab5ozgtqnkl"/>
          <w:rFonts w:ascii="Times New Roman" w:hAnsi="Times New Roman" w:cs="Times New Roman"/>
          <w:sz w:val="28"/>
          <w:szCs w:val="28"/>
          <w:lang w:val="kk-KZ"/>
        </w:rPr>
        <w:t>HDI</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бойынша</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айтарлықтай</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төмен</w:t>
      </w:r>
      <w:r w:rsidRPr="00923A2B">
        <w:rPr>
          <w:rFonts w:ascii="Times New Roman" w:hAnsi="Times New Roman" w:cs="Times New Roman"/>
          <w:sz w:val="28"/>
          <w:szCs w:val="28"/>
          <w:lang w:val="kk-KZ"/>
        </w:rPr>
        <w:t xml:space="preserve"> түсіп</w:t>
      </w:r>
      <w:r w:rsidRPr="00923A2B">
        <w:rPr>
          <w:rStyle w:val="ezkurwreuab5ozgtqnkl"/>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90</w:t>
      </w:r>
      <w:r w:rsidRPr="00923A2B">
        <w:rPr>
          <w:rFonts w:ascii="Times New Roman" w:hAnsi="Times New Roman" w:cs="Times New Roman"/>
          <w:sz w:val="28"/>
          <w:szCs w:val="28"/>
          <w:lang w:val="kk-KZ"/>
        </w:rPr>
        <w:t xml:space="preserve">-шы </w:t>
      </w:r>
      <w:r w:rsidRPr="00923A2B">
        <w:rPr>
          <w:rStyle w:val="ezkurwreuab5ozgtqnkl"/>
          <w:rFonts w:ascii="Times New Roman" w:hAnsi="Times New Roman" w:cs="Times New Roman"/>
          <w:sz w:val="28"/>
          <w:szCs w:val="28"/>
          <w:lang w:val="kk-KZ"/>
        </w:rPr>
        <w:t>орынға</w:t>
      </w:r>
      <w:r w:rsidRPr="00923A2B">
        <w:rPr>
          <w:rFonts w:ascii="Times New Roman" w:hAnsi="Times New Roman" w:cs="Times New Roman"/>
          <w:sz w:val="28"/>
          <w:szCs w:val="28"/>
          <w:lang w:val="kk-KZ"/>
        </w:rPr>
        <w:t xml:space="preserve"> ие болды</w:t>
      </w:r>
      <w:r w:rsidRPr="00923A2B">
        <w:rPr>
          <w:rStyle w:val="ezkurwreuab5ozgtqnkl"/>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Салыстыру</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үшін,</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Мюнхен</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950</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баллдық</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HDI</w:t>
      </w:r>
      <w:r w:rsidRPr="00923A2B">
        <w:rPr>
          <w:rFonts w:ascii="Times New Roman" w:hAnsi="Times New Roman" w:cs="Times New Roman"/>
          <w:sz w:val="28"/>
          <w:szCs w:val="28"/>
          <w:lang w:val="kk-KZ"/>
        </w:rPr>
        <w:t xml:space="preserve"> деңгейі </w:t>
      </w:r>
      <w:r w:rsidRPr="00923A2B">
        <w:rPr>
          <w:rStyle w:val="ezkurwreuab5ozgtqnkl"/>
          <w:rFonts w:ascii="Times New Roman" w:hAnsi="Times New Roman" w:cs="Times New Roman"/>
          <w:sz w:val="28"/>
          <w:szCs w:val="28"/>
          <w:lang w:val="kk-KZ"/>
        </w:rPr>
        <w:t>жоғары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20-шы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цифрлық</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қала</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болды.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Жасанды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интеллектпен</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жабдықталған</w:t>
      </w:r>
      <w:r w:rsidRPr="00923A2B">
        <w:rPr>
          <w:rFonts w:ascii="Times New Roman" w:hAnsi="Times New Roman" w:cs="Times New Roman"/>
          <w:sz w:val="28"/>
          <w:szCs w:val="28"/>
          <w:lang w:val="kk-KZ"/>
        </w:rPr>
        <w:t xml:space="preserve"> қауіпсіздік </w:t>
      </w:r>
      <w:r w:rsidRPr="00923A2B">
        <w:rPr>
          <w:rStyle w:val="ezkurwreuab5ozgtqnkl"/>
          <w:rFonts w:ascii="Times New Roman" w:hAnsi="Times New Roman" w:cs="Times New Roman"/>
          <w:sz w:val="28"/>
          <w:szCs w:val="28"/>
          <w:lang w:val="kk-KZ"/>
        </w:rPr>
        <w:t>камералары</w:t>
      </w:r>
      <w:r w:rsidRPr="00923A2B">
        <w:rPr>
          <w:rFonts w:ascii="Times New Roman" w:hAnsi="Times New Roman" w:cs="Times New Roman"/>
          <w:sz w:val="28"/>
          <w:szCs w:val="28"/>
          <w:lang w:val="kk-KZ"/>
        </w:rPr>
        <w:t xml:space="preserve"> </w:t>
      </w:r>
      <w:r w:rsidR="00536F86" w:rsidRPr="00923A2B">
        <w:rPr>
          <w:rStyle w:val="ezkurwreuab5ozgtqnkl"/>
          <w:rFonts w:ascii="Times New Roman" w:hAnsi="Times New Roman" w:cs="Times New Roman"/>
          <w:sz w:val="28"/>
          <w:szCs w:val="28"/>
          <w:lang w:val="kk-KZ"/>
        </w:rPr>
        <w:t>а</w:t>
      </w:r>
      <w:r w:rsidRPr="00923A2B">
        <w:rPr>
          <w:rStyle w:val="ezkurwreuab5ozgtqnkl"/>
          <w:rFonts w:ascii="Times New Roman" w:hAnsi="Times New Roman" w:cs="Times New Roman"/>
          <w:sz w:val="28"/>
          <w:szCs w:val="28"/>
          <w:lang w:val="kk-KZ"/>
        </w:rPr>
        <w:t>қылды</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қалаларда,</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әсіресе</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нарықтың</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жартысын</w:t>
      </w:r>
      <w:r w:rsidRPr="00923A2B">
        <w:rPr>
          <w:rFonts w:ascii="Times New Roman" w:hAnsi="Times New Roman" w:cs="Times New Roman"/>
          <w:sz w:val="28"/>
          <w:szCs w:val="28"/>
          <w:lang w:val="kk-KZ"/>
        </w:rPr>
        <w:t xml:space="preserve"> құрайтын </w:t>
      </w:r>
      <w:r w:rsidRPr="00923A2B">
        <w:rPr>
          <w:rStyle w:val="ezkurwreuab5ozgtqnkl"/>
          <w:rFonts w:ascii="Times New Roman" w:hAnsi="Times New Roman" w:cs="Times New Roman"/>
          <w:sz w:val="28"/>
          <w:szCs w:val="28"/>
          <w:lang w:val="kk-KZ"/>
        </w:rPr>
        <w:t>тұрғын</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үйлерде</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негізгі</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элементке</w:t>
      </w:r>
      <w:r w:rsidRPr="00923A2B">
        <w:rPr>
          <w:rFonts w:ascii="Times New Roman" w:hAnsi="Times New Roman" w:cs="Times New Roman"/>
          <w:sz w:val="28"/>
          <w:szCs w:val="28"/>
          <w:lang w:val="kk-KZ"/>
        </w:rPr>
        <w:t xml:space="preserve"> </w:t>
      </w:r>
      <w:r w:rsidRPr="00923A2B">
        <w:rPr>
          <w:rStyle w:val="ezkurwreuab5ozgtqnkl"/>
          <w:rFonts w:ascii="Times New Roman" w:hAnsi="Times New Roman" w:cs="Times New Roman"/>
          <w:sz w:val="28"/>
          <w:szCs w:val="28"/>
          <w:lang w:val="kk-KZ"/>
        </w:rPr>
        <w:t>айналады.</w:t>
      </w:r>
      <w:r w:rsidRPr="00923A2B">
        <w:rPr>
          <w:rFonts w:ascii="Times New Roman" w:hAnsi="Times New Roman" w:cs="Times New Roman"/>
          <w:sz w:val="28"/>
          <w:szCs w:val="28"/>
          <w:lang w:val="kk-KZ"/>
        </w:rPr>
        <w:t xml:space="preserve"> </w:t>
      </w:r>
      <w:proofErr w:type="spellStart"/>
      <w:r w:rsidRPr="00923A2B">
        <w:rPr>
          <w:rStyle w:val="ezkurwreuab5ozgtqnkl"/>
          <w:rFonts w:ascii="Times New Roman" w:hAnsi="Times New Roman" w:cs="Times New Roman"/>
          <w:sz w:val="28"/>
          <w:szCs w:val="28"/>
        </w:rPr>
        <w:t>Коммерциялық</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бейнебақылау</w:t>
      </w:r>
      <w:proofErr w:type="spellEnd"/>
      <w:r w:rsidRPr="00923A2B">
        <w:rPr>
          <w:rFonts w:ascii="Times New Roman" w:hAnsi="Times New Roman" w:cs="Times New Roman"/>
          <w:sz w:val="28"/>
          <w:szCs w:val="28"/>
        </w:rPr>
        <w:t xml:space="preserve"> </w:t>
      </w:r>
      <w:r w:rsidRPr="00923A2B">
        <w:rPr>
          <w:rStyle w:val="ezkurwreuab5ozgtqnkl"/>
          <w:rFonts w:ascii="Times New Roman" w:hAnsi="Times New Roman" w:cs="Times New Roman"/>
          <w:sz w:val="28"/>
          <w:szCs w:val="28"/>
        </w:rPr>
        <w:t>секторы</w:t>
      </w:r>
      <w:r w:rsidRPr="00923A2B">
        <w:rPr>
          <w:rFonts w:ascii="Times New Roman" w:hAnsi="Times New Roman" w:cs="Times New Roman"/>
          <w:sz w:val="28"/>
          <w:szCs w:val="28"/>
        </w:rPr>
        <w:t xml:space="preserve"> </w:t>
      </w:r>
      <w:r w:rsidRPr="00923A2B">
        <w:rPr>
          <w:rStyle w:val="ezkurwreuab5ozgtqnkl"/>
          <w:rFonts w:ascii="Times New Roman" w:hAnsi="Times New Roman" w:cs="Times New Roman"/>
          <w:sz w:val="28"/>
          <w:szCs w:val="28"/>
        </w:rPr>
        <w:t>да</w:t>
      </w:r>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белсенді</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өсуде</w:t>
      </w:r>
      <w:proofErr w:type="spellEnd"/>
      <w:r w:rsidRPr="00923A2B">
        <w:rPr>
          <w:rStyle w:val="ezkurwreuab5ozgtqnkl"/>
          <w:rFonts w:ascii="Times New Roman" w:hAnsi="Times New Roman" w:cs="Times New Roman"/>
          <w:sz w:val="28"/>
          <w:szCs w:val="28"/>
        </w:rPr>
        <w:t>.</w:t>
      </w:r>
      <w:r w:rsidRPr="00923A2B">
        <w:rPr>
          <w:rFonts w:ascii="Times New Roman" w:hAnsi="Times New Roman" w:cs="Times New Roman"/>
          <w:sz w:val="28"/>
          <w:szCs w:val="28"/>
        </w:rPr>
        <w:t xml:space="preserve"> </w:t>
      </w:r>
      <w:r w:rsidRPr="00923A2B">
        <w:rPr>
          <w:rStyle w:val="ezkurwreuab5ozgtqnkl"/>
          <w:rFonts w:ascii="Times New Roman" w:hAnsi="Times New Roman" w:cs="Times New Roman"/>
          <w:sz w:val="28"/>
          <w:szCs w:val="28"/>
        </w:rPr>
        <w:t>2023</w:t>
      </w:r>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жылы</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нарық</w:t>
      </w:r>
      <w:proofErr w:type="spellEnd"/>
      <w:r w:rsidRPr="00923A2B">
        <w:rPr>
          <w:rFonts w:ascii="Times New Roman" w:hAnsi="Times New Roman" w:cs="Times New Roman"/>
          <w:sz w:val="28"/>
          <w:szCs w:val="28"/>
        </w:rPr>
        <w:t xml:space="preserve"> </w:t>
      </w:r>
      <w:r w:rsidRPr="00923A2B">
        <w:rPr>
          <w:rStyle w:val="ezkurwreuab5ozgtqnkl"/>
          <w:rFonts w:ascii="Times New Roman" w:hAnsi="Times New Roman" w:cs="Times New Roman"/>
          <w:sz w:val="28"/>
          <w:szCs w:val="28"/>
        </w:rPr>
        <w:t>800</w:t>
      </w:r>
      <w:r w:rsidRPr="00923A2B">
        <w:rPr>
          <w:rFonts w:ascii="Times New Roman" w:hAnsi="Times New Roman" w:cs="Times New Roman"/>
          <w:sz w:val="28"/>
          <w:szCs w:val="28"/>
        </w:rPr>
        <w:t xml:space="preserve"> </w:t>
      </w:r>
      <w:r w:rsidRPr="00923A2B">
        <w:rPr>
          <w:rStyle w:val="ezkurwreuab5ozgtqnkl"/>
          <w:rFonts w:ascii="Times New Roman" w:hAnsi="Times New Roman" w:cs="Times New Roman"/>
          <w:sz w:val="28"/>
          <w:szCs w:val="28"/>
        </w:rPr>
        <w:t>миллион</w:t>
      </w:r>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доллардан</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асады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деп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күтілуде</w:t>
      </w:r>
      <w:proofErr w:type="spellEnd"/>
      <w:r w:rsidRPr="00923A2B">
        <w:rPr>
          <w:rStyle w:val="ezkurwreuab5ozgtqnkl"/>
          <w:rFonts w:ascii="Times New Roman" w:hAnsi="Times New Roman" w:cs="Times New Roman"/>
          <w:sz w:val="28"/>
          <w:szCs w:val="28"/>
        </w:rPr>
        <w:t>.</w:t>
      </w:r>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Ақылды</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қалалар</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үшін</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басты</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қиындық</w:t>
      </w:r>
      <w:proofErr w:type="spellEnd"/>
      <w:r w:rsidR="00536F86" w:rsidRPr="00923A2B">
        <w:rPr>
          <w:rStyle w:val="ezkurwreuab5ozgtqnkl"/>
          <w:rFonts w:ascii="Times New Roman" w:hAnsi="Times New Roman" w:cs="Times New Roman"/>
          <w:sz w:val="28"/>
          <w:szCs w:val="28"/>
          <w:lang w:val="kk-KZ"/>
        </w:rPr>
        <w:t xml:space="preserve"> </w:t>
      </w:r>
      <w:proofErr w:type="spellStart"/>
      <w:r w:rsidRPr="00923A2B">
        <w:rPr>
          <w:rStyle w:val="ezkurwreuab5ozgtqnkl"/>
          <w:rFonts w:ascii="Times New Roman" w:hAnsi="Times New Roman" w:cs="Times New Roman"/>
          <w:sz w:val="28"/>
          <w:szCs w:val="28"/>
        </w:rPr>
        <w:t>бұл</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жасанды</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интеллектті</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тиімді</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пайдалану</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үшін</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айтарлықтай</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инфрақұрылымды</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қажет</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ететін</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деректерді</w:t>
      </w:r>
      <w:proofErr w:type="spellEnd"/>
      <w:r w:rsidRPr="00923A2B">
        <w:rPr>
          <w:rFonts w:ascii="Times New Roman" w:hAnsi="Times New Roman" w:cs="Times New Roman"/>
          <w:sz w:val="28"/>
          <w:szCs w:val="28"/>
        </w:rPr>
        <w:t xml:space="preserve"> </w:t>
      </w:r>
      <w:proofErr w:type="spellStart"/>
      <w:r w:rsidRPr="00923A2B">
        <w:rPr>
          <w:rStyle w:val="ezkurwreuab5ozgtqnkl"/>
          <w:rFonts w:ascii="Times New Roman" w:hAnsi="Times New Roman" w:cs="Times New Roman"/>
          <w:sz w:val="28"/>
          <w:szCs w:val="28"/>
        </w:rPr>
        <w:t>басқару</w:t>
      </w:r>
      <w:proofErr w:type="spellEnd"/>
      <w:r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[11</w:t>
      </w:r>
      <w:r w:rsidR="00EC4614" w:rsidRPr="00923A2B">
        <w:rPr>
          <w:rFonts w:ascii="Times New Roman" w:hAnsi="Times New Roman" w:cs="Times New Roman"/>
          <w:sz w:val="28"/>
          <w:szCs w:val="28"/>
          <w:lang w:val="kk-KZ"/>
        </w:rPr>
        <w:t>9</w:t>
      </w:r>
      <w:r w:rsidR="00030F3F" w:rsidRPr="00923A2B">
        <w:rPr>
          <w:rFonts w:ascii="Times New Roman" w:hAnsi="Times New Roman" w:cs="Times New Roman"/>
          <w:sz w:val="28"/>
          <w:szCs w:val="28"/>
          <w:lang w:val="kk-KZ"/>
        </w:rPr>
        <w:t>].</w:t>
      </w:r>
    </w:p>
    <w:p w14:paraId="1840BD1F" w14:textId="77777777" w:rsidR="000119D3" w:rsidRPr="00923A2B" w:rsidRDefault="000119D3" w:rsidP="000907FD">
      <w:pPr>
        <w:spacing w:after="0" w:line="240" w:lineRule="auto"/>
        <w:ind w:firstLine="709"/>
        <w:jc w:val="both"/>
        <w:rPr>
          <w:rFonts w:ascii="Times New Roman" w:hAnsi="Times New Roman" w:cs="Times New Roman"/>
          <w:sz w:val="16"/>
          <w:szCs w:val="16"/>
          <w:lang w:val="kk-KZ"/>
        </w:rPr>
      </w:pPr>
    </w:p>
    <w:p w14:paraId="1BDDDB18" w14:textId="64992371" w:rsidR="00030F3F" w:rsidRPr="00923A2B" w:rsidRDefault="00EA13A5" w:rsidP="000119D3">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noProof/>
          <w:sz w:val="28"/>
          <w:szCs w:val="28"/>
          <w:lang w:eastAsia="ru-RU"/>
        </w:rPr>
        <w:drawing>
          <wp:inline distT="0" distB="0" distL="0" distR="0" wp14:anchorId="5253CC76" wp14:editId="2F036D67">
            <wp:extent cx="5851212" cy="2409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1">
                      <a:extLst>
                        <a:ext uri="{28A0092B-C50C-407E-A947-70E740481C1C}">
                          <a14:useLocalDpi xmlns:a14="http://schemas.microsoft.com/office/drawing/2010/main" val="0"/>
                        </a:ext>
                      </a:extLst>
                    </a:blip>
                    <a:srcRect l="34302" t="26785" r="7704" b="19119"/>
                    <a:stretch/>
                  </pic:blipFill>
                  <pic:spPr bwMode="auto">
                    <a:xfrm>
                      <a:off x="0" y="0"/>
                      <a:ext cx="5856742" cy="2412103"/>
                    </a:xfrm>
                    <a:prstGeom prst="rect">
                      <a:avLst/>
                    </a:prstGeom>
                    <a:noFill/>
                    <a:ln>
                      <a:noFill/>
                    </a:ln>
                    <a:extLst>
                      <a:ext uri="{53640926-AAD7-44D8-BBD7-CCE9431645EC}">
                        <a14:shadowObscured xmlns:a14="http://schemas.microsoft.com/office/drawing/2010/main"/>
                      </a:ext>
                    </a:extLst>
                  </pic:spPr>
                </pic:pic>
              </a:graphicData>
            </a:graphic>
          </wp:inline>
        </w:drawing>
      </w:r>
    </w:p>
    <w:p w14:paraId="0A745282" w14:textId="77777777" w:rsidR="00B00B5A" w:rsidRPr="00923A2B" w:rsidRDefault="00B00B5A" w:rsidP="000907FD">
      <w:pPr>
        <w:spacing w:after="0" w:line="240" w:lineRule="auto"/>
        <w:jc w:val="center"/>
        <w:rPr>
          <w:rFonts w:ascii="Times New Roman" w:hAnsi="Times New Roman" w:cs="Times New Roman"/>
          <w:sz w:val="16"/>
          <w:szCs w:val="16"/>
          <w:lang w:val="kk-KZ"/>
        </w:rPr>
      </w:pPr>
    </w:p>
    <w:p w14:paraId="292AD7F9" w14:textId="6889D319" w:rsidR="00030F3F" w:rsidRPr="00923A2B" w:rsidRDefault="00030F3F" w:rsidP="000907FD">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Сурет </w:t>
      </w:r>
      <w:r w:rsidR="006B11BF" w:rsidRPr="00923A2B">
        <w:rPr>
          <w:rFonts w:ascii="Times New Roman" w:hAnsi="Times New Roman" w:cs="Times New Roman"/>
          <w:sz w:val="28"/>
          <w:szCs w:val="28"/>
          <w:lang w:val="kk-KZ"/>
        </w:rPr>
        <w:t>7</w:t>
      </w:r>
      <w:r w:rsidR="000907FD"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2023 жылы HDI көрсеткіштері бойынша әлемдегі 20 жетекші ақылды қала </w:t>
      </w:r>
    </w:p>
    <w:p w14:paraId="6B1D927E" w14:textId="77777777" w:rsidR="00B00B5A" w:rsidRPr="00923A2B" w:rsidRDefault="00B00B5A" w:rsidP="000907FD">
      <w:pPr>
        <w:spacing w:after="0" w:line="240" w:lineRule="auto"/>
        <w:jc w:val="center"/>
        <w:rPr>
          <w:rFonts w:ascii="Times New Roman" w:hAnsi="Times New Roman" w:cs="Times New Roman"/>
          <w:sz w:val="28"/>
          <w:szCs w:val="28"/>
          <w:lang w:val="kk-KZ"/>
        </w:rPr>
      </w:pPr>
    </w:p>
    <w:p w14:paraId="6780AB76" w14:textId="59CD0F1E" w:rsidR="007044AA" w:rsidRPr="00923A2B" w:rsidRDefault="007044AA" w:rsidP="00B00B5A">
      <w:pPr>
        <w:spacing w:after="0" w:line="240" w:lineRule="auto"/>
        <w:ind w:firstLine="567"/>
        <w:rPr>
          <w:rFonts w:ascii="Times New Roman" w:hAnsi="Times New Roman" w:cs="Times New Roman"/>
          <w:sz w:val="24"/>
          <w:szCs w:val="24"/>
          <w:lang w:val="kk-KZ"/>
        </w:rPr>
      </w:pPr>
      <w:r w:rsidRPr="00923A2B">
        <w:rPr>
          <w:rFonts w:ascii="Times New Roman" w:hAnsi="Times New Roman" w:cs="Times New Roman"/>
          <w:sz w:val="24"/>
          <w:szCs w:val="24"/>
          <w:lang w:val="kk-KZ"/>
        </w:rPr>
        <w:t>Ескерту</w:t>
      </w:r>
      <w:r w:rsidR="00B00B5A" w:rsidRPr="00923A2B">
        <w:rPr>
          <w:rFonts w:ascii="Times New Roman" w:hAnsi="Times New Roman" w:cs="Times New Roman"/>
          <w:sz w:val="24"/>
          <w:szCs w:val="24"/>
          <w:lang w:val="kk-KZ"/>
        </w:rPr>
        <w:t xml:space="preserve"> –</w:t>
      </w:r>
      <w:r w:rsidRPr="00923A2B">
        <w:rPr>
          <w:rFonts w:ascii="Times New Roman" w:hAnsi="Times New Roman" w:cs="Times New Roman"/>
          <w:sz w:val="24"/>
          <w:szCs w:val="24"/>
          <w:lang w:val="kk-KZ"/>
        </w:rPr>
        <w:t xml:space="preserve"> </w:t>
      </w:r>
      <w:r w:rsidR="00B00B5A" w:rsidRPr="00923A2B">
        <w:rPr>
          <w:rFonts w:ascii="Times New Roman" w:hAnsi="Times New Roman" w:cs="Times New Roman"/>
          <w:sz w:val="24"/>
          <w:szCs w:val="24"/>
          <w:lang w:val="kk-KZ"/>
        </w:rPr>
        <w:t>Д</w:t>
      </w:r>
      <w:r w:rsidRPr="00923A2B">
        <w:rPr>
          <w:rFonts w:ascii="Times New Roman" w:hAnsi="Times New Roman" w:cs="Times New Roman"/>
          <w:sz w:val="24"/>
          <w:szCs w:val="24"/>
          <w:lang w:val="kk-KZ"/>
        </w:rPr>
        <w:t>ереккөз</w:t>
      </w:r>
      <w:r w:rsidR="00B00B5A" w:rsidRPr="00923A2B">
        <w:rPr>
          <w:rFonts w:ascii="Times New Roman" w:hAnsi="Times New Roman" w:cs="Times New Roman"/>
          <w:sz w:val="24"/>
          <w:szCs w:val="24"/>
          <w:lang w:val="kk-KZ"/>
        </w:rPr>
        <w:t xml:space="preserve"> [119</w:t>
      </w:r>
      <w:r w:rsidR="00E95A1D">
        <w:rPr>
          <w:rFonts w:ascii="Times New Roman" w:hAnsi="Times New Roman" w:cs="Times New Roman"/>
          <w:sz w:val="24"/>
          <w:szCs w:val="24"/>
          <w:lang w:val="kk-KZ"/>
        </w:rPr>
        <w:t>,б. 6</w:t>
      </w:r>
      <w:r w:rsidR="00B00B5A" w:rsidRPr="00923A2B">
        <w:rPr>
          <w:rFonts w:ascii="Times New Roman" w:hAnsi="Times New Roman" w:cs="Times New Roman"/>
          <w:sz w:val="24"/>
          <w:szCs w:val="24"/>
          <w:lang w:val="kk-KZ"/>
        </w:rPr>
        <w:t xml:space="preserve">] </w:t>
      </w:r>
      <w:r w:rsidRPr="00923A2B">
        <w:rPr>
          <w:rFonts w:ascii="Times New Roman" w:hAnsi="Times New Roman" w:cs="Times New Roman"/>
          <w:sz w:val="24"/>
          <w:szCs w:val="24"/>
          <w:lang w:val="kk-KZ"/>
        </w:rPr>
        <w:t xml:space="preserve"> </w:t>
      </w:r>
      <w:r w:rsidR="00B00B5A" w:rsidRPr="00923A2B">
        <w:rPr>
          <w:rFonts w:ascii="Times New Roman" w:hAnsi="Times New Roman" w:cs="Times New Roman"/>
          <w:sz w:val="24"/>
          <w:szCs w:val="24"/>
          <w:lang w:val="kk-KZ"/>
        </w:rPr>
        <w:t xml:space="preserve"> </w:t>
      </w:r>
    </w:p>
    <w:p w14:paraId="4AC8C7D5" w14:textId="4C9873AC" w:rsidR="00030F3F" w:rsidRPr="00923A2B" w:rsidRDefault="000907FD"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Зерттеудің</w:t>
      </w:r>
      <w:r w:rsidR="00030F3F" w:rsidRPr="00923A2B">
        <w:rPr>
          <w:rFonts w:ascii="Times New Roman" w:hAnsi="Times New Roman" w:cs="Times New Roman"/>
          <w:sz w:val="28"/>
          <w:szCs w:val="28"/>
          <w:lang w:val="kk-KZ"/>
        </w:rPr>
        <w:t xml:space="preserve"> жалғасы жаһанданудан туындаған осы ақыл-ой қозғалысы арқылы құрылған әлем қалаларын егжей-тегжейлі қарастырады, ол өзі жасаған экологиялық іздермен болашақтың сабақтастығын қамтамасыз ету үшін </w:t>
      </w:r>
      <w:r w:rsidR="00536F86" w:rsidRPr="00923A2B">
        <w:rPr>
          <w:rFonts w:ascii="Times New Roman" w:hAnsi="Times New Roman" w:cs="Times New Roman"/>
          <w:sz w:val="28"/>
          <w:szCs w:val="28"/>
          <w:lang w:val="kk-KZ"/>
        </w:rPr>
        <w:t>т</w:t>
      </w:r>
      <w:r w:rsidR="00030F3F" w:rsidRPr="00923A2B">
        <w:rPr>
          <w:rFonts w:ascii="Times New Roman" w:hAnsi="Times New Roman" w:cs="Times New Roman"/>
          <w:sz w:val="28"/>
          <w:szCs w:val="28"/>
          <w:lang w:val="kk-KZ"/>
        </w:rPr>
        <w:t xml:space="preserve">ұрақты қалалар ретінде жобалаған. </w:t>
      </w:r>
    </w:p>
    <w:p w14:paraId="13A71B03" w14:textId="0CD47E7B"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Цюрих кантоны 2040 жылға қарай халықтың 280 000-ға өсуін күтуде. Кантонның ұсыныстарына сәйкес, бұл өсімнің 80%-ы жер ресурстарының тапшылығын сақтау үшін қалалық жерлерде болуы керек. Осы сценарийлерге сәйкес, 2040 жылы Цюрихте шамамен 520 000 адам тұрады және сәйкесінше жұмыс орындарының саны артады. Бұл өсу Цюрих қаласын алдағы жылдары көптеген қиындықтарға душар етеді, өйткені халық пен жұмыс орындарының өсуі оң және теріс әсер етеді. Қала өсіп келе жатқан маңыздылық пен әртүрліліктің, сондай-ақ экономикалық және мәдени инновациялардың пайдасын көреді. Сонымен бірге жерді пайдалану үшін бәсекелестік күшейе түсуде [1</w:t>
      </w:r>
      <w:r w:rsidR="00EC4614" w:rsidRPr="00923A2B">
        <w:rPr>
          <w:rFonts w:ascii="Times New Roman" w:hAnsi="Times New Roman" w:cs="Times New Roman"/>
          <w:sz w:val="28"/>
          <w:szCs w:val="28"/>
          <w:lang w:val="kk-KZ"/>
        </w:rPr>
        <w:t>20</w:t>
      </w:r>
      <w:r w:rsidRPr="00923A2B">
        <w:rPr>
          <w:rFonts w:ascii="Times New Roman" w:hAnsi="Times New Roman" w:cs="Times New Roman"/>
          <w:sz w:val="28"/>
          <w:szCs w:val="28"/>
          <w:lang w:val="kk-KZ"/>
        </w:rPr>
        <w:t xml:space="preserve">]. </w:t>
      </w:r>
    </w:p>
    <w:p w14:paraId="0CC3F365" w14:textId="5176954E"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Цюрихті ақылды қала ретінде дамыту және басқару</w:t>
      </w:r>
      <w:r w:rsidR="00536F86"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бұл прогрес</w:t>
      </w:r>
      <w:r w:rsidR="00536F86" w:rsidRPr="00923A2B">
        <w:rPr>
          <w:rFonts w:ascii="Times New Roman" w:hAnsi="Times New Roman" w:cs="Times New Roman"/>
          <w:sz w:val="28"/>
          <w:szCs w:val="28"/>
          <w:lang w:val="kk-KZ"/>
        </w:rPr>
        <w:t>с</w:t>
      </w:r>
      <w:r w:rsidRPr="00923A2B">
        <w:rPr>
          <w:rFonts w:ascii="Times New Roman" w:hAnsi="Times New Roman" w:cs="Times New Roman"/>
          <w:sz w:val="28"/>
          <w:szCs w:val="28"/>
          <w:lang w:val="kk-KZ"/>
        </w:rPr>
        <w:t>ті жүйелі түрде бағалауды және басымдықтарды анықтауды қажет ететін күрделі процесс</w:t>
      </w:r>
      <w:r w:rsidR="00EC4614"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Цюрих енгізуге тырысатын ақылды қалалар моделі қалалық мәселелерді шешуге және тұрақты дамуға ықпал етуге мүмкіндік береді. Дегенмен, бұл модель ұзақ мерзімді табысқа жету үшін тұрақты даму тәжірибесімен біріктірілуі керек. Бұл тұрғыда ақылды қала мен жасыл қала тұжырымдамаларының сәйкестігі ерекше өзекті болып табылады, өйткені екеуі де қоршаған ортаның сапасын жақсартуға бағытталған [12</w:t>
      </w:r>
      <w:r w:rsidR="00EC4614" w:rsidRPr="00923A2B">
        <w:rPr>
          <w:rFonts w:ascii="Times New Roman" w:hAnsi="Times New Roman" w:cs="Times New Roman"/>
          <w:sz w:val="28"/>
          <w:szCs w:val="28"/>
          <w:lang w:val="kk-KZ"/>
        </w:rPr>
        <w:t>1</w:t>
      </w:r>
      <w:r w:rsidRPr="00923A2B">
        <w:rPr>
          <w:rFonts w:ascii="Times New Roman" w:hAnsi="Times New Roman" w:cs="Times New Roman"/>
          <w:sz w:val="28"/>
          <w:szCs w:val="28"/>
          <w:lang w:val="kk-KZ"/>
        </w:rPr>
        <w:t>].</w:t>
      </w:r>
    </w:p>
    <w:p w14:paraId="545D3119" w14:textId="4C9A9D9D"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Муниципалитеттер Цюрихтегі ең төменгі деңгейдегі әкімшілік бірлікті құрайды. Әлемнің көптеген басқа елдерімен салыстырғанда қалалар, Швециядағы муниципалитеттер мен мегаполистер саны, тығыздығы және халқы жағынан аз. 2212 муниципалитеттің тек 1%</w:t>
      </w:r>
      <w:r w:rsidR="00536F86"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3 30 000-нан астам халқы бар, ал 20%</w:t>
      </w:r>
      <w:r w:rsidR="00536F86"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55000-нан астам халқы бар. 10000-нан астам халқы бар 162 Муниципалитет қалалар ретінде белгіленген, бірақ бұл тек статистикалық жіктеу және ешқандай саяси немесе заңды салдары жоқ [12</w:t>
      </w:r>
      <w:r w:rsidR="00EC4614"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 Швейцария қалалары мен муниципалитеттеріне өз құзыреті шегінде заңнамалық және жоспарлы функцияларды орындауда үлкен автономия беріледі [12</w:t>
      </w:r>
      <w:r w:rsidR="00EC4614" w:rsidRPr="00923A2B">
        <w:rPr>
          <w:rFonts w:ascii="Times New Roman" w:hAnsi="Times New Roman" w:cs="Times New Roman"/>
          <w:sz w:val="28"/>
          <w:szCs w:val="28"/>
          <w:lang w:val="kk-KZ"/>
        </w:rPr>
        <w:t>3</w:t>
      </w:r>
      <w:r w:rsidRPr="00923A2B">
        <w:rPr>
          <w:rFonts w:ascii="Times New Roman" w:hAnsi="Times New Roman" w:cs="Times New Roman"/>
          <w:sz w:val="28"/>
          <w:szCs w:val="28"/>
          <w:lang w:val="kk-KZ"/>
        </w:rPr>
        <w:t xml:space="preserve">]. Демек, көптеген жерлерде олар жергілікті инфрақұрылымға, жерді пайдалануды жоспарлауға, табиғи ресурстарды басқаруға және бастауыш мектептерге жауап береді. Муниципалитеттер де салық салуға құқылы. Орташа алғанда, муниципалитеттер шығындарының 87%-жабуға жеткілікті жоғары фискалдық орталықсыздандыруға ие, бірнеше қалаларды қоспағанда, Швейцариядағы ақылды қала қозғалысы салыстырмалы түрде баяу болды. Алайда, көптеген қалалар </w:t>
      </w:r>
      <w:r w:rsidR="00B47188" w:rsidRPr="00923A2B">
        <w:rPr>
          <w:rFonts w:ascii="Times New Roman" w:hAnsi="Times New Roman" w:cs="Times New Roman"/>
          <w:sz w:val="28"/>
          <w:szCs w:val="28"/>
          <w:lang w:val="kk-KZ"/>
        </w:rPr>
        <w:t>Ақылды қала</w:t>
      </w:r>
      <w:r w:rsidRPr="00923A2B">
        <w:rPr>
          <w:rFonts w:ascii="Times New Roman" w:hAnsi="Times New Roman" w:cs="Times New Roman"/>
          <w:sz w:val="28"/>
          <w:szCs w:val="28"/>
          <w:lang w:val="kk-KZ"/>
        </w:rPr>
        <w:t xml:space="preserve"> көзқарасын</w:t>
      </w:r>
      <w:r w:rsidR="00B47188"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жоспарлары мен жобаларын дамыт</w:t>
      </w:r>
      <w:r w:rsidR="00EF3AB0" w:rsidRPr="00923A2B">
        <w:rPr>
          <w:rFonts w:ascii="Times New Roman" w:hAnsi="Times New Roman" w:cs="Times New Roman"/>
          <w:sz w:val="28"/>
          <w:szCs w:val="28"/>
          <w:lang w:val="kk-KZ"/>
        </w:rPr>
        <w:t>уға</w:t>
      </w:r>
      <w:r w:rsidRPr="00923A2B">
        <w:rPr>
          <w:rFonts w:ascii="Times New Roman" w:hAnsi="Times New Roman" w:cs="Times New Roman"/>
          <w:sz w:val="28"/>
          <w:szCs w:val="28"/>
          <w:lang w:val="kk-KZ"/>
        </w:rPr>
        <w:t xml:space="preserve"> артып келеді. Сондай-ақ, </w:t>
      </w:r>
      <w:r w:rsidR="00A2702C" w:rsidRPr="00923A2B">
        <w:rPr>
          <w:rFonts w:ascii="Times New Roman" w:hAnsi="Times New Roman" w:cs="Times New Roman"/>
          <w:sz w:val="28"/>
          <w:szCs w:val="28"/>
          <w:lang w:val="kk-KZ"/>
        </w:rPr>
        <w:t>а</w:t>
      </w:r>
      <w:r w:rsidR="00B47188" w:rsidRPr="00923A2B">
        <w:rPr>
          <w:rFonts w:ascii="Times New Roman" w:hAnsi="Times New Roman" w:cs="Times New Roman"/>
          <w:sz w:val="28"/>
          <w:szCs w:val="28"/>
          <w:lang w:val="kk-KZ"/>
        </w:rPr>
        <w:t>қылды қала</w:t>
      </w:r>
      <w:r w:rsidRPr="00923A2B">
        <w:rPr>
          <w:rFonts w:ascii="Times New Roman" w:hAnsi="Times New Roman" w:cs="Times New Roman"/>
          <w:sz w:val="28"/>
          <w:szCs w:val="28"/>
          <w:lang w:val="kk-KZ"/>
        </w:rPr>
        <w:t xml:space="preserve"> Hub немесе </w:t>
      </w:r>
      <w:r w:rsidR="00A2702C" w:rsidRPr="00923A2B">
        <w:rPr>
          <w:rFonts w:ascii="Times New Roman" w:hAnsi="Times New Roman" w:cs="Times New Roman"/>
          <w:sz w:val="28"/>
          <w:szCs w:val="28"/>
          <w:lang w:val="kk-KZ"/>
        </w:rPr>
        <w:t>а</w:t>
      </w:r>
      <w:r w:rsidR="00B47188" w:rsidRPr="00923A2B">
        <w:rPr>
          <w:rFonts w:ascii="Times New Roman" w:hAnsi="Times New Roman" w:cs="Times New Roman"/>
          <w:sz w:val="28"/>
          <w:szCs w:val="28"/>
          <w:lang w:val="kk-KZ"/>
        </w:rPr>
        <w:t>қылды қала</w:t>
      </w:r>
      <w:r w:rsidRPr="00923A2B">
        <w:rPr>
          <w:rFonts w:ascii="Times New Roman" w:hAnsi="Times New Roman" w:cs="Times New Roman"/>
          <w:sz w:val="28"/>
          <w:szCs w:val="28"/>
          <w:lang w:val="kk-KZ"/>
        </w:rPr>
        <w:t xml:space="preserve"> Alliance сияқты жаңа платформалар бар, олар қалалар, компаниялар мен ғылыми мекемелер арасында білім беру мен желілерді құруға ықпал етеді</w:t>
      </w:r>
      <w:r w:rsidR="00EC4614" w:rsidRPr="00923A2B">
        <w:rPr>
          <w:rFonts w:ascii="Times New Roman" w:hAnsi="Times New Roman" w:cs="Times New Roman"/>
          <w:sz w:val="28"/>
          <w:szCs w:val="28"/>
          <w:lang w:val="kk-KZ"/>
        </w:rPr>
        <w:t xml:space="preserve"> [124]</w:t>
      </w:r>
      <w:r w:rsidRPr="00923A2B">
        <w:rPr>
          <w:rFonts w:ascii="Times New Roman" w:hAnsi="Times New Roman" w:cs="Times New Roman"/>
          <w:sz w:val="28"/>
          <w:szCs w:val="28"/>
          <w:lang w:val="kk-KZ"/>
        </w:rPr>
        <w:t>.</w:t>
      </w:r>
    </w:p>
    <w:p w14:paraId="163169E5" w14:textId="5576CA86"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Digital city стратегиялық бағытының арқасында қалалық кеңес қала әкімшілігіндегі цифрлық трансформацияны күшейтеді және жеделдетеді. Фокус </w:t>
      </w:r>
      <w:r w:rsidR="00EF3AB0" w:rsidRPr="00923A2B">
        <w:rPr>
          <w:rFonts w:ascii="Times New Roman" w:hAnsi="Times New Roman" w:cs="Times New Roman"/>
          <w:sz w:val="28"/>
          <w:szCs w:val="28"/>
          <w:lang w:val="kk-KZ"/>
        </w:rPr>
        <w:t>D</w:t>
      </w:r>
      <w:r w:rsidRPr="00923A2B">
        <w:rPr>
          <w:rFonts w:ascii="Times New Roman" w:hAnsi="Times New Roman" w:cs="Times New Roman"/>
          <w:sz w:val="28"/>
          <w:szCs w:val="28"/>
          <w:lang w:val="kk-KZ"/>
        </w:rPr>
        <w:t xml:space="preserve">igital City </w:t>
      </w:r>
      <w:r w:rsidR="003C46D5" w:rsidRPr="00923A2B">
        <w:rPr>
          <w:rFonts w:ascii="Times New Roman" w:hAnsi="Times New Roman" w:cs="Times New Roman"/>
          <w:sz w:val="28"/>
          <w:szCs w:val="28"/>
          <w:lang w:val="kk-KZ"/>
        </w:rPr>
        <w:t>а</w:t>
      </w:r>
      <w:r w:rsidR="00B47188" w:rsidRPr="00923A2B">
        <w:rPr>
          <w:rFonts w:ascii="Times New Roman" w:hAnsi="Times New Roman" w:cs="Times New Roman"/>
          <w:sz w:val="28"/>
          <w:szCs w:val="28"/>
          <w:lang w:val="kk-KZ"/>
        </w:rPr>
        <w:t>қылды қала</w:t>
      </w:r>
      <w:r w:rsidRPr="00923A2B">
        <w:rPr>
          <w:rFonts w:ascii="Times New Roman" w:hAnsi="Times New Roman" w:cs="Times New Roman"/>
          <w:sz w:val="28"/>
          <w:szCs w:val="28"/>
          <w:lang w:val="kk-KZ"/>
        </w:rPr>
        <w:t xml:space="preserve"> Zurich стратегиясын қолдайды. Ол тұрғындардың компаниялары мен қала әкімшілігінің игілігі үшін цифрландыру мүмкіндіктерін пайдаланады. Цюрих қаласы үшін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адамдарды, ұйымдарды және инфрақұрылымды әлеуметтік, экологиялық және экономикалық пайда әкелетін етіп біріктіруді білдіреді. Деректер, сенсорлар және қолданбалар желісі қалалық инфрақұрылымды пайдаланушылар үшін, сондай-ақ олардың операторлары үшін жаңа және тиімдірек шешімдерді ұсынады. Жақсы желі азаматтардың қатысу мүмкіндіктерін және олардың әкімшілікпен байланысын күшейтеді. Әр түрлі салалардағы көптеген жобалар қазірдің өзінде жүзеге асырылған немесе жоспарланған.  </w:t>
      </w:r>
      <w:r w:rsidR="00B47188" w:rsidRPr="00923A2B">
        <w:rPr>
          <w:rFonts w:ascii="Times New Roman" w:hAnsi="Times New Roman" w:cs="Times New Roman"/>
          <w:sz w:val="28"/>
          <w:szCs w:val="28"/>
          <w:lang w:val="kk-KZ"/>
        </w:rPr>
        <w:t>Ақылды қала</w:t>
      </w:r>
      <w:r w:rsidRPr="00923A2B">
        <w:rPr>
          <w:rFonts w:ascii="Times New Roman" w:hAnsi="Times New Roman" w:cs="Times New Roman"/>
          <w:sz w:val="28"/>
          <w:szCs w:val="28"/>
          <w:lang w:val="kk-KZ"/>
        </w:rPr>
        <w:t xml:space="preserve"> Zurich осы ағымдағы іс-шаралар мен жоспарланған іс-шаралардың жалпы негізін ұсынад</w:t>
      </w:r>
      <w:r w:rsidR="00224EF4" w:rsidRPr="00923A2B">
        <w:rPr>
          <w:rFonts w:ascii="Times New Roman" w:hAnsi="Times New Roman" w:cs="Times New Roman"/>
          <w:sz w:val="28"/>
          <w:szCs w:val="28"/>
          <w:lang w:val="kk-KZ"/>
        </w:rPr>
        <w:t>ы [125].</w:t>
      </w:r>
      <w:r w:rsidRPr="00923A2B">
        <w:rPr>
          <w:rFonts w:ascii="Times New Roman" w:hAnsi="Times New Roman" w:cs="Times New Roman"/>
          <w:sz w:val="28"/>
          <w:szCs w:val="28"/>
          <w:lang w:val="kk-KZ"/>
        </w:rPr>
        <w:t xml:space="preserve">  </w:t>
      </w:r>
    </w:p>
    <w:p w14:paraId="00B8398E" w14:textId="55C2F121"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Цюрих қаласының интеллектуалды Маяк жобасы болып табылатын цифрлық қаланың алты кіші бағдарламасы бар. Цюрих қаласының цифрлық егізі деп аталады: «цифрлық егіз» термині </w:t>
      </w:r>
      <w:r w:rsidR="00F515D7"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ұрылыс және жылжымайтын мүлік салаларына жақындықты және осылайша құрылыс индустриясындағы ғимараттарды ақпараттық модельдеу және цифрлық трансформация саласындағы жаңа әзірлемелерге көпір жасайды. Мақсаты –қаланың цифрлық көрінісі климаттың өзгеруі кезінде қала құрылысы сияқты мәселелерге еліктеу [</w:t>
      </w:r>
      <w:r w:rsidR="00EC4614" w:rsidRPr="00923A2B">
        <w:rPr>
          <w:rFonts w:ascii="Times New Roman" w:hAnsi="Times New Roman" w:cs="Times New Roman"/>
          <w:sz w:val="28"/>
          <w:szCs w:val="28"/>
          <w:lang w:val="kk-KZ"/>
        </w:rPr>
        <w:t>12</w:t>
      </w:r>
      <w:r w:rsidR="00224EF4" w:rsidRPr="00923A2B">
        <w:rPr>
          <w:rFonts w:ascii="Times New Roman" w:hAnsi="Times New Roman" w:cs="Times New Roman"/>
          <w:sz w:val="28"/>
          <w:szCs w:val="28"/>
          <w:lang w:val="kk-KZ"/>
        </w:rPr>
        <w:t>6</w:t>
      </w:r>
      <w:r w:rsidRPr="00923A2B">
        <w:rPr>
          <w:rFonts w:ascii="Times New Roman" w:hAnsi="Times New Roman" w:cs="Times New Roman"/>
          <w:sz w:val="28"/>
          <w:szCs w:val="28"/>
          <w:lang w:val="kk-KZ"/>
        </w:rPr>
        <w:t>].</w:t>
      </w:r>
    </w:p>
    <w:p w14:paraId="3684BB60" w14:textId="77777777"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Ғимараттарды басқарудың интеллектуалды жүйелері:</w:t>
      </w:r>
    </w:p>
    <w:p w14:paraId="1D1533F6" w14:textId="0C0417AD" w:rsidR="00030F3F" w:rsidRPr="00923A2B" w:rsidRDefault="00030F3F" w:rsidP="00A73AD9">
      <w:pPr>
        <w:pStyle w:val="a3"/>
        <w:numPr>
          <w:ilvl w:val="0"/>
          <w:numId w:val="34"/>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2015 жылдан бастап «Жасыл қала» демонстрациялық жобасы ғимаратты басқарудың ақылды жүйелері қазір шындыққа айналғанын көрсетеді. 13 ғимарат толығымен жаңартылатын энергия көздерімен жұмыс істейді, оның 70% - ы жергілікті жерде өндіріледі. </w:t>
      </w:r>
    </w:p>
    <w:p w14:paraId="51771A64" w14:textId="3A0A4B8B" w:rsidR="00030F3F" w:rsidRPr="00923A2B" w:rsidRDefault="00030F3F" w:rsidP="00A73AD9">
      <w:pPr>
        <w:pStyle w:val="a3"/>
        <w:numPr>
          <w:ilvl w:val="0"/>
          <w:numId w:val="34"/>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«Ең жаяу жүргіншілер қаласы» болды. Цюрихтің ақылды жобасы ұтқырлыққа мән береді, бұл «Zürimobil» қосымшасы арқылы қоғамдық көлікті пайдаланушылар үшін тартымды етеді, ол нақты уақыттағы қозғалыс туралы ақпаратты, сондай-ақ жаяу және велосипедпен жүрудің балама нұсқаларын ұсынады.</w:t>
      </w:r>
    </w:p>
    <w:p w14:paraId="613C46BE" w14:textId="15D34D32" w:rsidR="00030F3F" w:rsidRPr="00923A2B" w:rsidRDefault="00030F3F" w:rsidP="00A73AD9">
      <w:pPr>
        <w:pStyle w:val="a3"/>
        <w:numPr>
          <w:ilvl w:val="0"/>
          <w:numId w:val="34"/>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Халыққа арналған Онлайн-платформа- «Mein Konto», ол қаланың электрондық әкімшілік формальдылықтарына онлайн-қолжетімділікті қамтамасыз етеді және т.б. [12</w:t>
      </w:r>
      <w:r w:rsidR="00224EF4"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w:t>
      </w:r>
    </w:p>
    <w:p w14:paraId="6072CDC0" w14:textId="76C2690E"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Барселона, Амстердам, Хельсинки және Лондондағы </w:t>
      </w:r>
      <w:r w:rsidR="003C46D5"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 қосымшалары зерттеледі, олар </w:t>
      </w:r>
      <w:r w:rsidR="00224EF4"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ақылды қала</w:t>
      </w:r>
      <w:r w:rsidR="00224EF4"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рейтингінде көптеген қалаларды қабылдаған еуропалық конингенттегі </w:t>
      </w:r>
      <w:r w:rsidR="003C46D5"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w:t>
      </w:r>
      <w:r w:rsidR="00224EF4"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қосымшаларынан ерекшеленеді</w:t>
      </w:r>
      <w:r w:rsidR="00802789" w:rsidRPr="00923A2B">
        <w:rPr>
          <w:rFonts w:ascii="Times New Roman" w:hAnsi="Times New Roman" w:cs="Times New Roman"/>
          <w:sz w:val="28"/>
          <w:szCs w:val="28"/>
          <w:lang w:val="kk-KZ"/>
        </w:rPr>
        <w:t xml:space="preserve"> [128].</w:t>
      </w:r>
      <w:r w:rsidRPr="00923A2B">
        <w:rPr>
          <w:rFonts w:ascii="Times New Roman" w:hAnsi="Times New Roman" w:cs="Times New Roman"/>
          <w:sz w:val="28"/>
          <w:szCs w:val="28"/>
          <w:lang w:val="kk-KZ"/>
        </w:rPr>
        <w:t xml:space="preserve">  </w:t>
      </w:r>
    </w:p>
    <w:p w14:paraId="2F4C19B7" w14:textId="08E5575C"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Халық саны бойынша еурода 5-ші және Испанияда 2-ші орында тұрған Барселонада шамамен 5 672 974 миллион адам бар [12</w:t>
      </w:r>
      <w:r w:rsidR="00802789" w:rsidRPr="00923A2B">
        <w:rPr>
          <w:rFonts w:ascii="Times New Roman" w:hAnsi="Times New Roman" w:cs="Times New Roman"/>
          <w:sz w:val="28"/>
          <w:szCs w:val="28"/>
          <w:lang w:val="kk-KZ"/>
        </w:rPr>
        <w:t>9</w:t>
      </w:r>
      <w:r w:rsidRPr="00923A2B">
        <w:rPr>
          <w:rFonts w:ascii="Times New Roman" w:hAnsi="Times New Roman" w:cs="Times New Roman"/>
          <w:sz w:val="28"/>
          <w:szCs w:val="28"/>
          <w:lang w:val="kk-KZ"/>
        </w:rPr>
        <w:t>]. Интернеттің ену деңгейі 91% жоғары елде Барселонадағы Интернеттің ену деңгейі шамамен 96,9% құрайды, бұл қаланың ақпараттық-коммуникациялық технологияларды пайдалануы туралы оң болжам жасайды [1</w:t>
      </w:r>
      <w:r w:rsidR="00802789" w:rsidRPr="00923A2B">
        <w:rPr>
          <w:rFonts w:ascii="Times New Roman" w:hAnsi="Times New Roman" w:cs="Times New Roman"/>
          <w:sz w:val="28"/>
          <w:szCs w:val="28"/>
          <w:lang w:val="kk-KZ"/>
        </w:rPr>
        <w:t>30</w:t>
      </w:r>
      <w:r w:rsidRPr="00923A2B">
        <w:rPr>
          <w:rFonts w:ascii="Times New Roman" w:hAnsi="Times New Roman" w:cs="Times New Roman"/>
          <w:sz w:val="28"/>
          <w:szCs w:val="28"/>
          <w:lang w:val="kk-KZ"/>
        </w:rPr>
        <w:t xml:space="preserve">]. Биылғы жылы қарқынға байланысты қала ақылды қала қолданбаларына бейімделеді деп күтілуде, ал ақылды қала шешімдерін пайдаланушылар саны бірдей жоғары болады.   </w:t>
      </w:r>
    </w:p>
    <w:p w14:paraId="15834897" w14:textId="00992139"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Барселонаның ақылды қала процесін қалыптастыратын «Barcelona </w:t>
      </w:r>
      <w:r w:rsidR="00705E3A" w:rsidRPr="00923A2B">
        <w:rPr>
          <w:rFonts w:ascii="Times New Roman" w:hAnsi="Times New Roman" w:cs="Times New Roman"/>
          <w:sz w:val="28"/>
          <w:szCs w:val="28"/>
          <w:lang w:val="kk-KZ"/>
        </w:rPr>
        <w:t>smart sity</w:t>
      </w:r>
      <w:r w:rsidRPr="00923A2B">
        <w:rPr>
          <w:rFonts w:ascii="Times New Roman" w:hAnsi="Times New Roman" w:cs="Times New Roman"/>
          <w:sz w:val="28"/>
          <w:szCs w:val="28"/>
          <w:lang w:val="kk-KZ"/>
        </w:rPr>
        <w:t xml:space="preserve"> 5.0» деп аталатын стратегия қосылды. Бұл стратегияның мақсаты-ақылды қала процесінде стратегияларды әзірлеу арқылы тиімділікті арттыру, ресурстарды ұтымды пайдалану және дәстүрлі ұйымдардың тиімді формаларға қол жеткізуіне ықпал ету. «Barcelona </w:t>
      </w:r>
      <w:r w:rsidR="00705E3A" w:rsidRPr="00923A2B">
        <w:rPr>
          <w:rFonts w:ascii="Times New Roman" w:hAnsi="Times New Roman" w:cs="Times New Roman"/>
          <w:sz w:val="28"/>
          <w:szCs w:val="28"/>
          <w:lang w:val="kk-KZ"/>
        </w:rPr>
        <w:t>smart city</w:t>
      </w:r>
      <w:r w:rsidRPr="00923A2B">
        <w:rPr>
          <w:rFonts w:ascii="Times New Roman" w:hAnsi="Times New Roman" w:cs="Times New Roman"/>
          <w:sz w:val="28"/>
          <w:szCs w:val="28"/>
          <w:lang w:val="kk-KZ"/>
        </w:rPr>
        <w:t xml:space="preserve"> 5.0» - ақылды қала стратегиясы қала Үкіметі қызмет ететін барлық аудандарды қамтиды. Ол жарықтандыру, су және қалдықтарды басқару, көлік, қоршаған орта, инновация және басқа да көптеген салаларды қамтитын 22 бағдарлама бойынша жіктелген 200-ге жуық жобадан тұрады. </w:t>
      </w:r>
    </w:p>
    <w:p w14:paraId="68848ACA" w14:textId="0D9C3D82"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Азаматтық виртуалды кеңсе-бейнеконференция, экранмен, принтермен, сканермен жабдықталған дүңгіршектен тұрады. Мұнда азамат қалалық мәслихатпен муниципалдық рәсімдерді нақты жүзеге асыру бойынша уақтылы өзара іс-қимыл жасай алады. Бұл қызмет кез-келген қосылған құрылғы арқылы online режимінде қол жетімді, сондықтан муниципалды процедураларды кез-келген жерде шешуге болады. Инвестициялық шығындарды жабу үшін желінің артық мөлшерін пайдалану арқылы желіні кеңейту үшін жаңа бизнес-модель жасалды. </w:t>
      </w:r>
    </w:p>
    <w:p w14:paraId="3FCD6197" w14:textId="4BA20DF9"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«Barcelona </w:t>
      </w:r>
      <w:r w:rsidR="00705E3A" w:rsidRPr="00923A2B">
        <w:rPr>
          <w:rFonts w:ascii="Times New Roman" w:hAnsi="Times New Roman" w:cs="Times New Roman"/>
          <w:sz w:val="28"/>
          <w:szCs w:val="28"/>
          <w:lang w:val="kk-KZ"/>
        </w:rPr>
        <w:t>Smart city</w:t>
      </w:r>
      <w:r w:rsidRPr="00923A2B">
        <w:rPr>
          <w:rFonts w:ascii="Times New Roman" w:hAnsi="Times New Roman" w:cs="Times New Roman"/>
          <w:sz w:val="28"/>
          <w:szCs w:val="28"/>
          <w:lang w:val="kk-KZ"/>
        </w:rPr>
        <w:t xml:space="preserve"> 5.0» пратформасының арқасында ақылды қала процесінде қала анықтаған стратегияға сәйкес мақсаттар мен жобаларды жүзеге асыруға талпыныстар жасалды [13</w:t>
      </w:r>
      <w:r w:rsidR="00802789" w:rsidRPr="00923A2B">
        <w:rPr>
          <w:rFonts w:ascii="Times New Roman" w:hAnsi="Times New Roman" w:cs="Times New Roman"/>
          <w:sz w:val="28"/>
          <w:szCs w:val="28"/>
          <w:lang w:val="kk-KZ"/>
        </w:rPr>
        <w:t>1</w:t>
      </w:r>
      <w:r w:rsidRPr="00923A2B">
        <w:rPr>
          <w:rFonts w:ascii="Times New Roman" w:hAnsi="Times New Roman" w:cs="Times New Roman"/>
          <w:sz w:val="28"/>
          <w:szCs w:val="28"/>
          <w:lang w:val="kk-KZ"/>
        </w:rPr>
        <w:t>].</w:t>
      </w:r>
    </w:p>
    <w:p w14:paraId="4525C183" w14:textId="749FD55E"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Барселонада зерттелетін алғашқы </w:t>
      </w:r>
      <w:r w:rsidR="00705E3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қолданбасы – ақылды басқару компонентінің ішінде жұмыс істейтін «CityOS» деп аталатын ақылды қала</w:t>
      </w:r>
      <w:r w:rsidR="00705E3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қолданбасы. </w:t>
      </w:r>
      <w:bookmarkStart w:id="16" w:name="_Hlk180270397"/>
      <w:r w:rsidRPr="00923A2B">
        <w:rPr>
          <w:rFonts w:ascii="Times New Roman" w:hAnsi="Times New Roman" w:cs="Times New Roman"/>
          <w:sz w:val="28"/>
          <w:szCs w:val="28"/>
          <w:lang w:val="kk-KZ"/>
        </w:rPr>
        <w:t xml:space="preserve">«CityOS» </w:t>
      </w:r>
      <w:bookmarkEnd w:id="16"/>
      <w:r w:rsidRPr="00923A2B">
        <w:rPr>
          <w:rFonts w:ascii="Times New Roman" w:hAnsi="Times New Roman" w:cs="Times New Roman"/>
          <w:sz w:val="28"/>
          <w:szCs w:val="28"/>
          <w:lang w:val="kk-KZ"/>
        </w:rPr>
        <w:t>қосымшасының мақсаты</w:t>
      </w:r>
      <w:r w:rsidR="00705E3A"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қаланы басқаруға қажетті нақты уақыттағы деректерді жинау және оны қаланы басқаруда пайдалануға мүмкіндік беретін платформада ұсыну. Қолданбаның жұмыс тәсілі, ұтқырлық, қауіпсіздік, энергия, тиімділік, халық,</w:t>
      </w:r>
      <w:r w:rsidR="00705E3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қалдықтар, ластану, метрология және үлкен деректердің тығыздығы. Бұл </w:t>
      </w:r>
      <w:r w:rsidR="00EF3AB0" w:rsidRPr="00923A2B">
        <w:rPr>
          <w:rFonts w:ascii="Times New Roman" w:hAnsi="Times New Roman" w:cs="Times New Roman"/>
          <w:sz w:val="28"/>
          <w:szCs w:val="28"/>
          <w:lang w:val="kk-KZ"/>
        </w:rPr>
        <w:t>н</w:t>
      </w:r>
      <w:r w:rsidRPr="00923A2B">
        <w:rPr>
          <w:rFonts w:ascii="Times New Roman" w:hAnsi="Times New Roman" w:cs="Times New Roman"/>
          <w:sz w:val="28"/>
          <w:szCs w:val="28"/>
          <w:lang w:val="kk-KZ"/>
        </w:rPr>
        <w:t xml:space="preserve">ақты уақыттағы қаланың жұмыс істеуі туралы барлық деректерді мағыналы етуге және оны қаланы басқаруда пайдалануға мүмкіндік береді. Барселона қаласы </w:t>
      </w:r>
      <w:r w:rsidR="00EF3AB0" w:rsidRPr="00923A2B">
        <w:rPr>
          <w:rFonts w:ascii="Times New Roman" w:hAnsi="Times New Roman" w:cs="Times New Roman"/>
          <w:sz w:val="28"/>
          <w:szCs w:val="28"/>
          <w:lang w:val="kk-KZ"/>
        </w:rPr>
        <w:t xml:space="preserve">«CityOS» </w:t>
      </w:r>
      <w:r w:rsidRPr="00923A2B">
        <w:rPr>
          <w:rFonts w:ascii="Times New Roman" w:hAnsi="Times New Roman" w:cs="Times New Roman"/>
          <w:sz w:val="28"/>
          <w:szCs w:val="28"/>
          <w:lang w:val="kk-KZ"/>
        </w:rPr>
        <w:t xml:space="preserve"> қосымшасының көмегімен біраз жетістіктерге жетті. Осы жетістіктердің біріншісі-инновациялық және жылдам әдіспен өрістен қаланы басқаруға қажетті деректерді жинау арқылы қалалық мәселелердің тиімді шешімдерін жасау мүмкіндігі [13</w:t>
      </w:r>
      <w:r w:rsidR="00802789"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w:t>
      </w:r>
    </w:p>
    <w:p w14:paraId="547D8865" w14:textId="5237A0D2"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Сингапур IESE Cities 2023 рейтингінде жетінші орынға ие болған ел, мұнда әлемдегі тұрақты және өмір сүруге қолайлы қалалар тандалды [13</w:t>
      </w:r>
      <w:r w:rsidR="00802789" w:rsidRPr="00923A2B">
        <w:rPr>
          <w:rFonts w:ascii="Times New Roman" w:hAnsi="Times New Roman" w:cs="Times New Roman"/>
          <w:sz w:val="28"/>
          <w:szCs w:val="28"/>
          <w:lang w:val="kk-KZ"/>
        </w:rPr>
        <w:t>3</w:t>
      </w:r>
      <w:r w:rsidRPr="00923A2B">
        <w:rPr>
          <w:rFonts w:ascii="Times New Roman" w:hAnsi="Times New Roman" w:cs="Times New Roman"/>
          <w:sz w:val="28"/>
          <w:szCs w:val="28"/>
          <w:lang w:val="kk-KZ"/>
        </w:rPr>
        <w:t>]. ХІ ғасырда іргесі қаланған деп есептелген бұл арал мемлекеті XVII ғасырда өркендеп келе жатқан шабуылдар нәтижесінде жойылып, қайта құрылды. Азия контингентінде орналасқан Сингапур халқының жалпы саны 2023 жылғы 5,92 миллион халық тұрады [13</w:t>
      </w:r>
      <w:r w:rsidR="0004182D" w:rsidRPr="00923A2B">
        <w:rPr>
          <w:rFonts w:ascii="Times New Roman" w:hAnsi="Times New Roman" w:cs="Times New Roman"/>
          <w:sz w:val="28"/>
          <w:szCs w:val="28"/>
          <w:lang w:val="kk-KZ"/>
        </w:rPr>
        <w:t>4</w:t>
      </w:r>
      <w:r w:rsidRPr="00923A2B">
        <w:rPr>
          <w:rFonts w:ascii="Times New Roman" w:hAnsi="Times New Roman" w:cs="Times New Roman"/>
          <w:sz w:val="28"/>
          <w:szCs w:val="28"/>
          <w:lang w:val="kk-KZ"/>
        </w:rPr>
        <w:t xml:space="preserve">]. </w:t>
      </w:r>
    </w:p>
    <w:p w14:paraId="6EE6614E" w14:textId="77777777"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Өткеннен бүгінге дейін сауда және туризммен дамуын жалғастырған ел ақылды қала мен тұрақтылық тұжырымдамаларын соңғы технологиялармен үйлестіре алатын өмір сүруге қолайлы жетекші қалалардың бірі болып табылады. </w:t>
      </w:r>
    </w:p>
    <w:p w14:paraId="172FECA4" w14:textId="0FDBCE5E"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2019 жылғы дерекетерге сәйкес Сингапур халқының интернетті пайдалану деңгейі 87 % құрайды [13</w:t>
      </w:r>
      <w:r w:rsidR="0004182D" w:rsidRPr="00923A2B">
        <w:rPr>
          <w:rFonts w:ascii="Times New Roman" w:hAnsi="Times New Roman" w:cs="Times New Roman"/>
          <w:sz w:val="28"/>
          <w:szCs w:val="28"/>
          <w:lang w:val="kk-KZ"/>
        </w:rPr>
        <w:t>5</w:t>
      </w:r>
      <w:r w:rsidRPr="00923A2B">
        <w:rPr>
          <w:rFonts w:ascii="Times New Roman" w:hAnsi="Times New Roman" w:cs="Times New Roman"/>
          <w:sz w:val="28"/>
          <w:szCs w:val="28"/>
          <w:lang w:val="kk-KZ"/>
        </w:rPr>
        <w:t>]. Бұл көрсеткіш азаматтардың технологияға және оны пайдалануға беімділігі контекстіндегі маңызды деректерді білдіреді.</w:t>
      </w:r>
    </w:p>
    <w:p w14:paraId="24961A6F" w14:textId="5A550F50"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Сингапур ақылды қала қолданбаларына көшпес бұрын, Сингапурдың ақылды қалаға саяхат стратегиясы анықталған жаңа буын сенсорлық желілері мен кеңейтілген деректерді талдау кезінде құрылған «Singapur Smart Nation» бірінші көру жобасы 2014 жылы жүзеге асырылды. «Singapur Smart Nation» жобасын іске асыру әдісі қаладағы мыңнан астам сенсорларп жинаған деректерді тиісті мемлекеттік мекемелерге жіберуге, деректерді талдауға және оны нақты қолданбаға айналдыруға бағытталған. Сингапур қаласына тиесілі бұл жоба ақылды қала нүктесінде стратегия мен әрекет жоспары форматына жақын құрылымға ие болу тұрғысынан жоспарлау тұрғысынан артықшылықтар береді, сонымегн бірге әртүрлі жобаларды шығарады. Экономикалық құндылықтарды ашады, қолданбаларды оңтайландырады және тиімділікті қамтамасыз етеді.  Сенсорлардан жиналған деректерді ашық деректер арқылы басқа мүдделі тараптармен бөлісу арқылы ол көптеген тармақтарда табыстарға қол жеткізеді [13</w:t>
      </w:r>
      <w:r w:rsidR="0004182D" w:rsidRPr="00923A2B">
        <w:rPr>
          <w:rFonts w:ascii="Times New Roman" w:hAnsi="Times New Roman" w:cs="Times New Roman"/>
          <w:sz w:val="28"/>
          <w:szCs w:val="28"/>
          <w:lang w:val="kk-KZ"/>
        </w:rPr>
        <w:t>6</w:t>
      </w:r>
      <w:r w:rsidRPr="00923A2B">
        <w:rPr>
          <w:rFonts w:ascii="Times New Roman" w:hAnsi="Times New Roman" w:cs="Times New Roman"/>
          <w:sz w:val="28"/>
          <w:szCs w:val="28"/>
          <w:lang w:val="kk-KZ"/>
        </w:rPr>
        <w:t xml:space="preserve">]. Барлық жетістіктерден басқа, Сингапур қаласының бұл көрегендік жобасы қаланың ақылды қала процесіне оң әсер ету арқылы қызмет көрсету салаларындағы жетістіктердің инфрақұрылымын жасады. </w:t>
      </w:r>
    </w:p>
    <w:p w14:paraId="2D80D969" w14:textId="537CBF13"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Сингапур кез-келген уақытта және кез-келген жерде үзіліссіз қосылымды қамтамассыз ету үшін әлемдегі алғашқы тірі және гетерогенді желі «HetnNet» құрылымын, яғни бірнеше желілік архитектураларды және операциялық жүйелерді пайдаланылатын желілілік жүйені пайдаланылады [13</w:t>
      </w:r>
      <w:r w:rsidR="0004182D"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 Деректер ағыны мен үзіліссіз қосылым үлкен мәнге и</w:t>
      </w:r>
      <w:r w:rsidR="0004182D" w:rsidRPr="00923A2B">
        <w:rPr>
          <w:rFonts w:ascii="Times New Roman" w:hAnsi="Times New Roman" w:cs="Times New Roman"/>
          <w:sz w:val="28"/>
          <w:szCs w:val="28"/>
          <w:lang w:val="kk-KZ"/>
        </w:rPr>
        <w:t>е,</w:t>
      </w:r>
      <w:r w:rsidRPr="00923A2B">
        <w:rPr>
          <w:rFonts w:ascii="Times New Roman" w:hAnsi="Times New Roman" w:cs="Times New Roman"/>
          <w:sz w:val="28"/>
          <w:szCs w:val="28"/>
          <w:lang w:val="kk-KZ"/>
        </w:rPr>
        <w:t xml:space="preserve"> Сингапурда зерттелетін алғашқы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 қолданбасы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-менеджмент саласында қызмет көрсететін «Virtual Singapore» деп аталатын ақылды қала қолданбасы. «Virtual Singapore» қосымшасының көмегімен Сингапур қаласы көптеген салаларда, әсіресе басқару, жоспарлау және азаматтардың белсенді қатысу бойынша жетістіктерге жетті. «Virtual Singapore» қосымшасымен қаланың бірінші жетістігі. Бұл жоспарлаудағы табыс, өйткені ол мемлекеттік мекемелрдің, жеке сектор кәсіпорындарының инветицияларын және азаматтардың жеке бастамаларын Сингапурдың виртуалды түрінде үш өлшемді модельдеу арқылы жасалған цифрлық пішінде бағалауға мүмкіндік береді. Тағы бір жетістік</w:t>
      </w:r>
      <w:r w:rsidR="00705E3A"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қалада салынуы, құрылуы немесе іске асырылуы жоспарланған жобаларды цифрлық жүйеде бағалау арқылы олардың жарамдылығы тұрғысынан шешім қабылдау процесіне қосқан үлесі негізінде басқару саласындағы қала әкімшілігіне қосқан үлесі. Мысалы, мемлекеттік мекеменің қаладағы қоғамдық ғимараттардың шатырына күн электр станцияларын орнату жобасында; ғимараттардың орналасуы, күнге қыздыру бағыттары, шатыр аландары, фотоэлектрлік панельдерді орналастыру және т.б. Ол ақпарат негізінде модельдеуге және алдын ала техникалық- экономикалық зерттеулерге мүмкіндік береді. </w:t>
      </w:r>
    </w:p>
    <w:p w14:paraId="432156C1" w14:textId="1E097A86"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«Virtual Singapore» қосымшасы арқылы қол жеткізілген тағы бір жетістік- қаланың маңызды мүдделі талаптары болып табылатын азаматтар өздерінің жеке инвесициялық жоспарларын бағалай алатын, динамикалық және үш өлшемді платформада проблемаларының шешімдерін шығара алатын және өз үлесін қоса алатын экожүйені құру, басқару процесінде Сингапур қаласында азамттардың белсенді қатысуын қамтамасыз ету тағы бір маңызды нәтижені көрсетеді [13</w:t>
      </w:r>
      <w:r w:rsidR="0004182D" w:rsidRPr="00923A2B">
        <w:rPr>
          <w:rFonts w:ascii="Times New Roman" w:hAnsi="Times New Roman" w:cs="Times New Roman"/>
          <w:sz w:val="28"/>
          <w:szCs w:val="28"/>
          <w:lang w:val="kk-KZ"/>
        </w:rPr>
        <w:t>8</w:t>
      </w:r>
      <w:r w:rsidRPr="00923A2B">
        <w:rPr>
          <w:rFonts w:ascii="Times New Roman" w:hAnsi="Times New Roman" w:cs="Times New Roman"/>
          <w:sz w:val="28"/>
          <w:szCs w:val="28"/>
          <w:lang w:val="kk-KZ"/>
        </w:rPr>
        <w:t>].</w:t>
      </w:r>
    </w:p>
    <w:p w14:paraId="77180639" w14:textId="574FC48E" w:rsidR="000907FD"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Сингапурдағы тағы бір ақылды қала қолданбасы</w:t>
      </w:r>
      <w:r w:rsidR="00705E3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бұл «NewWater» деп аталатын ақылды қала қолданбасы, ол негізінен ақылды орта өрісіне қатысты, бірақ сонымен бірге ақылды басқарудың іздері бар. «NewWater» табиғи ресурстармен тіршіліктің азаюының орталығында тұрған суды тиімдірек пайдалану және тапшылығын болдырмауға бағытталған. «NewWater» қосымшасының жұмыс әдісі ағынды суларды жаңғыртуға негізделінгенімен, оның техникалық инфрақұрылымы интернет заттар технологиясымен су тазарту жүйелерін қамтиды. «NewWater» деп аталатын ақылды қала қосымшасының көмегімен Сингапур қаласы қоршаған орта, басқару және әлеуметтік салаларда біршама жетістіктерге жетті. Бұл жетістіктің біріншісі- суару аймақтарында сұр дәретхана суын қайта өңдеп пайдалану және инеренет арқылы ақылды құрылым беру арқылы ағынды суларды қайта пайдалану арқылы қоршаған орта саласындақол жеткізілген табыс. Тағы бір жетістік</w:t>
      </w:r>
      <w:r w:rsidR="00705E3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Сингапур қаласының әкімшілігінің су тапшылығының болдырмау, ағынды сулапрды қайта пайдалану және бақылауды қамтамассыз ерту арқылы тиімді ресурстарды басқару және судың тұрақтылығы тұрғысынан қол жеткізгені. Қазіргі уақытта, климаттың өзгеруінің теріс әсерлері айтарлықтай өсіп жатқан кезде, табиғи ресурстарды тиімді пайдалану үшін «NewWater»  сияқты қосымшалар маңызды [13</w:t>
      </w:r>
      <w:r w:rsidR="0004182D" w:rsidRPr="00923A2B">
        <w:rPr>
          <w:rFonts w:ascii="Times New Roman" w:hAnsi="Times New Roman" w:cs="Times New Roman"/>
          <w:sz w:val="28"/>
          <w:szCs w:val="28"/>
          <w:lang w:val="kk-KZ"/>
        </w:rPr>
        <w:t>9</w:t>
      </w:r>
      <w:r w:rsidRPr="00923A2B">
        <w:rPr>
          <w:rFonts w:ascii="Times New Roman" w:hAnsi="Times New Roman" w:cs="Times New Roman"/>
          <w:sz w:val="28"/>
          <w:szCs w:val="28"/>
          <w:lang w:val="kk-KZ"/>
        </w:rPr>
        <w:t>].</w:t>
      </w:r>
    </w:p>
    <w:p w14:paraId="26CDEA42" w14:textId="339315B8"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«Smart Elderli Alert System» деп аталатын ақылды қала қосымшасы</w:t>
      </w:r>
      <w:r w:rsidR="00705E3A"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егде жастағы адамдарға күтім көрсету қызметтері инновациялық әдістермен қамтамассыз етілетін басқа қолданбалар Сингапур қаласына менеджмент, өмір және әлеуметтік салаларда көптеген жетістік әкеледі. Сингапур қаласының 2050 жылға арналған пайымдауында халықтың шамамен 47%-ы 65 және одан жоғары жас тобында болады деген болжамға байланысты қала әкімшілігінің қарттарға күтім жасау қызметін цифландыру тиімді нәтиже берді. Көптеген қызметтерді цифрлық қызметтер арқылы ұсынуға болатындығы егде жастағы адамдарды қарттар үйлері сияқты құрылымдарға апару арқылы қоғамнан оқшауланудан сақтайды. Сонымен қатар, егде жастағы адамдарға күтім көрсету қызметтеріне бөлінуі тиіс адам ресурстарын басқа салаларда пайдалану адам ресурстарын тиімді пайдалануға үлес қосу болып табылады. </w:t>
      </w:r>
      <w:r w:rsidR="00EF3AB0"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Өткеннен бастап қазіргі уақытқа дейін сауда мен туризммен дамып келе жатқан ел ақылды қала мен тұрақты даму тұжырымдамаларын соңғы технологиялармен үйлестіре алатын өмір сүруге қолайлы қалалардың бірі болып табылады. 2019 жылғы мәліметтерге сәйкес, Сингапур халқының интернетті пайдалану деңгейі 87% құрайды [1</w:t>
      </w:r>
      <w:r w:rsidR="0004182D" w:rsidRPr="00923A2B">
        <w:rPr>
          <w:rFonts w:ascii="Times New Roman" w:hAnsi="Times New Roman" w:cs="Times New Roman"/>
          <w:sz w:val="28"/>
          <w:szCs w:val="28"/>
          <w:lang w:val="kk-KZ"/>
        </w:rPr>
        <w:t>40</w:t>
      </w:r>
      <w:r w:rsidRPr="00923A2B">
        <w:rPr>
          <w:rFonts w:ascii="Times New Roman" w:hAnsi="Times New Roman" w:cs="Times New Roman"/>
          <w:sz w:val="28"/>
          <w:szCs w:val="28"/>
          <w:lang w:val="kk-KZ"/>
        </w:rPr>
        <w:t>]. Бұл көрсеткіш азаматтардың технологияға тәуелділігі және оны пайдалану тұрғысынан маңызды деректерді білдіреді.</w:t>
      </w:r>
    </w:p>
    <w:p w14:paraId="44A09BDA" w14:textId="2CB513D4"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АҚШ Сауда департаментінің санақ бюросының мәліметі бойынша, Нью-Йорк, АҚШ-тың төртінші штаты, шамамен 18,9 миллион халқы бар. Нью-Йорк штатының білімді адамдардың пайызы мен жоғары білімі, жан басына шаққандағы орташа табысы және 2 мл</w:t>
      </w:r>
      <w:r w:rsidR="00EF3AB0" w:rsidRPr="00923A2B">
        <w:rPr>
          <w:rFonts w:ascii="Times New Roman" w:hAnsi="Times New Roman" w:cs="Times New Roman"/>
          <w:sz w:val="28"/>
          <w:szCs w:val="28"/>
          <w:lang w:val="kk-KZ"/>
        </w:rPr>
        <w:t>н.</w:t>
      </w:r>
      <w:r w:rsidRPr="00923A2B">
        <w:rPr>
          <w:rFonts w:ascii="Times New Roman" w:hAnsi="Times New Roman" w:cs="Times New Roman"/>
          <w:sz w:val="28"/>
          <w:szCs w:val="28"/>
          <w:lang w:val="kk-KZ"/>
        </w:rPr>
        <w:t xml:space="preserve"> астам құрылған компаниялардың саны бар айтарлықтай адами ресурстар мен экономикалық динамикаға ие болуы үй шаруашылықтарының шамамен 83% кең жолақты </w:t>
      </w:r>
      <w:r w:rsidR="00EF3AB0" w:rsidRPr="00923A2B">
        <w:rPr>
          <w:rFonts w:ascii="Times New Roman" w:hAnsi="Times New Roman" w:cs="Times New Roman"/>
          <w:sz w:val="28"/>
          <w:szCs w:val="28"/>
          <w:lang w:val="kk-KZ"/>
        </w:rPr>
        <w:t>и</w:t>
      </w:r>
      <w:r w:rsidRPr="00923A2B">
        <w:rPr>
          <w:rFonts w:ascii="Times New Roman" w:hAnsi="Times New Roman" w:cs="Times New Roman"/>
          <w:sz w:val="28"/>
          <w:szCs w:val="28"/>
          <w:lang w:val="kk-KZ"/>
        </w:rPr>
        <w:t>нтернетке қол жеткізе алатынын көрсетеді [14</w:t>
      </w:r>
      <w:r w:rsidR="0004182D" w:rsidRPr="00923A2B">
        <w:rPr>
          <w:rFonts w:ascii="Times New Roman" w:hAnsi="Times New Roman" w:cs="Times New Roman"/>
          <w:sz w:val="28"/>
          <w:szCs w:val="28"/>
          <w:lang w:val="kk-KZ"/>
        </w:rPr>
        <w:t>1</w:t>
      </w:r>
      <w:r w:rsidRPr="00923A2B">
        <w:rPr>
          <w:rFonts w:ascii="Times New Roman" w:hAnsi="Times New Roman" w:cs="Times New Roman"/>
          <w:sz w:val="28"/>
          <w:szCs w:val="28"/>
          <w:lang w:val="kk-KZ"/>
        </w:rPr>
        <w:t xml:space="preserve">]. Бұл пайыз бізге Нью-Йорк штатының ақпараттық-коммуникациялық технологияларға бейімділігі туралы түсінік беріп қана қоймайды, сонымен қатар штатта қол жетімді ақылды қала қолданбаларының </w:t>
      </w:r>
      <w:r w:rsidRPr="00923A2B">
        <w:rPr>
          <w:rFonts w:ascii="Times New Roman" w:hAnsi="Times New Roman" w:cs="Times New Roman"/>
          <w:sz w:val="28"/>
          <w:szCs w:val="28"/>
          <w:lang w:val="kk-KZ"/>
        </w:rPr>
        <w:lastRenderedPageBreak/>
        <w:t xml:space="preserve">саны, таралуы, пайдалану жылдамдығы және т.б. туралы ақпарат береді. Нью-Йорк штатының ақылды қалаларға саяхаты 2007 жылдан 2040 жылға дейін қаланың көзқарасын қамтитын </w:t>
      </w:r>
      <w:r w:rsidR="0004182D"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PlaNYC</w:t>
      </w:r>
      <w:r w:rsidR="0004182D"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деп аталатын стратегиялық жоспардан басталды. </w:t>
      </w:r>
      <w:r w:rsidR="004F15D5"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PlaNYC</w:t>
      </w:r>
      <w:r w:rsidR="004F15D5"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штаттағы басқа жоспарлармен біріктірілген курсты ұстанғанымен, шығарылатын саясат пен стратегияларға негізделген қолданбалар қолданыстағы технологиялардың ыңғайлылығы мен жайлылығын арттыруға емес, штаттың тұрақты өсіп келе жатқан халқына бағытталған [14</w:t>
      </w:r>
      <w:r w:rsidR="0004182D"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 xml:space="preserve">].  </w:t>
      </w:r>
    </w:p>
    <w:p w14:paraId="6087C4AC" w14:textId="0E356950"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Ақылға қонымды урбанизация процесінде мемлекет ұсынатын </w:t>
      </w:r>
      <w:r w:rsidR="00705E3A" w:rsidRPr="00923A2B">
        <w:rPr>
          <w:rFonts w:ascii="Times New Roman" w:hAnsi="Times New Roman" w:cs="Times New Roman"/>
          <w:sz w:val="28"/>
          <w:szCs w:val="28"/>
          <w:lang w:val="kk-KZ"/>
        </w:rPr>
        <w:t>с</w:t>
      </w:r>
      <w:r w:rsidRPr="00923A2B">
        <w:rPr>
          <w:rFonts w:ascii="Times New Roman" w:hAnsi="Times New Roman" w:cs="Times New Roman"/>
          <w:sz w:val="28"/>
          <w:szCs w:val="28"/>
          <w:lang w:val="kk-KZ"/>
        </w:rPr>
        <w:t xml:space="preserve">тратегиялық жоспардың болуы басқару процесінде мемлекетке табыс әкеледі, өйткені ол оның қажеттіліктерін анықтау және сол қажеттіліктер үшін шешім қабылдау үшін жол картасы ретінде қызмет етеді және дұрыс қадамдарды қабылдауға ықпал етеді. </w:t>
      </w:r>
    </w:p>
    <w:p w14:paraId="5390E974" w14:textId="0F4B23D7"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Нью-Йорк штатында зерттелетін алғашқы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қолданба</w:t>
      </w:r>
      <w:r w:rsidR="004E671F"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бұл </w:t>
      </w:r>
      <w:r w:rsidR="004F15D5"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Midtown in Motin</w:t>
      </w:r>
      <w:r w:rsidR="004F15D5"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деп аталатын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көлікті басқару қолданбасы, ол </w:t>
      </w:r>
      <w:r w:rsidR="004E671F" w:rsidRPr="00923A2B">
        <w:rPr>
          <w:rFonts w:ascii="Times New Roman" w:hAnsi="Times New Roman" w:cs="Times New Roman"/>
          <w:sz w:val="28"/>
          <w:szCs w:val="28"/>
          <w:lang w:val="kk-KZ"/>
        </w:rPr>
        <w:t>и</w:t>
      </w:r>
      <w:r w:rsidRPr="00923A2B">
        <w:rPr>
          <w:rFonts w:ascii="Times New Roman" w:hAnsi="Times New Roman" w:cs="Times New Roman"/>
          <w:sz w:val="28"/>
          <w:szCs w:val="28"/>
          <w:lang w:val="kk-KZ"/>
        </w:rPr>
        <w:t xml:space="preserve">нтеллектуалды көлік қызметтерін ұсынады және Нью-Йорктің ақылды қаласы арқылы саяхаттаудың алғашқы қадамдарының бірі болып табылады. Штаттағы кептелістерді азайтуға және трафикті тиімді басқаруды қамтамасыз етуге бағытталған бұл қолданба технологияға бейімделген қозғалысты басқару жүйесі болып табылады. Жүйенің жұмыс әдісі трафик ағыны туралы ақпаратты жинауға және оны сенсорлар, трафик бейнекамералары және e-ZPass оқырмандары арқылы трафикті басқару орталығына сымсыз жіберуге негізделген. Жол қозғалысын басқару орталығына жеткізілетін ақпарат кептелістерді жою үшін пайдаланылады, кептелісі бар аймақтарда сингализацияны оңтайландыруда рөл атқарады. </w:t>
      </w:r>
      <w:r w:rsidR="00EF3AB0"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Midtown in Motin</w:t>
      </w:r>
      <w:r w:rsidR="00EF3AB0"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бағдарламасында бағаланған деректерге негізделген трафикті басқару қалалық ұтқырлықты үйлестіру процесінде тиімділікті қамтамасыз ету үшін деректерге негізделген басқару моделінің маңыздылығын көрсетеді [142</w:t>
      </w:r>
      <w:r w:rsidR="00E95A1D">
        <w:rPr>
          <w:rFonts w:ascii="Times New Roman" w:hAnsi="Times New Roman" w:cs="Times New Roman"/>
          <w:sz w:val="28"/>
          <w:szCs w:val="28"/>
          <w:lang w:val="kk-KZ"/>
        </w:rPr>
        <w:t>,р. 16</w:t>
      </w:r>
      <w:r w:rsidRPr="00923A2B">
        <w:rPr>
          <w:rFonts w:ascii="Times New Roman" w:hAnsi="Times New Roman" w:cs="Times New Roman"/>
          <w:sz w:val="28"/>
          <w:szCs w:val="28"/>
          <w:lang w:val="kk-KZ"/>
        </w:rPr>
        <w:t xml:space="preserve">]. </w:t>
      </w:r>
    </w:p>
    <w:p w14:paraId="7958E15A" w14:textId="0FC8D2A4"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Нью-Йорктің ресми сайтында 311 маңызды қызмет түрлері бар. Қала әкімшілігі азаматтардың игілігіне, өмір сүру сапасын жақсартуға, негізгі проблемалық мәселелерді тез шешуге бағытталған қызметтер [143].</w:t>
      </w:r>
    </w:p>
    <w:p w14:paraId="61CA2E35" w14:textId="3B24CD77"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Көптеген технологиялар Нью-Йоркті ақылды қалаға айналдыру бастамасы ретінде тез дамып келеді. Халықтың өмірін жақсарту мақсатында бірнеше пилоттық жобалар іске қосылды. Әкімшілік пен басқару үнемі жақсарту және жаңарту үшін жаңа технологияларды енгізуге тырысады. Жергілікті компаниялар, стартаптар және азаматтар Нью-Йоркті ақылды қала және өмір сүруге ең жақсы орынға айналдыру мүмкіндігіне ие</w:t>
      </w:r>
      <w:r w:rsidR="0004182D" w:rsidRPr="00923A2B">
        <w:rPr>
          <w:rFonts w:ascii="Times New Roman" w:hAnsi="Times New Roman" w:cs="Times New Roman"/>
          <w:sz w:val="28"/>
          <w:szCs w:val="28"/>
          <w:lang w:val="kk-KZ"/>
        </w:rPr>
        <w:t xml:space="preserve"> [144].</w:t>
      </w:r>
      <w:r w:rsidRPr="00923A2B">
        <w:rPr>
          <w:rFonts w:ascii="Times New Roman" w:hAnsi="Times New Roman" w:cs="Times New Roman"/>
          <w:sz w:val="28"/>
          <w:szCs w:val="28"/>
          <w:lang w:val="kk-KZ"/>
        </w:rPr>
        <w:t xml:space="preserve"> </w:t>
      </w:r>
    </w:p>
    <w:p w14:paraId="245B927A" w14:textId="5120CC9C"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Орталық Анадолының негізгі ауылшаруашылық және өнеркәсіптік қаласы</w:t>
      </w:r>
      <w:r w:rsidR="004E671F"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Конияда 2,3 миллионнан астам халқы бар қала. Кония ауданы бойынша Түркияда бірінші орында [14</w:t>
      </w:r>
      <w:r w:rsidR="0004182D" w:rsidRPr="00923A2B">
        <w:rPr>
          <w:rFonts w:ascii="Times New Roman" w:hAnsi="Times New Roman" w:cs="Times New Roman"/>
          <w:sz w:val="28"/>
          <w:szCs w:val="28"/>
          <w:lang w:val="kk-KZ"/>
        </w:rPr>
        <w:t>5</w:t>
      </w:r>
      <w:r w:rsidRPr="00923A2B">
        <w:rPr>
          <w:rFonts w:ascii="Times New Roman" w:hAnsi="Times New Roman" w:cs="Times New Roman"/>
          <w:sz w:val="28"/>
          <w:szCs w:val="28"/>
          <w:lang w:val="kk-KZ"/>
        </w:rPr>
        <w:t>].  Тарихы тереңде жатқан Кония тарих бойы көптеген мәдениеттер мен өркениеттердің бесігі болды. Ежелгі заман мәдени туризмнің көрікті жерлерінде де күшті орын алады. Бұл тұрғыда Кония мәдени туризмнің, сондай-ақ сенімгерлік туризмнің орталықтарының бірі болып табылады. Кония-біздің эрамызға дейінгі 7000 жылға дейінгі тарихы бар маңызды қала [14</w:t>
      </w:r>
      <w:r w:rsidR="0004182D" w:rsidRPr="00923A2B">
        <w:rPr>
          <w:rFonts w:ascii="Times New Roman" w:hAnsi="Times New Roman" w:cs="Times New Roman"/>
          <w:sz w:val="28"/>
          <w:szCs w:val="28"/>
          <w:lang w:val="kk-KZ"/>
        </w:rPr>
        <w:t>6</w:t>
      </w:r>
      <w:r w:rsidRPr="00923A2B">
        <w:rPr>
          <w:rFonts w:ascii="Times New Roman" w:hAnsi="Times New Roman" w:cs="Times New Roman"/>
          <w:sz w:val="28"/>
          <w:szCs w:val="28"/>
          <w:lang w:val="kk-KZ"/>
        </w:rPr>
        <w:t xml:space="preserve">]. </w:t>
      </w:r>
    </w:p>
    <w:p w14:paraId="680F2963" w14:textId="78948AFA"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Конияда көптеген салаларда жұмыс істейтін ақылды қала қызметтері бар Қалалық қызметтерді ұсынуға арналған қосымшалар бар. Қайталануды болдырмау үшін оны басқа қалалардан ерекшелендіретін «E-Pati Ugulamasi», «ақылды бағыштау» және «ауыл шаруашылығы алқаптары, жауапкершілікті талдау» және «Sevek» қосымшалары мен қосымшалары бар.</w:t>
      </w:r>
    </w:p>
    <w:p w14:paraId="6D2CB748" w14:textId="5362E659" w:rsidR="000907FD"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Конияда іске асырылатын тағы бір ақылды қала қолданбасы </w:t>
      </w:r>
      <w:r w:rsidR="004E671F"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ақылды орта қызметтерін ұсынатын «Smart Lighting» қолданбасы. Бұл қосымша қаладағы көлік құралдарының жерасты өткелдерін, саябақтар мен бақтардағы жарықтандыру құрылғыларын, датчиктерді, сымды және сымсыз инфрақұрылымды қашықтан басқаруға және қажет болған жағдайда араласуға мүмкіндік береді. «Smart Lighting» қосымшасының жұмыс әдісі Автоматты тотығу процестерінен және жүйедегі датчиктер арқылы жарық мәнін қашықтан бақылаудан, дабылды автоматты түрде құрудан және команданы басқарудан тұрады. Осы қосымшаның арқасында Кония қаласы ресурстарды тиімді пайдалану тұрғысынан 60% энергия мен 90% техникалық қызмет көрсету шығындарын үнемдей алды. </w:t>
      </w:r>
    </w:p>
    <w:p w14:paraId="0CC2301D" w14:textId="625E098E"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Кония қалалық әкімшілігі пайдалануға берген «Alaaddin-Adliye Tramvay» желісі Түркияда алғаш рет көріністі бұзбау үшін тіректер мен сымдарды пайдаланбай 2200 метрлік катенар трамвай жүйесін пайдаланады. Тарихи ауданда трамвайлар батареяларында сақталған энергияны пайдаланады. Жалпы ұзындығы 14 шақырым болатын сызықтың бір бөлігі шөп бетімен экологиялық таза болды [14</w:t>
      </w:r>
      <w:r w:rsidR="0004182D"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w:t>
      </w:r>
    </w:p>
    <w:p w14:paraId="10BC88E7" w14:textId="692D9AE3"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Конияда іске асырылатын тағы бір ақылды қала қолданбасы-ақылды экономика құрамдас бөлігі ішінде жұмыс істейтін «Tarımsal Alan Analiz ve Raporlama» қолданбасы. Бұл ақылды қосымшаның мақсаты-қалада егіншілікпен айналысатын фермерлер жүргізетін ауылшаруашылық жұмыстарына үлес қосу. Геоақпараттық жүйенің инфрақұрылымына негізделген қосымшаның жұмыс әдісі-қашықтықтан зондтау әдісі және спутниктік суреттерді қолданатын веб-платформа арқылы жұмыс істейтін жүйе [14</w:t>
      </w:r>
      <w:r w:rsidR="0004182D" w:rsidRPr="00923A2B">
        <w:rPr>
          <w:rFonts w:ascii="Times New Roman" w:hAnsi="Times New Roman" w:cs="Times New Roman"/>
          <w:sz w:val="28"/>
          <w:szCs w:val="28"/>
          <w:lang w:val="kk-KZ"/>
        </w:rPr>
        <w:t>8</w:t>
      </w:r>
      <w:r w:rsidRPr="00923A2B">
        <w:rPr>
          <w:rFonts w:ascii="Times New Roman" w:hAnsi="Times New Roman" w:cs="Times New Roman"/>
          <w:sz w:val="28"/>
          <w:szCs w:val="28"/>
          <w:lang w:val="kk-KZ"/>
        </w:rPr>
        <w:t xml:space="preserve">]. Қала экономикасының дамуына ықпал ететін және ауыл шаруашылығы саласында жұмыс істейтін қала тұрғындарының хабардарлығын арттыруға маңызды үлес қосатын мұндай тәжірибелер басқа ауыл шаруашылығы қалаларында да бар деп айтуға болады. </w:t>
      </w:r>
    </w:p>
    <w:p w14:paraId="2BDCBA85" w14:textId="4424CA7F"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Конияда арнайы зерттелген </w:t>
      </w:r>
      <w:r w:rsidR="004E671F"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қосымшасы-бұл Конияның су және кәріз басқармасының бас басқармасы жүзеге асыратын және «ақылды орта» компонентінің бөлігі ретінде қызмет ететін «Mor Şebeke Akıllı Çevre» қосымшасы. Ағынды суларды қайта тазарту арқылы суды қалпына келтіруге бағытталған бұл қолданбаның жұмыс әдісі тазартылған ағынды суларды ынталандыру, алдын ала хлорлау, қысымды медианы сүзу, ультракүлгін, дезинфекциялау, соңғы хлорлау, сақтау және айдау жүйесі арқылы жүзеге асырылады [14</w:t>
      </w:r>
      <w:r w:rsidR="0004182D" w:rsidRPr="00923A2B">
        <w:rPr>
          <w:rFonts w:ascii="Times New Roman" w:hAnsi="Times New Roman" w:cs="Times New Roman"/>
          <w:sz w:val="28"/>
          <w:szCs w:val="28"/>
          <w:lang w:val="kk-KZ"/>
        </w:rPr>
        <w:t>9</w:t>
      </w:r>
      <w:r w:rsidRPr="00923A2B">
        <w:rPr>
          <w:rFonts w:ascii="Times New Roman" w:hAnsi="Times New Roman" w:cs="Times New Roman"/>
          <w:sz w:val="28"/>
          <w:szCs w:val="28"/>
          <w:lang w:val="kk-KZ"/>
        </w:rPr>
        <w:t>].</w:t>
      </w:r>
    </w:p>
    <w:p w14:paraId="4DEC476C" w14:textId="13F1DFCF"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Боз </w:t>
      </w:r>
      <w:r w:rsidR="000907FD" w:rsidRPr="00923A2B">
        <w:rPr>
          <w:rFonts w:ascii="Times New Roman" w:hAnsi="Times New Roman" w:cs="Times New Roman"/>
          <w:sz w:val="28"/>
          <w:szCs w:val="28"/>
          <w:lang w:val="kk-KZ"/>
        </w:rPr>
        <w:t>И</w:t>
      </w:r>
      <w:r w:rsidRPr="00923A2B">
        <w:rPr>
          <w:rFonts w:ascii="Times New Roman" w:hAnsi="Times New Roman" w:cs="Times New Roman"/>
          <w:sz w:val="28"/>
          <w:szCs w:val="28"/>
          <w:lang w:val="kk-KZ"/>
        </w:rPr>
        <w:t xml:space="preserve">. және басқалардың зерттеуінде </w:t>
      </w:r>
      <w:r w:rsidR="004E671F" w:rsidRPr="00923A2B">
        <w:rPr>
          <w:rFonts w:ascii="Times New Roman" w:hAnsi="Times New Roman" w:cs="Times New Roman"/>
          <w:sz w:val="28"/>
          <w:szCs w:val="28"/>
          <w:lang w:val="kk-KZ"/>
        </w:rPr>
        <w:t>а</w:t>
      </w:r>
      <w:r w:rsidR="00B47188" w:rsidRPr="00923A2B">
        <w:rPr>
          <w:rFonts w:ascii="Times New Roman" w:hAnsi="Times New Roman" w:cs="Times New Roman"/>
          <w:sz w:val="28"/>
          <w:szCs w:val="28"/>
          <w:lang w:val="kk-KZ"/>
        </w:rPr>
        <w:t>қылды қала</w:t>
      </w:r>
      <w:r w:rsidRPr="00923A2B">
        <w:rPr>
          <w:rFonts w:ascii="Times New Roman" w:hAnsi="Times New Roman" w:cs="Times New Roman"/>
          <w:sz w:val="28"/>
          <w:szCs w:val="28"/>
          <w:lang w:val="kk-KZ"/>
        </w:rPr>
        <w:t xml:space="preserve"> тұжырымдамасына еуропалық қалалардың алты Smart өлшемі бойынша зерттеу жүргізілді, атап айтқанда Smart Economy, Smart Governance, Smart People, Smart Mobility, Smart Environment және Smart Living.  Конья қаласы цифрлық инфрақұрылым, онлайн платформа және бағдарламалық қолданба арқылы ақылды қаланың алты </w:t>
      </w:r>
      <w:r w:rsidRPr="00923A2B">
        <w:rPr>
          <w:rFonts w:ascii="Times New Roman" w:hAnsi="Times New Roman" w:cs="Times New Roman"/>
          <w:sz w:val="28"/>
          <w:szCs w:val="28"/>
          <w:lang w:val="kk-KZ"/>
        </w:rPr>
        <w:lastRenderedPageBreak/>
        <w:t>элементін іске асырғанын көрсетеді. Дегенмен, әлі де көп жұмыс істеу керек, өйткені қала мен оның тұрғындарынан барынша пайда алу үшін әлі де жақсартуға мүмкіндік бар [1</w:t>
      </w:r>
      <w:r w:rsidR="0004182D" w:rsidRPr="00923A2B">
        <w:rPr>
          <w:rFonts w:ascii="Times New Roman" w:hAnsi="Times New Roman" w:cs="Times New Roman"/>
          <w:sz w:val="28"/>
          <w:szCs w:val="28"/>
          <w:lang w:val="kk-KZ"/>
        </w:rPr>
        <w:t>50</w:t>
      </w:r>
      <w:r w:rsidRPr="00923A2B">
        <w:rPr>
          <w:rFonts w:ascii="Times New Roman" w:hAnsi="Times New Roman" w:cs="Times New Roman"/>
          <w:sz w:val="28"/>
          <w:szCs w:val="28"/>
          <w:lang w:val="kk-KZ"/>
        </w:rPr>
        <w:t>].</w:t>
      </w:r>
    </w:p>
    <w:p w14:paraId="7C7CE288" w14:textId="27A88012"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Кония қаласы тұрақтылық пен ақпараттық технологияларды қолдануға баса назар аудара отырып, </w:t>
      </w:r>
      <w:r w:rsidR="003E0A9D"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қалаға айналуда. Бұл барлық функционалды салаларда ақпараттық технологияларды қолдануды, халықты белсенді тартуды және тұрақты дамуға ұмтылуды қамтитын заманауи ақылды қаланың негізгі сипаттамаларына сәйкес келеді. Алайда, ақылды қала технологияларын енгізу мемлекеттік сектор болып табылатын ақылды реттеуді қажет етеді. Бұл идеялар тұрақты дамуға, тұрғындарды тартуға және тиімді реттеуге баса назар аудара отырып, Конияны ақылды қала ретінде одан әрі дамытуға ықпал етеді [15</w:t>
      </w:r>
      <w:r w:rsidR="0004182D" w:rsidRPr="00923A2B">
        <w:rPr>
          <w:rFonts w:ascii="Times New Roman" w:hAnsi="Times New Roman" w:cs="Times New Roman"/>
          <w:sz w:val="28"/>
          <w:szCs w:val="28"/>
          <w:lang w:val="kk-KZ"/>
        </w:rPr>
        <w:t>1</w:t>
      </w:r>
      <w:r w:rsidRPr="00923A2B">
        <w:rPr>
          <w:rFonts w:ascii="Times New Roman" w:hAnsi="Times New Roman" w:cs="Times New Roman"/>
          <w:sz w:val="28"/>
          <w:szCs w:val="28"/>
          <w:lang w:val="kk-KZ"/>
        </w:rPr>
        <w:t>].</w:t>
      </w:r>
    </w:p>
    <w:p w14:paraId="5E0B759D" w14:textId="77777777"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ортаны қамтамасыз ету үшін тұрақты тәжірибені қала өміріне біріктіріп, қала сапасын арттыру қажет. </w:t>
      </w:r>
    </w:p>
    <w:p w14:paraId="78ABEBC3" w14:textId="71C12062"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Осылайша, Кония қаласы ол терең тарихты, туризмді және </w:t>
      </w:r>
      <w:r w:rsidR="003E0A9D"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қаланы біріктіре алады, сондықтан Түркістан қаласы біздің тарихи еліміздің туризм орталығы болады. Сондықтан Түркістанда туристерге толық қызмет көрсететін орындар бар. </w:t>
      </w:r>
    </w:p>
    <w:p w14:paraId="76808EF9" w14:textId="3EE76555"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 қаласын дамытуда ең алдымен халық үшін қолайлы жағдай жасау қажет. Сондықтан </w:t>
      </w:r>
      <w:r w:rsidR="00F106E3" w:rsidRPr="00923A2B">
        <w:rPr>
          <w:rFonts w:ascii="Times New Roman" w:hAnsi="Times New Roman" w:cs="Times New Roman"/>
          <w:sz w:val="28"/>
          <w:szCs w:val="28"/>
          <w:lang w:val="kk-KZ"/>
        </w:rPr>
        <w:t>«Smart city</w:t>
      </w:r>
      <w:r w:rsidRPr="00923A2B">
        <w:rPr>
          <w:rFonts w:ascii="Times New Roman" w:hAnsi="Times New Roman" w:cs="Times New Roman"/>
          <w:sz w:val="28"/>
          <w:szCs w:val="28"/>
          <w:lang w:val="kk-KZ"/>
        </w:rPr>
        <w:t xml:space="preserve"> Turkestan</w:t>
      </w:r>
      <w:r w:rsidR="00F106E3"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жобасы іске асырылды. </w:t>
      </w:r>
      <w:r w:rsidR="00B47188" w:rsidRPr="00923A2B">
        <w:rPr>
          <w:rFonts w:ascii="Times New Roman" w:hAnsi="Times New Roman" w:cs="Times New Roman"/>
          <w:sz w:val="28"/>
          <w:szCs w:val="28"/>
          <w:lang w:val="kk-KZ"/>
        </w:rPr>
        <w:t>Ақылды қала</w:t>
      </w:r>
      <w:r w:rsidRPr="00923A2B">
        <w:rPr>
          <w:rFonts w:ascii="Times New Roman" w:hAnsi="Times New Roman" w:cs="Times New Roman"/>
          <w:sz w:val="28"/>
          <w:szCs w:val="28"/>
          <w:lang w:val="kk-KZ"/>
        </w:rPr>
        <w:t xml:space="preserve"> жобасы Түркістан қаласының бәсекелестігін дамыту кластері мен инновациялық инфрақұрылымын жаһандық және отандық бизнеске тарту үшін қолайлы жағдайлар жасауды көздейді. </w:t>
      </w:r>
    </w:p>
    <w:p w14:paraId="3CF9DF77" w14:textId="4E2E2236" w:rsidR="00030F3F" w:rsidRPr="00923A2B" w:rsidRDefault="00030F3F"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Шетелдегі ақылды қалалардың</w:t>
      </w:r>
      <w:r w:rsidR="004F15D5" w:rsidRPr="00923A2B">
        <w:rPr>
          <w:rFonts w:ascii="Times New Roman" w:hAnsi="Times New Roman"/>
          <w:sz w:val="28"/>
          <w:szCs w:val="28"/>
          <w:lang w:val="kk-KZ"/>
        </w:rPr>
        <w:t>»</w:t>
      </w:r>
      <w:r w:rsidRPr="00923A2B">
        <w:rPr>
          <w:rFonts w:ascii="Times New Roman" w:hAnsi="Times New Roman"/>
          <w:sz w:val="28"/>
          <w:szCs w:val="28"/>
          <w:lang w:val="kk-KZ"/>
        </w:rPr>
        <w:t>дамуын реттеу тұрғысынан мемлекеттер, әдетте, азаматтардың мүдделерін тиімді басқару мен қорғауды қамтамасыз ету үшін барлық нормативтік-құқықтық актілерді қабылдайды. Бұл актілер әдетте деректерді жинау, сақтау және пайдалану ережелерін белгілейді және ақылды қала инфрақұрылымын басқару үшін ашықтық пен жауапкершілікті қамтамасыз етеді.</w:t>
      </w:r>
    </w:p>
    <w:p w14:paraId="58FEBF8E" w14:textId="6021346C" w:rsidR="00030F3F" w:rsidRPr="00923A2B" w:rsidRDefault="00030F3F"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Германияның цифрлық инновациялар мен тұрақты дамуды ынталандыруға бағытталған ақылды қалаларды</w:t>
      </w:r>
      <w:r w:rsidR="00F106E3" w:rsidRPr="00923A2B">
        <w:rPr>
          <w:rFonts w:ascii="Times New Roman" w:hAnsi="Times New Roman"/>
          <w:sz w:val="28"/>
          <w:szCs w:val="28"/>
          <w:lang w:val="kk-KZ"/>
        </w:rPr>
        <w:t xml:space="preserve"> </w:t>
      </w:r>
      <w:r w:rsidRPr="00923A2B">
        <w:rPr>
          <w:rFonts w:ascii="Times New Roman" w:hAnsi="Times New Roman"/>
          <w:sz w:val="28"/>
          <w:szCs w:val="28"/>
          <w:lang w:val="kk-KZ"/>
        </w:rPr>
        <w:t xml:space="preserve">дамыту бойынша бірқатар заңнамалық шаралар қабылдауда. </w:t>
      </w:r>
      <w:r w:rsidR="005912EC" w:rsidRPr="00923A2B">
        <w:rPr>
          <w:rFonts w:ascii="Times New Roman" w:hAnsi="Times New Roman"/>
          <w:sz w:val="28"/>
          <w:szCs w:val="28"/>
          <w:lang w:val="kk-KZ"/>
        </w:rPr>
        <w:t>Қазақстан</w:t>
      </w:r>
      <w:r w:rsidRPr="00923A2B">
        <w:rPr>
          <w:rFonts w:ascii="Times New Roman" w:hAnsi="Times New Roman"/>
          <w:sz w:val="28"/>
          <w:szCs w:val="28"/>
          <w:lang w:val="kk-KZ"/>
        </w:rPr>
        <w:t>да осы тәжірибелерді қолдану үшін келесі стратегиялық бағыттарды қарастыруға болады:</w:t>
      </w:r>
    </w:p>
    <w:p w14:paraId="007EE9D8" w14:textId="69EBD4DD" w:rsidR="00030F3F" w:rsidRPr="00923A2B" w:rsidRDefault="00030F3F"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 xml:space="preserve">Германияның ақылды қалаларында IoT (Заттар интернеті) </w:t>
      </w:r>
      <w:r w:rsidR="005912EC" w:rsidRPr="00923A2B">
        <w:rPr>
          <w:rFonts w:ascii="Times New Roman" w:hAnsi="Times New Roman"/>
          <w:sz w:val="28"/>
          <w:szCs w:val="28"/>
          <w:lang w:val="kk-KZ"/>
        </w:rPr>
        <w:t>Қазақстан</w:t>
      </w:r>
      <w:r w:rsidRPr="00923A2B">
        <w:rPr>
          <w:rFonts w:ascii="Times New Roman" w:hAnsi="Times New Roman"/>
          <w:sz w:val="28"/>
          <w:szCs w:val="28"/>
          <w:lang w:val="kk-KZ"/>
        </w:rPr>
        <w:t xml:space="preserve"> осы салада инфрақұрылым құру үшін жеке және мемлекеттік әріптестікті дамытуға бағытталған заңнаманы енгізе алады.</w:t>
      </w:r>
      <w:r w:rsidR="009D4A78" w:rsidRPr="00923A2B">
        <w:rPr>
          <w:rFonts w:ascii="Times New Roman" w:hAnsi="Times New Roman"/>
          <w:sz w:val="28"/>
          <w:szCs w:val="28"/>
          <w:lang w:val="kk-KZ"/>
        </w:rPr>
        <w:t xml:space="preserve"> </w:t>
      </w:r>
      <w:r w:rsidRPr="00923A2B">
        <w:rPr>
          <w:rFonts w:ascii="Times New Roman" w:hAnsi="Times New Roman"/>
          <w:sz w:val="28"/>
          <w:szCs w:val="28"/>
          <w:lang w:val="kk-KZ"/>
        </w:rPr>
        <w:t xml:space="preserve">Германия ақылды қалалар үшін деректерді жинау және пайдалану кезінде Еуропалық Одақтың ережелерін сақтайды. </w:t>
      </w:r>
      <w:r w:rsidR="005912EC" w:rsidRPr="00923A2B">
        <w:rPr>
          <w:rFonts w:ascii="Times New Roman" w:hAnsi="Times New Roman"/>
          <w:sz w:val="28"/>
          <w:szCs w:val="28"/>
          <w:lang w:val="kk-KZ"/>
        </w:rPr>
        <w:t>Қазақстан</w:t>
      </w:r>
      <w:r w:rsidRPr="00923A2B">
        <w:rPr>
          <w:rFonts w:ascii="Times New Roman" w:hAnsi="Times New Roman"/>
          <w:sz w:val="28"/>
          <w:szCs w:val="28"/>
          <w:lang w:val="kk-KZ"/>
        </w:rPr>
        <w:t>ға деректерді қорғау жөніндегі заңнаманы күшейту және оны халықаралық стандарттарға сәйкес келтіру ұсынылады. Ақылды қалалар үшін бұл барлық талаптарын қанағаттандыратын деректерді басқарудың кешенді жүйелерін әзірлеу және енгізу қажеттілігін білдіреді. Мысалы, ақылды қалалар келісім жинау, ашықтықты қамтамасыз ету және пайдаланушылар үшін деректерге қол жеткізу тетіктерін жүзеге асыруы керек, сонымен қатар жеке ақпаратты түзету және жою тетіктерін ұсынуы керек. Бұл мұқият жоспарлауды және тиісті технологиялық және ұйымдастырушылық шараларды енгізуді талап етеді.</w:t>
      </w:r>
    </w:p>
    <w:p w14:paraId="1FDDB1DA" w14:textId="6B76D174" w:rsidR="00030F3F" w:rsidRPr="00923A2B" w:rsidRDefault="00EB783D"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lastRenderedPageBreak/>
        <w:t xml:space="preserve">«Barcelona </w:t>
      </w:r>
      <w:r w:rsidR="00F106E3" w:rsidRPr="00923A2B">
        <w:rPr>
          <w:rFonts w:ascii="Times New Roman" w:hAnsi="Times New Roman"/>
          <w:sz w:val="28"/>
          <w:szCs w:val="28"/>
          <w:lang w:val="kk-KZ"/>
        </w:rPr>
        <w:t>Smart city</w:t>
      </w:r>
      <w:r w:rsidRPr="00923A2B">
        <w:rPr>
          <w:rFonts w:ascii="Times New Roman" w:hAnsi="Times New Roman"/>
          <w:sz w:val="28"/>
          <w:szCs w:val="28"/>
          <w:lang w:val="kk-KZ"/>
        </w:rPr>
        <w:t xml:space="preserve"> 5.0»</w:t>
      </w:r>
      <w:r w:rsidR="00030F3F" w:rsidRPr="00923A2B">
        <w:rPr>
          <w:rFonts w:ascii="Times New Roman" w:hAnsi="Times New Roman"/>
          <w:sz w:val="28"/>
          <w:szCs w:val="28"/>
          <w:lang w:val="kk-KZ"/>
        </w:rPr>
        <w:t xml:space="preserve"> жобасы ақылды қалалар саласындағы озық тәжірибені білдіреді, оны </w:t>
      </w:r>
      <w:r w:rsidR="005912EC" w:rsidRPr="00923A2B">
        <w:rPr>
          <w:rFonts w:ascii="Times New Roman" w:hAnsi="Times New Roman"/>
          <w:sz w:val="28"/>
          <w:szCs w:val="28"/>
          <w:lang w:val="kk-KZ"/>
        </w:rPr>
        <w:t>Қазақстан</w:t>
      </w:r>
      <w:r w:rsidR="00030F3F" w:rsidRPr="00923A2B">
        <w:rPr>
          <w:rFonts w:ascii="Times New Roman" w:hAnsi="Times New Roman"/>
          <w:sz w:val="28"/>
          <w:szCs w:val="28"/>
          <w:lang w:val="kk-KZ"/>
        </w:rPr>
        <w:t>дағы Түркістанды қоса алғанда, әртүрлі жерлерде бейімдеуге және қолдануға болады. Түркістанда осындай жобаны енгізу қала тұрғындарының өмір сүру сапасын едәуір жақсарта алады, қалалық қызметтерді оңтайландырады және қаланың тұрақты дамуына ықпал етеді. Түркістанда осындай үлгіні енгізу бойынша әзірлемелер жасасақ қаланың тұрақты дамуына ықпалын жасайды.</w:t>
      </w:r>
    </w:p>
    <w:p w14:paraId="16FCBC62" w14:textId="7EAC2E8A" w:rsidR="00030F3F" w:rsidRPr="00923A2B" w:rsidRDefault="00030F3F" w:rsidP="00A73AD9">
      <w:pPr>
        <w:pStyle w:val="a3"/>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технологияларының тиімділігін және олардың азаматтардың күнделікті өміріне әсерін бағалау үшін</w:t>
      </w:r>
      <w:r w:rsidR="00F106E3" w:rsidRPr="00923A2B">
        <w:rPr>
          <w:rFonts w:ascii="Times New Roman" w:hAnsi="Times New Roman" w:cs="Times New Roman"/>
          <w:sz w:val="28"/>
          <w:szCs w:val="28"/>
          <w:lang w:val="kk-KZ"/>
        </w:rPr>
        <w:t xml:space="preserve"> және</w:t>
      </w:r>
      <w:r w:rsidRPr="00923A2B">
        <w:rPr>
          <w:rFonts w:ascii="Times New Roman" w:hAnsi="Times New Roman" w:cs="Times New Roman"/>
          <w:sz w:val="28"/>
          <w:szCs w:val="28"/>
          <w:lang w:val="kk-KZ"/>
        </w:rPr>
        <w:t xml:space="preserve"> </w:t>
      </w:r>
      <w:r w:rsidR="00F106E3" w:rsidRPr="00923A2B">
        <w:rPr>
          <w:rFonts w:ascii="Times New Roman" w:hAnsi="Times New Roman" w:cs="Times New Roman"/>
          <w:sz w:val="28"/>
          <w:szCs w:val="28"/>
          <w:lang w:val="kk-KZ"/>
        </w:rPr>
        <w:t>б</w:t>
      </w:r>
      <w:r w:rsidRPr="00923A2B">
        <w:rPr>
          <w:rFonts w:ascii="Times New Roman" w:hAnsi="Times New Roman" w:cs="Times New Roman"/>
          <w:sz w:val="28"/>
          <w:szCs w:val="28"/>
          <w:lang w:val="kk-KZ"/>
        </w:rPr>
        <w:t>ұл жобаны одан әрі масштабтау үшін деректер мен тәжірибе жинауға мүмкіндік береді.</w:t>
      </w:r>
    </w:p>
    <w:p w14:paraId="78D3C5D1" w14:textId="6AD6E8C7" w:rsidR="00030F3F" w:rsidRPr="00923A2B" w:rsidRDefault="00030F3F" w:rsidP="00A73AD9">
      <w:pPr>
        <w:pStyle w:val="a3"/>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қалалық жүйелердің жұмыс істеуіне негіз болатын байланыс желілерін, датчиктер мен аналитикалық жүйелерді дамытуды қоса алғанда, технологиялық инфрақұрылымға қажетті инвестицияларды қамтамасыз ету.</w:t>
      </w:r>
    </w:p>
    <w:p w14:paraId="6F58CCAF" w14:textId="2341C61E" w:rsidR="00030F3F" w:rsidRPr="00923A2B" w:rsidRDefault="003E0A9D" w:rsidP="00A73AD9">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r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 xml:space="preserve">қылды қаланы басқарудың жаңа технологиялары мен жүйелерімен жұмыс істеу үшін жергілікті мамандарды оқыту. </w:t>
      </w:r>
      <w:proofErr w:type="spellStart"/>
      <w:r w:rsidR="00030F3F" w:rsidRPr="00923A2B">
        <w:rPr>
          <w:rFonts w:ascii="Times New Roman" w:hAnsi="Times New Roman" w:cs="Times New Roman"/>
          <w:sz w:val="28"/>
          <w:szCs w:val="28"/>
        </w:rPr>
        <w:t>Бұл</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техникалық</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оқытуды</w:t>
      </w:r>
      <w:proofErr w:type="spellEnd"/>
      <w:r w:rsidR="00030F3F" w:rsidRPr="00923A2B">
        <w:rPr>
          <w:rFonts w:ascii="Times New Roman" w:hAnsi="Times New Roman" w:cs="Times New Roman"/>
          <w:sz w:val="28"/>
          <w:szCs w:val="28"/>
        </w:rPr>
        <w:t xml:space="preserve"> да, </w:t>
      </w:r>
      <w:proofErr w:type="spellStart"/>
      <w:r w:rsidR="00030F3F" w:rsidRPr="00923A2B">
        <w:rPr>
          <w:rFonts w:ascii="Times New Roman" w:hAnsi="Times New Roman" w:cs="Times New Roman"/>
          <w:sz w:val="28"/>
          <w:szCs w:val="28"/>
        </w:rPr>
        <w:t>басқару</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дағдыларын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дамытуды</w:t>
      </w:r>
      <w:proofErr w:type="spellEnd"/>
      <w:r w:rsidR="00030F3F" w:rsidRPr="00923A2B">
        <w:rPr>
          <w:rFonts w:ascii="Times New Roman" w:hAnsi="Times New Roman" w:cs="Times New Roman"/>
          <w:sz w:val="28"/>
          <w:szCs w:val="28"/>
        </w:rPr>
        <w:t xml:space="preserve"> да </w:t>
      </w:r>
      <w:proofErr w:type="spellStart"/>
      <w:r w:rsidR="00030F3F" w:rsidRPr="00923A2B">
        <w:rPr>
          <w:rFonts w:ascii="Times New Roman" w:hAnsi="Times New Roman" w:cs="Times New Roman"/>
          <w:sz w:val="28"/>
          <w:szCs w:val="28"/>
        </w:rPr>
        <w:t>қамтиды</w:t>
      </w:r>
      <w:proofErr w:type="spellEnd"/>
      <w:r w:rsidR="00030F3F" w:rsidRPr="00923A2B">
        <w:rPr>
          <w:rFonts w:ascii="Times New Roman" w:hAnsi="Times New Roman" w:cs="Times New Roman"/>
          <w:sz w:val="28"/>
          <w:szCs w:val="28"/>
        </w:rPr>
        <w:t>.</w:t>
      </w:r>
    </w:p>
    <w:p w14:paraId="3CB1516E" w14:textId="77777777" w:rsidR="00030F3F" w:rsidRPr="00923A2B" w:rsidRDefault="00030F3F" w:rsidP="00A73AD9">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ашық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кездесулер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сауалнамалар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кері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байланыс</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жинау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үшін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цифрлық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платформаларды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пайдалану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арқылы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жергілікті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тұрғындарды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жобаны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жоспарлауға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жүзеге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асыруға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белсенді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тарту</w:t>
      </w:r>
      <w:proofErr w:type="spellEnd"/>
      <w:r w:rsidRPr="00923A2B">
        <w:rPr>
          <w:rFonts w:ascii="Times New Roman" w:hAnsi="Times New Roman" w:cs="Times New Roman"/>
          <w:sz w:val="28"/>
          <w:szCs w:val="28"/>
        </w:rPr>
        <w:t>.</w:t>
      </w:r>
    </w:p>
    <w:p w14:paraId="798DCC8A" w14:textId="08DA4C4F" w:rsidR="00030F3F" w:rsidRPr="00923A2B" w:rsidRDefault="00030F3F" w:rsidP="00A73AD9">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r w:rsidRPr="00923A2B">
        <w:rPr>
          <w:rFonts w:ascii="Times New Roman" w:hAnsi="Times New Roman" w:cs="Times New Roman"/>
          <w:sz w:val="28"/>
          <w:szCs w:val="28"/>
        </w:rPr>
        <w:t xml:space="preserve">технология мен </w:t>
      </w:r>
      <w:proofErr w:type="spellStart"/>
      <w:r w:rsidRPr="00923A2B">
        <w:rPr>
          <w:rFonts w:ascii="Times New Roman" w:hAnsi="Times New Roman" w:cs="Times New Roman"/>
          <w:sz w:val="28"/>
          <w:szCs w:val="28"/>
        </w:rPr>
        <w:t>тәжірибе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алмасу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жобаға</w:t>
      </w:r>
      <w:proofErr w:type="spellEnd"/>
      <w:r w:rsidRPr="00923A2B">
        <w:rPr>
          <w:rFonts w:ascii="Times New Roman" w:hAnsi="Times New Roman" w:cs="Times New Roman"/>
          <w:sz w:val="28"/>
          <w:szCs w:val="28"/>
        </w:rPr>
        <w:t xml:space="preserve"> инвестиция </w:t>
      </w:r>
      <w:proofErr w:type="spellStart"/>
      <w:r w:rsidRPr="00923A2B">
        <w:rPr>
          <w:rFonts w:ascii="Times New Roman" w:hAnsi="Times New Roman" w:cs="Times New Roman"/>
          <w:sz w:val="28"/>
          <w:szCs w:val="28"/>
        </w:rPr>
        <w:t>тарту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үшін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жеке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компаниялармен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халықаралық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серіктестермен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ынтымақтастық</w:t>
      </w:r>
      <w:proofErr w:type="spellEnd"/>
      <w:r w:rsidRPr="00923A2B">
        <w:rPr>
          <w:rFonts w:ascii="Times New Roman" w:hAnsi="Times New Roman" w:cs="Times New Roman"/>
          <w:sz w:val="28"/>
          <w:szCs w:val="28"/>
        </w:rPr>
        <w:t>.</w:t>
      </w:r>
    </w:p>
    <w:p w14:paraId="4FECB355" w14:textId="08C0F5B4" w:rsidR="00030F3F" w:rsidRPr="00923A2B" w:rsidRDefault="0004182D" w:rsidP="00A73AD9">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қ</w:t>
      </w:r>
      <w:r w:rsidR="00030F3F" w:rsidRPr="00923A2B">
        <w:rPr>
          <w:rFonts w:ascii="Times New Roman" w:hAnsi="Times New Roman" w:cs="Times New Roman"/>
          <w:sz w:val="28"/>
          <w:szCs w:val="28"/>
        </w:rPr>
        <w:t>ұқықтық</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және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реттеушілік</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қолдау</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инновацияларды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қолдайтын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және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сонымен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бірге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азаматтардың</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деректердің</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құпиялылығы</w:t>
      </w:r>
      <w:proofErr w:type="spellEnd"/>
      <w:r w:rsidR="00030F3F" w:rsidRPr="00923A2B">
        <w:rPr>
          <w:rFonts w:ascii="Times New Roman" w:hAnsi="Times New Roman" w:cs="Times New Roman"/>
          <w:sz w:val="28"/>
          <w:szCs w:val="28"/>
        </w:rPr>
        <w:t xml:space="preserve"> мен </w:t>
      </w:r>
      <w:proofErr w:type="spellStart"/>
      <w:r w:rsidR="00030F3F" w:rsidRPr="00923A2B">
        <w:rPr>
          <w:rFonts w:ascii="Times New Roman" w:hAnsi="Times New Roman" w:cs="Times New Roman"/>
          <w:sz w:val="28"/>
          <w:szCs w:val="28"/>
        </w:rPr>
        <w:t>қауіпсіздігіне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құқықтарын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қорғайтын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заңнамалық</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және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реттеуші</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шеңберлерді</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әзірлеу</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және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енгізу</w:t>
      </w:r>
      <w:proofErr w:type="spellEnd"/>
      <w:r w:rsidR="00030F3F" w:rsidRPr="00923A2B">
        <w:rPr>
          <w:rFonts w:ascii="Times New Roman" w:hAnsi="Times New Roman" w:cs="Times New Roman"/>
          <w:sz w:val="28"/>
          <w:szCs w:val="28"/>
        </w:rPr>
        <w:t>.</w:t>
      </w:r>
    </w:p>
    <w:p w14:paraId="46A89E9E" w14:textId="77777777" w:rsidR="00030F3F" w:rsidRPr="00923A2B" w:rsidRDefault="00030F3F" w:rsidP="00A73AD9">
      <w:pPr>
        <w:pStyle w:val="a3"/>
        <w:numPr>
          <w:ilvl w:val="0"/>
          <w:numId w:val="35"/>
        </w:numPr>
        <w:tabs>
          <w:tab w:val="left" w:pos="851"/>
        </w:tabs>
        <w:spacing w:after="0" w:line="240" w:lineRule="auto"/>
        <w:ind w:left="0" w:firstLine="567"/>
        <w:jc w:val="both"/>
        <w:rPr>
          <w:rFonts w:ascii="Times New Roman" w:hAnsi="Times New Roman" w:cs="Times New Roman"/>
          <w:sz w:val="28"/>
          <w:szCs w:val="28"/>
        </w:rPr>
      </w:pPr>
      <w:r w:rsidRPr="00923A2B">
        <w:rPr>
          <w:rFonts w:ascii="Times New Roman" w:hAnsi="Times New Roman" w:cs="Times New Roman"/>
          <w:sz w:val="28"/>
          <w:szCs w:val="28"/>
        </w:rPr>
        <w:t xml:space="preserve">Мониторинг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бағалауға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жобаның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өнімділігін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қалалық</w:t>
      </w:r>
      <w:proofErr w:type="spellEnd"/>
      <w:r w:rsidRPr="00923A2B">
        <w:rPr>
          <w:rFonts w:ascii="Times New Roman" w:hAnsi="Times New Roman" w:cs="Times New Roman"/>
          <w:sz w:val="28"/>
          <w:szCs w:val="28"/>
        </w:rPr>
        <w:t xml:space="preserve"> даму мен </w:t>
      </w:r>
      <w:proofErr w:type="spellStart"/>
      <w:r w:rsidRPr="00923A2B">
        <w:rPr>
          <w:rFonts w:ascii="Times New Roman" w:hAnsi="Times New Roman" w:cs="Times New Roman"/>
          <w:sz w:val="28"/>
          <w:szCs w:val="28"/>
        </w:rPr>
        <w:t>қала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өміріне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әсерін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бақылау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үшін</w:t>
      </w:r>
      <w:proofErr w:type="spellEnd"/>
      <w:r w:rsidRPr="00923A2B">
        <w:rPr>
          <w:rFonts w:ascii="Times New Roman" w:hAnsi="Times New Roman" w:cs="Times New Roman"/>
          <w:sz w:val="28"/>
          <w:szCs w:val="28"/>
        </w:rPr>
        <w:t xml:space="preserve"> мониторинг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бағалау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жүйелерін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құру</w:t>
      </w:r>
      <w:proofErr w:type="spellEnd"/>
      <w:r w:rsidRPr="00923A2B">
        <w:rPr>
          <w:rFonts w:ascii="Times New Roman" w:hAnsi="Times New Roman" w:cs="Times New Roman"/>
          <w:sz w:val="28"/>
          <w:szCs w:val="28"/>
        </w:rPr>
        <w:t>.</w:t>
      </w:r>
    </w:p>
    <w:p w14:paraId="4DD9EBF7" w14:textId="77777777" w:rsidR="00030F3F" w:rsidRPr="00923A2B" w:rsidRDefault="00030F3F"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Бұл қадамдар Түркістанда өмір сүру сапасын арттыруға, қалалық ресурстарды басқаруды жақсартуға және технологиялық прогресті тереңдетуге ықпал ететін ақылды қаланың тұрақты және инновациялық моделін жасауға көмектеседі.</w:t>
      </w:r>
    </w:p>
    <w:p w14:paraId="38EBD2A1" w14:textId="0DF1042C" w:rsidR="00030F3F" w:rsidRPr="00923A2B" w:rsidRDefault="00EB783D"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w:t>
      </w:r>
      <w:r w:rsidR="00030F3F" w:rsidRPr="00923A2B">
        <w:rPr>
          <w:rFonts w:ascii="Times New Roman" w:hAnsi="Times New Roman"/>
          <w:sz w:val="28"/>
          <w:szCs w:val="28"/>
          <w:lang w:val="kk-KZ"/>
        </w:rPr>
        <w:t>Virtual Singapore</w:t>
      </w:r>
      <w:r w:rsidRPr="00923A2B">
        <w:rPr>
          <w:rFonts w:ascii="Times New Roman" w:hAnsi="Times New Roman"/>
          <w:sz w:val="28"/>
          <w:szCs w:val="28"/>
          <w:lang w:val="kk-KZ"/>
        </w:rPr>
        <w:t>»</w:t>
      </w:r>
      <w:r w:rsidR="00030F3F" w:rsidRPr="00923A2B">
        <w:rPr>
          <w:rFonts w:ascii="Times New Roman" w:hAnsi="Times New Roman"/>
          <w:sz w:val="28"/>
          <w:szCs w:val="28"/>
          <w:lang w:val="kk-KZ"/>
        </w:rPr>
        <w:t xml:space="preserve"> </w:t>
      </w:r>
      <w:r w:rsidR="00F106E3" w:rsidRPr="00923A2B">
        <w:rPr>
          <w:rFonts w:ascii="Times New Roman" w:hAnsi="Times New Roman"/>
          <w:sz w:val="28"/>
          <w:szCs w:val="28"/>
          <w:lang w:val="kk-KZ"/>
        </w:rPr>
        <w:t>–</w:t>
      </w:r>
      <w:r w:rsidR="00030F3F" w:rsidRPr="00923A2B">
        <w:rPr>
          <w:rFonts w:ascii="Times New Roman" w:hAnsi="Times New Roman"/>
          <w:sz w:val="28"/>
          <w:szCs w:val="28"/>
          <w:lang w:val="kk-KZ"/>
        </w:rPr>
        <w:t xml:space="preserve"> Сингапурдың қала құрылысын жоспарлау және басқару үшін жасалған жетілдірілген үш өлшемді модель және қалалық деректер платформасы. Бұл платформа үлкен деректерді талдау, жоспарлау, визуализация және әртүрлі қалалық аспектілер мен сценарийлерді модельдеу құралдарын ұсынады. Мұндай жүйені Түркістанда қолдану қаланың дамуына айтарлықтай әсер етуі мүмкін. Төменде көрсетілген жүйелерді қолдансақ «Virtual Singapore» Түркістанның дамуына ақылды қаланы реттелуіне тұрақты жұмыс жасауына мүмкіндік береді:</w:t>
      </w:r>
    </w:p>
    <w:p w14:paraId="49FC3258" w14:textId="5E02D885" w:rsidR="00030F3F" w:rsidRPr="00923A2B" w:rsidRDefault="00030F3F" w:rsidP="00A73AD9">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Түркістанның виртуалды моделі қала жоспарлаушылары мен инженерлеріне ағымдағы жағдайларды дәл талдауға, инфрақұрылымды дамытудың </w:t>
      </w:r>
      <w:r w:rsidR="00F106E3" w:rsidRPr="00923A2B">
        <w:rPr>
          <w:rFonts w:ascii="Times New Roman" w:hAnsi="Times New Roman" w:cs="Times New Roman"/>
          <w:sz w:val="28"/>
          <w:szCs w:val="28"/>
          <w:lang w:val="kk-KZ"/>
        </w:rPr>
        <w:t xml:space="preserve">және </w:t>
      </w:r>
      <w:r w:rsidRPr="00923A2B">
        <w:rPr>
          <w:rFonts w:ascii="Times New Roman" w:hAnsi="Times New Roman" w:cs="Times New Roman"/>
          <w:sz w:val="28"/>
          <w:szCs w:val="28"/>
          <w:lang w:val="kk-KZ"/>
        </w:rPr>
        <w:t>қала ресурстарын пайдалануды оңтайландыруға мүмкіндік береді.</w:t>
      </w:r>
    </w:p>
    <w:p w14:paraId="6B243B39" w14:textId="77CE2AFD" w:rsidR="00030F3F" w:rsidRPr="00923A2B" w:rsidRDefault="00030F3F" w:rsidP="00A73AD9">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қозғалыс деректеріне негізделген көлік ағындарын модельдеу трафикті басқарудың, кептелісті азайтудың және қоғамдық көлікті жақсартудың тиімді шараларын жасауға көмектеседі.</w:t>
      </w:r>
    </w:p>
    <w:p w14:paraId="6800F111" w14:textId="0352CE46" w:rsidR="00030F3F" w:rsidRPr="00923A2B" w:rsidRDefault="00030F3F" w:rsidP="00A73AD9">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платформаны қоршаған ортаны жақсарту шараларын енгізуге көмектесетін ауа мен судың сапасын бағалау сияқты экологиялық жағдайды бақылау үшін пайдалануға болады.</w:t>
      </w:r>
    </w:p>
    <w:p w14:paraId="072D00A8" w14:textId="3CF3CB18" w:rsidR="00030F3F" w:rsidRPr="00923A2B" w:rsidRDefault="00030F3F" w:rsidP="00A73AD9">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виртуалды модель тәуекелдерді азайту және төтенше жағдайларға дайындық стратегияларын әзірлеу және жүзеге асыру үшін жер сілкінісі немесе су тасқыны сияқты ықтимал апаттарды модельдеуге мүмкіндік береді.</w:t>
      </w:r>
    </w:p>
    <w:p w14:paraId="647EDA96" w14:textId="6C590E54" w:rsidR="00030F3F" w:rsidRPr="00923A2B" w:rsidRDefault="00030F3F" w:rsidP="00A73AD9">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қалалық жобалар мен болашақ әзірлемелерді визуализациялау инвестицияларды ынталандырады және қаланың туристік тартымдылығын арттырады.</w:t>
      </w:r>
    </w:p>
    <w:p w14:paraId="7194971D" w14:textId="7C1095F6" w:rsidR="00030F3F" w:rsidRPr="00923A2B" w:rsidRDefault="00030F3F" w:rsidP="00A73AD9">
      <w:pPr>
        <w:pStyle w:val="a3"/>
        <w:numPr>
          <w:ilvl w:val="0"/>
          <w:numId w:val="36"/>
        </w:numPr>
        <w:tabs>
          <w:tab w:val="left" w:pos="851"/>
        </w:tabs>
        <w:spacing w:after="0" w:line="240" w:lineRule="auto"/>
        <w:ind w:left="0" w:firstLine="567"/>
        <w:jc w:val="both"/>
        <w:rPr>
          <w:rFonts w:ascii="Times New Roman" w:hAnsi="Times New Roman"/>
          <w:sz w:val="28"/>
          <w:szCs w:val="28"/>
          <w:lang w:val="kk-KZ"/>
        </w:rPr>
      </w:pPr>
      <w:r w:rsidRPr="00923A2B">
        <w:rPr>
          <w:rFonts w:ascii="Times New Roman" w:hAnsi="Times New Roman" w:cs="Times New Roman"/>
          <w:sz w:val="28"/>
          <w:szCs w:val="28"/>
          <w:lang w:val="kk-KZ"/>
        </w:rPr>
        <w:t xml:space="preserve">платформаны білім беру мақсатында пайдалануға болады, бұл тұрғындар мен студенттерге қалалық инфрақұрылымды жақсы түсінуге және қала құрылысына </w:t>
      </w:r>
      <w:r w:rsidRPr="00923A2B">
        <w:rPr>
          <w:rFonts w:ascii="Times New Roman" w:hAnsi="Times New Roman"/>
          <w:sz w:val="28"/>
          <w:szCs w:val="28"/>
          <w:lang w:val="kk-KZ"/>
        </w:rPr>
        <w:t>қатысуға мүмкіндік береді.</w:t>
      </w:r>
    </w:p>
    <w:p w14:paraId="6C761F94" w14:textId="76D9EE85" w:rsidR="00030F3F" w:rsidRPr="00923A2B" w:rsidRDefault="00EB783D"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Түркістанда осындай «Virtual Singapore»</w:t>
      </w:r>
      <w:r w:rsidR="00030F3F" w:rsidRPr="00923A2B">
        <w:rPr>
          <w:rFonts w:ascii="Times New Roman" w:hAnsi="Times New Roman"/>
          <w:sz w:val="28"/>
          <w:szCs w:val="28"/>
          <w:lang w:val="kk-KZ"/>
        </w:rPr>
        <w:t xml:space="preserve"> жобасын іске асыру үшін технологиялар мен оқытуға қомақты бастапқы инвестициялар, сондай-ақ деректердің үлкен көлемін жинау және өңдеу үшін құқықтық және ұйымдастырушылық база құру қажет болады. Сондай-ақ, барлық операциялардың деректерді қорғау және құпиялылық нормаларына сәйкестігін қамтамасыз ету өте маңызды. Егер осы шарттар орындалса, виртуалды платформаны қолдану Түркістанды неғұрлым ақылды және орнықты қалаға айналдырудағы маңызды қадам болуы мүмкін.</w:t>
      </w:r>
    </w:p>
    <w:p w14:paraId="0AA66E46" w14:textId="4535C857" w:rsidR="00030F3F" w:rsidRPr="00923A2B" w:rsidRDefault="00030F3F"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 xml:space="preserve">Түркияның Конья қаласындағы «Mor Şebeke» жобасы мелиорацияға инновациялық тәсіл болып табылады, ол ағынды суларға, әсіресе шектеулі жасыл аумақтарды суаруға қауіп төндіреді. Аймақтағы судың кернеуіне байланысты басталған жоба ағынды суларды тазарту үшін құмды жылдам сүзуді, ультракүлгін сәулелерді дезинфекциялауды және хлорлауды қамтитын жүйені пайдаланады, содан кейін ол қалалық суару үшін 22 шақырымдық магистральдық электр желісі арқылы тасымалданады. Мысалы Түркістан қаласына «Mor Şebeke» жобасын алатын болсақ жергілікті су қажеттіліктері мен көздерін бағалауға, жылдам құмды сүзуді, ультракүлгін дезинфекциялауды және хлорлауды қамтитын </w:t>
      </w:r>
      <w:r w:rsidR="0004182D" w:rsidRPr="00923A2B">
        <w:rPr>
          <w:rFonts w:ascii="Times New Roman" w:hAnsi="Times New Roman"/>
          <w:sz w:val="28"/>
          <w:szCs w:val="28"/>
          <w:lang w:val="kk-KZ"/>
        </w:rPr>
        <w:t>а</w:t>
      </w:r>
      <w:r w:rsidRPr="00923A2B">
        <w:rPr>
          <w:rFonts w:ascii="Times New Roman" w:hAnsi="Times New Roman"/>
          <w:sz w:val="28"/>
          <w:szCs w:val="28"/>
          <w:lang w:val="kk-KZ"/>
        </w:rPr>
        <w:t xml:space="preserve">ғынды суларды тазарту және қайта пайдалану жүйесін енгізу су ресурстарын басқаруды жақсартудың және тұрақтылықты қамтамасыз етудің тиімді стратегиясы болуы мүмкін. Міне осы жүйе көптеген артықшылықтар бере алады, әсіресе су тапшылығы бар аймақтарда, жасыл кеңістікті суару сияқты ауыз емес мақсаттар үшін ағынды суларды тиімді қайта өңдеу арқылы. </w:t>
      </w:r>
    </w:p>
    <w:p w14:paraId="2DE1307F" w14:textId="72D462D5" w:rsidR="00030F3F" w:rsidRPr="00923A2B" w:rsidRDefault="00EB783D"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 xml:space="preserve">Мысалы </w:t>
      </w:r>
      <w:r w:rsidR="00F106E3" w:rsidRPr="00923A2B">
        <w:rPr>
          <w:rFonts w:ascii="Times New Roman" w:hAnsi="Times New Roman"/>
          <w:sz w:val="28"/>
          <w:szCs w:val="28"/>
          <w:lang w:val="kk-KZ"/>
        </w:rPr>
        <w:t>а</w:t>
      </w:r>
      <w:r w:rsidR="00030F3F" w:rsidRPr="00923A2B">
        <w:rPr>
          <w:rFonts w:ascii="Times New Roman" w:hAnsi="Times New Roman"/>
          <w:sz w:val="28"/>
          <w:szCs w:val="28"/>
          <w:lang w:val="kk-KZ"/>
        </w:rPr>
        <w:t xml:space="preserve">қылды қаланы құру аясында Түркістан суармалы суды үнемдеу үшін ағаштарды тамшылатып суару әдісімен суаруды бақылау қажет. Әр ағашты цифрландырыңыз және оның табиғи күйі мен өмірлік циклін онлайн режимінде көріңіз. Әрбір ағаштың электрондық паспортын беру әдісімен мониторинг пен талдауды онлайн режимінде жүргізуге болады, бұл бюджет ақшасын үнемдеуге және Түркістан өңірінің саябақ аймақтарында жасыл желектерді жаңа </w:t>
      </w:r>
      <w:r w:rsidR="00030F3F" w:rsidRPr="00923A2B">
        <w:rPr>
          <w:rFonts w:ascii="Times New Roman" w:hAnsi="Times New Roman"/>
          <w:sz w:val="28"/>
          <w:szCs w:val="28"/>
          <w:lang w:val="kk-KZ"/>
        </w:rPr>
        <w:lastRenderedPageBreak/>
        <w:t xml:space="preserve">отырғызуға және күтіп ұстауға орасан зор қаржы қаражатын жұмсамауға мүмкіндік береді. </w:t>
      </w:r>
    </w:p>
    <w:p w14:paraId="330E5367" w14:textId="1CE0D167" w:rsidR="00030F3F" w:rsidRPr="00923A2B" w:rsidRDefault="00030F3F" w:rsidP="00B00B5A">
      <w:pPr>
        <w:pStyle w:val="ad"/>
        <w:ind w:firstLine="567"/>
        <w:jc w:val="both"/>
        <w:rPr>
          <w:rFonts w:ascii="Times New Roman" w:hAnsi="Times New Roman"/>
          <w:sz w:val="28"/>
          <w:szCs w:val="28"/>
          <w:lang w:val="kk-KZ"/>
        </w:rPr>
      </w:pPr>
      <w:r w:rsidRPr="00923A2B">
        <w:rPr>
          <w:rFonts w:ascii="Times New Roman" w:hAnsi="Times New Roman"/>
          <w:sz w:val="28"/>
          <w:szCs w:val="28"/>
          <w:lang w:val="kk-KZ"/>
        </w:rPr>
        <w:t xml:space="preserve">Ақылды қалалар туралы заңнаманы әзірлеу кезінде басқа елдердің тәжірибесін ескеру маңызды. Мысалы, Түркістан қаласы </w:t>
      </w:r>
      <w:r w:rsidR="00F106E3" w:rsidRPr="00923A2B">
        <w:rPr>
          <w:rFonts w:ascii="Times New Roman" w:hAnsi="Times New Roman"/>
          <w:sz w:val="28"/>
          <w:szCs w:val="28"/>
          <w:lang w:val="kk-KZ"/>
        </w:rPr>
        <w:t>а</w:t>
      </w:r>
      <w:r w:rsidRPr="00923A2B">
        <w:rPr>
          <w:rFonts w:ascii="Times New Roman" w:hAnsi="Times New Roman"/>
          <w:sz w:val="28"/>
          <w:szCs w:val="28"/>
          <w:lang w:val="kk-KZ"/>
        </w:rPr>
        <w:t xml:space="preserve">қылды көлікті басқару жүйелері, энергияны үнемдейтін шешімдер және қалдықтарды басқару сияқты басқа </w:t>
      </w:r>
      <w:r w:rsidR="003E0A9D" w:rsidRPr="00923A2B">
        <w:rPr>
          <w:rFonts w:ascii="Times New Roman" w:hAnsi="Times New Roman"/>
          <w:sz w:val="28"/>
          <w:szCs w:val="28"/>
          <w:lang w:val="kk-KZ"/>
        </w:rPr>
        <w:t>а</w:t>
      </w:r>
      <w:r w:rsidRPr="00923A2B">
        <w:rPr>
          <w:rFonts w:ascii="Times New Roman" w:hAnsi="Times New Roman"/>
          <w:sz w:val="28"/>
          <w:szCs w:val="28"/>
          <w:lang w:val="kk-KZ"/>
        </w:rPr>
        <w:t xml:space="preserve">қылды қалаларда сәтті қолданылған тәсілдерді зерттеп, бейімдей алады. Мұндай талдау </w:t>
      </w:r>
      <w:r w:rsidR="005912EC" w:rsidRPr="00923A2B">
        <w:rPr>
          <w:rFonts w:ascii="Times New Roman" w:hAnsi="Times New Roman"/>
          <w:sz w:val="28"/>
          <w:szCs w:val="28"/>
          <w:lang w:val="kk-KZ"/>
        </w:rPr>
        <w:t>Қазақстан</w:t>
      </w:r>
      <w:r w:rsidRPr="00923A2B">
        <w:rPr>
          <w:rFonts w:ascii="Times New Roman" w:hAnsi="Times New Roman"/>
          <w:sz w:val="28"/>
          <w:szCs w:val="28"/>
          <w:lang w:val="kk-KZ"/>
        </w:rPr>
        <w:t>дағы ақылды қала тұжырымдамасын тиімдірек іске асыруға және қаланы оның тұрғындары үшін неғұрлым заманауи, ыңғайлы және қауіпсіз етуге мүмкіндік береді.</w:t>
      </w:r>
    </w:p>
    <w:p w14:paraId="19CE281B" w14:textId="5386B734" w:rsidR="00C45351" w:rsidRPr="00923A2B" w:rsidRDefault="00C45351" w:rsidP="00B00B5A">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Цюрих, Барселона, Сингапур, Нью-Йорк және Кония сияқты шетелдік қалаларда ақылды қаланың принциптері мен технологияларын енгізу Түркістан қаласында осындай стратегияларды енгізу үшін </w:t>
      </w:r>
      <w:r w:rsidR="002A52A5" w:rsidRPr="00923A2B">
        <w:rPr>
          <w:rFonts w:ascii="Times New Roman" w:hAnsi="Times New Roman"/>
          <w:bCs/>
          <w:sz w:val="28"/>
          <w:szCs w:val="28"/>
          <w:lang w:val="kk-KZ"/>
        </w:rPr>
        <w:t>үлкен</w:t>
      </w:r>
      <w:r w:rsidRPr="00923A2B">
        <w:rPr>
          <w:rFonts w:ascii="Times New Roman" w:hAnsi="Times New Roman"/>
          <w:bCs/>
          <w:sz w:val="28"/>
          <w:szCs w:val="28"/>
          <w:lang w:val="kk-KZ"/>
        </w:rPr>
        <w:t xml:space="preserve"> тәжірибе болып табылады. Тұрақты даму жағдайында </w:t>
      </w:r>
      <w:r w:rsidR="00F106E3" w:rsidRPr="00923A2B">
        <w:rPr>
          <w:rFonts w:ascii="Times New Roman" w:hAnsi="Times New Roman"/>
          <w:bCs/>
          <w:sz w:val="28"/>
          <w:szCs w:val="28"/>
          <w:lang w:val="kk-KZ"/>
        </w:rPr>
        <w:t>а</w:t>
      </w:r>
      <w:r w:rsidRPr="00923A2B">
        <w:rPr>
          <w:rFonts w:ascii="Times New Roman" w:hAnsi="Times New Roman"/>
          <w:bCs/>
          <w:sz w:val="28"/>
          <w:szCs w:val="28"/>
          <w:lang w:val="kk-KZ"/>
        </w:rPr>
        <w:t>қылды қаланы мемлекеттік реттеу ресурстарды тиімді пайдалануда, азаматтардың өмір сүру сапасын жақсартуда және экологиялық тұрақтылықты арттыруда шешуші рөл атқарады.</w:t>
      </w:r>
    </w:p>
    <w:p w14:paraId="3DCC6C16" w14:textId="13AAA893" w:rsidR="00C45351" w:rsidRPr="00923A2B" w:rsidRDefault="00C45351" w:rsidP="00B00B5A">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Цюрихтің тәжірибесі экономикалық, әлеуметтік және экологиялық артықшылықтарға қол жеткізу үшін цифрлық технологияларды қалалық инфрақұрылымға біріктірудің маңыздылығын көрсетеді. Атап айтқанда, ақылды ғимаратты басқару жүйелері мен </w:t>
      </w:r>
      <w:r w:rsidR="002A52A5" w:rsidRPr="00923A2B">
        <w:rPr>
          <w:rFonts w:ascii="Times New Roman" w:hAnsi="Times New Roman"/>
          <w:bCs/>
          <w:sz w:val="28"/>
          <w:szCs w:val="28"/>
          <w:lang w:val="kk-KZ"/>
        </w:rPr>
        <w:t>«</w:t>
      </w:r>
      <w:r w:rsidRPr="00923A2B">
        <w:rPr>
          <w:rFonts w:ascii="Times New Roman" w:hAnsi="Times New Roman"/>
          <w:bCs/>
          <w:sz w:val="28"/>
          <w:szCs w:val="28"/>
          <w:lang w:val="kk-KZ"/>
        </w:rPr>
        <w:t>Mein Konto</w:t>
      </w:r>
      <w:r w:rsidR="002A52A5" w:rsidRPr="00923A2B">
        <w:rPr>
          <w:rFonts w:ascii="Times New Roman" w:hAnsi="Times New Roman"/>
          <w:bCs/>
          <w:sz w:val="28"/>
          <w:szCs w:val="28"/>
          <w:lang w:val="kk-KZ"/>
        </w:rPr>
        <w:t>»</w:t>
      </w:r>
      <w:r w:rsidRPr="00923A2B">
        <w:rPr>
          <w:rFonts w:ascii="Times New Roman" w:hAnsi="Times New Roman"/>
          <w:bCs/>
          <w:sz w:val="28"/>
          <w:szCs w:val="28"/>
          <w:lang w:val="kk-KZ"/>
        </w:rPr>
        <w:t xml:space="preserve"> платформасы азаматтарға әкімшілік қызметтерге онлайн қол жетімділікті қамтамасыз етеді және жаңартылатын энергия көздерін пайдалануды оңтайландырады.</w:t>
      </w:r>
    </w:p>
    <w:p w14:paraId="57D3DBEF" w14:textId="7C9C6A29" w:rsidR="00C45351" w:rsidRPr="00923A2B" w:rsidRDefault="00C45351" w:rsidP="00B00B5A">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Барселона өзінің </w:t>
      </w:r>
      <w:r w:rsidR="002A52A5" w:rsidRPr="00923A2B">
        <w:rPr>
          <w:rFonts w:ascii="Times New Roman" w:hAnsi="Times New Roman"/>
          <w:bCs/>
          <w:sz w:val="28"/>
          <w:szCs w:val="28"/>
          <w:lang w:val="kk-KZ"/>
        </w:rPr>
        <w:t>«</w:t>
      </w:r>
      <w:r w:rsidR="00B47188" w:rsidRPr="00923A2B">
        <w:rPr>
          <w:rFonts w:ascii="Times New Roman" w:hAnsi="Times New Roman"/>
          <w:bCs/>
          <w:sz w:val="28"/>
          <w:szCs w:val="28"/>
          <w:lang w:val="kk-KZ"/>
        </w:rPr>
        <w:t>Ақылды қала</w:t>
      </w:r>
      <w:r w:rsidRPr="00923A2B">
        <w:rPr>
          <w:rFonts w:ascii="Times New Roman" w:hAnsi="Times New Roman"/>
          <w:bCs/>
          <w:sz w:val="28"/>
          <w:szCs w:val="28"/>
          <w:lang w:val="kk-KZ"/>
        </w:rPr>
        <w:t xml:space="preserve"> 5.0</w:t>
      </w:r>
      <w:r w:rsidR="002A52A5" w:rsidRPr="00923A2B">
        <w:rPr>
          <w:rFonts w:ascii="Times New Roman" w:hAnsi="Times New Roman"/>
          <w:bCs/>
          <w:sz w:val="28"/>
          <w:szCs w:val="28"/>
          <w:lang w:val="kk-KZ"/>
        </w:rPr>
        <w:t>»</w:t>
      </w:r>
      <w:r w:rsidRPr="00923A2B">
        <w:rPr>
          <w:rFonts w:ascii="Times New Roman" w:hAnsi="Times New Roman"/>
          <w:bCs/>
          <w:sz w:val="28"/>
          <w:szCs w:val="28"/>
          <w:lang w:val="kk-KZ"/>
        </w:rPr>
        <w:t xml:space="preserve"> стратегиясымен тиімділікті жақсартуға және ресурстарды оңтайландыруға бағытталған, бұл көліктен қалдықтарды басқаруға дейінгі әртүрлі салаларда көптеген бағдарламаларды енгізу арқылы қол жеткізіледі. </w:t>
      </w:r>
      <w:r w:rsidR="002A52A5" w:rsidRPr="00923A2B">
        <w:rPr>
          <w:rFonts w:ascii="Times New Roman" w:hAnsi="Times New Roman"/>
          <w:bCs/>
          <w:sz w:val="28"/>
          <w:szCs w:val="28"/>
          <w:lang w:val="kk-KZ"/>
        </w:rPr>
        <w:t>«</w:t>
      </w:r>
      <w:r w:rsidRPr="00923A2B">
        <w:rPr>
          <w:rFonts w:ascii="Times New Roman" w:hAnsi="Times New Roman"/>
          <w:bCs/>
          <w:sz w:val="28"/>
          <w:szCs w:val="28"/>
          <w:lang w:val="kk-KZ"/>
        </w:rPr>
        <w:t>CityOS</w:t>
      </w:r>
      <w:r w:rsidR="002A52A5" w:rsidRPr="00923A2B">
        <w:rPr>
          <w:rFonts w:ascii="Times New Roman" w:hAnsi="Times New Roman"/>
          <w:bCs/>
          <w:sz w:val="28"/>
          <w:szCs w:val="28"/>
          <w:lang w:val="kk-KZ"/>
        </w:rPr>
        <w:t>»</w:t>
      </w:r>
      <w:r w:rsidRPr="00923A2B">
        <w:rPr>
          <w:rFonts w:ascii="Times New Roman" w:hAnsi="Times New Roman"/>
          <w:bCs/>
          <w:sz w:val="28"/>
          <w:szCs w:val="28"/>
          <w:lang w:val="kk-KZ"/>
        </w:rPr>
        <w:t xml:space="preserve"> қосымшасы үлкен деректерді талдау арқылы нақты уақыт режимінде қаланы басқаруды қамтамасыз ететін осы Стратегияның негізгі элементі болып табылады.</w:t>
      </w:r>
    </w:p>
    <w:p w14:paraId="78D977A2" w14:textId="0158F411" w:rsidR="00C45351" w:rsidRPr="00923A2B" w:rsidRDefault="00C45351" w:rsidP="00B00B5A">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Сингапур сонымен қатар қала құрылысы мен басқаруды жақсарту үшін сенсорлық желілерді және үш өлшемді модельдеуді қолдануды қамтитын </w:t>
      </w:r>
      <w:r w:rsidR="009D0A45" w:rsidRPr="00923A2B">
        <w:rPr>
          <w:rFonts w:ascii="Times New Roman" w:hAnsi="Times New Roman"/>
          <w:bCs/>
          <w:sz w:val="28"/>
          <w:szCs w:val="28"/>
          <w:lang w:val="kk-KZ"/>
        </w:rPr>
        <w:t>«В</w:t>
      </w:r>
      <w:r w:rsidRPr="00923A2B">
        <w:rPr>
          <w:rFonts w:ascii="Times New Roman" w:hAnsi="Times New Roman"/>
          <w:bCs/>
          <w:sz w:val="28"/>
          <w:szCs w:val="28"/>
          <w:lang w:val="kk-KZ"/>
        </w:rPr>
        <w:t>иртуалды Сингапур</w:t>
      </w:r>
      <w:r w:rsidR="009D0A45" w:rsidRPr="00923A2B">
        <w:rPr>
          <w:rFonts w:ascii="Times New Roman" w:hAnsi="Times New Roman"/>
          <w:bCs/>
          <w:sz w:val="28"/>
          <w:szCs w:val="28"/>
          <w:lang w:val="kk-KZ"/>
        </w:rPr>
        <w:t>»</w:t>
      </w:r>
      <w:r w:rsidRPr="00923A2B">
        <w:rPr>
          <w:rFonts w:ascii="Times New Roman" w:hAnsi="Times New Roman"/>
          <w:bCs/>
          <w:sz w:val="28"/>
          <w:szCs w:val="28"/>
          <w:lang w:val="kk-KZ"/>
        </w:rPr>
        <w:t xml:space="preserve"> жобасы арқылы ақылды технологияны сәтті қолдануды көрсетті. Әлеуметтік тұрақтылықты дамытуға және басқарудың ашықтығын арттыруға ықпал ететін шешімдер қабылдау процесіне азаматтардың белсенді қатысуына ерекше назар аударылады.</w:t>
      </w:r>
    </w:p>
    <w:p w14:paraId="36F13987" w14:textId="52B21A48" w:rsidR="00C45351" w:rsidRPr="00923A2B" w:rsidRDefault="00C45351" w:rsidP="00B00B5A">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Нью-Йорк пен Кония қала өмірін жақсартуға арналған пилоттық жобалардан бастап көлік пен ресурстарды басқаруға </w:t>
      </w:r>
      <w:r w:rsidR="002A52A5" w:rsidRPr="00923A2B">
        <w:rPr>
          <w:rFonts w:ascii="Times New Roman" w:hAnsi="Times New Roman"/>
          <w:bCs/>
          <w:sz w:val="28"/>
          <w:szCs w:val="28"/>
          <w:lang w:val="kk-KZ"/>
        </w:rPr>
        <w:t>«</w:t>
      </w:r>
      <w:r w:rsidRPr="00923A2B">
        <w:rPr>
          <w:rFonts w:ascii="Times New Roman" w:hAnsi="Times New Roman"/>
          <w:bCs/>
          <w:sz w:val="28"/>
          <w:szCs w:val="28"/>
          <w:lang w:val="kk-KZ"/>
        </w:rPr>
        <w:t>ақылды</w:t>
      </w:r>
      <w:r w:rsidR="002A52A5" w:rsidRPr="00923A2B">
        <w:rPr>
          <w:rFonts w:ascii="Times New Roman" w:hAnsi="Times New Roman"/>
          <w:bCs/>
          <w:sz w:val="28"/>
          <w:szCs w:val="28"/>
          <w:lang w:val="kk-KZ"/>
        </w:rPr>
        <w:t>»</w:t>
      </w:r>
      <w:r w:rsidRPr="00923A2B">
        <w:rPr>
          <w:rFonts w:ascii="Times New Roman" w:hAnsi="Times New Roman"/>
          <w:bCs/>
          <w:sz w:val="28"/>
          <w:szCs w:val="28"/>
          <w:lang w:val="kk-KZ"/>
        </w:rPr>
        <w:t xml:space="preserve"> технологияларды енгізуге дейінгі </w:t>
      </w:r>
      <w:r w:rsidR="003E0A9D" w:rsidRPr="00923A2B">
        <w:rPr>
          <w:rFonts w:ascii="Times New Roman" w:hAnsi="Times New Roman"/>
          <w:bCs/>
          <w:sz w:val="28"/>
          <w:szCs w:val="28"/>
          <w:lang w:val="kk-KZ"/>
        </w:rPr>
        <w:t>а</w:t>
      </w:r>
      <w:r w:rsidRPr="00923A2B">
        <w:rPr>
          <w:rFonts w:ascii="Times New Roman" w:hAnsi="Times New Roman"/>
          <w:bCs/>
          <w:sz w:val="28"/>
          <w:szCs w:val="28"/>
          <w:lang w:val="kk-KZ"/>
        </w:rPr>
        <w:t>қылды қаланы дамытудың әртүрлі тәсілдерін көрсетеді. Мысалы, Конияда жарықтандыруды басқару және ауылшаруашылық процестерін жақсарту жобалары энергия шығынын азайтуға және ресурстарды пайдалану тиімділігін арттыруға ықпал етеді.</w:t>
      </w:r>
    </w:p>
    <w:p w14:paraId="1CF3FF53" w14:textId="39174ED8" w:rsidR="00C45351" w:rsidRPr="00923A2B" w:rsidRDefault="00C45351" w:rsidP="00B00B5A">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Тұрақты дамуға ұмтылатын Түркістан үшін бұл мысалдар ақылды қаланың өзіндік стратегиясын жасауға негіз бола алады. Түркістан </w:t>
      </w:r>
      <w:r w:rsidR="009D0A45" w:rsidRPr="00923A2B">
        <w:rPr>
          <w:rFonts w:ascii="Times New Roman" w:hAnsi="Times New Roman"/>
          <w:bCs/>
          <w:sz w:val="28"/>
          <w:szCs w:val="28"/>
          <w:lang w:val="kk-KZ"/>
        </w:rPr>
        <w:t>и</w:t>
      </w:r>
      <w:r w:rsidRPr="00923A2B">
        <w:rPr>
          <w:rFonts w:ascii="Times New Roman" w:hAnsi="Times New Roman"/>
          <w:bCs/>
          <w:sz w:val="28"/>
          <w:szCs w:val="28"/>
          <w:lang w:val="kk-KZ"/>
        </w:rPr>
        <w:t xml:space="preserve">нфрақұрылым, ресурстарды басқару және азаматтармен өзара іс-қимыл саласындағы </w:t>
      </w:r>
      <w:r w:rsidR="002A52A5" w:rsidRPr="00923A2B">
        <w:rPr>
          <w:rFonts w:ascii="Times New Roman" w:hAnsi="Times New Roman"/>
          <w:bCs/>
          <w:sz w:val="28"/>
          <w:szCs w:val="28"/>
          <w:lang w:val="kk-KZ"/>
        </w:rPr>
        <w:t>«</w:t>
      </w:r>
      <w:r w:rsidRPr="00923A2B">
        <w:rPr>
          <w:rFonts w:ascii="Times New Roman" w:hAnsi="Times New Roman"/>
          <w:bCs/>
          <w:sz w:val="28"/>
          <w:szCs w:val="28"/>
          <w:lang w:val="kk-KZ"/>
        </w:rPr>
        <w:t>ақылды</w:t>
      </w:r>
      <w:r w:rsidR="002A52A5" w:rsidRPr="00923A2B">
        <w:rPr>
          <w:rFonts w:ascii="Times New Roman" w:hAnsi="Times New Roman"/>
          <w:bCs/>
          <w:sz w:val="28"/>
          <w:szCs w:val="28"/>
          <w:lang w:val="kk-KZ"/>
        </w:rPr>
        <w:t>»</w:t>
      </w:r>
      <w:r w:rsidRPr="00923A2B">
        <w:rPr>
          <w:rFonts w:ascii="Times New Roman" w:hAnsi="Times New Roman"/>
          <w:bCs/>
          <w:sz w:val="28"/>
          <w:szCs w:val="28"/>
          <w:lang w:val="kk-KZ"/>
        </w:rPr>
        <w:t xml:space="preserve"> шешімдерді енгізу үшін халықаралық қалалардың тәжірибесін пайдалана алады. Цюрих сияқты қаланың цифрлық немесе Барселонадағыдай нақты уақыттағы басқару платформасын құру Түркістанның цифрлық трансформациясын едәуір </w:t>
      </w:r>
      <w:r w:rsidRPr="00923A2B">
        <w:rPr>
          <w:rFonts w:ascii="Times New Roman" w:hAnsi="Times New Roman"/>
          <w:bCs/>
          <w:sz w:val="28"/>
          <w:szCs w:val="28"/>
          <w:lang w:val="kk-KZ"/>
        </w:rPr>
        <w:lastRenderedPageBreak/>
        <w:t>жеделдетіп, оның азаматтарының өмір сүру жағдайларын жақсартып, оның тұрақты дамуын қолдай алады.</w:t>
      </w:r>
    </w:p>
    <w:p w14:paraId="47C55DF8" w14:textId="69319004" w:rsidR="00C45351" w:rsidRPr="00923A2B" w:rsidRDefault="00C45351" w:rsidP="00B00B5A">
      <w:pPr>
        <w:pStyle w:val="ad"/>
        <w:ind w:firstLine="567"/>
        <w:jc w:val="both"/>
        <w:rPr>
          <w:rFonts w:ascii="Times New Roman" w:hAnsi="Times New Roman"/>
          <w:bCs/>
          <w:sz w:val="28"/>
          <w:szCs w:val="28"/>
          <w:lang w:val="kk-KZ"/>
        </w:rPr>
      </w:pPr>
      <w:r w:rsidRPr="00923A2B">
        <w:rPr>
          <w:rFonts w:ascii="Times New Roman" w:hAnsi="Times New Roman"/>
          <w:bCs/>
          <w:sz w:val="28"/>
          <w:szCs w:val="28"/>
          <w:lang w:val="kk-KZ"/>
        </w:rPr>
        <w:t>Осылайша, ақылды қалалардың үздік тәжірибелерін зерделеу және бейімдеу Түркістанға орнықты даму мақсаттарына қол жеткізуге, өз экономикасын нығайтуға, халықтың өмір сүру сапасын арттыруға және неғұрлым инклюзивті және серпінді қалалық кеңістік құруға көмектесе алады.</w:t>
      </w:r>
    </w:p>
    <w:p w14:paraId="2D6EE683" w14:textId="73EF8C5E" w:rsidR="00757175" w:rsidRPr="00923A2B" w:rsidRDefault="00757175" w:rsidP="00B00B5A">
      <w:pPr>
        <w:spacing w:after="160" w:line="259" w:lineRule="auto"/>
        <w:ind w:firstLine="567"/>
        <w:rPr>
          <w:rFonts w:ascii="Times New Roman" w:eastAsia="Calibri" w:hAnsi="Times New Roman" w:cs="Times New Roman"/>
          <w:bCs/>
          <w:sz w:val="28"/>
          <w:szCs w:val="28"/>
          <w:lang w:val="kk-KZ"/>
        </w:rPr>
      </w:pPr>
      <w:r w:rsidRPr="00923A2B">
        <w:rPr>
          <w:rFonts w:ascii="Times New Roman" w:hAnsi="Times New Roman"/>
          <w:bCs/>
          <w:sz w:val="28"/>
          <w:szCs w:val="28"/>
          <w:lang w:val="kk-KZ"/>
        </w:rPr>
        <w:br w:type="page"/>
      </w:r>
    </w:p>
    <w:p w14:paraId="57D1A356" w14:textId="61E819F6" w:rsidR="00453523" w:rsidRPr="00923A2B" w:rsidRDefault="00453523" w:rsidP="00A73AD9">
      <w:pPr>
        <w:pStyle w:val="af1"/>
        <w:numPr>
          <w:ilvl w:val="0"/>
          <w:numId w:val="4"/>
        </w:numPr>
        <w:ind w:left="0" w:right="-1" w:firstLine="567"/>
        <w:outlineLvl w:val="0"/>
        <w:rPr>
          <w:b/>
          <w:sz w:val="28"/>
          <w:szCs w:val="28"/>
          <w:lang w:val="kk-KZ"/>
        </w:rPr>
      </w:pPr>
      <w:r>
        <w:rPr>
          <w:b/>
          <w:sz w:val="28"/>
          <w:szCs w:val="28"/>
          <w:lang w:val="kk-KZ"/>
        </w:rPr>
        <w:lastRenderedPageBreak/>
        <w:t xml:space="preserve"> </w:t>
      </w:r>
      <w:bookmarkStart w:id="17" w:name="_Toc195786215"/>
      <w:r w:rsidRPr="00453523">
        <w:rPr>
          <w:b/>
          <w:sz w:val="28"/>
          <w:szCs w:val="28"/>
          <w:lang w:val="kk-KZ"/>
        </w:rPr>
        <w:t>ТҮРКІСТАН</w:t>
      </w:r>
      <w:r w:rsidR="00F7006D">
        <w:rPr>
          <w:b/>
          <w:sz w:val="28"/>
          <w:szCs w:val="28"/>
          <w:lang w:val="kk-KZ"/>
        </w:rPr>
        <w:t xml:space="preserve">ДА </w:t>
      </w:r>
      <w:r w:rsidR="00F7006D" w:rsidRPr="00453523">
        <w:rPr>
          <w:b/>
          <w:sz w:val="28"/>
          <w:szCs w:val="28"/>
          <w:lang w:val="kk-KZ"/>
        </w:rPr>
        <w:t>АҚЫЛДЫ ҚАЛА</w:t>
      </w:r>
      <w:r w:rsidR="00F7006D">
        <w:rPr>
          <w:b/>
          <w:sz w:val="28"/>
          <w:szCs w:val="28"/>
          <w:lang w:val="kk-KZ"/>
        </w:rPr>
        <w:t>НЫ</w:t>
      </w:r>
      <w:r w:rsidRPr="00453523">
        <w:rPr>
          <w:b/>
          <w:sz w:val="28"/>
          <w:szCs w:val="28"/>
          <w:lang w:val="kk-KZ"/>
        </w:rPr>
        <w:t xml:space="preserve"> </w:t>
      </w:r>
      <w:r w:rsidR="00F7006D" w:rsidRPr="00453523">
        <w:rPr>
          <w:b/>
          <w:sz w:val="28"/>
          <w:szCs w:val="28"/>
          <w:lang w:val="kk-KZ"/>
        </w:rPr>
        <w:t>ТҰРАҚТЫ ДАМУ</w:t>
      </w:r>
      <w:r w:rsidR="00F7006D">
        <w:rPr>
          <w:b/>
          <w:sz w:val="28"/>
          <w:szCs w:val="28"/>
          <w:lang w:val="kk-KZ"/>
        </w:rPr>
        <w:t xml:space="preserve"> НЕГІЗІНДЕ </w:t>
      </w:r>
      <w:r w:rsidRPr="00453523">
        <w:rPr>
          <w:b/>
          <w:sz w:val="28"/>
          <w:szCs w:val="28"/>
          <w:lang w:val="kk-KZ"/>
        </w:rPr>
        <w:t>МЕМЛЕКЕТТІК РЕТТ</w:t>
      </w:r>
      <w:bookmarkEnd w:id="17"/>
      <w:r w:rsidR="00F7006D">
        <w:rPr>
          <w:b/>
          <w:sz w:val="28"/>
          <w:szCs w:val="28"/>
          <w:lang w:val="kk-KZ"/>
        </w:rPr>
        <w:t>ЕУ ЖОЛДАРЫН ТАЛДАУ</w:t>
      </w:r>
    </w:p>
    <w:p w14:paraId="691C9319" w14:textId="77777777" w:rsidR="00030F3F" w:rsidRPr="00923A2B" w:rsidRDefault="00030F3F" w:rsidP="00B00B5A">
      <w:pPr>
        <w:pStyle w:val="af1"/>
        <w:ind w:left="0" w:right="-1" w:firstLine="567"/>
        <w:rPr>
          <w:b/>
          <w:sz w:val="28"/>
          <w:szCs w:val="28"/>
          <w:lang w:val="kk-KZ"/>
        </w:rPr>
      </w:pPr>
    </w:p>
    <w:p w14:paraId="36CBAF3B" w14:textId="5A9581A1" w:rsidR="00030F3F" w:rsidRDefault="00030F3F" w:rsidP="00B00B5A">
      <w:pPr>
        <w:pStyle w:val="af1"/>
        <w:ind w:left="0" w:right="-1" w:firstLine="567"/>
        <w:outlineLvl w:val="1"/>
        <w:rPr>
          <w:b/>
          <w:sz w:val="28"/>
          <w:szCs w:val="28"/>
          <w:lang w:val="kk-KZ"/>
        </w:rPr>
      </w:pPr>
      <w:bookmarkStart w:id="18" w:name="_Toc195786216"/>
      <w:r w:rsidRPr="00923A2B">
        <w:rPr>
          <w:b/>
          <w:sz w:val="28"/>
          <w:szCs w:val="28"/>
          <w:lang w:val="kk-KZ"/>
        </w:rPr>
        <w:t xml:space="preserve">2.1 </w:t>
      </w:r>
      <w:r w:rsidR="00302985" w:rsidRPr="00302985">
        <w:rPr>
          <w:b/>
          <w:sz w:val="28"/>
          <w:szCs w:val="28"/>
          <w:lang w:val="kk-KZ"/>
        </w:rPr>
        <w:t xml:space="preserve">Түркістанда ақылды </w:t>
      </w:r>
      <w:bookmarkEnd w:id="18"/>
      <w:r w:rsidR="00F74334">
        <w:rPr>
          <w:b/>
          <w:sz w:val="28"/>
          <w:szCs w:val="28"/>
          <w:lang w:val="kk-KZ"/>
        </w:rPr>
        <w:t>қала</w:t>
      </w:r>
      <w:r w:rsidR="0074270E">
        <w:rPr>
          <w:b/>
          <w:sz w:val="28"/>
          <w:szCs w:val="28"/>
          <w:lang w:val="kk-KZ"/>
        </w:rPr>
        <w:t>ны қалыптастыруды мемлекеттік реттеу жолдарының  қазіргі жағдайы</w:t>
      </w:r>
    </w:p>
    <w:p w14:paraId="3F0E3B6E" w14:textId="7F6E0503"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Қала өмірін ұйымдастыру жолдарын қарастыру кезінде ірі қалаларға тән қазіргі заманғы тенденцияларды ескеру қажет: қауіпсіздік, экологиялық және әлеуметтік артықшылықтар, әлеуметтік, инфрақұрылымдық өсу негізінде дарынды кадрлар үшін бәсекелестіктің күшеюі</w:t>
      </w:r>
      <w:r w:rsidR="007E0DDB"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адамдардың, бизнес пен өнеркәсіптің ұтқырлығын арттыру</w:t>
      </w:r>
      <w:r w:rsidR="007E0DDB" w:rsidRPr="00923A2B">
        <w:rPr>
          <w:rFonts w:ascii="Times New Roman" w:hAnsi="Times New Roman" w:cs="Times New Roman"/>
          <w:sz w:val="28"/>
          <w:szCs w:val="28"/>
          <w:lang w:val="kk-KZ"/>
        </w:rPr>
        <w:t>,</w:t>
      </w:r>
      <w:r w:rsidR="00C35A7D"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қауымдастықтардың күрделілігі мен орталықсыздануын арттыру</w:t>
      </w:r>
      <w:r w:rsidR="007E0DDB"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қаланың әлеуметтік өмірінің маңызды элементтері ретінде білім беру мен денсаулық сақтау қызметінің маңыздылығының артуы</w:t>
      </w:r>
      <w:r w:rsidR="007E0DDB" w:rsidRPr="00923A2B">
        <w:rPr>
          <w:rFonts w:ascii="Times New Roman" w:hAnsi="Times New Roman" w:cs="Times New Roman"/>
          <w:sz w:val="28"/>
          <w:szCs w:val="28"/>
          <w:lang w:val="kk-KZ"/>
        </w:rPr>
        <w:t xml:space="preserve">, </w:t>
      </w:r>
      <w:r w:rsidR="00937CA5"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аланың әлеуметтік өміріндегі өмір сапасын арттыру мақсатында экологиялық проблемаларды шешуге бағытталған бастамаларды дамыту</w:t>
      </w:r>
      <w:r w:rsidR="00C56E29"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қалалық орта және қалалық ортаның тартымдылығының негізгі факторы ретінде қауіпсіздіктің өсіп келе жатқан маңыздылығы</w:t>
      </w:r>
      <w:r w:rsidR="00C56E29" w:rsidRPr="00923A2B">
        <w:rPr>
          <w:rFonts w:ascii="Times New Roman" w:hAnsi="Times New Roman" w:cs="Times New Roman"/>
          <w:sz w:val="28"/>
          <w:szCs w:val="28"/>
          <w:lang w:val="kk-KZ"/>
        </w:rPr>
        <w:t xml:space="preserve"> артуда</w:t>
      </w:r>
      <w:r w:rsidRPr="00923A2B">
        <w:rPr>
          <w:rFonts w:ascii="Times New Roman" w:hAnsi="Times New Roman" w:cs="Times New Roman"/>
          <w:sz w:val="28"/>
          <w:szCs w:val="28"/>
          <w:lang w:val="kk-KZ"/>
        </w:rPr>
        <w:t xml:space="preserve">. </w:t>
      </w:r>
    </w:p>
    <w:p w14:paraId="200AD25D" w14:textId="1534A47E"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Әлемге әйгілі ғылыми-зерттеу институттары, рейтингтік агенттіктер мен сарапшы органдар жаһандық есептер мен қалалардың өмір сүру сапасына қарай рейтингін жасау кезінде осы үрдістерді ескереді. Бұл саладағы жетекші есептерге Economist Intelligence Unit-тің өмір сүру сапасы рейтингі мен болжамы, Моноклдың өмір сүруге қолайлы қалалар индексі, Мерсердің өмір сүру сапасын зерттеуі және Pricewaterhouse</w:t>
      </w:r>
      <w:r w:rsidR="00FA418C"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Coopers мүмкіндіктер қалалары кіреді. Бұл ғылыми-зерттеу және сараптамалық ұйымдар әлемдік қалалардағы өмір туралы ең дәл және өзекті деректерді беру үшін қала динамикасын мұқият бақылайды.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да мұндай рейтингтерді құру қарқын алуда. Бұған, мысалы, «Экономикалық зерттеулер институты» жүргізген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қалаларының өмір сүру сапасын ұлттық бағалау» дәлел болады [15</w:t>
      </w:r>
      <w:r w:rsidR="006D2A03"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w:t>
      </w:r>
    </w:p>
    <w:p w14:paraId="74A7A562" w14:textId="4DD9EE6E"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201</w:t>
      </w:r>
      <w:r w:rsidR="00EF7DD4" w:rsidRPr="00923A2B">
        <w:rPr>
          <w:rFonts w:ascii="Times New Roman" w:hAnsi="Times New Roman" w:cs="Times New Roman"/>
          <w:sz w:val="28"/>
          <w:szCs w:val="28"/>
          <w:lang w:val="kk-KZ"/>
        </w:rPr>
        <w:t>8</w:t>
      </w:r>
      <w:r w:rsidRPr="00923A2B">
        <w:rPr>
          <w:rFonts w:ascii="Times New Roman" w:hAnsi="Times New Roman" w:cs="Times New Roman"/>
          <w:sz w:val="28"/>
          <w:szCs w:val="28"/>
          <w:lang w:val="kk-KZ"/>
        </w:rPr>
        <w:t xml:space="preserve"> жылы</w:t>
      </w:r>
      <w:r w:rsidR="00EF7DD4" w:rsidRPr="00923A2B">
        <w:rPr>
          <w:rFonts w:ascii="Times New Roman" w:hAnsi="Times New Roman" w:cs="Times New Roman"/>
          <w:sz w:val="28"/>
          <w:szCs w:val="28"/>
          <w:lang w:val="kk-KZ"/>
        </w:rPr>
        <w:t xml:space="preserve"> 10 қантарда «Төртінші өнеркәсіптік рев</w:t>
      </w:r>
      <w:r w:rsidR="00C35A7D" w:rsidRPr="00923A2B">
        <w:rPr>
          <w:rFonts w:ascii="Times New Roman" w:hAnsi="Times New Roman" w:cs="Times New Roman"/>
          <w:sz w:val="28"/>
          <w:szCs w:val="28"/>
          <w:lang w:val="kk-KZ"/>
        </w:rPr>
        <w:t>о</w:t>
      </w:r>
      <w:r w:rsidR="00EF7DD4" w:rsidRPr="00923A2B">
        <w:rPr>
          <w:rFonts w:ascii="Times New Roman" w:hAnsi="Times New Roman" w:cs="Times New Roman"/>
          <w:sz w:val="28"/>
          <w:szCs w:val="28"/>
          <w:lang w:val="kk-KZ"/>
        </w:rPr>
        <w:t xml:space="preserve">люция жағдайындағы дамудың жаңа мүмкіндіктері» атты </w:t>
      </w:r>
      <w:r w:rsidR="005912EC" w:rsidRPr="00923A2B">
        <w:rPr>
          <w:rFonts w:ascii="Times New Roman" w:hAnsi="Times New Roman" w:cs="Times New Roman"/>
          <w:sz w:val="28"/>
          <w:szCs w:val="28"/>
          <w:lang w:val="kk-KZ"/>
        </w:rPr>
        <w:t>Қазақстан</w:t>
      </w:r>
      <w:r w:rsidR="00EF7DD4" w:rsidRPr="00923A2B">
        <w:rPr>
          <w:rFonts w:ascii="Times New Roman" w:hAnsi="Times New Roman" w:cs="Times New Roman"/>
          <w:sz w:val="28"/>
          <w:szCs w:val="28"/>
          <w:lang w:val="kk-KZ"/>
        </w:rPr>
        <w:t xml:space="preserve"> халқына жолдауында </w:t>
      </w:r>
      <w:r w:rsidR="00534681"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қалаларды құру жолын стандарттауға арналған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ның </w:t>
      </w:r>
      <w:r w:rsidR="00F106E3"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қалалар анықтамалық стандарты бекітіл</w:t>
      </w:r>
      <w:r w:rsidR="00EF7DD4" w:rsidRPr="00923A2B">
        <w:rPr>
          <w:rFonts w:ascii="Times New Roman" w:hAnsi="Times New Roman" w:cs="Times New Roman"/>
          <w:sz w:val="28"/>
          <w:szCs w:val="28"/>
          <w:lang w:val="kk-KZ"/>
        </w:rPr>
        <w:t xml:space="preserve">уін және қамтамасыз ету мақсатында ұсынымдар </w:t>
      </w:r>
      <w:r w:rsidR="006D1A22" w:rsidRPr="00923A2B">
        <w:rPr>
          <w:rFonts w:ascii="Times New Roman" w:hAnsi="Times New Roman" w:cs="Times New Roman"/>
          <w:sz w:val="28"/>
          <w:szCs w:val="28"/>
          <w:lang w:val="kk-KZ"/>
        </w:rPr>
        <w:t>бекітілді</w:t>
      </w:r>
      <w:r w:rsidRPr="00923A2B">
        <w:rPr>
          <w:rFonts w:ascii="Times New Roman" w:hAnsi="Times New Roman" w:cs="Times New Roman"/>
          <w:sz w:val="28"/>
          <w:szCs w:val="28"/>
          <w:lang w:val="kk-KZ"/>
        </w:rPr>
        <w:t>. Ақылды қалада өмір сүрудің басым бағыттары қауіпсіздік, көлік, тұрғын үй және әлеуметтік қызметтер,</w:t>
      </w:r>
      <w:r w:rsidR="00C35A7D"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білім беру,</w:t>
      </w:r>
      <w:r w:rsidR="00C35A7D"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денсаулық сақтау және қаланы басқару болып саналады</w:t>
      </w:r>
      <w:r w:rsidR="00534681" w:rsidRPr="00923A2B">
        <w:rPr>
          <w:rFonts w:ascii="Times New Roman" w:hAnsi="Times New Roman" w:cs="Times New Roman"/>
          <w:sz w:val="28"/>
          <w:szCs w:val="28"/>
          <w:lang w:val="kk-KZ"/>
        </w:rPr>
        <w:t xml:space="preserve"> [</w:t>
      </w:r>
      <w:r w:rsidR="006D1A22" w:rsidRPr="00923A2B">
        <w:rPr>
          <w:rFonts w:ascii="Times New Roman" w:hAnsi="Times New Roman" w:cs="Times New Roman"/>
          <w:sz w:val="28"/>
          <w:szCs w:val="28"/>
          <w:lang w:val="kk-KZ"/>
        </w:rPr>
        <w:t>5</w:t>
      </w:r>
      <w:r w:rsidR="00E95A1D">
        <w:rPr>
          <w:rFonts w:ascii="Times New Roman" w:hAnsi="Times New Roman" w:cs="Times New Roman"/>
          <w:sz w:val="28"/>
          <w:szCs w:val="28"/>
          <w:lang w:val="kk-KZ"/>
        </w:rPr>
        <w:t>,б. 10</w:t>
      </w:r>
      <w:r w:rsidR="00534681" w:rsidRPr="00923A2B">
        <w:rPr>
          <w:rFonts w:ascii="Times New Roman" w:hAnsi="Times New Roman" w:cs="Times New Roman"/>
          <w:sz w:val="28"/>
          <w:szCs w:val="28"/>
          <w:lang w:val="kk-KZ"/>
        </w:rPr>
        <w:t>].</w:t>
      </w:r>
    </w:p>
    <w:p w14:paraId="393DDB73" w14:textId="687B890C" w:rsidR="000907FD" w:rsidRPr="00923A2B" w:rsidRDefault="00C56E29" w:rsidP="00B00B5A">
      <w:pPr>
        <w:tabs>
          <w:tab w:val="left" w:pos="709"/>
          <w:tab w:val="left" w:pos="851"/>
          <w:tab w:val="left" w:pos="1134"/>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қалалар эталондық стандартына сәйкес Түркістан қаласында ортақ тұжырымдама бойынша 8 негізгі бағыт жүзеге асырылуда. Бұл білім беру, денсаулық сақтау, әлеуметтік қызмет көрсету, қаланы басқару, қауіпсіздік, көлік, қоғамдық көлік және құрылыс.</w:t>
      </w:r>
    </w:p>
    <w:p w14:paraId="0275D967" w14:textId="67AE6A1F" w:rsidR="00C56E29" w:rsidRPr="00923A2B" w:rsidRDefault="00C56E29" w:rsidP="00B00B5A">
      <w:pPr>
        <w:tabs>
          <w:tab w:val="left" w:pos="709"/>
          <w:tab w:val="left" w:pos="851"/>
          <w:tab w:val="left" w:pos="1134"/>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Үкімет порталы денсаулық сақтау, білім беру, қауіпсіздік, көлік, әлеуметтік сала, экология, бизнес және туризм, коммуналдық шаруашылық, құрылыс және ауыл шаруашылығы сияқты 11 бағыт бойынша 110-нан астам индикаторларды қамтитын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ның ірі қалалары үшін </w:t>
      </w:r>
      <w:r w:rsidR="00B47188" w:rsidRPr="00923A2B">
        <w:rPr>
          <w:rFonts w:ascii="Times New Roman" w:hAnsi="Times New Roman" w:cs="Times New Roman"/>
          <w:sz w:val="28"/>
          <w:szCs w:val="28"/>
          <w:lang w:val="kk-KZ"/>
        </w:rPr>
        <w:t>Ақылды қала</w:t>
      </w:r>
      <w:r w:rsidRPr="00923A2B">
        <w:rPr>
          <w:rFonts w:ascii="Times New Roman" w:hAnsi="Times New Roman" w:cs="Times New Roman"/>
          <w:sz w:val="28"/>
          <w:szCs w:val="28"/>
          <w:lang w:val="kk-KZ"/>
        </w:rPr>
        <w:t xml:space="preserve"> рейтингін ұсынады. Көрсеткіштер тізімінде сондай-ақ технологияны қолдану қарқындылығын сипаттайтын 20-ға жуық көрсеткіш бар. Қолданылған көрсеткіштер бойынша </w:t>
      </w:r>
      <w:r w:rsidRPr="00923A2B">
        <w:rPr>
          <w:rFonts w:ascii="Times New Roman" w:hAnsi="Times New Roman" w:cs="Times New Roman"/>
          <w:sz w:val="28"/>
          <w:szCs w:val="28"/>
          <w:lang w:val="kk-KZ"/>
        </w:rPr>
        <w:lastRenderedPageBreak/>
        <w:t xml:space="preserve">айтарлықтай ілгерілеушілікке қол жеткізген </w:t>
      </w:r>
      <w:r w:rsidR="00D24822" w:rsidRPr="00923A2B">
        <w:rPr>
          <w:rFonts w:ascii="Times New Roman" w:hAnsi="Times New Roman" w:cs="Times New Roman"/>
          <w:sz w:val="28"/>
          <w:szCs w:val="28"/>
          <w:lang w:val="kk-KZ"/>
        </w:rPr>
        <w:t>(кесте</w:t>
      </w:r>
      <w:r w:rsidR="00E95A1D">
        <w:rPr>
          <w:rFonts w:ascii="Times New Roman" w:hAnsi="Times New Roman" w:cs="Times New Roman"/>
          <w:sz w:val="28"/>
          <w:szCs w:val="28"/>
          <w:lang w:val="kk-KZ"/>
        </w:rPr>
        <w:t xml:space="preserve"> 4</w:t>
      </w:r>
      <w:r w:rsidR="00D24822"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Алматы және Астана ең дамыған қалалар болып табылады [</w:t>
      </w:r>
      <w:r w:rsidR="00644C38" w:rsidRPr="00923A2B">
        <w:rPr>
          <w:rFonts w:ascii="Times New Roman" w:hAnsi="Times New Roman" w:cs="Times New Roman"/>
          <w:sz w:val="28"/>
          <w:szCs w:val="28"/>
          <w:lang w:val="kk-KZ"/>
        </w:rPr>
        <w:t>99</w:t>
      </w:r>
      <w:r w:rsidR="00E95A1D">
        <w:rPr>
          <w:rFonts w:ascii="Times New Roman" w:hAnsi="Times New Roman" w:cs="Times New Roman"/>
          <w:sz w:val="28"/>
          <w:szCs w:val="28"/>
          <w:lang w:val="kk-KZ"/>
        </w:rPr>
        <w:t>,б. 8</w:t>
      </w:r>
      <w:r w:rsidRPr="00923A2B">
        <w:rPr>
          <w:rFonts w:ascii="Times New Roman" w:hAnsi="Times New Roman" w:cs="Times New Roman"/>
          <w:sz w:val="28"/>
          <w:szCs w:val="28"/>
          <w:lang w:val="kk-KZ"/>
        </w:rPr>
        <w:t>].</w:t>
      </w:r>
    </w:p>
    <w:p w14:paraId="0677FE3E" w14:textId="43E15E48" w:rsidR="00030F3F" w:rsidRPr="00923A2B" w:rsidRDefault="00F3260F" w:rsidP="00B00B5A">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030F3F" w:rsidRPr="00923A2B">
        <w:rPr>
          <w:rFonts w:ascii="Times New Roman" w:hAnsi="Times New Roman" w:cs="Times New Roman"/>
          <w:sz w:val="28"/>
          <w:szCs w:val="28"/>
          <w:lang w:val="kk-KZ"/>
        </w:rPr>
        <w:t>Кесте</w:t>
      </w:r>
      <w:r w:rsidR="005D7741"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 xml:space="preserve"> </w:t>
      </w:r>
      <w:r w:rsidR="006B11BF" w:rsidRPr="00923A2B">
        <w:rPr>
          <w:rFonts w:ascii="Times New Roman" w:hAnsi="Times New Roman" w:cs="Times New Roman"/>
          <w:sz w:val="28"/>
          <w:szCs w:val="28"/>
          <w:lang w:val="kk-KZ"/>
        </w:rPr>
        <w:t>4</w:t>
      </w:r>
      <w:r w:rsidR="00030F3F" w:rsidRPr="00923A2B">
        <w:rPr>
          <w:rFonts w:ascii="Times New Roman" w:hAnsi="Times New Roman" w:cs="Times New Roman"/>
          <w:sz w:val="28"/>
          <w:szCs w:val="28"/>
          <w:lang w:val="kk-KZ"/>
        </w:rPr>
        <w:t xml:space="preserve"> </w:t>
      </w:r>
      <w:r w:rsidR="00B00B5A"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lang w:val="kk-KZ"/>
        </w:rPr>
        <w:t>202</w:t>
      </w:r>
      <w:r w:rsidR="00973EFC" w:rsidRPr="00923A2B">
        <w:rPr>
          <w:rFonts w:ascii="Times New Roman" w:hAnsi="Times New Roman" w:cs="Times New Roman"/>
          <w:sz w:val="28"/>
          <w:szCs w:val="28"/>
          <w:lang w:val="kk-KZ"/>
        </w:rPr>
        <w:t>2</w:t>
      </w:r>
      <w:r w:rsidR="00030F3F" w:rsidRPr="00923A2B">
        <w:rPr>
          <w:rFonts w:ascii="Times New Roman" w:hAnsi="Times New Roman" w:cs="Times New Roman"/>
          <w:sz w:val="28"/>
          <w:szCs w:val="28"/>
          <w:lang w:val="kk-KZ"/>
        </w:rPr>
        <w:t xml:space="preserve"> жылдың қорытындысы бойынша </w:t>
      </w:r>
      <w:r w:rsidR="00F106E3"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қылды қалалар үшін Қ</w:t>
      </w:r>
      <w:r w:rsidR="00B55235" w:rsidRPr="00923A2B">
        <w:rPr>
          <w:rFonts w:ascii="Times New Roman" w:hAnsi="Times New Roman" w:cs="Times New Roman"/>
          <w:sz w:val="28"/>
          <w:szCs w:val="28"/>
          <w:lang w:val="kk-KZ"/>
        </w:rPr>
        <w:t xml:space="preserve">азақстан </w:t>
      </w:r>
      <w:r w:rsidR="00030F3F" w:rsidRPr="00923A2B">
        <w:rPr>
          <w:rFonts w:ascii="Times New Roman" w:hAnsi="Times New Roman" w:cs="Times New Roman"/>
          <w:sz w:val="28"/>
          <w:szCs w:val="28"/>
          <w:lang w:val="kk-KZ"/>
        </w:rPr>
        <w:t>Р</w:t>
      </w:r>
      <w:r w:rsidR="00B55235" w:rsidRPr="00923A2B">
        <w:rPr>
          <w:rFonts w:ascii="Times New Roman" w:hAnsi="Times New Roman" w:cs="Times New Roman"/>
          <w:sz w:val="28"/>
          <w:szCs w:val="28"/>
          <w:lang w:val="kk-KZ"/>
        </w:rPr>
        <w:t>еспубликасының</w:t>
      </w:r>
      <w:r w:rsidR="00F106E3" w:rsidRPr="00923A2B">
        <w:rPr>
          <w:rFonts w:ascii="Times New Roman" w:hAnsi="Times New Roman" w:cs="Times New Roman"/>
          <w:sz w:val="28"/>
          <w:szCs w:val="28"/>
          <w:lang w:val="kk-KZ"/>
        </w:rPr>
        <w:t xml:space="preserve"> і</w:t>
      </w:r>
      <w:r w:rsidR="00030F3F" w:rsidRPr="00923A2B">
        <w:rPr>
          <w:rFonts w:ascii="Times New Roman" w:hAnsi="Times New Roman" w:cs="Times New Roman"/>
          <w:sz w:val="28"/>
          <w:szCs w:val="28"/>
          <w:lang w:val="kk-KZ"/>
        </w:rPr>
        <w:t>шкі рейтингі</w:t>
      </w:r>
    </w:p>
    <w:p w14:paraId="207C8C7E" w14:textId="77777777" w:rsidR="00461807" w:rsidRPr="00923A2B" w:rsidRDefault="00461807" w:rsidP="00461807">
      <w:pPr>
        <w:tabs>
          <w:tab w:val="left" w:pos="1152"/>
        </w:tabs>
        <w:spacing w:after="0" w:line="240" w:lineRule="auto"/>
        <w:ind w:firstLine="709"/>
        <w:jc w:val="both"/>
        <w:rPr>
          <w:rFonts w:ascii="Times New Roman" w:hAnsi="Times New Roman" w:cs="Times New Roman"/>
          <w:sz w:val="28"/>
          <w:szCs w:val="28"/>
          <w:lang w:val="kk-KZ"/>
        </w:rPr>
      </w:pPr>
    </w:p>
    <w:tbl>
      <w:tblPr>
        <w:tblStyle w:val="af0"/>
        <w:tblW w:w="9639" w:type="dxa"/>
        <w:tblInd w:w="-5" w:type="dxa"/>
        <w:tblLook w:val="04A0" w:firstRow="1" w:lastRow="0" w:firstColumn="1" w:lastColumn="0" w:noHBand="0" w:noVBand="1"/>
      </w:tblPr>
      <w:tblGrid>
        <w:gridCol w:w="4253"/>
        <w:gridCol w:w="2268"/>
        <w:gridCol w:w="3118"/>
      </w:tblGrid>
      <w:tr w:rsidR="00923A2B" w:rsidRPr="00923A2B" w14:paraId="45DC5947" w14:textId="77777777" w:rsidTr="00B00B5A">
        <w:tc>
          <w:tcPr>
            <w:tcW w:w="4253" w:type="dxa"/>
          </w:tcPr>
          <w:p w14:paraId="446135D6" w14:textId="659B99F0" w:rsidR="00030F3F" w:rsidRPr="00923A2B" w:rsidRDefault="00B55235"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 xml:space="preserve">Қазақстан Республикасының </w:t>
            </w:r>
            <w:r w:rsidR="00030F3F" w:rsidRPr="00923A2B">
              <w:rPr>
                <w:rFonts w:ascii="Times New Roman" w:hAnsi="Times New Roman" w:cs="Times New Roman"/>
                <w:sz w:val="24"/>
                <w:szCs w:val="24"/>
                <w:lang w:val="kk-KZ"/>
              </w:rPr>
              <w:t>қалалары</w:t>
            </w:r>
          </w:p>
        </w:tc>
        <w:tc>
          <w:tcPr>
            <w:tcW w:w="2268" w:type="dxa"/>
          </w:tcPr>
          <w:p w14:paraId="605B3E1D" w14:textId="77777777" w:rsidR="00030F3F" w:rsidRPr="00923A2B" w:rsidRDefault="00030F3F"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Позиция</w:t>
            </w:r>
          </w:p>
        </w:tc>
        <w:tc>
          <w:tcPr>
            <w:tcW w:w="3118" w:type="dxa"/>
          </w:tcPr>
          <w:p w14:paraId="276AC38A" w14:textId="382CAB8E" w:rsidR="00030F3F"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Цифрландыру деңгейі</w:t>
            </w:r>
          </w:p>
        </w:tc>
      </w:tr>
      <w:tr w:rsidR="00923A2B" w:rsidRPr="00923A2B" w14:paraId="0F5416F1" w14:textId="77777777" w:rsidTr="00B00B5A">
        <w:tc>
          <w:tcPr>
            <w:tcW w:w="4253" w:type="dxa"/>
          </w:tcPr>
          <w:p w14:paraId="3159D1F5" w14:textId="77777777" w:rsidR="00030F3F" w:rsidRPr="00923A2B" w:rsidRDefault="00030F3F"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Астана</w:t>
            </w:r>
          </w:p>
        </w:tc>
        <w:tc>
          <w:tcPr>
            <w:tcW w:w="2268" w:type="dxa"/>
          </w:tcPr>
          <w:p w14:paraId="5DD883B0" w14:textId="77777777" w:rsidR="00030F3F" w:rsidRPr="00923A2B" w:rsidRDefault="00030F3F"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w:t>
            </w:r>
          </w:p>
        </w:tc>
        <w:tc>
          <w:tcPr>
            <w:tcW w:w="3118" w:type="dxa"/>
          </w:tcPr>
          <w:p w14:paraId="5640CF0D" w14:textId="31898978" w:rsidR="00030F3F"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6</w:t>
            </w:r>
            <w:r w:rsidR="00030F3F" w:rsidRPr="00923A2B">
              <w:rPr>
                <w:rFonts w:ascii="Times New Roman" w:hAnsi="Times New Roman" w:cs="Times New Roman"/>
                <w:sz w:val="24"/>
                <w:szCs w:val="24"/>
                <w:lang w:val="kk-KZ"/>
              </w:rPr>
              <w:t>2</w:t>
            </w:r>
          </w:p>
        </w:tc>
      </w:tr>
      <w:tr w:rsidR="00923A2B" w:rsidRPr="00923A2B" w14:paraId="3DC15E63" w14:textId="77777777" w:rsidTr="00B00B5A">
        <w:tc>
          <w:tcPr>
            <w:tcW w:w="4253" w:type="dxa"/>
          </w:tcPr>
          <w:p w14:paraId="2800E0A3" w14:textId="77777777" w:rsidR="00030F3F" w:rsidRPr="00923A2B" w:rsidRDefault="00030F3F"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Алматы</w:t>
            </w:r>
          </w:p>
        </w:tc>
        <w:tc>
          <w:tcPr>
            <w:tcW w:w="2268" w:type="dxa"/>
          </w:tcPr>
          <w:p w14:paraId="44B692D3" w14:textId="77777777" w:rsidR="00030F3F" w:rsidRPr="00923A2B" w:rsidRDefault="00030F3F"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2</w:t>
            </w:r>
          </w:p>
        </w:tc>
        <w:tc>
          <w:tcPr>
            <w:tcW w:w="3118" w:type="dxa"/>
          </w:tcPr>
          <w:p w14:paraId="2B2B78AD" w14:textId="41193481" w:rsidR="00030F3F"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62</w:t>
            </w:r>
          </w:p>
        </w:tc>
      </w:tr>
      <w:tr w:rsidR="00923A2B" w:rsidRPr="00923A2B" w14:paraId="6BC80EE8" w14:textId="77777777" w:rsidTr="00B00B5A">
        <w:tc>
          <w:tcPr>
            <w:tcW w:w="4253" w:type="dxa"/>
          </w:tcPr>
          <w:p w14:paraId="3E4ED821" w14:textId="77777777" w:rsidR="00030F3F" w:rsidRPr="00923A2B" w:rsidRDefault="00030F3F"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Өскемен</w:t>
            </w:r>
          </w:p>
        </w:tc>
        <w:tc>
          <w:tcPr>
            <w:tcW w:w="2268" w:type="dxa"/>
          </w:tcPr>
          <w:p w14:paraId="71C62D7F" w14:textId="77777777" w:rsidR="00030F3F" w:rsidRPr="00923A2B" w:rsidRDefault="00030F3F"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3</w:t>
            </w:r>
          </w:p>
        </w:tc>
        <w:tc>
          <w:tcPr>
            <w:tcW w:w="3118" w:type="dxa"/>
          </w:tcPr>
          <w:p w14:paraId="5ACC543A" w14:textId="0F1DCDB1" w:rsidR="00030F3F"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54</w:t>
            </w:r>
          </w:p>
        </w:tc>
      </w:tr>
      <w:tr w:rsidR="00923A2B" w:rsidRPr="00923A2B" w14:paraId="22D7ED93" w14:textId="77777777" w:rsidTr="00B00B5A">
        <w:tc>
          <w:tcPr>
            <w:tcW w:w="4253" w:type="dxa"/>
          </w:tcPr>
          <w:p w14:paraId="74F0D250" w14:textId="029A52DA"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Қарағанды</w:t>
            </w:r>
          </w:p>
        </w:tc>
        <w:tc>
          <w:tcPr>
            <w:tcW w:w="2268" w:type="dxa"/>
          </w:tcPr>
          <w:p w14:paraId="55C146F7" w14:textId="75618890"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4</w:t>
            </w:r>
          </w:p>
        </w:tc>
        <w:tc>
          <w:tcPr>
            <w:tcW w:w="3118" w:type="dxa"/>
          </w:tcPr>
          <w:p w14:paraId="72CC4DF7" w14:textId="6A192BBB"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51</w:t>
            </w:r>
          </w:p>
        </w:tc>
      </w:tr>
      <w:tr w:rsidR="00923A2B" w:rsidRPr="00923A2B" w14:paraId="1BF6A694" w14:textId="77777777" w:rsidTr="00B00B5A">
        <w:tc>
          <w:tcPr>
            <w:tcW w:w="4253" w:type="dxa"/>
          </w:tcPr>
          <w:p w14:paraId="5332C829" w14:textId="231D7ABE"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Орал</w:t>
            </w:r>
          </w:p>
        </w:tc>
        <w:tc>
          <w:tcPr>
            <w:tcW w:w="2268" w:type="dxa"/>
          </w:tcPr>
          <w:p w14:paraId="5E35A130" w14:textId="39D27AA7"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5</w:t>
            </w:r>
          </w:p>
        </w:tc>
        <w:tc>
          <w:tcPr>
            <w:tcW w:w="3118" w:type="dxa"/>
          </w:tcPr>
          <w:p w14:paraId="4A75958A" w14:textId="0285D21E"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50</w:t>
            </w:r>
          </w:p>
        </w:tc>
      </w:tr>
      <w:tr w:rsidR="00923A2B" w:rsidRPr="00923A2B" w14:paraId="2E9A2095" w14:textId="77777777" w:rsidTr="00B00B5A">
        <w:tc>
          <w:tcPr>
            <w:tcW w:w="4253" w:type="dxa"/>
          </w:tcPr>
          <w:p w14:paraId="50C1E928" w14:textId="145B0347"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Шымкент</w:t>
            </w:r>
          </w:p>
        </w:tc>
        <w:tc>
          <w:tcPr>
            <w:tcW w:w="2268" w:type="dxa"/>
          </w:tcPr>
          <w:p w14:paraId="3A1A8BAF" w14:textId="1A617CE1"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6</w:t>
            </w:r>
          </w:p>
        </w:tc>
        <w:tc>
          <w:tcPr>
            <w:tcW w:w="3118" w:type="dxa"/>
          </w:tcPr>
          <w:p w14:paraId="276D7E7C" w14:textId="71B33FAA"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50</w:t>
            </w:r>
          </w:p>
        </w:tc>
      </w:tr>
      <w:tr w:rsidR="00923A2B" w:rsidRPr="00923A2B" w14:paraId="7926738B" w14:textId="77777777" w:rsidTr="00B00B5A">
        <w:tc>
          <w:tcPr>
            <w:tcW w:w="4253" w:type="dxa"/>
          </w:tcPr>
          <w:p w14:paraId="3201AB75" w14:textId="71E33C8B"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Түркістан</w:t>
            </w:r>
          </w:p>
        </w:tc>
        <w:tc>
          <w:tcPr>
            <w:tcW w:w="2268" w:type="dxa"/>
          </w:tcPr>
          <w:p w14:paraId="051B8252" w14:textId="184FB124"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7</w:t>
            </w:r>
          </w:p>
        </w:tc>
        <w:tc>
          <w:tcPr>
            <w:tcW w:w="3118" w:type="dxa"/>
          </w:tcPr>
          <w:p w14:paraId="0B633CF6" w14:textId="4B135318"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47</w:t>
            </w:r>
          </w:p>
        </w:tc>
      </w:tr>
      <w:tr w:rsidR="00923A2B" w:rsidRPr="00923A2B" w14:paraId="41281F86" w14:textId="77777777" w:rsidTr="00B00B5A">
        <w:tc>
          <w:tcPr>
            <w:tcW w:w="4253" w:type="dxa"/>
          </w:tcPr>
          <w:p w14:paraId="24D5B851" w14:textId="7CA58F54"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Көкшетау</w:t>
            </w:r>
          </w:p>
        </w:tc>
        <w:tc>
          <w:tcPr>
            <w:tcW w:w="2268" w:type="dxa"/>
          </w:tcPr>
          <w:p w14:paraId="360CC8C1" w14:textId="548CE0BC"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8</w:t>
            </w:r>
          </w:p>
        </w:tc>
        <w:tc>
          <w:tcPr>
            <w:tcW w:w="3118" w:type="dxa"/>
          </w:tcPr>
          <w:p w14:paraId="237E58F9" w14:textId="2921EF77"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46</w:t>
            </w:r>
          </w:p>
        </w:tc>
      </w:tr>
      <w:tr w:rsidR="00923A2B" w:rsidRPr="00923A2B" w14:paraId="05A655BE" w14:textId="77777777" w:rsidTr="00B00B5A">
        <w:tc>
          <w:tcPr>
            <w:tcW w:w="4253" w:type="dxa"/>
          </w:tcPr>
          <w:p w14:paraId="532B94F4" w14:textId="6C3DF1F3"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Петропавл</w:t>
            </w:r>
          </w:p>
        </w:tc>
        <w:tc>
          <w:tcPr>
            <w:tcW w:w="2268" w:type="dxa"/>
          </w:tcPr>
          <w:p w14:paraId="49FE3F6A" w14:textId="7040E7C2"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9</w:t>
            </w:r>
          </w:p>
        </w:tc>
        <w:tc>
          <w:tcPr>
            <w:tcW w:w="3118" w:type="dxa"/>
          </w:tcPr>
          <w:p w14:paraId="39D39921" w14:textId="208B20EB"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46</w:t>
            </w:r>
          </w:p>
        </w:tc>
      </w:tr>
      <w:tr w:rsidR="00923A2B" w:rsidRPr="00923A2B" w14:paraId="3DA2252A" w14:textId="77777777" w:rsidTr="00B00B5A">
        <w:tc>
          <w:tcPr>
            <w:tcW w:w="4253" w:type="dxa"/>
          </w:tcPr>
          <w:p w14:paraId="593409D4" w14:textId="0872DE98"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Тараз</w:t>
            </w:r>
          </w:p>
        </w:tc>
        <w:tc>
          <w:tcPr>
            <w:tcW w:w="2268" w:type="dxa"/>
          </w:tcPr>
          <w:p w14:paraId="3C69DF82" w14:textId="19F2E38E"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10</w:t>
            </w:r>
          </w:p>
        </w:tc>
        <w:tc>
          <w:tcPr>
            <w:tcW w:w="3118" w:type="dxa"/>
          </w:tcPr>
          <w:p w14:paraId="44B061BB" w14:textId="274E0958"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45</w:t>
            </w:r>
          </w:p>
        </w:tc>
      </w:tr>
      <w:tr w:rsidR="00923A2B" w:rsidRPr="00923A2B" w14:paraId="1D5FAFAD" w14:textId="77777777" w:rsidTr="00B00B5A">
        <w:tc>
          <w:tcPr>
            <w:tcW w:w="4253" w:type="dxa"/>
          </w:tcPr>
          <w:p w14:paraId="10789B1F" w14:textId="087DC53B"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Ақтау</w:t>
            </w:r>
          </w:p>
        </w:tc>
        <w:tc>
          <w:tcPr>
            <w:tcW w:w="2268" w:type="dxa"/>
          </w:tcPr>
          <w:p w14:paraId="7DE3A616" w14:textId="26F764C3"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11</w:t>
            </w:r>
          </w:p>
        </w:tc>
        <w:tc>
          <w:tcPr>
            <w:tcW w:w="3118" w:type="dxa"/>
          </w:tcPr>
          <w:p w14:paraId="2167922E" w14:textId="1A14ADF3"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43</w:t>
            </w:r>
          </w:p>
        </w:tc>
      </w:tr>
      <w:tr w:rsidR="00923A2B" w:rsidRPr="00923A2B" w14:paraId="7F1DF80D" w14:textId="77777777" w:rsidTr="00B00B5A">
        <w:tc>
          <w:tcPr>
            <w:tcW w:w="4253" w:type="dxa"/>
          </w:tcPr>
          <w:p w14:paraId="311A7ACE" w14:textId="6F582BBF"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Павлодар</w:t>
            </w:r>
          </w:p>
        </w:tc>
        <w:tc>
          <w:tcPr>
            <w:tcW w:w="2268" w:type="dxa"/>
          </w:tcPr>
          <w:p w14:paraId="5FE5F89E" w14:textId="53968094"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12</w:t>
            </w:r>
          </w:p>
        </w:tc>
        <w:tc>
          <w:tcPr>
            <w:tcW w:w="3118" w:type="dxa"/>
          </w:tcPr>
          <w:p w14:paraId="147F9FB1" w14:textId="6C45BF4D"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40</w:t>
            </w:r>
          </w:p>
        </w:tc>
      </w:tr>
      <w:tr w:rsidR="00923A2B" w:rsidRPr="00923A2B" w14:paraId="1CC35641" w14:textId="77777777" w:rsidTr="00B00B5A">
        <w:tc>
          <w:tcPr>
            <w:tcW w:w="4253" w:type="dxa"/>
          </w:tcPr>
          <w:p w14:paraId="7AE345D4" w14:textId="72DF7A31"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 xml:space="preserve">Ақтөбе </w:t>
            </w:r>
          </w:p>
        </w:tc>
        <w:tc>
          <w:tcPr>
            <w:tcW w:w="2268" w:type="dxa"/>
          </w:tcPr>
          <w:p w14:paraId="7BFAC8E1" w14:textId="68F98A4F"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13</w:t>
            </w:r>
          </w:p>
        </w:tc>
        <w:tc>
          <w:tcPr>
            <w:tcW w:w="3118" w:type="dxa"/>
          </w:tcPr>
          <w:p w14:paraId="5EF94B1C" w14:textId="3D5D33B0"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37</w:t>
            </w:r>
          </w:p>
        </w:tc>
      </w:tr>
      <w:tr w:rsidR="00923A2B" w:rsidRPr="00923A2B" w14:paraId="3B10F27F" w14:textId="77777777" w:rsidTr="00B00B5A">
        <w:tc>
          <w:tcPr>
            <w:tcW w:w="4253" w:type="dxa"/>
          </w:tcPr>
          <w:p w14:paraId="0CD0B05E" w14:textId="1140FA22"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Талдықорған</w:t>
            </w:r>
          </w:p>
        </w:tc>
        <w:tc>
          <w:tcPr>
            <w:tcW w:w="2268" w:type="dxa"/>
          </w:tcPr>
          <w:p w14:paraId="3D0AB4D4" w14:textId="209C6590"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14</w:t>
            </w:r>
          </w:p>
        </w:tc>
        <w:tc>
          <w:tcPr>
            <w:tcW w:w="3118" w:type="dxa"/>
          </w:tcPr>
          <w:p w14:paraId="5EC80912" w14:textId="7B459AE0"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36</w:t>
            </w:r>
          </w:p>
        </w:tc>
      </w:tr>
      <w:tr w:rsidR="00923A2B" w:rsidRPr="00923A2B" w14:paraId="61B25D45" w14:textId="77777777" w:rsidTr="00B00B5A">
        <w:tc>
          <w:tcPr>
            <w:tcW w:w="4253" w:type="dxa"/>
          </w:tcPr>
          <w:p w14:paraId="572E8C87" w14:textId="77777777"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Қызылорда</w:t>
            </w:r>
          </w:p>
        </w:tc>
        <w:tc>
          <w:tcPr>
            <w:tcW w:w="2268" w:type="dxa"/>
          </w:tcPr>
          <w:p w14:paraId="2FD1EEDC" w14:textId="64CA99B6"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15</w:t>
            </w:r>
          </w:p>
        </w:tc>
        <w:tc>
          <w:tcPr>
            <w:tcW w:w="3118" w:type="dxa"/>
          </w:tcPr>
          <w:p w14:paraId="23C54344" w14:textId="42F727A1"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36</w:t>
            </w:r>
          </w:p>
        </w:tc>
      </w:tr>
      <w:tr w:rsidR="00923A2B" w:rsidRPr="00923A2B" w14:paraId="2D44EA26" w14:textId="77777777" w:rsidTr="00B00B5A">
        <w:tc>
          <w:tcPr>
            <w:tcW w:w="4253" w:type="dxa"/>
          </w:tcPr>
          <w:p w14:paraId="12B10A8B" w14:textId="4DD411B7"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Қостанай</w:t>
            </w:r>
          </w:p>
        </w:tc>
        <w:tc>
          <w:tcPr>
            <w:tcW w:w="2268" w:type="dxa"/>
          </w:tcPr>
          <w:p w14:paraId="2CEE2E3F" w14:textId="4443DD4F"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16</w:t>
            </w:r>
          </w:p>
        </w:tc>
        <w:tc>
          <w:tcPr>
            <w:tcW w:w="3118" w:type="dxa"/>
          </w:tcPr>
          <w:p w14:paraId="4870DFC2" w14:textId="2EA7963E"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33</w:t>
            </w:r>
          </w:p>
        </w:tc>
      </w:tr>
      <w:tr w:rsidR="00923A2B" w:rsidRPr="00923A2B" w14:paraId="75952B2D" w14:textId="77777777" w:rsidTr="00B00B5A">
        <w:tc>
          <w:tcPr>
            <w:tcW w:w="4253" w:type="dxa"/>
          </w:tcPr>
          <w:p w14:paraId="7200D36F" w14:textId="52489FAC"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Атырау</w:t>
            </w:r>
          </w:p>
        </w:tc>
        <w:tc>
          <w:tcPr>
            <w:tcW w:w="2268" w:type="dxa"/>
          </w:tcPr>
          <w:p w14:paraId="24BC493B" w14:textId="2CF8F958"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17</w:t>
            </w:r>
          </w:p>
        </w:tc>
        <w:tc>
          <w:tcPr>
            <w:tcW w:w="3118" w:type="dxa"/>
          </w:tcPr>
          <w:p w14:paraId="6652124E" w14:textId="339115F8"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28</w:t>
            </w:r>
          </w:p>
        </w:tc>
      </w:tr>
      <w:tr w:rsidR="00923A2B" w:rsidRPr="00923A2B" w14:paraId="332B3A5E" w14:textId="77777777" w:rsidTr="00B00B5A">
        <w:tc>
          <w:tcPr>
            <w:tcW w:w="4253" w:type="dxa"/>
          </w:tcPr>
          <w:p w14:paraId="47D77105" w14:textId="536B469F"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Семей</w:t>
            </w:r>
          </w:p>
        </w:tc>
        <w:tc>
          <w:tcPr>
            <w:tcW w:w="2268" w:type="dxa"/>
          </w:tcPr>
          <w:p w14:paraId="2F17B604" w14:textId="5534F2CE"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18</w:t>
            </w:r>
          </w:p>
        </w:tc>
        <w:tc>
          <w:tcPr>
            <w:tcW w:w="3118" w:type="dxa"/>
          </w:tcPr>
          <w:p w14:paraId="3BAE9231" w14:textId="6B53B541"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0</w:t>
            </w:r>
          </w:p>
        </w:tc>
      </w:tr>
      <w:tr w:rsidR="00923A2B" w:rsidRPr="00923A2B" w14:paraId="0170AE52" w14:textId="77777777" w:rsidTr="00B00B5A">
        <w:tc>
          <w:tcPr>
            <w:tcW w:w="4253" w:type="dxa"/>
          </w:tcPr>
          <w:p w14:paraId="1C6AF673" w14:textId="7B5BD832"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Жезқазған</w:t>
            </w:r>
          </w:p>
        </w:tc>
        <w:tc>
          <w:tcPr>
            <w:tcW w:w="2268" w:type="dxa"/>
          </w:tcPr>
          <w:p w14:paraId="4E7D6C7F" w14:textId="4BCCFD61"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19</w:t>
            </w:r>
          </w:p>
        </w:tc>
        <w:tc>
          <w:tcPr>
            <w:tcW w:w="3118" w:type="dxa"/>
          </w:tcPr>
          <w:p w14:paraId="3CB8325B" w14:textId="12214437"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0</w:t>
            </w:r>
          </w:p>
        </w:tc>
      </w:tr>
      <w:tr w:rsidR="00923A2B" w:rsidRPr="00923A2B" w14:paraId="121E3038" w14:textId="77777777" w:rsidTr="00B00B5A">
        <w:tc>
          <w:tcPr>
            <w:tcW w:w="4253" w:type="dxa"/>
          </w:tcPr>
          <w:p w14:paraId="5ADC2A6C" w14:textId="6916BD5B" w:rsidR="00973EFC" w:rsidRPr="00923A2B" w:rsidRDefault="00973EFC" w:rsidP="000119D3">
            <w:pPr>
              <w:tabs>
                <w:tab w:val="left" w:pos="1152"/>
                <w:tab w:val="left" w:pos="3402"/>
              </w:tabs>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Қонаев</w:t>
            </w:r>
          </w:p>
        </w:tc>
        <w:tc>
          <w:tcPr>
            <w:tcW w:w="2268" w:type="dxa"/>
          </w:tcPr>
          <w:p w14:paraId="4B5458A3" w14:textId="7C830245"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20</w:t>
            </w:r>
          </w:p>
        </w:tc>
        <w:tc>
          <w:tcPr>
            <w:tcW w:w="3118" w:type="dxa"/>
          </w:tcPr>
          <w:p w14:paraId="7DD93DA0" w14:textId="16FDFAEB" w:rsidR="00973EFC" w:rsidRPr="00923A2B" w:rsidRDefault="00973EFC" w:rsidP="000119D3">
            <w:pPr>
              <w:tabs>
                <w:tab w:val="left" w:pos="1152"/>
                <w:tab w:val="left" w:pos="3402"/>
              </w:tabs>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0</w:t>
            </w:r>
          </w:p>
        </w:tc>
      </w:tr>
      <w:tr w:rsidR="00923A2B" w:rsidRPr="00923A2B" w14:paraId="18BC0C6E" w14:textId="77777777" w:rsidTr="00EC636D">
        <w:tc>
          <w:tcPr>
            <w:tcW w:w="9639" w:type="dxa"/>
            <w:gridSpan w:val="3"/>
          </w:tcPr>
          <w:p w14:paraId="39915D7B" w14:textId="3F362ED8" w:rsidR="00B00B5A" w:rsidRPr="00923A2B" w:rsidRDefault="00B00B5A" w:rsidP="00B00B5A">
            <w:pPr>
              <w:tabs>
                <w:tab w:val="left" w:pos="1152"/>
              </w:tabs>
              <w:spacing w:after="0" w:line="240" w:lineRule="auto"/>
              <w:ind w:firstLine="462"/>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Ескерту - Қазақстан Республикасының Цифрлық даму, инновациялар және аэроғарыш өнеркәсібі министрлігі, GOV.KZ онлайн ақпараттық порталынан алынды [99</w:t>
            </w:r>
            <w:r w:rsidR="00E95A1D">
              <w:rPr>
                <w:rFonts w:ascii="Times New Roman" w:hAnsi="Times New Roman" w:cs="Times New Roman"/>
                <w:sz w:val="24"/>
                <w:szCs w:val="24"/>
                <w:lang w:val="kk-KZ"/>
              </w:rPr>
              <w:t>,б. 5</w:t>
            </w:r>
            <w:r w:rsidRPr="00923A2B">
              <w:rPr>
                <w:rFonts w:ascii="Times New Roman" w:hAnsi="Times New Roman" w:cs="Times New Roman"/>
                <w:sz w:val="24"/>
                <w:szCs w:val="24"/>
                <w:lang w:val="kk-KZ"/>
              </w:rPr>
              <w:t>]</w:t>
            </w:r>
          </w:p>
        </w:tc>
      </w:tr>
    </w:tbl>
    <w:p w14:paraId="62371914" w14:textId="77777777" w:rsidR="000907FD" w:rsidRPr="00923A2B" w:rsidRDefault="000907FD" w:rsidP="00030F3F">
      <w:pPr>
        <w:tabs>
          <w:tab w:val="left" w:pos="709"/>
          <w:tab w:val="left" w:pos="851"/>
          <w:tab w:val="left" w:pos="1134"/>
        </w:tabs>
        <w:spacing w:after="0" w:line="240" w:lineRule="auto"/>
        <w:jc w:val="both"/>
        <w:rPr>
          <w:rFonts w:ascii="Times New Roman" w:hAnsi="Times New Roman" w:cs="Times New Roman"/>
          <w:lang w:val="kk-KZ"/>
        </w:rPr>
      </w:pPr>
    </w:p>
    <w:p w14:paraId="048669B7" w14:textId="502B4648" w:rsidR="000907FD" w:rsidRPr="00923A2B" w:rsidRDefault="00030F3F" w:rsidP="00B00B5A">
      <w:pPr>
        <w:tabs>
          <w:tab w:val="left" w:pos="709"/>
          <w:tab w:val="left" w:pos="851"/>
          <w:tab w:val="left" w:pos="1134"/>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Осыған байланысты, </w:t>
      </w:r>
      <w:r w:rsidR="00F106E3"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қалалар бойынша Түркістан қаласын цифрландыру 2019 жылдың екінші жартыжылдығынан басталған болатын.</w:t>
      </w:r>
      <w:r w:rsidR="00FA418C"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Осындай қысқа уақыт ішінде айтарлықтай жетістіктер мен нәтижелер бар. Негізгі 48 бастаманың 25-і іске асырылды </w:t>
      </w:r>
      <w:r w:rsidRPr="00923A2B">
        <w:rPr>
          <w:rFonts w:ascii="Times New Roman" w:hAnsi="Times New Roman" w:cs="Times New Roman"/>
          <w:i/>
          <w:sz w:val="28"/>
          <w:szCs w:val="28"/>
          <w:lang w:val="kk-KZ"/>
        </w:rPr>
        <w:t>(52%),</w:t>
      </w:r>
      <w:r w:rsidRPr="00923A2B">
        <w:rPr>
          <w:rFonts w:ascii="Times New Roman" w:hAnsi="Times New Roman" w:cs="Times New Roman"/>
          <w:sz w:val="28"/>
          <w:szCs w:val="28"/>
          <w:lang w:val="kk-KZ"/>
        </w:rPr>
        <w:t xml:space="preserve"> 19-ы жұмыс барысында </w:t>
      </w:r>
      <w:r w:rsidRPr="00923A2B">
        <w:rPr>
          <w:rFonts w:ascii="Times New Roman" w:hAnsi="Times New Roman" w:cs="Times New Roman"/>
          <w:i/>
          <w:sz w:val="28"/>
          <w:szCs w:val="28"/>
          <w:lang w:val="kk-KZ"/>
        </w:rPr>
        <w:t xml:space="preserve">(40%), </w:t>
      </w:r>
      <w:r w:rsidRPr="00923A2B">
        <w:rPr>
          <w:rFonts w:ascii="Times New Roman" w:hAnsi="Times New Roman" w:cs="Times New Roman"/>
          <w:sz w:val="28"/>
          <w:szCs w:val="28"/>
          <w:lang w:val="kk-KZ"/>
        </w:rPr>
        <w:t xml:space="preserve">4-і әлі орындалмаған </w:t>
      </w:r>
      <w:r w:rsidRPr="00923A2B">
        <w:rPr>
          <w:rFonts w:ascii="Times New Roman" w:hAnsi="Times New Roman" w:cs="Times New Roman"/>
          <w:i/>
          <w:sz w:val="28"/>
          <w:szCs w:val="28"/>
          <w:lang w:val="kk-KZ"/>
        </w:rPr>
        <w:t>(8%).</w:t>
      </w:r>
    </w:p>
    <w:p w14:paraId="7F9DC26D" w14:textId="14BCE8A3" w:rsidR="00030F3F" w:rsidRPr="00923A2B" w:rsidRDefault="00030F3F" w:rsidP="00B00B5A">
      <w:pPr>
        <w:tabs>
          <w:tab w:val="left" w:pos="709"/>
          <w:tab w:val="left" w:pos="851"/>
          <w:tab w:val="left" w:pos="1134"/>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202</w:t>
      </w:r>
      <w:r w:rsidR="00583466"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 xml:space="preserve"> жылдың соңындағы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 тұжырымдамасының рейтингтік көрсеткіштері бойынша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Республикасы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Республикасының ақылды қалаларын құрудың 2.0 эталондық стандарты бойынша </w:t>
      </w:r>
      <w:r w:rsidR="00583466"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-ші орынды иеленді.</w:t>
      </w:r>
    </w:p>
    <w:p w14:paraId="5F8FEC26" w14:textId="0954DD0A" w:rsidR="00030F3F" w:rsidRPr="00923A2B" w:rsidRDefault="00030F3F" w:rsidP="00B00B5A">
      <w:pPr>
        <w:pStyle w:val="af1"/>
        <w:ind w:left="0" w:right="-1" w:firstLine="567"/>
        <w:rPr>
          <w:sz w:val="28"/>
          <w:szCs w:val="28"/>
          <w:lang w:val="kk-KZ"/>
        </w:rPr>
      </w:pPr>
      <w:r w:rsidRPr="00923A2B">
        <w:rPr>
          <w:sz w:val="28"/>
          <w:szCs w:val="28"/>
          <w:lang w:val="kk-KZ"/>
        </w:rPr>
        <w:t>БҰҰ электрондық үкіметінің рейтингі (e-Government Development Index, ЕGDI) әлем елдеріндегі ақпараттық қоғам дамуының негізгі көрсеткіштерінің бірі болып табылады. Сонымен қатар, Алматы қаласы 100 қаланың ішінде 29 орында тұр [15</w:t>
      </w:r>
      <w:r w:rsidR="006D2A03" w:rsidRPr="00923A2B">
        <w:rPr>
          <w:sz w:val="28"/>
          <w:szCs w:val="28"/>
          <w:lang w:val="kk-KZ"/>
        </w:rPr>
        <w:t>3</w:t>
      </w:r>
      <w:r w:rsidRPr="00923A2B">
        <w:rPr>
          <w:sz w:val="28"/>
          <w:szCs w:val="28"/>
          <w:lang w:val="kk-KZ"/>
        </w:rPr>
        <w:t xml:space="preserve">]. </w:t>
      </w:r>
    </w:p>
    <w:p w14:paraId="2F634E17" w14:textId="3A9E3563" w:rsidR="00030F3F" w:rsidRPr="00923A2B" w:rsidRDefault="00030F3F" w:rsidP="00B00B5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bCs/>
          <w:sz w:val="28"/>
          <w:szCs w:val="28"/>
          <w:shd w:val="clear" w:color="auto" w:fill="FFFFFF"/>
          <w:lang w:val="kk-KZ"/>
        </w:rPr>
        <w:t>Mercer's Quality of Living</w:t>
      </w:r>
      <w:r w:rsidR="00F106E3"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өмір сапасы бойынша әлем қалаларының рейтингі бойынша Алматы қаласы 231 қаланың ішінде 177 орынды иеленді [15</w:t>
      </w:r>
      <w:r w:rsidR="006D2A03" w:rsidRPr="00923A2B">
        <w:rPr>
          <w:rFonts w:ascii="Times New Roman" w:hAnsi="Times New Roman" w:cs="Times New Roman"/>
          <w:sz w:val="28"/>
          <w:szCs w:val="28"/>
          <w:lang w:val="kk-KZ"/>
        </w:rPr>
        <w:t>4</w:t>
      </w:r>
      <w:r w:rsidRPr="00923A2B">
        <w:rPr>
          <w:rFonts w:ascii="Times New Roman" w:hAnsi="Times New Roman" w:cs="Times New Roman"/>
          <w:sz w:val="28"/>
          <w:szCs w:val="28"/>
          <w:lang w:val="kk-KZ"/>
        </w:rPr>
        <w:t xml:space="preserve">]. </w:t>
      </w:r>
      <w:hyperlink r:id="rId32" w:tgtFrame="_blank" w:history="1">
        <w:r w:rsidRPr="00923A2B">
          <w:rPr>
            <w:rStyle w:val="aa"/>
            <w:rFonts w:ascii="Times New Roman" w:hAnsi="Times New Roman" w:cs="Times New Roman"/>
            <w:bCs/>
            <w:color w:val="auto"/>
            <w:sz w:val="28"/>
            <w:szCs w:val="28"/>
            <w:u w:val="none"/>
          </w:rPr>
          <w:t xml:space="preserve">Innovation </w:t>
        </w:r>
        <w:proofErr w:type="spellStart"/>
        <w:r w:rsidRPr="00923A2B">
          <w:rPr>
            <w:rStyle w:val="aa"/>
            <w:rFonts w:ascii="Times New Roman" w:hAnsi="Times New Roman" w:cs="Times New Roman"/>
            <w:bCs/>
            <w:color w:val="auto"/>
            <w:sz w:val="28"/>
            <w:szCs w:val="28"/>
            <w:u w:val="none"/>
          </w:rPr>
          <w:t>Cities</w:t>
        </w:r>
        <w:proofErr w:type="spellEnd"/>
        <w:r w:rsidRPr="00923A2B">
          <w:rPr>
            <w:rStyle w:val="aa"/>
            <w:rFonts w:ascii="Times New Roman" w:hAnsi="Times New Roman" w:cs="Times New Roman"/>
            <w:bCs/>
            <w:color w:val="auto"/>
            <w:sz w:val="28"/>
            <w:szCs w:val="28"/>
            <w:u w:val="none"/>
          </w:rPr>
          <w:t xml:space="preserve"> Index </w:t>
        </w:r>
        <w:proofErr w:type="spellStart"/>
        <w:r w:rsidRPr="00923A2B">
          <w:rPr>
            <w:rStyle w:val="aa"/>
            <w:rFonts w:ascii="Times New Roman" w:hAnsi="Times New Roman" w:cs="Times New Roman"/>
            <w:bCs/>
            <w:color w:val="auto"/>
            <w:sz w:val="28"/>
            <w:szCs w:val="28"/>
            <w:u w:val="none"/>
          </w:rPr>
          <w:t>рейтингі</w:t>
        </w:r>
        <w:proofErr w:type="spellEnd"/>
      </w:hyperlink>
      <w:r w:rsidR="00F106E3" w:rsidRPr="00923A2B">
        <w:rPr>
          <w:rFonts w:ascii="Times New Roman" w:hAnsi="Times New Roman" w:cs="Times New Roman"/>
          <w:bCs/>
          <w:sz w:val="28"/>
          <w:szCs w:val="28"/>
          <w:lang w:val="kk-KZ"/>
        </w:rPr>
        <w:t xml:space="preserve"> </w:t>
      </w:r>
      <w:r w:rsidRPr="00923A2B">
        <w:rPr>
          <w:rFonts w:ascii="Times New Roman" w:hAnsi="Times New Roman" w:cs="Times New Roman"/>
          <w:sz w:val="28"/>
          <w:szCs w:val="28"/>
        </w:rPr>
        <w:t>Астана</w:t>
      </w:r>
      <w:r w:rsidR="00F106E3"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rPr>
        <w:t xml:space="preserve">500 </w:t>
      </w:r>
      <w:proofErr w:type="spellStart"/>
      <w:r w:rsidRPr="00923A2B">
        <w:rPr>
          <w:rFonts w:ascii="Times New Roman" w:hAnsi="Times New Roman" w:cs="Times New Roman"/>
          <w:sz w:val="28"/>
          <w:szCs w:val="28"/>
        </w:rPr>
        <w:t>қаланың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ішінде</w:t>
      </w:r>
      <w:proofErr w:type="spellEnd"/>
      <w:r w:rsidRPr="00923A2B">
        <w:rPr>
          <w:rFonts w:ascii="Times New Roman" w:hAnsi="Times New Roman" w:cs="Times New Roman"/>
          <w:sz w:val="28"/>
          <w:szCs w:val="28"/>
        </w:rPr>
        <w:t xml:space="preserve"> 467-ші </w:t>
      </w:r>
      <w:proofErr w:type="spellStart"/>
      <w:r w:rsidRPr="00923A2B">
        <w:rPr>
          <w:rFonts w:ascii="Times New Roman" w:hAnsi="Times New Roman" w:cs="Times New Roman"/>
          <w:sz w:val="28"/>
          <w:szCs w:val="28"/>
        </w:rPr>
        <w:t>орын</w:t>
      </w:r>
      <w:proofErr w:type="spellEnd"/>
      <w:r w:rsidRPr="00923A2B">
        <w:rPr>
          <w:rFonts w:ascii="Times New Roman" w:hAnsi="Times New Roman" w:cs="Times New Roman"/>
          <w:sz w:val="28"/>
          <w:szCs w:val="28"/>
        </w:rPr>
        <w:t>, Алматы</w:t>
      </w:r>
      <w:r w:rsidR="00F106E3"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rPr>
        <w:t xml:space="preserve">500 </w:t>
      </w:r>
      <w:proofErr w:type="spellStart"/>
      <w:r w:rsidRPr="00923A2B">
        <w:rPr>
          <w:rFonts w:ascii="Times New Roman" w:hAnsi="Times New Roman" w:cs="Times New Roman"/>
          <w:sz w:val="28"/>
          <w:szCs w:val="28"/>
        </w:rPr>
        <w:t>қаланың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ішінде</w:t>
      </w:r>
      <w:proofErr w:type="spellEnd"/>
      <w:r w:rsidRPr="00923A2B">
        <w:rPr>
          <w:rFonts w:ascii="Times New Roman" w:hAnsi="Times New Roman" w:cs="Times New Roman"/>
          <w:sz w:val="28"/>
          <w:szCs w:val="28"/>
        </w:rPr>
        <w:t xml:space="preserve"> 414-ші </w:t>
      </w:r>
      <w:proofErr w:type="spellStart"/>
      <w:r w:rsidRPr="00923A2B">
        <w:rPr>
          <w:rFonts w:ascii="Times New Roman" w:hAnsi="Times New Roman" w:cs="Times New Roman"/>
          <w:sz w:val="28"/>
          <w:szCs w:val="28"/>
        </w:rPr>
        <w:t>орын</w:t>
      </w:r>
      <w:proofErr w:type="spellEnd"/>
      <w:r w:rsidRPr="00923A2B">
        <w:rPr>
          <w:rFonts w:ascii="Times New Roman" w:hAnsi="Times New Roman" w:cs="Times New Roman"/>
          <w:sz w:val="28"/>
          <w:szCs w:val="28"/>
          <w:lang w:val="kk-KZ"/>
        </w:rPr>
        <w:t>ға иеленді [15</w:t>
      </w:r>
      <w:r w:rsidR="006D2A03" w:rsidRPr="00923A2B">
        <w:rPr>
          <w:rFonts w:ascii="Times New Roman" w:hAnsi="Times New Roman" w:cs="Times New Roman"/>
          <w:sz w:val="28"/>
          <w:szCs w:val="28"/>
          <w:lang w:val="kk-KZ"/>
        </w:rPr>
        <w:t>5</w:t>
      </w:r>
      <w:r w:rsidRPr="00923A2B">
        <w:rPr>
          <w:rFonts w:ascii="Times New Roman" w:hAnsi="Times New Roman" w:cs="Times New Roman"/>
          <w:sz w:val="28"/>
          <w:szCs w:val="28"/>
          <w:lang w:val="kk-KZ"/>
        </w:rPr>
        <w:t>].</w:t>
      </w:r>
    </w:p>
    <w:p w14:paraId="53AE6BEE" w14:textId="3AC0FEE2" w:rsidR="00030F3F" w:rsidRPr="00923A2B" w:rsidRDefault="00030F3F" w:rsidP="00B00B5A">
      <w:pPr>
        <w:spacing w:after="0" w:line="240" w:lineRule="auto"/>
        <w:ind w:firstLine="567"/>
        <w:jc w:val="both"/>
        <w:rPr>
          <w:rFonts w:ascii="Times New Roman" w:eastAsia="Times New Roman" w:hAnsi="Times New Roman" w:cs="Times New Roman"/>
          <w:sz w:val="28"/>
          <w:lang w:val="kk-KZ"/>
        </w:rPr>
      </w:pPr>
      <w:r w:rsidRPr="00923A2B">
        <w:rPr>
          <w:rFonts w:ascii="Times New Roman" w:eastAsia="Times New Roman" w:hAnsi="Times New Roman" w:cs="Times New Roman"/>
          <w:sz w:val="28"/>
          <w:lang w:val="kk-KZ"/>
        </w:rPr>
        <w:t>Осылайша, Smart Cit</w:t>
      </w:r>
      <w:r w:rsidR="00F106E3" w:rsidRPr="00923A2B">
        <w:rPr>
          <w:rFonts w:ascii="Times New Roman" w:eastAsia="Times New Roman" w:hAnsi="Times New Roman" w:cs="Times New Roman"/>
          <w:sz w:val="28"/>
          <w:lang w:val="kk-KZ"/>
        </w:rPr>
        <w:t>y</w:t>
      </w:r>
      <w:r w:rsidRPr="00923A2B">
        <w:rPr>
          <w:rFonts w:ascii="Times New Roman" w:eastAsia="Times New Roman" w:hAnsi="Times New Roman" w:cs="Times New Roman"/>
          <w:sz w:val="28"/>
          <w:lang w:val="kk-KZ"/>
        </w:rPr>
        <w:t xml:space="preserve"> бастамалары </w:t>
      </w:r>
      <w:r w:rsidR="005912EC" w:rsidRPr="00923A2B">
        <w:rPr>
          <w:rFonts w:ascii="Times New Roman" w:eastAsia="Times New Roman" w:hAnsi="Times New Roman" w:cs="Times New Roman"/>
          <w:sz w:val="28"/>
          <w:lang w:val="kk-KZ"/>
        </w:rPr>
        <w:t>Қазақстан</w:t>
      </w:r>
      <w:r w:rsidRPr="00923A2B">
        <w:rPr>
          <w:rFonts w:ascii="Times New Roman" w:eastAsia="Times New Roman" w:hAnsi="Times New Roman" w:cs="Times New Roman"/>
          <w:sz w:val="28"/>
          <w:lang w:val="kk-KZ"/>
        </w:rPr>
        <w:t xml:space="preserve"> Республикасындағы қалалардың экономикалық өсуіне тікелей немесе жанама ықпал етеді.</w:t>
      </w:r>
    </w:p>
    <w:p w14:paraId="656F70DC" w14:textId="1EFA51CD" w:rsidR="00030F3F" w:rsidRPr="00923A2B" w:rsidRDefault="00030F3F" w:rsidP="00A73AD9">
      <w:pPr>
        <w:pStyle w:val="a3"/>
        <w:numPr>
          <w:ilvl w:val="0"/>
          <w:numId w:val="37"/>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бұған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технологиялар саласында тәжірибесі бар инженер-техникалық қызметкерлерді тарту арқылы жұмыс орындарының санын көбейту арқылы қол жеткізіледі;</w:t>
      </w:r>
    </w:p>
    <w:p w14:paraId="7F499B3C" w14:textId="33A10202" w:rsidR="00030F3F" w:rsidRPr="00923A2B" w:rsidRDefault="00030F3F" w:rsidP="00A73AD9">
      <w:pPr>
        <w:pStyle w:val="a3"/>
        <w:numPr>
          <w:ilvl w:val="0"/>
          <w:numId w:val="37"/>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жол жүру уақытын қысқартуға, жазатайым оқиғаларды азайтуға және жергілікті жұмыспен қамтуды арттыруға әкелетін көлікті жақсарту;</w:t>
      </w:r>
    </w:p>
    <w:p w14:paraId="45D53B8A" w14:textId="386485FD" w:rsidR="00030F3F" w:rsidRPr="00923A2B" w:rsidRDefault="00B47188" w:rsidP="00A73AD9">
      <w:pPr>
        <w:pStyle w:val="a3"/>
        <w:numPr>
          <w:ilvl w:val="0"/>
          <w:numId w:val="37"/>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w:t>
      </w:r>
      <w:r w:rsidR="00030F3F" w:rsidRPr="00923A2B">
        <w:rPr>
          <w:rFonts w:ascii="Times New Roman" w:hAnsi="Times New Roman" w:cs="Times New Roman"/>
          <w:sz w:val="28"/>
          <w:szCs w:val="28"/>
          <w:lang w:val="kk-KZ"/>
        </w:rPr>
        <w:t xml:space="preserve"> жарықтандыру және </w:t>
      </w:r>
      <w:r w:rsidRPr="00923A2B">
        <w:rPr>
          <w:rFonts w:ascii="Times New Roman" w:hAnsi="Times New Roman" w:cs="Times New Roman"/>
          <w:sz w:val="28"/>
          <w:szCs w:val="28"/>
          <w:lang w:val="kk-KZ"/>
        </w:rPr>
        <w:t>ақылды</w:t>
      </w:r>
      <w:r w:rsidR="00030F3F" w:rsidRPr="00923A2B">
        <w:rPr>
          <w:rFonts w:ascii="Times New Roman" w:hAnsi="Times New Roman" w:cs="Times New Roman"/>
          <w:sz w:val="28"/>
          <w:szCs w:val="28"/>
          <w:lang w:val="kk-KZ"/>
        </w:rPr>
        <w:t xml:space="preserve"> кондиционер сияқты энергияны жеткілікті тұтыну жүйесін құру;</w:t>
      </w:r>
    </w:p>
    <w:p w14:paraId="205A08F5" w14:textId="31585735" w:rsidR="00030F3F" w:rsidRPr="00923A2B" w:rsidRDefault="00C56E29" w:rsidP="00A73AD9">
      <w:pPr>
        <w:pStyle w:val="a3"/>
        <w:numPr>
          <w:ilvl w:val="0"/>
          <w:numId w:val="37"/>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w:t>
      </w:r>
      <w:r w:rsidR="00030F3F" w:rsidRPr="00923A2B">
        <w:rPr>
          <w:rFonts w:ascii="Times New Roman" w:hAnsi="Times New Roman" w:cs="Times New Roman"/>
          <w:sz w:val="28"/>
          <w:szCs w:val="28"/>
          <w:lang w:val="kk-KZ"/>
        </w:rPr>
        <w:t>іршілікті қоршаған ортаның зақымдануынан және қылмыстық әрекеттерден сақтау және қорғау арқылы қол жеткізуге болады;</w:t>
      </w:r>
    </w:p>
    <w:p w14:paraId="39166117" w14:textId="5D441C89" w:rsidR="00030F3F" w:rsidRPr="00923A2B" w:rsidRDefault="00030F3F" w:rsidP="00A73AD9">
      <w:pPr>
        <w:pStyle w:val="a3"/>
        <w:numPr>
          <w:ilvl w:val="0"/>
          <w:numId w:val="37"/>
        </w:numPr>
        <w:tabs>
          <w:tab w:val="left" w:pos="851"/>
        </w:tabs>
        <w:spacing w:after="0" w:line="240" w:lineRule="auto"/>
        <w:ind w:left="0" w:firstLine="567"/>
        <w:jc w:val="both"/>
        <w:rPr>
          <w:rFonts w:ascii="Times New Roman" w:eastAsia="Times New Roman" w:hAnsi="Times New Roman" w:cs="Times New Roman"/>
          <w:sz w:val="28"/>
          <w:lang w:val="kk-KZ"/>
        </w:rPr>
      </w:pPr>
      <w:proofErr w:type="spellStart"/>
      <w:r w:rsidRPr="00923A2B">
        <w:rPr>
          <w:rFonts w:ascii="Times New Roman" w:hAnsi="Times New Roman" w:cs="Times New Roman"/>
          <w:sz w:val="28"/>
          <w:szCs w:val="28"/>
        </w:rPr>
        <w:t>жалпы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өмір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сапасын</w:t>
      </w:r>
      <w:proofErr w:type="spellEnd"/>
      <w:r w:rsidRPr="00923A2B">
        <w:rPr>
          <w:rFonts w:ascii="Times New Roman" w:eastAsia="Times New Roman" w:hAnsi="Times New Roman" w:cs="Times New Roman"/>
          <w:sz w:val="28"/>
          <w:szCs w:val="28"/>
          <w:lang w:val="kk-KZ"/>
        </w:rPr>
        <w:t xml:space="preserve"> </w:t>
      </w:r>
      <w:r w:rsidRPr="00923A2B">
        <w:rPr>
          <w:rFonts w:ascii="Times New Roman" w:eastAsia="Times New Roman" w:hAnsi="Times New Roman" w:cs="Times New Roman"/>
          <w:sz w:val="28"/>
          <w:lang w:val="kk-KZ"/>
        </w:rPr>
        <w:t>жақсартады.</w:t>
      </w:r>
    </w:p>
    <w:p w14:paraId="2A979123" w14:textId="5701B8C4" w:rsidR="00030F3F" w:rsidRPr="00923A2B" w:rsidRDefault="00030F3F" w:rsidP="00B00B5A">
      <w:pPr>
        <w:tabs>
          <w:tab w:val="left" w:pos="993"/>
        </w:tabs>
        <w:spacing w:after="0" w:line="240" w:lineRule="auto"/>
        <w:ind w:firstLine="567"/>
        <w:jc w:val="both"/>
        <w:rPr>
          <w:rFonts w:ascii="Times New Roman" w:eastAsia="Times New Roman" w:hAnsi="Times New Roman" w:cs="Times New Roman"/>
          <w:sz w:val="28"/>
          <w:lang w:val="kk-KZ"/>
        </w:rPr>
      </w:pPr>
      <w:r w:rsidRPr="00923A2B">
        <w:rPr>
          <w:rFonts w:ascii="Times New Roman" w:eastAsia="Times New Roman" w:hAnsi="Times New Roman" w:cs="Times New Roman"/>
          <w:sz w:val="28"/>
          <w:lang w:val="kk-KZ"/>
        </w:rPr>
        <w:t>Ақылды қала бастамалары қылмысты азайтуға, жол-көлік оқиғалары мен көлік кептелістерін азайтуға және елді мекендерде жаңа жұмыс орындарын құруға байланысты қалалық мәселелерді шеше алады</w:t>
      </w:r>
      <w:r w:rsidR="00264BE5" w:rsidRPr="00923A2B">
        <w:rPr>
          <w:rFonts w:ascii="Times New Roman" w:eastAsia="Times New Roman" w:hAnsi="Times New Roman" w:cs="Times New Roman"/>
          <w:sz w:val="28"/>
          <w:lang w:val="kk-KZ"/>
        </w:rPr>
        <w:t>.</w:t>
      </w:r>
      <w:r w:rsidRPr="00923A2B">
        <w:rPr>
          <w:rFonts w:ascii="Times New Roman" w:eastAsia="Times New Roman" w:hAnsi="Times New Roman" w:cs="Times New Roman"/>
          <w:sz w:val="28"/>
          <w:lang w:val="kk-KZ"/>
        </w:rPr>
        <w:t xml:space="preserve"> Ақылды технологиялар қалалар мен қауымдастықтарға бизнесті дамытуға және жұмыс орындарын ашуға көмектеседі. Бұған қол жеткізу үшін тұрақты </w:t>
      </w:r>
      <w:r w:rsidR="00C56E29" w:rsidRPr="00923A2B">
        <w:rPr>
          <w:rFonts w:ascii="Times New Roman" w:eastAsia="Times New Roman" w:hAnsi="Times New Roman" w:cs="Times New Roman"/>
          <w:sz w:val="28"/>
          <w:lang w:val="kk-KZ"/>
        </w:rPr>
        <w:t>ақылды</w:t>
      </w:r>
      <w:r w:rsidRPr="00923A2B">
        <w:rPr>
          <w:rFonts w:ascii="Times New Roman" w:eastAsia="Times New Roman" w:hAnsi="Times New Roman" w:cs="Times New Roman"/>
          <w:sz w:val="28"/>
          <w:lang w:val="kk-KZ"/>
        </w:rPr>
        <w:t xml:space="preserve"> қала бастамаларын құру қажет [15</w:t>
      </w:r>
      <w:r w:rsidR="006D2A03" w:rsidRPr="00923A2B">
        <w:rPr>
          <w:rFonts w:ascii="Times New Roman" w:eastAsia="Times New Roman" w:hAnsi="Times New Roman" w:cs="Times New Roman"/>
          <w:sz w:val="28"/>
          <w:lang w:val="kk-KZ"/>
        </w:rPr>
        <w:t>6</w:t>
      </w:r>
      <w:r w:rsidRPr="00923A2B">
        <w:rPr>
          <w:rFonts w:ascii="Times New Roman" w:eastAsia="Times New Roman" w:hAnsi="Times New Roman" w:cs="Times New Roman"/>
          <w:sz w:val="28"/>
          <w:lang w:val="kk-KZ"/>
        </w:rPr>
        <w:t>].</w:t>
      </w:r>
    </w:p>
    <w:p w14:paraId="2C23E424" w14:textId="3D8F4B54" w:rsidR="00344801" w:rsidRPr="00923A2B" w:rsidRDefault="00344801" w:rsidP="00B00B5A">
      <w:pPr>
        <w:widowControl w:val="0"/>
        <w:autoSpaceDE w:val="0"/>
        <w:autoSpaceDN w:val="0"/>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Қала өнеркәсіпте, туризмде, қаржыда, жоғары технологияларда, инфрақұрылымда, білім беруде және қоршаған ортада жетекші рөл атқаратындықтан, ақылды қаланы зерттеу стратегиясы өзекті болып табылады. Соңғы жылдары </w:t>
      </w:r>
      <w:r w:rsidR="00F106E3" w:rsidRPr="00923A2B">
        <w:rPr>
          <w:rFonts w:ascii="Times New Roman" w:hAnsi="Times New Roman" w:cs="Times New Roman"/>
          <w:sz w:val="28"/>
          <w:szCs w:val="28"/>
          <w:lang w:val="kk-KZ"/>
        </w:rPr>
        <w:t>а</w:t>
      </w:r>
      <w:r w:rsidR="00B47188" w:rsidRPr="00923A2B">
        <w:rPr>
          <w:rFonts w:ascii="Times New Roman" w:hAnsi="Times New Roman" w:cs="Times New Roman"/>
          <w:sz w:val="28"/>
          <w:szCs w:val="28"/>
          <w:lang w:val="kk-KZ"/>
        </w:rPr>
        <w:t>қылды қала</w:t>
      </w:r>
      <w:r w:rsidRPr="00923A2B">
        <w:rPr>
          <w:rFonts w:ascii="Times New Roman" w:hAnsi="Times New Roman" w:cs="Times New Roman"/>
          <w:sz w:val="28"/>
          <w:szCs w:val="28"/>
          <w:lang w:val="kk-KZ"/>
        </w:rPr>
        <w:t xml:space="preserve"> әлемде абсолютті қызығушылыққа ие болды. Ақылды қалалардың қандай екендігі туралы консенсусты тұрақты дамуды қамтамасыз ете отырып, тұрғындарының өмір сүру сапасын жақсарту үшін ақпараттық-коммуникациялық технологияларды пайдаланатын қалалар ретінде анықтауға болады. Ақылды қалаларды халықтың шығармашылық әлеуетіне негізделген және білім беру мекемелерінде оқу мен инновация үшін үлкен мүмкіндіктер ұсынатын аумақтар ретінде анықтауға болады</w:t>
      </w:r>
      <w:r w:rsidR="002D5618">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1A4D8F" w:rsidRPr="00923A2B">
        <w:rPr>
          <w:rFonts w:ascii="Times New Roman" w:hAnsi="Times New Roman" w:cs="Times New Roman"/>
          <w:sz w:val="28"/>
          <w:szCs w:val="28"/>
          <w:lang w:val="kk-KZ"/>
        </w:rPr>
        <w:t>5</w:t>
      </w:r>
      <w:r w:rsidR="006D2A03"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w:t>
      </w:r>
    </w:p>
    <w:p w14:paraId="77F40CD8" w14:textId="3F3C2682" w:rsidR="00344801" w:rsidRPr="00923A2B" w:rsidRDefault="00B47188" w:rsidP="00B00B5A">
      <w:pPr>
        <w:widowControl w:val="0"/>
        <w:autoSpaceDE w:val="0"/>
        <w:autoSpaceDN w:val="0"/>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w:t>
      </w:r>
      <w:r w:rsidR="00344801" w:rsidRPr="00923A2B">
        <w:rPr>
          <w:rFonts w:ascii="Times New Roman" w:hAnsi="Times New Roman" w:cs="Times New Roman"/>
          <w:sz w:val="28"/>
          <w:szCs w:val="28"/>
          <w:lang w:val="kk-KZ"/>
        </w:rPr>
        <w:t xml:space="preserve"> – кәріз, автотұрақтар, қоғамдық қауіпсіздік камерасы, полиция мониторы, бағдаршам және т.б. сияқты сандық муниципалды желілерден жиналған қалалық мәліметтерді жинайтын және оларға жауап беретін күрделі жүйе [1</w:t>
      </w:r>
      <w:r w:rsidR="001A4D8F" w:rsidRPr="00923A2B">
        <w:rPr>
          <w:rFonts w:ascii="Times New Roman" w:hAnsi="Times New Roman" w:cs="Times New Roman"/>
          <w:sz w:val="28"/>
          <w:szCs w:val="28"/>
          <w:lang w:val="kk-KZ"/>
        </w:rPr>
        <w:t>5</w:t>
      </w:r>
      <w:r w:rsidR="006D2A03" w:rsidRPr="00923A2B">
        <w:rPr>
          <w:rFonts w:ascii="Times New Roman" w:hAnsi="Times New Roman" w:cs="Times New Roman"/>
          <w:sz w:val="28"/>
          <w:szCs w:val="28"/>
          <w:lang w:val="kk-KZ"/>
        </w:rPr>
        <w:t>8</w:t>
      </w:r>
      <w:r w:rsidR="00344801" w:rsidRPr="00923A2B">
        <w:rPr>
          <w:rFonts w:ascii="Times New Roman" w:hAnsi="Times New Roman" w:cs="Times New Roman"/>
          <w:sz w:val="28"/>
          <w:szCs w:val="28"/>
          <w:lang w:val="kk-KZ"/>
        </w:rPr>
        <w:t xml:space="preserve">]. Ақылды қаланың рөлі – қала </w:t>
      </w:r>
      <w:r w:rsidR="00D24822" w:rsidRPr="00923A2B">
        <w:rPr>
          <w:rFonts w:ascii="Times New Roman" w:hAnsi="Times New Roman" w:cs="Times New Roman"/>
          <w:sz w:val="28"/>
          <w:szCs w:val="28"/>
          <w:lang w:val="kk-KZ"/>
        </w:rPr>
        <w:t>әкімдіктерінің</w:t>
      </w:r>
      <w:r w:rsidR="00344801" w:rsidRPr="00923A2B">
        <w:rPr>
          <w:rFonts w:ascii="Times New Roman" w:hAnsi="Times New Roman" w:cs="Times New Roman"/>
          <w:sz w:val="28"/>
          <w:szCs w:val="28"/>
          <w:lang w:val="kk-KZ"/>
        </w:rPr>
        <w:t>, өнеркәсіптік ұйымның, қала құрылысының және дағдарысты басқарудың шешімдер қабылдауын жеңілдету арқылы басқару өнімділігін арттыру [1</w:t>
      </w:r>
      <w:r w:rsidR="001A4D8F" w:rsidRPr="00923A2B">
        <w:rPr>
          <w:rFonts w:ascii="Times New Roman" w:hAnsi="Times New Roman" w:cs="Times New Roman"/>
          <w:sz w:val="28"/>
          <w:szCs w:val="28"/>
          <w:lang w:val="kk-KZ"/>
        </w:rPr>
        <w:t>5</w:t>
      </w:r>
      <w:r w:rsidR="006D2A03" w:rsidRPr="00923A2B">
        <w:rPr>
          <w:rFonts w:ascii="Times New Roman" w:hAnsi="Times New Roman" w:cs="Times New Roman"/>
          <w:sz w:val="28"/>
          <w:szCs w:val="28"/>
          <w:lang w:val="kk-KZ"/>
        </w:rPr>
        <w:t>9</w:t>
      </w:r>
      <w:r w:rsidR="00344801" w:rsidRPr="00923A2B">
        <w:rPr>
          <w:rFonts w:ascii="Times New Roman" w:hAnsi="Times New Roman" w:cs="Times New Roman"/>
          <w:sz w:val="28"/>
          <w:szCs w:val="28"/>
          <w:lang w:val="kk-KZ"/>
        </w:rPr>
        <w:t>]. Сонымен қатар, ақылды қала автономды қаржыландыру әдістерін, сондай-ақ мемлекеттік қаржыландыруды өзгертуді білдіреді [1</w:t>
      </w:r>
      <w:r w:rsidR="006D2A03" w:rsidRPr="00923A2B">
        <w:rPr>
          <w:rFonts w:ascii="Times New Roman" w:hAnsi="Times New Roman" w:cs="Times New Roman"/>
          <w:sz w:val="28"/>
          <w:szCs w:val="28"/>
          <w:lang w:val="kk-KZ"/>
        </w:rPr>
        <w:t>60</w:t>
      </w:r>
      <w:r w:rsidR="00344801" w:rsidRPr="00923A2B">
        <w:rPr>
          <w:rFonts w:ascii="Times New Roman" w:hAnsi="Times New Roman" w:cs="Times New Roman"/>
          <w:sz w:val="28"/>
          <w:szCs w:val="28"/>
          <w:lang w:val="kk-KZ"/>
        </w:rPr>
        <w:t>].</w:t>
      </w:r>
    </w:p>
    <w:p w14:paraId="689DBD84" w14:textId="1E836254" w:rsidR="00344801" w:rsidRPr="00923A2B" w:rsidRDefault="00301287" w:rsidP="00B00B5A">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тек технологиялық өзгерістерді ғана емес, сонымен қатар адам капиталына инвестиция салуды, қаланы басқару тәсілін жаңғыртуды, қалалық инфрақұрылымға құнды инвестицияларды тарту мен сақтауды қамтиды. Бұл жергілікті үкіметтің тұрғындарға қызметтер мен ақпарат ұсыну арқылы инновацияларды дамытуға, сондай-ақ өмір сүру, қарым-қатынас жасау және білім алу сапасын арттыруға мүмкіндік береді</w:t>
      </w:r>
      <w:r w:rsidR="00722111" w:rsidRPr="00923A2B">
        <w:rPr>
          <w:rFonts w:ascii="Times New Roman" w:hAnsi="Times New Roman" w:cs="Times New Roman"/>
          <w:sz w:val="28"/>
          <w:szCs w:val="28"/>
          <w:lang w:val="kk-KZ"/>
        </w:rPr>
        <w:t xml:space="preserve"> [161].</w:t>
      </w:r>
    </w:p>
    <w:p w14:paraId="067C6552" w14:textId="4AA2ABF1" w:rsidR="00344801" w:rsidRPr="00923A2B" w:rsidRDefault="00344801" w:rsidP="00B00B5A">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индексін сипаттау әрекеті деректер мен ақпаратты ғана емес, сонымен қатар қоршаған ортаның сапасын, басқару тиімділігін, энергияны үнемдеуді, аймақтық экономиканы, өмір сүру деңгейін және әлеуметтік өмірді де ескеруі керек.</w:t>
      </w:r>
    </w:p>
    <w:p w14:paraId="6D47B1A2" w14:textId="05422621" w:rsidR="00344801" w:rsidRPr="00923A2B" w:rsidRDefault="00344801" w:rsidP="00B00B5A">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Ақылды қала болашақ қауымдастықтар үшін жаңа көзқарасты ұсынады, мұнда жаңа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-технологиялық құралдар, қызметтер мен қосымшалар осы бірнеше секторлар бойынша ынтымақтастық пен үйлестіруге мүмкіндік беретін бір платформаға біріктірілген. Сондықтан, белгілі бір сандық өлшемдерді қолдана отырып, ақылдылықты анықтау кезінде жасыл, ақылды, энергияны үнемдейтін және экономикалық дамудың осы атрибуттарын ескеру қажет. Қаланың өсу механизмінің өзегі қозғаушы күштер мен функционалдық жолдар болып табылады. Көптеген зерттеушілер инновациялар қалалардың қалай ақылды болатынын көрсететін негізгі күш болуы керек деген пікірмен келіседі. Қала болашақта ішкі өсу динамикасы үстемдік ететін белгілі бір нүктеге жеткенде, инновация қаланың жоғары деңгейге көшуіндегі жетекші күшке айналуы мүмкін [1</w:t>
      </w:r>
      <w:r w:rsidR="001A4D8F" w:rsidRPr="00923A2B">
        <w:rPr>
          <w:rFonts w:ascii="Times New Roman" w:hAnsi="Times New Roman" w:cs="Times New Roman"/>
          <w:sz w:val="28"/>
          <w:szCs w:val="28"/>
          <w:lang w:val="kk-KZ"/>
        </w:rPr>
        <w:t>6</w:t>
      </w:r>
      <w:r w:rsidR="00722111"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w:t>
      </w:r>
    </w:p>
    <w:p w14:paraId="7276928D" w14:textId="6E96AD4F" w:rsidR="00344801" w:rsidRPr="00923A2B" w:rsidRDefault="00344801" w:rsidP="00B00B5A">
      <w:pPr>
        <w:pStyle w:val="a3"/>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Бұл жұмыста жиналған деректер жинағы жыл сайынғы уақыт қатары болып табылады және Түркістан қаласы туралы 9 жылдық ақпаратты қамтиды. Бұл деректер жинағының артықшылығы</w:t>
      </w:r>
      <w:r w:rsidR="005D7741"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мұнда ұсынылған талдау үшін маңызды қаланың тарихы туралы толық ақпарат бар. Инновация ақылды қала стратегияларын дамытудың қозғаушы күші ретінде таңдалды. Бұл жұмыста қала ақылды қаланың өсу механизмін зерттеу үшін кейс-стади ретінде </w:t>
      </w:r>
      <w:r w:rsidR="00E81622" w:rsidRPr="00923A2B">
        <w:rPr>
          <w:rFonts w:ascii="Times New Roman" w:hAnsi="Times New Roman" w:cs="Times New Roman"/>
          <w:sz w:val="28"/>
          <w:szCs w:val="28"/>
          <w:lang w:val="kk-KZ"/>
        </w:rPr>
        <w:t>д</w:t>
      </w:r>
      <w:r w:rsidRPr="00923A2B">
        <w:rPr>
          <w:rFonts w:ascii="Times New Roman" w:hAnsi="Times New Roman" w:cs="Times New Roman"/>
          <w:sz w:val="28"/>
          <w:szCs w:val="28"/>
          <w:lang w:val="kk-KZ"/>
        </w:rPr>
        <w:t>еректер 2015-2023 жылдар аралығын қамтиды.</w:t>
      </w:r>
    </w:p>
    <w:p w14:paraId="5F31BBFF" w14:textId="27845297" w:rsidR="00344801" w:rsidRPr="00923A2B" w:rsidRDefault="00344801" w:rsidP="00B00B5A">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Бұл зерттеуде </w:t>
      </w:r>
      <w:r w:rsidR="005D7741" w:rsidRPr="00923A2B">
        <w:rPr>
          <w:rFonts w:ascii="Times New Roman" w:hAnsi="Times New Roman" w:cs="Times New Roman"/>
          <w:sz w:val="28"/>
          <w:szCs w:val="28"/>
          <w:lang w:val="kk-KZ"/>
        </w:rPr>
        <w:t>а</w:t>
      </w:r>
      <w:r w:rsidR="00E81622" w:rsidRPr="00923A2B">
        <w:rPr>
          <w:rFonts w:ascii="Times New Roman" w:hAnsi="Times New Roman" w:cs="Times New Roman"/>
          <w:sz w:val="28"/>
          <w:szCs w:val="28"/>
          <w:lang w:val="kk-KZ"/>
        </w:rPr>
        <w:t xml:space="preserve">қылды қала өсу динамикасы анықталады. </w:t>
      </w:r>
      <w:r w:rsidRPr="00923A2B">
        <w:rPr>
          <w:rFonts w:ascii="Times New Roman" w:hAnsi="Times New Roman" w:cs="Times New Roman"/>
          <w:sz w:val="28"/>
          <w:szCs w:val="28"/>
          <w:lang w:val="kk-KZ"/>
        </w:rPr>
        <w:t>Зерттеу негізінде Түркістан қаласы бойынша келесідей көрсеткіштер алынды: жалпы өңірлік өнім, қоршаған ортаны қорғау және сумен қамтамасыз ету, канализация, қалдықтарды жинау мен бөлуді бақылау, көлікті дамытудың негізгі көрсеткіштері (тасымалданған жүктердің жалпы көлемі, млн. тонна), жетекші компаниялар (басқару мәселелері бойынша кеңес беру, қызмет көрсету көлемі), жан басына шаққандағы негізгі капиталға нақты инвестициялау индексі, тіркелген интернет абоненттінің саны, халықтың цифрлық сауаттылық деңгейі (кесте</w:t>
      </w:r>
      <w:r w:rsidR="00E42D11" w:rsidRPr="00923A2B">
        <w:rPr>
          <w:rFonts w:ascii="Times New Roman" w:hAnsi="Times New Roman" w:cs="Times New Roman"/>
          <w:sz w:val="28"/>
          <w:szCs w:val="28"/>
          <w:lang w:val="kk-KZ"/>
        </w:rPr>
        <w:t xml:space="preserve"> 5</w:t>
      </w:r>
      <w:r w:rsidRPr="00923A2B">
        <w:rPr>
          <w:rFonts w:ascii="Times New Roman" w:hAnsi="Times New Roman" w:cs="Times New Roman"/>
          <w:sz w:val="28"/>
          <w:szCs w:val="28"/>
          <w:lang w:val="kk-KZ"/>
        </w:rPr>
        <w:t>).</w:t>
      </w:r>
    </w:p>
    <w:p w14:paraId="12061595" w14:textId="77777777" w:rsidR="00344801" w:rsidRPr="00923A2B" w:rsidRDefault="00344801" w:rsidP="00B00B5A">
      <w:pPr>
        <w:pStyle w:val="a3"/>
        <w:spacing w:after="0" w:line="240" w:lineRule="auto"/>
        <w:ind w:left="0" w:right="-1" w:firstLine="567"/>
        <w:jc w:val="both"/>
        <w:rPr>
          <w:rFonts w:ascii="Times New Roman" w:hAnsi="Times New Roman" w:cs="Times New Roman"/>
          <w:sz w:val="28"/>
          <w:szCs w:val="28"/>
          <w:lang w:val="kk-KZ"/>
        </w:rPr>
      </w:pPr>
    </w:p>
    <w:p w14:paraId="0E76B6D8" w14:textId="1C5EA739" w:rsidR="00344801" w:rsidRPr="00923A2B" w:rsidRDefault="00344801" w:rsidP="00E42D11">
      <w:pPr>
        <w:pStyle w:val="af1"/>
        <w:ind w:left="0"/>
        <w:jc w:val="left"/>
        <w:rPr>
          <w:spacing w:val="-2"/>
          <w:sz w:val="28"/>
          <w:szCs w:val="28"/>
          <w:lang w:val="kk-KZ"/>
        </w:rPr>
      </w:pPr>
      <w:r w:rsidRPr="00923A2B">
        <w:rPr>
          <w:sz w:val="28"/>
          <w:szCs w:val="28"/>
          <w:lang w:val="kk-KZ"/>
        </w:rPr>
        <w:t xml:space="preserve">Кесте </w:t>
      </w:r>
      <w:r w:rsidR="006B11BF" w:rsidRPr="00923A2B">
        <w:rPr>
          <w:sz w:val="28"/>
          <w:szCs w:val="28"/>
          <w:lang w:val="kk-KZ"/>
        </w:rPr>
        <w:t>5</w:t>
      </w:r>
      <w:r w:rsidR="00E42D11" w:rsidRPr="00923A2B">
        <w:rPr>
          <w:sz w:val="28"/>
          <w:szCs w:val="28"/>
          <w:lang w:val="kk-KZ"/>
        </w:rPr>
        <w:t xml:space="preserve"> -</w:t>
      </w:r>
      <w:r w:rsidRPr="00923A2B">
        <w:rPr>
          <w:sz w:val="28"/>
          <w:szCs w:val="28"/>
          <w:lang w:val="kk-KZ"/>
        </w:rPr>
        <w:t xml:space="preserve"> «Ақылды қала» индексін сипаттайтын </w:t>
      </w:r>
      <w:r w:rsidRPr="00923A2B">
        <w:rPr>
          <w:spacing w:val="-2"/>
          <w:sz w:val="28"/>
          <w:szCs w:val="28"/>
          <w:lang w:val="kk-KZ"/>
        </w:rPr>
        <w:t>көрсеткіштер</w:t>
      </w:r>
    </w:p>
    <w:p w14:paraId="7B513B68" w14:textId="77777777" w:rsidR="00344801" w:rsidRPr="00923A2B" w:rsidRDefault="00344801" w:rsidP="00344801">
      <w:pPr>
        <w:pStyle w:val="af1"/>
        <w:ind w:left="929"/>
        <w:jc w:val="left"/>
        <w:rPr>
          <w:sz w:val="28"/>
          <w:szCs w:val="28"/>
          <w:lang w:val="kk-KZ"/>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990"/>
        <w:gridCol w:w="1843"/>
        <w:gridCol w:w="1134"/>
        <w:gridCol w:w="1275"/>
        <w:gridCol w:w="1418"/>
        <w:gridCol w:w="992"/>
        <w:gridCol w:w="992"/>
      </w:tblGrid>
      <w:tr w:rsidR="00923A2B" w:rsidRPr="00923A2B" w14:paraId="1B92E109" w14:textId="77777777" w:rsidTr="00E42D11">
        <w:trPr>
          <w:trHeight w:val="695"/>
        </w:trPr>
        <w:tc>
          <w:tcPr>
            <w:tcW w:w="995" w:type="dxa"/>
          </w:tcPr>
          <w:p w14:paraId="097C7B3E" w14:textId="77777777" w:rsidR="00344801" w:rsidRPr="00923A2B" w:rsidRDefault="00344801" w:rsidP="00E42D11">
            <w:pPr>
              <w:pStyle w:val="TableParagraph"/>
              <w:spacing w:line="240" w:lineRule="auto"/>
              <w:ind w:left="0"/>
              <w:rPr>
                <w:sz w:val="24"/>
                <w:szCs w:val="24"/>
                <w:lang w:val="kk-KZ"/>
              </w:rPr>
            </w:pPr>
            <w:r w:rsidRPr="00923A2B">
              <w:rPr>
                <w:spacing w:val="-6"/>
                <w:sz w:val="24"/>
                <w:szCs w:val="24"/>
                <w:lang w:val="kk-KZ"/>
              </w:rPr>
              <w:t>Жы</w:t>
            </w:r>
            <w:r w:rsidRPr="00923A2B">
              <w:rPr>
                <w:spacing w:val="-10"/>
                <w:sz w:val="24"/>
                <w:szCs w:val="24"/>
                <w:lang w:val="kk-KZ"/>
              </w:rPr>
              <w:t>л</w:t>
            </w:r>
            <w:r w:rsidRPr="00923A2B">
              <w:rPr>
                <w:spacing w:val="-4"/>
                <w:sz w:val="24"/>
                <w:szCs w:val="24"/>
                <w:lang w:val="kk-KZ"/>
              </w:rPr>
              <w:t xml:space="preserve"> дар</w:t>
            </w:r>
          </w:p>
        </w:tc>
        <w:tc>
          <w:tcPr>
            <w:tcW w:w="990" w:type="dxa"/>
          </w:tcPr>
          <w:p w14:paraId="524A01B1" w14:textId="77777777" w:rsidR="00344801" w:rsidRPr="00923A2B" w:rsidRDefault="00344801" w:rsidP="00E42D11">
            <w:pPr>
              <w:pStyle w:val="TableParagraph"/>
              <w:spacing w:line="240" w:lineRule="auto"/>
              <w:ind w:left="0"/>
              <w:rPr>
                <w:sz w:val="24"/>
                <w:szCs w:val="24"/>
                <w:lang w:val="kk-KZ"/>
              </w:rPr>
            </w:pPr>
            <w:r w:rsidRPr="00923A2B">
              <w:rPr>
                <w:sz w:val="24"/>
                <w:szCs w:val="24"/>
                <w:lang w:val="kk-KZ"/>
              </w:rPr>
              <w:t>Қала бойынша жаңа өңірлік өнім, млн. теңге6 Y</w:t>
            </w:r>
          </w:p>
          <w:p w14:paraId="7C2FC155" w14:textId="77777777" w:rsidR="00344801" w:rsidRPr="00923A2B" w:rsidRDefault="00344801" w:rsidP="00E42D11">
            <w:pPr>
              <w:pStyle w:val="TableParagraph"/>
              <w:spacing w:line="240" w:lineRule="auto"/>
              <w:ind w:left="0"/>
              <w:rPr>
                <w:sz w:val="24"/>
                <w:szCs w:val="24"/>
                <w:lang w:val="kk-KZ"/>
              </w:rPr>
            </w:pPr>
          </w:p>
          <w:p w14:paraId="4F18D882" w14:textId="77777777" w:rsidR="00344801" w:rsidRPr="00923A2B" w:rsidRDefault="00344801" w:rsidP="00E42D11">
            <w:pPr>
              <w:pStyle w:val="TableParagraph"/>
              <w:spacing w:line="240" w:lineRule="auto"/>
              <w:ind w:left="0"/>
              <w:rPr>
                <w:sz w:val="24"/>
                <w:szCs w:val="24"/>
                <w:lang w:val="kk-KZ"/>
              </w:rPr>
            </w:pPr>
          </w:p>
        </w:tc>
        <w:tc>
          <w:tcPr>
            <w:tcW w:w="1843" w:type="dxa"/>
          </w:tcPr>
          <w:p w14:paraId="73E3C27F" w14:textId="1256F2EC" w:rsidR="00344801" w:rsidRPr="00923A2B" w:rsidRDefault="00344801" w:rsidP="00E42D11">
            <w:pPr>
              <w:pStyle w:val="TableParagraph"/>
              <w:spacing w:line="240" w:lineRule="auto"/>
              <w:ind w:left="0"/>
              <w:rPr>
                <w:spacing w:val="-2"/>
                <w:sz w:val="24"/>
                <w:szCs w:val="24"/>
                <w:lang w:val="kk-KZ"/>
              </w:rPr>
            </w:pPr>
            <w:r w:rsidRPr="00923A2B">
              <w:rPr>
                <w:spacing w:val="-2"/>
                <w:sz w:val="24"/>
                <w:szCs w:val="24"/>
                <w:lang w:val="kk-KZ"/>
              </w:rPr>
              <w:t>Қала бойынша қоршаған ортаны қорғау, сумен жабдықтау, кәріз жүйесі мен қалдықтарды жинау және таратылуын бақылау/ млн.теңге ,X1</w:t>
            </w:r>
          </w:p>
        </w:tc>
        <w:tc>
          <w:tcPr>
            <w:tcW w:w="1134" w:type="dxa"/>
          </w:tcPr>
          <w:p w14:paraId="05C18D9E" w14:textId="77777777" w:rsidR="00344801" w:rsidRPr="00923A2B" w:rsidRDefault="00344801" w:rsidP="00E42D11">
            <w:pPr>
              <w:pStyle w:val="TableParagraph"/>
              <w:spacing w:line="240" w:lineRule="auto"/>
              <w:ind w:left="0"/>
              <w:rPr>
                <w:sz w:val="24"/>
                <w:szCs w:val="24"/>
                <w:lang w:val="kk-KZ"/>
              </w:rPr>
            </w:pPr>
            <w:r w:rsidRPr="00923A2B">
              <w:rPr>
                <w:spacing w:val="-2"/>
                <w:sz w:val="24"/>
                <w:szCs w:val="24"/>
                <w:lang w:val="kk-KZ"/>
              </w:rPr>
              <w:t xml:space="preserve">Көлік дамуының негізгі көрсеткіштері (Барлық тасымалданған </w:t>
            </w:r>
            <w:r w:rsidRPr="00923A2B">
              <w:rPr>
                <w:sz w:val="24"/>
                <w:szCs w:val="24"/>
                <w:lang w:val="kk-KZ"/>
              </w:rPr>
              <w:t>жүк,</w:t>
            </w:r>
            <w:r w:rsidRPr="00923A2B">
              <w:rPr>
                <w:spacing w:val="40"/>
                <w:sz w:val="24"/>
                <w:szCs w:val="24"/>
                <w:lang w:val="kk-KZ"/>
              </w:rPr>
              <w:t xml:space="preserve"> </w:t>
            </w:r>
            <w:r w:rsidRPr="00923A2B">
              <w:rPr>
                <w:sz w:val="24"/>
                <w:szCs w:val="24"/>
                <w:lang w:val="kk-KZ"/>
              </w:rPr>
              <w:t>млн. тонна), X2</w:t>
            </w:r>
          </w:p>
        </w:tc>
        <w:tc>
          <w:tcPr>
            <w:tcW w:w="1275" w:type="dxa"/>
          </w:tcPr>
          <w:p w14:paraId="7162899D" w14:textId="77777777" w:rsidR="00E42D11" w:rsidRPr="00923A2B" w:rsidRDefault="00344801" w:rsidP="00E42D11">
            <w:pPr>
              <w:pStyle w:val="TableParagraph"/>
              <w:spacing w:line="240" w:lineRule="auto"/>
              <w:ind w:left="0"/>
              <w:rPr>
                <w:spacing w:val="-2"/>
                <w:sz w:val="24"/>
                <w:szCs w:val="24"/>
                <w:lang w:val="kk-KZ"/>
              </w:rPr>
            </w:pPr>
            <w:r w:rsidRPr="00923A2B">
              <w:rPr>
                <w:spacing w:val="-4"/>
                <w:sz w:val="24"/>
                <w:szCs w:val="24"/>
                <w:lang w:val="kk-KZ"/>
              </w:rPr>
              <w:t xml:space="preserve">Бас </w:t>
            </w:r>
            <w:r w:rsidRPr="00923A2B">
              <w:rPr>
                <w:spacing w:val="-2"/>
                <w:sz w:val="24"/>
                <w:szCs w:val="24"/>
                <w:lang w:val="kk-KZ"/>
              </w:rPr>
              <w:t>компа</w:t>
            </w:r>
          </w:p>
          <w:p w14:paraId="2B547A1A" w14:textId="02863316" w:rsidR="00344801" w:rsidRPr="00923A2B" w:rsidRDefault="00344801" w:rsidP="00E42D11">
            <w:pPr>
              <w:pStyle w:val="TableParagraph"/>
              <w:spacing w:line="240" w:lineRule="auto"/>
              <w:ind w:left="0"/>
              <w:rPr>
                <w:sz w:val="24"/>
                <w:szCs w:val="24"/>
                <w:lang w:val="kk-KZ"/>
              </w:rPr>
            </w:pPr>
            <w:r w:rsidRPr="00923A2B">
              <w:rPr>
                <w:spacing w:val="-2"/>
                <w:sz w:val="24"/>
                <w:szCs w:val="24"/>
                <w:lang w:val="kk-KZ"/>
              </w:rPr>
              <w:t xml:space="preserve">ниялардың қызметтер; </w:t>
            </w:r>
            <w:r w:rsidRPr="00923A2B">
              <w:rPr>
                <w:sz w:val="24"/>
                <w:szCs w:val="24"/>
                <w:lang w:val="kk-KZ"/>
              </w:rPr>
              <w:t>басқару</w:t>
            </w:r>
            <w:r w:rsidRPr="00923A2B">
              <w:rPr>
                <w:spacing w:val="-13"/>
                <w:sz w:val="24"/>
                <w:szCs w:val="24"/>
                <w:lang w:val="kk-KZ"/>
              </w:rPr>
              <w:t xml:space="preserve"> </w:t>
            </w:r>
            <w:r w:rsidRPr="00923A2B">
              <w:rPr>
                <w:sz w:val="24"/>
                <w:szCs w:val="24"/>
                <w:lang w:val="kk-KZ"/>
              </w:rPr>
              <w:t xml:space="preserve">мəселері бойынша кеңес </w:t>
            </w:r>
            <w:r w:rsidRPr="00923A2B">
              <w:rPr>
                <w:spacing w:val="-4"/>
                <w:sz w:val="24"/>
                <w:szCs w:val="24"/>
                <w:lang w:val="kk-KZ"/>
              </w:rPr>
              <w:t xml:space="preserve">беру </w:t>
            </w:r>
            <w:r w:rsidRPr="00923A2B">
              <w:rPr>
                <w:spacing w:val="-2"/>
                <w:sz w:val="24"/>
                <w:szCs w:val="24"/>
                <w:lang w:val="kk-KZ"/>
              </w:rPr>
              <w:t xml:space="preserve">қызметтердің </w:t>
            </w:r>
            <w:r w:rsidRPr="00923A2B">
              <w:rPr>
                <w:sz w:val="24"/>
                <w:szCs w:val="24"/>
                <w:lang w:val="kk-KZ"/>
              </w:rPr>
              <w:t>көлемі, X3</w:t>
            </w:r>
          </w:p>
        </w:tc>
        <w:tc>
          <w:tcPr>
            <w:tcW w:w="1418" w:type="dxa"/>
          </w:tcPr>
          <w:p w14:paraId="546EA064" w14:textId="77777777" w:rsidR="00344801" w:rsidRPr="00923A2B" w:rsidRDefault="00344801" w:rsidP="00E42D11">
            <w:pPr>
              <w:pStyle w:val="TableParagraph"/>
              <w:spacing w:line="240" w:lineRule="auto"/>
              <w:ind w:left="0"/>
              <w:rPr>
                <w:sz w:val="24"/>
                <w:szCs w:val="24"/>
                <w:lang w:val="kk-KZ"/>
              </w:rPr>
            </w:pPr>
            <w:r w:rsidRPr="00923A2B">
              <w:rPr>
                <w:spacing w:val="-2"/>
                <w:sz w:val="24"/>
                <w:szCs w:val="24"/>
                <w:lang w:val="kk-KZ"/>
              </w:rPr>
              <w:t xml:space="preserve">Халықтың </w:t>
            </w:r>
            <w:r w:rsidRPr="00923A2B">
              <w:rPr>
                <w:sz w:val="24"/>
                <w:szCs w:val="24"/>
                <w:lang w:val="kk-KZ"/>
              </w:rPr>
              <w:t>жан</w:t>
            </w:r>
            <w:r w:rsidRPr="00923A2B">
              <w:rPr>
                <w:spacing w:val="-13"/>
                <w:sz w:val="24"/>
                <w:szCs w:val="24"/>
                <w:lang w:val="kk-KZ"/>
              </w:rPr>
              <w:t xml:space="preserve"> </w:t>
            </w:r>
            <w:r w:rsidRPr="00923A2B">
              <w:rPr>
                <w:sz w:val="24"/>
                <w:szCs w:val="24"/>
                <w:lang w:val="kk-KZ"/>
              </w:rPr>
              <w:t xml:space="preserve">басына </w:t>
            </w:r>
            <w:r w:rsidRPr="00923A2B">
              <w:rPr>
                <w:spacing w:val="-2"/>
                <w:sz w:val="24"/>
                <w:szCs w:val="24"/>
                <w:lang w:val="kk-KZ"/>
              </w:rPr>
              <w:t xml:space="preserve">шаққандағ </w:t>
            </w:r>
            <w:r w:rsidRPr="00923A2B">
              <w:rPr>
                <w:sz w:val="24"/>
                <w:szCs w:val="24"/>
                <w:lang w:val="kk-KZ"/>
              </w:rPr>
              <w:t xml:space="preserve">ы негізгі </w:t>
            </w:r>
            <w:r w:rsidRPr="00923A2B">
              <w:rPr>
                <w:spacing w:val="-2"/>
                <w:sz w:val="24"/>
                <w:szCs w:val="24"/>
                <w:lang w:val="kk-KZ"/>
              </w:rPr>
              <w:t xml:space="preserve">капиталға салынған инвестиция лардың нақты көлем </w:t>
            </w:r>
            <w:r w:rsidRPr="00923A2B">
              <w:rPr>
                <w:sz w:val="24"/>
                <w:szCs w:val="24"/>
                <w:lang w:val="kk-KZ"/>
              </w:rPr>
              <w:t>индексі,</w:t>
            </w:r>
            <w:r w:rsidRPr="00923A2B">
              <w:rPr>
                <w:spacing w:val="-13"/>
                <w:sz w:val="24"/>
                <w:szCs w:val="24"/>
                <w:lang w:val="kk-KZ"/>
              </w:rPr>
              <w:t xml:space="preserve"> </w:t>
            </w:r>
            <w:r w:rsidRPr="00923A2B">
              <w:rPr>
                <w:sz w:val="24"/>
                <w:szCs w:val="24"/>
                <w:lang w:val="kk-KZ"/>
              </w:rPr>
              <w:t>X4</w:t>
            </w:r>
          </w:p>
        </w:tc>
        <w:tc>
          <w:tcPr>
            <w:tcW w:w="992" w:type="dxa"/>
          </w:tcPr>
          <w:p w14:paraId="6E84EF0E" w14:textId="77777777" w:rsidR="00344801" w:rsidRPr="00923A2B" w:rsidRDefault="00344801" w:rsidP="00E42D11">
            <w:pPr>
              <w:pStyle w:val="TableParagraph"/>
              <w:spacing w:line="240" w:lineRule="auto"/>
              <w:ind w:left="0"/>
              <w:rPr>
                <w:sz w:val="24"/>
                <w:szCs w:val="24"/>
                <w:lang w:val="ru-RU"/>
              </w:rPr>
            </w:pPr>
            <w:proofErr w:type="spellStart"/>
            <w:r w:rsidRPr="00923A2B">
              <w:rPr>
                <w:spacing w:val="-2"/>
                <w:sz w:val="24"/>
                <w:szCs w:val="24"/>
                <w:lang w:val="ru-RU"/>
              </w:rPr>
              <w:t>Тіркел</w:t>
            </w:r>
            <w:proofErr w:type="spellEnd"/>
            <w:r w:rsidRPr="00923A2B">
              <w:rPr>
                <w:spacing w:val="-2"/>
                <w:sz w:val="24"/>
                <w:szCs w:val="24"/>
                <w:lang w:val="ru-RU"/>
              </w:rPr>
              <w:t xml:space="preserve"> </w:t>
            </w:r>
            <w:r w:rsidRPr="00923A2B">
              <w:rPr>
                <w:spacing w:val="-4"/>
                <w:sz w:val="24"/>
                <w:szCs w:val="24"/>
                <w:lang w:val="ru-RU"/>
              </w:rPr>
              <w:t xml:space="preserve">ген </w:t>
            </w:r>
            <w:r w:rsidRPr="00923A2B">
              <w:rPr>
                <w:spacing w:val="-2"/>
                <w:sz w:val="24"/>
                <w:szCs w:val="24"/>
                <w:lang w:val="ru-RU"/>
              </w:rPr>
              <w:t xml:space="preserve">Интер </w:t>
            </w:r>
            <w:r w:rsidRPr="00923A2B">
              <w:rPr>
                <w:spacing w:val="-4"/>
                <w:sz w:val="24"/>
                <w:szCs w:val="24"/>
                <w:lang w:val="ru-RU"/>
              </w:rPr>
              <w:t xml:space="preserve">нет </w:t>
            </w:r>
            <w:proofErr w:type="spellStart"/>
            <w:r w:rsidRPr="00923A2B">
              <w:rPr>
                <w:spacing w:val="-2"/>
                <w:sz w:val="24"/>
                <w:szCs w:val="24"/>
                <w:lang w:val="ru-RU"/>
              </w:rPr>
              <w:t>абонен</w:t>
            </w:r>
            <w:proofErr w:type="spellEnd"/>
            <w:r w:rsidRPr="00923A2B">
              <w:rPr>
                <w:spacing w:val="-2"/>
                <w:sz w:val="24"/>
                <w:szCs w:val="24"/>
                <w:lang w:val="ru-RU"/>
              </w:rPr>
              <w:t xml:space="preserve"> </w:t>
            </w:r>
            <w:proofErr w:type="spellStart"/>
            <w:r w:rsidRPr="00923A2B">
              <w:rPr>
                <w:spacing w:val="-2"/>
                <w:sz w:val="24"/>
                <w:szCs w:val="24"/>
                <w:lang w:val="ru-RU"/>
              </w:rPr>
              <w:t>ттеріні</w:t>
            </w:r>
            <w:proofErr w:type="spellEnd"/>
            <w:r w:rsidRPr="00923A2B">
              <w:rPr>
                <w:spacing w:val="-2"/>
                <w:sz w:val="24"/>
                <w:szCs w:val="24"/>
                <w:lang w:val="ru-RU"/>
              </w:rPr>
              <w:t xml:space="preserve"> </w:t>
            </w:r>
            <w:r w:rsidRPr="00923A2B">
              <w:rPr>
                <w:spacing w:val="-10"/>
                <w:sz w:val="24"/>
                <w:szCs w:val="24"/>
                <w:lang w:val="ru-RU"/>
              </w:rPr>
              <w:t>ң</w:t>
            </w:r>
            <w:r w:rsidRPr="00923A2B">
              <w:rPr>
                <w:spacing w:val="40"/>
                <w:sz w:val="24"/>
                <w:szCs w:val="24"/>
                <w:lang w:val="ru-RU"/>
              </w:rPr>
              <w:t xml:space="preserve"> </w:t>
            </w:r>
            <w:r w:rsidRPr="00923A2B">
              <w:rPr>
                <w:spacing w:val="-2"/>
                <w:sz w:val="24"/>
                <w:szCs w:val="24"/>
                <w:lang w:val="ru-RU"/>
              </w:rPr>
              <w:t xml:space="preserve">саны, </w:t>
            </w:r>
            <w:proofErr w:type="spellStart"/>
            <w:r w:rsidRPr="00923A2B">
              <w:rPr>
                <w:spacing w:val="-4"/>
                <w:sz w:val="24"/>
                <w:szCs w:val="24"/>
                <w:lang w:val="ru-RU"/>
              </w:rPr>
              <w:t>мың</w:t>
            </w:r>
            <w:proofErr w:type="spellEnd"/>
            <w:r w:rsidRPr="00923A2B">
              <w:rPr>
                <w:spacing w:val="-4"/>
                <w:sz w:val="24"/>
                <w:szCs w:val="24"/>
                <w:lang w:val="ru-RU"/>
              </w:rPr>
              <w:t xml:space="preserve"> </w:t>
            </w:r>
            <w:proofErr w:type="spellStart"/>
            <w:r w:rsidRPr="00923A2B">
              <w:rPr>
                <w:spacing w:val="-2"/>
                <w:sz w:val="24"/>
                <w:szCs w:val="24"/>
                <w:lang w:val="ru-RU"/>
              </w:rPr>
              <w:t>бірлік</w:t>
            </w:r>
            <w:proofErr w:type="spellEnd"/>
            <w:r w:rsidRPr="00923A2B">
              <w:rPr>
                <w:spacing w:val="-2"/>
                <w:sz w:val="24"/>
                <w:szCs w:val="24"/>
                <w:lang w:val="ru-RU"/>
              </w:rPr>
              <w:t xml:space="preserve">, </w:t>
            </w:r>
            <w:r w:rsidRPr="00923A2B">
              <w:rPr>
                <w:spacing w:val="-6"/>
                <w:sz w:val="24"/>
                <w:szCs w:val="24"/>
                <w:lang w:val="ru-RU"/>
              </w:rPr>
              <w:t>Х5</w:t>
            </w:r>
          </w:p>
        </w:tc>
        <w:tc>
          <w:tcPr>
            <w:tcW w:w="992" w:type="dxa"/>
          </w:tcPr>
          <w:p w14:paraId="47A4E285" w14:textId="77777777" w:rsidR="00344801" w:rsidRPr="00923A2B" w:rsidRDefault="00344801" w:rsidP="00E42D11">
            <w:pPr>
              <w:pStyle w:val="TableParagraph"/>
              <w:spacing w:line="240" w:lineRule="auto"/>
              <w:ind w:left="0"/>
              <w:rPr>
                <w:sz w:val="24"/>
                <w:szCs w:val="24"/>
                <w:lang w:val="ru-RU"/>
              </w:rPr>
            </w:pPr>
            <w:proofErr w:type="spellStart"/>
            <w:r w:rsidRPr="00923A2B">
              <w:rPr>
                <w:spacing w:val="-2"/>
                <w:sz w:val="24"/>
                <w:szCs w:val="24"/>
                <w:lang w:val="ru-RU"/>
              </w:rPr>
              <w:t>Халықтың</w:t>
            </w:r>
            <w:proofErr w:type="spellEnd"/>
            <w:r w:rsidRPr="00923A2B">
              <w:rPr>
                <w:spacing w:val="-2"/>
                <w:sz w:val="24"/>
                <w:szCs w:val="24"/>
                <w:lang w:val="ru-RU"/>
              </w:rPr>
              <w:t xml:space="preserve"> </w:t>
            </w:r>
            <w:proofErr w:type="spellStart"/>
            <w:r w:rsidRPr="00923A2B">
              <w:rPr>
                <w:spacing w:val="-2"/>
                <w:sz w:val="24"/>
                <w:szCs w:val="24"/>
                <w:lang w:val="ru-RU"/>
              </w:rPr>
              <w:t>цифрлық</w:t>
            </w:r>
            <w:proofErr w:type="spellEnd"/>
            <w:r w:rsidRPr="00923A2B">
              <w:rPr>
                <w:spacing w:val="-2"/>
                <w:sz w:val="24"/>
                <w:szCs w:val="24"/>
                <w:lang w:val="ru-RU"/>
              </w:rPr>
              <w:t xml:space="preserve"> </w:t>
            </w:r>
            <w:proofErr w:type="spellStart"/>
            <w:r w:rsidRPr="00923A2B">
              <w:rPr>
                <w:spacing w:val="-2"/>
                <w:sz w:val="24"/>
                <w:szCs w:val="24"/>
                <w:lang w:val="ru-RU"/>
              </w:rPr>
              <w:t>сауаттыл</w:t>
            </w:r>
            <w:proofErr w:type="spellEnd"/>
            <w:r w:rsidRPr="00923A2B">
              <w:rPr>
                <w:spacing w:val="-2"/>
                <w:sz w:val="24"/>
                <w:szCs w:val="24"/>
                <w:lang w:val="ru-RU"/>
              </w:rPr>
              <w:t xml:space="preserve"> </w:t>
            </w:r>
            <w:proofErr w:type="spellStart"/>
            <w:r w:rsidRPr="00923A2B">
              <w:rPr>
                <w:spacing w:val="-6"/>
                <w:sz w:val="24"/>
                <w:szCs w:val="24"/>
                <w:lang w:val="ru-RU"/>
              </w:rPr>
              <w:t>ық</w:t>
            </w:r>
            <w:proofErr w:type="spellEnd"/>
            <w:r w:rsidRPr="00923A2B">
              <w:rPr>
                <w:spacing w:val="80"/>
                <w:sz w:val="24"/>
                <w:szCs w:val="24"/>
                <w:lang w:val="ru-RU"/>
              </w:rPr>
              <w:t xml:space="preserve"> </w:t>
            </w:r>
            <w:proofErr w:type="spellStart"/>
            <w:r w:rsidRPr="00923A2B">
              <w:rPr>
                <w:spacing w:val="-2"/>
                <w:sz w:val="24"/>
                <w:szCs w:val="24"/>
                <w:lang w:val="ru-RU"/>
              </w:rPr>
              <w:t>деңгейі</w:t>
            </w:r>
            <w:proofErr w:type="spellEnd"/>
            <w:r w:rsidRPr="00923A2B">
              <w:rPr>
                <w:spacing w:val="-2"/>
                <w:sz w:val="24"/>
                <w:szCs w:val="24"/>
                <w:lang w:val="ru-RU"/>
              </w:rPr>
              <w:t xml:space="preserve"> </w:t>
            </w:r>
            <w:proofErr w:type="spellStart"/>
            <w:r w:rsidRPr="00923A2B">
              <w:rPr>
                <w:sz w:val="24"/>
                <w:szCs w:val="24"/>
                <w:lang w:val="ru-RU"/>
              </w:rPr>
              <w:t>пайыз</w:t>
            </w:r>
            <w:proofErr w:type="spellEnd"/>
            <w:r w:rsidRPr="00923A2B">
              <w:rPr>
                <w:sz w:val="24"/>
                <w:szCs w:val="24"/>
                <w:lang w:val="ru-RU"/>
              </w:rPr>
              <w:t>,</w:t>
            </w:r>
            <w:r w:rsidRPr="00923A2B">
              <w:rPr>
                <w:spacing w:val="-5"/>
                <w:sz w:val="24"/>
                <w:szCs w:val="24"/>
                <w:lang w:val="ru-RU"/>
              </w:rPr>
              <w:t xml:space="preserve"> </w:t>
            </w:r>
            <w:r w:rsidRPr="00923A2B">
              <w:rPr>
                <w:sz w:val="24"/>
                <w:szCs w:val="24"/>
                <w:lang w:val="ru-RU"/>
              </w:rPr>
              <w:t>Х6</w:t>
            </w:r>
          </w:p>
        </w:tc>
      </w:tr>
      <w:tr w:rsidR="00923A2B" w:rsidRPr="00923A2B" w14:paraId="480C5F93" w14:textId="77777777" w:rsidTr="00E42D11">
        <w:trPr>
          <w:trHeight w:val="70"/>
        </w:trPr>
        <w:tc>
          <w:tcPr>
            <w:tcW w:w="995" w:type="dxa"/>
          </w:tcPr>
          <w:p w14:paraId="1940C17E" w14:textId="1DBB696A" w:rsidR="00E42D11" w:rsidRPr="00923A2B" w:rsidRDefault="00E42D11" w:rsidP="00E42D11">
            <w:pPr>
              <w:pStyle w:val="TableParagraph"/>
              <w:spacing w:line="240" w:lineRule="auto"/>
              <w:ind w:left="0"/>
              <w:jc w:val="center"/>
              <w:rPr>
                <w:spacing w:val="-4"/>
                <w:sz w:val="24"/>
                <w:szCs w:val="24"/>
                <w:lang w:val="kk-KZ"/>
              </w:rPr>
            </w:pPr>
            <w:r w:rsidRPr="00923A2B">
              <w:rPr>
                <w:spacing w:val="-4"/>
                <w:sz w:val="24"/>
                <w:szCs w:val="24"/>
                <w:lang w:val="kk-KZ"/>
              </w:rPr>
              <w:t>1</w:t>
            </w:r>
          </w:p>
        </w:tc>
        <w:tc>
          <w:tcPr>
            <w:tcW w:w="990" w:type="dxa"/>
          </w:tcPr>
          <w:p w14:paraId="644BC714" w14:textId="39C7C746" w:rsidR="00E42D11" w:rsidRPr="00923A2B" w:rsidRDefault="00E42D11" w:rsidP="00E42D11">
            <w:pPr>
              <w:pStyle w:val="TableParagraph"/>
              <w:spacing w:line="240" w:lineRule="auto"/>
              <w:ind w:left="0"/>
              <w:jc w:val="center"/>
              <w:rPr>
                <w:sz w:val="24"/>
                <w:szCs w:val="24"/>
                <w:lang w:val="kk-KZ"/>
              </w:rPr>
            </w:pPr>
            <w:r w:rsidRPr="00923A2B">
              <w:rPr>
                <w:sz w:val="24"/>
                <w:szCs w:val="24"/>
                <w:lang w:val="kk-KZ"/>
              </w:rPr>
              <w:t>2</w:t>
            </w:r>
          </w:p>
        </w:tc>
        <w:tc>
          <w:tcPr>
            <w:tcW w:w="1843" w:type="dxa"/>
          </w:tcPr>
          <w:p w14:paraId="4A212EF8" w14:textId="40349202" w:rsidR="00E42D11" w:rsidRPr="00923A2B" w:rsidRDefault="00E42D11" w:rsidP="00E42D11">
            <w:pPr>
              <w:pStyle w:val="TableParagraph"/>
              <w:spacing w:line="240" w:lineRule="auto"/>
              <w:ind w:left="0"/>
              <w:jc w:val="center"/>
              <w:rPr>
                <w:spacing w:val="-2"/>
                <w:sz w:val="24"/>
                <w:szCs w:val="24"/>
                <w:lang w:val="kk-KZ"/>
              </w:rPr>
            </w:pPr>
            <w:r w:rsidRPr="00923A2B">
              <w:rPr>
                <w:spacing w:val="-2"/>
                <w:sz w:val="24"/>
                <w:szCs w:val="24"/>
                <w:lang w:val="kk-KZ"/>
              </w:rPr>
              <w:t>3</w:t>
            </w:r>
          </w:p>
        </w:tc>
        <w:tc>
          <w:tcPr>
            <w:tcW w:w="1134" w:type="dxa"/>
          </w:tcPr>
          <w:p w14:paraId="7613BEBA" w14:textId="3BD23ECD" w:rsidR="00E42D11" w:rsidRPr="00923A2B" w:rsidRDefault="00E42D11" w:rsidP="00E42D11">
            <w:pPr>
              <w:pStyle w:val="TableParagraph"/>
              <w:spacing w:line="240" w:lineRule="auto"/>
              <w:ind w:left="0"/>
              <w:jc w:val="center"/>
              <w:rPr>
                <w:spacing w:val="-5"/>
                <w:sz w:val="24"/>
                <w:szCs w:val="24"/>
                <w:lang w:val="kk-KZ"/>
              </w:rPr>
            </w:pPr>
            <w:r w:rsidRPr="00923A2B">
              <w:rPr>
                <w:spacing w:val="-5"/>
                <w:sz w:val="24"/>
                <w:szCs w:val="24"/>
                <w:lang w:val="kk-KZ"/>
              </w:rPr>
              <w:t>4</w:t>
            </w:r>
          </w:p>
        </w:tc>
        <w:tc>
          <w:tcPr>
            <w:tcW w:w="1275" w:type="dxa"/>
          </w:tcPr>
          <w:p w14:paraId="6E88CF37" w14:textId="0BC023C7" w:rsidR="00E42D11" w:rsidRPr="00923A2B" w:rsidRDefault="00E42D11" w:rsidP="00E42D11">
            <w:pPr>
              <w:pStyle w:val="TableParagraph"/>
              <w:spacing w:line="240" w:lineRule="auto"/>
              <w:ind w:left="0"/>
              <w:jc w:val="center"/>
              <w:rPr>
                <w:spacing w:val="-2"/>
                <w:sz w:val="24"/>
                <w:szCs w:val="24"/>
                <w:lang w:val="kk-KZ"/>
              </w:rPr>
            </w:pPr>
            <w:r w:rsidRPr="00923A2B">
              <w:rPr>
                <w:spacing w:val="-2"/>
                <w:sz w:val="24"/>
                <w:szCs w:val="24"/>
                <w:lang w:val="kk-KZ"/>
              </w:rPr>
              <w:t>5</w:t>
            </w:r>
          </w:p>
        </w:tc>
        <w:tc>
          <w:tcPr>
            <w:tcW w:w="1418" w:type="dxa"/>
          </w:tcPr>
          <w:p w14:paraId="118275AE" w14:textId="652952F2" w:rsidR="00E42D11" w:rsidRPr="00923A2B" w:rsidRDefault="00E42D11" w:rsidP="00E42D11">
            <w:pPr>
              <w:pStyle w:val="TableParagraph"/>
              <w:spacing w:line="240" w:lineRule="auto"/>
              <w:ind w:left="0"/>
              <w:jc w:val="center"/>
              <w:rPr>
                <w:spacing w:val="-4"/>
                <w:sz w:val="24"/>
                <w:szCs w:val="24"/>
                <w:lang w:val="kk-KZ"/>
              </w:rPr>
            </w:pPr>
            <w:r w:rsidRPr="00923A2B">
              <w:rPr>
                <w:spacing w:val="-4"/>
                <w:sz w:val="24"/>
                <w:szCs w:val="24"/>
                <w:lang w:val="kk-KZ"/>
              </w:rPr>
              <w:t>6</w:t>
            </w:r>
          </w:p>
        </w:tc>
        <w:tc>
          <w:tcPr>
            <w:tcW w:w="992" w:type="dxa"/>
          </w:tcPr>
          <w:p w14:paraId="54E9620F" w14:textId="7D5FFCF4" w:rsidR="00E42D11" w:rsidRPr="00923A2B" w:rsidRDefault="00E42D11" w:rsidP="00E42D11">
            <w:pPr>
              <w:pStyle w:val="TableParagraph"/>
              <w:spacing w:line="240" w:lineRule="auto"/>
              <w:ind w:left="0"/>
              <w:jc w:val="center"/>
              <w:rPr>
                <w:spacing w:val="-4"/>
                <w:sz w:val="24"/>
                <w:szCs w:val="24"/>
                <w:lang w:val="kk-KZ"/>
              </w:rPr>
            </w:pPr>
            <w:r w:rsidRPr="00923A2B">
              <w:rPr>
                <w:spacing w:val="-4"/>
                <w:sz w:val="24"/>
                <w:szCs w:val="24"/>
                <w:lang w:val="kk-KZ"/>
              </w:rPr>
              <w:t>7</w:t>
            </w:r>
          </w:p>
        </w:tc>
        <w:tc>
          <w:tcPr>
            <w:tcW w:w="992" w:type="dxa"/>
          </w:tcPr>
          <w:p w14:paraId="1863CF17" w14:textId="6678242F" w:rsidR="00E42D11" w:rsidRPr="00923A2B" w:rsidRDefault="00E42D11" w:rsidP="00E42D11">
            <w:pPr>
              <w:pStyle w:val="TableParagraph"/>
              <w:spacing w:line="240" w:lineRule="auto"/>
              <w:ind w:left="0"/>
              <w:jc w:val="center"/>
              <w:rPr>
                <w:spacing w:val="-4"/>
                <w:sz w:val="24"/>
                <w:szCs w:val="24"/>
                <w:lang w:val="kk-KZ"/>
              </w:rPr>
            </w:pPr>
            <w:r w:rsidRPr="00923A2B">
              <w:rPr>
                <w:spacing w:val="-4"/>
                <w:sz w:val="24"/>
                <w:szCs w:val="24"/>
                <w:lang w:val="kk-KZ"/>
              </w:rPr>
              <w:t>8</w:t>
            </w:r>
          </w:p>
        </w:tc>
      </w:tr>
      <w:tr w:rsidR="00923A2B" w:rsidRPr="00923A2B" w14:paraId="44BD8DE2" w14:textId="77777777" w:rsidTr="00E42D11">
        <w:trPr>
          <w:trHeight w:val="548"/>
        </w:trPr>
        <w:tc>
          <w:tcPr>
            <w:tcW w:w="995" w:type="dxa"/>
          </w:tcPr>
          <w:p w14:paraId="58B22781" w14:textId="77777777" w:rsidR="005D7741" w:rsidRPr="00923A2B" w:rsidRDefault="005D7741" w:rsidP="00E42D11">
            <w:pPr>
              <w:pStyle w:val="TableParagraph"/>
              <w:spacing w:line="240" w:lineRule="auto"/>
              <w:ind w:left="0"/>
              <w:jc w:val="center"/>
              <w:rPr>
                <w:sz w:val="24"/>
                <w:szCs w:val="24"/>
              </w:rPr>
            </w:pPr>
            <w:r w:rsidRPr="00923A2B">
              <w:rPr>
                <w:spacing w:val="-4"/>
                <w:sz w:val="24"/>
                <w:szCs w:val="24"/>
              </w:rPr>
              <w:t>2015</w:t>
            </w:r>
          </w:p>
        </w:tc>
        <w:tc>
          <w:tcPr>
            <w:tcW w:w="990" w:type="dxa"/>
          </w:tcPr>
          <w:p w14:paraId="45A2689D" w14:textId="77777777" w:rsidR="005D7741" w:rsidRPr="00923A2B" w:rsidRDefault="005D7741" w:rsidP="00E42D11">
            <w:pPr>
              <w:pStyle w:val="TableParagraph"/>
              <w:spacing w:line="240" w:lineRule="auto"/>
              <w:ind w:left="0"/>
              <w:rPr>
                <w:sz w:val="24"/>
                <w:szCs w:val="24"/>
              </w:rPr>
            </w:pPr>
            <w:r w:rsidRPr="00923A2B">
              <w:rPr>
                <w:sz w:val="24"/>
                <w:szCs w:val="24"/>
              </w:rPr>
              <w:t xml:space="preserve">2 </w:t>
            </w:r>
            <w:r w:rsidRPr="00923A2B">
              <w:rPr>
                <w:spacing w:val="-5"/>
                <w:sz w:val="24"/>
                <w:szCs w:val="24"/>
              </w:rPr>
              <w:t>508</w:t>
            </w:r>
          </w:p>
          <w:p w14:paraId="02942655" w14:textId="77777777" w:rsidR="005D7741" w:rsidRPr="00923A2B" w:rsidRDefault="005D7741" w:rsidP="00E42D11">
            <w:pPr>
              <w:pStyle w:val="TableParagraph"/>
              <w:spacing w:line="240" w:lineRule="auto"/>
              <w:ind w:left="0"/>
              <w:rPr>
                <w:sz w:val="24"/>
                <w:szCs w:val="24"/>
              </w:rPr>
            </w:pPr>
            <w:r w:rsidRPr="00923A2B">
              <w:rPr>
                <w:spacing w:val="-2"/>
                <w:sz w:val="24"/>
                <w:szCs w:val="24"/>
              </w:rPr>
              <w:t>380,90</w:t>
            </w:r>
          </w:p>
        </w:tc>
        <w:tc>
          <w:tcPr>
            <w:tcW w:w="1843" w:type="dxa"/>
          </w:tcPr>
          <w:p w14:paraId="088F2F73"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11422,597</w:t>
            </w:r>
          </w:p>
        </w:tc>
        <w:tc>
          <w:tcPr>
            <w:tcW w:w="1134" w:type="dxa"/>
          </w:tcPr>
          <w:p w14:paraId="781BF477" w14:textId="77777777" w:rsidR="005D7741" w:rsidRPr="00923A2B" w:rsidRDefault="005D7741" w:rsidP="00E42D11">
            <w:pPr>
              <w:pStyle w:val="TableParagraph"/>
              <w:spacing w:line="240" w:lineRule="auto"/>
              <w:ind w:left="0"/>
              <w:jc w:val="center"/>
              <w:rPr>
                <w:sz w:val="24"/>
                <w:szCs w:val="24"/>
              </w:rPr>
            </w:pPr>
            <w:r w:rsidRPr="00923A2B">
              <w:rPr>
                <w:spacing w:val="-5"/>
                <w:sz w:val="24"/>
                <w:szCs w:val="24"/>
              </w:rPr>
              <w:t>155</w:t>
            </w:r>
          </w:p>
        </w:tc>
        <w:tc>
          <w:tcPr>
            <w:tcW w:w="1275" w:type="dxa"/>
          </w:tcPr>
          <w:p w14:paraId="637E7813"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1441,1</w:t>
            </w:r>
          </w:p>
        </w:tc>
        <w:tc>
          <w:tcPr>
            <w:tcW w:w="1418" w:type="dxa"/>
          </w:tcPr>
          <w:p w14:paraId="05D14F64" w14:textId="77777777" w:rsidR="005D7741" w:rsidRPr="00923A2B" w:rsidRDefault="005D7741" w:rsidP="00E42D11">
            <w:pPr>
              <w:pStyle w:val="TableParagraph"/>
              <w:spacing w:line="240" w:lineRule="auto"/>
              <w:ind w:left="0"/>
              <w:jc w:val="center"/>
              <w:rPr>
                <w:sz w:val="24"/>
                <w:szCs w:val="24"/>
              </w:rPr>
            </w:pPr>
            <w:r w:rsidRPr="00923A2B">
              <w:rPr>
                <w:spacing w:val="-4"/>
                <w:sz w:val="24"/>
                <w:szCs w:val="24"/>
              </w:rPr>
              <w:t>95,5</w:t>
            </w:r>
          </w:p>
        </w:tc>
        <w:tc>
          <w:tcPr>
            <w:tcW w:w="992" w:type="dxa"/>
          </w:tcPr>
          <w:p w14:paraId="49DF64AD" w14:textId="77777777" w:rsidR="005D7741" w:rsidRPr="00923A2B" w:rsidRDefault="005D7741" w:rsidP="00E42D11">
            <w:pPr>
              <w:pStyle w:val="TableParagraph"/>
              <w:spacing w:line="240" w:lineRule="auto"/>
              <w:ind w:left="0"/>
              <w:jc w:val="center"/>
              <w:rPr>
                <w:sz w:val="24"/>
                <w:szCs w:val="24"/>
              </w:rPr>
            </w:pPr>
            <w:r w:rsidRPr="00923A2B">
              <w:rPr>
                <w:spacing w:val="-4"/>
                <w:sz w:val="24"/>
                <w:szCs w:val="24"/>
              </w:rPr>
              <w:t>33,9</w:t>
            </w:r>
          </w:p>
        </w:tc>
        <w:tc>
          <w:tcPr>
            <w:tcW w:w="992" w:type="dxa"/>
          </w:tcPr>
          <w:p w14:paraId="1A262747" w14:textId="77777777" w:rsidR="005D7741" w:rsidRPr="00923A2B" w:rsidRDefault="005D7741" w:rsidP="00E42D11">
            <w:pPr>
              <w:pStyle w:val="TableParagraph"/>
              <w:spacing w:line="240" w:lineRule="auto"/>
              <w:ind w:left="0"/>
              <w:jc w:val="center"/>
              <w:rPr>
                <w:sz w:val="24"/>
                <w:szCs w:val="24"/>
              </w:rPr>
            </w:pPr>
            <w:r w:rsidRPr="00923A2B">
              <w:rPr>
                <w:spacing w:val="-4"/>
                <w:sz w:val="24"/>
                <w:szCs w:val="24"/>
              </w:rPr>
              <w:t>65,4</w:t>
            </w:r>
          </w:p>
        </w:tc>
      </w:tr>
      <w:tr w:rsidR="00923A2B" w:rsidRPr="00923A2B" w14:paraId="59141C2A" w14:textId="77777777" w:rsidTr="00E42D11">
        <w:trPr>
          <w:trHeight w:val="548"/>
        </w:trPr>
        <w:tc>
          <w:tcPr>
            <w:tcW w:w="995" w:type="dxa"/>
            <w:tcBorders>
              <w:bottom w:val="single" w:sz="4" w:space="0" w:color="000000"/>
            </w:tcBorders>
          </w:tcPr>
          <w:p w14:paraId="36F8EEB2" w14:textId="77777777" w:rsidR="005D7741" w:rsidRPr="00923A2B" w:rsidRDefault="005D7741" w:rsidP="00E42D11">
            <w:pPr>
              <w:pStyle w:val="TableParagraph"/>
              <w:spacing w:line="240" w:lineRule="auto"/>
              <w:ind w:left="0"/>
              <w:jc w:val="center"/>
              <w:rPr>
                <w:sz w:val="24"/>
                <w:szCs w:val="24"/>
              </w:rPr>
            </w:pPr>
            <w:r w:rsidRPr="00923A2B">
              <w:rPr>
                <w:spacing w:val="-4"/>
                <w:sz w:val="24"/>
                <w:szCs w:val="24"/>
              </w:rPr>
              <w:t>2016</w:t>
            </w:r>
          </w:p>
        </w:tc>
        <w:tc>
          <w:tcPr>
            <w:tcW w:w="990" w:type="dxa"/>
            <w:tcBorders>
              <w:bottom w:val="single" w:sz="4" w:space="0" w:color="000000"/>
            </w:tcBorders>
          </w:tcPr>
          <w:p w14:paraId="06E9E31B" w14:textId="77777777" w:rsidR="005D7741" w:rsidRPr="00923A2B" w:rsidRDefault="005D7741" w:rsidP="00E42D11">
            <w:pPr>
              <w:pStyle w:val="TableParagraph"/>
              <w:spacing w:line="240" w:lineRule="auto"/>
              <w:ind w:left="0"/>
              <w:rPr>
                <w:sz w:val="24"/>
                <w:szCs w:val="24"/>
              </w:rPr>
            </w:pPr>
            <w:r w:rsidRPr="00923A2B">
              <w:rPr>
                <w:sz w:val="24"/>
                <w:szCs w:val="24"/>
              </w:rPr>
              <w:t xml:space="preserve">2 </w:t>
            </w:r>
            <w:r w:rsidRPr="00923A2B">
              <w:rPr>
                <w:spacing w:val="-5"/>
                <w:sz w:val="24"/>
                <w:szCs w:val="24"/>
              </w:rPr>
              <w:t>789</w:t>
            </w:r>
          </w:p>
          <w:p w14:paraId="55BA3E60" w14:textId="77777777" w:rsidR="005D7741" w:rsidRPr="00923A2B" w:rsidRDefault="005D7741" w:rsidP="00E42D11">
            <w:pPr>
              <w:pStyle w:val="TableParagraph"/>
              <w:spacing w:line="240" w:lineRule="auto"/>
              <w:ind w:left="0"/>
              <w:rPr>
                <w:sz w:val="24"/>
                <w:szCs w:val="24"/>
              </w:rPr>
            </w:pPr>
            <w:r w:rsidRPr="00923A2B">
              <w:rPr>
                <w:spacing w:val="-2"/>
                <w:sz w:val="24"/>
                <w:szCs w:val="24"/>
              </w:rPr>
              <w:t>228,00</w:t>
            </w:r>
          </w:p>
        </w:tc>
        <w:tc>
          <w:tcPr>
            <w:tcW w:w="1843" w:type="dxa"/>
            <w:tcBorders>
              <w:bottom w:val="single" w:sz="4" w:space="0" w:color="000000"/>
            </w:tcBorders>
          </w:tcPr>
          <w:p w14:paraId="64F7D239"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16596</w:t>
            </w:r>
          </w:p>
        </w:tc>
        <w:tc>
          <w:tcPr>
            <w:tcW w:w="1134" w:type="dxa"/>
            <w:tcBorders>
              <w:bottom w:val="single" w:sz="4" w:space="0" w:color="000000"/>
            </w:tcBorders>
          </w:tcPr>
          <w:p w14:paraId="1248BD63"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158,7</w:t>
            </w:r>
          </w:p>
        </w:tc>
        <w:tc>
          <w:tcPr>
            <w:tcW w:w="1275" w:type="dxa"/>
            <w:tcBorders>
              <w:bottom w:val="single" w:sz="4" w:space="0" w:color="000000"/>
            </w:tcBorders>
          </w:tcPr>
          <w:p w14:paraId="0B9628EE"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1343,2</w:t>
            </w:r>
          </w:p>
        </w:tc>
        <w:tc>
          <w:tcPr>
            <w:tcW w:w="1418" w:type="dxa"/>
            <w:tcBorders>
              <w:bottom w:val="single" w:sz="4" w:space="0" w:color="000000"/>
            </w:tcBorders>
          </w:tcPr>
          <w:p w14:paraId="1AACDB26"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100,5</w:t>
            </w:r>
          </w:p>
        </w:tc>
        <w:tc>
          <w:tcPr>
            <w:tcW w:w="992" w:type="dxa"/>
            <w:tcBorders>
              <w:bottom w:val="single" w:sz="4" w:space="0" w:color="000000"/>
            </w:tcBorders>
          </w:tcPr>
          <w:p w14:paraId="74600C7B" w14:textId="77777777" w:rsidR="005D7741" w:rsidRPr="00923A2B" w:rsidRDefault="005D7741" w:rsidP="00E42D11">
            <w:pPr>
              <w:pStyle w:val="TableParagraph"/>
              <w:spacing w:line="240" w:lineRule="auto"/>
              <w:ind w:left="0"/>
              <w:jc w:val="center"/>
              <w:rPr>
                <w:sz w:val="24"/>
                <w:szCs w:val="24"/>
              </w:rPr>
            </w:pPr>
            <w:r w:rsidRPr="00923A2B">
              <w:rPr>
                <w:spacing w:val="-5"/>
                <w:sz w:val="24"/>
                <w:szCs w:val="24"/>
              </w:rPr>
              <w:t>37</w:t>
            </w:r>
          </w:p>
        </w:tc>
        <w:tc>
          <w:tcPr>
            <w:tcW w:w="992" w:type="dxa"/>
            <w:tcBorders>
              <w:bottom w:val="single" w:sz="4" w:space="0" w:color="000000"/>
            </w:tcBorders>
          </w:tcPr>
          <w:p w14:paraId="23CBB60F" w14:textId="77777777" w:rsidR="005D7741" w:rsidRPr="00923A2B" w:rsidRDefault="005D7741" w:rsidP="00E42D11">
            <w:pPr>
              <w:pStyle w:val="TableParagraph"/>
              <w:spacing w:line="240" w:lineRule="auto"/>
              <w:ind w:left="0"/>
              <w:jc w:val="center"/>
              <w:rPr>
                <w:sz w:val="24"/>
                <w:szCs w:val="24"/>
              </w:rPr>
            </w:pPr>
            <w:r w:rsidRPr="00923A2B">
              <w:rPr>
                <w:spacing w:val="-4"/>
                <w:sz w:val="24"/>
                <w:szCs w:val="24"/>
              </w:rPr>
              <w:t>60,6</w:t>
            </w:r>
          </w:p>
        </w:tc>
      </w:tr>
      <w:tr w:rsidR="00923A2B" w:rsidRPr="00923A2B" w14:paraId="27E1C70B" w14:textId="77777777" w:rsidTr="00E42D11">
        <w:trPr>
          <w:trHeight w:val="548"/>
        </w:trPr>
        <w:tc>
          <w:tcPr>
            <w:tcW w:w="995" w:type="dxa"/>
            <w:tcBorders>
              <w:bottom w:val="nil"/>
            </w:tcBorders>
          </w:tcPr>
          <w:p w14:paraId="7389525E" w14:textId="77777777" w:rsidR="005D7741" w:rsidRPr="00923A2B" w:rsidRDefault="005D7741" w:rsidP="00E42D11">
            <w:pPr>
              <w:pStyle w:val="TableParagraph"/>
              <w:spacing w:line="240" w:lineRule="auto"/>
              <w:ind w:left="0"/>
              <w:jc w:val="center"/>
              <w:rPr>
                <w:sz w:val="24"/>
                <w:szCs w:val="24"/>
              </w:rPr>
            </w:pPr>
            <w:r w:rsidRPr="00923A2B">
              <w:rPr>
                <w:spacing w:val="-4"/>
                <w:sz w:val="24"/>
                <w:szCs w:val="24"/>
              </w:rPr>
              <w:t>2017</w:t>
            </w:r>
          </w:p>
        </w:tc>
        <w:tc>
          <w:tcPr>
            <w:tcW w:w="990" w:type="dxa"/>
            <w:tcBorders>
              <w:bottom w:val="nil"/>
            </w:tcBorders>
          </w:tcPr>
          <w:p w14:paraId="7629DB8D" w14:textId="77777777" w:rsidR="005D7741" w:rsidRPr="00923A2B" w:rsidRDefault="005D7741" w:rsidP="00E42D11">
            <w:pPr>
              <w:pStyle w:val="TableParagraph"/>
              <w:spacing w:line="240" w:lineRule="auto"/>
              <w:ind w:left="0"/>
              <w:rPr>
                <w:sz w:val="24"/>
                <w:szCs w:val="24"/>
              </w:rPr>
            </w:pPr>
            <w:r w:rsidRPr="00923A2B">
              <w:rPr>
                <w:sz w:val="24"/>
                <w:szCs w:val="24"/>
              </w:rPr>
              <w:t xml:space="preserve">3 </w:t>
            </w:r>
            <w:r w:rsidRPr="00923A2B">
              <w:rPr>
                <w:spacing w:val="-5"/>
                <w:sz w:val="24"/>
                <w:szCs w:val="24"/>
              </w:rPr>
              <w:t>187</w:t>
            </w:r>
          </w:p>
          <w:p w14:paraId="3ED8B6B8" w14:textId="77777777" w:rsidR="005D7741" w:rsidRPr="00923A2B" w:rsidRDefault="005D7741" w:rsidP="00E42D11">
            <w:pPr>
              <w:pStyle w:val="TableParagraph"/>
              <w:spacing w:line="240" w:lineRule="auto"/>
              <w:ind w:left="0"/>
              <w:rPr>
                <w:sz w:val="24"/>
                <w:szCs w:val="24"/>
              </w:rPr>
            </w:pPr>
            <w:r w:rsidRPr="00923A2B">
              <w:rPr>
                <w:spacing w:val="-2"/>
                <w:sz w:val="24"/>
                <w:szCs w:val="24"/>
              </w:rPr>
              <w:t>724,40</w:t>
            </w:r>
          </w:p>
        </w:tc>
        <w:tc>
          <w:tcPr>
            <w:tcW w:w="1843" w:type="dxa"/>
            <w:tcBorders>
              <w:bottom w:val="nil"/>
            </w:tcBorders>
          </w:tcPr>
          <w:p w14:paraId="1AE68C7C"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20568</w:t>
            </w:r>
          </w:p>
        </w:tc>
        <w:tc>
          <w:tcPr>
            <w:tcW w:w="1134" w:type="dxa"/>
            <w:tcBorders>
              <w:bottom w:val="nil"/>
            </w:tcBorders>
          </w:tcPr>
          <w:p w14:paraId="19A82A25"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158,1</w:t>
            </w:r>
          </w:p>
        </w:tc>
        <w:tc>
          <w:tcPr>
            <w:tcW w:w="1275" w:type="dxa"/>
            <w:tcBorders>
              <w:bottom w:val="nil"/>
            </w:tcBorders>
          </w:tcPr>
          <w:p w14:paraId="636590A6"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1261,1</w:t>
            </w:r>
          </w:p>
        </w:tc>
        <w:tc>
          <w:tcPr>
            <w:tcW w:w="1418" w:type="dxa"/>
            <w:tcBorders>
              <w:bottom w:val="nil"/>
            </w:tcBorders>
          </w:tcPr>
          <w:p w14:paraId="4A6B2DE2" w14:textId="77777777" w:rsidR="005D7741" w:rsidRPr="00923A2B" w:rsidRDefault="005D7741" w:rsidP="00E42D11">
            <w:pPr>
              <w:pStyle w:val="TableParagraph"/>
              <w:spacing w:line="240" w:lineRule="auto"/>
              <w:ind w:left="0"/>
              <w:jc w:val="center"/>
              <w:rPr>
                <w:sz w:val="24"/>
                <w:szCs w:val="24"/>
              </w:rPr>
            </w:pPr>
            <w:r w:rsidRPr="00923A2B">
              <w:rPr>
                <w:spacing w:val="-2"/>
                <w:sz w:val="24"/>
                <w:szCs w:val="24"/>
              </w:rPr>
              <w:t>104,4</w:t>
            </w:r>
          </w:p>
        </w:tc>
        <w:tc>
          <w:tcPr>
            <w:tcW w:w="992" w:type="dxa"/>
            <w:tcBorders>
              <w:bottom w:val="nil"/>
            </w:tcBorders>
          </w:tcPr>
          <w:p w14:paraId="0CCC216E" w14:textId="77777777" w:rsidR="005D7741" w:rsidRPr="00923A2B" w:rsidRDefault="005D7741" w:rsidP="00E42D11">
            <w:pPr>
              <w:pStyle w:val="TableParagraph"/>
              <w:spacing w:line="240" w:lineRule="auto"/>
              <w:ind w:left="0"/>
              <w:jc w:val="center"/>
              <w:rPr>
                <w:sz w:val="24"/>
                <w:szCs w:val="24"/>
              </w:rPr>
            </w:pPr>
            <w:r w:rsidRPr="00923A2B">
              <w:rPr>
                <w:spacing w:val="-4"/>
                <w:sz w:val="24"/>
                <w:szCs w:val="24"/>
              </w:rPr>
              <w:t>42,3</w:t>
            </w:r>
          </w:p>
        </w:tc>
        <w:tc>
          <w:tcPr>
            <w:tcW w:w="992" w:type="dxa"/>
            <w:tcBorders>
              <w:bottom w:val="nil"/>
            </w:tcBorders>
          </w:tcPr>
          <w:p w14:paraId="0E2B22C6" w14:textId="77777777" w:rsidR="005D7741" w:rsidRPr="00923A2B" w:rsidRDefault="005D7741" w:rsidP="00E42D11">
            <w:pPr>
              <w:pStyle w:val="TableParagraph"/>
              <w:spacing w:line="240" w:lineRule="auto"/>
              <w:ind w:left="0"/>
              <w:jc w:val="center"/>
              <w:rPr>
                <w:sz w:val="24"/>
                <w:szCs w:val="24"/>
              </w:rPr>
            </w:pPr>
            <w:r w:rsidRPr="00923A2B">
              <w:rPr>
                <w:spacing w:val="-4"/>
                <w:sz w:val="24"/>
                <w:szCs w:val="24"/>
              </w:rPr>
              <w:t>67,6</w:t>
            </w:r>
          </w:p>
        </w:tc>
      </w:tr>
    </w:tbl>
    <w:p w14:paraId="09BBECD0" w14:textId="7C9522DD" w:rsidR="00E42D11" w:rsidRPr="00923A2B" w:rsidRDefault="00E42D11" w:rsidP="00E42D11">
      <w:pPr>
        <w:spacing w:after="0" w:line="240"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5 – кестенің  жалғасы</w:t>
      </w:r>
    </w:p>
    <w:p w14:paraId="788D9619" w14:textId="77777777" w:rsidR="00E42D11" w:rsidRPr="00923A2B" w:rsidRDefault="00E42D11" w:rsidP="00E42D11">
      <w:pPr>
        <w:spacing w:after="0" w:line="240" w:lineRule="auto"/>
        <w:rPr>
          <w:rFonts w:ascii="Times New Roman" w:hAnsi="Times New Roman" w:cs="Times New Roman"/>
          <w:sz w:val="28"/>
          <w:szCs w:val="28"/>
          <w:lang w:val="kk-KZ"/>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990"/>
        <w:gridCol w:w="1843"/>
        <w:gridCol w:w="1134"/>
        <w:gridCol w:w="1275"/>
        <w:gridCol w:w="1418"/>
        <w:gridCol w:w="992"/>
        <w:gridCol w:w="992"/>
      </w:tblGrid>
      <w:tr w:rsidR="00923A2B" w:rsidRPr="00923A2B" w14:paraId="0DD9F7EE" w14:textId="77777777" w:rsidTr="00E42D11">
        <w:trPr>
          <w:trHeight w:val="70"/>
        </w:trPr>
        <w:tc>
          <w:tcPr>
            <w:tcW w:w="995" w:type="dxa"/>
          </w:tcPr>
          <w:p w14:paraId="57CA51AA" w14:textId="21101623" w:rsidR="00E42D11" w:rsidRPr="00923A2B" w:rsidRDefault="00E42D11" w:rsidP="00E42D11">
            <w:pPr>
              <w:pStyle w:val="TableParagraph"/>
              <w:spacing w:line="240" w:lineRule="auto"/>
              <w:ind w:left="0"/>
              <w:jc w:val="center"/>
              <w:rPr>
                <w:spacing w:val="-4"/>
                <w:sz w:val="24"/>
                <w:szCs w:val="24"/>
              </w:rPr>
            </w:pPr>
            <w:r w:rsidRPr="00923A2B">
              <w:rPr>
                <w:spacing w:val="-4"/>
                <w:sz w:val="24"/>
                <w:szCs w:val="24"/>
                <w:lang w:val="kk-KZ"/>
              </w:rPr>
              <w:t>1</w:t>
            </w:r>
          </w:p>
        </w:tc>
        <w:tc>
          <w:tcPr>
            <w:tcW w:w="990" w:type="dxa"/>
          </w:tcPr>
          <w:p w14:paraId="07ABBEE1" w14:textId="012E045A" w:rsidR="00E42D11" w:rsidRPr="00923A2B" w:rsidRDefault="00E42D11" w:rsidP="00E42D11">
            <w:pPr>
              <w:pStyle w:val="TableParagraph"/>
              <w:spacing w:line="240" w:lineRule="auto"/>
              <w:ind w:left="0"/>
              <w:jc w:val="center"/>
              <w:rPr>
                <w:sz w:val="24"/>
                <w:szCs w:val="24"/>
              </w:rPr>
            </w:pPr>
            <w:r w:rsidRPr="00923A2B">
              <w:rPr>
                <w:sz w:val="24"/>
                <w:szCs w:val="24"/>
                <w:lang w:val="kk-KZ"/>
              </w:rPr>
              <w:t>2</w:t>
            </w:r>
          </w:p>
        </w:tc>
        <w:tc>
          <w:tcPr>
            <w:tcW w:w="1843" w:type="dxa"/>
          </w:tcPr>
          <w:p w14:paraId="62C6623A" w14:textId="5D6996AF" w:rsidR="00E42D11" w:rsidRPr="00923A2B" w:rsidRDefault="00E42D11" w:rsidP="00E42D11">
            <w:pPr>
              <w:pStyle w:val="TableParagraph"/>
              <w:spacing w:line="240" w:lineRule="auto"/>
              <w:ind w:left="0"/>
              <w:jc w:val="center"/>
              <w:rPr>
                <w:spacing w:val="-4"/>
                <w:sz w:val="24"/>
                <w:szCs w:val="24"/>
              </w:rPr>
            </w:pPr>
            <w:r w:rsidRPr="00923A2B">
              <w:rPr>
                <w:spacing w:val="-2"/>
                <w:sz w:val="24"/>
                <w:szCs w:val="24"/>
                <w:lang w:val="kk-KZ"/>
              </w:rPr>
              <w:t>3</w:t>
            </w:r>
          </w:p>
        </w:tc>
        <w:tc>
          <w:tcPr>
            <w:tcW w:w="1134" w:type="dxa"/>
          </w:tcPr>
          <w:p w14:paraId="6FB33684" w14:textId="36C694F0" w:rsidR="00E42D11" w:rsidRPr="00923A2B" w:rsidRDefault="00E42D11" w:rsidP="00E42D11">
            <w:pPr>
              <w:pStyle w:val="TableParagraph"/>
              <w:spacing w:line="240" w:lineRule="auto"/>
              <w:ind w:left="0"/>
              <w:jc w:val="center"/>
              <w:rPr>
                <w:spacing w:val="-5"/>
                <w:sz w:val="24"/>
                <w:szCs w:val="24"/>
              </w:rPr>
            </w:pPr>
            <w:r w:rsidRPr="00923A2B">
              <w:rPr>
                <w:spacing w:val="-5"/>
                <w:sz w:val="24"/>
                <w:szCs w:val="24"/>
                <w:lang w:val="kk-KZ"/>
              </w:rPr>
              <w:t>4</w:t>
            </w:r>
          </w:p>
        </w:tc>
        <w:tc>
          <w:tcPr>
            <w:tcW w:w="1275" w:type="dxa"/>
          </w:tcPr>
          <w:p w14:paraId="493F51ED" w14:textId="7B4C8690" w:rsidR="00E42D11" w:rsidRPr="00923A2B" w:rsidRDefault="00E42D11" w:rsidP="00E42D11">
            <w:pPr>
              <w:pStyle w:val="TableParagraph"/>
              <w:spacing w:line="240" w:lineRule="auto"/>
              <w:ind w:left="0"/>
              <w:jc w:val="center"/>
              <w:rPr>
                <w:spacing w:val="-2"/>
                <w:sz w:val="24"/>
                <w:szCs w:val="24"/>
              </w:rPr>
            </w:pPr>
            <w:r w:rsidRPr="00923A2B">
              <w:rPr>
                <w:spacing w:val="-2"/>
                <w:sz w:val="24"/>
                <w:szCs w:val="24"/>
                <w:lang w:val="kk-KZ"/>
              </w:rPr>
              <w:t>5</w:t>
            </w:r>
          </w:p>
        </w:tc>
        <w:tc>
          <w:tcPr>
            <w:tcW w:w="1418" w:type="dxa"/>
          </w:tcPr>
          <w:p w14:paraId="1D36C133" w14:textId="41D3382D" w:rsidR="00E42D11" w:rsidRPr="00923A2B" w:rsidRDefault="00E42D11" w:rsidP="00E42D11">
            <w:pPr>
              <w:pStyle w:val="TableParagraph"/>
              <w:spacing w:line="240" w:lineRule="auto"/>
              <w:ind w:left="0"/>
              <w:jc w:val="center"/>
              <w:rPr>
                <w:spacing w:val="-2"/>
                <w:sz w:val="24"/>
                <w:szCs w:val="24"/>
              </w:rPr>
            </w:pPr>
            <w:r w:rsidRPr="00923A2B">
              <w:rPr>
                <w:spacing w:val="-4"/>
                <w:sz w:val="24"/>
                <w:szCs w:val="24"/>
                <w:lang w:val="kk-KZ"/>
              </w:rPr>
              <w:t>6</w:t>
            </w:r>
          </w:p>
        </w:tc>
        <w:tc>
          <w:tcPr>
            <w:tcW w:w="992" w:type="dxa"/>
          </w:tcPr>
          <w:p w14:paraId="589E7BAC" w14:textId="5F1EE58C" w:rsidR="00E42D11" w:rsidRPr="00923A2B" w:rsidRDefault="00E42D11" w:rsidP="00E42D11">
            <w:pPr>
              <w:pStyle w:val="TableParagraph"/>
              <w:spacing w:line="240" w:lineRule="auto"/>
              <w:ind w:left="0"/>
              <w:jc w:val="center"/>
              <w:rPr>
                <w:spacing w:val="-4"/>
                <w:sz w:val="24"/>
                <w:szCs w:val="24"/>
              </w:rPr>
            </w:pPr>
            <w:r w:rsidRPr="00923A2B">
              <w:rPr>
                <w:spacing w:val="-4"/>
                <w:sz w:val="24"/>
                <w:szCs w:val="24"/>
                <w:lang w:val="kk-KZ"/>
              </w:rPr>
              <w:t>7</w:t>
            </w:r>
          </w:p>
        </w:tc>
        <w:tc>
          <w:tcPr>
            <w:tcW w:w="992" w:type="dxa"/>
          </w:tcPr>
          <w:p w14:paraId="52FB4D86" w14:textId="3F590579" w:rsidR="00E42D11" w:rsidRPr="00923A2B" w:rsidRDefault="00E42D11" w:rsidP="00E42D11">
            <w:pPr>
              <w:pStyle w:val="TableParagraph"/>
              <w:spacing w:line="240" w:lineRule="auto"/>
              <w:ind w:left="0"/>
              <w:jc w:val="center"/>
              <w:rPr>
                <w:spacing w:val="-4"/>
                <w:sz w:val="24"/>
                <w:szCs w:val="24"/>
              </w:rPr>
            </w:pPr>
            <w:r w:rsidRPr="00923A2B">
              <w:rPr>
                <w:spacing w:val="-4"/>
                <w:sz w:val="24"/>
                <w:szCs w:val="24"/>
                <w:lang w:val="kk-KZ"/>
              </w:rPr>
              <w:t>8</w:t>
            </w:r>
          </w:p>
        </w:tc>
      </w:tr>
      <w:tr w:rsidR="00923A2B" w:rsidRPr="00923A2B" w14:paraId="0FDD9885" w14:textId="77777777" w:rsidTr="00E42D11">
        <w:trPr>
          <w:trHeight w:val="548"/>
        </w:trPr>
        <w:tc>
          <w:tcPr>
            <w:tcW w:w="995" w:type="dxa"/>
          </w:tcPr>
          <w:p w14:paraId="1B9DC4EB" w14:textId="6414B6F6" w:rsidR="00E42D11" w:rsidRPr="00923A2B" w:rsidRDefault="00E42D11" w:rsidP="00E42D11">
            <w:pPr>
              <w:pStyle w:val="TableParagraph"/>
              <w:spacing w:line="240" w:lineRule="auto"/>
              <w:ind w:left="0"/>
              <w:jc w:val="center"/>
              <w:rPr>
                <w:sz w:val="24"/>
                <w:szCs w:val="24"/>
              </w:rPr>
            </w:pPr>
            <w:r w:rsidRPr="00923A2B">
              <w:rPr>
                <w:spacing w:val="-4"/>
                <w:sz w:val="24"/>
                <w:szCs w:val="24"/>
              </w:rPr>
              <w:t>2018</w:t>
            </w:r>
          </w:p>
        </w:tc>
        <w:tc>
          <w:tcPr>
            <w:tcW w:w="990" w:type="dxa"/>
          </w:tcPr>
          <w:p w14:paraId="0E982FA2" w14:textId="77777777" w:rsidR="00E42D11" w:rsidRPr="00923A2B" w:rsidRDefault="00E42D11" w:rsidP="00E42D11">
            <w:pPr>
              <w:pStyle w:val="TableParagraph"/>
              <w:spacing w:line="240" w:lineRule="auto"/>
              <w:ind w:left="0"/>
              <w:rPr>
                <w:sz w:val="24"/>
                <w:szCs w:val="24"/>
              </w:rPr>
            </w:pPr>
            <w:r w:rsidRPr="00923A2B">
              <w:rPr>
                <w:sz w:val="24"/>
                <w:szCs w:val="24"/>
              </w:rPr>
              <w:t xml:space="preserve">1 </w:t>
            </w:r>
            <w:r w:rsidRPr="00923A2B">
              <w:rPr>
                <w:spacing w:val="-5"/>
                <w:sz w:val="24"/>
                <w:szCs w:val="24"/>
              </w:rPr>
              <w:t>659</w:t>
            </w:r>
          </w:p>
          <w:p w14:paraId="7F681F88" w14:textId="77777777" w:rsidR="00E42D11" w:rsidRPr="00923A2B" w:rsidRDefault="00E42D11" w:rsidP="00E42D11">
            <w:pPr>
              <w:pStyle w:val="TableParagraph"/>
              <w:spacing w:line="240" w:lineRule="auto"/>
              <w:ind w:left="0"/>
              <w:rPr>
                <w:sz w:val="24"/>
                <w:szCs w:val="24"/>
              </w:rPr>
            </w:pPr>
            <w:r w:rsidRPr="00923A2B">
              <w:rPr>
                <w:spacing w:val="-2"/>
                <w:sz w:val="24"/>
                <w:szCs w:val="24"/>
              </w:rPr>
              <w:t>958,80</w:t>
            </w:r>
          </w:p>
        </w:tc>
        <w:tc>
          <w:tcPr>
            <w:tcW w:w="1843" w:type="dxa"/>
          </w:tcPr>
          <w:p w14:paraId="588EA1C3"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5787</w:t>
            </w:r>
          </w:p>
        </w:tc>
        <w:tc>
          <w:tcPr>
            <w:tcW w:w="1134" w:type="dxa"/>
          </w:tcPr>
          <w:p w14:paraId="72E08B55" w14:textId="77777777" w:rsidR="00E42D11" w:rsidRPr="00923A2B" w:rsidRDefault="00E42D11" w:rsidP="00E42D11">
            <w:pPr>
              <w:pStyle w:val="TableParagraph"/>
              <w:spacing w:line="240" w:lineRule="auto"/>
              <w:ind w:left="0"/>
              <w:jc w:val="center"/>
              <w:rPr>
                <w:sz w:val="24"/>
                <w:szCs w:val="24"/>
              </w:rPr>
            </w:pPr>
            <w:r w:rsidRPr="00923A2B">
              <w:rPr>
                <w:spacing w:val="-5"/>
                <w:sz w:val="24"/>
                <w:szCs w:val="24"/>
              </w:rPr>
              <w:t>71</w:t>
            </w:r>
          </w:p>
        </w:tc>
        <w:tc>
          <w:tcPr>
            <w:tcW w:w="1275" w:type="dxa"/>
          </w:tcPr>
          <w:p w14:paraId="2B4E1F63"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178,4</w:t>
            </w:r>
          </w:p>
        </w:tc>
        <w:tc>
          <w:tcPr>
            <w:tcW w:w="1418" w:type="dxa"/>
          </w:tcPr>
          <w:p w14:paraId="6F16D4D4"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115,9</w:t>
            </w:r>
          </w:p>
        </w:tc>
        <w:tc>
          <w:tcPr>
            <w:tcW w:w="992" w:type="dxa"/>
          </w:tcPr>
          <w:p w14:paraId="59EFCE3D"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60,9</w:t>
            </w:r>
          </w:p>
        </w:tc>
        <w:tc>
          <w:tcPr>
            <w:tcW w:w="992" w:type="dxa"/>
          </w:tcPr>
          <w:p w14:paraId="5FC7D259"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76,9</w:t>
            </w:r>
          </w:p>
        </w:tc>
      </w:tr>
      <w:tr w:rsidR="00923A2B" w:rsidRPr="00923A2B" w14:paraId="0A146444" w14:textId="77777777" w:rsidTr="00E42D11">
        <w:trPr>
          <w:trHeight w:val="548"/>
        </w:trPr>
        <w:tc>
          <w:tcPr>
            <w:tcW w:w="995" w:type="dxa"/>
          </w:tcPr>
          <w:p w14:paraId="4330E748"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2019</w:t>
            </w:r>
          </w:p>
        </w:tc>
        <w:tc>
          <w:tcPr>
            <w:tcW w:w="990" w:type="dxa"/>
          </w:tcPr>
          <w:p w14:paraId="46257B24" w14:textId="77777777" w:rsidR="00E42D11" w:rsidRPr="00923A2B" w:rsidRDefault="00E42D11" w:rsidP="00E42D11">
            <w:pPr>
              <w:pStyle w:val="TableParagraph"/>
              <w:spacing w:line="240" w:lineRule="auto"/>
              <w:ind w:left="0"/>
              <w:rPr>
                <w:sz w:val="24"/>
                <w:szCs w:val="24"/>
              </w:rPr>
            </w:pPr>
            <w:r w:rsidRPr="00923A2B">
              <w:rPr>
                <w:sz w:val="24"/>
                <w:szCs w:val="24"/>
              </w:rPr>
              <w:t xml:space="preserve">2 </w:t>
            </w:r>
            <w:r w:rsidRPr="00923A2B">
              <w:rPr>
                <w:spacing w:val="-5"/>
                <w:sz w:val="24"/>
                <w:szCs w:val="24"/>
              </w:rPr>
              <w:t>016</w:t>
            </w:r>
          </w:p>
          <w:p w14:paraId="26F1E095" w14:textId="77777777" w:rsidR="00E42D11" w:rsidRPr="00923A2B" w:rsidRDefault="00E42D11" w:rsidP="00E42D11">
            <w:pPr>
              <w:pStyle w:val="TableParagraph"/>
              <w:spacing w:line="240" w:lineRule="auto"/>
              <w:ind w:left="0"/>
              <w:rPr>
                <w:sz w:val="24"/>
                <w:szCs w:val="24"/>
              </w:rPr>
            </w:pPr>
            <w:r w:rsidRPr="00923A2B">
              <w:rPr>
                <w:spacing w:val="-2"/>
                <w:sz w:val="24"/>
                <w:szCs w:val="24"/>
              </w:rPr>
              <w:t>120,70</w:t>
            </w:r>
          </w:p>
        </w:tc>
        <w:tc>
          <w:tcPr>
            <w:tcW w:w="1843" w:type="dxa"/>
          </w:tcPr>
          <w:p w14:paraId="28417911"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7202</w:t>
            </w:r>
          </w:p>
        </w:tc>
        <w:tc>
          <w:tcPr>
            <w:tcW w:w="1134" w:type="dxa"/>
          </w:tcPr>
          <w:p w14:paraId="72CE38D8" w14:textId="77777777" w:rsidR="00E42D11" w:rsidRPr="00923A2B" w:rsidRDefault="00E42D11" w:rsidP="00E42D11">
            <w:pPr>
              <w:pStyle w:val="TableParagraph"/>
              <w:spacing w:line="240" w:lineRule="auto"/>
              <w:ind w:left="0"/>
              <w:jc w:val="center"/>
              <w:rPr>
                <w:sz w:val="24"/>
                <w:szCs w:val="24"/>
              </w:rPr>
            </w:pPr>
            <w:r w:rsidRPr="00923A2B">
              <w:rPr>
                <w:spacing w:val="-5"/>
                <w:sz w:val="24"/>
                <w:szCs w:val="24"/>
              </w:rPr>
              <w:t>86</w:t>
            </w:r>
          </w:p>
        </w:tc>
        <w:tc>
          <w:tcPr>
            <w:tcW w:w="1275" w:type="dxa"/>
          </w:tcPr>
          <w:p w14:paraId="6C67B518"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217,8</w:t>
            </w:r>
          </w:p>
        </w:tc>
        <w:tc>
          <w:tcPr>
            <w:tcW w:w="1418" w:type="dxa"/>
          </w:tcPr>
          <w:p w14:paraId="619B58DF"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107,4</w:t>
            </w:r>
          </w:p>
        </w:tc>
        <w:tc>
          <w:tcPr>
            <w:tcW w:w="992" w:type="dxa"/>
          </w:tcPr>
          <w:p w14:paraId="1FAD464B"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61,5</w:t>
            </w:r>
          </w:p>
        </w:tc>
        <w:tc>
          <w:tcPr>
            <w:tcW w:w="992" w:type="dxa"/>
          </w:tcPr>
          <w:p w14:paraId="556E7892"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77,7</w:t>
            </w:r>
          </w:p>
        </w:tc>
      </w:tr>
      <w:tr w:rsidR="00923A2B" w:rsidRPr="00923A2B" w14:paraId="5CC8656A" w14:textId="77777777" w:rsidTr="00E42D11">
        <w:trPr>
          <w:trHeight w:val="548"/>
        </w:trPr>
        <w:tc>
          <w:tcPr>
            <w:tcW w:w="995" w:type="dxa"/>
          </w:tcPr>
          <w:p w14:paraId="4B573568"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2020</w:t>
            </w:r>
          </w:p>
        </w:tc>
        <w:tc>
          <w:tcPr>
            <w:tcW w:w="990" w:type="dxa"/>
          </w:tcPr>
          <w:p w14:paraId="6BA8B32A" w14:textId="77777777" w:rsidR="00E42D11" w:rsidRPr="00923A2B" w:rsidRDefault="00E42D11" w:rsidP="00E42D11">
            <w:pPr>
              <w:pStyle w:val="TableParagraph"/>
              <w:spacing w:line="240" w:lineRule="auto"/>
              <w:ind w:left="0"/>
              <w:rPr>
                <w:sz w:val="24"/>
                <w:szCs w:val="24"/>
              </w:rPr>
            </w:pPr>
            <w:r w:rsidRPr="00923A2B">
              <w:rPr>
                <w:sz w:val="24"/>
                <w:szCs w:val="24"/>
              </w:rPr>
              <w:t xml:space="preserve">2 </w:t>
            </w:r>
            <w:r w:rsidRPr="00923A2B">
              <w:rPr>
                <w:spacing w:val="-5"/>
                <w:sz w:val="24"/>
                <w:szCs w:val="24"/>
              </w:rPr>
              <w:t>384</w:t>
            </w:r>
          </w:p>
          <w:p w14:paraId="41EE5109" w14:textId="77777777" w:rsidR="00E42D11" w:rsidRPr="00923A2B" w:rsidRDefault="00E42D11" w:rsidP="00E42D11">
            <w:pPr>
              <w:pStyle w:val="TableParagraph"/>
              <w:spacing w:line="240" w:lineRule="auto"/>
              <w:ind w:left="0"/>
              <w:rPr>
                <w:sz w:val="24"/>
                <w:szCs w:val="24"/>
              </w:rPr>
            </w:pPr>
            <w:r w:rsidRPr="00923A2B">
              <w:rPr>
                <w:spacing w:val="-2"/>
                <w:sz w:val="24"/>
                <w:szCs w:val="24"/>
              </w:rPr>
              <w:t>159,30</w:t>
            </w:r>
          </w:p>
        </w:tc>
        <w:tc>
          <w:tcPr>
            <w:tcW w:w="1843" w:type="dxa"/>
          </w:tcPr>
          <w:p w14:paraId="6EA7ACFE"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6774</w:t>
            </w:r>
          </w:p>
        </w:tc>
        <w:tc>
          <w:tcPr>
            <w:tcW w:w="1134" w:type="dxa"/>
          </w:tcPr>
          <w:p w14:paraId="31A48D9A"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83,4</w:t>
            </w:r>
          </w:p>
        </w:tc>
        <w:tc>
          <w:tcPr>
            <w:tcW w:w="1275" w:type="dxa"/>
          </w:tcPr>
          <w:p w14:paraId="10D9140E"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191,5</w:t>
            </w:r>
          </w:p>
        </w:tc>
        <w:tc>
          <w:tcPr>
            <w:tcW w:w="1418" w:type="dxa"/>
          </w:tcPr>
          <w:p w14:paraId="72E31F05"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94,9</w:t>
            </w:r>
          </w:p>
        </w:tc>
        <w:tc>
          <w:tcPr>
            <w:tcW w:w="992" w:type="dxa"/>
          </w:tcPr>
          <w:p w14:paraId="0E29FD07"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66,7</w:t>
            </w:r>
          </w:p>
        </w:tc>
        <w:tc>
          <w:tcPr>
            <w:tcW w:w="992" w:type="dxa"/>
          </w:tcPr>
          <w:p w14:paraId="7BDCB2E8"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82,1</w:t>
            </w:r>
          </w:p>
        </w:tc>
      </w:tr>
      <w:tr w:rsidR="00923A2B" w:rsidRPr="00923A2B" w14:paraId="62133DF3" w14:textId="77777777" w:rsidTr="00E42D11">
        <w:trPr>
          <w:trHeight w:val="548"/>
        </w:trPr>
        <w:tc>
          <w:tcPr>
            <w:tcW w:w="995" w:type="dxa"/>
          </w:tcPr>
          <w:p w14:paraId="0EE78C5F"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2021</w:t>
            </w:r>
          </w:p>
        </w:tc>
        <w:tc>
          <w:tcPr>
            <w:tcW w:w="990" w:type="dxa"/>
          </w:tcPr>
          <w:p w14:paraId="6400CB76" w14:textId="77777777" w:rsidR="00E42D11" w:rsidRPr="00923A2B" w:rsidRDefault="00E42D11" w:rsidP="00E42D11">
            <w:pPr>
              <w:pStyle w:val="TableParagraph"/>
              <w:spacing w:line="240" w:lineRule="auto"/>
              <w:ind w:left="0"/>
              <w:rPr>
                <w:sz w:val="24"/>
                <w:szCs w:val="24"/>
              </w:rPr>
            </w:pPr>
            <w:r w:rsidRPr="00923A2B">
              <w:rPr>
                <w:sz w:val="24"/>
                <w:szCs w:val="24"/>
              </w:rPr>
              <w:t xml:space="preserve">2 </w:t>
            </w:r>
            <w:r w:rsidRPr="00923A2B">
              <w:rPr>
                <w:spacing w:val="-5"/>
                <w:sz w:val="24"/>
                <w:szCs w:val="24"/>
              </w:rPr>
              <w:t>808</w:t>
            </w:r>
          </w:p>
          <w:p w14:paraId="0D8A5B7E" w14:textId="77777777" w:rsidR="00E42D11" w:rsidRPr="00923A2B" w:rsidRDefault="00E42D11" w:rsidP="00E42D11">
            <w:pPr>
              <w:pStyle w:val="TableParagraph"/>
              <w:spacing w:line="240" w:lineRule="auto"/>
              <w:ind w:left="0"/>
              <w:rPr>
                <w:sz w:val="24"/>
                <w:szCs w:val="24"/>
              </w:rPr>
            </w:pPr>
            <w:r w:rsidRPr="00923A2B">
              <w:rPr>
                <w:spacing w:val="-2"/>
                <w:sz w:val="24"/>
                <w:szCs w:val="24"/>
              </w:rPr>
              <w:t>045,60</w:t>
            </w:r>
          </w:p>
        </w:tc>
        <w:tc>
          <w:tcPr>
            <w:tcW w:w="1843" w:type="dxa"/>
          </w:tcPr>
          <w:p w14:paraId="0FE49A49"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9287</w:t>
            </w:r>
          </w:p>
        </w:tc>
        <w:tc>
          <w:tcPr>
            <w:tcW w:w="1134" w:type="dxa"/>
          </w:tcPr>
          <w:p w14:paraId="4FFFAE1F"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100,7</w:t>
            </w:r>
          </w:p>
        </w:tc>
        <w:tc>
          <w:tcPr>
            <w:tcW w:w="1275" w:type="dxa"/>
          </w:tcPr>
          <w:p w14:paraId="1EC7BFAB"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429,4</w:t>
            </w:r>
          </w:p>
        </w:tc>
        <w:tc>
          <w:tcPr>
            <w:tcW w:w="1418" w:type="dxa"/>
          </w:tcPr>
          <w:p w14:paraId="7010C5E1"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102,3</w:t>
            </w:r>
          </w:p>
        </w:tc>
        <w:tc>
          <w:tcPr>
            <w:tcW w:w="992" w:type="dxa"/>
          </w:tcPr>
          <w:p w14:paraId="4E8442DF"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69,5</w:t>
            </w:r>
          </w:p>
        </w:tc>
        <w:tc>
          <w:tcPr>
            <w:tcW w:w="992" w:type="dxa"/>
          </w:tcPr>
          <w:p w14:paraId="430641B3"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87,2</w:t>
            </w:r>
          </w:p>
        </w:tc>
      </w:tr>
      <w:tr w:rsidR="00923A2B" w:rsidRPr="00923A2B" w14:paraId="1A9608EB" w14:textId="77777777" w:rsidTr="00E42D11">
        <w:trPr>
          <w:trHeight w:val="548"/>
        </w:trPr>
        <w:tc>
          <w:tcPr>
            <w:tcW w:w="995" w:type="dxa"/>
          </w:tcPr>
          <w:p w14:paraId="173C8FE3"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2022</w:t>
            </w:r>
          </w:p>
        </w:tc>
        <w:tc>
          <w:tcPr>
            <w:tcW w:w="990" w:type="dxa"/>
          </w:tcPr>
          <w:p w14:paraId="0968AD91" w14:textId="77777777" w:rsidR="00E42D11" w:rsidRPr="00923A2B" w:rsidRDefault="00E42D11" w:rsidP="00E42D11">
            <w:pPr>
              <w:pStyle w:val="TableParagraph"/>
              <w:spacing w:line="240" w:lineRule="auto"/>
              <w:ind w:left="0"/>
              <w:rPr>
                <w:sz w:val="24"/>
                <w:szCs w:val="24"/>
              </w:rPr>
            </w:pPr>
            <w:r w:rsidRPr="00923A2B">
              <w:rPr>
                <w:sz w:val="24"/>
                <w:szCs w:val="24"/>
              </w:rPr>
              <w:t xml:space="preserve">3 </w:t>
            </w:r>
            <w:r w:rsidRPr="00923A2B">
              <w:rPr>
                <w:spacing w:val="-5"/>
                <w:sz w:val="24"/>
                <w:szCs w:val="24"/>
              </w:rPr>
              <w:t>517</w:t>
            </w:r>
          </w:p>
          <w:p w14:paraId="0FD74CB3" w14:textId="77777777" w:rsidR="00E42D11" w:rsidRPr="00923A2B" w:rsidRDefault="00E42D11" w:rsidP="00E42D11">
            <w:pPr>
              <w:pStyle w:val="TableParagraph"/>
              <w:spacing w:line="240" w:lineRule="auto"/>
              <w:ind w:left="0"/>
              <w:rPr>
                <w:sz w:val="24"/>
                <w:szCs w:val="24"/>
              </w:rPr>
            </w:pPr>
            <w:r w:rsidRPr="00923A2B">
              <w:rPr>
                <w:spacing w:val="-2"/>
                <w:sz w:val="24"/>
                <w:szCs w:val="24"/>
              </w:rPr>
              <w:t>281,10</w:t>
            </w:r>
          </w:p>
        </w:tc>
        <w:tc>
          <w:tcPr>
            <w:tcW w:w="1843" w:type="dxa"/>
          </w:tcPr>
          <w:p w14:paraId="51A62B45"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10476</w:t>
            </w:r>
          </w:p>
        </w:tc>
        <w:tc>
          <w:tcPr>
            <w:tcW w:w="1134" w:type="dxa"/>
          </w:tcPr>
          <w:p w14:paraId="6ED6D167"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91,9</w:t>
            </w:r>
          </w:p>
        </w:tc>
        <w:tc>
          <w:tcPr>
            <w:tcW w:w="1275" w:type="dxa"/>
          </w:tcPr>
          <w:p w14:paraId="422C465E"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325,3</w:t>
            </w:r>
          </w:p>
        </w:tc>
        <w:tc>
          <w:tcPr>
            <w:tcW w:w="1418" w:type="dxa"/>
          </w:tcPr>
          <w:p w14:paraId="379457D8"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105,6</w:t>
            </w:r>
          </w:p>
        </w:tc>
        <w:tc>
          <w:tcPr>
            <w:tcW w:w="992" w:type="dxa"/>
          </w:tcPr>
          <w:p w14:paraId="50FACF30"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69,7</w:t>
            </w:r>
          </w:p>
        </w:tc>
        <w:tc>
          <w:tcPr>
            <w:tcW w:w="992" w:type="dxa"/>
          </w:tcPr>
          <w:p w14:paraId="40EB367C"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89,9</w:t>
            </w:r>
          </w:p>
        </w:tc>
      </w:tr>
      <w:tr w:rsidR="00923A2B" w:rsidRPr="00923A2B" w14:paraId="00909F9F" w14:textId="77777777" w:rsidTr="00E42D11">
        <w:trPr>
          <w:trHeight w:val="548"/>
        </w:trPr>
        <w:tc>
          <w:tcPr>
            <w:tcW w:w="995" w:type="dxa"/>
          </w:tcPr>
          <w:p w14:paraId="08E0D8FF"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2023</w:t>
            </w:r>
          </w:p>
        </w:tc>
        <w:tc>
          <w:tcPr>
            <w:tcW w:w="990" w:type="dxa"/>
          </w:tcPr>
          <w:p w14:paraId="34F155E6" w14:textId="77777777" w:rsidR="00E42D11" w:rsidRPr="00923A2B" w:rsidRDefault="00E42D11" w:rsidP="00E42D11">
            <w:pPr>
              <w:pStyle w:val="TableParagraph"/>
              <w:spacing w:line="240" w:lineRule="auto"/>
              <w:ind w:left="0"/>
              <w:rPr>
                <w:sz w:val="24"/>
                <w:szCs w:val="24"/>
              </w:rPr>
            </w:pPr>
            <w:r w:rsidRPr="00923A2B">
              <w:rPr>
                <w:sz w:val="24"/>
                <w:szCs w:val="24"/>
              </w:rPr>
              <w:t xml:space="preserve">2 </w:t>
            </w:r>
            <w:r w:rsidRPr="00923A2B">
              <w:rPr>
                <w:spacing w:val="-5"/>
                <w:sz w:val="24"/>
                <w:szCs w:val="24"/>
              </w:rPr>
              <w:t>699</w:t>
            </w:r>
          </w:p>
          <w:p w14:paraId="2979394A" w14:textId="77777777" w:rsidR="00E42D11" w:rsidRPr="00923A2B" w:rsidRDefault="00E42D11" w:rsidP="00E42D11">
            <w:pPr>
              <w:pStyle w:val="TableParagraph"/>
              <w:spacing w:line="240" w:lineRule="auto"/>
              <w:ind w:left="0"/>
              <w:rPr>
                <w:sz w:val="24"/>
                <w:szCs w:val="24"/>
              </w:rPr>
            </w:pPr>
            <w:r w:rsidRPr="00923A2B">
              <w:rPr>
                <w:spacing w:val="-2"/>
                <w:sz w:val="24"/>
                <w:szCs w:val="24"/>
              </w:rPr>
              <w:t>012,00</w:t>
            </w:r>
          </w:p>
        </w:tc>
        <w:tc>
          <w:tcPr>
            <w:tcW w:w="1843" w:type="dxa"/>
          </w:tcPr>
          <w:p w14:paraId="2A979278"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12358</w:t>
            </w:r>
          </w:p>
        </w:tc>
        <w:tc>
          <w:tcPr>
            <w:tcW w:w="1134" w:type="dxa"/>
          </w:tcPr>
          <w:p w14:paraId="13DABD1E"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95,14</w:t>
            </w:r>
          </w:p>
        </w:tc>
        <w:tc>
          <w:tcPr>
            <w:tcW w:w="1275" w:type="dxa"/>
          </w:tcPr>
          <w:p w14:paraId="4995F23A"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567,4</w:t>
            </w:r>
          </w:p>
        </w:tc>
        <w:tc>
          <w:tcPr>
            <w:tcW w:w="1418" w:type="dxa"/>
          </w:tcPr>
          <w:p w14:paraId="187A7C1B" w14:textId="77777777" w:rsidR="00E42D11" w:rsidRPr="00923A2B" w:rsidRDefault="00E42D11" w:rsidP="00E42D11">
            <w:pPr>
              <w:pStyle w:val="TableParagraph"/>
              <w:spacing w:line="240" w:lineRule="auto"/>
              <w:ind w:left="0"/>
              <w:jc w:val="center"/>
              <w:rPr>
                <w:sz w:val="24"/>
                <w:szCs w:val="24"/>
              </w:rPr>
            </w:pPr>
            <w:r w:rsidRPr="00923A2B">
              <w:rPr>
                <w:spacing w:val="-2"/>
                <w:sz w:val="24"/>
                <w:szCs w:val="24"/>
              </w:rPr>
              <w:t>107,3</w:t>
            </w:r>
          </w:p>
        </w:tc>
        <w:tc>
          <w:tcPr>
            <w:tcW w:w="992" w:type="dxa"/>
          </w:tcPr>
          <w:p w14:paraId="2DF7D3E7"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70,5</w:t>
            </w:r>
          </w:p>
        </w:tc>
        <w:tc>
          <w:tcPr>
            <w:tcW w:w="992" w:type="dxa"/>
          </w:tcPr>
          <w:p w14:paraId="17891252" w14:textId="77777777" w:rsidR="00E42D11" w:rsidRPr="00923A2B" w:rsidRDefault="00E42D11" w:rsidP="00E42D11">
            <w:pPr>
              <w:pStyle w:val="TableParagraph"/>
              <w:spacing w:line="240" w:lineRule="auto"/>
              <w:ind w:left="0"/>
              <w:jc w:val="center"/>
              <w:rPr>
                <w:sz w:val="24"/>
                <w:szCs w:val="24"/>
              </w:rPr>
            </w:pPr>
            <w:r w:rsidRPr="00923A2B">
              <w:rPr>
                <w:spacing w:val="-4"/>
                <w:sz w:val="24"/>
                <w:szCs w:val="24"/>
              </w:rPr>
              <w:t>91,6</w:t>
            </w:r>
          </w:p>
        </w:tc>
      </w:tr>
      <w:tr w:rsidR="00923A2B" w:rsidRPr="00923A2B" w14:paraId="1F9ADD4B" w14:textId="77777777" w:rsidTr="00E42D11">
        <w:trPr>
          <w:trHeight w:val="548"/>
        </w:trPr>
        <w:tc>
          <w:tcPr>
            <w:tcW w:w="9639" w:type="dxa"/>
            <w:gridSpan w:val="8"/>
          </w:tcPr>
          <w:p w14:paraId="3A4C63BB" w14:textId="1A880068" w:rsidR="00E42D11" w:rsidRPr="00923A2B" w:rsidRDefault="00E42D11" w:rsidP="00E42D11">
            <w:pPr>
              <w:shd w:val="clear" w:color="auto" w:fill="FFFFFF"/>
              <w:spacing w:after="0" w:line="240" w:lineRule="auto"/>
              <w:ind w:firstLine="567"/>
              <w:rPr>
                <w:rFonts w:ascii="Times New Roman" w:hAnsi="Times New Roman" w:cs="Times New Roman"/>
                <w:sz w:val="24"/>
                <w:szCs w:val="24"/>
                <w:lang w:val="kk-KZ"/>
              </w:rPr>
            </w:pPr>
            <w:r w:rsidRPr="00923A2B">
              <w:rPr>
                <w:rFonts w:ascii="Times New Roman" w:hAnsi="Times New Roman" w:cs="Times New Roman"/>
                <w:sz w:val="24"/>
                <w:szCs w:val="24"/>
                <w:lang w:val="kk-KZ"/>
              </w:rPr>
              <w:t>Ескерту</w:t>
            </w:r>
            <w:bookmarkStart w:id="19" w:name="_Hlk180332312"/>
            <w:r w:rsidRPr="00923A2B">
              <w:rPr>
                <w:rFonts w:ascii="Times New Roman" w:hAnsi="Times New Roman" w:cs="Times New Roman"/>
                <w:sz w:val="24"/>
                <w:szCs w:val="24"/>
                <w:lang w:val="kk-KZ"/>
              </w:rPr>
              <w:t xml:space="preserve"> - </w:t>
            </w:r>
            <w:proofErr w:type="spellStart"/>
            <w:r w:rsidRPr="00923A2B">
              <w:rPr>
                <w:rFonts w:ascii="Times New Roman" w:eastAsia="Times New Roman" w:hAnsi="Times New Roman" w:cs="Times New Roman"/>
                <w:caps/>
                <w:sz w:val="24"/>
                <w:szCs w:val="24"/>
                <w:lang w:val="ru-RU" w:eastAsia="ru-RU"/>
              </w:rPr>
              <w:t>Ұ</w:t>
            </w:r>
            <w:r w:rsidRPr="00923A2B">
              <w:rPr>
                <w:rFonts w:ascii="Times New Roman" w:eastAsia="Times New Roman" w:hAnsi="Times New Roman" w:cs="Times New Roman"/>
                <w:sz w:val="24"/>
                <w:szCs w:val="24"/>
                <w:lang w:val="ru-RU" w:eastAsia="ru-RU"/>
              </w:rPr>
              <w:t>лттық</w:t>
            </w:r>
            <w:proofErr w:type="spellEnd"/>
            <w:r w:rsidRPr="00923A2B">
              <w:rPr>
                <w:rFonts w:ascii="Times New Roman" w:eastAsia="Times New Roman" w:hAnsi="Times New Roman" w:cs="Times New Roman"/>
                <w:sz w:val="24"/>
                <w:szCs w:val="24"/>
                <w:lang w:val="ru-RU" w:eastAsia="ru-RU"/>
              </w:rPr>
              <w:t xml:space="preserve"> статистика </w:t>
            </w:r>
            <w:proofErr w:type="spellStart"/>
            <w:r w:rsidRPr="00923A2B">
              <w:rPr>
                <w:rFonts w:ascii="Times New Roman" w:eastAsia="Times New Roman" w:hAnsi="Times New Roman" w:cs="Times New Roman"/>
                <w:sz w:val="24"/>
                <w:szCs w:val="24"/>
                <w:lang w:val="ru-RU" w:eastAsia="ru-RU"/>
              </w:rPr>
              <w:t>бюросы</w:t>
            </w:r>
            <w:proofErr w:type="spellEnd"/>
            <w:r w:rsidRPr="00923A2B">
              <w:rPr>
                <w:rFonts w:ascii="Times New Roman" w:eastAsia="Times New Roman" w:hAnsi="Times New Roman" w:cs="Times New Roman"/>
                <w:sz w:val="24"/>
                <w:szCs w:val="24"/>
                <w:lang w:val="kk-KZ" w:eastAsia="ru-RU"/>
              </w:rPr>
              <w:t>,</w:t>
            </w:r>
            <w:r w:rsidRPr="00923A2B">
              <w:rPr>
                <w:rFonts w:ascii="Times New Roman" w:eastAsia="Times New Roman" w:hAnsi="Times New Roman" w:cs="Times New Roman"/>
                <w:b/>
                <w:bCs/>
                <w:sz w:val="24"/>
                <w:szCs w:val="24"/>
                <w:lang w:val="kk-KZ" w:eastAsia="ru-RU"/>
              </w:rPr>
              <w:t xml:space="preserve"> </w:t>
            </w:r>
            <w:proofErr w:type="spellStart"/>
            <w:r w:rsidRPr="00923A2B">
              <w:rPr>
                <w:rFonts w:ascii="Times New Roman" w:eastAsia="Times New Roman" w:hAnsi="Times New Roman" w:cs="Times New Roman"/>
                <w:sz w:val="24"/>
                <w:szCs w:val="24"/>
                <w:lang w:val="ru-RU" w:eastAsia="ru-RU"/>
              </w:rPr>
              <w:t>қазақстан</w:t>
            </w:r>
            <w:proofErr w:type="spellEnd"/>
            <w:r w:rsidRPr="00923A2B">
              <w:rPr>
                <w:rFonts w:ascii="Times New Roman" w:eastAsia="Times New Roman" w:hAnsi="Times New Roman" w:cs="Times New Roman"/>
                <w:sz w:val="24"/>
                <w:szCs w:val="24"/>
                <w:lang w:val="ru-RU" w:eastAsia="ru-RU"/>
              </w:rPr>
              <w:t xml:space="preserve"> </w:t>
            </w:r>
            <w:proofErr w:type="spellStart"/>
            <w:r w:rsidRPr="00923A2B">
              <w:rPr>
                <w:rFonts w:ascii="Times New Roman" w:eastAsia="Times New Roman" w:hAnsi="Times New Roman" w:cs="Times New Roman"/>
                <w:sz w:val="24"/>
                <w:szCs w:val="24"/>
                <w:lang w:val="ru-RU" w:eastAsia="ru-RU"/>
              </w:rPr>
              <w:t>республикасы</w:t>
            </w:r>
            <w:proofErr w:type="spellEnd"/>
            <w:r w:rsidRPr="00923A2B">
              <w:rPr>
                <w:rFonts w:ascii="Times New Roman" w:eastAsia="Times New Roman" w:hAnsi="Times New Roman" w:cs="Times New Roman"/>
                <w:sz w:val="24"/>
                <w:szCs w:val="24"/>
                <w:lang w:val="ru-RU" w:eastAsia="ru-RU"/>
              </w:rPr>
              <w:t xml:space="preserve"> </w:t>
            </w:r>
            <w:proofErr w:type="spellStart"/>
            <w:r w:rsidRPr="00923A2B">
              <w:rPr>
                <w:rFonts w:ascii="Times New Roman" w:eastAsia="Times New Roman" w:hAnsi="Times New Roman" w:cs="Times New Roman"/>
                <w:sz w:val="24"/>
                <w:szCs w:val="24"/>
                <w:lang w:val="ru-RU" w:eastAsia="ru-RU"/>
              </w:rPr>
              <w:t>стратегиялық</w:t>
            </w:r>
            <w:proofErr w:type="spellEnd"/>
            <w:r w:rsidRPr="00923A2B">
              <w:rPr>
                <w:rFonts w:ascii="Times New Roman" w:eastAsia="Times New Roman" w:hAnsi="Times New Roman" w:cs="Times New Roman"/>
                <w:sz w:val="24"/>
                <w:szCs w:val="24"/>
                <w:lang w:val="ru-RU" w:eastAsia="ru-RU"/>
              </w:rPr>
              <w:t xml:space="preserve"> </w:t>
            </w:r>
            <w:proofErr w:type="spellStart"/>
            <w:r w:rsidRPr="00923A2B">
              <w:rPr>
                <w:rFonts w:ascii="Times New Roman" w:eastAsia="Times New Roman" w:hAnsi="Times New Roman" w:cs="Times New Roman"/>
                <w:sz w:val="24"/>
                <w:szCs w:val="24"/>
                <w:lang w:val="ru-RU" w:eastAsia="ru-RU"/>
              </w:rPr>
              <w:t>жоспарлау</w:t>
            </w:r>
            <w:proofErr w:type="spellEnd"/>
            <w:r w:rsidRPr="00923A2B">
              <w:rPr>
                <w:rFonts w:ascii="Times New Roman" w:eastAsia="Times New Roman" w:hAnsi="Times New Roman" w:cs="Times New Roman"/>
                <w:sz w:val="24"/>
                <w:szCs w:val="24"/>
                <w:lang w:val="ru-RU" w:eastAsia="ru-RU"/>
              </w:rPr>
              <w:t xml:space="preserve"> </w:t>
            </w:r>
            <w:proofErr w:type="spellStart"/>
            <w:r w:rsidRPr="00923A2B">
              <w:rPr>
                <w:rFonts w:ascii="Times New Roman" w:eastAsia="Times New Roman" w:hAnsi="Times New Roman" w:cs="Times New Roman"/>
                <w:sz w:val="24"/>
                <w:szCs w:val="24"/>
                <w:lang w:val="ru-RU" w:eastAsia="ru-RU"/>
              </w:rPr>
              <w:t>және</w:t>
            </w:r>
            <w:proofErr w:type="spellEnd"/>
            <w:r w:rsidRPr="00923A2B">
              <w:rPr>
                <w:rFonts w:ascii="Times New Roman" w:eastAsia="Times New Roman" w:hAnsi="Times New Roman" w:cs="Times New Roman"/>
                <w:sz w:val="24"/>
                <w:szCs w:val="24"/>
                <w:lang w:val="ru-RU" w:eastAsia="ru-RU"/>
              </w:rPr>
              <w:t xml:space="preserve"> </w:t>
            </w:r>
            <w:proofErr w:type="spellStart"/>
            <w:r w:rsidRPr="00923A2B">
              <w:rPr>
                <w:rFonts w:ascii="Times New Roman" w:eastAsia="Times New Roman" w:hAnsi="Times New Roman" w:cs="Times New Roman"/>
                <w:sz w:val="24"/>
                <w:szCs w:val="24"/>
                <w:lang w:val="ru-RU" w:eastAsia="ru-RU"/>
              </w:rPr>
              <w:t>реформалар</w:t>
            </w:r>
            <w:proofErr w:type="spellEnd"/>
            <w:r w:rsidRPr="00923A2B">
              <w:rPr>
                <w:rFonts w:ascii="Times New Roman" w:eastAsia="Times New Roman" w:hAnsi="Times New Roman" w:cs="Times New Roman"/>
                <w:sz w:val="24"/>
                <w:szCs w:val="24"/>
                <w:lang w:val="ru-RU" w:eastAsia="ru-RU"/>
              </w:rPr>
              <w:t xml:space="preserve"> </w:t>
            </w:r>
            <w:proofErr w:type="spellStart"/>
            <w:r w:rsidRPr="00923A2B">
              <w:rPr>
                <w:rFonts w:ascii="Times New Roman" w:eastAsia="Times New Roman" w:hAnsi="Times New Roman" w:cs="Times New Roman"/>
                <w:sz w:val="24"/>
                <w:szCs w:val="24"/>
                <w:lang w:val="ru-RU" w:eastAsia="ru-RU"/>
              </w:rPr>
              <w:t>агенттігі</w:t>
            </w:r>
            <w:proofErr w:type="spellEnd"/>
            <w:r w:rsidRPr="00923A2B">
              <w:rPr>
                <w:rFonts w:ascii="Times New Roman" w:hAnsi="Times New Roman" w:cs="Times New Roman"/>
                <w:spacing w:val="-4"/>
                <w:sz w:val="24"/>
                <w:szCs w:val="24"/>
                <w:lang w:val="kk-KZ"/>
              </w:rPr>
              <w:t xml:space="preserve"> </w:t>
            </w:r>
            <w:hyperlink r:id="rId33" w:history="1">
              <w:r w:rsidRPr="00923A2B">
                <w:rPr>
                  <w:rStyle w:val="aa"/>
                  <w:rFonts w:ascii="Times New Roman" w:hAnsi="Times New Roman" w:cs="Times New Roman"/>
                  <w:color w:val="auto"/>
                  <w:spacing w:val="-4"/>
                  <w:sz w:val="24"/>
                  <w:szCs w:val="24"/>
                  <w:u w:val="none"/>
                  <w:lang w:val="kk-KZ"/>
                </w:rPr>
                <w:t>https://stat.gov.kz/</w:t>
              </w:r>
            </w:hyperlink>
            <w:bookmarkEnd w:id="19"/>
            <w:r w:rsidRPr="00923A2B">
              <w:rPr>
                <w:rFonts w:ascii="Times New Roman" w:hAnsi="Times New Roman" w:cs="Times New Roman"/>
                <w:spacing w:val="-4"/>
                <w:sz w:val="24"/>
                <w:szCs w:val="24"/>
                <w:lang w:val="kk-KZ"/>
              </w:rPr>
              <w:t xml:space="preserve"> </w:t>
            </w:r>
            <w:r w:rsidRPr="00923A2B">
              <w:rPr>
                <w:rFonts w:ascii="Times New Roman" w:hAnsi="Times New Roman" w:cs="Times New Roman"/>
                <w:sz w:val="24"/>
                <w:szCs w:val="24"/>
                <w:lang w:val="kk-KZ"/>
              </w:rPr>
              <w:t>онлайн ақпараттық порталынан алынды [163]</w:t>
            </w:r>
          </w:p>
        </w:tc>
      </w:tr>
    </w:tbl>
    <w:p w14:paraId="621EF537" w14:textId="77777777" w:rsidR="005D7741" w:rsidRPr="00923A2B" w:rsidRDefault="005D7741" w:rsidP="00344801">
      <w:pPr>
        <w:pStyle w:val="af1"/>
        <w:ind w:left="0"/>
        <w:jc w:val="left"/>
        <w:rPr>
          <w:lang w:val="ru-RU"/>
        </w:rPr>
      </w:pPr>
    </w:p>
    <w:p w14:paraId="4FE5D206" w14:textId="682A4FAF" w:rsidR="006B11BF" w:rsidRPr="00923A2B" w:rsidRDefault="006B11B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Қалалар шынымен ақылды болуы үшін, олар нақты мақсаттар мен нақты қолданбалар арасындағы жақсы сәйкестікті қамтамасыз ету үшін бағалануы керек. </w:t>
      </w:r>
      <w:r w:rsidR="00FD5CA3" w:rsidRPr="00923A2B">
        <w:rPr>
          <w:rFonts w:ascii="Times New Roman" w:hAnsi="Times New Roman" w:cs="Times New Roman"/>
          <w:sz w:val="28"/>
          <w:szCs w:val="28"/>
          <w:lang w:val="kk-KZ"/>
        </w:rPr>
        <w:t>8</w:t>
      </w:r>
      <w:r w:rsidRPr="00923A2B">
        <w:rPr>
          <w:rFonts w:ascii="Times New Roman" w:hAnsi="Times New Roman" w:cs="Times New Roman"/>
          <w:sz w:val="28"/>
          <w:szCs w:val="28"/>
          <w:lang w:val="kk-KZ"/>
        </w:rPr>
        <w:t xml:space="preserve">-суретте </w:t>
      </w:r>
      <w:r w:rsidR="005D7741" w:rsidRPr="00923A2B">
        <w:rPr>
          <w:rFonts w:ascii="Times New Roman" w:eastAsia="Times New Roman" w:hAnsi="Times New Roman" w:cs="Times New Roman"/>
          <w:sz w:val="28"/>
          <w:szCs w:val="28"/>
          <w:lang w:val="kk-KZ" w:eastAsia="ru-RU"/>
        </w:rPr>
        <w:t>а</w:t>
      </w:r>
      <w:r w:rsidRPr="00923A2B">
        <w:rPr>
          <w:rFonts w:ascii="Times New Roman" w:eastAsia="Times New Roman" w:hAnsi="Times New Roman" w:cs="Times New Roman"/>
          <w:sz w:val="28"/>
          <w:szCs w:val="28"/>
          <w:lang w:val="kk-KZ" w:eastAsia="ru-RU"/>
        </w:rPr>
        <w:t>қылды қала өсуінің динамикасы а</w:t>
      </w:r>
      <w:r w:rsidRPr="00923A2B">
        <w:rPr>
          <w:rFonts w:ascii="Times New Roman" w:hAnsi="Times New Roman" w:cs="Times New Roman"/>
          <w:sz w:val="28"/>
          <w:szCs w:val="28"/>
          <w:lang w:val="kk-KZ"/>
        </w:rPr>
        <w:t xml:space="preserve">қылды қалаларды дамыту үшін қажетті инфрақұрылым жақсарған сайын,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қаланың өсу қарқыны айтарлықтай жоғары болады.</w:t>
      </w:r>
    </w:p>
    <w:p w14:paraId="744F39BA" w14:textId="77777777" w:rsidR="00344801" w:rsidRPr="00923A2B" w:rsidRDefault="00344801" w:rsidP="00344801">
      <w:pPr>
        <w:spacing w:after="0" w:line="240" w:lineRule="auto"/>
        <w:jc w:val="both"/>
        <w:rPr>
          <w:rFonts w:ascii="Times New Roman" w:hAnsi="Times New Roman" w:cs="Times New Roman"/>
          <w:sz w:val="28"/>
          <w:szCs w:val="28"/>
          <w:lang w:val="kk-KZ"/>
        </w:rPr>
      </w:pPr>
    </w:p>
    <w:p w14:paraId="1E667CF3" w14:textId="77777777" w:rsidR="00344801" w:rsidRPr="00923A2B" w:rsidRDefault="00344801" w:rsidP="00461807">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noProof/>
          <w:sz w:val="28"/>
          <w:szCs w:val="28"/>
          <w:lang w:eastAsia="ru-RU"/>
        </w:rPr>
        <w:drawing>
          <wp:inline distT="0" distB="0" distL="0" distR="0" wp14:anchorId="73D7E875" wp14:editId="4AE623A3">
            <wp:extent cx="5783580" cy="3200400"/>
            <wp:effectExtent l="0" t="0" r="762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7F1A97" w14:textId="77777777" w:rsidR="00E42D11" w:rsidRPr="00923A2B" w:rsidRDefault="00E42D11" w:rsidP="000119D3">
      <w:pPr>
        <w:spacing w:after="0" w:line="240" w:lineRule="auto"/>
        <w:jc w:val="center"/>
        <w:rPr>
          <w:rFonts w:ascii="Times New Roman" w:eastAsia="Times New Roman" w:hAnsi="Times New Roman" w:cs="Times New Roman"/>
          <w:sz w:val="28"/>
          <w:szCs w:val="28"/>
          <w:lang w:val="kk-KZ" w:eastAsia="ru-RU"/>
        </w:rPr>
      </w:pPr>
    </w:p>
    <w:p w14:paraId="0073274A" w14:textId="221CD65E" w:rsidR="000907FD" w:rsidRPr="00923A2B" w:rsidRDefault="00344801" w:rsidP="000119D3">
      <w:pPr>
        <w:spacing w:after="0" w:line="240" w:lineRule="auto"/>
        <w:jc w:val="center"/>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Сурет</w:t>
      </w:r>
      <w:r w:rsidR="00E42D11" w:rsidRPr="00923A2B">
        <w:rPr>
          <w:rFonts w:ascii="Times New Roman" w:eastAsia="Times New Roman" w:hAnsi="Times New Roman" w:cs="Times New Roman"/>
          <w:sz w:val="28"/>
          <w:szCs w:val="28"/>
          <w:lang w:val="kk-KZ" w:eastAsia="ru-RU"/>
        </w:rPr>
        <w:t xml:space="preserve"> </w:t>
      </w:r>
      <w:r w:rsidR="00FD5CA3" w:rsidRPr="00923A2B">
        <w:rPr>
          <w:rFonts w:ascii="Times New Roman" w:eastAsia="Times New Roman" w:hAnsi="Times New Roman" w:cs="Times New Roman"/>
          <w:sz w:val="28"/>
          <w:szCs w:val="28"/>
          <w:lang w:val="kk-KZ" w:eastAsia="ru-RU"/>
        </w:rPr>
        <w:t>8</w:t>
      </w:r>
      <w:r w:rsidR="00E42D11" w:rsidRPr="00923A2B">
        <w:rPr>
          <w:rFonts w:ascii="Times New Roman" w:eastAsia="Times New Roman" w:hAnsi="Times New Roman" w:cs="Times New Roman"/>
          <w:sz w:val="28"/>
          <w:szCs w:val="28"/>
          <w:lang w:val="kk-KZ" w:eastAsia="ru-RU"/>
        </w:rPr>
        <w:t xml:space="preserve"> - </w:t>
      </w:r>
      <w:r w:rsidR="005D7741" w:rsidRPr="00923A2B">
        <w:rPr>
          <w:rFonts w:ascii="Times New Roman" w:eastAsia="Times New Roman" w:hAnsi="Times New Roman" w:cs="Times New Roman"/>
          <w:sz w:val="28"/>
          <w:szCs w:val="28"/>
          <w:lang w:val="kk-KZ" w:eastAsia="ru-RU"/>
        </w:rPr>
        <w:t>А</w:t>
      </w:r>
      <w:r w:rsidRPr="00923A2B">
        <w:rPr>
          <w:rFonts w:ascii="Times New Roman" w:eastAsia="Times New Roman" w:hAnsi="Times New Roman" w:cs="Times New Roman"/>
          <w:sz w:val="28"/>
          <w:szCs w:val="28"/>
          <w:lang w:val="kk-KZ" w:eastAsia="ru-RU"/>
        </w:rPr>
        <w:t>қылды қала өсуінің динамикасы</w:t>
      </w:r>
    </w:p>
    <w:p w14:paraId="2C5D3F85" w14:textId="77777777" w:rsidR="00E42D11" w:rsidRPr="00923A2B" w:rsidRDefault="00E42D11" w:rsidP="000119D3">
      <w:pPr>
        <w:spacing w:after="0" w:line="240" w:lineRule="auto"/>
        <w:jc w:val="center"/>
        <w:rPr>
          <w:rFonts w:ascii="Times New Roman" w:eastAsia="Times New Roman" w:hAnsi="Times New Roman" w:cs="Times New Roman"/>
          <w:sz w:val="28"/>
          <w:szCs w:val="28"/>
          <w:lang w:val="kk-KZ" w:eastAsia="ru-RU"/>
        </w:rPr>
      </w:pPr>
    </w:p>
    <w:p w14:paraId="527AE0F9" w14:textId="2B5C8D74" w:rsidR="00344801" w:rsidRPr="00923A2B" w:rsidRDefault="00344801" w:rsidP="00E42D11">
      <w:pPr>
        <w:spacing w:after="0" w:line="240" w:lineRule="auto"/>
        <w:ind w:firstLine="567"/>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val="kk-KZ" w:eastAsia="ru-RU"/>
        </w:rPr>
        <w:t>Ескерту</w:t>
      </w:r>
      <w:r w:rsidR="00E42D11" w:rsidRPr="00923A2B">
        <w:rPr>
          <w:rFonts w:ascii="Times New Roman" w:eastAsia="Times New Roman" w:hAnsi="Times New Roman" w:cs="Times New Roman"/>
          <w:sz w:val="24"/>
          <w:szCs w:val="24"/>
          <w:lang w:val="kk-KZ" w:eastAsia="ru-RU"/>
        </w:rPr>
        <w:t xml:space="preserve"> - 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p>
    <w:p w14:paraId="6D1BC4C2" w14:textId="77777777" w:rsidR="00CF0D83" w:rsidRPr="00923A2B" w:rsidRDefault="00CF0D83" w:rsidP="00344801">
      <w:pPr>
        <w:spacing w:after="0" w:line="240" w:lineRule="auto"/>
        <w:jc w:val="both"/>
        <w:rPr>
          <w:rFonts w:ascii="Times New Roman" w:hAnsi="Times New Roman" w:cs="Times New Roman"/>
          <w:sz w:val="28"/>
          <w:szCs w:val="28"/>
          <w:lang w:val="kk-KZ"/>
        </w:rPr>
      </w:pPr>
    </w:p>
    <w:p w14:paraId="0B303736" w14:textId="6E115C41" w:rsidR="00344801" w:rsidRPr="00923A2B" w:rsidRDefault="00344801" w:rsidP="0034480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қаланың толық әлеуетті құндылығы технологиялар мен азаматтардың қатысуын тиімді біріктіретін, сондықтан адамдар мен деректердің </w:t>
      </w:r>
      <w:r w:rsidRPr="00923A2B">
        <w:rPr>
          <w:rFonts w:ascii="Times New Roman" w:hAnsi="Times New Roman" w:cs="Times New Roman"/>
          <w:sz w:val="28"/>
          <w:szCs w:val="28"/>
          <w:lang w:val="kk-KZ"/>
        </w:rPr>
        <w:lastRenderedPageBreak/>
        <w:t xml:space="preserve">күшін пайдаланатын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тәсілдерден ғана туындайды. Бұл кез келген қаланың ақылды көзқарасында, сондай-ақ ақылды қаланы бірлесіп құру үшін қолда бар қаржыландыру мүмкіндіктері мен қолдауында көрінуі керек.</w:t>
      </w:r>
    </w:p>
    <w:p w14:paraId="53C2D36E" w14:textId="77777777" w:rsidR="00344801" w:rsidRPr="00923A2B" w:rsidRDefault="00344801" w:rsidP="00E42D11">
      <w:pPr>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hAnsi="Times New Roman" w:cs="Times New Roman"/>
          <w:bCs/>
          <w:sz w:val="28"/>
          <w:szCs w:val="28"/>
          <w:lang w:val="kk-KZ"/>
        </w:rPr>
        <w:t>Түркістан қаласына инвестиция тарту 348,9 млрд.тенге көлемінде жоспарлануда, 245,8 млрд.тенге 9 айдың қорытындысымен жетті. 2023 жылдың 9 айында жалпы өңірлік өнім көлемі 222,7 млрд. тенгеге жетіп, 2022 жылмен салыстырғанда 15</w:t>
      </w:r>
      <w:r w:rsidRPr="00923A2B">
        <w:rPr>
          <w:rFonts w:ascii="Times New Roman" w:eastAsia="Times New Roman" w:hAnsi="Times New Roman" w:cs="Times New Roman"/>
          <w:sz w:val="28"/>
          <w:szCs w:val="28"/>
          <w:lang w:val="kk-KZ" w:eastAsia="ru-RU"/>
        </w:rPr>
        <w:t xml:space="preserve">% артып отыр. Сонымен қатар, өнеркәсіп саласында 18,8 млрд. тенгенің өнімі өндірілді ал өсім 4,3%-ды құрады. Өнеркәсіптің басты саласы өндеу өнеркәсібінде 12 млрд. тенге өндіріліп, газ, электрмен жабдықтау, бу беру көлемі 5,5 млрд. тенгені құрады. </w:t>
      </w:r>
    </w:p>
    <w:p w14:paraId="7436015E" w14:textId="3C4C2680" w:rsidR="00344801" w:rsidRPr="00923A2B" w:rsidRDefault="00344801" w:rsidP="00E42D11">
      <w:pPr>
        <w:spacing w:after="0" w:line="240" w:lineRule="auto"/>
        <w:ind w:firstLine="567"/>
        <w:jc w:val="both"/>
        <w:rPr>
          <w:rFonts w:ascii="Times New Roman" w:hAnsi="Times New Roman" w:cs="Times New Roman"/>
          <w:bCs/>
          <w:sz w:val="28"/>
          <w:szCs w:val="28"/>
          <w:lang w:val="kk-KZ"/>
        </w:rPr>
      </w:pPr>
      <w:r w:rsidRPr="00923A2B">
        <w:rPr>
          <w:rFonts w:ascii="Times New Roman" w:hAnsi="Times New Roman" w:cs="Times New Roman"/>
          <w:bCs/>
          <w:sz w:val="28"/>
          <w:szCs w:val="28"/>
          <w:lang w:val="kk-KZ"/>
        </w:rPr>
        <w:t>Түркістан қаласы туризмі дамуда, келетін туристтердің саны артуда. 2023 жылдың қорытындысы келуші туристтердің саны 678,5  мыңға жеткен. Сонымен қатар, 2024 жылдың қаңтар айларында Түркістанға 6,7 мың шетелдік турист келіп 24,1</w:t>
      </w:r>
      <w:r w:rsidRPr="00923A2B">
        <w:rPr>
          <w:rFonts w:ascii="Times New Roman" w:eastAsia="Times New Roman" w:hAnsi="Times New Roman" w:cs="Times New Roman"/>
          <w:sz w:val="28"/>
          <w:szCs w:val="28"/>
          <w:lang w:val="kk-KZ" w:eastAsia="ru-RU"/>
        </w:rPr>
        <w:t>% көрсеткішпен өскен</w:t>
      </w:r>
      <w:r w:rsidR="004612B4" w:rsidRPr="00923A2B">
        <w:rPr>
          <w:rFonts w:ascii="Times New Roman" w:eastAsia="Times New Roman" w:hAnsi="Times New Roman" w:cs="Times New Roman"/>
          <w:sz w:val="28"/>
          <w:szCs w:val="28"/>
          <w:lang w:val="kk-KZ" w:eastAsia="ru-RU"/>
        </w:rPr>
        <w:t xml:space="preserve"> </w:t>
      </w:r>
      <w:r w:rsidR="004612B4" w:rsidRPr="00923A2B">
        <w:rPr>
          <w:rFonts w:ascii="Times New Roman" w:hAnsi="Times New Roman" w:cs="Times New Roman"/>
          <w:sz w:val="28"/>
          <w:szCs w:val="28"/>
          <w:lang w:val="kk-KZ"/>
        </w:rPr>
        <w:t>[16</w:t>
      </w:r>
      <w:r w:rsidR="00722111" w:rsidRPr="00923A2B">
        <w:rPr>
          <w:rFonts w:ascii="Times New Roman" w:hAnsi="Times New Roman" w:cs="Times New Roman"/>
          <w:sz w:val="28"/>
          <w:szCs w:val="28"/>
          <w:lang w:val="kk-KZ"/>
        </w:rPr>
        <w:t>3</w:t>
      </w:r>
      <w:r w:rsidR="00E95A1D">
        <w:rPr>
          <w:rFonts w:ascii="Times New Roman" w:hAnsi="Times New Roman" w:cs="Times New Roman"/>
          <w:sz w:val="28"/>
          <w:szCs w:val="28"/>
          <w:lang w:val="kk-KZ"/>
        </w:rPr>
        <w:t>,б. 20</w:t>
      </w:r>
      <w:r w:rsidR="004612B4" w:rsidRPr="00923A2B">
        <w:rPr>
          <w:rFonts w:ascii="Times New Roman" w:hAnsi="Times New Roman" w:cs="Times New Roman"/>
          <w:sz w:val="28"/>
          <w:szCs w:val="28"/>
          <w:lang w:val="kk-KZ"/>
        </w:rPr>
        <w:t>].</w:t>
      </w:r>
    </w:p>
    <w:p w14:paraId="56DF6E41" w14:textId="77777777" w:rsidR="00344801" w:rsidRPr="00923A2B" w:rsidRDefault="00344801" w:rsidP="00E42D11">
      <w:pPr>
        <w:spacing w:after="0" w:line="240" w:lineRule="auto"/>
        <w:ind w:firstLine="567"/>
        <w:jc w:val="both"/>
        <w:rPr>
          <w:rFonts w:ascii="Times New Roman" w:hAnsi="Times New Roman" w:cs="Times New Roman"/>
          <w:bCs/>
          <w:sz w:val="28"/>
          <w:szCs w:val="28"/>
          <w:lang w:val="kk-KZ"/>
        </w:rPr>
      </w:pPr>
      <w:r w:rsidRPr="00923A2B">
        <w:rPr>
          <w:rFonts w:ascii="Times New Roman" w:hAnsi="Times New Roman" w:cs="Times New Roman"/>
          <w:bCs/>
          <w:sz w:val="28"/>
          <w:szCs w:val="28"/>
          <w:lang w:val="kk-KZ"/>
        </w:rPr>
        <w:t>Ағымдағы жылдың соңына дейін бұл көрсеткіш 500 миллион долларға жетуі мүмкін, бірақ 2026 жылға қарай IT қызметтерінің экспортын бір миллиард долларға дейін жеткізуге болады. Бұған ірі шетелдік IT-компаниялармен бірлескен кәсіпорындар ашу жәрдемдесетін болады.</w:t>
      </w:r>
    </w:p>
    <w:p w14:paraId="54959E3C" w14:textId="0CC7E6C1" w:rsidR="00344801" w:rsidRPr="00923A2B" w:rsidRDefault="00344801" w:rsidP="00E42D11">
      <w:pPr>
        <w:spacing w:after="0" w:line="240" w:lineRule="auto"/>
        <w:ind w:firstLine="567"/>
        <w:jc w:val="both"/>
        <w:rPr>
          <w:rFonts w:ascii="Times New Roman" w:hAnsi="Times New Roman" w:cs="Times New Roman"/>
          <w:bCs/>
          <w:sz w:val="28"/>
          <w:szCs w:val="28"/>
          <w:lang w:val="kk-KZ"/>
        </w:rPr>
      </w:pPr>
      <w:r w:rsidRPr="00923A2B">
        <w:rPr>
          <w:rFonts w:ascii="Times New Roman" w:hAnsi="Times New Roman" w:cs="Times New Roman"/>
          <w:bCs/>
          <w:sz w:val="28"/>
          <w:szCs w:val="28"/>
          <w:lang w:val="kk-KZ"/>
        </w:rPr>
        <w:t>Жасанды интеллект технологияларын қолдану ерекше назар аударуды қажет етеді. Алдағы бірнеше жылда әлемде осы салаға бір триллион доллардан астам инвестиция салынады деп болжануда. Бұл сектордың табысты дамуы жекелеген елдердің ЖІӨ-нің айтарлықтай өсуін қамтамасыз ете алады.</w:t>
      </w:r>
    </w:p>
    <w:p w14:paraId="0AE44FD9" w14:textId="77777777" w:rsidR="00344801" w:rsidRPr="00923A2B" w:rsidRDefault="00344801" w:rsidP="00E42D11">
      <w:pPr>
        <w:spacing w:after="0" w:line="240" w:lineRule="auto"/>
        <w:ind w:firstLine="567"/>
        <w:jc w:val="both"/>
        <w:rPr>
          <w:rFonts w:ascii="Times New Roman" w:hAnsi="Times New Roman" w:cs="Times New Roman"/>
          <w:bCs/>
          <w:sz w:val="28"/>
          <w:szCs w:val="28"/>
          <w:lang w:val="kk-KZ"/>
        </w:rPr>
      </w:pPr>
      <w:r w:rsidRPr="00923A2B">
        <w:rPr>
          <w:rFonts w:ascii="Times New Roman" w:hAnsi="Times New Roman" w:cs="Times New Roman"/>
          <w:bCs/>
          <w:sz w:val="28"/>
          <w:szCs w:val="28"/>
          <w:lang w:val="kk-KZ"/>
        </w:rPr>
        <w:t>Түркістан қаласы құрылысына инвестициялар тарту және деректерді сақтау және өңдеу саласында мүдделерді ілгерілету үшін мүмкіндікпен қоса алғанда, ең тартымды жағдайлар жасау қажет.</w:t>
      </w:r>
    </w:p>
    <w:p w14:paraId="268F078B" w14:textId="00447CAB" w:rsidR="00030F3F" w:rsidRPr="00923A2B" w:rsidRDefault="00030F3F" w:rsidP="00E42D11">
      <w:pPr>
        <w:pStyle w:val="af1"/>
        <w:ind w:left="0" w:right="-1" w:firstLine="567"/>
        <w:rPr>
          <w:sz w:val="28"/>
          <w:szCs w:val="28"/>
          <w:lang w:val="kk-KZ"/>
        </w:rPr>
      </w:pPr>
      <w:r w:rsidRPr="00923A2B">
        <w:rPr>
          <w:sz w:val="28"/>
          <w:szCs w:val="28"/>
          <w:lang w:val="kk-KZ"/>
        </w:rPr>
        <w:t xml:space="preserve">Аумақтың бұл бөлігі заманауи жоспарлау құрылымының басымды элементі болып табылады. Түркістан қаласы, мұнда қаланың барлық көлік жолдары тоғысады. </w:t>
      </w:r>
      <w:r w:rsidR="00D40415">
        <w:rPr>
          <w:bCs/>
          <w:sz w:val="28"/>
          <w:szCs w:val="28"/>
          <w:lang w:val="kk-KZ"/>
        </w:rPr>
        <w:t>Тұңғыш</w:t>
      </w:r>
      <w:r w:rsidRPr="00923A2B">
        <w:rPr>
          <w:sz w:val="28"/>
          <w:szCs w:val="28"/>
          <w:lang w:val="kk-KZ"/>
        </w:rPr>
        <w:t xml:space="preserve"> </w:t>
      </w:r>
      <w:r w:rsidR="00D40415">
        <w:rPr>
          <w:sz w:val="28"/>
          <w:szCs w:val="28"/>
          <w:lang w:val="kk-KZ"/>
        </w:rPr>
        <w:t>п</w:t>
      </w:r>
      <w:r w:rsidRPr="00923A2B">
        <w:rPr>
          <w:sz w:val="28"/>
          <w:szCs w:val="28"/>
          <w:lang w:val="kk-KZ"/>
        </w:rPr>
        <w:t>резидент</w:t>
      </w:r>
      <w:r w:rsidR="00D40415">
        <w:rPr>
          <w:sz w:val="28"/>
          <w:szCs w:val="28"/>
          <w:lang w:val="kk-KZ"/>
        </w:rPr>
        <w:t xml:space="preserve"> Н.Ә.Назарбаев</w:t>
      </w:r>
      <w:r w:rsidRPr="00923A2B">
        <w:rPr>
          <w:sz w:val="28"/>
          <w:szCs w:val="28"/>
          <w:lang w:val="kk-KZ"/>
        </w:rPr>
        <w:t xml:space="preserve"> </w:t>
      </w:r>
      <w:r w:rsidR="00F35D9F" w:rsidRPr="00923A2B">
        <w:rPr>
          <w:sz w:val="28"/>
          <w:szCs w:val="28"/>
          <w:lang w:val="kk-KZ"/>
        </w:rPr>
        <w:t>ж</w:t>
      </w:r>
      <w:r w:rsidRPr="00923A2B">
        <w:rPr>
          <w:sz w:val="28"/>
          <w:szCs w:val="28"/>
          <w:lang w:val="kk-KZ"/>
        </w:rPr>
        <w:t xml:space="preserve">арлығымен бекітілген Түркістан қаласын түркі әлемінің мәдени-рухани орталығы ретінде дамытудың бас жоспарының тұжырымдамасы Түркістан қаласының бас жоспарының жобалық шешімдерінің негізі болып табылады. </w:t>
      </w:r>
    </w:p>
    <w:p w14:paraId="58212F12" w14:textId="667122BC" w:rsidR="00030F3F" w:rsidRPr="00923A2B" w:rsidRDefault="00030F3F" w:rsidP="00E42D11">
      <w:pPr>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1) </w:t>
      </w:r>
      <w:r w:rsidR="005D7741" w:rsidRPr="00923A2B">
        <w:rPr>
          <w:rFonts w:ascii="Times New Roman" w:hAnsi="Times New Roman" w:cs="Times New Roman"/>
          <w:sz w:val="28"/>
          <w:szCs w:val="28"/>
          <w:lang w:val="kk-KZ"/>
        </w:rPr>
        <w:t>Э</w:t>
      </w:r>
      <w:r w:rsidRPr="00923A2B">
        <w:rPr>
          <w:rFonts w:ascii="Times New Roman" w:hAnsi="Times New Roman" w:cs="Times New Roman"/>
          <w:sz w:val="28"/>
          <w:szCs w:val="28"/>
          <w:lang w:val="kk-KZ"/>
        </w:rPr>
        <w:t>кологиялық (Жасыл қала);</w:t>
      </w:r>
    </w:p>
    <w:p w14:paraId="0C179BA3" w14:textId="6606CB24" w:rsidR="00030F3F" w:rsidRPr="00923A2B" w:rsidRDefault="00030F3F" w:rsidP="00E42D11">
      <w:pPr>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2) </w:t>
      </w:r>
      <w:r w:rsidR="005D7741" w:rsidRPr="00923A2B">
        <w:rPr>
          <w:rFonts w:ascii="Times New Roman" w:hAnsi="Times New Roman" w:cs="Times New Roman"/>
          <w:sz w:val="28"/>
          <w:szCs w:val="28"/>
          <w:lang w:val="kk-KZ"/>
        </w:rPr>
        <w:t>Э</w:t>
      </w:r>
      <w:r w:rsidRPr="00923A2B">
        <w:rPr>
          <w:rFonts w:ascii="Times New Roman" w:hAnsi="Times New Roman" w:cs="Times New Roman"/>
          <w:sz w:val="28"/>
          <w:szCs w:val="28"/>
          <w:lang w:val="kk-KZ"/>
        </w:rPr>
        <w:t>стетикалық тартымды қала;</w:t>
      </w:r>
    </w:p>
    <w:p w14:paraId="00BA6461" w14:textId="50C46D30" w:rsidR="00030F3F" w:rsidRPr="00923A2B" w:rsidRDefault="00030F3F" w:rsidP="00E42D11">
      <w:pPr>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3) Ақылды қала;</w:t>
      </w:r>
    </w:p>
    <w:p w14:paraId="09A99E81" w14:textId="77777777" w:rsidR="00030F3F" w:rsidRPr="00923A2B" w:rsidRDefault="00030F3F" w:rsidP="00E42D11">
      <w:pPr>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4) Қауіпсіз қала;</w:t>
      </w:r>
    </w:p>
    <w:p w14:paraId="4B32765B" w14:textId="797B8CA2" w:rsidR="00030F3F" w:rsidRPr="00923A2B" w:rsidRDefault="00030F3F" w:rsidP="00E42D11">
      <w:pPr>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5) </w:t>
      </w:r>
      <w:r w:rsidR="005D7741" w:rsidRPr="00923A2B">
        <w:rPr>
          <w:rFonts w:ascii="Times New Roman" w:hAnsi="Times New Roman" w:cs="Times New Roman"/>
          <w:sz w:val="28"/>
          <w:szCs w:val="28"/>
          <w:lang w:val="kk-KZ"/>
        </w:rPr>
        <w:t>Т</w:t>
      </w:r>
      <w:r w:rsidRPr="00923A2B">
        <w:rPr>
          <w:rFonts w:ascii="Times New Roman" w:hAnsi="Times New Roman" w:cs="Times New Roman"/>
          <w:sz w:val="28"/>
          <w:szCs w:val="28"/>
          <w:lang w:val="kk-KZ"/>
        </w:rPr>
        <w:t>ұрақты қала (Resilience City);</w:t>
      </w:r>
    </w:p>
    <w:p w14:paraId="69F36EF0" w14:textId="0C63E321" w:rsidR="00030F3F" w:rsidRPr="00923A2B" w:rsidRDefault="00030F3F" w:rsidP="00E42D11">
      <w:pPr>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6) </w:t>
      </w:r>
      <w:r w:rsidR="005D7741" w:rsidRPr="00923A2B">
        <w:rPr>
          <w:rFonts w:ascii="Times New Roman" w:hAnsi="Times New Roman" w:cs="Times New Roman"/>
          <w:sz w:val="28"/>
          <w:szCs w:val="28"/>
          <w:lang w:val="kk-KZ"/>
        </w:rPr>
        <w:t>Ж</w:t>
      </w:r>
      <w:r w:rsidRPr="00923A2B">
        <w:rPr>
          <w:rFonts w:ascii="Times New Roman" w:hAnsi="Times New Roman" w:cs="Times New Roman"/>
          <w:sz w:val="28"/>
          <w:szCs w:val="28"/>
          <w:lang w:val="kk-KZ"/>
        </w:rPr>
        <w:t>аһандық қала (Global City).</w:t>
      </w:r>
    </w:p>
    <w:p w14:paraId="3AF3E8AC" w14:textId="3B370991"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Қаланы ақылды ету және оны өзгерту</w:t>
      </w:r>
      <w:r w:rsidR="005D7741"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бұл уақытты қажет ететін және біртіндеп өзгеретін процесс. Ұзақ уақыт бойы рухани астана болып саналған Түркістан қаласы көптеген өркениеттерді қабылдап, бүгінгі күнге дейін жеткен бай мәдени ерекшеліктерге ие. Қалада дамып келе жатқан теміржолдар, авиакомпаниялар, </w:t>
      </w:r>
      <w:r w:rsidR="00D00365" w:rsidRPr="00923A2B">
        <w:rPr>
          <w:rFonts w:ascii="Times New Roman" w:hAnsi="Times New Roman" w:cs="Times New Roman"/>
          <w:sz w:val="28"/>
          <w:szCs w:val="28"/>
          <w:lang w:val="kk-KZ"/>
        </w:rPr>
        <w:t>д</w:t>
      </w:r>
      <w:r w:rsidRPr="00923A2B">
        <w:rPr>
          <w:rFonts w:ascii="Times New Roman" w:hAnsi="Times New Roman" w:cs="Times New Roman"/>
          <w:sz w:val="28"/>
          <w:szCs w:val="28"/>
          <w:lang w:val="kk-KZ"/>
        </w:rPr>
        <w:t xml:space="preserve">енсаулық сақтау қызметтері және білім беру мүмкіндіктері қаланы өмір сүруге қолайлы ететін басқа нысандар болып табылады. Түркістан қаласы халқының көбеюіне байланысты туындайтын проблемаларды шешу үшін </w:t>
      </w:r>
      <w:r w:rsidRPr="00923A2B">
        <w:rPr>
          <w:rFonts w:ascii="Times New Roman" w:hAnsi="Times New Roman" w:cs="Times New Roman"/>
          <w:sz w:val="28"/>
          <w:szCs w:val="28"/>
          <w:lang w:val="kk-KZ"/>
        </w:rPr>
        <w:lastRenderedPageBreak/>
        <w:t>мәдени жинақтаумен қатар, мүмкіндіктері мол қала ақылды қалаға айналу жөнінде қадамдар жасауда.</w:t>
      </w:r>
    </w:p>
    <w:p w14:paraId="3A31CF26" w14:textId="6CB4CEF4"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Қазіргі таңда Түркістан экономикасын жұмыс күшінің артығымен сипаттауға болады, бірақ жоғары білікті мамандар қажет. Түркістан қаласының экономикалық белсенді халқының саны 2018 жылғы 55%-дан 2035 жылы 58%-ға дейін өседі деп болжануда. Абсолютті мәнде экономикалық белсенді халық саны 53 мыңнан 133 мың адамға дейін артады. Түркістан қаласы тұрғындарының басым бөлігі </w:t>
      </w:r>
      <w:r w:rsidR="00264BE5" w:rsidRPr="00923A2B">
        <w:rPr>
          <w:rFonts w:ascii="Times New Roman" w:hAnsi="Times New Roman" w:cs="Times New Roman"/>
          <w:sz w:val="28"/>
          <w:szCs w:val="28"/>
          <w:lang w:val="kk-KZ"/>
        </w:rPr>
        <w:t>жұмыссыз</w:t>
      </w:r>
      <w:r w:rsidR="005D7741"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24 мың адамды құрап отыр.</w:t>
      </w:r>
    </w:p>
    <w:p w14:paraId="23E4B548"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Түркістан қаласының тартымды имиджін қалыптастыру үшін халықты тиімді толық жұмыспен қамтуға жағдай жасау қажет. Өңіраралық жағдайды, табиғи ресурстардың жай-күйін және қолданыстағы мамандандыруды ескере отырып, 3 стратегиялық бағыт анықталды:</w:t>
      </w:r>
    </w:p>
    <w:p w14:paraId="180B41C8"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Түркістан қаласы экономикасының мамандандырылған секторларын қалпына келтіру және дамыту;</w:t>
      </w:r>
    </w:p>
    <w:p w14:paraId="02E75919" w14:textId="43E868E2"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2) </w:t>
      </w:r>
      <w:r w:rsidR="00E81622"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гротехнологияны дамыту және ауыл шаруашылығы өндірісінің көрсеткіштерін жақсарту;</w:t>
      </w:r>
    </w:p>
    <w:p w14:paraId="0051B37B" w14:textId="5083F4AB"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3)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w:t>
      </w:r>
      <w:r w:rsidR="005D7741" w:rsidRPr="00923A2B">
        <w:rPr>
          <w:rFonts w:ascii="Times New Roman" w:hAnsi="Times New Roman" w:cs="Times New Roman"/>
          <w:sz w:val="28"/>
          <w:szCs w:val="28"/>
          <w:lang w:val="kk-KZ"/>
        </w:rPr>
        <w:t>қала</w:t>
      </w:r>
      <w:r w:rsidRPr="00923A2B">
        <w:rPr>
          <w:rFonts w:ascii="Times New Roman" w:hAnsi="Times New Roman" w:cs="Times New Roman"/>
          <w:sz w:val="28"/>
          <w:szCs w:val="28"/>
          <w:lang w:val="kk-KZ"/>
        </w:rPr>
        <w:t xml:space="preserve"> технологиясы бойынша қаланың жасыл ЭКО секторын құру.</w:t>
      </w:r>
    </w:p>
    <w:p w14:paraId="595F2D48" w14:textId="522E3013" w:rsidR="00030F3F" w:rsidRPr="00923A2B" w:rsidRDefault="004F5CE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Туризм және демалыс секторының қарқынды дамуы келесі бағыттарды ілгерілетуге негізделген: туризм мен демалыс саласын жетілдіру, тоқыма кластерін дамыту, құрылыс материалдарының өндірісін кеңейту, азық-түлікпен қамтамасыз ету жүйесін нығайту, логистиканы дамыту, сондай-ақ көлік және мультимодальды логистиканы іске қосу. Сонымен қатар «Жібек жолы» және «Қарапайым заттар экономикасы» форматтарының дамуы да маңызды басымдық болып табылады</w:t>
      </w:r>
      <w:r w:rsidRPr="00923A2B">
        <w:rPr>
          <w:lang w:val="kk-KZ"/>
        </w:rPr>
        <w:t xml:space="preserve"> </w:t>
      </w:r>
      <w:r w:rsidR="00030F3F" w:rsidRPr="00923A2B">
        <w:rPr>
          <w:rFonts w:ascii="Times New Roman" w:hAnsi="Times New Roman" w:cs="Times New Roman"/>
          <w:sz w:val="28"/>
          <w:szCs w:val="28"/>
          <w:lang w:val="kk-KZ"/>
        </w:rPr>
        <w:t>[16</w:t>
      </w:r>
      <w:r w:rsidR="00722111" w:rsidRPr="00923A2B">
        <w:rPr>
          <w:rFonts w:ascii="Times New Roman" w:hAnsi="Times New Roman" w:cs="Times New Roman"/>
          <w:sz w:val="28"/>
          <w:szCs w:val="28"/>
          <w:lang w:val="kk-KZ"/>
        </w:rPr>
        <w:t>4</w:t>
      </w:r>
      <w:r w:rsidR="00030F3F" w:rsidRPr="00923A2B">
        <w:rPr>
          <w:rFonts w:ascii="Times New Roman" w:hAnsi="Times New Roman" w:cs="Times New Roman"/>
          <w:sz w:val="28"/>
          <w:szCs w:val="28"/>
          <w:lang w:val="kk-KZ"/>
        </w:rPr>
        <w:t>].</w:t>
      </w:r>
    </w:p>
    <w:p w14:paraId="33590B74"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Инновациялық қосымшалар қала орталығын бұрынғыдан бүгінге дейін дамыту, халықтың көбеюіне байланысты пайдаланушылар санын көбейту, өмірге қолайлы ортаны қамтамасыз ету, тұтыну көлемін бақылау және қаланы болашаққа жылжыту үшін қолданылады. Осы кезде қосымшалар технологиямен бірге қаланы ақылды қалаға айналдырады. Бұл Түркістан қаласын ақылды қала мәртебесін алу және ақылды қала қолданбаларының санын арттыру арқылы жақсартуға бағытталған.</w:t>
      </w:r>
    </w:p>
    <w:p w14:paraId="7A1924B9"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Түркістан қаласының әкімшілігі сапалы өмір сүруге қолайлы қаланы құру бойынша зерттеулер жүргізуде. Қалада пайдалануға болатын адамдардың өмірін жеңілдетуге және қаланы пайдалануға жарамды етуге бағытталған бұл зерттеулер қалалық қолданбалар технологияны қолдау болып табылатын әртүрлі салаларға бағытталған.</w:t>
      </w:r>
    </w:p>
    <w:p w14:paraId="31A2C744" w14:textId="149324DA"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Қазіргі уақытта Түркістан қаласы</w:t>
      </w:r>
      <w:r w:rsidR="005D7741" w:rsidRPr="00923A2B">
        <w:rPr>
          <w:rFonts w:ascii="Times New Roman" w:hAnsi="Times New Roman" w:cs="Times New Roman"/>
          <w:sz w:val="28"/>
          <w:szCs w:val="28"/>
          <w:lang w:val="kk-KZ"/>
        </w:rPr>
        <w:t xml:space="preserve"> а</w:t>
      </w:r>
      <w:r w:rsidRPr="00923A2B">
        <w:rPr>
          <w:rFonts w:ascii="Times New Roman" w:hAnsi="Times New Roman" w:cs="Times New Roman"/>
          <w:sz w:val="28"/>
          <w:szCs w:val="28"/>
          <w:lang w:val="kk-KZ"/>
        </w:rPr>
        <w:t>қылды қала деп аталатын тұжырымдамамен байланысты халықаралық деңгейде бірқатар тәжірибелерді игерудің өте ерте кезеңдерінде тұр. Бұл бағдарламаның техникалық аспектілері өте түсінікті болғанымен, қала құрылысының негізі болып табылатын адамдардың өзара әрекеттесуінің маңыздылығы жиі назардан тыс қалады. Сондықтан қалаларды, Көлік және экономикалық дәліздерді дамытудың қолданыстағы әдістерін біріктіру, жаңаларын жетілдіру және құру арқылы қатынастарды дамытуға ықпал ету қажет.</w:t>
      </w:r>
    </w:p>
    <w:p w14:paraId="60E3EC1B" w14:textId="1740699E" w:rsidR="00F3260F" w:rsidRPr="00F3260F" w:rsidRDefault="00030F3F" w:rsidP="00F3260F">
      <w:pPr>
        <w:spacing w:after="0" w:line="240" w:lineRule="auto"/>
        <w:ind w:firstLine="567"/>
        <w:jc w:val="both"/>
        <w:rPr>
          <w:rFonts w:ascii="Times New Roman" w:eastAsia="Times New Roman" w:hAnsi="Times New Roman" w:cs="Times New Roman"/>
          <w:sz w:val="28"/>
          <w:szCs w:val="28"/>
          <w:lang w:val="kk-KZ" w:eastAsia="ru-RU"/>
        </w:rPr>
      </w:pPr>
      <w:r w:rsidRPr="00F3260F">
        <w:rPr>
          <w:rFonts w:ascii="Times New Roman" w:hAnsi="Times New Roman" w:cs="Times New Roman"/>
          <w:sz w:val="28"/>
          <w:szCs w:val="28"/>
          <w:lang w:val="kk-KZ"/>
        </w:rPr>
        <w:lastRenderedPageBreak/>
        <w:t xml:space="preserve">Түркістанда ақылды қаланы дамытуды реттейтін негізгі құжат – </w:t>
      </w:r>
      <w:r w:rsidR="005912EC" w:rsidRPr="00F3260F">
        <w:rPr>
          <w:rFonts w:ascii="Times New Roman" w:hAnsi="Times New Roman" w:cs="Times New Roman"/>
          <w:sz w:val="28"/>
          <w:szCs w:val="28"/>
          <w:lang w:val="kk-KZ"/>
        </w:rPr>
        <w:t>Қазақстан</w:t>
      </w:r>
      <w:r w:rsidRPr="00F3260F">
        <w:rPr>
          <w:rFonts w:ascii="Times New Roman" w:hAnsi="Times New Roman" w:cs="Times New Roman"/>
          <w:sz w:val="28"/>
          <w:szCs w:val="28"/>
          <w:lang w:val="kk-KZ"/>
        </w:rPr>
        <w:t xml:space="preserve"> Республикасы Цифрлық даму, инновациялар және авиация өнеркәсібі министрлігінің бұйрығы болып саналады. </w:t>
      </w:r>
      <w:r w:rsidR="00F3260F" w:rsidRPr="00F3260F">
        <w:rPr>
          <w:rFonts w:ascii="Times New Roman" w:eastAsia="Times New Roman" w:hAnsi="Times New Roman" w:cs="Times New Roman"/>
          <w:sz w:val="28"/>
          <w:szCs w:val="28"/>
          <w:lang w:val="kk-KZ" w:eastAsia="ru-RU"/>
        </w:rPr>
        <w:t xml:space="preserve">Қазіргі таңда Қазақстан Республикасында тұрақты даму қағидаттарын іске асыруда цифрлық трансформация үдерісі маңызды рөл атқарады. Осы үдерістің аясында «Ақылды қала» тұжырымдамасын енгізу – мемлекеттік </w:t>
      </w:r>
      <w:r w:rsidR="00136891">
        <w:rPr>
          <w:rFonts w:ascii="Times New Roman" w:eastAsia="Times New Roman" w:hAnsi="Times New Roman" w:cs="Times New Roman"/>
          <w:sz w:val="28"/>
          <w:szCs w:val="28"/>
          <w:lang w:val="kk-KZ" w:eastAsia="ru-RU"/>
        </w:rPr>
        <w:t>реттеу</w:t>
      </w:r>
      <w:r w:rsidR="00F3260F" w:rsidRPr="00F3260F">
        <w:rPr>
          <w:rFonts w:ascii="Times New Roman" w:eastAsia="Times New Roman" w:hAnsi="Times New Roman" w:cs="Times New Roman"/>
          <w:sz w:val="28"/>
          <w:szCs w:val="28"/>
          <w:lang w:val="kk-KZ" w:eastAsia="ru-RU"/>
        </w:rPr>
        <w:t xml:space="preserve"> мен қалалық инфрақұрылымды дамытудың негізгі бағыттарының бірі ретінде танылып отыр. Бұл модель тек техникалық модернизацияны емес, сонымен қатар экологиялық тұрақтылықты қамтамасыз ету, әлеуметтік қызметтердің сапасын арттыру және тұрғындардың өмір сүру деңгейін жақсарту арқылы тұрақты даму мақсаттарына (ТДМ) қол жеткізуді көздейді.</w:t>
      </w:r>
    </w:p>
    <w:p w14:paraId="22E5AE2A" w14:textId="5AA0D736" w:rsidR="00F3260F" w:rsidRPr="00F3260F" w:rsidRDefault="00F3260F" w:rsidP="00F3260F">
      <w:pPr>
        <w:spacing w:after="0" w:line="240" w:lineRule="auto"/>
        <w:ind w:firstLine="567"/>
        <w:jc w:val="both"/>
        <w:rPr>
          <w:rFonts w:ascii="Times New Roman" w:eastAsia="Times New Roman" w:hAnsi="Times New Roman" w:cs="Times New Roman"/>
          <w:sz w:val="28"/>
          <w:szCs w:val="28"/>
          <w:lang w:val="kk-KZ" w:eastAsia="ru-RU"/>
        </w:rPr>
      </w:pPr>
      <w:r w:rsidRPr="00F3260F">
        <w:rPr>
          <w:rFonts w:ascii="Times New Roman" w:eastAsia="Times New Roman" w:hAnsi="Times New Roman" w:cs="Times New Roman"/>
          <w:sz w:val="28"/>
          <w:szCs w:val="28"/>
          <w:lang w:val="kk-KZ" w:eastAsia="ru-RU"/>
        </w:rPr>
        <w:t xml:space="preserve">Түркістан қаласы </w:t>
      </w:r>
      <w:r w:rsidR="00136891" w:rsidRPr="00F3260F">
        <w:rPr>
          <w:rFonts w:ascii="Times New Roman" w:eastAsia="Times New Roman" w:hAnsi="Times New Roman" w:cs="Times New Roman"/>
          <w:sz w:val="28"/>
          <w:szCs w:val="28"/>
          <w:lang w:val="kk-KZ" w:eastAsia="ru-RU"/>
        </w:rPr>
        <w:t>–</w:t>
      </w:r>
      <w:r w:rsidRPr="00F3260F">
        <w:rPr>
          <w:rFonts w:ascii="Times New Roman" w:eastAsia="Times New Roman" w:hAnsi="Times New Roman" w:cs="Times New Roman"/>
          <w:sz w:val="28"/>
          <w:szCs w:val="28"/>
          <w:lang w:val="kk-KZ" w:eastAsia="ru-RU"/>
        </w:rPr>
        <w:t xml:space="preserve"> Қазақстандағы «ақылды қала» бастамаларын іске асыру бойынша пилоттық өңір ретінде таңдалып, тұрақты дамудың өңірлік үлгісін қалыптастыруда. Бұл бағыттағы мемлекеттік реттеу тетіктері нормативтік-құқықтық және әдіснамалық құжаттар арқылы жүзеге асырылуда. Атап айтқанда, Түркістан қаласында «Ақылды қала» жобаларын жүзеге асырудың негізгі нормативтік негізі – Қазақстан Республикасы Цифрлық даму, инновациялар және аэроғарыш өнеркәсібі министрлігінің 2020 жылғы 27 қарашадағы №436/НҚ бұйрығымен бекітілген «Ақылды қала» эталондық стандарты болып табылады</w:t>
      </w:r>
      <w:r w:rsidR="00136891">
        <w:rPr>
          <w:rFonts w:ascii="Times New Roman" w:eastAsia="Times New Roman" w:hAnsi="Times New Roman" w:cs="Times New Roman"/>
          <w:sz w:val="28"/>
          <w:szCs w:val="28"/>
          <w:lang w:val="kk-KZ" w:eastAsia="ru-RU"/>
        </w:rPr>
        <w:t xml:space="preserve"> </w:t>
      </w:r>
      <w:r w:rsidR="00136891" w:rsidRPr="00136891">
        <w:rPr>
          <w:rFonts w:ascii="Times New Roman" w:eastAsia="Times New Roman" w:hAnsi="Times New Roman" w:cs="Times New Roman"/>
          <w:sz w:val="28"/>
          <w:szCs w:val="28"/>
          <w:lang w:val="kk-KZ" w:eastAsia="ru-RU"/>
        </w:rPr>
        <w:t>[</w:t>
      </w:r>
      <w:r w:rsidR="00903488">
        <w:rPr>
          <w:rFonts w:ascii="Times New Roman" w:eastAsia="Times New Roman" w:hAnsi="Times New Roman" w:cs="Times New Roman"/>
          <w:sz w:val="28"/>
          <w:szCs w:val="28"/>
          <w:lang w:val="kk-KZ" w:eastAsia="ru-RU"/>
        </w:rPr>
        <w:t xml:space="preserve">99 </w:t>
      </w:r>
      <w:r w:rsidR="00903488">
        <w:rPr>
          <w:rFonts w:ascii="Times New Roman" w:hAnsi="Times New Roman" w:cs="Times New Roman"/>
          <w:sz w:val="28"/>
          <w:szCs w:val="28"/>
          <w:lang w:val="kk-KZ"/>
        </w:rPr>
        <w:t>б. 8</w:t>
      </w:r>
      <w:r w:rsidR="00136891" w:rsidRPr="00136891">
        <w:rPr>
          <w:rFonts w:ascii="Times New Roman" w:eastAsia="Times New Roman" w:hAnsi="Times New Roman" w:cs="Times New Roman"/>
          <w:sz w:val="28"/>
          <w:szCs w:val="28"/>
          <w:lang w:val="kk-KZ" w:eastAsia="ru-RU"/>
        </w:rPr>
        <w:t>]</w:t>
      </w:r>
      <w:r w:rsidR="00136891">
        <w:rPr>
          <w:rFonts w:ascii="Times New Roman" w:eastAsia="Times New Roman" w:hAnsi="Times New Roman" w:cs="Times New Roman"/>
          <w:sz w:val="28"/>
          <w:szCs w:val="28"/>
          <w:lang w:val="kk-KZ" w:eastAsia="ru-RU"/>
        </w:rPr>
        <w:t>.</w:t>
      </w:r>
      <w:r w:rsidRPr="00F3260F">
        <w:rPr>
          <w:rFonts w:ascii="Times New Roman" w:eastAsia="Times New Roman" w:hAnsi="Times New Roman" w:cs="Times New Roman"/>
          <w:sz w:val="28"/>
          <w:szCs w:val="28"/>
          <w:lang w:val="kk-KZ" w:eastAsia="ru-RU"/>
        </w:rPr>
        <w:t xml:space="preserve"> Бұл стандартта смарт-инфрақұрылымды жобалау, енгізу және басқарудың негізгі принциптері көрсетілген, және ол ТДМ көрсеткіштеріне қол жеткізуде жол картасы ретінде қызмет етеді.</w:t>
      </w:r>
    </w:p>
    <w:p w14:paraId="60573961" w14:textId="289E2119" w:rsidR="00F3260F" w:rsidRPr="00F3260F" w:rsidRDefault="00F3260F" w:rsidP="00903488">
      <w:pPr>
        <w:spacing w:after="0" w:line="240" w:lineRule="auto"/>
        <w:ind w:firstLine="567"/>
        <w:jc w:val="both"/>
        <w:rPr>
          <w:rFonts w:ascii="Times New Roman" w:eastAsia="Times New Roman" w:hAnsi="Times New Roman" w:cs="Times New Roman"/>
          <w:sz w:val="28"/>
          <w:szCs w:val="28"/>
          <w:lang w:val="kk-KZ" w:eastAsia="ru-RU"/>
        </w:rPr>
      </w:pPr>
      <w:r w:rsidRPr="00F3260F">
        <w:rPr>
          <w:rFonts w:ascii="Times New Roman" w:eastAsia="Times New Roman" w:hAnsi="Times New Roman" w:cs="Times New Roman"/>
          <w:sz w:val="28"/>
          <w:szCs w:val="28"/>
          <w:lang w:val="kk-KZ" w:eastAsia="ru-RU"/>
        </w:rPr>
        <w:t xml:space="preserve"> «Цифрлық Қазақстан» 2018–2022 жж. мемлекеттік бағдарламасы шеңберінде Түркістан қаласында бірқатар цифрлық және экологиялық жобалар іске асырылып келеді. Бұл құжатта қалалық инфрақұрылымды жаңғырту, мемлекеттік қызметтерді автоматтандыру және халықтың цифрлық сауаттылығын арттыру арқылы тұрақты экономикалық өсуге жету жолдары қарастырылған</w:t>
      </w:r>
      <w:r w:rsidR="00136891">
        <w:rPr>
          <w:rFonts w:ascii="Times New Roman" w:eastAsia="Times New Roman" w:hAnsi="Times New Roman" w:cs="Times New Roman"/>
          <w:sz w:val="28"/>
          <w:szCs w:val="28"/>
          <w:lang w:val="kk-KZ" w:eastAsia="ru-RU"/>
        </w:rPr>
        <w:t xml:space="preserve"> </w:t>
      </w:r>
      <w:r w:rsidR="00136891" w:rsidRPr="00136891">
        <w:rPr>
          <w:rFonts w:ascii="Times New Roman" w:eastAsia="Times New Roman" w:hAnsi="Times New Roman" w:cs="Times New Roman"/>
          <w:sz w:val="28"/>
          <w:szCs w:val="28"/>
          <w:lang w:val="kk-KZ" w:eastAsia="ru-RU"/>
        </w:rPr>
        <w:t>[</w:t>
      </w:r>
      <w:r w:rsidR="00903488">
        <w:rPr>
          <w:rFonts w:ascii="Times New Roman" w:eastAsia="Times New Roman" w:hAnsi="Times New Roman" w:cs="Times New Roman"/>
          <w:sz w:val="28"/>
          <w:szCs w:val="28"/>
          <w:lang w:val="kk-KZ" w:eastAsia="ru-RU"/>
        </w:rPr>
        <w:t xml:space="preserve">4 </w:t>
      </w:r>
      <w:r w:rsidR="00903488">
        <w:rPr>
          <w:rFonts w:ascii="Times New Roman" w:hAnsi="Times New Roman" w:cs="Times New Roman"/>
          <w:sz w:val="28"/>
          <w:szCs w:val="28"/>
          <w:lang w:val="kk-KZ"/>
        </w:rPr>
        <w:t xml:space="preserve">б. </w:t>
      </w:r>
      <w:r w:rsidR="00903488">
        <w:rPr>
          <w:rFonts w:ascii="Times New Roman" w:hAnsi="Times New Roman" w:cs="Times New Roman"/>
          <w:sz w:val="28"/>
          <w:szCs w:val="28"/>
          <w:lang w:val="kk-KZ"/>
        </w:rPr>
        <w:t>4</w:t>
      </w:r>
      <w:r w:rsidR="00136891" w:rsidRPr="00136891">
        <w:rPr>
          <w:rFonts w:ascii="Times New Roman" w:eastAsia="Times New Roman" w:hAnsi="Times New Roman" w:cs="Times New Roman"/>
          <w:sz w:val="28"/>
          <w:szCs w:val="28"/>
          <w:lang w:val="kk-KZ" w:eastAsia="ru-RU"/>
        </w:rPr>
        <w:t>]</w:t>
      </w:r>
      <w:r w:rsidR="00136891">
        <w:rPr>
          <w:rFonts w:ascii="Times New Roman" w:eastAsia="Times New Roman" w:hAnsi="Times New Roman" w:cs="Times New Roman"/>
          <w:sz w:val="28"/>
          <w:szCs w:val="28"/>
          <w:lang w:val="kk-KZ" w:eastAsia="ru-RU"/>
        </w:rPr>
        <w:t>.</w:t>
      </w:r>
      <w:r w:rsidRPr="00F3260F">
        <w:rPr>
          <w:rFonts w:ascii="Times New Roman" w:eastAsia="Times New Roman" w:hAnsi="Times New Roman" w:cs="Times New Roman"/>
          <w:sz w:val="28"/>
          <w:szCs w:val="28"/>
          <w:lang w:val="kk-KZ" w:eastAsia="ru-RU"/>
        </w:rPr>
        <w:t xml:space="preserve"> </w:t>
      </w:r>
    </w:p>
    <w:p w14:paraId="0E322910" w14:textId="28EA6996" w:rsidR="00F3260F" w:rsidRPr="00F3260F" w:rsidRDefault="00F3260F" w:rsidP="00F3260F">
      <w:pPr>
        <w:spacing w:after="0" w:line="240" w:lineRule="auto"/>
        <w:ind w:firstLine="567"/>
        <w:jc w:val="both"/>
        <w:rPr>
          <w:rFonts w:ascii="Times New Roman" w:eastAsia="Times New Roman" w:hAnsi="Times New Roman" w:cs="Times New Roman"/>
          <w:sz w:val="28"/>
          <w:szCs w:val="28"/>
          <w:lang w:val="kk-KZ" w:eastAsia="ru-RU"/>
        </w:rPr>
      </w:pPr>
      <w:r w:rsidRPr="00F3260F">
        <w:rPr>
          <w:rFonts w:ascii="Times New Roman" w:eastAsia="Times New Roman" w:hAnsi="Times New Roman" w:cs="Times New Roman"/>
          <w:sz w:val="28"/>
          <w:szCs w:val="28"/>
          <w:lang w:val="kk-KZ" w:eastAsia="ru-RU"/>
        </w:rPr>
        <w:t>Мемлекеттік реттеу жүйесінде бұл құжаттар мен тетіктер цифрлық шешімдерді енгізу арқылы қалалық ресурстарды тиімді пайдалану, жергілікті тұрғындардың қауіпсіздігін қамтамасыз ету, білім беру және денсаулық сақтау сапасын жақсарту, сондай-ақ экологиялық ахуалды оңалту сияқты ТДМ мақсаттарына тікелей ықпал етуде.</w:t>
      </w:r>
      <w:r>
        <w:rPr>
          <w:rFonts w:ascii="Times New Roman" w:eastAsia="Times New Roman" w:hAnsi="Times New Roman" w:cs="Times New Roman"/>
          <w:sz w:val="28"/>
          <w:szCs w:val="28"/>
          <w:lang w:val="kk-KZ" w:eastAsia="ru-RU"/>
        </w:rPr>
        <w:t xml:space="preserve"> </w:t>
      </w:r>
      <w:r w:rsidRPr="00F3260F">
        <w:rPr>
          <w:rFonts w:ascii="Times New Roman" w:eastAsia="Times New Roman" w:hAnsi="Times New Roman" w:cs="Times New Roman"/>
          <w:sz w:val="28"/>
          <w:szCs w:val="28"/>
          <w:lang w:val="kk-KZ" w:eastAsia="ru-RU"/>
        </w:rPr>
        <w:t>Осылайша, Түркістан қаласы мысалында «Ақылды қала» тұжырымдамасын мемлекеттік деңгейде реттеу – тұрақты дамудың тиімді тетіктерінің бірі ретінде дәлелденуде. Бұл тәжірибе Қазақстанның өзге өңірлері үшін үлгі бола алады және елдің цифрлық және тұрақты дамуын қамтамасыз етудегі маңызды қадам ретінде қарастырылады.</w:t>
      </w:r>
    </w:p>
    <w:p w14:paraId="7C1A4E26" w14:textId="07467F4D"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Жоғарыда айтылғандарға сүйене отырып, Түркістан қаласының ақылды қалаларын басқару және олар үшін өз жүйесін әзірлеу үшін азаматтардың энергиясын, идеялары мен қабілеттерін пайдалану тәсілдері қарастырылады.</w:t>
      </w:r>
    </w:p>
    <w:p w14:paraId="1834FFEB" w14:textId="07652ACD"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Бұл тәсілде </w:t>
      </w:r>
      <w:r w:rsidR="005D774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сөзінің мағынасы интеллектуалды өнімдермен, инфрақұрылымды жаңартумен және ең жаңа технологиялармен шектелмейді: ол сонымен қатар шексіз адами әлеуеттің, атап айтқанда жастардың технологиялық және ақпараттық мүмкіндіктермен ынтымақтастығына негізделген </w:t>
      </w:r>
      <w:r w:rsidR="005D774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әдістерді қамтиды. </w:t>
      </w:r>
    </w:p>
    <w:p w14:paraId="444A9471" w14:textId="304E1041"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Ақылды қала жобаға азаматтық қатысу, урбанизация, стартап қызметі және осы қалаларда орналасқан институттар сияқты қоғамдық инновациялар мен қала құрылысы бастамаларын енгізуге қатысатын әртүрлі секторларды тарту арқылы күшейтілуі мүмкін. 05.10.2021 жылы  Қазақтелеком мен Түркістан облысы әкімдігінің ынтымақтастық туралы </w:t>
      </w:r>
      <w:r w:rsidR="00E81622" w:rsidRPr="00923A2B">
        <w:rPr>
          <w:rFonts w:ascii="Times New Roman" w:hAnsi="Times New Roman" w:cs="Times New Roman"/>
          <w:sz w:val="28"/>
          <w:szCs w:val="28"/>
          <w:lang w:val="kk-KZ"/>
        </w:rPr>
        <w:t>м</w:t>
      </w:r>
      <w:r w:rsidRPr="00923A2B">
        <w:rPr>
          <w:rFonts w:ascii="Times New Roman" w:hAnsi="Times New Roman" w:cs="Times New Roman"/>
          <w:sz w:val="28"/>
          <w:szCs w:val="28"/>
          <w:lang w:val="kk-KZ"/>
        </w:rPr>
        <w:t>еморандумға қол қойылды, онда Түркістан қаласындағы «</w:t>
      </w:r>
      <w:r w:rsidR="00B47188" w:rsidRPr="00923A2B">
        <w:rPr>
          <w:rFonts w:ascii="Times New Roman" w:hAnsi="Times New Roman" w:cs="Times New Roman"/>
          <w:sz w:val="28"/>
          <w:szCs w:val="28"/>
          <w:lang w:val="kk-KZ"/>
        </w:rPr>
        <w:t>Ақылды қала</w:t>
      </w:r>
      <w:r w:rsidRPr="00923A2B">
        <w:rPr>
          <w:rFonts w:ascii="Times New Roman" w:hAnsi="Times New Roman" w:cs="Times New Roman"/>
          <w:sz w:val="28"/>
          <w:szCs w:val="28"/>
          <w:lang w:val="kk-KZ"/>
        </w:rPr>
        <w:t>» жобасын жүзеге асыру  бойынша бірлескен жұмыс қарастырылған.</w:t>
      </w:r>
    </w:p>
    <w:p w14:paraId="7C2D841F" w14:textId="63BFFEFD" w:rsidR="00030F3F" w:rsidRPr="00923A2B" w:rsidRDefault="00B47188"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w:t>
      </w:r>
      <w:r w:rsidR="00030F3F" w:rsidRPr="00923A2B">
        <w:rPr>
          <w:rFonts w:ascii="Times New Roman" w:hAnsi="Times New Roman" w:cs="Times New Roman"/>
          <w:sz w:val="28"/>
          <w:szCs w:val="28"/>
          <w:lang w:val="kk-KZ"/>
        </w:rPr>
        <w:t xml:space="preserve"> цифрландыру, ғылым және инновация арқылы технологиялық серпіліс ұлттық жобасының бөлігі болып табылады, еліміздің барлық өңірлері бойынша </w:t>
      </w:r>
      <w:r w:rsidR="005D7741" w:rsidRPr="00923A2B">
        <w:rPr>
          <w:rFonts w:ascii="Times New Roman" w:hAnsi="Times New Roman" w:cs="Times New Roman"/>
          <w:sz w:val="28"/>
          <w:szCs w:val="28"/>
          <w:lang w:val="kk-KZ"/>
        </w:rPr>
        <w:t>а</w:t>
      </w:r>
      <w:r w:rsidR="00030F3F" w:rsidRPr="00923A2B">
        <w:rPr>
          <w:rFonts w:ascii="Times New Roman" w:hAnsi="Times New Roman" w:cs="Times New Roman"/>
          <w:sz w:val="28"/>
          <w:szCs w:val="28"/>
          <w:lang w:val="kk-KZ"/>
        </w:rPr>
        <w:t>қылды қалалар тұжырымдамасын енгізуде. Өз тарапынан «Қазақтелеком» телекоммуникациялық компаниясы өңірді жаһандық желіге кең жолақты қолжетімділікпен қамтамасыз етеді және іс жүзінде әрбір үйге жоғары жылдамдықты интернетті қамтамасыз етеді.</w:t>
      </w:r>
    </w:p>
    <w:p w14:paraId="793287A1" w14:textId="64644B2B"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Жалпы, меморандумға қол қою инфрақұрылымды басқару, процестерді цифрландыру және автоматтандыру деңгейін арттыру, қызмет көрсету тиімділігі және Түркістан қаласы халқының қажеттіліктерін қанағаттандыру бойынша бірқатар міндеттерді шешуге </w:t>
      </w:r>
      <w:r w:rsidR="00FD5CA3" w:rsidRPr="00923A2B">
        <w:rPr>
          <w:rFonts w:ascii="Times New Roman" w:hAnsi="Times New Roman" w:cs="Times New Roman"/>
          <w:sz w:val="28"/>
          <w:szCs w:val="28"/>
          <w:lang w:val="kk-KZ"/>
        </w:rPr>
        <w:t>(кесте</w:t>
      </w:r>
      <w:r w:rsidR="00E42D11" w:rsidRPr="00923A2B">
        <w:rPr>
          <w:rFonts w:ascii="Times New Roman" w:hAnsi="Times New Roman" w:cs="Times New Roman"/>
          <w:sz w:val="28"/>
          <w:szCs w:val="28"/>
          <w:lang w:val="kk-KZ"/>
        </w:rPr>
        <w:t xml:space="preserve"> 6</w:t>
      </w:r>
      <w:r w:rsidR="00FD5CA3"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мүмкіндік береді </w:t>
      </w:r>
      <w:r w:rsidR="00FD5CA3" w:rsidRPr="00923A2B">
        <w:rPr>
          <w:rFonts w:ascii="Times New Roman" w:hAnsi="Times New Roman" w:cs="Times New Roman"/>
          <w:sz w:val="28"/>
          <w:szCs w:val="28"/>
          <w:lang w:val="kk-KZ"/>
        </w:rPr>
        <w:t>[1</w:t>
      </w:r>
      <w:r w:rsidRPr="00923A2B">
        <w:rPr>
          <w:rFonts w:ascii="Times New Roman" w:hAnsi="Times New Roman" w:cs="Times New Roman"/>
          <w:sz w:val="28"/>
          <w:szCs w:val="28"/>
          <w:lang w:val="kk-KZ"/>
        </w:rPr>
        <w:t>6</w:t>
      </w:r>
      <w:r w:rsidR="00722111" w:rsidRPr="00923A2B">
        <w:rPr>
          <w:rFonts w:ascii="Times New Roman" w:hAnsi="Times New Roman" w:cs="Times New Roman"/>
          <w:sz w:val="28"/>
          <w:szCs w:val="28"/>
          <w:lang w:val="kk-KZ"/>
        </w:rPr>
        <w:t>4</w:t>
      </w:r>
      <w:r w:rsidR="00E95A1D">
        <w:rPr>
          <w:rFonts w:ascii="Times New Roman" w:hAnsi="Times New Roman" w:cs="Times New Roman"/>
          <w:sz w:val="28"/>
          <w:szCs w:val="28"/>
          <w:lang w:val="kk-KZ"/>
        </w:rPr>
        <w:t>,с. 335</w:t>
      </w:r>
      <w:r w:rsidRPr="00923A2B">
        <w:rPr>
          <w:rFonts w:ascii="Times New Roman" w:hAnsi="Times New Roman" w:cs="Times New Roman"/>
          <w:sz w:val="28"/>
          <w:szCs w:val="28"/>
          <w:lang w:val="kk-KZ"/>
        </w:rPr>
        <w:t>].</w:t>
      </w:r>
    </w:p>
    <w:p w14:paraId="228A1AC2" w14:textId="77777777" w:rsidR="00030F3F" w:rsidRPr="00923A2B" w:rsidRDefault="00030F3F" w:rsidP="00030F3F">
      <w:pPr>
        <w:spacing w:after="0" w:line="240" w:lineRule="auto"/>
        <w:ind w:firstLine="708"/>
        <w:jc w:val="both"/>
        <w:rPr>
          <w:rFonts w:ascii="Times New Roman" w:hAnsi="Times New Roman" w:cs="Times New Roman"/>
          <w:sz w:val="28"/>
          <w:szCs w:val="28"/>
          <w:lang w:val="kk-KZ"/>
        </w:rPr>
      </w:pPr>
    </w:p>
    <w:p w14:paraId="27315447" w14:textId="72293E23" w:rsidR="00030F3F" w:rsidRPr="00923A2B" w:rsidRDefault="00030F3F" w:rsidP="00E42D11">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Кесте</w:t>
      </w:r>
      <w:r w:rsidR="00E42D11" w:rsidRPr="00923A2B">
        <w:rPr>
          <w:rFonts w:ascii="Times New Roman" w:hAnsi="Times New Roman" w:cs="Times New Roman"/>
          <w:sz w:val="28"/>
          <w:szCs w:val="28"/>
          <w:lang w:val="kk-KZ"/>
        </w:rPr>
        <w:t xml:space="preserve"> </w:t>
      </w:r>
      <w:r w:rsidR="00FD5CA3" w:rsidRPr="00923A2B">
        <w:rPr>
          <w:rFonts w:ascii="Times New Roman" w:hAnsi="Times New Roman" w:cs="Times New Roman"/>
          <w:sz w:val="28"/>
          <w:szCs w:val="28"/>
          <w:lang w:val="kk-KZ"/>
        </w:rPr>
        <w:t>6</w:t>
      </w:r>
      <w:r w:rsidRPr="00923A2B">
        <w:rPr>
          <w:rFonts w:ascii="Times New Roman" w:hAnsi="Times New Roman" w:cs="Times New Roman"/>
          <w:sz w:val="28"/>
          <w:szCs w:val="28"/>
          <w:lang w:val="kk-KZ"/>
        </w:rPr>
        <w:t xml:space="preserve"> </w:t>
      </w:r>
      <w:r w:rsidR="00E42D11"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Түркістан қаласының «</w:t>
      </w:r>
      <w:r w:rsidR="00B47188" w:rsidRPr="00923A2B">
        <w:rPr>
          <w:rFonts w:ascii="Times New Roman" w:hAnsi="Times New Roman" w:cs="Times New Roman"/>
          <w:sz w:val="28"/>
          <w:szCs w:val="28"/>
          <w:lang w:val="kk-KZ"/>
        </w:rPr>
        <w:t>Ақылды қала</w:t>
      </w:r>
      <w:r w:rsidRPr="00923A2B">
        <w:rPr>
          <w:rFonts w:ascii="Times New Roman" w:hAnsi="Times New Roman" w:cs="Times New Roman"/>
          <w:sz w:val="28"/>
          <w:szCs w:val="28"/>
          <w:lang w:val="kk-KZ"/>
        </w:rPr>
        <w:t xml:space="preserve"> Turk</w:t>
      </w:r>
      <w:r w:rsidR="005D7741" w:rsidRPr="00923A2B">
        <w:rPr>
          <w:rFonts w:ascii="Times New Roman" w:hAnsi="Times New Roman" w:cs="Times New Roman"/>
          <w:sz w:val="28"/>
          <w:szCs w:val="28"/>
          <w:lang w:val="kk-KZ"/>
        </w:rPr>
        <w:t>i</w:t>
      </w:r>
      <w:r w:rsidRPr="00923A2B">
        <w:rPr>
          <w:rFonts w:ascii="Times New Roman" w:hAnsi="Times New Roman" w:cs="Times New Roman"/>
          <w:sz w:val="28"/>
          <w:szCs w:val="28"/>
          <w:lang w:val="kk-KZ"/>
        </w:rPr>
        <w:t>stan» бағыты</w:t>
      </w:r>
    </w:p>
    <w:p w14:paraId="2A7AEC6E" w14:textId="77777777" w:rsidR="00030F3F" w:rsidRPr="00923A2B" w:rsidRDefault="00030F3F" w:rsidP="00030F3F">
      <w:pPr>
        <w:spacing w:after="0" w:line="240" w:lineRule="auto"/>
        <w:ind w:firstLine="708"/>
        <w:jc w:val="both"/>
        <w:rPr>
          <w:rFonts w:ascii="Times New Roman" w:hAnsi="Times New Roman" w:cs="Times New Roman"/>
          <w:sz w:val="28"/>
          <w:szCs w:val="28"/>
          <w:lang w:val="kk-KZ"/>
        </w:rPr>
      </w:pP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2"/>
        <w:gridCol w:w="3108"/>
        <w:gridCol w:w="1990"/>
      </w:tblGrid>
      <w:tr w:rsidR="00923A2B" w:rsidRPr="00923A2B" w14:paraId="2DDABC9B" w14:textId="77777777" w:rsidTr="00E42D11">
        <w:trPr>
          <w:trHeight w:val="376"/>
          <w:jc w:val="center"/>
        </w:trPr>
        <w:tc>
          <w:tcPr>
            <w:tcW w:w="4542" w:type="dxa"/>
          </w:tcPr>
          <w:p w14:paraId="48CCFA1F" w14:textId="77777777" w:rsidR="00030F3F" w:rsidRPr="00923A2B" w:rsidRDefault="00030F3F"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Басым</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бағыттар</w:t>
            </w:r>
            <w:proofErr w:type="spellEnd"/>
          </w:p>
        </w:tc>
        <w:tc>
          <w:tcPr>
            <w:tcW w:w="3108" w:type="dxa"/>
          </w:tcPr>
          <w:p w14:paraId="7AA46002" w14:textId="77777777" w:rsidR="00030F3F" w:rsidRPr="00923A2B" w:rsidRDefault="00030F3F"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Қосымша</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бағыттар</w:t>
            </w:r>
            <w:proofErr w:type="spellEnd"/>
          </w:p>
        </w:tc>
        <w:tc>
          <w:tcPr>
            <w:tcW w:w="1990" w:type="dxa"/>
          </w:tcPr>
          <w:p w14:paraId="0F042A62" w14:textId="77777777" w:rsidR="00030F3F" w:rsidRPr="00923A2B" w:rsidRDefault="00030F3F"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Акт</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бағыты</w:t>
            </w:r>
            <w:proofErr w:type="spellEnd"/>
          </w:p>
        </w:tc>
      </w:tr>
      <w:tr w:rsidR="00923A2B" w:rsidRPr="00923A2B" w14:paraId="360849E4" w14:textId="77777777" w:rsidTr="00E42D11">
        <w:trPr>
          <w:trHeight w:val="762"/>
          <w:jc w:val="center"/>
        </w:trPr>
        <w:tc>
          <w:tcPr>
            <w:tcW w:w="4542" w:type="dxa"/>
          </w:tcPr>
          <w:p w14:paraId="3B825954"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Қаланы</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басқару</w:t>
            </w:r>
            <w:proofErr w:type="spellEnd"/>
          </w:p>
        </w:tc>
        <w:tc>
          <w:tcPr>
            <w:tcW w:w="3108" w:type="dxa"/>
          </w:tcPr>
          <w:p w14:paraId="12A9CF40"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Әлеуметтік</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сала</w:t>
            </w:r>
            <w:proofErr w:type="spellEnd"/>
          </w:p>
        </w:tc>
        <w:tc>
          <w:tcPr>
            <w:tcW w:w="1990" w:type="dxa"/>
            <w:vMerge w:val="restart"/>
          </w:tcPr>
          <w:p w14:paraId="178074AA"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Ақпараттық-коммуникациялық</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технологиялар</w:t>
            </w:r>
            <w:proofErr w:type="spellEnd"/>
          </w:p>
        </w:tc>
      </w:tr>
      <w:tr w:rsidR="00923A2B" w:rsidRPr="00923A2B" w14:paraId="71BE3277" w14:textId="77777777" w:rsidTr="00E42D11">
        <w:trPr>
          <w:trHeight w:val="253"/>
          <w:jc w:val="center"/>
        </w:trPr>
        <w:tc>
          <w:tcPr>
            <w:tcW w:w="4542" w:type="dxa"/>
          </w:tcPr>
          <w:p w14:paraId="77078924"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Денсаулық</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сақтау</w:t>
            </w:r>
            <w:proofErr w:type="spellEnd"/>
          </w:p>
        </w:tc>
        <w:tc>
          <w:tcPr>
            <w:tcW w:w="3108" w:type="dxa"/>
          </w:tcPr>
          <w:p w14:paraId="772517B2"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Экология</w:t>
            </w:r>
            <w:proofErr w:type="spellEnd"/>
          </w:p>
        </w:tc>
        <w:tc>
          <w:tcPr>
            <w:tcW w:w="1990" w:type="dxa"/>
            <w:vMerge/>
          </w:tcPr>
          <w:p w14:paraId="650AFDF9" w14:textId="77777777" w:rsidR="001756BE" w:rsidRPr="00923A2B" w:rsidRDefault="001756BE" w:rsidP="001756BE">
            <w:pPr>
              <w:pStyle w:val="TableParagraph"/>
              <w:spacing w:line="240" w:lineRule="auto"/>
              <w:ind w:left="0"/>
              <w:rPr>
                <w:sz w:val="24"/>
                <w:szCs w:val="24"/>
              </w:rPr>
            </w:pPr>
          </w:p>
        </w:tc>
      </w:tr>
      <w:tr w:rsidR="00923A2B" w:rsidRPr="00923A2B" w14:paraId="47B07107" w14:textId="77777777" w:rsidTr="00E42D11">
        <w:trPr>
          <w:trHeight w:val="253"/>
          <w:jc w:val="center"/>
        </w:trPr>
        <w:tc>
          <w:tcPr>
            <w:tcW w:w="4542" w:type="dxa"/>
          </w:tcPr>
          <w:p w14:paraId="28A2E67C"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Білім</w:t>
            </w:r>
            <w:proofErr w:type="spellEnd"/>
          </w:p>
        </w:tc>
        <w:tc>
          <w:tcPr>
            <w:tcW w:w="3108" w:type="dxa"/>
          </w:tcPr>
          <w:p w14:paraId="0C70E237"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Бизнес</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пен</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туризмді</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дамыту</w:t>
            </w:r>
            <w:proofErr w:type="spellEnd"/>
          </w:p>
        </w:tc>
        <w:tc>
          <w:tcPr>
            <w:tcW w:w="1990" w:type="dxa"/>
            <w:vMerge/>
          </w:tcPr>
          <w:p w14:paraId="61A3102D" w14:textId="77777777" w:rsidR="001756BE" w:rsidRPr="00923A2B" w:rsidRDefault="001756BE" w:rsidP="001756BE">
            <w:pPr>
              <w:pStyle w:val="TableParagraph"/>
              <w:spacing w:line="240" w:lineRule="auto"/>
              <w:ind w:left="0"/>
              <w:rPr>
                <w:sz w:val="24"/>
                <w:szCs w:val="24"/>
              </w:rPr>
            </w:pPr>
          </w:p>
        </w:tc>
      </w:tr>
      <w:tr w:rsidR="00923A2B" w:rsidRPr="00923A2B" w14:paraId="4D67F36D" w14:textId="77777777" w:rsidTr="00E42D11">
        <w:trPr>
          <w:trHeight w:val="253"/>
          <w:jc w:val="center"/>
        </w:trPr>
        <w:tc>
          <w:tcPr>
            <w:tcW w:w="4542" w:type="dxa"/>
          </w:tcPr>
          <w:p w14:paraId="56ECFBD9"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Қауіпсіздік</w:t>
            </w:r>
            <w:proofErr w:type="spellEnd"/>
          </w:p>
        </w:tc>
        <w:tc>
          <w:tcPr>
            <w:tcW w:w="3108" w:type="dxa"/>
            <w:vMerge w:val="restart"/>
          </w:tcPr>
          <w:p w14:paraId="5C8699A8"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Құрылыс</w:t>
            </w:r>
            <w:proofErr w:type="spellEnd"/>
          </w:p>
        </w:tc>
        <w:tc>
          <w:tcPr>
            <w:tcW w:w="1990" w:type="dxa"/>
            <w:vMerge/>
          </w:tcPr>
          <w:p w14:paraId="32C1BC77" w14:textId="77777777" w:rsidR="001756BE" w:rsidRPr="00923A2B" w:rsidRDefault="001756BE" w:rsidP="001756BE">
            <w:pPr>
              <w:pStyle w:val="TableParagraph"/>
              <w:spacing w:line="240" w:lineRule="auto"/>
              <w:ind w:left="0"/>
              <w:rPr>
                <w:sz w:val="24"/>
                <w:szCs w:val="24"/>
              </w:rPr>
            </w:pPr>
          </w:p>
        </w:tc>
      </w:tr>
      <w:tr w:rsidR="00923A2B" w:rsidRPr="00923A2B" w14:paraId="1F66B6C2" w14:textId="77777777" w:rsidTr="00E42D11">
        <w:trPr>
          <w:trHeight w:val="70"/>
          <w:jc w:val="center"/>
        </w:trPr>
        <w:tc>
          <w:tcPr>
            <w:tcW w:w="4542" w:type="dxa"/>
          </w:tcPr>
          <w:p w14:paraId="27F28067"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Тұрғын</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үй-коммуналдық</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шаруашылық</w:t>
            </w:r>
            <w:proofErr w:type="spellEnd"/>
          </w:p>
        </w:tc>
        <w:tc>
          <w:tcPr>
            <w:tcW w:w="3108" w:type="dxa"/>
            <w:vMerge/>
          </w:tcPr>
          <w:p w14:paraId="1D34C729" w14:textId="77777777" w:rsidR="001756BE" w:rsidRPr="00923A2B" w:rsidRDefault="001756BE" w:rsidP="001756BE">
            <w:pPr>
              <w:pStyle w:val="TableParagraph"/>
              <w:spacing w:line="240" w:lineRule="auto"/>
              <w:ind w:left="0"/>
              <w:rPr>
                <w:sz w:val="24"/>
                <w:szCs w:val="24"/>
              </w:rPr>
            </w:pPr>
          </w:p>
        </w:tc>
        <w:tc>
          <w:tcPr>
            <w:tcW w:w="1990" w:type="dxa"/>
            <w:vMerge/>
          </w:tcPr>
          <w:p w14:paraId="0CC93E46" w14:textId="77777777" w:rsidR="001756BE" w:rsidRPr="00923A2B" w:rsidRDefault="001756BE" w:rsidP="001756BE">
            <w:pPr>
              <w:pStyle w:val="TableParagraph"/>
              <w:spacing w:line="240" w:lineRule="auto"/>
              <w:ind w:left="0"/>
              <w:rPr>
                <w:sz w:val="24"/>
                <w:szCs w:val="24"/>
              </w:rPr>
            </w:pPr>
          </w:p>
        </w:tc>
      </w:tr>
      <w:tr w:rsidR="00923A2B" w:rsidRPr="00923A2B" w14:paraId="1A854B85" w14:textId="77777777" w:rsidTr="00E42D11">
        <w:trPr>
          <w:trHeight w:val="253"/>
          <w:jc w:val="center"/>
        </w:trPr>
        <w:tc>
          <w:tcPr>
            <w:tcW w:w="4542" w:type="dxa"/>
          </w:tcPr>
          <w:p w14:paraId="427DF436" w14:textId="77777777" w:rsidR="001756BE" w:rsidRPr="00923A2B" w:rsidRDefault="001756BE" w:rsidP="001756BE">
            <w:pPr>
              <w:spacing w:after="0" w:line="240" w:lineRule="auto"/>
              <w:rPr>
                <w:rFonts w:ascii="Times New Roman" w:hAnsi="Times New Roman" w:cs="Times New Roman"/>
                <w:sz w:val="24"/>
                <w:szCs w:val="24"/>
              </w:rPr>
            </w:pPr>
            <w:proofErr w:type="spellStart"/>
            <w:r w:rsidRPr="00923A2B">
              <w:rPr>
                <w:rFonts w:ascii="Times New Roman" w:hAnsi="Times New Roman" w:cs="Times New Roman"/>
                <w:sz w:val="24"/>
                <w:szCs w:val="24"/>
              </w:rPr>
              <w:t>Көлік</w:t>
            </w:r>
            <w:proofErr w:type="spellEnd"/>
          </w:p>
        </w:tc>
        <w:tc>
          <w:tcPr>
            <w:tcW w:w="3108" w:type="dxa"/>
            <w:vMerge/>
          </w:tcPr>
          <w:p w14:paraId="750E9D3F" w14:textId="77777777" w:rsidR="001756BE" w:rsidRPr="00923A2B" w:rsidRDefault="001756BE" w:rsidP="001756BE">
            <w:pPr>
              <w:pStyle w:val="TableParagraph"/>
              <w:spacing w:line="240" w:lineRule="auto"/>
              <w:ind w:left="0"/>
              <w:rPr>
                <w:sz w:val="24"/>
                <w:szCs w:val="24"/>
              </w:rPr>
            </w:pPr>
          </w:p>
        </w:tc>
        <w:tc>
          <w:tcPr>
            <w:tcW w:w="1990" w:type="dxa"/>
            <w:vMerge/>
          </w:tcPr>
          <w:p w14:paraId="4CB36DBA" w14:textId="77777777" w:rsidR="001756BE" w:rsidRPr="00923A2B" w:rsidRDefault="001756BE" w:rsidP="001756BE">
            <w:pPr>
              <w:pStyle w:val="TableParagraph"/>
              <w:spacing w:line="240" w:lineRule="auto"/>
              <w:ind w:left="0"/>
              <w:rPr>
                <w:sz w:val="24"/>
                <w:szCs w:val="24"/>
              </w:rPr>
            </w:pPr>
          </w:p>
        </w:tc>
      </w:tr>
      <w:tr w:rsidR="00923A2B" w:rsidRPr="00923A2B" w14:paraId="40938264" w14:textId="77777777" w:rsidTr="00EC636D">
        <w:trPr>
          <w:trHeight w:val="253"/>
          <w:jc w:val="center"/>
        </w:trPr>
        <w:tc>
          <w:tcPr>
            <w:tcW w:w="9640" w:type="dxa"/>
            <w:gridSpan w:val="3"/>
          </w:tcPr>
          <w:p w14:paraId="5CE46214" w14:textId="75AC950B" w:rsidR="00E42D11" w:rsidRPr="00923A2B" w:rsidRDefault="00E42D11" w:rsidP="00E42D11">
            <w:pPr>
              <w:spacing w:after="0" w:line="240" w:lineRule="auto"/>
              <w:ind w:firstLine="567"/>
              <w:rPr>
                <w:rFonts w:ascii="Times New Roman" w:hAnsi="Times New Roman" w:cs="Times New Roman"/>
                <w:sz w:val="24"/>
                <w:szCs w:val="24"/>
                <w:lang w:val="kk-KZ"/>
              </w:rPr>
            </w:pPr>
            <w:proofErr w:type="spellStart"/>
            <w:r w:rsidRPr="00923A2B">
              <w:rPr>
                <w:rFonts w:ascii="Times New Roman" w:hAnsi="Times New Roman" w:cs="Times New Roman"/>
                <w:sz w:val="24"/>
                <w:szCs w:val="24"/>
                <w:lang w:val="ru-RU"/>
              </w:rPr>
              <w:t>Ескерту</w:t>
            </w:r>
            <w:proofErr w:type="spellEnd"/>
            <w:r w:rsidRPr="00923A2B">
              <w:rPr>
                <w:rFonts w:ascii="Times New Roman" w:hAnsi="Times New Roman" w:cs="Times New Roman"/>
                <w:sz w:val="24"/>
                <w:szCs w:val="24"/>
                <w:lang w:val="kk-KZ"/>
              </w:rPr>
              <w:t xml:space="preserve"> -</w:t>
            </w:r>
            <w:r w:rsidRPr="00923A2B">
              <w:rPr>
                <w:rFonts w:ascii="Times New Roman" w:hAnsi="Times New Roman" w:cs="Times New Roman"/>
                <w:spacing w:val="-7"/>
                <w:sz w:val="24"/>
                <w:szCs w:val="24"/>
                <w:lang w:val="ru-RU"/>
              </w:rPr>
              <w:t xml:space="preserve"> </w:t>
            </w:r>
            <w:hyperlink r:id="rId35">
              <w:r w:rsidRPr="00923A2B">
                <w:rPr>
                  <w:rFonts w:ascii="Times New Roman" w:hAnsi="Times New Roman" w:cs="Times New Roman"/>
                  <w:spacing w:val="-2"/>
                  <w:sz w:val="24"/>
                  <w:szCs w:val="24"/>
                </w:rPr>
                <w:t>https</w:t>
              </w:r>
              <w:r w:rsidRPr="00923A2B">
                <w:rPr>
                  <w:rFonts w:ascii="Times New Roman" w:hAnsi="Times New Roman" w:cs="Times New Roman"/>
                  <w:spacing w:val="-2"/>
                  <w:sz w:val="24"/>
                  <w:szCs w:val="24"/>
                  <w:lang w:val="ru-RU"/>
                </w:rPr>
                <w:t>://</w:t>
              </w:r>
              <w:r w:rsidRPr="00923A2B">
                <w:rPr>
                  <w:rFonts w:ascii="Times New Roman" w:hAnsi="Times New Roman" w:cs="Times New Roman"/>
                  <w:spacing w:val="-2"/>
                  <w:sz w:val="24"/>
                  <w:szCs w:val="24"/>
                </w:rPr>
                <w:t>www</w:t>
              </w:r>
              <w:r w:rsidRPr="00923A2B">
                <w:rPr>
                  <w:rFonts w:ascii="Times New Roman" w:hAnsi="Times New Roman" w:cs="Times New Roman"/>
                  <w:spacing w:val="-2"/>
                  <w:sz w:val="24"/>
                  <w:szCs w:val="24"/>
                  <w:lang w:val="ru-RU"/>
                </w:rPr>
                <w:t>.</w:t>
              </w:r>
              <w:r w:rsidRPr="00923A2B">
                <w:rPr>
                  <w:rFonts w:ascii="Times New Roman" w:hAnsi="Times New Roman" w:cs="Times New Roman"/>
                  <w:spacing w:val="-2"/>
                  <w:sz w:val="24"/>
                  <w:szCs w:val="24"/>
                </w:rPr>
                <w:t>gov</w:t>
              </w:r>
              <w:r w:rsidRPr="00923A2B">
                <w:rPr>
                  <w:rFonts w:ascii="Times New Roman" w:hAnsi="Times New Roman" w:cs="Times New Roman"/>
                  <w:spacing w:val="-2"/>
                  <w:sz w:val="24"/>
                  <w:szCs w:val="24"/>
                  <w:lang w:val="ru-RU"/>
                </w:rPr>
                <w:t>.</w:t>
              </w:r>
              <w:proofErr w:type="spellStart"/>
              <w:r w:rsidRPr="00923A2B">
                <w:rPr>
                  <w:rFonts w:ascii="Times New Roman" w:hAnsi="Times New Roman" w:cs="Times New Roman"/>
                  <w:spacing w:val="-2"/>
                  <w:sz w:val="24"/>
                  <w:szCs w:val="24"/>
                </w:rPr>
                <w:t>kz</w:t>
              </w:r>
              <w:proofErr w:type="spellEnd"/>
              <w:r w:rsidRPr="00923A2B">
                <w:rPr>
                  <w:rFonts w:ascii="Times New Roman" w:hAnsi="Times New Roman" w:cs="Times New Roman"/>
                  <w:spacing w:val="-2"/>
                  <w:sz w:val="24"/>
                  <w:szCs w:val="24"/>
                  <w:lang w:val="ru-RU"/>
                </w:rPr>
                <w:t>/</w:t>
              </w:r>
              <w:proofErr w:type="spellStart"/>
              <w:r w:rsidRPr="00923A2B">
                <w:rPr>
                  <w:rFonts w:ascii="Times New Roman" w:hAnsi="Times New Roman" w:cs="Times New Roman"/>
                  <w:spacing w:val="-2"/>
                  <w:sz w:val="24"/>
                  <w:szCs w:val="24"/>
                </w:rPr>
                <w:t>memleket</w:t>
              </w:r>
              <w:proofErr w:type="spellEnd"/>
              <w:r w:rsidRPr="00923A2B">
                <w:rPr>
                  <w:rFonts w:ascii="Times New Roman" w:hAnsi="Times New Roman" w:cs="Times New Roman"/>
                  <w:spacing w:val="-2"/>
                  <w:sz w:val="24"/>
                  <w:szCs w:val="24"/>
                  <w:lang w:val="ru-RU"/>
                </w:rPr>
                <w:t>/</w:t>
              </w:r>
              <w:r w:rsidRPr="00923A2B">
                <w:rPr>
                  <w:rFonts w:ascii="Times New Roman" w:hAnsi="Times New Roman" w:cs="Times New Roman"/>
                  <w:spacing w:val="-2"/>
                  <w:sz w:val="24"/>
                  <w:szCs w:val="24"/>
                </w:rPr>
                <w:t>entities</w:t>
              </w:r>
              <w:r w:rsidRPr="00923A2B">
                <w:rPr>
                  <w:rFonts w:ascii="Times New Roman" w:hAnsi="Times New Roman" w:cs="Times New Roman"/>
                  <w:spacing w:val="-2"/>
                  <w:sz w:val="24"/>
                  <w:szCs w:val="24"/>
                  <w:lang w:val="ru-RU"/>
                </w:rPr>
                <w:t>/</w:t>
              </w:r>
              <w:proofErr w:type="spellStart"/>
              <w:r w:rsidRPr="00923A2B">
                <w:rPr>
                  <w:rFonts w:ascii="Times New Roman" w:hAnsi="Times New Roman" w:cs="Times New Roman"/>
                  <w:spacing w:val="-2"/>
                  <w:sz w:val="24"/>
                  <w:szCs w:val="24"/>
                </w:rPr>
                <w:t>ontustik</w:t>
              </w:r>
              <w:proofErr w:type="spellEnd"/>
              <w:r w:rsidRPr="00923A2B">
                <w:rPr>
                  <w:rFonts w:ascii="Times New Roman" w:hAnsi="Times New Roman" w:cs="Times New Roman"/>
                  <w:spacing w:val="-2"/>
                  <w:sz w:val="24"/>
                  <w:szCs w:val="24"/>
                  <w:lang w:val="ru-RU"/>
                </w:rPr>
                <w:t>?</w:t>
              </w:r>
              <w:r w:rsidRPr="00923A2B">
                <w:rPr>
                  <w:rFonts w:ascii="Times New Roman" w:hAnsi="Times New Roman" w:cs="Times New Roman"/>
                  <w:spacing w:val="-2"/>
                  <w:sz w:val="24"/>
                  <w:szCs w:val="24"/>
                </w:rPr>
                <w:t>lang</w:t>
              </w:r>
              <w:r w:rsidRPr="00923A2B">
                <w:rPr>
                  <w:rFonts w:ascii="Times New Roman" w:hAnsi="Times New Roman" w:cs="Times New Roman"/>
                  <w:spacing w:val="-2"/>
                  <w:sz w:val="24"/>
                  <w:szCs w:val="24"/>
                  <w:lang w:val="ru-RU"/>
                </w:rPr>
                <w:t>=</w:t>
              </w:r>
              <w:proofErr w:type="spellStart"/>
              <w:r w:rsidRPr="00923A2B">
                <w:rPr>
                  <w:rFonts w:ascii="Times New Roman" w:hAnsi="Times New Roman" w:cs="Times New Roman"/>
                  <w:spacing w:val="-2"/>
                  <w:sz w:val="24"/>
                  <w:szCs w:val="24"/>
                </w:rPr>
                <w:t>ru</w:t>
              </w:r>
              <w:proofErr w:type="spellEnd"/>
            </w:hyperlink>
            <w:r w:rsidRPr="00923A2B">
              <w:rPr>
                <w:rFonts w:ascii="Times New Roman" w:hAnsi="Times New Roman" w:cs="Times New Roman"/>
                <w:spacing w:val="-2"/>
                <w:sz w:val="24"/>
                <w:szCs w:val="24"/>
                <w:lang w:val="kk-KZ"/>
              </w:rPr>
              <w:t xml:space="preserve"> </w:t>
            </w:r>
            <w:r w:rsidRPr="00923A2B">
              <w:rPr>
                <w:rFonts w:ascii="Times New Roman" w:hAnsi="Times New Roman" w:cs="Times New Roman"/>
                <w:sz w:val="24"/>
                <w:szCs w:val="24"/>
                <w:lang w:val="kk-KZ"/>
              </w:rPr>
              <w:t>[164</w:t>
            </w:r>
            <w:r w:rsidR="00E95A1D">
              <w:rPr>
                <w:rFonts w:ascii="Times New Roman" w:hAnsi="Times New Roman" w:cs="Times New Roman"/>
                <w:sz w:val="24"/>
                <w:szCs w:val="24"/>
                <w:lang w:val="kk-KZ"/>
              </w:rPr>
              <w:t>,с. 335</w:t>
            </w:r>
            <w:r w:rsidRPr="00923A2B">
              <w:rPr>
                <w:rFonts w:ascii="Times New Roman" w:hAnsi="Times New Roman" w:cs="Times New Roman"/>
                <w:sz w:val="24"/>
                <w:szCs w:val="24"/>
                <w:lang w:val="kk-KZ"/>
              </w:rPr>
              <w:t>]</w:t>
            </w:r>
          </w:p>
        </w:tc>
      </w:tr>
    </w:tbl>
    <w:p w14:paraId="129D05CF" w14:textId="77777777" w:rsidR="00E42D11" w:rsidRPr="00923A2B" w:rsidRDefault="00E42D11" w:rsidP="005D7741">
      <w:pPr>
        <w:spacing w:after="0" w:line="240" w:lineRule="auto"/>
        <w:ind w:firstLine="709"/>
        <w:jc w:val="both"/>
        <w:rPr>
          <w:rFonts w:ascii="Times New Roman" w:hAnsi="Times New Roman" w:cs="Times New Roman"/>
          <w:sz w:val="28"/>
          <w:szCs w:val="28"/>
          <w:lang w:val="kk-KZ"/>
        </w:rPr>
      </w:pPr>
    </w:p>
    <w:p w14:paraId="7AEC50D1" w14:textId="0B067AAD"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Қауіпсіздік саласы</w:t>
      </w:r>
      <w:r w:rsidR="001756BE" w:rsidRPr="00923A2B">
        <w:rPr>
          <w:rFonts w:ascii="Times New Roman" w:hAnsi="Times New Roman" w:cs="Times New Roman"/>
          <w:sz w:val="28"/>
          <w:szCs w:val="28"/>
          <w:lang w:val="kk-KZ"/>
        </w:rPr>
        <w:t xml:space="preserve"> бойынша о</w:t>
      </w:r>
      <w:r w:rsidRPr="00923A2B">
        <w:rPr>
          <w:rFonts w:ascii="Times New Roman" w:hAnsi="Times New Roman" w:cs="Times New Roman"/>
          <w:sz w:val="28"/>
          <w:szCs w:val="28"/>
          <w:lang w:val="kk-KZ"/>
        </w:rPr>
        <w:t>блыста қоғамдық қауіпсіздікті қамтамасыз ету бойынша қоғамдық орындарда 893 бейнебақылау камерасы бар (Түркістан қаласында - 456), оның ішінде 449 (Түркістан қаласында - 256) облыстық полиция департаментінің жедел басқару орталығына шығарылды.</w:t>
      </w:r>
    </w:p>
    <w:p w14:paraId="56E5564A" w14:textId="3919D76C"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Сонымен қатар, полиция департаменті қаланың жеке кәсіпкерлерімен бірлесіп Түркістан туристік және адам көп жиналатын нысандарында («Керуен сарай» кешені, «Тұран молл», «Оқушылар үйі», «Ақжайық» музыкалық мектебі, спорт кешені, «Түркістан Арена», «Медиа-холдинг», «Халықаралық Қазақ - Түрік университеті», «Ұлы дала елі» кешені, қалалық модульдік аурухана, жедел жәрдем орталығы, желілік парк, Назарбаев Зияткерлік мектебі, «Фараб»  кітапханасы және т.б.) 652 бірлік бейнебақылау камералары жедел басқару орталығына шығарылды.</w:t>
      </w:r>
    </w:p>
    <w:p w14:paraId="372C322B" w14:textId="1515C60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Жол қауіпсіздігі сонымен қатар, жол қозғалысы қауіпсіздігін қамтамасыз ету бойынша 115 нүктеде «Сергек» аппараттық-бағдарламалық кешені (МЖӘ-</w:t>
      </w:r>
      <w:r w:rsidRPr="00923A2B">
        <w:rPr>
          <w:rFonts w:ascii="Times New Roman" w:hAnsi="Times New Roman" w:cs="Times New Roman"/>
          <w:sz w:val="28"/>
          <w:szCs w:val="28"/>
          <w:lang w:val="kk-KZ"/>
        </w:rPr>
        <w:lastRenderedPageBreak/>
        <w:t xml:space="preserve">109, ІІМ-6 (Қарабұлақ) және 23 нүктеде </w:t>
      </w:r>
      <w:r w:rsidR="007E0DDB"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трафик сканері</w:t>
      </w:r>
      <w:r w:rsidR="007E0DDB"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кешені (Түркістан қ. – 78 кешен) іске қосылды.</w:t>
      </w:r>
    </w:p>
    <w:p w14:paraId="358D7AEE" w14:textId="1EDF25F8" w:rsidR="00030F3F" w:rsidRPr="00923A2B" w:rsidRDefault="00030F3F" w:rsidP="00E42D11">
      <w:pPr>
        <w:spacing w:after="0" w:line="240" w:lineRule="auto"/>
        <w:ind w:firstLine="567"/>
        <w:jc w:val="both"/>
        <w:rPr>
          <w:rFonts w:ascii="Times New Roman" w:hAnsi="Times New Roman" w:cs="Times New Roman"/>
          <w:sz w:val="28"/>
          <w:szCs w:val="28"/>
        </w:rPr>
      </w:pPr>
      <w:r w:rsidRPr="00923A2B">
        <w:rPr>
          <w:rFonts w:ascii="Times New Roman" w:hAnsi="Times New Roman" w:cs="Times New Roman"/>
          <w:sz w:val="28"/>
          <w:szCs w:val="28"/>
          <w:lang w:val="kk-KZ"/>
        </w:rPr>
        <w:t xml:space="preserve">2023 жылдың қыркүйегінде тағы 54-камерасы іске қосылды. </w:t>
      </w:r>
      <w:proofErr w:type="spellStart"/>
      <w:r w:rsidRPr="00923A2B">
        <w:rPr>
          <w:rFonts w:ascii="Times New Roman" w:hAnsi="Times New Roman" w:cs="Times New Roman"/>
          <w:sz w:val="28"/>
          <w:szCs w:val="28"/>
        </w:rPr>
        <w:t>Барлық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камералар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республикалық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облыстық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маңызы</w:t>
      </w:r>
      <w:proofErr w:type="spellEnd"/>
      <w:r w:rsidRPr="00923A2B">
        <w:rPr>
          <w:rFonts w:ascii="Times New Roman" w:hAnsi="Times New Roman" w:cs="Times New Roman"/>
          <w:sz w:val="28"/>
          <w:szCs w:val="28"/>
        </w:rPr>
        <w:t xml:space="preserve"> бар </w:t>
      </w:r>
      <w:proofErr w:type="spellStart"/>
      <w:r w:rsidRPr="00923A2B">
        <w:rPr>
          <w:rFonts w:ascii="Times New Roman" w:hAnsi="Times New Roman" w:cs="Times New Roman"/>
          <w:sz w:val="28"/>
          <w:szCs w:val="28"/>
        </w:rPr>
        <w:t>жолдарда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орнатылған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Сонымен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қатар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бүгінгі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күні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белгіленген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аппараттық-бағдарламалық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кешендермен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салынған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айыппұлдар</w:t>
      </w:r>
      <w:proofErr w:type="spellEnd"/>
      <w:r w:rsidRPr="00923A2B">
        <w:rPr>
          <w:rFonts w:ascii="Times New Roman" w:hAnsi="Times New Roman" w:cs="Times New Roman"/>
          <w:sz w:val="28"/>
          <w:szCs w:val="28"/>
        </w:rPr>
        <w:t xml:space="preserve"> 6 млрд.</w:t>
      </w:r>
      <w:r w:rsidR="00264BE5" w:rsidRPr="00923A2B">
        <w:rPr>
          <w:rFonts w:ascii="Times New Roman" w:hAnsi="Times New Roman" w:cs="Times New Roman"/>
          <w:sz w:val="28"/>
          <w:szCs w:val="28"/>
        </w:rPr>
        <w:t xml:space="preserve"> </w:t>
      </w:r>
      <w:proofErr w:type="spellStart"/>
      <w:r w:rsidR="00264BE5" w:rsidRPr="00923A2B">
        <w:rPr>
          <w:rFonts w:ascii="Times New Roman" w:hAnsi="Times New Roman" w:cs="Times New Roman"/>
          <w:sz w:val="28"/>
          <w:szCs w:val="28"/>
        </w:rPr>
        <w:t>теңге</w:t>
      </w:r>
      <w:proofErr w:type="spellEnd"/>
      <w:r w:rsidR="00264BE5" w:rsidRPr="00923A2B">
        <w:rPr>
          <w:rFonts w:ascii="Times New Roman" w:hAnsi="Times New Roman" w:cs="Times New Roman"/>
          <w:sz w:val="28"/>
          <w:szCs w:val="28"/>
          <w:lang w:val="kk-KZ"/>
        </w:rPr>
        <w:t xml:space="preserve">ні </w:t>
      </w:r>
      <w:proofErr w:type="spellStart"/>
      <w:r w:rsidRPr="00923A2B">
        <w:rPr>
          <w:rFonts w:ascii="Times New Roman" w:hAnsi="Times New Roman" w:cs="Times New Roman"/>
          <w:sz w:val="28"/>
          <w:szCs w:val="28"/>
        </w:rPr>
        <w:t>құрады</w:t>
      </w:r>
      <w:proofErr w:type="spellEnd"/>
      <w:r w:rsidR="00264BE5" w:rsidRPr="00923A2B">
        <w:rPr>
          <w:rFonts w:ascii="Times New Roman" w:hAnsi="Times New Roman" w:cs="Times New Roman"/>
          <w:sz w:val="28"/>
          <w:szCs w:val="28"/>
          <w:lang w:val="kk-KZ"/>
        </w:rPr>
        <w:t>,</w:t>
      </w:r>
      <w:r w:rsidRPr="00923A2B">
        <w:rPr>
          <w:rFonts w:ascii="Times New Roman" w:hAnsi="Times New Roman" w:cs="Times New Roman"/>
          <w:sz w:val="28"/>
          <w:szCs w:val="28"/>
        </w:rPr>
        <w:t xml:space="preserve"> </w:t>
      </w:r>
      <w:r w:rsidR="00264BE5" w:rsidRPr="00923A2B">
        <w:rPr>
          <w:rFonts w:ascii="Times New Roman" w:hAnsi="Times New Roman" w:cs="Times New Roman"/>
          <w:sz w:val="28"/>
          <w:szCs w:val="28"/>
          <w:lang w:val="kk-KZ"/>
        </w:rPr>
        <w:t>о</w:t>
      </w:r>
      <w:proofErr w:type="spellStart"/>
      <w:r w:rsidRPr="00923A2B">
        <w:rPr>
          <w:rFonts w:ascii="Times New Roman" w:hAnsi="Times New Roman" w:cs="Times New Roman"/>
          <w:sz w:val="28"/>
          <w:szCs w:val="28"/>
        </w:rPr>
        <w:t>ның</w:t>
      </w:r>
      <w:proofErr w:type="spellEnd"/>
      <w:r w:rsidRPr="00923A2B">
        <w:rPr>
          <w:rFonts w:ascii="Times New Roman" w:hAnsi="Times New Roman" w:cs="Times New Roman"/>
          <w:sz w:val="28"/>
          <w:szCs w:val="28"/>
        </w:rPr>
        <w:t xml:space="preserve"> 2,8 млрд. </w:t>
      </w:r>
      <w:proofErr w:type="spellStart"/>
      <w:r w:rsidRPr="00923A2B">
        <w:rPr>
          <w:rFonts w:ascii="Times New Roman" w:hAnsi="Times New Roman" w:cs="Times New Roman"/>
          <w:sz w:val="28"/>
          <w:szCs w:val="28"/>
        </w:rPr>
        <w:t>теңгесі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бюджетке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өндірілді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Яғни</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аппараттық-бағдарламалық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кешендер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жол</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қозғалысы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қауіпсіздігін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қамтамасыз</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етумен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қатар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экономикалық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ұтымды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жоба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болып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табылады</w:t>
      </w:r>
      <w:proofErr w:type="spellEnd"/>
      <w:r w:rsidRPr="00923A2B">
        <w:rPr>
          <w:rFonts w:ascii="Times New Roman" w:hAnsi="Times New Roman" w:cs="Times New Roman"/>
          <w:sz w:val="28"/>
          <w:szCs w:val="28"/>
        </w:rPr>
        <w:t>.</w:t>
      </w:r>
    </w:p>
    <w:p w14:paraId="34BC168B" w14:textId="12000CBF" w:rsidR="00030F3F" w:rsidRPr="00923A2B" w:rsidRDefault="000E0B33" w:rsidP="00E42D11">
      <w:pPr>
        <w:spacing w:after="0" w:line="240" w:lineRule="auto"/>
        <w:ind w:firstLine="567"/>
        <w:jc w:val="both"/>
        <w:rPr>
          <w:rFonts w:ascii="Times New Roman" w:hAnsi="Times New Roman" w:cs="Times New Roman"/>
          <w:sz w:val="28"/>
          <w:szCs w:val="28"/>
        </w:rPr>
      </w:pPr>
      <w:r w:rsidRPr="00923A2B">
        <w:rPr>
          <w:rFonts w:ascii="Times New Roman" w:hAnsi="Times New Roman" w:cs="Times New Roman"/>
          <w:sz w:val="28"/>
          <w:szCs w:val="28"/>
          <w:lang w:val="kk-KZ"/>
        </w:rPr>
        <w:t>ІТ</w:t>
      </w:r>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және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бағдарламалау</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мектебі</w:t>
      </w:r>
      <w:proofErr w:type="spellEnd"/>
      <w:r w:rsidR="00264BE5" w:rsidRPr="00923A2B">
        <w:rPr>
          <w:rFonts w:ascii="Times New Roman" w:hAnsi="Times New Roman" w:cs="Times New Roman"/>
          <w:sz w:val="28"/>
          <w:szCs w:val="28"/>
          <w:lang w:val="kk-KZ"/>
        </w:rPr>
        <w:t xml:space="preserve">, </w:t>
      </w:r>
      <w:r w:rsidR="00030F3F" w:rsidRPr="00923A2B">
        <w:rPr>
          <w:rFonts w:ascii="Times New Roman" w:hAnsi="Times New Roman" w:cs="Times New Roman"/>
          <w:sz w:val="28"/>
          <w:szCs w:val="28"/>
        </w:rPr>
        <w:t xml:space="preserve">2023 </w:t>
      </w:r>
      <w:proofErr w:type="spellStart"/>
      <w:r w:rsidR="00030F3F" w:rsidRPr="00923A2B">
        <w:rPr>
          <w:rFonts w:ascii="Times New Roman" w:hAnsi="Times New Roman" w:cs="Times New Roman"/>
          <w:sz w:val="28"/>
          <w:szCs w:val="28"/>
        </w:rPr>
        <w:t>жылдың</w:t>
      </w:r>
      <w:proofErr w:type="spellEnd"/>
      <w:r w:rsidR="00030F3F" w:rsidRPr="00923A2B">
        <w:rPr>
          <w:rFonts w:ascii="Times New Roman" w:hAnsi="Times New Roman" w:cs="Times New Roman"/>
          <w:sz w:val="28"/>
          <w:szCs w:val="28"/>
        </w:rPr>
        <w:t xml:space="preserve"> 6 </w:t>
      </w:r>
      <w:proofErr w:type="spellStart"/>
      <w:r w:rsidR="00030F3F" w:rsidRPr="00923A2B">
        <w:rPr>
          <w:rFonts w:ascii="Times New Roman" w:hAnsi="Times New Roman" w:cs="Times New Roman"/>
          <w:sz w:val="28"/>
          <w:szCs w:val="28"/>
        </w:rPr>
        <w:t>сәуірінде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облыс</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әкімінің</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қатысуымен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Түркістан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облысында</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Түркістан</w:t>
      </w:r>
      <w:proofErr w:type="spellEnd"/>
      <w:r w:rsidR="00030F3F" w:rsidRPr="00923A2B">
        <w:rPr>
          <w:rFonts w:ascii="Times New Roman" w:hAnsi="Times New Roman" w:cs="Times New Roman"/>
          <w:sz w:val="28"/>
          <w:szCs w:val="28"/>
        </w:rPr>
        <w:t xml:space="preserve"> қ.) </w:t>
      </w:r>
      <w:proofErr w:type="spellStart"/>
      <w:r w:rsidR="00030F3F" w:rsidRPr="00923A2B">
        <w:rPr>
          <w:rFonts w:ascii="Times New Roman" w:hAnsi="Times New Roman" w:cs="Times New Roman"/>
          <w:sz w:val="28"/>
          <w:szCs w:val="28"/>
        </w:rPr>
        <w:t>алғашқы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көпсалалы</w:t>
      </w:r>
      <w:proofErr w:type="spellEnd"/>
      <w:r w:rsidR="00030F3F" w:rsidRPr="00923A2B">
        <w:rPr>
          <w:rFonts w:ascii="Times New Roman" w:hAnsi="Times New Roman" w:cs="Times New Roman"/>
          <w:sz w:val="28"/>
          <w:szCs w:val="28"/>
        </w:rPr>
        <w:t xml:space="preserve"> </w:t>
      </w:r>
      <w:r w:rsidR="008D268B" w:rsidRPr="00923A2B">
        <w:rPr>
          <w:rFonts w:ascii="Times New Roman" w:hAnsi="Times New Roman" w:cs="Times New Roman"/>
          <w:sz w:val="28"/>
          <w:szCs w:val="28"/>
          <w:lang w:val="en-US"/>
        </w:rPr>
        <w:t>IT</w:t>
      </w:r>
      <w:r w:rsidR="00030F3F" w:rsidRPr="00923A2B">
        <w:rPr>
          <w:rFonts w:ascii="Times New Roman" w:hAnsi="Times New Roman" w:cs="Times New Roman"/>
          <w:sz w:val="28"/>
          <w:szCs w:val="28"/>
        </w:rPr>
        <w:t>-</w:t>
      </w:r>
      <w:proofErr w:type="spellStart"/>
      <w:r w:rsidR="00030F3F" w:rsidRPr="00923A2B">
        <w:rPr>
          <w:rFonts w:ascii="Times New Roman" w:hAnsi="Times New Roman" w:cs="Times New Roman"/>
          <w:sz w:val="28"/>
          <w:szCs w:val="28"/>
        </w:rPr>
        <w:t>мектеп</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ашылды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Бұл</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мектеп</w:t>
      </w:r>
      <w:proofErr w:type="spellEnd"/>
      <w:r w:rsidR="00030F3F" w:rsidRPr="00923A2B">
        <w:rPr>
          <w:rFonts w:ascii="Times New Roman" w:hAnsi="Times New Roman" w:cs="Times New Roman"/>
          <w:sz w:val="28"/>
          <w:szCs w:val="28"/>
        </w:rPr>
        <w:t xml:space="preserve"> робототехника, </w:t>
      </w:r>
      <w:proofErr w:type="spellStart"/>
      <w:r w:rsidR="00030F3F" w:rsidRPr="00923A2B">
        <w:rPr>
          <w:rFonts w:ascii="Times New Roman" w:hAnsi="Times New Roman" w:cs="Times New Roman"/>
          <w:sz w:val="28"/>
          <w:szCs w:val="28"/>
        </w:rPr>
        <w:t>бағдарламалау</w:t>
      </w:r>
      <w:proofErr w:type="spellEnd"/>
      <w:r w:rsidR="00030F3F" w:rsidRPr="00923A2B">
        <w:rPr>
          <w:rFonts w:ascii="Times New Roman" w:hAnsi="Times New Roman" w:cs="Times New Roman"/>
          <w:sz w:val="28"/>
          <w:szCs w:val="28"/>
        </w:rPr>
        <w:t>, веб-</w:t>
      </w:r>
      <w:proofErr w:type="spellStart"/>
      <w:r w:rsidR="00030F3F" w:rsidRPr="00923A2B">
        <w:rPr>
          <w:rFonts w:ascii="Times New Roman" w:hAnsi="Times New Roman" w:cs="Times New Roman"/>
          <w:sz w:val="28"/>
          <w:szCs w:val="28"/>
        </w:rPr>
        <w:t>сайттарды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әзірлеу</w:t>
      </w:r>
      <w:proofErr w:type="spellEnd"/>
      <w:r w:rsidR="00030F3F" w:rsidRPr="00923A2B">
        <w:rPr>
          <w:rFonts w:ascii="Times New Roman" w:hAnsi="Times New Roman" w:cs="Times New Roman"/>
          <w:sz w:val="28"/>
          <w:szCs w:val="28"/>
        </w:rPr>
        <w:t xml:space="preserve">, </w:t>
      </w:r>
      <w:r w:rsidR="00C56246" w:rsidRPr="00923A2B">
        <w:rPr>
          <w:rFonts w:ascii="Times New Roman" w:hAnsi="Times New Roman" w:cs="Times New Roman"/>
          <w:sz w:val="28"/>
          <w:szCs w:val="28"/>
          <w:lang w:val="en-US"/>
        </w:rPr>
        <w:t>I</w:t>
      </w:r>
      <w:r w:rsidR="00030F3F" w:rsidRPr="00923A2B">
        <w:rPr>
          <w:rFonts w:ascii="Times New Roman" w:hAnsi="Times New Roman" w:cs="Times New Roman"/>
          <w:sz w:val="28"/>
          <w:szCs w:val="28"/>
        </w:rPr>
        <w:t xml:space="preserve">OS </w:t>
      </w:r>
      <w:proofErr w:type="spellStart"/>
      <w:r w:rsidR="00030F3F" w:rsidRPr="00923A2B">
        <w:rPr>
          <w:rFonts w:ascii="Times New Roman" w:hAnsi="Times New Roman" w:cs="Times New Roman"/>
          <w:sz w:val="28"/>
          <w:szCs w:val="28"/>
        </w:rPr>
        <w:t>және</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Android</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платформаларына</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арналған</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қосымшаларды</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әзірлеу</w:t>
      </w:r>
      <w:proofErr w:type="spellEnd"/>
      <w:r w:rsidR="00030F3F" w:rsidRPr="00923A2B">
        <w:rPr>
          <w:rFonts w:ascii="Times New Roman" w:hAnsi="Times New Roman" w:cs="Times New Roman"/>
          <w:sz w:val="28"/>
          <w:szCs w:val="28"/>
        </w:rPr>
        <w:t xml:space="preserve">, SGI </w:t>
      </w:r>
      <w:proofErr w:type="spellStart"/>
      <w:r w:rsidR="00030F3F" w:rsidRPr="00923A2B">
        <w:rPr>
          <w:rFonts w:ascii="Times New Roman" w:hAnsi="Times New Roman" w:cs="Times New Roman"/>
          <w:sz w:val="28"/>
          <w:szCs w:val="28"/>
        </w:rPr>
        <w:t>технологиясында</w:t>
      </w:r>
      <w:proofErr w:type="spellEnd"/>
      <w:r w:rsidR="00030F3F" w:rsidRPr="00923A2B">
        <w:rPr>
          <w:rFonts w:ascii="Times New Roman" w:hAnsi="Times New Roman" w:cs="Times New Roman"/>
          <w:sz w:val="28"/>
          <w:szCs w:val="28"/>
        </w:rPr>
        <w:t xml:space="preserve"> анимация </w:t>
      </w:r>
      <w:proofErr w:type="spellStart"/>
      <w:r w:rsidR="00030F3F" w:rsidRPr="00923A2B">
        <w:rPr>
          <w:rFonts w:ascii="Times New Roman" w:hAnsi="Times New Roman" w:cs="Times New Roman"/>
          <w:sz w:val="28"/>
          <w:szCs w:val="28"/>
        </w:rPr>
        <w:t>жасау</w:t>
      </w:r>
      <w:proofErr w:type="spellEnd"/>
      <w:r w:rsidR="00030F3F" w:rsidRPr="00923A2B">
        <w:rPr>
          <w:rFonts w:ascii="Times New Roman" w:hAnsi="Times New Roman" w:cs="Times New Roman"/>
          <w:sz w:val="28"/>
          <w:szCs w:val="28"/>
        </w:rPr>
        <w:t xml:space="preserve">, REAC JS, Java </w:t>
      </w:r>
      <w:proofErr w:type="spellStart"/>
      <w:r w:rsidR="00030F3F" w:rsidRPr="00923A2B">
        <w:rPr>
          <w:rFonts w:ascii="Times New Roman" w:hAnsi="Times New Roman" w:cs="Times New Roman"/>
          <w:sz w:val="28"/>
          <w:szCs w:val="28"/>
        </w:rPr>
        <w:t>және</w:t>
      </w:r>
      <w:proofErr w:type="spellEnd"/>
      <w:r w:rsidR="00030F3F" w:rsidRPr="00923A2B">
        <w:rPr>
          <w:rFonts w:ascii="Times New Roman" w:hAnsi="Times New Roman" w:cs="Times New Roman"/>
          <w:sz w:val="28"/>
          <w:szCs w:val="28"/>
        </w:rPr>
        <w:t xml:space="preserve"> т. б. </w:t>
      </w:r>
      <w:proofErr w:type="spellStart"/>
      <w:r w:rsidR="00030F3F" w:rsidRPr="00923A2B">
        <w:rPr>
          <w:rFonts w:ascii="Times New Roman" w:hAnsi="Times New Roman" w:cs="Times New Roman"/>
          <w:sz w:val="28"/>
          <w:szCs w:val="28"/>
        </w:rPr>
        <w:t>платформаларында</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ойындар</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әзірлеу</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бойынша</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дәрістер</w:t>
      </w:r>
      <w:proofErr w:type="spellEnd"/>
      <w:r w:rsidR="00030F3F" w:rsidRPr="00923A2B">
        <w:rPr>
          <w:rFonts w:ascii="Times New Roman" w:hAnsi="Times New Roman" w:cs="Times New Roman"/>
          <w:sz w:val="28"/>
          <w:szCs w:val="28"/>
        </w:rPr>
        <w:t xml:space="preserve"> </w:t>
      </w:r>
      <w:proofErr w:type="spellStart"/>
      <w:r w:rsidR="00030F3F" w:rsidRPr="00923A2B">
        <w:rPr>
          <w:rFonts w:ascii="Times New Roman" w:hAnsi="Times New Roman" w:cs="Times New Roman"/>
          <w:sz w:val="28"/>
          <w:szCs w:val="28"/>
        </w:rPr>
        <w:t>өткізді</w:t>
      </w:r>
      <w:proofErr w:type="spellEnd"/>
      <w:r w:rsidR="00030F3F" w:rsidRPr="00923A2B">
        <w:rPr>
          <w:rFonts w:ascii="Times New Roman" w:hAnsi="Times New Roman" w:cs="Times New Roman"/>
          <w:sz w:val="28"/>
          <w:szCs w:val="28"/>
        </w:rPr>
        <w:t>.</w:t>
      </w:r>
    </w:p>
    <w:p w14:paraId="2EB995B5" w14:textId="7D1F5FD7" w:rsidR="00030F3F" w:rsidRPr="00923A2B" w:rsidRDefault="00030F3F" w:rsidP="00E42D11">
      <w:pPr>
        <w:spacing w:after="0" w:line="240" w:lineRule="auto"/>
        <w:ind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Әрі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қарай</w:t>
      </w:r>
      <w:proofErr w:type="spellEnd"/>
      <w:r w:rsidRPr="00923A2B">
        <w:rPr>
          <w:rFonts w:ascii="Times New Roman" w:hAnsi="Times New Roman" w:cs="Times New Roman"/>
          <w:sz w:val="28"/>
          <w:szCs w:val="28"/>
        </w:rPr>
        <w:t xml:space="preserve">, </w:t>
      </w:r>
      <w:r w:rsidRPr="00923A2B">
        <w:rPr>
          <w:rFonts w:ascii="Times New Roman" w:hAnsi="Times New Roman" w:cs="Times New Roman"/>
          <w:sz w:val="28"/>
          <w:szCs w:val="28"/>
          <w:lang w:val="kk-KZ"/>
        </w:rPr>
        <w:t>І</w:t>
      </w:r>
      <w:r w:rsidR="00264BE5" w:rsidRPr="00923A2B">
        <w:rPr>
          <w:rFonts w:ascii="Times New Roman" w:hAnsi="Times New Roman" w:cs="Times New Roman"/>
          <w:sz w:val="28"/>
          <w:szCs w:val="28"/>
          <w:lang w:val="kk-KZ"/>
        </w:rPr>
        <w:t>Т</w:t>
      </w:r>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мектебін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дамыта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отырып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Түркістан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қаласынан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облыс</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оқушыларына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арналған</w:t>
      </w:r>
      <w:proofErr w:type="spellEnd"/>
      <w:r w:rsidRPr="00923A2B">
        <w:rPr>
          <w:rFonts w:ascii="Times New Roman" w:hAnsi="Times New Roman" w:cs="Times New Roman"/>
          <w:sz w:val="28"/>
          <w:szCs w:val="28"/>
        </w:rPr>
        <w:t xml:space="preserve"> </w:t>
      </w:r>
      <w:r w:rsidRPr="00923A2B">
        <w:rPr>
          <w:rFonts w:ascii="Times New Roman" w:hAnsi="Times New Roman" w:cs="Times New Roman"/>
          <w:sz w:val="28"/>
          <w:szCs w:val="28"/>
          <w:lang w:val="kk-KZ"/>
        </w:rPr>
        <w:t>І</w:t>
      </w:r>
      <w:r w:rsidR="00264BE5" w:rsidRPr="00923A2B">
        <w:rPr>
          <w:rFonts w:ascii="Times New Roman" w:hAnsi="Times New Roman" w:cs="Times New Roman"/>
          <w:sz w:val="28"/>
          <w:szCs w:val="28"/>
          <w:lang w:val="kk-KZ"/>
        </w:rPr>
        <w:t>Т</w:t>
      </w:r>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мектеп-интернатын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ашу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мәселесі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пысықталды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Түркістан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облысының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цифрландыру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мемлекеттік</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қызметтер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көрсету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мұрағаттар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басқармасының</w:t>
      </w:r>
      <w:proofErr w:type="spellEnd"/>
      <w:r w:rsidRPr="00923A2B">
        <w:rPr>
          <w:rFonts w:ascii="Times New Roman" w:hAnsi="Times New Roman" w:cs="Times New Roman"/>
          <w:sz w:val="28"/>
          <w:szCs w:val="28"/>
        </w:rPr>
        <w:t xml:space="preserve"> </w:t>
      </w:r>
      <w:r w:rsidRPr="00923A2B">
        <w:rPr>
          <w:rFonts w:ascii="Times New Roman" w:hAnsi="Times New Roman" w:cs="Times New Roman"/>
          <w:sz w:val="28"/>
          <w:szCs w:val="28"/>
          <w:lang w:val="kk-KZ"/>
        </w:rPr>
        <w:t>«</w:t>
      </w:r>
      <w:proofErr w:type="spellStart"/>
      <w:r w:rsidRPr="00923A2B">
        <w:rPr>
          <w:rFonts w:ascii="Times New Roman" w:hAnsi="Times New Roman" w:cs="Times New Roman"/>
          <w:sz w:val="28"/>
          <w:szCs w:val="28"/>
        </w:rPr>
        <w:t>цифрлық</w:t>
      </w:r>
      <w:proofErr w:type="spellEnd"/>
      <w:r w:rsidRPr="00923A2B">
        <w:rPr>
          <w:rFonts w:ascii="Times New Roman" w:hAnsi="Times New Roman" w:cs="Times New Roman"/>
          <w:sz w:val="28"/>
          <w:szCs w:val="28"/>
        </w:rPr>
        <w:t xml:space="preserve"> даму </w:t>
      </w:r>
      <w:proofErr w:type="spellStart"/>
      <w:r w:rsidRPr="00923A2B">
        <w:rPr>
          <w:rFonts w:ascii="Times New Roman" w:hAnsi="Times New Roman" w:cs="Times New Roman"/>
          <w:sz w:val="28"/>
          <w:szCs w:val="28"/>
        </w:rPr>
        <w:t>орталығы</w:t>
      </w:r>
      <w:proofErr w:type="spellEnd"/>
      <w:r w:rsidRPr="00923A2B">
        <w:rPr>
          <w:rFonts w:ascii="Times New Roman" w:hAnsi="Times New Roman" w:cs="Times New Roman"/>
          <w:sz w:val="28"/>
          <w:szCs w:val="28"/>
          <w:lang w:val="kk-KZ"/>
        </w:rPr>
        <w:t>»</w:t>
      </w:r>
      <w:r w:rsidRPr="00923A2B">
        <w:rPr>
          <w:rFonts w:ascii="Times New Roman" w:hAnsi="Times New Roman" w:cs="Times New Roman"/>
          <w:sz w:val="28"/>
          <w:szCs w:val="28"/>
        </w:rPr>
        <w:t xml:space="preserve"> КММ </w:t>
      </w:r>
      <w:proofErr w:type="spellStart"/>
      <w:r w:rsidRPr="00923A2B">
        <w:rPr>
          <w:rFonts w:ascii="Times New Roman" w:hAnsi="Times New Roman" w:cs="Times New Roman"/>
          <w:sz w:val="28"/>
          <w:szCs w:val="28"/>
        </w:rPr>
        <w:t>базасында</w:t>
      </w:r>
      <w:proofErr w:type="spellEnd"/>
      <w:r w:rsidRPr="00923A2B">
        <w:rPr>
          <w:rFonts w:ascii="Times New Roman" w:hAnsi="Times New Roman" w:cs="Times New Roman"/>
          <w:sz w:val="28"/>
          <w:szCs w:val="28"/>
        </w:rPr>
        <w:t xml:space="preserve"> инвестор </w:t>
      </w:r>
      <w:proofErr w:type="spellStart"/>
      <w:r w:rsidRPr="00923A2B">
        <w:rPr>
          <w:rFonts w:ascii="Times New Roman" w:hAnsi="Times New Roman" w:cs="Times New Roman"/>
          <w:sz w:val="28"/>
          <w:szCs w:val="28"/>
        </w:rPr>
        <w:t>есебінен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жоспарлануда</w:t>
      </w:r>
      <w:proofErr w:type="spellEnd"/>
      <w:r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rPr>
        <w:t xml:space="preserve">оны </w:t>
      </w:r>
      <w:proofErr w:type="spellStart"/>
      <w:r w:rsidRPr="00923A2B">
        <w:rPr>
          <w:rFonts w:ascii="Times New Roman" w:hAnsi="Times New Roman" w:cs="Times New Roman"/>
          <w:sz w:val="28"/>
          <w:szCs w:val="28"/>
        </w:rPr>
        <w:t>толық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жабдықтармен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қамтамасыз</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ету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оқу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материалдарын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әзірлеу</w:t>
      </w:r>
      <w:proofErr w:type="spellEnd"/>
      <w:r w:rsidRPr="00923A2B">
        <w:rPr>
          <w:rFonts w:ascii="Times New Roman" w:hAnsi="Times New Roman" w:cs="Times New Roman"/>
          <w:sz w:val="28"/>
          <w:szCs w:val="28"/>
        </w:rPr>
        <w:t>, онлайн-</w:t>
      </w:r>
      <w:proofErr w:type="spellStart"/>
      <w:r w:rsidRPr="00923A2B">
        <w:rPr>
          <w:rFonts w:ascii="Times New Roman" w:hAnsi="Times New Roman" w:cs="Times New Roman"/>
          <w:sz w:val="28"/>
          <w:szCs w:val="28"/>
        </w:rPr>
        <w:t>платформаны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әзірлеу</w:t>
      </w:r>
      <w:proofErr w:type="spellEnd"/>
      <w:r w:rsidRPr="00923A2B">
        <w:rPr>
          <w:rFonts w:ascii="Times New Roman" w:hAnsi="Times New Roman" w:cs="Times New Roman"/>
          <w:sz w:val="28"/>
          <w:szCs w:val="28"/>
        </w:rPr>
        <w:t xml:space="preserve">, 2023 </w:t>
      </w:r>
      <w:proofErr w:type="spellStart"/>
      <w:r w:rsidRPr="00923A2B">
        <w:rPr>
          <w:rFonts w:ascii="Times New Roman" w:hAnsi="Times New Roman" w:cs="Times New Roman"/>
          <w:sz w:val="28"/>
          <w:szCs w:val="28"/>
        </w:rPr>
        <w:t>жылға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қарай</w:t>
      </w:r>
      <w:proofErr w:type="spellEnd"/>
      <w:r w:rsidRPr="00923A2B">
        <w:rPr>
          <w:rFonts w:ascii="Times New Roman" w:hAnsi="Times New Roman" w:cs="Times New Roman"/>
          <w:sz w:val="28"/>
          <w:szCs w:val="28"/>
        </w:rPr>
        <w:t xml:space="preserve"> 20 000 </w:t>
      </w:r>
      <w:proofErr w:type="spellStart"/>
      <w:r w:rsidRPr="00923A2B">
        <w:rPr>
          <w:rFonts w:ascii="Times New Roman" w:hAnsi="Times New Roman" w:cs="Times New Roman"/>
          <w:sz w:val="28"/>
          <w:szCs w:val="28"/>
        </w:rPr>
        <w:t>жас</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маманның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цифрлық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сауаттылығын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арттыру</w:t>
      </w:r>
      <w:proofErr w:type="spellEnd"/>
      <w:r w:rsidRPr="00923A2B">
        <w:rPr>
          <w:rFonts w:ascii="Times New Roman" w:hAnsi="Times New Roman" w:cs="Times New Roman"/>
          <w:sz w:val="28"/>
          <w:szCs w:val="28"/>
        </w:rPr>
        <w:t xml:space="preserve">. IT </w:t>
      </w:r>
      <w:proofErr w:type="spellStart"/>
      <w:r w:rsidRPr="00923A2B">
        <w:rPr>
          <w:rFonts w:ascii="Times New Roman" w:hAnsi="Times New Roman" w:cs="Times New Roman"/>
          <w:sz w:val="28"/>
          <w:szCs w:val="28"/>
        </w:rPr>
        <w:t>мектебінде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қол</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жетімді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курстардың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түрлері</w:t>
      </w:r>
      <w:proofErr w:type="spellEnd"/>
      <w:r w:rsidRPr="00923A2B">
        <w:rPr>
          <w:rFonts w:ascii="Times New Roman" w:hAnsi="Times New Roman" w:cs="Times New Roman"/>
          <w:sz w:val="28"/>
          <w:szCs w:val="28"/>
        </w:rPr>
        <w:t>:</w:t>
      </w:r>
    </w:p>
    <w:p w14:paraId="20B117F9" w14:textId="77777777" w:rsidR="00030F3F" w:rsidRPr="00923A2B" w:rsidRDefault="00030F3F" w:rsidP="00E42D11">
      <w:pPr>
        <w:tabs>
          <w:tab w:val="left" w:pos="993"/>
          <w:tab w:val="left" w:pos="1418"/>
        </w:tabs>
        <w:spacing w:after="0" w:line="240" w:lineRule="auto"/>
        <w:ind w:firstLine="567"/>
        <w:jc w:val="both"/>
        <w:rPr>
          <w:rFonts w:ascii="Times New Roman" w:hAnsi="Times New Roman" w:cs="Times New Roman"/>
          <w:sz w:val="28"/>
          <w:szCs w:val="28"/>
        </w:rPr>
      </w:pPr>
      <w:r w:rsidRPr="00923A2B">
        <w:rPr>
          <w:rFonts w:ascii="Times New Roman" w:hAnsi="Times New Roman" w:cs="Times New Roman"/>
          <w:sz w:val="28"/>
          <w:szCs w:val="28"/>
        </w:rPr>
        <w:t>1.</w:t>
      </w:r>
      <w:r w:rsidRPr="00923A2B">
        <w:rPr>
          <w:rFonts w:ascii="Times New Roman" w:hAnsi="Times New Roman" w:cs="Times New Roman"/>
          <w:sz w:val="28"/>
          <w:szCs w:val="28"/>
        </w:rPr>
        <w:tab/>
        <w:t>Веб-</w:t>
      </w:r>
      <w:proofErr w:type="spellStart"/>
      <w:r w:rsidRPr="00923A2B">
        <w:rPr>
          <w:rFonts w:ascii="Times New Roman" w:hAnsi="Times New Roman" w:cs="Times New Roman"/>
          <w:sz w:val="28"/>
          <w:szCs w:val="28"/>
        </w:rPr>
        <w:t>сайтты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әзірлеу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алдыңғы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артқы</w:t>
      </w:r>
      <w:proofErr w:type="spellEnd"/>
      <w:r w:rsidRPr="00923A2B">
        <w:rPr>
          <w:rFonts w:ascii="Times New Roman" w:hAnsi="Times New Roman" w:cs="Times New Roman"/>
          <w:sz w:val="28"/>
          <w:szCs w:val="28"/>
        </w:rPr>
        <w:t>);</w:t>
      </w:r>
    </w:p>
    <w:p w14:paraId="44F16F6B" w14:textId="77777777" w:rsidR="00030F3F" w:rsidRPr="00923A2B" w:rsidRDefault="00030F3F" w:rsidP="00E42D11">
      <w:pPr>
        <w:tabs>
          <w:tab w:val="left" w:pos="993"/>
        </w:tabs>
        <w:spacing w:after="0" w:line="240" w:lineRule="auto"/>
        <w:ind w:firstLine="567"/>
        <w:jc w:val="both"/>
        <w:rPr>
          <w:rFonts w:ascii="Times New Roman" w:hAnsi="Times New Roman" w:cs="Times New Roman"/>
          <w:sz w:val="28"/>
          <w:szCs w:val="28"/>
        </w:rPr>
      </w:pPr>
      <w:r w:rsidRPr="00923A2B">
        <w:rPr>
          <w:rFonts w:ascii="Times New Roman" w:hAnsi="Times New Roman" w:cs="Times New Roman"/>
          <w:sz w:val="28"/>
          <w:szCs w:val="28"/>
        </w:rPr>
        <w:t>2.</w:t>
      </w:r>
      <w:r w:rsidRPr="00923A2B">
        <w:rPr>
          <w:rFonts w:ascii="Times New Roman" w:hAnsi="Times New Roman" w:cs="Times New Roman"/>
          <w:sz w:val="28"/>
          <w:szCs w:val="28"/>
        </w:rPr>
        <w:tab/>
        <w:t xml:space="preserve">IOS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Android</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платформаларына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арналған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қосымшаларды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әзірлеу</w:t>
      </w:r>
      <w:proofErr w:type="spellEnd"/>
      <w:r w:rsidRPr="00923A2B">
        <w:rPr>
          <w:rFonts w:ascii="Times New Roman" w:hAnsi="Times New Roman" w:cs="Times New Roman"/>
          <w:sz w:val="28"/>
          <w:szCs w:val="28"/>
        </w:rPr>
        <w:t>;</w:t>
      </w:r>
    </w:p>
    <w:p w14:paraId="7D4C2C0A" w14:textId="77777777" w:rsidR="00030F3F" w:rsidRPr="00923A2B" w:rsidRDefault="00030F3F" w:rsidP="00E42D11">
      <w:pPr>
        <w:tabs>
          <w:tab w:val="left" w:pos="993"/>
        </w:tabs>
        <w:spacing w:after="0" w:line="240" w:lineRule="auto"/>
        <w:ind w:firstLine="567"/>
        <w:jc w:val="both"/>
        <w:rPr>
          <w:rFonts w:ascii="Times New Roman" w:hAnsi="Times New Roman" w:cs="Times New Roman"/>
          <w:sz w:val="28"/>
          <w:szCs w:val="28"/>
        </w:rPr>
      </w:pPr>
      <w:r w:rsidRPr="00923A2B">
        <w:rPr>
          <w:rFonts w:ascii="Times New Roman" w:hAnsi="Times New Roman" w:cs="Times New Roman"/>
          <w:sz w:val="28"/>
          <w:szCs w:val="28"/>
        </w:rPr>
        <w:t>3.</w:t>
      </w:r>
      <w:r w:rsidRPr="00923A2B">
        <w:rPr>
          <w:rFonts w:ascii="Times New Roman" w:hAnsi="Times New Roman" w:cs="Times New Roman"/>
          <w:sz w:val="28"/>
          <w:szCs w:val="28"/>
        </w:rPr>
        <w:tab/>
        <w:t xml:space="preserve">SGI </w:t>
      </w:r>
      <w:proofErr w:type="spellStart"/>
      <w:r w:rsidRPr="00923A2B">
        <w:rPr>
          <w:rFonts w:ascii="Times New Roman" w:hAnsi="Times New Roman" w:cs="Times New Roman"/>
          <w:sz w:val="28"/>
          <w:szCs w:val="28"/>
        </w:rPr>
        <w:t>технологиясында</w:t>
      </w:r>
      <w:proofErr w:type="spellEnd"/>
      <w:r w:rsidRPr="00923A2B">
        <w:rPr>
          <w:rFonts w:ascii="Times New Roman" w:hAnsi="Times New Roman" w:cs="Times New Roman"/>
          <w:sz w:val="28"/>
          <w:szCs w:val="28"/>
        </w:rPr>
        <w:t xml:space="preserve"> анимация </w:t>
      </w:r>
      <w:proofErr w:type="spellStart"/>
      <w:r w:rsidRPr="00923A2B">
        <w:rPr>
          <w:rFonts w:ascii="Times New Roman" w:hAnsi="Times New Roman" w:cs="Times New Roman"/>
          <w:sz w:val="28"/>
          <w:szCs w:val="28"/>
        </w:rPr>
        <w:t>жасау</w:t>
      </w:r>
      <w:proofErr w:type="spellEnd"/>
      <w:r w:rsidRPr="00923A2B">
        <w:rPr>
          <w:rFonts w:ascii="Times New Roman" w:hAnsi="Times New Roman" w:cs="Times New Roman"/>
          <w:sz w:val="28"/>
          <w:szCs w:val="28"/>
        </w:rPr>
        <w:t xml:space="preserve">; </w:t>
      </w:r>
    </w:p>
    <w:p w14:paraId="6E428978" w14:textId="77777777" w:rsidR="00030F3F" w:rsidRPr="00923A2B" w:rsidRDefault="00030F3F" w:rsidP="00E42D11">
      <w:pPr>
        <w:spacing w:after="0" w:line="240" w:lineRule="auto"/>
        <w:ind w:firstLine="567"/>
        <w:jc w:val="both"/>
        <w:rPr>
          <w:rFonts w:ascii="Times New Roman" w:hAnsi="Times New Roman" w:cs="Times New Roman"/>
          <w:sz w:val="28"/>
          <w:szCs w:val="28"/>
        </w:rPr>
      </w:pPr>
      <w:r w:rsidRPr="00923A2B">
        <w:rPr>
          <w:rFonts w:ascii="Times New Roman" w:hAnsi="Times New Roman" w:cs="Times New Roman"/>
          <w:sz w:val="28"/>
          <w:szCs w:val="28"/>
        </w:rPr>
        <w:t xml:space="preserve">4.REAC JS </w:t>
      </w:r>
      <w:proofErr w:type="spellStart"/>
      <w:r w:rsidRPr="00923A2B">
        <w:rPr>
          <w:rFonts w:ascii="Times New Roman" w:hAnsi="Times New Roman" w:cs="Times New Roman"/>
          <w:sz w:val="28"/>
          <w:szCs w:val="28"/>
        </w:rPr>
        <w:t>платформасында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ойындарды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дамыту</w:t>
      </w:r>
      <w:proofErr w:type="spellEnd"/>
      <w:r w:rsidRPr="00923A2B">
        <w:rPr>
          <w:rFonts w:ascii="Times New Roman" w:hAnsi="Times New Roman" w:cs="Times New Roman"/>
          <w:sz w:val="28"/>
          <w:szCs w:val="28"/>
        </w:rPr>
        <w:t xml:space="preserve">,  </w:t>
      </w:r>
    </w:p>
    <w:p w14:paraId="09A0BAF5" w14:textId="58FB6639" w:rsidR="00030F3F" w:rsidRPr="00923A2B" w:rsidRDefault="00030F3F" w:rsidP="00E42D11">
      <w:pPr>
        <w:spacing w:after="0" w:line="240" w:lineRule="auto"/>
        <w:ind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Облыстағы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жас</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мамандардың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цифрлық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сауаттылығын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арттыру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мақсатында</w:t>
      </w:r>
      <w:proofErr w:type="spellEnd"/>
      <w:r w:rsidRPr="00923A2B">
        <w:rPr>
          <w:rFonts w:ascii="Times New Roman" w:hAnsi="Times New Roman" w:cs="Times New Roman"/>
          <w:sz w:val="28"/>
          <w:szCs w:val="28"/>
        </w:rPr>
        <w:t xml:space="preserve"> </w:t>
      </w:r>
      <w:r w:rsidR="00B55235" w:rsidRPr="00923A2B">
        <w:rPr>
          <w:rFonts w:ascii="Times New Roman" w:hAnsi="Times New Roman" w:cs="Times New Roman"/>
          <w:sz w:val="28"/>
          <w:szCs w:val="28"/>
          <w:lang w:val="kk-KZ"/>
        </w:rPr>
        <w:t>Қазақстан Республикасы</w:t>
      </w:r>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Ғылым</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жоғары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білім</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министрлігімен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бірлесіп</w:t>
      </w:r>
      <w:proofErr w:type="spellEnd"/>
      <w:r w:rsidRPr="00923A2B">
        <w:rPr>
          <w:rFonts w:ascii="Times New Roman" w:hAnsi="Times New Roman" w:cs="Times New Roman"/>
          <w:sz w:val="28"/>
          <w:szCs w:val="28"/>
        </w:rPr>
        <w:t xml:space="preserve"> </w:t>
      </w:r>
      <w:r w:rsidR="007D0328" w:rsidRPr="00923A2B">
        <w:rPr>
          <w:rFonts w:ascii="Times New Roman" w:hAnsi="Times New Roman" w:cs="Times New Roman"/>
          <w:sz w:val="28"/>
          <w:szCs w:val="28"/>
          <w:lang w:val="kk-KZ"/>
        </w:rPr>
        <w:t>ІТ</w:t>
      </w:r>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университетін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ашу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бойынша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тиісті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жұмыстар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жүргізілуде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Бүгінде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Үндістанның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ұлттық</w:t>
      </w:r>
      <w:proofErr w:type="spellEnd"/>
      <w:r w:rsidRPr="00923A2B">
        <w:rPr>
          <w:rFonts w:ascii="Times New Roman" w:hAnsi="Times New Roman" w:cs="Times New Roman"/>
          <w:sz w:val="28"/>
          <w:szCs w:val="28"/>
        </w:rPr>
        <w:t xml:space="preserve"> сот </w:t>
      </w:r>
      <w:proofErr w:type="spellStart"/>
      <w:r w:rsidRPr="00923A2B">
        <w:rPr>
          <w:rFonts w:ascii="Times New Roman" w:hAnsi="Times New Roman" w:cs="Times New Roman"/>
          <w:sz w:val="28"/>
          <w:szCs w:val="28"/>
        </w:rPr>
        <w:t>сараптамасы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университетімен</w:t>
      </w:r>
      <w:proofErr w:type="spellEnd"/>
      <w:r w:rsidRPr="00923A2B">
        <w:rPr>
          <w:rFonts w:ascii="Times New Roman" w:hAnsi="Times New Roman" w:cs="Times New Roman"/>
          <w:sz w:val="28"/>
          <w:szCs w:val="28"/>
        </w:rPr>
        <w:t xml:space="preserve"> (криминалистика), </w:t>
      </w:r>
      <w:proofErr w:type="spellStart"/>
      <w:r w:rsidRPr="00923A2B">
        <w:rPr>
          <w:rFonts w:ascii="Times New Roman" w:hAnsi="Times New Roman" w:cs="Times New Roman"/>
          <w:sz w:val="28"/>
          <w:szCs w:val="28"/>
        </w:rPr>
        <w:t>Түркияның</w:t>
      </w:r>
      <w:proofErr w:type="spellEnd"/>
      <w:r w:rsidRPr="00923A2B">
        <w:rPr>
          <w:rFonts w:ascii="Times New Roman" w:hAnsi="Times New Roman" w:cs="Times New Roman"/>
          <w:sz w:val="28"/>
          <w:szCs w:val="28"/>
        </w:rPr>
        <w:t xml:space="preserve"> Стамбул </w:t>
      </w:r>
      <w:proofErr w:type="spellStart"/>
      <w:r w:rsidRPr="00923A2B">
        <w:rPr>
          <w:rFonts w:ascii="Times New Roman" w:hAnsi="Times New Roman" w:cs="Times New Roman"/>
          <w:sz w:val="28"/>
          <w:szCs w:val="28"/>
        </w:rPr>
        <w:t>қаласында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орналасқан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Мармара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университетімен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Оңтүстік</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Кореяның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Вусонг</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университетімен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Woosong</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келіссөздер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жүргізілуде</w:t>
      </w:r>
      <w:proofErr w:type="spellEnd"/>
      <w:r w:rsidRPr="00923A2B">
        <w:rPr>
          <w:rFonts w:ascii="Times New Roman" w:hAnsi="Times New Roman" w:cs="Times New Roman"/>
          <w:sz w:val="28"/>
          <w:szCs w:val="28"/>
        </w:rPr>
        <w:t>.</w:t>
      </w:r>
    </w:p>
    <w:p w14:paraId="4E252572" w14:textId="77777777" w:rsidR="00030F3F" w:rsidRPr="00923A2B" w:rsidRDefault="00030F3F" w:rsidP="00E42D11">
      <w:pPr>
        <w:spacing w:after="0" w:line="240" w:lineRule="auto"/>
        <w:ind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Түркістан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облысы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әкімдігінің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iKomek</w:t>
      </w:r>
      <w:proofErr w:type="spellEnd"/>
      <w:r w:rsidRPr="00923A2B">
        <w:rPr>
          <w:rFonts w:ascii="Times New Roman" w:hAnsi="Times New Roman" w:cs="Times New Roman"/>
          <w:sz w:val="28"/>
          <w:szCs w:val="28"/>
        </w:rPr>
        <w:t xml:space="preserve"> 109 </w:t>
      </w:r>
      <w:proofErr w:type="spellStart"/>
      <w:r w:rsidRPr="00923A2B">
        <w:rPr>
          <w:rFonts w:ascii="Times New Roman" w:hAnsi="Times New Roman" w:cs="Times New Roman"/>
          <w:sz w:val="28"/>
          <w:szCs w:val="28"/>
        </w:rPr>
        <w:t>бірыңғай</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байланыс</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орталығы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азаматтарға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сенім</w:t>
      </w:r>
      <w:proofErr w:type="spellEnd"/>
      <w:r w:rsidRPr="00923A2B">
        <w:rPr>
          <w:rFonts w:ascii="Times New Roman" w:hAnsi="Times New Roman" w:cs="Times New Roman"/>
          <w:sz w:val="28"/>
          <w:szCs w:val="28"/>
        </w:rPr>
        <w:t xml:space="preserve"> мен </w:t>
      </w:r>
      <w:proofErr w:type="spellStart"/>
      <w:r w:rsidRPr="00923A2B">
        <w:rPr>
          <w:rFonts w:ascii="Times New Roman" w:hAnsi="Times New Roman" w:cs="Times New Roman"/>
          <w:sz w:val="28"/>
          <w:szCs w:val="28"/>
        </w:rPr>
        <w:t>қызмет</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көрсету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деңгейін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өмір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сүру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сапасын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арттыруға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жүйелі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проблемаларды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шешуге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жайлы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тұруды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қамтамасыз</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етуге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ықпал</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етеді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коммуналдық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кәсіпорындардың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барлық</w:t>
      </w:r>
      <w:proofErr w:type="spellEnd"/>
      <w:r w:rsidRPr="00923A2B">
        <w:rPr>
          <w:rFonts w:ascii="Times New Roman" w:hAnsi="Times New Roman" w:cs="Times New Roman"/>
          <w:sz w:val="28"/>
          <w:szCs w:val="28"/>
        </w:rPr>
        <w:t xml:space="preserve"> колл-</w:t>
      </w:r>
      <w:proofErr w:type="spellStart"/>
      <w:r w:rsidRPr="00923A2B">
        <w:rPr>
          <w:rFonts w:ascii="Times New Roman" w:hAnsi="Times New Roman" w:cs="Times New Roman"/>
          <w:sz w:val="28"/>
          <w:szCs w:val="28"/>
        </w:rPr>
        <w:t>орталықтарын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біріктіреді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24/7 </w:t>
      </w:r>
      <w:proofErr w:type="spellStart"/>
      <w:r w:rsidRPr="00923A2B">
        <w:rPr>
          <w:rFonts w:ascii="Times New Roman" w:hAnsi="Times New Roman" w:cs="Times New Roman"/>
          <w:sz w:val="28"/>
          <w:szCs w:val="28"/>
        </w:rPr>
        <w:t>режимінде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жұмыс</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істейтін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тұрғындарымен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бірыңғай</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байланыс</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нүктесі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болып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табылады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өтініштер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өңделеді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тіркеу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нөмірі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беріле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отырып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халықтың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өтініштерінің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тізіліміне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енгізіледі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мәселені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белгіленген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мерзімде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шешу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үшін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мемлекеттік</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органдарға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Коммуналдық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қызметтерге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беріледі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Бүгінгі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таңда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байланыс</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орталығына</w:t>
      </w:r>
      <w:proofErr w:type="spellEnd"/>
      <w:r w:rsidRPr="00923A2B">
        <w:rPr>
          <w:rFonts w:ascii="Times New Roman" w:hAnsi="Times New Roman" w:cs="Times New Roman"/>
          <w:sz w:val="28"/>
          <w:szCs w:val="28"/>
        </w:rPr>
        <w:t xml:space="preserve"> 389 </w:t>
      </w:r>
      <w:proofErr w:type="spellStart"/>
      <w:r w:rsidRPr="00923A2B">
        <w:rPr>
          <w:rFonts w:ascii="Times New Roman" w:hAnsi="Times New Roman" w:cs="Times New Roman"/>
          <w:sz w:val="28"/>
          <w:szCs w:val="28"/>
        </w:rPr>
        <w:t>адам</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келіп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түсті</w:t>
      </w:r>
      <w:proofErr w:type="spellEnd"/>
    </w:p>
    <w:p w14:paraId="021A59AA" w14:textId="42D4378B" w:rsidR="00030F3F" w:rsidRPr="00923A2B" w:rsidRDefault="00030F3F" w:rsidP="00E42D11">
      <w:pPr>
        <w:spacing w:after="0" w:line="240" w:lineRule="auto"/>
        <w:ind w:firstLine="567"/>
        <w:jc w:val="both"/>
        <w:rPr>
          <w:rFonts w:ascii="Times New Roman" w:hAnsi="Times New Roman" w:cs="Times New Roman"/>
          <w:sz w:val="28"/>
          <w:szCs w:val="28"/>
        </w:rPr>
      </w:pPr>
      <w:r w:rsidRPr="00923A2B">
        <w:rPr>
          <w:rFonts w:ascii="Times New Roman" w:hAnsi="Times New Roman" w:cs="Times New Roman"/>
          <w:sz w:val="28"/>
          <w:szCs w:val="28"/>
        </w:rPr>
        <w:t xml:space="preserve">495 </w:t>
      </w:r>
      <w:proofErr w:type="spellStart"/>
      <w:r w:rsidRPr="00923A2B">
        <w:rPr>
          <w:rFonts w:ascii="Times New Roman" w:hAnsi="Times New Roman" w:cs="Times New Roman"/>
          <w:sz w:val="28"/>
          <w:szCs w:val="28"/>
        </w:rPr>
        <w:t>өтінім</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оның</w:t>
      </w:r>
      <w:proofErr w:type="spellEnd"/>
      <w:r w:rsidRPr="00923A2B">
        <w:rPr>
          <w:rFonts w:ascii="Times New Roman" w:hAnsi="Times New Roman" w:cs="Times New Roman"/>
          <w:sz w:val="28"/>
          <w:szCs w:val="28"/>
        </w:rPr>
        <w:t xml:space="preserve"> 377 553-і </w:t>
      </w:r>
      <w:proofErr w:type="spellStart"/>
      <w:r w:rsidRPr="00923A2B">
        <w:rPr>
          <w:rFonts w:ascii="Times New Roman" w:hAnsi="Times New Roman" w:cs="Times New Roman"/>
          <w:sz w:val="28"/>
          <w:szCs w:val="28"/>
        </w:rPr>
        <w:t>уақытында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жабылды</w:t>
      </w:r>
      <w:proofErr w:type="spellEnd"/>
      <w:r w:rsidRPr="00923A2B">
        <w:rPr>
          <w:rFonts w:ascii="Times New Roman" w:hAnsi="Times New Roman" w:cs="Times New Roman"/>
          <w:sz w:val="28"/>
          <w:szCs w:val="28"/>
        </w:rPr>
        <w:t xml:space="preserve"> </w:t>
      </w:r>
      <w:r w:rsidR="00E95A1D">
        <w:rPr>
          <w:rFonts w:ascii="Times New Roman" w:hAnsi="Times New Roman" w:cs="Times New Roman"/>
          <w:sz w:val="28"/>
          <w:szCs w:val="28"/>
        </w:rPr>
        <w:t>(</w:t>
      </w:r>
      <w:proofErr w:type="spellStart"/>
      <w:r w:rsidR="00E95A1D">
        <w:rPr>
          <w:rFonts w:ascii="Times New Roman" w:hAnsi="Times New Roman" w:cs="Times New Roman"/>
          <w:sz w:val="28"/>
          <w:szCs w:val="28"/>
        </w:rPr>
        <w:t>сурет</w:t>
      </w:r>
      <w:proofErr w:type="spellEnd"/>
      <w:r w:rsidR="00E95A1D">
        <w:rPr>
          <w:rFonts w:ascii="Times New Roman" w:hAnsi="Times New Roman" w:cs="Times New Roman"/>
          <w:sz w:val="28"/>
          <w:szCs w:val="28"/>
          <w:lang w:val="kk-KZ"/>
        </w:rPr>
        <w:t xml:space="preserve"> </w:t>
      </w:r>
      <w:r w:rsidR="00550E2F" w:rsidRPr="00923A2B">
        <w:rPr>
          <w:rFonts w:ascii="Times New Roman" w:hAnsi="Times New Roman" w:cs="Times New Roman"/>
          <w:sz w:val="28"/>
          <w:szCs w:val="28"/>
          <w:lang w:val="kk-KZ"/>
        </w:rPr>
        <w:t>9</w:t>
      </w:r>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Келіп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түскен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өтінімдердің</w:t>
      </w:r>
      <w:proofErr w:type="spellEnd"/>
      <w:r w:rsidRPr="00923A2B">
        <w:rPr>
          <w:rFonts w:ascii="Times New Roman" w:hAnsi="Times New Roman" w:cs="Times New Roman"/>
          <w:sz w:val="28"/>
          <w:szCs w:val="28"/>
        </w:rPr>
        <w:t xml:space="preserve"> 96,9% - ы </w:t>
      </w:r>
      <w:proofErr w:type="spellStart"/>
      <w:r w:rsidRPr="00923A2B">
        <w:rPr>
          <w:rFonts w:ascii="Times New Roman" w:hAnsi="Times New Roman" w:cs="Times New Roman"/>
          <w:sz w:val="28"/>
          <w:szCs w:val="28"/>
        </w:rPr>
        <w:t>уақтылы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қаралып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өз</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кезегінде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шешілді</w:t>
      </w:r>
      <w:proofErr w:type="spellEnd"/>
      <w:r w:rsidRPr="00923A2B">
        <w:rPr>
          <w:rFonts w:ascii="Times New Roman" w:hAnsi="Times New Roman" w:cs="Times New Roman"/>
          <w:sz w:val="28"/>
          <w:szCs w:val="28"/>
        </w:rPr>
        <w:t>.</w:t>
      </w:r>
    </w:p>
    <w:p w14:paraId="47EE7AAA" w14:textId="77777777" w:rsidR="00030F3F" w:rsidRPr="00923A2B" w:rsidRDefault="00030F3F" w:rsidP="00030F3F">
      <w:pPr>
        <w:spacing w:after="0" w:line="240" w:lineRule="auto"/>
        <w:ind w:firstLine="708"/>
        <w:jc w:val="both"/>
        <w:rPr>
          <w:rFonts w:ascii="Times New Roman" w:hAnsi="Times New Roman" w:cs="Times New Roman"/>
          <w:sz w:val="28"/>
          <w:szCs w:val="28"/>
        </w:rPr>
      </w:pPr>
    </w:p>
    <w:p w14:paraId="22E4B689" w14:textId="77777777" w:rsidR="00030F3F" w:rsidRPr="00923A2B" w:rsidRDefault="00030F3F" w:rsidP="00030F3F">
      <w:pPr>
        <w:spacing w:after="0" w:line="240" w:lineRule="auto"/>
        <w:ind w:firstLine="708"/>
        <w:jc w:val="both"/>
        <w:rPr>
          <w:rFonts w:ascii="Times New Roman" w:hAnsi="Times New Roman" w:cs="Times New Roman"/>
          <w:sz w:val="28"/>
          <w:szCs w:val="28"/>
        </w:rPr>
      </w:pPr>
      <w:r w:rsidRPr="00923A2B">
        <w:rPr>
          <w:rFonts w:ascii="Times New Roman" w:hAnsi="Times New Roman" w:cs="Times New Roman"/>
          <w:noProof/>
          <w:sz w:val="20"/>
          <w:lang w:eastAsia="ru-RU"/>
        </w:rPr>
        <mc:AlternateContent>
          <mc:Choice Requires="wpg">
            <w:drawing>
              <wp:inline distT="0" distB="0" distL="0" distR="0" wp14:anchorId="0B8390E1" wp14:editId="0D742F0A">
                <wp:extent cx="5200650" cy="2100913"/>
                <wp:effectExtent l="0" t="0" r="19050" b="13970"/>
                <wp:docPr id="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0" cy="2100913"/>
                          <a:chOff x="4762" y="4762"/>
                          <a:chExt cx="5200650" cy="2100913"/>
                        </a:xfrm>
                      </wpg:grpSpPr>
                      <pic:pic xmlns:pic="http://schemas.openxmlformats.org/drawingml/2006/picture">
                        <pic:nvPicPr>
                          <pic:cNvPr id="23" name="Image 2"/>
                          <pic:cNvPicPr/>
                        </pic:nvPicPr>
                        <pic:blipFill>
                          <a:blip r:embed="rId36" cstate="print"/>
                          <a:stretch>
                            <a:fillRect/>
                          </a:stretch>
                        </pic:blipFill>
                        <pic:spPr>
                          <a:xfrm>
                            <a:off x="1519062" y="271136"/>
                            <a:ext cx="2169764" cy="1268896"/>
                          </a:xfrm>
                          <a:prstGeom prst="rect">
                            <a:avLst/>
                          </a:prstGeom>
                        </pic:spPr>
                      </pic:pic>
                      <wps:wsp>
                        <wps:cNvPr id="24" name="Graphic 3"/>
                        <wps:cNvSpPr/>
                        <wps:spPr>
                          <a:xfrm>
                            <a:off x="1545907" y="1888505"/>
                            <a:ext cx="63500" cy="63500"/>
                          </a:xfrm>
                          <a:custGeom>
                            <a:avLst/>
                            <a:gdLst/>
                            <a:ahLst/>
                            <a:cxnLst/>
                            <a:rect l="l" t="t" r="r" b="b"/>
                            <a:pathLst>
                              <a:path w="63500" h="63500">
                                <a:moveTo>
                                  <a:pt x="63294" y="63294"/>
                                </a:moveTo>
                                <a:lnTo>
                                  <a:pt x="0" y="63294"/>
                                </a:lnTo>
                                <a:lnTo>
                                  <a:pt x="0" y="0"/>
                                </a:lnTo>
                                <a:lnTo>
                                  <a:pt x="63294" y="0"/>
                                </a:lnTo>
                                <a:lnTo>
                                  <a:pt x="63294" y="63294"/>
                                </a:lnTo>
                                <a:close/>
                              </a:path>
                            </a:pathLst>
                          </a:custGeom>
                          <a:solidFill>
                            <a:srgbClr val="5B9AD4"/>
                          </a:solidFill>
                        </wps:spPr>
                        <wps:bodyPr wrap="square" lIns="0" tIns="0" rIns="0" bIns="0" rtlCol="0">
                          <a:prstTxWarp prst="textNoShape">
                            <a:avLst/>
                          </a:prstTxWarp>
                          <a:noAutofit/>
                        </wps:bodyPr>
                      </wps:wsp>
                      <wps:wsp>
                        <wps:cNvPr id="26" name="Graphic 4"/>
                        <wps:cNvSpPr/>
                        <wps:spPr>
                          <a:xfrm>
                            <a:off x="2719387" y="1888505"/>
                            <a:ext cx="63500" cy="63500"/>
                          </a:xfrm>
                          <a:custGeom>
                            <a:avLst/>
                            <a:gdLst/>
                            <a:ahLst/>
                            <a:cxnLst/>
                            <a:rect l="l" t="t" r="r" b="b"/>
                            <a:pathLst>
                              <a:path w="63500" h="63500">
                                <a:moveTo>
                                  <a:pt x="63294" y="63294"/>
                                </a:moveTo>
                                <a:lnTo>
                                  <a:pt x="0" y="63294"/>
                                </a:lnTo>
                                <a:lnTo>
                                  <a:pt x="0" y="0"/>
                                </a:lnTo>
                                <a:lnTo>
                                  <a:pt x="63294" y="0"/>
                                </a:lnTo>
                                <a:lnTo>
                                  <a:pt x="63294" y="63294"/>
                                </a:lnTo>
                                <a:close/>
                              </a:path>
                            </a:pathLst>
                          </a:custGeom>
                          <a:solidFill>
                            <a:srgbClr val="EC7C2F"/>
                          </a:solidFill>
                        </wps:spPr>
                        <wps:bodyPr wrap="square" lIns="0" tIns="0" rIns="0" bIns="0" rtlCol="0">
                          <a:prstTxWarp prst="textNoShape">
                            <a:avLst/>
                          </a:prstTxWarp>
                          <a:noAutofit/>
                        </wps:bodyPr>
                      </wps:wsp>
                      <wps:wsp>
                        <wps:cNvPr id="31" name="Graphic 5"/>
                        <wps:cNvSpPr/>
                        <wps:spPr>
                          <a:xfrm>
                            <a:off x="4762" y="4762"/>
                            <a:ext cx="5200650" cy="2099310"/>
                          </a:xfrm>
                          <a:custGeom>
                            <a:avLst/>
                            <a:gdLst/>
                            <a:ahLst/>
                            <a:cxnLst/>
                            <a:rect l="l" t="t" r="r" b="b"/>
                            <a:pathLst>
                              <a:path w="5200650" h="2099310">
                                <a:moveTo>
                                  <a:pt x="0" y="0"/>
                                </a:moveTo>
                                <a:lnTo>
                                  <a:pt x="5200650" y="0"/>
                                </a:lnTo>
                                <a:lnTo>
                                  <a:pt x="5200650" y="2099310"/>
                                </a:lnTo>
                                <a:lnTo>
                                  <a:pt x="0" y="209931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4" name="Textbox 6"/>
                        <wps:cNvSpPr txBox="1"/>
                        <wps:spPr>
                          <a:xfrm>
                            <a:off x="1708086" y="558285"/>
                            <a:ext cx="393065" cy="127000"/>
                          </a:xfrm>
                          <a:prstGeom prst="rect">
                            <a:avLst/>
                          </a:prstGeom>
                        </wps:spPr>
                        <wps:txbx>
                          <w:txbxContent>
                            <w:p w14:paraId="19EFEA7C" w14:textId="77777777" w:rsidR="00AF29B3" w:rsidRPr="00D94C3A" w:rsidRDefault="00AF29B3" w:rsidP="00030F3F">
                              <w:pPr>
                                <w:spacing w:line="200" w:lineRule="exact"/>
                                <w:rPr>
                                  <w:rFonts w:ascii="Times New Roman" w:hAnsi="Times New Roman" w:cs="Times New Roman"/>
                                  <w:sz w:val="20"/>
                                </w:rPr>
                              </w:pPr>
                              <w:r w:rsidRPr="00D94C3A">
                                <w:rPr>
                                  <w:rFonts w:ascii="Times New Roman" w:hAnsi="Times New Roman" w:cs="Times New Roman"/>
                                  <w:spacing w:val="-2"/>
                                  <w:sz w:val="20"/>
                                </w:rPr>
                                <w:t>377553</w:t>
                              </w:r>
                            </w:p>
                          </w:txbxContent>
                        </wps:txbx>
                        <wps:bodyPr wrap="square" lIns="0" tIns="0" rIns="0" bIns="0" rtlCol="0">
                          <a:noAutofit/>
                        </wps:bodyPr>
                      </wps:wsp>
                      <wps:wsp>
                        <wps:cNvPr id="38" name="Textbox 7"/>
                        <wps:cNvSpPr txBox="1"/>
                        <wps:spPr>
                          <a:xfrm>
                            <a:off x="3184461" y="653408"/>
                            <a:ext cx="393065" cy="127000"/>
                          </a:xfrm>
                          <a:prstGeom prst="rect">
                            <a:avLst/>
                          </a:prstGeom>
                        </wps:spPr>
                        <wps:txbx>
                          <w:txbxContent>
                            <w:p w14:paraId="2EF55558" w14:textId="77777777" w:rsidR="00AF29B3" w:rsidRPr="00D94C3A" w:rsidRDefault="00AF29B3" w:rsidP="00030F3F">
                              <w:pPr>
                                <w:spacing w:line="200" w:lineRule="exact"/>
                                <w:rPr>
                                  <w:rFonts w:ascii="Times New Roman" w:hAnsi="Times New Roman" w:cs="Times New Roman"/>
                                  <w:sz w:val="20"/>
                                </w:rPr>
                              </w:pPr>
                              <w:r w:rsidRPr="00D94C3A">
                                <w:rPr>
                                  <w:rFonts w:ascii="Times New Roman" w:hAnsi="Times New Roman" w:cs="Times New Roman"/>
                                  <w:spacing w:val="-2"/>
                                  <w:sz w:val="20"/>
                                </w:rPr>
                                <w:t>389495</w:t>
                              </w:r>
                            </w:p>
                          </w:txbxContent>
                        </wps:txbx>
                        <wps:bodyPr wrap="square" lIns="0" tIns="0" rIns="0" bIns="0" rtlCol="0">
                          <a:noAutofit/>
                        </wps:bodyPr>
                      </wps:wsp>
                      <wps:wsp>
                        <wps:cNvPr id="39" name="Textbox 8"/>
                        <wps:cNvSpPr txBox="1"/>
                        <wps:spPr>
                          <a:xfrm>
                            <a:off x="1655127" y="1795447"/>
                            <a:ext cx="955992" cy="310228"/>
                          </a:xfrm>
                          <a:prstGeom prst="rect">
                            <a:avLst/>
                          </a:prstGeom>
                        </wps:spPr>
                        <wps:txbx>
                          <w:txbxContent>
                            <w:p w14:paraId="35BA6E06" w14:textId="4B6705B5" w:rsidR="00AF29B3" w:rsidRPr="00D94C3A" w:rsidRDefault="00FA2079" w:rsidP="00030F3F">
                              <w:pPr>
                                <w:spacing w:line="200" w:lineRule="exact"/>
                                <w:rPr>
                                  <w:rFonts w:ascii="Times New Roman" w:hAnsi="Times New Roman" w:cs="Times New Roman"/>
                                  <w:sz w:val="20"/>
                                  <w:lang w:val="kk-KZ"/>
                                </w:rPr>
                              </w:pPr>
                              <w:r w:rsidRPr="00D94C3A">
                                <w:rPr>
                                  <w:rFonts w:ascii="Times New Roman" w:hAnsi="Times New Roman" w:cs="Times New Roman"/>
                                  <w:sz w:val="20"/>
                                  <w:lang w:val="kk-KZ"/>
                                </w:rPr>
                                <w:t>қабылданған өтініштер</w:t>
                              </w:r>
                            </w:p>
                          </w:txbxContent>
                        </wps:txbx>
                        <wps:bodyPr wrap="square" lIns="0" tIns="0" rIns="0" bIns="0" rtlCol="0">
                          <a:noAutofit/>
                        </wps:bodyPr>
                      </wps:wsp>
                      <wps:wsp>
                        <wps:cNvPr id="51" name="Textbox 9"/>
                        <wps:cNvSpPr txBox="1"/>
                        <wps:spPr>
                          <a:xfrm>
                            <a:off x="2810573" y="1795163"/>
                            <a:ext cx="1011809" cy="259054"/>
                          </a:xfrm>
                          <a:prstGeom prst="rect">
                            <a:avLst/>
                          </a:prstGeom>
                        </wps:spPr>
                        <wps:txbx>
                          <w:txbxContent>
                            <w:p w14:paraId="5EEEC64E" w14:textId="52F7151C" w:rsidR="00AF29B3" w:rsidRPr="00D94C3A" w:rsidRDefault="00FA2079" w:rsidP="00030F3F">
                              <w:pPr>
                                <w:spacing w:line="200" w:lineRule="exact"/>
                                <w:rPr>
                                  <w:rFonts w:ascii="Times New Roman" w:hAnsi="Times New Roman" w:cs="Times New Roman"/>
                                  <w:sz w:val="20"/>
                                  <w:lang w:val="kk-KZ"/>
                                </w:rPr>
                              </w:pPr>
                              <w:r w:rsidRPr="00D94C3A">
                                <w:rPr>
                                  <w:rFonts w:ascii="Times New Roman" w:hAnsi="Times New Roman" w:cs="Times New Roman"/>
                                  <w:sz w:val="20"/>
                                  <w:lang w:val="kk-KZ"/>
                                </w:rPr>
                                <w:t>жабық қолданбалар</w:t>
                              </w:r>
                            </w:p>
                            <w:p w14:paraId="6BF1B6E6" w14:textId="77777777" w:rsidR="00FA2079" w:rsidRPr="00D94C3A" w:rsidRDefault="00FA2079" w:rsidP="00030F3F">
                              <w:pPr>
                                <w:spacing w:line="200" w:lineRule="exact"/>
                                <w:rPr>
                                  <w:rFonts w:ascii="Times New Roman" w:hAnsi="Times New Roman" w:cs="Times New Roman"/>
                                  <w:sz w:val="20"/>
                                  <w:lang w:val="kk-KZ"/>
                                </w:rPr>
                              </w:pPr>
                            </w:p>
                          </w:txbxContent>
                        </wps:txbx>
                        <wps:bodyPr wrap="square" lIns="0" tIns="0" rIns="0" bIns="0" rtlCol="0">
                          <a:noAutofit/>
                        </wps:bodyPr>
                      </wps:wsp>
                    </wpg:wgp>
                  </a:graphicData>
                </a:graphic>
              </wp:inline>
            </w:drawing>
          </mc:Choice>
          <mc:Fallback>
            <w:pict>
              <v:group w14:anchorId="0B8390E1" id="Group 1" o:spid="_x0000_s1026" style="width:409.5pt;height:165.45pt;mso-position-horizontal-relative:char;mso-position-vertical-relative:line" coordorigin="47,47" coordsize="52006,2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5190;top:2711;width:21698;height:1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">
                  <v:imagedata r:id="rId37" o:title=""/>
                </v:shape>
                <v:shape id="Graphic 3" o:spid="_x0000_s1028" style="position:absolute;left:15459;top:1888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" path="m63294,63294l,63294,,,63294,r,63294xe" fillcolor="#5b9ad4" stroked="f">
                  <v:path arrowok="t"/>
                </v:shape>
                <v:shape id="Graphic 4" o:spid="_x0000_s1029" style="position:absolute;left:27193;top:1888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" path="m63294,63294l,63294,,,63294,r,63294xe" fillcolor="#ec7c2f" stroked="f">
                  <v:path arrowok="t"/>
                </v:shape>
                <v:shape id="Graphic 5" o:spid="_x0000_s1030" style="position:absolute;left:47;top:47;width:52007;height:20993;visibility:visible;mso-wrap-style:square;v-text-anchor:top" coordsize="5200650,209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" path="m,l5200650,r,2099310l,2099310,,xe" filled="f" strokecolor="#d9d9d9">
                  <v:path arrowok="t"/>
                </v:shape>
                <v:shapetype id="_x0000_t202" coordsize="21600,21600" o:spt="202" path="m,l,21600r21600,l21600,xe">
                  <v:stroke joinstyle="miter"/>
                  <v:path gradientshapeok="t" o:connecttype="rect"/>
                </v:shapetype>
                <v:shape id="Textbox 6" o:spid="_x0000_s1031" type="#_x0000_t202" style="position:absolute;left:17080;top:5582;width:39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9EFEA7C" w14:textId="77777777" w:rsidR="00AF29B3" w:rsidRPr="00D94C3A" w:rsidRDefault="00AF29B3" w:rsidP="00030F3F">
                        <w:pPr>
                          <w:spacing w:line="200" w:lineRule="exact"/>
                          <w:rPr>
                            <w:rFonts w:ascii="Times New Roman" w:hAnsi="Times New Roman" w:cs="Times New Roman"/>
                            <w:sz w:val="20"/>
                          </w:rPr>
                        </w:pPr>
                        <w:r w:rsidRPr="00D94C3A">
                          <w:rPr>
                            <w:rFonts w:ascii="Times New Roman" w:hAnsi="Times New Roman" w:cs="Times New Roman"/>
                            <w:spacing w:val="-2"/>
                            <w:sz w:val="20"/>
                          </w:rPr>
                          <w:t>377553</w:t>
                        </w:r>
                      </w:p>
                    </w:txbxContent>
                  </v:textbox>
                </v:shape>
                <v:shape id="Textbox 7" o:spid="_x0000_s1032" type="#_x0000_t202" style="position:absolute;left:31844;top:6534;width:39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EF55558" w14:textId="77777777" w:rsidR="00AF29B3" w:rsidRPr="00D94C3A" w:rsidRDefault="00AF29B3" w:rsidP="00030F3F">
                        <w:pPr>
                          <w:spacing w:line="200" w:lineRule="exact"/>
                          <w:rPr>
                            <w:rFonts w:ascii="Times New Roman" w:hAnsi="Times New Roman" w:cs="Times New Roman"/>
                            <w:sz w:val="20"/>
                          </w:rPr>
                        </w:pPr>
                        <w:r w:rsidRPr="00D94C3A">
                          <w:rPr>
                            <w:rFonts w:ascii="Times New Roman" w:hAnsi="Times New Roman" w:cs="Times New Roman"/>
                            <w:spacing w:val="-2"/>
                            <w:sz w:val="20"/>
                          </w:rPr>
                          <w:t>389495</w:t>
                        </w:r>
                      </w:p>
                    </w:txbxContent>
                  </v:textbox>
                </v:shape>
                <v:shape id="Textbox 8" o:spid="_x0000_s1033" type="#_x0000_t202" style="position:absolute;left:16551;top:17954;width:9560;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5BA6E06" w14:textId="4B6705B5" w:rsidR="00AF29B3" w:rsidRPr="00D94C3A" w:rsidRDefault="00FA2079" w:rsidP="00030F3F">
                        <w:pPr>
                          <w:spacing w:line="200" w:lineRule="exact"/>
                          <w:rPr>
                            <w:rFonts w:ascii="Times New Roman" w:hAnsi="Times New Roman" w:cs="Times New Roman"/>
                            <w:sz w:val="20"/>
                            <w:lang w:val="kk-KZ"/>
                          </w:rPr>
                        </w:pPr>
                        <w:r w:rsidRPr="00D94C3A">
                          <w:rPr>
                            <w:rFonts w:ascii="Times New Roman" w:hAnsi="Times New Roman" w:cs="Times New Roman"/>
                            <w:sz w:val="20"/>
                            <w:lang w:val="kk-KZ"/>
                          </w:rPr>
                          <w:t>қабылданған өтініштер</w:t>
                        </w:r>
                      </w:p>
                    </w:txbxContent>
                  </v:textbox>
                </v:shape>
                <v:shape id="Textbox 9" o:spid="_x0000_s1034" type="#_x0000_t202" style="position:absolute;left:28105;top:17951;width:1011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EEC64E" w14:textId="52F7151C" w:rsidR="00AF29B3" w:rsidRPr="00D94C3A" w:rsidRDefault="00FA2079" w:rsidP="00030F3F">
                        <w:pPr>
                          <w:spacing w:line="200" w:lineRule="exact"/>
                          <w:rPr>
                            <w:rFonts w:ascii="Times New Roman" w:hAnsi="Times New Roman" w:cs="Times New Roman"/>
                            <w:sz w:val="20"/>
                            <w:lang w:val="kk-KZ"/>
                          </w:rPr>
                        </w:pPr>
                        <w:r w:rsidRPr="00D94C3A">
                          <w:rPr>
                            <w:rFonts w:ascii="Times New Roman" w:hAnsi="Times New Roman" w:cs="Times New Roman"/>
                            <w:sz w:val="20"/>
                            <w:lang w:val="kk-KZ"/>
                          </w:rPr>
                          <w:t>жабық қолданбалар</w:t>
                        </w:r>
                      </w:p>
                      <w:p w14:paraId="6BF1B6E6" w14:textId="77777777" w:rsidR="00FA2079" w:rsidRPr="00D94C3A" w:rsidRDefault="00FA2079" w:rsidP="00030F3F">
                        <w:pPr>
                          <w:spacing w:line="200" w:lineRule="exact"/>
                          <w:rPr>
                            <w:rFonts w:ascii="Times New Roman" w:hAnsi="Times New Roman" w:cs="Times New Roman"/>
                            <w:sz w:val="20"/>
                            <w:lang w:val="kk-KZ"/>
                          </w:rPr>
                        </w:pPr>
                      </w:p>
                    </w:txbxContent>
                  </v:textbox>
                </v:shape>
                <w10:anchorlock/>
              </v:group>
            </w:pict>
          </mc:Fallback>
        </mc:AlternateContent>
      </w:r>
    </w:p>
    <w:p w14:paraId="3B3B6A08" w14:textId="478E55C4" w:rsidR="00030F3F" w:rsidRPr="00923A2B" w:rsidRDefault="00E42D11" w:rsidP="000907FD">
      <w:pPr>
        <w:spacing w:after="0" w:line="240" w:lineRule="auto"/>
        <w:ind w:firstLine="708"/>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br/>
      </w:r>
      <w:r w:rsidR="00030F3F" w:rsidRPr="00923A2B">
        <w:rPr>
          <w:rFonts w:ascii="Times New Roman" w:hAnsi="Times New Roman" w:cs="Times New Roman"/>
          <w:sz w:val="28"/>
          <w:szCs w:val="28"/>
          <w:lang w:val="kk-KZ"/>
        </w:rPr>
        <w:t>Сурет</w:t>
      </w:r>
      <w:r w:rsidRPr="00923A2B">
        <w:rPr>
          <w:rFonts w:ascii="Times New Roman" w:hAnsi="Times New Roman" w:cs="Times New Roman"/>
          <w:sz w:val="28"/>
          <w:szCs w:val="28"/>
          <w:lang w:val="kk-KZ"/>
        </w:rPr>
        <w:t xml:space="preserve">  </w:t>
      </w:r>
      <w:r w:rsidR="00550E2F" w:rsidRPr="00923A2B">
        <w:rPr>
          <w:rFonts w:ascii="Times New Roman" w:hAnsi="Times New Roman" w:cs="Times New Roman"/>
          <w:sz w:val="28"/>
          <w:szCs w:val="28"/>
          <w:lang w:val="kk-KZ"/>
        </w:rPr>
        <w:t>9</w:t>
      </w:r>
      <w:r w:rsidR="00030F3F"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  </w:t>
      </w:r>
      <w:r w:rsidR="00030F3F" w:rsidRPr="00923A2B">
        <w:rPr>
          <w:rFonts w:ascii="Times New Roman" w:hAnsi="Times New Roman" w:cs="Times New Roman"/>
          <w:sz w:val="28"/>
          <w:szCs w:val="28"/>
          <w:lang w:val="kk-KZ"/>
        </w:rPr>
        <w:t>Түркістан облысы әкімдігінің 109 (бірлік)</w:t>
      </w:r>
    </w:p>
    <w:p w14:paraId="639E8BD0" w14:textId="77777777" w:rsidR="000907FD" w:rsidRPr="00923A2B" w:rsidRDefault="000907FD" w:rsidP="000907FD">
      <w:pPr>
        <w:spacing w:after="0" w:line="240" w:lineRule="auto"/>
        <w:ind w:firstLine="708"/>
        <w:jc w:val="center"/>
        <w:rPr>
          <w:rFonts w:ascii="Times New Roman" w:hAnsi="Times New Roman" w:cs="Times New Roman"/>
          <w:sz w:val="28"/>
          <w:szCs w:val="28"/>
          <w:lang w:val="kk-KZ"/>
        </w:rPr>
      </w:pPr>
    </w:p>
    <w:p w14:paraId="715F7A96" w14:textId="1B0D42C4" w:rsidR="00030F3F" w:rsidRPr="00923A2B" w:rsidRDefault="00030F3F" w:rsidP="00E42D11">
      <w:pPr>
        <w:spacing w:after="0" w:line="240" w:lineRule="auto"/>
        <w:ind w:firstLine="567"/>
        <w:jc w:val="both"/>
        <w:rPr>
          <w:rFonts w:ascii="Times New Roman" w:hAnsi="Times New Roman" w:cs="Times New Roman"/>
          <w:sz w:val="24"/>
          <w:szCs w:val="24"/>
          <w:lang w:val="kk-KZ"/>
        </w:rPr>
      </w:pPr>
      <w:r w:rsidRPr="00923A2B">
        <w:rPr>
          <w:rFonts w:ascii="Times New Roman" w:hAnsi="Times New Roman" w:cs="Times New Roman"/>
          <w:sz w:val="24"/>
          <w:szCs w:val="24"/>
          <w:lang w:val="kk-KZ"/>
        </w:rPr>
        <w:t>Ескерту</w:t>
      </w:r>
      <w:r w:rsidR="00E42D11" w:rsidRPr="00923A2B">
        <w:rPr>
          <w:rFonts w:ascii="Times New Roman" w:hAnsi="Times New Roman" w:cs="Times New Roman"/>
          <w:sz w:val="24"/>
          <w:szCs w:val="24"/>
          <w:lang w:val="kk-KZ"/>
        </w:rPr>
        <w:t xml:space="preserve"> -</w:t>
      </w:r>
      <w:r w:rsidRPr="00923A2B">
        <w:rPr>
          <w:rFonts w:ascii="Times New Roman" w:hAnsi="Times New Roman" w:cs="Times New Roman"/>
          <w:spacing w:val="-7"/>
          <w:sz w:val="24"/>
          <w:szCs w:val="24"/>
          <w:lang w:val="kk-KZ"/>
        </w:rPr>
        <w:t xml:space="preserve"> </w:t>
      </w:r>
      <w:hyperlink r:id="rId38" w:history="1">
        <w:r w:rsidR="009D2489" w:rsidRPr="00923A2B">
          <w:rPr>
            <w:rStyle w:val="aa"/>
            <w:rFonts w:ascii="Times New Roman" w:hAnsi="Times New Roman" w:cs="Times New Roman"/>
            <w:color w:val="auto"/>
            <w:spacing w:val="-2"/>
            <w:sz w:val="24"/>
            <w:szCs w:val="24"/>
            <w:u w:val="none"/>
            <w:lang w:val="kk-KZ"/>
          </w:rPr>
          <w:t xml:space="preserve">https://www.gov.kz/memleket/entities/ontustik?lang=ru </w:t>
        </w:r>
        <w:r w:rsidR="009D2489" w:rsidRPr="00923A2B">
          <w:rPr>
            <w:rStyle w:val="aa"/>
            <w:rFonts w:ascii="Times New Roman" w:hAnsi="Times New Roman" w:cs="Times New Roman"/>
            <w:color w:val="auto"/>
            <w:sz w:val="24"/>
            <w:szCs w:val="24"/>
            <w:u w:val="none"/>
            <w:lang w:val="kk-KZ"/>
          </w:rPr>
          <w:t>[16</w:t>
        </w:r>
      </w:hyperlink>
      <w:r w:rsidR="00722111" w:rsidRPr="00923A2B">
        <w:rPr>
          <w:rStyle w:val="aa"/>
          <w:rFonts w:ascii="Times New Roman" w:hAnsi="Times New Roman" w:cs="Times New Roman"/>
          <w:color w:val="auto"/>
          <w:sz w:val="24"/>
          <w:szCs w:val="24"/>
          <w:u w:val="none"/>
          <w:lang w:val="kk-KZ"/>
        </w:rPr>
        <w:t>4</w:t>
      </w:r>
      <w:r w:rsidR="00E95A1D">
        <w:rPr>
          <w:rStyle w:val="aa"/>
          <w:rFonts w:ascii="Times New Roman" w:hAnsi="Times New Roman" w:cs="Times New Roman"/>
          <w:color w:val="auto"/>
          <w:sz w:val="24"/>
          <w:szCs w:val="24"/>
          <w:u w:val="none"/>
          <w:lang w:val="kk-KZ"/>
        </w:rPr>
        <w:t>,с. 335</w:t>
      </w:r>
      <w:r w:rsidRPr="00923A2B">
        <w:rPr>
          <w:rFonts w:ascii="Times New Roman" w:hAnsi="Times New Roman" w:cs="Times New Roman"/>
          <w:sz w:val="24"/>
          <w:szCs w:val="24"/>
          <w:lang w:val="kk-KZ"/>
        </w:rPr>
        <w:t>]</w:t>
      </w:r>
    </w:p>
    <w:p w14:paraId="76EEC9D8" w14:textId="77777777" w:rsidR="00030F3F" w:rsidRPr="00923A2B" w:rsidRDefault="00030F3F" w:rsidP="00030F3F">
      <w:pPr>
        <w:spacing w:after="0" w:line="240" w:lineRule="auto"/>
        <w:ind w:firstLine="708"/>
        <w:jc w:val="both"/>
        <w:rPr>
          <w:rFonts w:ascii="Times New Roman" w:hAnsi="Times New Roman" w:cs="Times New Roman"/>
          <w:sz w:val="28"/>
          <w:szCs w:val="28"/>
          <w:lang w:val="kk-KZ"/>
        </w:rPr>
      </w:pPr>
    </w:p>
    <w:p w14:paraId="41C25F53"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Жасыл кеңістікті басқарудағы инновациялар.</w:t>
      </w:r>
    </w:p>
    <w:p w14:paraId="61393A83" w14:textId="727D78FD" w:rsidR="00264BE5" w:rsidRPr="00923A2B" w:rsidRDefault="00264BE5" w:rsidP="00E42D11">
      <w:pPr>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Түркістан қаласында экологиялық жағдайды жақсарту мақсатында облыс әкімдігі бірқатар ауқымды шараларды жүзеге асыруда. Атап айтқанда, қала айналасында жасыл аймақтар мен орман белдеулерин құруға ерекше мән берілуде. 2019-2022 жылдар аралығында облыс әкімдігі Түркістан қаласының айналасында жалпы аумағы 7700 гектар болатын «жасыл белдеу» құруды көздеген. Бұл жасыл белдеу қала ауасын тазартып, климаттың күрт өзгеруіне қарсы тұру үшін маңызды рөл атқарады.</w:t>
      </w:r>
    </w:p>
    <w:p w14:paraId="23DB4769" w14:textId="398C7B57" w:rsidR="00264BE5" w:rsidRPr="00923A2B" w:rsidRDefault="00264BE5" w:rsidP="00E42D11">
      <w:pPr>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 xml:space="preserve">Қазіргі уақытта жасыл белдеуге 15009 гектар аумақта көшеттер отырғызылып, оларды күтіп-баптау жұмыстары жүргізіліп жатыр. Ағаштар мен жыл желек экожүйенің қалыптасуына ықпал етіп, өңірдегі ауаның сапасын жақсартуға көмектеседі. Отырғызылған көшеттердің шамамен 25%-ы табиғи себептерге байланысты жойылып кетті.Алдағы уақытта облыс әкімдігінің жоспары бойынша жасыл белдеудің аумағы 30 000 гектарға дейін кеңейтілді. </w:t>
      </w:r>
    </w:p>
    <w:p w14:paraId="6297CC17" w14:textId="78D9D499"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 Түркістан суармалы суды үнемдеу үшін ағаштарды тамшылатып суару әдісімен суаруды бақылау қажет. Әр ағашты цифрландырып, оның табиғи күйін және интернеттегі өмірлік циклін қараңыз. Электрондық паспортты беру әдісімен әрбір ағаштың мониторингі мен талдауын онлайн режимінде жүргізуге болады, бұл бюджет ақшасын үнемдеуге және Түркістан өңірінің саябақ аймақтарында жаңа екпелер мен жасыл желектерді күтіп ұстауға орасан зор қаржы қаражатын жұмсамауға мүмкіндік береді. Жергілікті өзін-өзі басқару органдарының қабылдаған шешімдері қала және оның тұрғындарының әл-ауқаты үшін керекті табиғи капитал ретінде қоршаған ортаны қорғау үшін жағдай жасайды. </w:t>
      </w:r>
    </w:p>
    <w:p w14:paraId="747D66EB" w14:textId="7886DBB2"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«Turkistan Innovation» ЖШС стартаптарды дамытуға, </w:t>
      </w:r>
      <w:r w:rsidR="003B5927"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тұжырымдамасын іске асыруға, Түркістан облысының мемлекеттік органдарымен тығыз байланыста цифрландыру жобаларын іске асыруға, сондай-ақ облыста инновацияларды енгізуге бағытталған жұмыстарды жүргізеді.</w:t>
      </w:r>
    </w:p>
    <w:p w14:paraId="09E23A0A"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Қаржыландыру келесі тетік есебінен жүргізілуі тиіс:</w:t>
      </w:r>
    </w:p>
    <w:p w14:paraId="46D93E11" w14:textId="77777777" w:rsidR="00030F3F" w:rsidRPr="00923A2B" w:rsidRDefault="00030F3F" w:rsidP="00E42D11">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1.</w:t>
      </w:r>
      <w:r w:rsidRPr="00923A2B">
        <w:rPr>
          <w:rFonts w:ascii="Times New Roman" w:hAnsi="Times New Roman" w:cs="Times New Roman"/>
          <w:sz w:val="28"/>
          <w:szCs w:val="28"/>
          <w:lang w:val="kk-KZ"/>
        </w:rPr>
        <w:tab/>
        <w:t>Түркістан қаласының тұрғындары мен қонақтары үшін онлайн форматта Билеттерді сатып алу немесе брондау үшін туристік объектілерде электрондық билеттер жүйесін енгізу;</w:t>
      </w:r>
    </w:p>
    <w:p w14:paraId="172EE101" w14:textId="6EFB1049" w:rsidR="00030F3F" w:rsidRPr="00923A2B" w:rsidRDefault="00030F3F" w:rsidP="00E42D11">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w:t>
      </w:r>
      <w:r w:rsidRPr="00923A2B">
        <w:rPr>
          <w:rFonts w:ascii="Times New Roman" w:hAnsi="Times New Roman" w:cs="Times New Roman"/>
          <w:sz w:val="28"/>
          <w:szCs w:val="28"/>
          <w:lang w:val="kk-KZ"/>
        </w:rPr>
        <w:tab/>
      </w:r>
      <w:r w:rsidR="00727901" w:rsidRPr="00923A2B">
        <w:rPr>
          <w:rFonts w:ascii="Times New Roman" w:hAnsi="Times New Roman" w:cs="Times New Roman"/>
          <w:sz w:val="28"/>
          <w:szCs w:val="28"/>
          <w:lang w:val="kk-KZ"/>
        </w:rPr>
        <w:t>Түркістан қаласы</w:t>
      </w:r>
      <w:r w:rsidRPr="00923A2B">
        <w:rPr>
          <w:rFonts w:ascii="Times New Roman" w:hAnsi="Times New Roman" w:cs="Times New Roman"/>
          <w:sz w:val="28"/>
          <w:szCs w:val="28"/>
          <w:lang w:val="kk-KZ"/>
        </w:rPr>
        <w:t xml:space="preserve"> бойынша бар барлық кабельдік кәрізге түгендеу жүргізу және байланыс операторларына жалға беру;</w:t>
      </w:r>
    </w:p>
    <w:p w14:paraId="7C7A9A22" w14:textId="77777777" w:rsidR="00030F3F" w:rsidRPr="00923A2B" w:rsidRDefault="00030F3F" w:rsidP="00E42D11">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3.</w:t>
      </w:r>
      <w:r w:rsidRPr="00923A2B">
        <w:rPr>
          <w:rFonts w:ascii="Times New Roman" w:hAnsi="Times New Roman" w:cs="Times New Roman"/>
          <w:sz w:val="28"/>
          <w:szCs w:val="28"/>
          <w:lang w:val="kk-KZ"/>
        </w:rPr>
        <w:tab/>
        <w:t>«Turkistan Innovation» ЖШС базасында «Turkistan Hub» технопаркінің ашылуы. Астанадағы «Astana Hub» Технопаркімен технопарк ашу бойынша бірқатар келіссөздер жүргізілді. Нәтижесінде «Astana Hub» технопаркі тарапынан операциялық шығыстарға «Turkistan Hub» технопаркін құру мақсатында 80 млн. теңге бөлу көзделіп отыр. Түркістан облысының әкімдігі «Turkistan Hub» технопаркі орналасқан кеңсе мен инфрақұрылымды қамтамасыз етеді.</w:t>
      </w:r>
    </w:p>
    <w:p w14:paraId="06780217" w14:textId="77777777" w:rsidR="00030F3F" w:rsidRPr="00923A2B" w:rsidRDefault="00030F3F" w:rsidP="00E42D11">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4.</w:t>
      </w:r>
      <w:r w:rsidRPr="00923A2B">
        <w:rPr>
          <w:rFonts w:ascii="Times New Roman" w:hAnsi="Times New Roman" w:cs="Times New Roman"/>
          <w:sz w:val="28"/>
          <w:szCs w:val="28"/>
          <w:lang w:val="kk-KZ"/>
        </w:rPr>
        <w:tab/>
        <w:t>ORC.KZ портал-ауыл шаруашылығы өнімдерін сататын виртуалды орын.</w:t>
      </w:r>
    </w:p>
    <w:p w14:paraId="44F4EA05" w14:textId="35CABFC9" w:rsidR="00030F3F" w:rsidRPr="00923A2B" w:rsidRDefault="00030F3F" w:rsidP="00A73AD9">
      <w:pPr>
        <w:pStyle w:val="a3"/>
        <w:numPr>
          <w:ilvl w:val="0"/>
          <w:numId w:val="29"/>
        </w:numPr>
        <w:tabs>
          <w:tab w:val="left" w:pos="851"/>
          <w:tab w:val="left" w:pos="993"/>
          <w:tab w:val="left" w:pos="1134"/>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ауылшаруашылық өнімдерін өндірушілер мен жеткізушілерді бір маркетплейске жинау;</w:t>
      </w:r>
    </w:p>
    <w:p w14:paraId="02C2AE77" w14:textId="45430A50" w:rsidR="00030F3F" w:rsidRPr="00923A2B" w:rsidRDefault="00030F3F" w:rsidP="00A73AD9">
      <w:pPr>
        <w:pStyle w:val="a3"/>
        <w:numPr>
          <w:ilvl w:val="0"/>
          <w:numId w:val="29"/>
        </w:numPr>
        <w:tabs>
          <w:tab w:val="left" w:pos="851"/>
          <w:tab w:val="left" w:pos="993"/>
          <w:tab w:val="left" w:pos="1134"/>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forward/future мәмілелерін жасасуға көмек;</w:t>
      </w:r>
    </w:p>
    <w:p w14:paraId="01ABCD3F" w14:textId="38ED8FC1" w:rsidR="00030F3F" w:rsidRPr="00923A2B" w:rsidRDefault="00030F3F" w:rsidP="00A73AD9">
      <w:pPr>
        <w:pStyle w:val="a3"/>
        <w:numPr>
          <w:ilvl w:val="0"/>
          <w:numId w:val="29"/>
        </w:numPr>
        <w:tabs>
          <w:tab w:val="left" w:pos="851"/>
          <w:tab w:val="left" w:pos="993"/>
          <w:tab w:val="left" w:pos="1134"/>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әлеуметтік маңызы бар азық-түлік өнімдерінің саны мен бағасы бойынша ақпаратқа ие болу мүмкіндігі;</w:t>
      </w:r>
    </w:p>
    <w:p w14:paraId="36ED9E57" w14:textId="73FBEB91" w:rsidR="00030F3F" w:rsidRPr="00923A2B" w:rsidRDefault="00030F3F" w:rsidP="00A73AD9">
      <w:pPr>
        <w:pStyle w:val="a3"/>
        <w:numPr>
          <w:ilvl w:val="0"/>
          <w:numId w:val="29"/>
        </w:numPr>
        <w:tabs>
          <w:tab w:val="left" w:pos="851"/>
          <w:tab w:val="left" w:pos="993"/>
          <w:tab w:val="left" w:pos="1134"/>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отандық ауыл шаруашылығы өндірушісін және оның тауарларын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Республикасының аумағында және шетелде өткізуді қолдау.</w:t>
      </w:r>
    </w:p>
    <w:p w14:paraId="54E03FC6" w14:textId="58A939E3" w:rsidR="00030F3F" w:rsidRPr="00923A2B" w:rsidRDefault="00225166" w:rsidP="00A73AD9">
      <w:pPr>
        <w:pStyle w:val="a3"/>
        <w:numPr>
          <w:ilvl w:val="0"/>
          <w:numId w:val="6"/>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w:t>
      </w:r>
      <w:r w:rsidR="00030F3F" w:rsidRPr="00923A2B">
        <w:rPr>
          <w:rFonts w:ascii="Times New Roman" w:hAnsi="Times New Roman" w:cs="Times New Roman"/>
          <w:sz w:val="28"/>
          <w:szCs w:val="28"/>
          <w:lang w:val="kk-KZ"/>
        </w:rPr>
        <w:t>онсалтингтік қызметтер көрсету:</w:t>
      </w:r>
    </w:p>
    <w:p w14:paraId="39FB6EC3" w14:textId="57BDEA5E"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Басқарма мемлекеттік сатып алу порталы бойынша облыстар басқармалары мен аудан әкімдіктері іске асырған шарттарға талдау жүргізді. Ақпараттық жүйелерді, компьютерлік техниканы және перифериялық жабдықты сатып алу кезінде көптеген қателер табылды.</w:t>
      </w:r>
    </w:p>
    <w:p w14:paraId="7DD514E4"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«Turkistan Innovation» ЖШС консалтингтік қызметтері есебінен:</w:t>
      </w:r>
    </w:p>
    <w:p w14:paraId="728F57CD" w14:textId="156C10E5" w:rsidR="00030F3F" w:rsidRPr="00923A2B" w:rsidRDefault="00030F3F" w:rsidP="00A73AD9">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Цифрлық жобалар бойынша ауданның, қаланың жай-күйін талдау;</w:t>
      </w:r>
    </w:p>
    <w:p w14:paraId="00283FC0" w14:textId="344A6E3E" w:rsidR="00030F3F" w:rsidRPr="00923A2B" w:rsidRDefault="00030F3F" w:rsidP="00A73AD9">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Техниканы немесе бағдарламалық қамтамасыз етуді сатып алу кезінде техникалық сүйемелдеу;</w:t>
      </w:r>
    </w:p>
    <w:p w14:paraId="232247FF" w14:textId="2EC9FD55" w:rsidR="00030F3F" w:rsidRPr="00923A2B" w:rsidRDefault="00030F3F" w:rsidP="00A73AD9">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IT жобаларды іске асыру бойынша ұсынымдар;</w:t>
      </w:r>
    </w:p>
    <w:p w14:paraId="7530D1A9" w14:textId="4D5FACF9" w:rsidR="00030F3F" w:rsidRPr="00923A2B" w:rsidRDefault="00030F3F" w:rsidP="00A73AD9">
      <w:pPr>
        <w:pStyle w:val="a3"/>
        <w:numPr>
          <w:ilvl w:val="0"/>
          <w:numId w:val="38"/>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Жобаларды іске асыру кезінде заңдық және техникалық сүйемелдеу.</w:t>
      </w:r>
    </w:p>
    <w:p w14:paraId="6CE82851"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Айта кету керек, азаматтар басқаратын урбанизация бастамалары мен жастарға бағытталған қоғамдық кәсіпкерлік қалалық деңгейде белгілі бір проблемаларға тап болады. Олардың бірі азаматтар мен шешім қабылдаушылар арасында кері байланыс арналарының болмауына байланысты. Тағы бір кедергі-азаматтардың «ашық деректер» тұжырымдамасымен тиімді ішінара әрекет жасауы мен жоғары сапалы нәтижелерге қол жеткізуі үшін құзыреттер мен ақпараттық мәдениетті дамытудың кең бағдарламасының болмауы.</w:t>
      </w:r>
    </w:p>
    <w:p w14:paraId="215FA93C" w14:textId="4BBA8860"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«Turkistan IT Hub» Түркістан үшін де, жалпы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үшін де инновациялық болып табылады. Ол кері байланыс арналары үшін жаңа кеңістіктер құру және жұртшылықтың қатысуы үшін платформалар құру арқылы қалалық шешім қабылдау процедурасын құруда катализатор рөлін атқарады (толық болмаса да). Сондай-ақ, орталықтың азаматтық бастамалардан сын мен </w:t>
      </w:r>
      <w:r w:rsidRPr="00923A2B">
        <w:rPr>
          <w:rFonts w:ascii="Times New Roman" w:hAnsi="Times New Roman" w:cs="Times New Roman"/>
          <w:sz w:val="28"/>
          <w:szCs w:val="28"/>
          <w:lang w:val="kk-KZ"/>
        </w:rPr>
        <w:lastRenderedPageBreak/>
        <w:t>кеңес алуға ашық екендігі жағымды. Орталықтың миссиясы қалалық әкімдік пен қалалық дамудың кәсіби қауымдастығы арасындағы көпір ретінде ұсынылған кезде айқынырақ және айқынырақ болды. «Түркістан қаласының цифрлық даму орталығы» мен «Turkistan IT Hub» жас кәсіби қоғамдастық, азаматтар, халықаралық ұйымдар мен қала билігі арасындағы ынтымақтастықта делдалдыққа бағытталған орасан зор әлеуетті көрсетті.</w:t>
      </w:r>
    </w:p>
    <w:p w14:paraId="6DEC155F"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 қаласын дамытудың негізгі айырмашылықтарына кәсіпорындарды қолдау шарттары, өлшемдері, сондай-ақ мемлекеттің жаңа технологияларды енгізуге және негізгі қорларды жаңартуға ұмтылатын кәсіпорындардың фискалдық, кедендік жүктемесінің деңгейін белгілі бір жолмен қамтамасыз ету қабілеті жатады. Қаланы түсінуді және прогреске әсерін ілгерілету қала тұрғындары үшін екінші дәрежелі және аз қолайлы бағыттардың әлеуетін арттыру арқылы стратегиялық қателерді болдырмауға көмектеседі. Қалалық оң жағдайды бағалау криреийлерінің жүйесін құру қаланың инвестициялық ресурстарын пайдалану тиімділігін арттыруға ықпал етеді. Қалалық ортаның қазіргі жайлылық дәрежесін бағалау мегаполистің даму бағытын жан-жақты түсінуге және болашақтағы өзгерістер мен жақсартуларға басымдық беруге мүмкіндік береді. </w:t>
      </w:r>
    </w:p>
    <w:p w14:paraId="14FCCEA8" w14:textId="77777777" w:rsidR="00030F3F" w:rsidRPr="00923A2B" w:rsidRDefault="00030F3F" w:rsidP="00E42D11">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Түркістанда ақылды қала құру-бірқатар проблемаларға тап болатын күрделі жоба. Бұл мәселелер жан-жақты талдауды және оларды шешудің стратегиялық тәсілін қажет етеді. Төменде негізгі проблемалар мен оларды жеңуге арналған ұсыныстар берілген:</w:t>
      </w:r>
    </w:p>
    <w:p w14:paraId="4190C14C" w14:textId="55479FCB" w:rsidR="00030F3F" w:rsidRPr="00923A2B" w:rsidRDefault="00030F3F" w:rsidP="00A73AD9">
      <w:pPr>
        <w:pStyle w:val="a3"/>
        <w:numPr>
          <w:ilvl w:val="0"/>
          <w:numId w:val="39"/>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 басқа да көптеген дамушы қалалар сияқты, ескірген немесе жеткіліксіз дамыған инфрақұрылым проблемасына тап болады. Бұл коммуникацияларға, жол желісіне, жоғары жылдамдықты </w:t>
      </w:r>
      <w:r w:rsidR="009321D2" w:rsidRPr="00923A2B">
        <w:rPr>
          <w:rFonts w:ascii="Times New Roman" w:hAnsi="Times New Roman" w:cs="Times New Roman"/>
          <w:sz w:val="28"/>
          <w:szCs w:val="28"/>
          <w:lang w:val="kk-KZ"/>
        </w:rPr>
        <w:t>и</w:t>
      </w:r>
      <w:r w:rsidRPr="00923A2B">
        <w:rPr>
          <w:rFonts w:ascii="Times New Roman" w:hAnsi="Times New Roman" w:cs="Times New Roman"/>
          <w:sz w:val="28"/>
          <w:szCs w:val="28"/>
          <w:lang w:val="kk-KZ"/>
        </w:rPr>
        <w:t>нтернетке қол жеткізуге және энергиямен жабдықтауға қатысты;</w:t>
      </w:r>
    </w:p>
    <w:p w14:paraId="4F308658" w14:textId="6858BD4F" w:rsidR="00727901" w:rsidRPr="00923A2B" w:rsidRDefault="00030F3F" w:rsidP="00A73AD9">
      <w:pPr>
        <w:pStyle w:val="a3"/>
        <w:numPr>
          <w:ilvl w:val="0"/>
          <w:numId w:val="39"/>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интеграцияланған технологиялар мен инфрақұрылымды енгізуге жұмсалатын жоғары бастапқы шығындар елеулі кедергі болуы мүмкін. </w:t>
      </w:r>
      <w:r w:rsidR="00727901" w:rsidRPr="00923A2B">
        <w:rPr>
          <w:rFonts w:ascii="Times New Roman" w:hAnsi="Times New Roman" w:cs="Times New Roman"/>
          <w:sz w:val="28"/>
          <w:szCs w:val="28"/>
          <w:lang w:val="kk-KZ"/>
        </w:rPr>
        <w:t xml:space="preserve">     </w:t>
      </w:r>
    </w:p>
    <w:p w14:paraId="69545846" w14:textId="2262DE43" w:rsidR="00030F3F" w:rsidRPr="00923A2B" w:rsidRDefault="00030F3F" w:rsidP="00A73AD9">
      <w:pPr>
        <w:pStyle w:val="a3"/>
        <w:numPr>
          <w:ilvl w:val="0"/>
          <w:numId w:val="39"/>
        </w:numPr>
        <w:tabs>
          <w:tab w:val="left" w:pos="851"/>
        </w:tabs>
        <w:spacing w:after="0" w:line="240" w:lineRule="auto"/>
        <w:ind w:left="0"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Мемлекет</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тарапынан</w:t>
      </w:r>
      <w:proofErr w:type="spellEnd"/>
      <w:r w:rsidRPr="00923A2B">
        <w:rPr>
          <w:rFonts w:ascii="Times New Roman" w:hAnsi="Times New Roman" w:cs="Times New Roman"/>
          <w:sz w:val="28"/>
          <w:szCs w:val="28"/>
        </w:rPr>
        <w:t xml:space="preserve"> да, </w:t>
      </w:r>
      <w:proofErr w:type="spellStart"/>
      <w:r w:rsidRPr="00923A2B">
        <w:rPr>
          <w:rFonts w:ascii="Times New Roman" w:hAnsi="Times New Roman" w:cs="Times New Roman"/>
          <w:sz w:val="28"/>
          <w:szCs w:val="28"/>
        </w:rPr>
        <w:t>жеке</w:t>
      </w:r>
      <w:proofErr w:type="spellEnd"/>
      <w:r w:rsidRPr="00923A2B">
        <w:rPr>
          <w:rFonts w:ascii="Times New Roman" w:hAnsi="Times New Roman" w:cs="Times New Roman"/>
          <w:sz w:val="28"/>
          <w:szCs w:val="28"/>
        </w:rPr>
        <w:t xml:space="preserve"> сектор </w:t>
      </w:r>
      <w:proofErr w:type="spellStart"/>
      <w:r w:rsidRPr="00923A2B">
        <w:rPr>
          <w:rFonts w:ascii="Times New Roman" w:hAnsi="Times New Roman" w:cs="Times New Roman"/>
          <w:sz w:val="28"/>
          <w:szCs w:val="28"/>
        </w:rPr>
        <w:t>тарапынан</w:t>
      </w:r>
      <w:proofErr w:type="spellEnd"/>
      <w:r w:rsidRPr="00923A2B">
        <w:rPr>
          <w:rFonts w:ascii="Times New Roman" w:hAnsi="Times New Roman" w:cs="Times New Roman"/>
          <w:sz w:val="28"/>
          <w:szCs w:val="28"/>
        </w:rPr>
        <w:t xml:space="preserve"> да </w:t>
      </w:r>
      <w:proofErr w:type="spellStart"/>
      <w:r w:rsidRPr="00923A2B">
        <w:rPr>
          <w:rFonts w:ascii="Times New Roman" w:hAnsi="Times New Roman" w:cs="Times New Roman"/>
          <w:sz w:val="28"/>
          <w:szCs w:val="28"/>
        </w:rPr>
        <w:t>қомақты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инвестициялар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қажет</w:t>
      </w:r>
      <w:proofErr w:type="spellEnd"/>
      <w:r w:rsidRPr="00923A2B">
        <w:rPr>
          <w:rFonts w:ascii="Times New Roman" w:hAnsi="Times New Roman" w:cs="Times New Roman"/>
          <w:sz w:val="28"/>
          <w:szCs w:val="28"/>
        </w:rPr>
        <w:t>;</w:t>
      </w:r>
    </w:p>
    <w:p w14:paraId="63CB6333" w14:textId="0AAB2219" w:rsidR="00030F3F" w:rsidRPr="00923A2B" w:rsidRDefault="00030F3F" w:rsidP="00A73AD9">
      <w:pPr>
        <w:pStyle w:val="a3"/>
        <w:numPr>
          <w:ilvl w:val="0"/>
          <w:numId w:val="39"/>
        </w:numPr>
        <w:tabs>
          <w:tab w:val="left" w:pos="851"/>
        </w:tabs>
        <w:spacing w:after="0" w:line="240" w:lineRule="auto"/>
        <w:ind w:left="0"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ақылды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технологиялары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саласында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қажетті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білімі</w:t>
      </w:r>
      <w:proofErr w:type="spellEnd"/>
      <w:r w:rsidRPr="00923A2B">
        <w:rPr>
          <w:rFonts w:ascii="Times New Roman" w:hAnsi="Times New Roman" w:cs="Times New Roman"/>
          <w:sz w:val="28"/>
          <w:szCs w:val="28"/>
        </w:rPr>
        <w:t xml:space="preserve"> мен </w:t>
      </w:r>
      <w:proofErr w:type="spellStart"/>
      <w:r w:rsidRPr="00923A2B">
        <w:rPr>
          <w:rFonts w:ascii="Times New Roman" w:hAnsi="Times New Roman" w:cs="Times New Roman"/>
          <w:sz w:val="28"/>
          <w:szCs w:val="28"/>
        </w:rPr>
        <w:t>тәжірибесі</w:t>
      </w:r>
      <w:proofErr w:type="spellEnd"/>
      <w:r w:rsidRPr="00923A2B">
        <w:rPr>
          <w:rFonts w:ascii="Times New Roman" w:hAnsi="Times New Roman" w:cs="Times New Roman"/>
          <w:sz w:val="28"/>
          <w:szCs w:val="28"/>
        </w:rPr>
        <w:t xml:space="preserve"> бар </w:t>
      </w:r>
      <w:proofErr w:type="spellStart"/>
      <w:r w:rsidRPr="00923A2B">
        <w:rPr>
          <w:rFonts w:ascii="Times New Roman" w:hAnsi="Times New Roman" w:cs="Times New Roman"/>
          <w:sz w:val="28"/>
          <w:szCs w:val="28"/>
        </w:rPr>
        <w:t>жергілікті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мамандардың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жетіспеушілігі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жобаны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баяулатуы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мүмкін</w:t>
      </w:r>
      <w:proofErr w:type="spellEnd"/>
      <w:r w:rsidRPr="00923A2B">
        <w:rPr>
          <w:rFonts w:ascii="Times New Roman" w:hAnsi="Times New Roman" w:cs="Times New Roman"/>
          <w:sz w:val="28"/>
          <w:szCs w:val="28"/>
        </w:rPr>
        <w:t>;</w:t>
      </w:r>
    </w:p>
    <w:p w14:paraId="0CA97957" w14:textId="12AD1520" w:rsidR="00030F3F" w:rsidRPr="00923A2B" w:rsidRDefault="00030F3F" w:rsidP="00A73AD9">
      <w:pPr>
        <w:pStyle w:val="a3"/>
        <w:numPr>
          <w:ilvl w:val="0"/>
          <w:numId w:val="39"/>
        </w:numPr>
        <w:tabs>
          <w:tab w:val="left" w:pos="851"/>
        </w:tabs>
        <w:spacing w:after="0" w:line="240" w:lineRule="auto"/>
        <w:ind w:left="0"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үкіметтің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деңгейлерінде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жобаны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нақты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қолдау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жобаны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жақсы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үйлестірілген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басқару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қажет</w:t>
      </w:r>
      <w:proofErr w:type="spellEnd"/>
      <w:r w:rsidRPr="00923A2B">
        <w:rPr>
          <w:rFonts w:ascii="Times New Roman" w:hAnsi="Times New Roman" w:cs="Times New Roman"/>
          <w:sz w:val="28"/>
          <w:szCs w:val="28"/>
        </w:rPr>
        <w:t>;</w:t>
      </w:r>
    </w:p>
    <w:p w14:paraId="5CA0C1F7" w14:textId="1C849C45" w:rsidR="00030F3F" w:rsidRPr="00923A2B" w:rsidRDefault="00030F3F" w:rsidP="00A73AD9">
      <w:pPr>
        <w:pStyle w:val="a3"/>
        <w:numPr>
          <w:ilvl w:val="0"/>
          <w:numId w:val="39"/>
        </w:numPr>
        <w:tabs>
          <w:tab w:val="left" w:pos="851"/>
        </w:tabs>
        <w:spacing w:after="0" w:line="240" w:lineRule="auto"/>
        <w:ind w:left="0"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деректерді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жинау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талдау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технологияларын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пайдалану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кезінде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халықтың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дербес</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деректерін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қорғау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қорғау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мәселелері</w:t>
      </w:r>
      <w:proofErr w:type="spellEnd"/>
      <w:r w:rsidRPr="00923A2B">
        <w:rPr>
          <w:rFonts w:ascii="Times New Roman" w:hAnsi="Times New Roman" w:cs="Times New Roman"/>
          <w:sz w:val="28"/>
          <w:szCs w:val="28"/>
        </w:rPr>
        <w:t>;</w:t>
      </w:r>
    </w:p>
    <w:p w14:paraId="1E3E05E3" w14:textId="4B3ACCB3" w:rsidR="00030F3F" w:rsidRPr="00923A2B" w:rsidRDefault="00030F3F" w:rsidP="00A73AD9">
      <w:pPr>
        <w:pStyle w:val="a3"/>
        <w:numPr>
          <w:ilvl w:val="0"/>
          <w:numId w:val="39"/>
        </w:numPr>
        <w:tabs>
          <w:tab w:val="left" w:pos="851"/>
        </w:tabs>
        <w:spacing w:after="0" w:line="240" w:lineRule="auto"/>
        <w:ind w:left="0" w:firstLine="567"/>
        <w:jc w:val="both"/>
        <w:rPr>
          <w:rFonts w:ascii="Times New Roman" w:hAnsi="Times New Roman" w:cs="Times New Roman"/>
          <w:sz w:val="28"/>
          <w:szCs w:val="28"/>
          <w:lang w:val="kk-KZ"/>
        </w:rPr>
      </w:pPr>
      <w:proofErr w:type="spellStart"/>
      <w:r w:rsidRPr="00923A2B">
        <w:rPr>
          <w:rFonts w:ascii="Times New Roman" w:hAnsi="Times New Roman" w:cs="Times New Roman"/>
          <w:sz w:val="28"/>
          <w:szCs w:val="28"/>
        </w:rPr>
        <w:t>білім</w:t>
      </w:r>
      <w:proofErr w:type="spellEnd"/>
      <w:r w:rsidRPr="00923A2B">
        <w:rPr>
          <w:rFonts w:ascii="Times New Roman" w:hAnsi="Times New Roman" w:cs="Times New Roman"/>
          <w:sz w:val="28"/>
          <w:szCs w:val="28"/>
          <w:lang w:val="kk-KZ"/>
        </w:rPr>
        <w:t xml:space="preserve"> беру және ақпараттық бағдарламаларды талап ететін инновацияларға халықтың көзқарасы мен дайындығын ескеру қажет.</w:t>
      </w:r>
    </w:p>
    <w:p w14:paraId="20E675E4" w14:textId="77777777" w:rsidR="000907FD" w:rsidRPr="00923A2B" w:rsidRDefault="00030F3F"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Мәселелерді шешу бойынша ұсыныстар: Дүниежүзілік банк немесе Азия даму банкі сияқты халықаралық қаржы ұйымдарынан қаржыландыруды тарту. Түркістан сияқты қалалардың инфрақұрылымын жаңарту және дамыту жөніндегі ауқымды жобаларды іске асыру үшін халықаралық қаржы ұйымдарынан қаржыландыруды тарту түйінді қадам болуы мүмкін. </w:t>
      </w:r>
    </w:p>
    <w:p w14:paraId="2EF28900" w14:textId="17047418" w:rsidR="00030F3F" w:rsidRPr="00923A2B" w:rsidRDefault="00030F3F"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Дүниежүзілік банк және Азия Даму Банкі (АДБ: қаржыландыруды тартудың негізгі кезеңдері) сияқты мекемелерден инвестициялар алу үшін жасалуы мүмкін қадамдар:</w:t>
      </w:r>
    </w:p>
    <w:p w14:paraId="297E7F12" w14:textId="16E85867" w:rsidR="00030F3F" w:rsidRPr="00923A2B" w:rsidRDefault="00030F3F" w:rsidP="00A73AD9">
      <w:pPr>
        <w:pStyle w:val="a3"/>
        <w:numPr>
          <w:ilvl w:val="0"/>
          <w:numId w:val="40"/>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жобалардың егжей-тегжейлі техникалық-экономикалық негіздемелерін (ТЭН) әзірлеу;</w:t>
      </w:r>
    </w:p>
    <w:p w14:paraId="74DDA69C" w14:textId="1A94077D" w:rsidR="00030F3F" w:rsidRPr="00923A2B" w:rsidRDefault="00030F3F" w:rsidP="00A73AD9">
      <w:pPr>
        <w:pStyle w:val="a3"/>
        <w:numPr>
          <w:ilvl w:val="0"/>
          <w:numId w:val="40"/>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жобаның өміршеңдігі мен тұрақтылығын көрсететін қаржылық және экономикалық талдауды дайындау;</w:t>
      </w:r>
    </w:p>
    <w:p w14:paraId="764D9D0A" w14:textId="02ADA98D" w:rsidR="00030F3F" w:rsidRPr="00923A2B" w:rsidRDefault="00030F3F" w:rsidP="00A73AD9">
      <w:pPr>
        <w:pStyle w:val="a3"/>
        <w:numPr>
          <w:ilvl w:val="0"/>
          <w:numId w:val="40"/>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жобаның өңірдің әлеуметтік саласы мен экономикасына ықтимал әсерін талдау;</w:t>
      </w:r>
    </w:p>
    <w:p w14:paraId="1A8E77E7" w14:textId="5F8A5FB3" w:rsidR="00030F3F" w:rsidRPr="00923A2B" w:rsidRDefault="00030F3F" w:rsidP="00A73AD9">
      <w:pPr>
        <w:pStyle w:val="a3"/>
        <w:numPr>
          <w:ilvl w:val="0"/>
          <w:numId w:val="40"/>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қоршаған ортаға әсерді зерттеу және жағымсыз салдарларды азайту бойынша шаралар әзірлеу.</w:t>
      </w:r>
    </w:p>
    <w:p w14:paraId="56475F7A" w14:textId="5B06F26F" w:rsidR="00030F3F" w:rsidRPr="00923A2B" w:rsidRDefault="00030F3F"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Халықаралық қаржы ұйымдарының инвестицияларды ұсынуы үшін жобаны осы ұйымдарға ұсынып, қаржыландыру шарттарын, оның ішінде пайыздық мөлшерлемелерді, өтеу мерзімдерін және экологиялық және әлеуметтік стандарттарды сақтау талаптарын талқылау қажет.</w:t>
      </w:r>
      <w:r w:rsidR="00857F59"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Мұндай жобаны мемлекеттік қолдау ұлттық үкімет пен жергілікті үкіметтен қолдау мен мақұлдауды, мемлекеттік кепілдіктерді қамтамасыз етуді немесе қажетті рұқсаттар мен лицензияларды алуға жәрдемдесуді, қосымша ресурстарды жұмылдыруды, жобаны ұлттық және халықаралық деңгейде бірлесіп қаржыландыру мүмкіндіктерін іздеуді, жеке инвесторларды тартуды және мемлекеттік-жекешелік әріптестікті әзірлеуді білдіреді.</w:t>
      </w:r>
    </w:p>
    <w:p w14:paraId="0B26B3D9" w14:textId="5536C524" w:rsidR="00030F3F" w:rsidRPr="00923A2B" w:rsidRDefault="00030F3F"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Көптеген елдер Дүниежүзілік банк қолдауымен инфрақұрылымдық жобаларды сәтті жүзеге асырды, соның ішінде жол құрылысы, қалалық инфрақұрылымды дамыту және коммуналдық қызметтерді жақсарту. Бұл жобаларға көбінесе таза суға қол жеткізу, энергетикалық инфрақұрылымды жаңарту және тұрақты көлік жүйелерін құру сияқты халықтың өмір сүру сапасын жақсартуға бағытталған компоненттер кіреді. Түркістан инфрақұрылымын жаңарту және дамыту үшін халықаралық қаржы ұйымдарынан инвестициялар тарту инфрақұрылымның ағымдағы жай-күйін жақсартуға ғана емес, сонымен қатар экономикалық өсуді ынталандыруға, жаңа жұмыс орындарын құруға  және халықтың өмір сүр</w:t>
      </w:r>
      <w:r w:rsidR="005517A2" w:rsidRPr="00923A2B">
        <w:rPr>
          <w:rFonts w:ascii="Times New Roman" w:hAnsi="Times New Roman" w:cs="Times New Roman"/>
          <w:sz w:val="28"/>
          <w:szCs w:val="28"/>
          <w:lang w:val="kk-KZ"/>
        </w:rPr>
        <w:t>e</w:t>
      </w:r>
      <w:r w:rsidRPr="00923A2B">
        <w:rPr>
          <w:rFonts w:ascii="Times New Roman" w:hAnsi="Times New Roman" w:cs="Times New Roman"/>
          <w:sz w:val="28"/>
          <w:szCs w:val="28"/>
          <w:lang w:val="kk-KZ"/>
        </w:rPr>
        <w:t xml:space="preserve"> деңгейін жақсартуға ықпал жасайды. </w:t>
      </w:r>
    </w:p>
    <w:p w14:paraId="66CE4E37" w14:textId="773CEA23" w:rsidR="00030F3F" w:rsidRPr="00923A2B" w:rsidRDefault="00030F3F"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Осы ұсыныстарды жүзеге асыру үшін Түркістанға </w:t>
      </w:r>
      <w:r w:rsidR="00C11FEC"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қаланы құру бойынша негізгі мәселелерді шешуге көмектеседі және қала инфрақұрылымын тұрақты дамытуды қамтамассыз етеді. </w:t>
      </w:r>
    </w:p>
    <w:p w14:paraId="248D260B" w14:textId="55F928F8" w:rsidR="009D2489" w:rsidRPr="00923A2B" w:rsidRDefault="009D2489" w:rsidP="008D5846">
      <w:pPr>
        <w:spacing w:after="0" w:line="240" w:lineRule="auto"/>
        <w:ind w:firstLine="567"/>
        <w:jc w:val="both"/>
        <w:rPr>
          <w:rFonts w:ascii="Times New Roman" w:hAnsi="Times New Roman" w:cs="Times New Roman"/>
          <w:sz w:val="28"/>
          <w:szCs w:val="28"/>
          <w:lang w:val="kk-KZ"/>
        </w:rPr>
      </w:pPr>
    </w:p>
    <w:p w14:paraId="3D6FBE43" w14:textId="647DB2C5" w:rsidR="00534681" w:rsidRPr="00923A2B" w:rsidRDefault="00534681" w:rsidP="008D5846">
      <w:pPr>
        <w:pStyle w:val="2"/>
        <w:spacing w:before="0" w:line="240" w:lineRule="auto"/>
        <w:ind w:firstLine="567"/>
        <w:jc w:val="both"/>
        <w:rPr>
          <w:rFonts w:ascii="Times New Roman" w:hAnsi="Times New Roman" w:cs="Times New Roman"/>
          <w:b w:val="0"/>
          <w:bCs w:val="0"/>
          <w:color w:val="auto"/>
          <w:sz w:val="28"/>
          <w:szCs w:val="28"/>
          <w:lang w:val="kk-KZ"/>
        </w:rPr>
      </w:pPr>
      <w:bookmarkStart w:id="20" w:name="_Toc195786217"/>
      <w:r w:rsidRPr="00923A2B">
        <w:rPr>
          <w:rFonts w:ascii="Times New Roman" w:hAnsi="Times New Roman" w:cs="Times New Roman"/>
          <w:color w:val="auto"/>
          <w:sz w:val="28"/>
          <w:szCs w:val="28"/>
          <w:lang w:val="kk-KZ"/>
        </w:rPr>
        <w:t>2.2 Түркістан қаласында ақылды қала тұжырымдамасының жүзеге асырылуын факторлық талдау және бағалау</w:t>
      </w:r>
      <w:bookmarkEnd w:id="20"/>
      <w:r w:rsidRPr="00923A2B">
        <w:rPr>
          <w:rFonts w:ascii="Times New Roman" w:hAnsi="Times New Roman" w:cs="Times New Roman"/>
          <w:color w:val="auto"/>
          <w:sz w:val="28"/>
          <w:szCs w:val="28"/>
          <w:lang w:val="kk-KZ"/>
        </w:rPr>
        <w:t xml:space="preserve"> </w:t>
      </w:r>
    </w:p>
    <w:p w14:paraId="02E2DBB9" w14:textId="4D5282F0" w:rsidR="00534681" w:rsidRPr="00923A2B" w:rsidRDefault="005912EC"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534681" w:rsidRPr="00923A2B">
        <w:rPr>
          <w:rFonts w:ascii="Times New Roman" w:hAnsi="Times New Roman" w:cs="Times New Roman"/>
          <w:sz w:val="28"/>
          <w:szCs w:val="28"/>
          <w:lang w:val="kk-KZ"/>
        </w:rPr>
        <w:t xml:space="preserve"> Республикасының </w:t>
      </w:r>
      <w:r w:rsidR="005517A2"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w:t>
      </w:r>
      <w:r w:rsidR="005517A2" w:rsidRPr="00923A2B">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 xml:space="preserve">қалаларының негізгі жетістіктері мен проблемалары жобаны іске асыру және </w:t>
      </w:r>
      <w:r w:rsidR="005517A2"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 xml:space="preserve">қылды қалаларды қалыптастырудың бірыңғай әдістері мен стандарттарын қалыптастыру үшін енгізілген эталондық стандартты енгізуге байланысты зерделенуде 2022 жылғы шілдеде </w:t>
      </w:r>
      <w:r w:rsidR="00B55235" w:rsidRPr="00923A2B">
        <w:rPr>
          <w:rFonts w:ascii="Times New Roman" w:hAnsi="Times New Roman" w:cs="Times New Roman"/>
          <w:sz w:val="28"/>
          <w:szCs w:val="28"/>
          <w:lang w:val="kk-KZ"/>
        </w:rPr>
        <w:t>Қазақстан Республикасының</w:t>
      </w:r>
      <w:r w:rsidR="00534681" w:rsidRPr="00923A2B">
        <w:rPr>
          <w:rFonts w:ascii="Times New Roman" w:hAnsi="Times New Roman" w:cs="Times New Roman"/>
          <w:sz w:val="28"/>
          <w:szCs w:val="28"/>
          <w:lang w:val="kk-KZ"/>
        </w:rPr>
        <w:t xml:space="preserve"> </w:t>
      </w:r>
      <w:r w:rsidR="00B55235" w:rsidRPr="00923A2B">
        <w:rPr>
          <w:rFonts w:ascii="Times New Roman" w:hAnsi="Times New Roman" w:cs="Times New Roman"/>
          <w:sz w:val="28"/>
          <w:szCs w:val="28"/>
          <w:lang w:val="kk-KZ"/>
        </w:rPr>
        <w:t>Ц</w:t>
      </w:r>
      <w:r w:rsidR="00534681" w:rsidRPr="00923A2B">
        <w:rPr>
          <w:rFonts w:ascii="Times New Roman" w:hAnsi="Times New Roman" w:cs="Times New Roman"/>
          <w:sz w:val="28"/>
          <w:szCs w:val="28"/>
          <w:lang w:val="kk-KZ"/>
        </w:rPr>
        <w:t xml:space="preserve">ифрлық дамуда, инновациялар және аэроғарыш өнеркәсібі министрлігі ақылды қалаларды құру жөніндегі </w:t>
      </w:r>
      <w:r w:rsidR="00143A7D">
        <w:rPr>
          <w:rFonts w:ascii="Times New Roman" w:hAnsi="Times New Roman" w:cs="Times New Roman"/>
          <w:sz w:val="28"/>
          <w:szCs w:val="28"/>
          <w:lang w:val="kk-KZ"/>
        </w:rPr>
        <w:t>н</w:t>
      </w:r>
      <w:r w:rsidR="00534681" w:rsidRPr="00923A2B">
        <w:rPr>
          <w:rFonts w:ascii="Times New Roman" w:hAnsi="Times New Roman" w:cs="Times New Roman"/>
          <w:sz w:val="28"/>
          <w:szCs w:val="28"/>
          <w:lang w:val="kk-KZ"/>
        </w:rPr>
        <w:t>ұсқаулық құжатты (эталондық стандарт) қабылдады 202</w:t>
      </w:r>
      <w:r w:rsidR="00705DFC" w:rsidRPr="00923A2B">
        <w:rPr>
          <w:rFonts w:ascii="Times New Roman" w:hAnsi="Times New Roman" w:cs="Times New Roman"/>
          <w:sz w:val="28"/>
          <w:szCs w:val="28"/>
          <w:lang w:val="kk-KZ"/>
        </w:rPr>
        <w:t>2</w:t>
      </w:r>
      <w:r w:rsidR="00534681" w:rsidRPr="00923A2B">
        <w:rPr>
          <w:rFonts w:ascii="Times New Roman" w:hAnsi="Times New Roman" w:cs="Times New Roman"/>
          <w:sz w:val="28"/>
          <w:szCs w:val="28"/>
          <w:lang w:val="kk-KZ"/>
        </w:rPr>
        <w:t xml:space="preserve"> жылы қабылданған «Ақылды қала» эталонын жаңарту </w:t>
      </w:r>
      <w:r w:rsidR="00534681" w:rsidRPr="00923A2B">
        <w:rPr>
          <w:rFonts w:ascii="Times New Roman" w:hAnsi="Times New Roman" w:cs="Times New Roman"/>
          <w:sz w:val="28"/>
          <w:szCs w:val="28"/>
          <w:lang w:val="kk-KZ"/>
        </w:rPr>
        <w:lastRenderedPageBreak/>
        <w:t>негізінде [</w:t>
      </w:r>
      <w:r w:rsidR="00644C38" w:rsidRPr="00923A2B">
        <w:rPr>
          <w:rFonts w:ascii="Times New Roman" w:hAnsi="Times New Roman" w:cs="Times New Roman"/>
          <w:sz w:val="28"/>
          <w:szCs w:val="28"/>
          <w:lang w:val="kk-KZ"/>
        </w:rPr>
        <w:t>99</w:t>
      </w:r>
      <w:r w:rsidR="00E95A1D">
        <w:rPr>
          <w:rFonts w:ascii="Times New Roman" w:hAnsi="Times New Roman" w:cs="Times New Roman"/>
          <w:sz w:val="28"/>
          <w:szCs w:val="28"/>
          <w:lang w:val="kk-KZ"/>
        </w:rPr>
        <w:t>,б. 10</w:t>
      </w:r>
      <w:r w:rsidR="00534681" w:rsidRPr="00923A2B">
        <w:rPr>
          <w:rFonts w:ascii="Times New Roman" w:hAnsi="Times New Roman" w:cs="Times New Roman"/>
          <w:sz w:val="28"/>
          <w:szCs w:val="28"/>
          <w:lang w:val="kk-KZ"/>
        </w:rPr>
        <w:t xml:space="preserve">]. Қабылданған құжат 11 бағыт бойынша халықаралық тәжірибеге және қоғамдық өмірдің </w:t>
      </w:r>
      <w:r w:rsidR="00702C47"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 xml:space="preserve">қылды қалалары стандартының 101 индикаторына, 110 цифрлық бастамаларға және әрбір көрсеткіштің сипаттамасына, сондай-ақ оны бағалау әдістеріне негізделген. 11 бағыттың 6-ы қоғамдық өмірдің басым бағыттарына арналған: қала құрылысы, денсаулық сақтау, білім беру, </w:t>
      </w:r>
      <w:r w:rsidR="002E0A3A" w:rsidRPr="00923A2B">
        <w:rPr>
          <w:rFonts w:ascii="Times New Roman" w:hAnsi="Times New Roman" w:cs="Times New Roman"/>
          <w:sz w:val="28"/>
          <w:szCs w:val="28"/>
          <w:lang w:val="kk-KZ"/>
        </w:rPr>
        <w:t>қ</w:t>
      </w:r>
      <w:r w:rsidR="00534681" w:rsidRPr="00923A2B">
        <w:rPr>
          <w:rFonts w:ascii="Times New Roman" w:hAnsi="Times New Roman" w:cs="Times New Roman"/>
          <w:sz w:val="28"/>
          <w:szCs w:val="28"/>
          <w:lang w:val="kk-KZ"/>
        </w:rPr>
        <w:t>ауіпсіздік, тұрғын үй-коммуналдық шаруашылық, көлік, қоғамдық өмірдің келесі бағыттарының маңыздылығы аумақтың (қаланың) өмір сүру сапасы мен тартымдылығын арттыру үшін географиялық ақпараттық жүйені</w:t>
      </w:r>
      <w:r w:rsidR="00BD59AA" w:rsidRPr="00923A2B">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пайдалана отырып, аумақтың (қаланың) кешенді дамуын басқаруға бағытталған.</w:t>
      </w:r>
    </w:p>
    <w:p w14:paraId="5413F157" w14:textId="5D2A240E"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Қалған 5 бағыт қоғамдық өмірдің қосымша салаларына арналған: </w:t>
      </w:r>
      <w:r w:rsidR="002E0A3A" w:rsidRPr="00923A2B">
        <w:rPr>
          <w:rFonts w:ascii="Times New Roman" w:hAnsi="Times New Roman" w:cs="Times New Roman"/>
          <w:sz w:val="28"/>
          <w:szCs w:val="28"/>
          <w:lang w:val="kk-KZ"/>
        </w:rPr>
        <w:t>ә</w:t>
      </w:r>
      <w:r w:rsidRPr="00923A2B">
        <w:rPr>
          <w:rFonts w:ascii="Times New Roman" w:hAnsi="Times New Roman" w:cs="Times New Roman"/>
          <w:sz w:val="28"/>
          <w:szCs w:val="28"/>
          <w:lang w:val="kk-KZ"/>
        </w:rPr>
        <w:t xml:space="preserve">леуметтік сала, экология, бизнес пен туризмді дамыту, құрылыс, ауыл шаруашылығы. Сондай-ақ әкімшіліктер АКТ саласындағы цифрлық бастамаларды іске асыруды, қоғамдық өмірдің 11 саласын іске асыруды және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ның </w:t>
      </w:r>
      <w:r w:rsidR="00702C47"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қалаларын халықаралық рейтингке енгізу бойынша қолданыстағы цифрлық бастамаларды іске асырудың мақсаттарын қамтамасыз етуі қажет. Жалпы, </w:t>
      </w:r>
      <w:r w:rsidR="002E0A3A" w:rsidRPr="00923A2B">
        <w:rPr>
          <w:rFonts w:ascii="Times New Roman" w:hAnsi="Times New Roman" w:cs="Times New Roman"/>
          <w:sz w:val="28"/>
          <w:szCs w:val="28"/>
          <w:lang w:val="kk-KZ"/>
        </w:rPr>
        <w:t>АКТ</w:t>
      </w:r>
      <w:r w:rsidRPr="00923A2B">
        <w:rPr>
          <w:rFonts w:ascii="Times New Roman" w:hAnsi="Times New Roman" w:cs="Times New Roman"/>
          <w:sz w:val="28"/>
          <w:szCs w:val="28"/>
          <w:lang w:val="kk-KZ"/>
        </w:rPr>
        <w:t xml:space="preserve"> бағыты байланыстырушы буын болып табылады, өйткені ол қоғамдық өмірдің 11 бағыты бойынша қолданыстағы бастамаларды іске асыру үшін инфрақұрылым мен техникалық қолдаудың негізін құрайды. Қалалық бәсекеге қабілеттіліктің теориялық және практикалық мәселелерін зерттеу қазіргі уақытта салыстырмалы түрде жаңа және қарқынды дамып келе жатқан сала болып табылады.</w:t>
      </w:r>
    </w:p>
    <w:p w14:paraId="1C1E8C19" w14:textId="6006CF11"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Жаһандану жағдайында ақпараттық-коммуникациялық технологиялардың (АКТ) қарқынды дамуына байланысты цифрландыруды енгізу бизнестің, қалалардың және мемлекеттердің бәсекеге қабілеттілігін арттыру, сондай-ақ азаматтардың өмір сүру деңгейін жақсарту үшін заманауи қажеттілік болып табылады. Түркістан қаласында цифрлық аумақтық маркетинг құралдары ұсынылып, </w:t>
      </w:r>
      <w:r w:rsidR="005517A2"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қалаларды құру бойынша әдістемелік ұсыныстарға талдау жүргізілді. «Қоғамдық өмірге қатысты ақылды қалалардың» эталондық стандартының бағыттары мен көрсеткіштері қаралды, оның дамуының негізгі тенденциялары айқындалды. Қоғамдық өмірдің белгілі бір саласындағы жоғары немесе төмен көрсеткіштерге байланысты маркетингтік талдаудың арқасында қала әкімшілігі үшін цифрландырудың ең тиімді және тартымды бағыттарын анықтауға мүмкіндік туды.</w:t>
      </w:r>
    </w:p>
    <w:p w14:paraId="5AF15E5E" w14:textId="0F5C9C56"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Сондықтан Түркістанның тәжірибесіне сүйене отырып, «Ақылды қаланың» эталондық стандартына сәйкестігін бағалап, озық тәжірибені таратуды және </w:t>
      </w:r>
      <w:r w:rsidR="005912EC" w:rsidRPr="00923A2B">
        <w:rPr>
          <w:rFonts w:ascii="Times New Roman" w:hAnsi="Times New Roman" w:cs="Times New Roman"/>
          <w:sz w:val="28"/>
          <w:szCs w:val="28"/>
          <w:lang w:val="kk-KZ"/>
        </w:rPr>
        <w:t>Қазақстан</w:t>
      </w:r>
      <w:r w:rsidRPr="00923A2B">
        <w:rPr>
          <w:rFonts w:ascii="Times New Roman" w:hAnsi="Times New Roman" w:cs="Times New Roman"/>
          <w:sz w:val="28"/>
          <w:szCs w:val="28"/>
          <w:lang w:val="kk-KZ"/>
        </w:rPr>
        <w:t xml:space="preserve"> қалалары арасында тәжірибе алмасуды бастау қажет. Бұл Түркістан қаласына бәсекелестікті арттыруға, сондай-ақ қалалардың инвестициялық тартымдылығы мен имиджін арттыруға мүмкіндік береді. Сондықтан нарықтық экономика жағдайында кез-келген қаланың дамуы оның бәсекеге қабілеттілігіне байланысты. Бүгінгі таңда Түркістан қаласының бәсекеге қабілеттілігін арттырудың негізгі құралы цифрландыру болып табылады. 2018 жылдан бастап, Түркістан қаласының жергілікті атқарушы органдары экономикалық және әлеуметтік қажеттіліктерді қанағаттандыру, сондай-ақ қаланың өмір сүру сапасын, тиімділігі мен бәсекеге қабілеттілігін арттыру үшін АКТ және басқа да </w:t>
      </w:r>
      <w:r w:rsidRPr="00923A2B">
        <w:rPr>
          <w:rFonts w:ascii="Times New Roman" w:hAnsi="Times New Roman" w:cs="Times New Roman"/>
          <w:sz w:val="28"/>
          <w:szCs w:val="28"/>
          <w:lang w:val="kk-KZ"/>
        </w:rPr>
        <w:lastRenderedPageBreak/>
        <w:t>құралдарды пайдаланатын инновациялық қала – «Ақылды қала» жобасын жүзеге асыруда. Қазіргі және болашақ ұрпақтардың экологиялық және мәдени қажеттіліктері [16</w:t>
      </w:r>
      <w:r w:rsidR="00722111" w:rsidRPr="00923A2B">
        <w:rPr>
          <w:rFonts w:ascii="Times New Roman" w:hAnsi="Times New Roman" w:cs="Times New Roman"/>
          <w:sz w:val="28"/>
          <w:szCs w:val="28"/>
          <w:lang w:val="kk-KZ"/>
        </w:rPr>
        <w:t>4</w:t>
      </w:r>
      <w:r w:rsidR="00E95A1D">
        <w:rPr>
          <w:rFonts w:ascii="Times New Roman" w:hAnsi="Times New Roman" w:cs="Times New Roman"/>
          <w:sz w:val="28"/>
          <w:szCs w:val="28"/>
          <w:lang w:val="kk-KZ"/>
        </w:rPr>
        <w:t>,с. 335</w:t>
      </w:r>
      <w:r w:rsidRPr="00923A2B">
        <w:rPr>
          <w:rFonts w:ascii="Times New Roman" w:hAnsi="Times New Roman" w:cs="Times New Roman"/>
          <w:sz w:val="28"/>
          <w:szCs w:val="28"/>
          <w:lang w:val="kk-KZ"/>
        </w:rPr>
        <w:t xml:space="preserve">]. </w:t>
      </w:r>
    </w:p>
    <w:p w14:paraId="78BE1A55" w14:textId="5129058A"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қалалардағы қоғамдық өмірге қатысты бастамаларды іске асыруды бағалау әдісіне келетін болсақ, ол келесі негізгі ережелерден тұрады:</w:t>
      </w:r>
    </w:p>
    <w:p w14:paraId="30051515" w14:textId="63BA2524"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1. </w:t>
      </w:r>
      <w:r w:rsidR="000119D3"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оғамдық өмірдің бір саласындағы әрбір көрсеткішті есептеу %;</w:t>
      </w:r>
    </w:p>
    <w:p w14:paraId="4E06972D" w14:textId="7F734E63"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2. </w:t>
      </w:r>
      <w:r w:rsidR="000119D3"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оғамдық өмірдің басым бағыттары бойынша барлық көрсеткіштердің орташа % көрсеткіштерін анықтау;</w:t>
      </w:r>
    </w:p>
    <w:p w14:paraId="6DE27D4D" w14:textId="40699524"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3. </w:t>
      </w:r>
      <w:r w:rsidR="000119D3"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оғамдық өмірдің қосымша салаларындағы барлық көрсеткіштердің орындалуының орташа %</w:t>
      </w:r>
      <w:r w:rsidR="005517A2" w:rsidRPr="00923A2B">
        <w:rPr>
          <w:rFonts w:ascii="Times New Roman" w:hAnsi="Times New Roman" w:cs="Times New Roman"/>
          <w:sz w:val="28"/>
          <w:szCs w:val="28"/>
          <w:lang w:val="kk-KZ"/>
        </w:rPr>
        <w:t xml:space="preserve">-ын </w:t>
      </w:r>
      <w:r w:rsidRPr="00923A2B">
        <w:rPr>
          <w:rFonts w:ascii="Times New Roman" w:hAnsi="Times New Roman" w:cs="Times New Roman"/>
          <w:sz w:val="28"/>
          <w:szCs w:val="28"/>
          <w:lang w:val="kk-KZ"/>
        </w:rPr>
        <w:t>анықтау;</w:t>
      </w:r>
    </w:p>
    <w:p w14:paraId="24EDD8A7"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4. АКТ саласындағы барлық көрсеткіштердің орташа % орындалуын анықтау;</w:t>
      </w:r>
    </w:p>
    <w:p w14:paraId="539D44E0" w14:textId="3D0161A1"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5. </w:t>
      </w:r>
      <w:r w:rsidR="000119D3"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 xml:space="preserve">оғамдық өмірдің барлық салаларында көрсеткіштердің орындалуын қорытынды бағалауды есептеу. </w:t>
      </w:r>
    </w:p>
    <w:p w14:paraId="536826C8" w14:textId="4788FF1C" w:rsidR="00534681" w:rsidRPr="00923A2B" w:rsidRDefault="006D71B6"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 – бұл қазіргі және болашақ ұрпақтың экономикалық, әлеуметтік, экологиялық және мәдени қажеттіліктерін қанағаттандыра отырып, өмір сүру сапасын жақсартуға, қалалық бизнес пен қызметтердің тиімділігі мен бәсекеге қабілеттілігін арттыруға бағытталған ақпараттық-коммуникациялық технологиялар мен басқа да құралдарды қолданатын инновациялық және перспективалы қала. </w:t>
      </w:r>
      <w:r w:rsidR="00534681" w:rsidRPr="00923A2B">
        <w:rPr>
          <w:rFonts w:ascii="Times New Roman" w:hAnsi="Times New Roman" w:cs="Times New Roman"/>
          <w:sz w:val="28"/>
          <w:szCs w:val="28"/>
          <w:lang w:val="kk-KZ"/>
        </w:rPr>
        <w:t xml:space="preserve">Заңның көмегімен </w:t>
      </w:r>
      <w:r w:rsidR="005912EC" w:rsidRPr="00923A2B">
        <w:rPr>
          <w:rFonts w:ascii="Times New Roman" w:hAnsi="Times New Roman" w:cs="Times New Roman"/>
          <w:sz w:val="28"/>
          <w:szCs w:val="28"/>
          <w:lang w:val="kk-KZ"/>
        </w:rPr>
        <w:t>Қазақстан</w:t>
      </w:r>
      <w:r w:rsidR="00534681" w:rsidRPr="00923A2B">
        <w:rPr>
          <w:rFonts w:ascii="Times New Roman" w:hAnsi="Times New Roman" w:cs="Times New Roman"/>
          <w:sz w:val="28"/>
          <w:szCs w:val="28"/>
          <w:lang w:val="kk-KZ"/>
        </w:rPr>
        <w:t xml:space="preserve"> Республикасы </w:t>
      </w:r>
      <w:r w:rsidR="005517A2"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 xml:space="preserve">қылды қалаларды құрудың бірыңғай жолдарын құруда. Эталондық стандарт 2.0 – </w:t>
      </w:r>
      <w:r w:rsidR="001D3305"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 xml:space="preserve">қылды қалаларды құру бойынша </w:t>
      </w:r>
      <w:r w:rsidR="005912EC" w:rsidRPr="00923A2B">
        <w:rPr>
          <w:rFonts w:ascii="Times New Roman" w:hAnsi="Times New Roman" w:cs="Times New Roman"/>
          <w:sz w:val="28"/>
          <w:szCs w:val="28"/>
          <w:lang w:val="kk-KZ"/>
        </w:rPr>
        <w:t>Қазақстан</w:t>
      </w:r>
      <w:r w:rsidR="00534681" w:rsidRPr="00923A2B">
        <w:rPr>
          <w:rFonts w:ascii="Times New Roman" w:hAnsi="Times New Roman" w:cs="Times New Roman"/>
          <w:sz w:val="28"/>
          <w:szCs w:val="28"/>
          <w:lang w:val="kk-KZ"/>
        </w:rPr>
        <w:t xml:space="preserve"> Республикасының әдістемелік ұсыныстары:</w:t>
      </w:r>
    </w:p>
    <w:p w14:paraId="5DA4A597" w14:textId="1C1E0EB3" w:rsidR="00534681" w:rsidRPr="00923A2B" w:rsidRDefault="00534681" w:rsidP="00A73AD9">
      <w:pPr>
        <w:pStyle w:val="a3"/>
        <w:numPr>
          <w:ilvl w:val="0"/>
          <w:numId w:val="41"/>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ЖАО-ның </w:t>
      </w:r>
      <w:r w:rsidR="005517A2"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қалаларды құру жөніндегі негізгі іс-әрекеттері;</w:t>
      </w:r>
    </w:p>
    <w:p w14:paraId="10717105" w14:textId="18F27423" w:rsidR="00534681" w:rsidRPr="00923A2B" w:rsidRDefault="005517A2" w:rsidP="00A73AD9">
      <w:pPr>
        <w:pStyle w:val="a3"/>
        <w:numPr>
          <w:ilvl w:val="0"/>
          <w:numId w:val="41"/>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w:t>
      </w:r>
      <w:r w:rsidR="00534681" w:rsidRPr="00923A2B">
        <w:rPr>
          <w:rFonts w:ascii="Times New Roman" w:hAnsi="Times New Roman" w:cs="Times New Roman"/>
          <w:sz w:val="28"/>
          <w:szCs w:val="28"/>
          <w:lang w:val="kk-KZ"/>
        </w:rPr>
        <w:t xml:space="preserve">ергілікті және халықаралық тәжірибе негізінде </w:t>
      </w:r>
      <w:r w:rsidR="00B55235" w:rsidRPr="00923A2B">
        <w:rPr>
          <w:rFonts w:ascii="Times New Roman" w:hAnsi="Times New Roman" w:cs="Times New Roman"/>
          <w:sz w:val="28"/>
          <w:szCs w:val="28"/>
          <w:lang w:val="kk-KZ"/>
        </w:rPr>
        <w:t xml:space="preserve">Қазақстан Республикасында </w:t>
      </w:r>
      <w:r w:rsidR="000C23F1"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 xml:space="preserve">қылды қалаларды құру үшін ұсынылатын бастамалардың тізбесі; </w:t>
      </w:r>
    </w:p>
    <w:p w14:paraId="268899B3" w14:textId="03AB2785" w:rsidR="000907FD" w:rsidRPr="00923A2B" w:rsidRDefault="00534681" w:rsidP="00A73AD9">
      <w:pPr>
        <w:pStyle w:val="a3"/>
        <w:numPr>
          <w:ilvl w:val="0"/>
          <w:numId w:val="41"/>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қалалар контекстінде акт енгізуге және пайдалануға байланысты қызметтің негізгі көрсеткіштері. Бұл көрсеткіштерді бағалау қалаларға, сондай-ақ мүдделі тараптарға олардың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қалалар ретінде қаншалықты қабылданатынын түсінуге көмектеседі.</w:t>
      </w:r>
    </w:p>
    <w:p w14:paraId="3A1C64AE" w14:textId="5E4F253B" w:rsidR="000907FD" w:rsidRPr="00923A2B" w:rsidRDefault="006D71B6"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Қазақстан Республикасының заңнамасына сәйкес, ақылды қалаларды құру үкімет, ведомстволар (салалық) және облыс (қала) деңгейінде тиімді ведомствоаралық өзара іс-қимыл жасауға жағдай туғызуды көздейді. Сондай-ақ, бұл басқа нормативтік-құқықтық актілер мен техникалық жүйелердің үйлесімділігін қамтамасыз етіп, әртүрлі бөлімдердің функцияларының қайталануын болдырмау арқылы бюджет қаражатын тиімді пайдалану мүмкіндіктерін қарастырады. </w:t>
      </w:r>
      <w:r w:rsidR="00534681" w:rsidRPr="00923A2B">
        <w:rPr>
          <w:rFonts w:ascii="Times New Roman" w:hAnsi="Times New Roman" w:cs="Times New Roman"/>
          <w:sz w:val="28"/>
          <w:szCs w:val="28"/>
          <w:lang w:val="kk-KZ"/>
        </w:rPr>
        <w:t>Алдын алу тиісті ЖАО (жергілікті атқарушы орган)</w:t>
      </w:r>
      <w:r w:rsidR="005517A2" w:rsidRPr="00923A2B">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дайындау арқылы жүзеге асырылады. Қала өмірінің 12 саласы шеңберінде цифрлық бастамаларды іске асыру жолымен қызметтің негізгі көрсеткіштеріне қол жеткізуге шоғырландыру ұсынылады:</w:t>
      </w:r>
    </w:p>
    <w:p w14:paraId="051D9439" w14:textId="1F3A8ED8"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Бағыттар бойынша көрсеткіштерге қол жеткізуге бағытталған іс-шараларды жоспарлау кезінде менікі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 бағыттары шеңберінде ұсынылатын бастамаларды басшылыққа алуы қажет, бұл ретте менікі көрсетілген көрсеткіштерге қол жеткізу үшін басқа бастамаларды іске асырумен </w:t>
      </w:r>
      <w:r w:rsidRPr="00923A2B">
        <w:rPr>
          <w:rFonts w:ascii="Times New Roman" w:hAnsi="Times New Roman" w:cs="Times New Roman"/>
          <w:sz w:val="28"/>
          <w:szCs w:val="28"/>
          <w:lang w:val="kk-KZ"/>
        </w:rPr>
        <w:lastRenderedPageBreak/>
        <w:t xml:space="preserve">шектелмейді. Бастамаларды тиімді жоспарлау мақсатында ЖАО компоненттерді енгізудің басымдылығын бағалау әдістемесін (бұдан әрі – әдістеме) пайдалана отырып, бастамалардың басымдылығын жүзеге асыруды ұсынады. </w:t>
      </w:r>
    </w:p>
    <w:p w14:paraId="5CA27798" w14:textId="2BB145D9"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Әдістеме одан әрі іске асыру үшін неғұрлым басым жобаны таңдау мақсатында </w:t>
      </w:r>
      <w:r w:rsidR="006D71B6"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қалалар шеңберіндегі алты критерий бойынша бастамаларды бағалауға және салыстыруға арналған.</w:t>
      </w:r>
      <w:r w:rsidR="006D71B6"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Бұл әдістемені қолдану Түркістан қаласында жоғарыда аталған бастамаларға басымдық береді.</w:t>
      </w:r>
    </w:p>
    <w:p w14:paraId="5FD2E68C" w14:textId="4AD15EBD" w:rsidR="00534681" w:rsidRPr="00923A2B" w:rsidRDefault="006D71B6" w:rsidP="008D5846">
      <w:pPr>
        <w:widowControl w:val="0"/>
        <w:autoSpaceDE w:val="0"/>
        <w:autoSpaceDN w:val="0"/>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Түркістанның тұрақты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қаласын құру жобасын сәтті жүзеге асыру үшін цифрландыру жүйесін жан-жақты талдау және оны тиімді мемлекеттік реттеу аса маңызды. </w:t>
      </w:r>
      <w:r w:rsidR="00534681" w:rsidRPr="00923A2B">
        <w:rPr>
          <w:rFonts w:ascii="Times New Roman" w:hAnsi="Times New Roman" w:cs="Times New Roman"/>
          <w:sz w:val="28"/>
          <w:szCs w:val="28"/>
          <w:lang w:val="kk-KZ"/>
        </w:rPr>
        <w:t>Бұл аспектілер тұрақты және теңгерімді дамуды қамтамасыз ете отырып, қала мен оның тұрғындарының әртүрлі қажеттіліктерін ескеруге мүмкіндік береді. Инфрақұрылымдық реттеуді дамыту және интеллектуалды көлік, сумен жабдықтау, энергетика және қалдықтарды басқару жүйелерін енгізу. Бұл қозғалысты оңтайландыру үшін интеллектуалды көлік жүйелерін, сондай-ақ энергия тұтынуды азайту үшін интеллектуалды жарықтандыру және жылыту жүйелерін енгізуді қамтиды. Білім және денсаулық сақтау: осы салаларда цифрлық технологияларды, соның ішінде телемедицина мен онлайн білім беруді енгізу, бұл халықтың барлық санаттары үшін қызметтердің қолжетімділігі мен сапасын жақсартады. Мемлекеттік реттеулер цифрландыру процесін қолдауды және қадағалауды қамтамасыз етуі тиіс, соның ішінде:</w:t>
      </w:r>
    </w:p>
    <w:p w14:paraId="38E36B04" w14:textId="4EB08811" w:rsidR="00534681" w:rsidRPr="00923A2B" w:rsidRDefault="00534681" w:rsidP="00A73AD9">
      <w:pPr>
        <w:pStyle w:val="a3"/>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Стандарттау және деректер қауіпсіздігін, жүйенің үйлесімділігін және цифрлық қызметтердің сапасын қоса алғанда,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қаланың барлық аспектілері үшін стандарттарды әзірлеу және енгізу;</w:t>
      </w:r>
    </w:p>
    <w:p w14:paraId="078D5059" w14:textId="552A2248" w:rsidR="00534681" w:rsidRPr="00923A2B" w:rsidRDefault="00534681" w:rsidP="00A73AD9">
      <w:pPr>
        <w:pStyle w:val="a3"/>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Деректерді қорғау: азаматтардың жеке деректерін жинау, сақтау және өңдеудің қатаң ережелерін белгілеу;</w:t>
      </w:r>
    </w:p>
    <w:p w14:paraId="53501C48" w14:textId="4C7219DE" w:rsidR="00534681" w:rsidRPr="00923A2B" w:rsidRDefault="00534681" w:rsidP="00A73AD9">
      <w:pPr>
        <w:pStyle w:val="a3"/>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Инвестициялар және мемлекеттік инвестициялар арқылы ірі жобаларды қаржыландыру немесе жеке инвестицияларды тартуға жәрдемдесу;</w:t>
      </w:r>
    </w:p>
    <w:p w14:paraId="4359C79A" w14:textId="4D704543" w:rsidR="00534681" w:rsidRPr="00923A2B" w:rsidRDefault="00534681" w:rsidP="00A73AD9">
      <w:pPr>
        <w:pStyle w:val="a3"/>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Инновацияларды қолдауға инкубаторлар мен технопарктер құру, стартаптар мен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технологиялар саласындағы ғылыми зерттеулерді қолдау;</w:t>
      </w:r>
    </w:p>
    <w:p w14:paraId="664B49CB" w14:textId="3E6D1C6A" w:rsidR="00534681" w:rsidRPr="00923A2B" w:rsidRDefault="00534681" w:rsidP="00A73AD9">
      <w:pPr>
        <w:pStyle w:val="a3"/>
        <w:numPr>
          <w:ilvl w:val="0"/>
          <w:numId w:val="42"/>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Халықаралық ынтымақтастықпен тәжірибе алмасу және озық тәжірибелер мен технологияларды тарту үшін басқа қалалармен және халықаралық ұйымдармен серіктестікті дамыту;</w:t>
      </w:r>
    </w:p>
    <w:p w14:paraId="715ACB55" w14:textId="77777777" w:rsidR="00534681" w:rsidRPr="00923A2B" w:rsidRDefault="00534681" w:rsidP="008D5846">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Цифрландыру жүйесін тиімді саралау және мемлекеттік реттеу Түркістанды тек ақылды ғана емес, сонымен қатар технологиялар барлық халықтың өмір сүру сапасын жақсарту мен қоршаған ортаны қорғауға қызмет ететін тұрақты қалаға айналдыруға көмектеседі;</w:t>
      </w:r>
    </w:p>
    <w:p w14:paraId="43376CDF" w14:textId="3CE5B06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Бүгінгі таңда ақылды қала бүкіл әлемдегі үкіметтердің қалалық стратегияларының күн тәртібіндегі өзекті тақырып болып табылады. </w:t>
      </w:r>
      <w:r w:rsidR="00543732" w:rsidRPr="00923A2B">
        <w:rPr>
          <w:rFonts w:ascii="Times New Roman" w:hAnsi="Times New Roman" w:cs="Times New Roman"/>
          <w:sz w:val="28"/>
          <w:szCs w:val="28"/>
          <w:lang w:val="kk-KZ"/>
        </w:rPr>
        <w:t>Бұл, әсіресе, қаланың қарқынды өсуі инфрақұрылымның күрделенуіне және әлеуметтік мәселелердің көбеюіне себеп болған дамыған елдерге тән.</w:t>
      </w:r>
    </w:p>
    <w:p w14:paraId="40587D8E" w14:textId="58083134"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Лондоннан Бостон мен Гонконгқа, Барселонадан Амстердамға және Сан-Паулудан Бразилияға дейін Еуропа, Америка және Азия азаматтары жергілікті үкіметтерден олардың өмір сүру сапасын жақсартуға арналған қалалық </w:t>
      </w:r>
      <w:r w:rsidRPr="00923A2B">
        <w:rPr>
          <w:rFonts w:ascii="Times New Roman" w:hAnsi="Times New Roman" w:cs="Times New Roman"/>
          <w:sz w:val="28"/>
          <w:szCs w:val="28"/>
          <w:lang w:val="kk-KZ"/>
        </w:rPr>
        <w:lastRenderedPageBreak/>
        <w:t>кеңістіктермен қамтамасыз етуді талап етуде. Ақылды қалалар да өсіп келеді.  Қала тұрғындарының өмір сүру сапасының тағы бір мәселесі үнемі өсіп келе жатқан және технологиялық жарақтандырылған қалалардың қоршаған ортаға тигізетін әсері және бұл мәселені тек ластану деңгейін төмендету және табиғи ресурстарды ұтымды басқару арқылы шешуге болады</w:t>
      </w:r>
      <w:r w:rsidR="00C34FFA"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басқаша айтқанда, тұрақты экономикалық дамуға инвестиция салу болып табылады.</w:t>
      </w:r>
    </w:p>
    <w:p w14:paraId="1DD5828F" w14:textId="110D0D23"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қалалар тақырыбы күрделі, өйткені ол қаланың физикалық капиталынан бастап зияткерлік және әлеуметтік капиталына дейін көптеген салаларды қамтиды. Қалалық жоспарлау тек қала дизайнымен ғана шектелмейді, сондықтан әлеуметтік ғылымдар, саясаттану және экономика салаларын қамтиды. Сонымен қатар, </w:t>
      </w:r>
      <w:r w:rsidR="005517A2"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w:t>
      </w:r>
      <w:r w:rsidR="005517A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ұғымының өзіндік технологиялық өзегі бар, ол өз кезегінде есептеуіш техника мен технология саласындағы жетістіктерге байланысты.</w:t>
      </w:r>
    </w:p>
    <w:p w14:paraId="72695FFB" w14:textId="77777777" w:rsidR="00543732"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 концепциясының пайда болуы қоғамның айтарлықтай қызығушылығын тудырды, бірақ сонымен бірге шатасуды тудырды. </w:t>
      </w:r>
      <w:r w:rsidR="00543732" w:rsidRPr="00923A2B">
        <w:rPr>
          <w:rFonts w:ascii="Times New Roman" w:hAnsi="Times New Roman" w:cs="Times New Roman"/>
          <w:sz w:val="28"/>
          <w:szCs w:val="28"/>
          <w:lang w:val="kk-KZ"/>
        </w:rPr>
        <w:t>Анықтау, басқару, жоспарлау және бағалау үдерістері маңызды рөл атқарады. Ақылды қаланы ұйымдастырудың озық тәжірибелеріне сүйене отырып, теориялық және тұжырымдамалық тұрғыдан шешуді қажет ететін қадамдар анықталады.</w:t>
      </w:r>
    </w:p>
    <w:p w14:paraId="172246F0" w14:textId="3D9E066D"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Болашақтың ақылды қаласына цифрлық платформаларды, өнімдер мен процестерді қалалық инфрақұрылыммен және ғимараттар, саябақтар және жолдар сияқты кеңістіктермен біріктіру арқылы ғана қол жеткізуге болады. Бұл сценарийде жекелендірілген ақпаратты нақты уақытта қалалар арасында ортақ пайдалануға болады.</w:t>
      </w:r>
    </w:p>
    <w:p w14:paraId="19083271"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Нақты уақыттағы ақпарат ағындарына қол жеткізу және түсіну және желілер арқылы деректерді біркелкі біріктіру арқылы кептелістер, ауруханаларды күту уақыттары, асқын кернеулер және электр қуатының үзілуі сияқты динамикалық қалалық кептелістерді жақсырақ басқаруға болады. Нәтижесінде жергілікті тұрғындар болсын, жолаушылар болсын, туристер болсын, барлық азаматтар пайда көреді.</w:t>
      </w:r>
    </w:p>
    <w:p w14:paraId="6A83D6F0" w14:textId="0055C900"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Технология бұрынғыдан кішірек, күрделірек және портативті болуы мүмкін, бірақ инновациялардың көпшілігі жаңа мазмұн, қолданба немесе қызмет емес, жаңартылған көрініс түрінде келеді. Инновация шынымен не болуы мүмкін? Бұл «цифрлық» құралдарды ақылды әлемнен не шығаруға болады? Бұл кең ауқымды байланыс емес, тұрақты байланыс және өзара әрекеттесу (басқа құрылғылармен немесе жүйелермен) және оқиғалар мен қалауларға нақты уақыт режимінде жауап беру. Сондықтан қалалардың қажеттіліктерін дәл сипаттап, толық көрсету үшін жаңа тіл қажет. Нәтижесінде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ұғымының мағынасы ұрланған және оның қолданылу аясы шектеулі деп айтуға болады.</w:t>
      </w:r>
    </w:p>
    <w:p w14:paraId="5ED9B6BD"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Қаланың инфрақұрылымы мен ресурстары адамдар өзара әрекеттесе алатын нақты уақыттағы деректер арналарымен қолжетімді болуы керек. Бұл жақсырақ түсіну және ақпараттандыру, мінез-құлықты өзгерту (микро және макродеңгейлерде), тиімді басқару және бақылау және нақты уақытта әрекет ету үшін деректерді пайдалануды қамтиды. Мұндай инновациялар арқылы біз азаматтардың, бизнес пен үкіметтердің жеке және ұжымдық рөлдері мен жауапкершіліктерінде үлкен өзгерістер күтуге болады.</w:t>
      </w:r>
    </w:p>
    <w:p w14:paraId="61444CAC" w14:textId="05C65B32" w:rsidR="00534681" w:rsidRPr="00923A2B" w:rsidRDefault="00543732"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 xml:space="preserve">Барлық салада интеграцияға баса назар аудара отырып,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технологияларды шындыққа айналдыру көзделеді. Бұл тұрғыдағы негізгі көзқарас – ақпараттық-коммуникациялық технологиялар (АКТ) хабын енгізу арқылы қаланы тиімді басқару мен инновацияларды дамытуға, сондай-ақ адамдар мен ресурстарды ұтымды пайдалануға ықпал ететін «интеллектуалды қоғам» құру. Түпкі мақсат – экономикалық өсуді қамтамасыз ету, әлеуметтік бірлікті нығайту және тұрақты даму қағидаттарын іске асыру. </w:t>
      </w:r>
      <w:r w:rsidR="00534681" w:rsidRPr="00923A2B">
        <w:rPr>
          <w:rFonts w:ascii="Times New Roman" w:hAnsi="Times New Roman" w:cs="Times New Roman"/>
          <w:sz w:val="28"/>
          <w:szCs w:val="28"/>
          <w:lang w:val="kk-KZ"/>
        </w:rPr>
        <w:t>Олар стратегиялық жоспарды бес тақырыптық бағытқа бағыттады:</w:t>
      </w:r>
    </w:p>
    <w:p w14:paraId="143E3E6D"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Өмір;</w:t>
      </w:r>
    </w:p>
    <w:p w14:paraId="32ED8A34"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 Жұмыс;</w:t>
      </w:r>
    </w:p>
    <w:p w14:paraId="5DDBC5FB"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3. Мемлекеттік мекемелер;</w:t>
      </w:r>
    </w:p>
    <w:p w14:paraId="534706E6"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4. Ұтқырлық;</w:t>
      </w:r>
    </w:p>
    <w:p w14:paraId="66E081CA"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5. Деректерді ашу.</w:t>
      </w:r>
    </w:p>
    <w:p w14:paraId="4DE01339"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Әр сала басқалармен тығыз байланыста дамиды.</w:t>
      </w:r>
    </w:p>
    <w:p w14:paraId="284E60AD"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Өзін-өзі қамтамасыз ететін, тәуелсіз және саналы азаматтардың мүмкіндіктері мен әрекеттерінің интеллектуалды үйлесімі негізінде Ақылды қаланы анықтайық.</w:t>
      </w:r>
    </w:p>
    <w:p w14:paraId="61DFA70F" w14:textId="60029E05"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қаланың негізгі сипаттамаларын атап өтейік:</w:t>
      </w:r>
    </w:p>
    <w:p w14:paraId="5C18DEF6" w14:textId="7C830EB1" w:rsidR="00534681" w:rsidRPr="00923A2B" w:rsidRDefault="005517A2" w:rsidP="00A73AD9">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w:t>
      </w:r>
      <w:r w:rsidRPr="00923A2B">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экономика (бәсекеге қабілеттілік, соның ішінде инновациялар, кәсіпкерлік, брендтер, өнімділік, икемділік, халықаралық өзектілік және трансформациялық әлеует);</w:t>
      </w:r>
    </w:p>
    <w:p w14:paraId="412E6E84" w14:textId="4C73946C" w:rsidR="00534681" w:rsidRPr="00923A2B" w:rsidRDefault="00534681" w:rsidP="00A73AD9">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басқару (шешім қабылдау процестеріне қатысу, мемлекеттік және әлеуметтік қызметтер, ашық менеджмент, саяси стратегиялар мен перспективалар),</w:t>
      </w:r>
    </w:p>
    <w:p w14:paraId="2D528E0E" w14:textId="0915192D" w:rsidR="00534681" w:rsidRPr="00923A2B" w:rsidRDefault="00534681" w:rsidP="00A73AD9">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орта (табиғи ресурстар, оның ішінде табиғи жағдайлардың тартымдылығы, ластану, қоршаған ортаны қорғау және ресурстарды тұрақты басқару);</w:t>
      </w:r>
    </w:p>
    <w:p w14:paraId="5320693B" w14:textId="2F9DC31C" w:rsidR="00534681" w:rsidRPr="00923A2B" w:rsidRDefault="00534681" w:rsidP="00A73AD9">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адамдар (әлеуметтік және адами капитал, соның ішінде біліктілік деңгейі, өмір бойы білім алуға бейімділік, әлеуметтік және этникалық плюрализм, икемділік, шығармашылық, космополитизм/ашықтық және қоғамдық өмірге қатысу);</w:t>
      </w:r>
    </w:p>
    <w:p w14:paraId="1D71D47A" w14:textId="33F50ECF" w:rsidR="00534681" w:rsidRPr="00923A2B" w:rsidRDefault="005517A2" w:rsidP="00A73AD9">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 ұтқырлық (жергілікті қолжетімділік, халықаралық қолжетімділік, көлік және АКТ инфрақұрылымы, соның ішінде АКТ (ақпарат және байланыс), тұрақты, инновациялық және қауіпсіз көлік жүйелері),</w:t>
      </w:r>
    </w:p>
    <w:p w14:paraId="32F11035" w14:textId="22415B90" w:rsidR="00534681" w:rsidRPr="00923A2B" w:rsidRDefault="00534681" w:rsidP="00A73AD9">
      <w:pPr>
        <w:pStyle w:val="a3"/>
        <w:numPr>
          <w:ilvl w:val="0"/>
          <w:numId w:val="43"/>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өмір (өмір сапасы, оның ішінде мәдени нысандар, денсаулық, жеке қауіпсіздік, тұрғын үй, білім беру мекемелерінің сапасы, туристік тартымдылық және әлеуметтік бірлік).</w:t>
      </w:r>
    </w:p>
    <w:p w14:paraId="65078A75" w14:textId="1EAABD6D"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Осы алты сипаттама мен факторлар қаланың ақылды қала ретіндегі тиімділігі мен тиімділігін бағалауға негіз болады. Ақылды қала факторларын сипаттайтын көрсеткіштер жалпыға қолжетімді және еркін қолжетімді деректер негізінде алынады</w:t>
      </w:r>
      <w:r w:rsidR="005517A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w:t>
      </w:r>
      <w:r w:rsidR="00644C38" w:rsidRPr="00923A2B">
        <w:rPr>
          <w:rFonts w:ascii="Times New Roman" w:hAnsi="Times New Roman" w:cs="Times New Roman"/>
          <w:sz w:val="28"/>
          <w:szCs w:val="28"/>
          <w:lang w:val="kk-KZ"/>
        </w:rPr>
        <w:t>5</w:t>
      </w:r>
      <w:r w:rsidR="00E95A1D">
        <w:rPr>
          <w:rFonts w:ascii="Times New Roman" w:hAnsi="Times New Roman" w:cs="Times New Roman"/>
          <w:sz w:val="28"/>
          <w:szCs w:val="28"/>
          <w:lang w:val="kk-KZ"/>
        </w:rPr>
        <w:t>,р. 160</w:t>
      </w:r>
      <w:r w:rsidRPr="00923A2B">
        <w:rPr>
          <w:rFonts w:ascii="Times New Roman" w:hAnsi="Times New Roman" w:cs="Times New Roman"/>
          <w:sz w:val="28"/>
          <w:szCs w:val="28"/>
          <w:lang w:val="kk-KZ"/>
        </w:rPr>
        <w:t>].</w:t>
      </w:r>
    </w:p>
    <w:p w14:paraId="542636FD" w14:textId="0A06A4C4" w:rsidR="00534681" w:rsidRPr="00923A2B" w:rsidRDefault="007B5A6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Қаланы белгілі бір санатта ақылды</w:t>
      </w:r>
      <w:r w:rsidR="005517A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деп бағалау үшін, сол санатқа қатысты нақты ақпарат болуы қажет. </w:t>
      </w:r>
      <w:r w:rsidR="00534681" w:rsidRPr="00923A2B">
        <w:rPr>
          <w:rFonts w:ascii="Times New Roman" w:hAnsi="Times New Roman" w:cs="Times New Roman"/>
          <w:sz w:val="28"/>
          <w:szCs w:val="28"/>
          <w:lang w:val="kk-KZ"/>
        </w:rPr>
        <w:t xml:space="preserve">Егер қалалар осы санаттың сипаттамаларын көрсетпесе, қала осы санаттағы ақылды болып саналмайды. Жоғарыда аталған </w:t>
      </w:r>
      <w:r w:rsidR="00534681" w:rsidRPr="00923A2B">
        <w:rPr>
          <w:rFonts w:ascii="Times New Roman" w:hAnsi="Times New Roman" w:cs="Times New Roman"/>
          <w:sz w:val="28"/>
          <w:szCs w:val="28"/>
          <w:lang w:val="kk-KZ"/>
        </w:rPr>
        <w:lastRenderedPageBreak/>
        <w:t>санаттарда барлық қалалар бірдей дәрежеде емес. Бұл бір қаланың берілген санаттағы басқа қалаға қарағанда «ақылды» болуы мүмкін дегенді білдіреді.</w:t>
      </w:r>
    </w:p>
    <w:p w14:paraId="59187621"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Қарастырылған тәсілдерді үш негізгі тәсілге топтастыруға болады:</w:t>
      </w:r>
    </w:p>
    <w:p w14:paraId="1A78B13F"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жүйелік (қала өзара байланысты элементтердің жиынтығы ретінде);</w:t>
      </w:r>
    </w:p>
    <w:p w14:paraId="23348EE3"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 әкімшілік-технологиялық (ұтымды басқару жүйесімен және заманауи технологияларды қолданумен сипатталатын қала);</w:t>
      </w:r>
    </w:p>
    <w:p w14:paraId="325A5B81"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3) облыстық (аумақтық округ құрамындағы қала).</w:t>
      </w:r>
    </w:p>
    <w:p w14:paraId="4F7530D0" w14:textId="07A0F18E"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Жоғарыдағы анықтамалық тәсілдерді қорытындылай келе, келесі қорытындыларды жасауға болады</w:t>
      </w:r>
      <w:r w:rsidR="003719D1" w:rsidRPr="00923A2B">
        <w:rPr>
          <w:rFonts w:ascii="Times New Roman" w:hAnsi="Times New Roman" w:cs="Times New Roman"/>
          <w:sz w:val="28"/>
          <w:szCs w:val="28"/>
          <w:lang w:val="kk-KZ"/>
        </w:rPr>
        <w:t>.</w:t>
      </w:r>
    </w:p>
    <w:p w14:paraId="5DDE8A4E" w14:textId="5D8B0EAC"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 экологиялық, әлеуметтік-экономикалық және ақпараттық технологиялар тұрғысынан қауіпсіз өмір сүру ортасын құру шеңберінде адам әлеуетін дамытатын күрделі ұйымдық жүйе.</w:t>
      </w:r>
    </w:p>
    <w:p w14:paraId="3D6CBE02" w14:textId="0D0A39E6"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Тәсілдердің плюрализмінің және </w:t>
      </w:r>
      <w:r w:rsidR="005517A2"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ұғымының концептуалды лексикасының дәлдігінің себебі бұл терминнің қаланың екі түрлі аймағына қатысты болуымен байланысты:</w:t>
      </w:r>
    </w:p>
    <w:p w14:paraId="0FC22D3E" w14:textId="055B0114"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Әлемнің 2500 қаласында байқалған </w:t>
      </w:r>
      <w:r w:rsidR="003719D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феномені қаланы экономикалық өсудің полюсі ретінде көруден шаршаған және елорданың экологиялық, әлеуметтік және мәдени аспектілері бойынша маңыздылығын сезінетін қоғамның жауабы болып табылады. Қазіргі қала сәулетшілердің немесе әкімшілердің ерекше меншігі емес. Демалыс табыстан маңыздырақ болады, қалалық ортаның ұтқырлығы мен икемділігі өндіріс орнына, шығармашылық ахуалына және ұжымшылдықтың негізгі факторына айналады; Бұл гибридті әлеуметтік, инновациялық, мәдени және экономикалық бастамаларды құру үшін үлкен ынталандыру болады.Бұл трансформациялық процестер қалалық ортаның тұрақты дамуына және</w:t>
      </w:r>
      <w:r w:rsidR="005517A2" w:rsidRPr="00923A2B">
        <w:rPr>
          <w:rFonts w:ascii="Times New Roman" w:hAnsi="Times New Roman" w:cs="Times New Roman"/>
          <w:sz w:val="28"/>
          <w:szCs w:val="28"/>
          <w:lang w:val="kk-KZ"/>
        </w:rPr>
        <w:t xml:space="preserve"> а</w:t>
      </w:r>
      <w:r w:rsidRPr="00923A2B">
        <w:rPr>
          <w:rFonts w:ascii="Times New Roman" w:hAnsi="Times New Roman" w:cs="Times New Roman"/>
          <w:sz w:val="28"/>
          <w:szCs w:val="28"/>
          <w:lang w:val="kk-KZ"/>
        </w:rPr>
        <w:t>қылды қаланың, яғни халықтың, бизнестің және басқарушы органдардың ұтымды мінез-құлқы есебінен өзін-өзі ұйымдастыратын жайлы орта құрылған қаланың құрылуына түрткі болады</w:t>
      </w:r>
      <w:r w:rsidR="00705DFC" w:rsidRPr="00923A2B">
        <w:rPr>
          <w:rFonts w:ascii="Times New Roman" w:hAnsi="Times New Roman" w:cs="Times New Roman"/>
          <w:sz w:val="28"/>
          <w:szCs w:val="28"/>
          <w:lang w:val="kk-KZ"/>
        </w:rPr>
        <w:t xml:space="preserve"> [16</w:t>
      </w:r>
      <w:r w:rsidR="00722111" w:rsidRPr="00923A2B">
        <w:rPr>
          <w:rFonts w:ascii="Times New Roman" w:hAnsi="Times New Roman" w:cs="Times New Roman"/>
          <w:sz w:val="28"/>
          <w:szCs w:val="28"/>
          <w:lang w:val="kk-KZ"/>
        </w:rPr>
        <w:t>5</w:t>
      </w:r>
      <w:r w:rsidR="00705DFC" w:rsidRPr="00923A2B">
        <w:rPr>
          <w:rFonts w:ascii="Times New Roman" w:hAnsi="Times New Roman" w:cs="Times New Roman"/>
          <w:sz w:val="28"/>
          <w:szCs w:val="28"/>
          <w:lang w:val="kk-KZ"/>
        </w:rPr>
        <w:t>].</w:t>
      </w:r>
    </w:p>
    <w:p w14:paraId="274E672F" w14:textId="4F5A73A4"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w:t>
      </w:r>
      <w:r w:rsidR="00705DFC" w:rsidRPr="00923A2B">
        <w:rPr>
          <w:rFonts w:ascii="Times New Roman" w:hAnsi="Times New Roman" w:cs="Times New Roman"/>
          <w:sz w:val="28"/>
          <w:szCs w:val="28"/>
          <w:lang w:val="kk-KZ"/>
        </w:rPr>
        <w:t>н</w:t>
      </w:r>
      <w:r w:rsidRPr="00923A2B">
        <w:rPr>
          <w:rFonts w:ascii="Times New Roman" w:hAnsi="Times New Roman" w:cs="Times New Roman"/>
          <w:sz w:val="28"/>
          <w:szCs w:val="28"/>
          <w:lang w:val="kk-KZ"/>
        </w:rPr>
        <w:t xml:space="preserve">тонова </w:t>
      </w:r>
      <w:r w:rsidR="009258E5" w:rsidRPr="00923A2B">
        <w:rPr>
          <w:rFonts w:ascii="Times New Roman" w:hAnsi="Times New Roman" w:cs="Times New Roman"/>
          <w:sz w:val="28"/>
          <w:szCs w:val="28"/>
          <w:lang w:val="kk-KZ"/>
        </w:rPr>
        <w:t xml:space="preserve">А. </w:t>
      </w:r>
      <w:r w:rsidR="008F37B6" w:rsidRPr="00923A2B">
        <w:rPr>
          <w:rFonts w:ascii="Times New Roman" w:hAnsi="Times New Roman" w:cs="Times New Roman"/>
          <w:sz w:val="28"/>
          <w:szCs w:val="28"/>
          <w:lang w:val="kk-KZ"/>
        </w:rPr>
        <w:t xml:space="preserve">зерттеу әдістемесінде </w:t>
      </w:r>
      <w:r w:rsidRPr="00923A2B">
        <w:rPr>
          <w:rFonts w:ascii="Times New Roman" w:hAnsi="Times New Roman" w:cs="Times New Roman"/>
          <w:sz w:val="28"/>
          <w:szCs w:val="28"/>
          <w:lang w:val="kk-KZ"/>
        </w:rPr>
        <w:t>ақылды қаланы бағалау үшін қаланың сандық емес, сапалық көрсеткіштерін бағалауға негізделген</w:t>
      </w:r>
      <w:r w:rsidR="00705DFC" w:rsidRPr="00923A2B">
        <w:rPr>
          <w:rFonts w:ascii="Times New Roman" w:hAnsi="Times New Roman" w:cs="Times New Roman"/>
          <w:sz w:val="28"/>
          <w:szCs w:val="28"/>
          <w:lang w:val="kk-KZ"/>
        </w:rPr>
        <w:t>.</w:t>
      </w:r>
    </w:p>
    <w:p w14:paraId="05D950BE" w14:textId="732BE04C"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адамгершілік</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з</w:t>
      </w:r>
      <w:r w:rsidRPr="00923A2B">
        <w:rPr>
          <w:rFonts w:ascii="Times New Roman" w:hAnsi="Times New Roman" w:cs="Times New Roman"/>
          <w:sz w:val="28"/>
          <w:szCs w:val="28"/>
          <w:lang w:val="kk-KZ"/>
        </w:rPr>
        <w:t>аманауи технологияларды пайдалану қаланың интеллектісін өлшей алмайды және оның тұрғындарында іргелі адами қасиеттер (толеранттылық, құрмет, жанашырлық) болмаса, пайдасыз болады.</w:t>
      </w:r>
    </w:p>
    <w:p w14:paraId="7CFB3441" w14:textId="333DA6CF"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 жайлылық</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жайлы өмір сүру үшін барлық талаптарға сай болуы керек.</w:t>
      </w:r>
    </w:p>
    <w:p w14:paraId="4C109A66" w14:textId="5672B74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3) </w:t>
      </w:r>
      <w:r w:rsidR="008F37B6"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ауіпсіздік</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б</w:t>
      </w:r>
      <w:r w:rsidRPr="00923A2B">
        <w:rPr>
          <w:rFonts w:ascii="Times New Roman" w:hAnsi="Times New Roman" w:cs="Times New Roman"/>
          <w:sz w:val="28"/>
          <w:szCs w:val="28"/>
          <w:lang w:val="kk-KZ"/>
        </w:rPr>
        <w:t>ұл қоғамдық қауіпсіздік тұрғысынан да, жеке тұлғаның жеке қауіпсіздігі тұрғысынан да бағаланатын көп өлшемді көрсеткіш.</w:t>
      </w:r>
    </w:p>
    <w:p w14:paraId="34000D67" w14:textId="57E4F992"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4) </w:t>
      </w:r>
      <w:r w:rsidR="008F37B6" w:rsidRPr="00923A2B">
        <w:rPr>
          <w:rFonts w:ascii="Times New Roman" w:hAnsi="Times New Roman" w:cs="Times New Roman"/>
          <w:sz w:val="28"/>
          <w:szCs w:val="28"/>
          <w:lang w:val="kk-KZ"/>
        </w:rPr>
        <w:t>т</w:t>
      </w:r>
      <w:r w:rsidRPr="00923A2B">
        <w:rPr>
          <w:rFonts w:ascii="Times New Roman" w:hAnsi="Times New Roman" w:cs="Times New Roman"/>
          <w:sz w:val="28"/>
          <w:szCs w:val="28"/>
          <w:lang w:val="kk-KZ"/>
        </w:rPr>
        <w:t>ехнологиялық</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з</w:t>
      </w:r>
      <w:r w:rsidRPr="00923A2B">
        <w:rPr>
          <w:rFonts w:ascii="Times New Roman" w:hAnsi="Times New Roman" w:cs="Times New Roman"/>
          <w:sz w:val="28"/>
          <w:szCs w:val="28"/>
          <w:lang w:val="kk-KZ"/>
        </w:rPr>
        <w:t xml:space="preserve">аманауи қала азаматтардың өмірін жеңілдетуге арналған ҒТП саласындағы соңғы жаңалықтарға бейімделуі керек. Әлеуметтік процестердің тұлғалық бағдарлану технологиясы, оның ішінде: қызмет көрсету мақсаттарын сауатты және нақты тұжырымдау; қателерді азайту үшін қажетті бухгалтерлік есеп стандарттары; </w:t>
      </w:r>
      <w:r w:rsidR="008F37B6" w:rsidRPr="00923A2B">
        <w:rPr>
          <w:rFonts w:ascii="Times New Roman" w:hAnsi="Times New Roman" w:cs="Times New Roman"/>
          <w:sz w:val="28"/>
          <w:szCs w:val="28"/>
          <w:lang w:val="kk-KZ"/>
        </w:rPr>
        <w:t>р</w:t>
      </w:r>
      <w:r w:rsidRPr="00923A2B">
        <w:rPr>
          <w:rFonts w:ascii="Times New Roman" w:hAnsi="Times New Roman" w:cs="Times New Roman"/>
          <w:sz w:val="28"/>
          <w:szCs w:val="28"/>
          <w:lang w:val="kk-KZ"/>
        </w:rPr>
        <w:t>есурстарды тұтыну және т.б. Қызмет көрсету деңгейін төмендету үшін қызметті талдау</w:t>
      </w:r>
      <w:r w:rsidR="008F37B6" w:rsidRPr="00923A2B">
        <w:rPr>
          <w:rFonts w:ascii="Times New Roman" w:hAnsi="Times New Roman" w:cs="Times New Roman"/>
          <w:sz w:val="28"/>
          <w:szCs w:val="28"/>
          <w:lang w:val="kk-KZ"/>
        </w:rPr>
        <w:t>:</w:t>
      </w:r>
    </w:p>
    <w:p w14:paraId="010EF3CD" w14:textId="5E9EF484"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5) ұтымдылық</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дамдардың мінез-құлқы ұтымды негізделіп, басқару жүйесі ұтымды негізде құрылып, қоршаған ортаның жағдайы ұтымды реттелуі керек.</w:t>
      </w:r>
    </w:p>
    <w:p w14:paraId="35ABA89C" w14:textId="36632EF3"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6) тәртіпті сақтауға</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ә</w:t>
      </w:r>
      <w:r w:rsidRPr="00923A2B">
        <w:rPr>
          <w:rFonts w:ascii="Times New Roman" w:hAnsi="Times New Roman" w:cs="Times New Roman"/>
          <w:sz w:val="28"/>
          <w:szCs w:val="28"/>
          <w:lang w:val="kk-KZ"/>
        </w:rPr>
        <w:t>рбір пәннің өз орны бар және жеке адамдар өз қызметін белгілі бір ережелер мен нормаларға сәйкес жүзеге асырады, әлеуметтік хаос жойылады және осылайша «ақылды қаланы» қалыптастыру үшін барлық алғышарттар жасалады.</w:t>
      </w:r>
    </w:p>
    <w:p w14:paraId="157037CD" w14:textId="6F3432B4"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7) жауапкершілік</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аланың қазіргі тұрғыны қоршаған ортаға әсер етуі мүмкін әрекеттерге жауапты болуы керек.</w:t>
      </w:r>
    </w:p>
    <w:p w14:paraId="0D196B39" w14:textId="48588C6F"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8) жеке мақсаттардың теңгерімі</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о</w:t>
      </w:r>
      <w:r w:rsidRPr="00923A2B">
        <w:rPr>
          <w:rFonts w:ascii="Times New Roman" w:hAnsi="Times New Roman" w:cs="Times New Roman"/>
          <w:sz w:val="28"/>
          <w:szCs w:val="28"/>
          <w:lang w:val="kk-KZ"/>
        </w:rPr>
        <w:t>л адамға мансап құруға және өз мүмкіндіктерін жүзеге асыруға, өмірін нығайтуға, отбасылық қарым-қатынастарды үйлестіруге және рухани қасиеттерді дамытуға мүмкіндік береді. Ақылды ғасырдың мақсаты – өмірді даму мен табыстың біртұтас ағынына айналдыру.</w:t>
      </w:r>
    </w:p>
    <w:p w14:paraId="23332294" w14:textId="7A56E251"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9) </w:t>
      </w:r>
      <w:r w:rsidR="008F37B6" w:rsidRPr="00923A2B">
        <w:rPr>
          <w:rFonts w:ascii="Times New Roman" w:hAnsi="Times New Roman" w:cs="Times New Roman"/>
          <w:sz w:val="28"/>
          <w:szCs w:val="28"/>
          <w:lang w:val="kk-KZ"/>
        </w:rPr>
        <w:t>и</w:t>
      </w:r>
      <w:r w:rsidRPr="00923A2B">
        <w:rPr>
          <w:rFonts w:ascii="Times New Roman" w:hAnsi="Times New Roman" w:cs="Times New Roman"/>
          <w:sz w:val="28"/>
          <w:szCs w:val="28"/>
          <w:lang w:val="kk-KZ"/>
        </w:rPr>
        <w:t>нституционализм</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 xml:space="preserve">азіргі заманғы «ақылды адам» келесі қасиеттерге ие болуы керек: қарым-қатынас жасай білу, командалық рухты дамыту, өзара әрекеттестіктің негізгі принциптерінің бірі ретінде консенсусты пайдалану және т.б. </w:t>
      </w:r>
    </w:p>
    <w:p w14:paraId="7BC25C6E" w14:textId="438C46E8"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10) ақпарат беру</w:t>
      </w:r>
      <w:r w:rsidR="005517A2" w:rsidRPr="00923A2B">
        <w:rPr>
          <w:rFonts w:ascii="Times New Roman" w:hAnsi="Times New Roman" w:cs="Times New Roman"/>
          <w:sz w:val="28"/>
          <w:szCs w:val="28"/>
          <w:lang w:val="kk-KZ"/>
        </w:rPr>
        <w:t xml:space="preserve"> – </w:t>
      </w:r>
      <w:r w:rsidR="008F37B6"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адамға қалалық ортаны шарлауға және жеке мәселелерін тиімді шешуге мүмкіндік беретін білім базасының болуымен сипатталуы керек.</w:t>
      </w:r>
    </w:p>
    <w:p w14:paraId="6A60F1E7" w14:textId="5E49E273"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қалаларды бағалау әдістемелеріне шолу қала құрылысындағы сапалық өзгерістерді негізгі бағалау қоғамдық өмірдің негізгі салаларын: әлеуметтік, саяси, экономикалық және мәдени салаларын талдауға негізделген деген қорытынды жасауға мүмкіндік береді</w:t>
      </w:r>
      <w:r w:rsidR="009258E5" w:rsidRPr="00923A2B">
        <w:rPr>
          <w:rFonts w:ascii="Times New Roman" w:hAnsi="Times New Roman" w:cs="Times New Roman"/>
          <w:sz w:val="28"/>
          <w:szCs w:val="28"/>
          <w:lang w:val="kk-KZ"/>
        </w:rPr>
        <w:t xml:space="preserve"> [16</w:t>
      </w:r>
      <w:r w:rsidR="00722111" w:rsidRPr="00923A2B">
        <w:rPr>
          <w:rFonts w:ascii="Times New Roman" w:hAnsi="Times New Roman" w:cs="Times New Roman"/>
          <w:sz w:val="28"/>
          <w:szCs w:val="28"/>
          <w:lang w:val="kk-KZ"/>
        </w:rPr>
        <w:t>6</w:t>
      </w:r>
      <w:r w:rsidR="009258E5" w:rsidRPr="00923A2B">
        <w:rPr>
          <w:rFonts w:ascii="Times New Roman" w:hAnsi="Times New Roman" w:cs="Times New Roman"/>
          <w:sz w:val="28"/>
          <w:szCs w:val="28"/>
          <w:lang w:val="kk-KZ"/>
        </w:rPr>
        <w:t>].</w:t>
      </w:r>
    </w:p>
    <w:p w14:paraId="242D1432" w14:textId="77777777"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Барлық ақылды қаланы бағалау әдістерінің негізгі кемшілігі қалалар туралы статистикалық ақпараттың болмауы; Бұл ұсынылған көрсеткіштер бойынша қалаларды есептеу мен саралаудағы шектеу.</w:t>
      </w:r>
    </w:p>
    <w:p w14:paraId="706C7D81" w14:textId="231A17E0"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 қаласы үшін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қаланың сипаттамаларын есептеу.</w:t>
      </w:r>
    </w:p>
    <w:p w14:paraId="0D17B8AD" w14:textId="49F4D86D" w:rsidR="00534681" w:rsidRPr="00923A2B" w:rsidRDefault="00534681" w:rsidP="008D5846">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Жалпыға қолжетімді статистиканы пайдалана отырып, </w:t>
      </w:r>
      <w:r w:rsidR="00C8771F" w:rsidRPr="00923A2B">
        <w:rPr>
          <w:rFonts w:ascii="Times New Roman" w:eastAsia="Times New Roman" w:hAnsi="Times New Roman" w:cs="Times New Roman"/>
          <w:sz w:val="28"/>
          <w:szCs w:val="28"/>
          <w:lang w:val="kk-KZ" w:eastAsia="ru-RU"/>
        </w:rPr>
        <w:t>Eviews бағдарламасы қолдану арқылы,</w:t>
      </w:r>
      <w:r w:rsidR="00C8771F"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Түркістан қаласының жұмысын ақылды қала критерийлері бойынша бағал</w:t>
      </w:r>
      <w:r w:rsidR="005517A2" w:rsidRPr="00923A2B">
        <w:rPr>
          <w:rFonts w:ascii="Times New Roman" w:hAnsi="Times New Roman" w:cs="Times New Roman"/>
          <w:sz w:val="28"/>
          <w:szCs w:val="28"/>
          <w:lang w:val="kk-KZ"/>
        </w:rPr>
        <w:t>анды</w:t>
      </w:r>
      <w:r w:rsidRPr="00923A2B">
        <w:rPr>
          <w:rFonts w:ascii="Times New Roman" w:hAnsi="Times New Roman" w:cs="Times New Roman"/>
          <w:sz w:val="28"/>
          <w:szCs w:val="28"/>
          <w:lang w:val="kk-KZ"/>
        </w:rPr>
        <w:t xml:space="preserve">. Салалар мен аймақтар бойынша көрсеткіштер саны </w:t>
      </w:r>
      <w:r w:rsidR="00550E2F" w:rsidRPr="00923A2B">
        <w:rPr>
          <w:rFonts w:ascii="Times New Roman" w:hAnsi="Times New Roman" w:cs="Times New Roman"/>
          <w:sz w:val="28"/>
          <w:szCs w:val="28"/>
          <w:lang w:val="kk-KZ"/>
        </w:rPr>
        <w:t>7</w:t>
      </w:r>
      <w:r w:rsidRPr="00923A2B">
        <w:rPr>
          <w:rFonts w:ascii="Times New Roman" w:hAnsi="Times New Roman" w:cs="Times New Roman"/>
          <w:sz w:val="28"/>
          <w:szCs w:val="28"/>
          <w:lang w:val="kk-KZ"/>
        </w:rPr>
        <w:t>-кестеде көрсетілген.</w:t>
      </w:r>
    </w:p>
    <w:p w14:paraId="62146D3B" w14:textId="6FC1930B" w:rsidR="00534681" w:rsidRPr="00923A2B" w:rsidRDefault="00534681" w:rsidP="008D5846">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Кесте </w:t>
      </w:r>
      <w:r w:rsidR="00550E2F" w:rsidRPr="00923A2B">
        <w:rPr>
          <w:rFonts w:ascii="Times New Roman" w:hAnsi="Times New Roman" w:cs="Times New Roman"/>
          <w:sz w:val="28"/>
          <w:szCs w:val="28"/>
          <w:lang w:val="kk-KZ"/>
        </w:rPr>
        <w:t>7</w:t>
      </w:r>
      <w:r w:rsidR="008D5846"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Ақылды қала салалары мен бағыттары бойынша индикаторлар саны</w:t>
      </w:r>
    </w:p>
    <w:p w14:paraId="44AF6CF7" w14:textId="77777777" w:rsidR="00534681" w:rsidRPr="00923A2B" w:rsidRDefault="00534681" w:rsidP="00534681">
      <w:pPr>
        <w:spacing w:after="0" w:line="240" w:lineRule="auto"/>
        <w:ind w:firstLine="709"/>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4955"/>
        <w:gridCol w:w="4673"/>
      </w:tblGrid>
      <w:tr w:rsidR="00923A2B" w:rsidRPr="00923A2B" w14:paraId="16576CDA" w14:textId="77777777" w:rsidTr="00375BEA">
        <w:trPr>
          <w:trHeight w:val="70"/>
          <w:jc w:val="center"/>
        </w:trPr>
        <w:tc>
          <w:tcPr>
            <w:tcW w:w="4967" w:type="dxa"/>
            <w:hideMark/>
          </w:tcPr>
          <w:p w14:paraId="18F4153A" w14:textId="77777777" w:rsidR="00534681" w:rsidRPr="00923A2B" w:rsidRDefault="00534681" w:rsidP="00645AF3">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Негізгі</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критерийлер</w:t>
            </w:r>
            <w:proofErr w:type="spellEnd"/>
          </w:p>
        </w:tc>
        <w:tc>
          <w:tcPr>
            <w:tcW w:w="4673" w:type="dxa"/>
            <w:hideMark/>
          </w:tcPr>
          <w:p w14:paraId="66DF0F36" w14:textId="1DCC2F9D" w:rsidR="00534681" w:rsidRPr="00923A2B" w:rsidRDefault="00534681" w:rsidP="00645AF3">
            <w:pPr>
              <w:spacing w:after="0" w:line="240" w:lineRule="auto"/>
              <w:jc w:val="both"/>
              <w:rPr>
                <w:rFonts w:ascii="Times New Roman" w:hAnsi="Times New Roman" w:cs="Times New Roman"/>
                <w:sz w:val="24"/>
                <w:szCs w:val="24"/>
                <w:lang w:val="kk-KZ"/>
              </w:rPr>
            </w:pPr>
            <w:proofErr w:type="spellStart"/>
            <w:r w:rsidRPr="00923A2B">
              <w:rPr>
                <w:rFonts w:ascii="Times New Roman" w:hAnsi="Times New Roman" w:cs="Times New Roman"/>
                <w:sz w:val="24"/>
                <w:szCs w:val="24"/>
              </w:rPr>
              <w:t>Көрсеткіштер</w:t>
            </w:r>
            <w:proofErr w:type="spellEnd"/>
            <w:r w:rsidRPr="00923A2B">
              <w:rPr>
                <w:rFonts w:ascii="Times New Roman" w:hAnsi="Times New Roman" w:cs="Times New Roman"/>
                <w:sz w:val="24"/>
                <w:szCs w:val="24"/>
              </w:rPr>
              <w:t xml:space="preserve"> саны, </w:t>
            </w:r>
            <w:proofErr w:type="spellStart"/>
            <w:r w:rsidRPr="00923A2B">
              <w:rPr>
                <w:rFonts w:ascii="Times New Roman" w:hAnsi="Times New Roman" w:cs="Times New Roman"/>
                <w:sz w:val="24"/>
                <w:szCs w:val="24"/>
              </w:rPr>
              <w:t>бірлік</w:t>
            </w:r>
            <w:proofErr w:type="spellEnd"/>
          </w:p>
        </w:tc>
      </w:tr>
      <w:tr w:rsidR="00923A2B" w:rsidRPr="00923A2B" w14:paraId="462FB098" w14:textId="77777777" w:rsidTr="00375BEA">
        <w:trPr>
          <w:trHeight w:val="300"/>
          <w:jc w:val="center"/>
        </w:trPr>
        <w:tc>
          <w:tcPr>
            <w:tcW w:w="4967" w:type="dxa"/>
            <w:hideMark/>
          </w:tcPr>
          <w:p w14:paraId="32F79FB1" w14:textId="77777777" w:rsidR="00534681" w:rsidRPr="00923A2B" w:rsidRDefault="00534681" w:rsidP="00645AF3">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экономика</w:t>
            </w:r>
          </w:p>
        </w:tc>
        <w:tc>
          <w:tcPr>
            <w:tcW w:w="4673" w:type="dxa"/>
            <w:hideMark/>
          </w:tcPr>
          <w:p w14:paraId="60B6217D" w14:textId="77777777" w:rsidR="00534681" w:rsidRPr="00923A2B" w:rsidRDefault="00534681" w:rsidP="00645AF3">
            <w:pPr>
              <w:spacing w:after="0" w:line="240" w:lineRule="auto"/>
              <w:ind w:left="-49" w:firstLine="49"/>
              <w:jc w:val="both"/>
              <w:rPr>
                <w:rFonts w:ascii="Times New Roman" w:hAnsi="Times New Roman" w:cs="Times New Roman"/>
                <w:sz w:val="24"/>
                <w:szCs w:val="24"/>
              </w:rPr>
            </w:pPr>
            <w:r w:rsidRPr="00923A2B">
              <w:rPr>
                <w:rFonts w:ascii="Times New Roman" w:hAnsi="Times New Roman" w:cs="Times New Roman"/>
                <w:sz w:val="24"/>
                <w:szCs w:val="24"/>
              </w:rPr>
              <w:t>15</w:t>
            </w:r>
          </w:p>
        </w:tc>
      </w:tr>
      <w:tr w:rsidR="00923A2B" w:rsidRPr="00923A2B" w14:paraId="21D7F8F9" w14:textId="77777777" w:rsidTr="00375BEA">
        <w:trPr>
          <w:trHeight w:val="300"/>
          <w:jc w:val="center"/>
        </w:trPr>
        <w:tc>
          <w:tcPr>
            <w:tcW w:w="4967" w:type="dxa"/>
            <w:hideMark/>
          </w:tcPr>
          <w:p w14:paraId="2E969E8C" w14:textId="77777777" w:rsidR="00534681" w:rsidRPr="00923A2B" w:rsidRDefault="00534681" w:rsidP="00645AF3">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адамдар</w:t>
            </w:r>
            <w:proofErr w:type="spellEnd"/>
          </w:p>
        </w:tc>
        <w:tc>
          <w:tcPr>
            <w:tcW w:w="4673" w:type="dxa"/>
            <w:hideMark/>
          </w:tcPr>
          <w:p w14:paraId="634D26D7" w14:textId="77777777" w:rsidR="00534681" w:rsidRPr="00923A2B" w:rsidRDefault="00534681" w:rsidP="00645AF3">
            <w:pPr>
              <w:spacing w:after="0" w:line="240" w:lineRule="auto"/>
              <w:jc w:val="both"/>
              <w:rPr>
                <w:rFonts w:ascii="Times New Roman" w:hAnsi="Times New Roman" w:cs="Times New Roman"/>
                <w:sz w:val="24"/>
                <w:szCs w:val="24"/>
              </w:rPr>
            </w:pPr>
            <w:r w:rsidRPr="00923A2B">
              <w:rPr>
                <w:rFonts w:ascii="Times New Roman" w:hAnsi="Times New Roman" w:cs="Times New Roman"/>
                <w:sz w:val="24"/>
                <w:szCs w:val="24"/>
              </w:rPr>
              <w:t>13</w:t>
            </w:r>
          </w:p>
        </w:tc>
      </w:tr>
      <w:tr w:rsidR="00923A2B" w:rsidRPr="00923A2B" w14:paraId="60604F20" w14:textId="77777777" w:rsidTr="00375BEA">
        <w:trPr>
          <w:trHeight w:val="300"/>
          <w:jc w:val="center"/>
        </w:trPr>
        <w:tc>
          <w:tcPr>
            <w:tcW w:w="4967" w:type="dxa"/>
            <w:hideMark/>
          </w:tcPr>
          <w:p w14:paraId="75772D63" w14:textId="77777777" w:rsidR="00534681" w:rsidRPr="00923A2B" w:rsidRDefault="00534681" w:rsidP="00645AF3">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басқару</w:t>
            </w:r>
            <w:proofErr w:type="spellEnd"/>
          </w:p>
        </w:tc>
        <w:tc>
          <w:tcPr>
            <w:tcW w:w="4673" w:type="dxa"/>
            <w:hideMark/>
          </w:tcPr>
          <w:p w14:paraId="7815335C" w14:textId="77777777" w:rsidR="00534681" w:rsidRPr="00923A2B" w:rsidRDefault="00534681" w:rsidP="00645AF3">
            <w:pPr>
              <w:spacing w:after="0" w:line="240" w:lineRule="auto"/>
              <w:jc w:val="both"/>
              <w:rPr>
                <w:rFonts w:ascii="Times New Roman" w:hAnsi="Times New Roman" w:cs="Times New Roman"/>
                <w:sz w:val="24"/>
                <w:szCs w:val="24"/>
              </w:rPr>
            </w:pPr>
            <w:r w:rsidRPr="00923A2B">
              <w:rPr>
                <w:rFonts w:ascii="Times New Roman" w:hAnsi="Times New Roman" w:cs="Times New Roman"/>
                <w:sz w:val="24"/>
                <w:szCs w:val="24"/>
              </w:rPr>
              <w:t>6</w:t>
            </w:r>
          </w:p>
        </w:tc>
      </w:tr>
      <w:tr w:rsidR="00923A2B" w:rsidRPr="00923A2B" w14:paraId="173BF490" w14:textId="77777777" w:rsidTr="00375BEA">
        <w:trPr>
          <w:trHeight w:val="300"/>
          <w:jc w:val="center"/>
        </w:trPr>
        <w:tc>
          <w:tcPr>
            <w:tcW w:w="4967" w:type="dxa"/>
            <w:hideMark/>
          </w:tcPr>
          <w:p w14:paraId="69C85E75" w14:textId="77777777" w:rsidR="00534681" w:rsidRPr="00923A2B" w:rsidRDefault="00534681" w:rsidP="00645AF3">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ұтқырлық</w:t>
            </w:r>
            <w:proofErr w:type="spellEnd"/>
          </w:p>
        </w:tc>
        <w:tc>
          <w:tcPr>
            <w:tcW w:w="4673" w:type="dxa"/>
            <w:hideMark/>
          </w:tcPr>
          <w:p w14:paraId="46DC948E" w14:textId="77777777" w:rsidR="00534681" w:rsidRPr="00923A2B" w:rsidRDefault="00534681" w:rsidP="00645AF3">
            <w:pPr>
              <w:spacing w:after="0" w:line="240" w:lineRule="auto"/>
              <w:jc w:val="both"/>
              <w:rPr>
                <w:rFonts w:ascii="Times New Roman" w:hAnsi="Times New Roman" w:cs="Times New Roman"/>
                <w:sz w:val="24"/>
                <w:szCs w:val="24"/>
              </w:rPr>
            </w:pPr>
            <w:r w:rsidRPr="00923A2B">
              <w:rPr>
                <w:rFonts w:ascii="Times New Roman" w:hAnsi="Times New Roman" w:cs="Times New Roman"/>
                <w:sz w:val="24"/>
                <w:szCs w:val="24"/>
              </w:rPr>
              <w:t>10</w:t>
            </w:r>
          </w:p>
        </w:tc>
      </w:tr>
      <w:tr w:rsidR="00923A2B" w:rsidRPr="00923A2B" w14:paraId="64A427C3" w14:textId="77777777" w:rsidTr="00375BEA">
        <w:trPr>
          <w:trHeight w:val="300"/>
          <w:jc w:val="center"/>
        </w:trPr>
        <w:tc>
          <w:tcPr>
            <w:tcW w:w="4967" w:type="dxa"/>
            <w:hideMark/>
          </w:tcPr>
          <w:p w14:paraId="7221FE25" w14:textId="77777777" w:rsidR="00534681" w:rsidRPr="00923A2B" w:rsidRDefault="00534681" w:rsidP="00645AF3">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орта</w:t>
            </w:r>
          </w:p>
        </w:tc>
        <w:tc>
          <w:tcPr>
            <w:tcW w:w="4673" w:type="dxa"/>
            <w:hideMark/>
          </w:tcPr>
          <w:p w14:paraId="1D1FB65F" w14:textId="77777777" w:rsidR="00534681" w:rsidRPr="00923A2B" w:rsidRDefault="00534681" w:rsidP="00645AF3">
            <w:pPr>
              <w:spacing w:after="0" w:line="240" w:lineRule="auto"/>
              <w:jc w:val="both"/>
              <w:rPr>
                <w:rFonts w:ascii="Times New Roman" w:hAnsi="Times New Roman" w:cs="Times New Roman"/>
                <w:sz w:val="24"/>
                <w:szCs w:val="24"/>
              </w:rPr>
            </w:pPr>
            <w:r w:rsidRPr="00923A2B">
              <w:rPr>
                <w:rFonts w:ascii="Times New Roman" w:hAnsi="Times New Roman" w:cs="Times New Roman"/>
                <w:sz w:val="24"/>
                <w:szCs w:val="24"/>
              </w:rPr>
              <w:t>12</w:t>
            </w:r>
          </w:p>
        </w:tc>
      </w:tr>
      <w:tr w:rsidR="00923A2B" w:rsidRPr="00923A2B" w14:paraId="4A61EF4B" w14:textId="77777777" w:rsidTr="00375BEA">
        <w:trPr>
          <w:trHeight w:val="300"/>
          <w:jc w:val="center"/>
        </w:trPr>
        <w:tc>
          <w:tcPr>
            <w:tcW w:w="4967" w:type="dxa"/>
            <w:hideMark/>
          </w:tcPr>
          <w:p w14:paraId="08964819" w14:textId="77777777" w:rsidR="00534681" w:rsidRPr="00923A2B" w:rsidRDefault="00534681" w:rsidP="00645AF3">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өмір</w:t>
            </w:r>
            <w:proofErr w:type="spellEnd"/>
          </w:p>
        </w:tc>
        <w:tc>
          <w:tcPr>
            <w:tcW w:w="4673" w:type="dxa"/>
            <w:hideMark/>
          </w:tcPr>
          <w:p w14:paraId="08589BE9" w14:textId="77777777" w:rsidR="00534681" w:rsidRPr="00923A2B" w:rsidRDefault="00534681" w:rsidP="00645AF3">
            <w:pPr>
              <w:spacing w:after="0" w:line="240" w:lineRule="auto"/>
              <w:jc w:val="both"/>
              <w:rPr>
                <w:rFonts w:ascii="Times New Roman" w:hAnsi="Times New Roman" w:cs="Times New Roman"/>
                <w:sz w:val="24"/>
                <w:szCs w:val="24"/>
              </w:rPr>
            </w:pPr>
            <w:r w:rsidRPr="00923A2B">
              <w:rPr>
                <w:rFonts w:ascii="Times New Roman" w:hAnsi="Times New Roman" w:cs="Times New Roman"/>
                <w:sz w:val="24"/>
                <w:szCs w:val="24"/>
              </w:rPr>
              <w:t>39</w:t>
            </w:r>
          </w:p>
        </w:tc>
      </w:tr>
      <w:tr w:rsidR="00923A2B" w:rsidRPr="00923A2B" w14:paraId="36803A19" w14:textId="77777777" w:rsidTr="00375BEA">
        <w:tblPrEx>
          <w:jc w:val="left"/>
        </w:tblPrEx>
        <w:trPr>
          <w:trHeight w:val="300"/>
        </w:trPr>
        <w:tc>
          <w:tcPr>
            <w:tcW w:w="4967" w:type="dxa"/>
            <w:hideMark/>
          </w:tcPr>
          <w:p w14:paraId="04D8D9E3" w14:textId="77777777" w:rsidR="005517A2" w:rsidRPr="00923A2B" w:rsidRDefault="005517A2" w:rsidP="00EC636D">
            <w:pPr>
              <w:spacing w:after="0" w:line="240" w:lineRule="auto"/>
              <w:jc w:val="both"/>
              <w:rPr>
                <w:rFonts w:ascii="Times New Roman" w:hAnsi="Times New Roman" w:cs="Times New Roman"/>
                <w:sz w:val="24"/>
                <w:szCs w:val="24"/>
              </w:rPr>
            </w:pPr>
            <w:r w:rsidRPr="00923A2B">
              <w:rPr>
                <w:rFonts w:ascii="Times New Roman" w:hAnsi="Times New Roman" w:cs="Times New Roman"/>
                <w:sz w:val="24"/>
                <w:szCs w:val="24"/>
              </w:rPr>
              <w:t>Акт</w:t>
            </w:r>
          </w:p>
        </w:tc>
        <w:tc>
          <w:tcPr>
            <w:tcW w:w="4673" w:type="dxa"/>
            <w:noWrap/>
            <w:hideMark/>
          </w:tcPr>
          <w:p w14:paraId="0E2B8454" w14:textId="77777777" w:rsidR="005517A2" w:rsidRPr="00923A2B" w:rsidRDefault="005517A2" w:rsidP="00EC636D">
            <w:pPr>
              <w:spacing w:after="0" w:line="240" w:lineRule="auto"/>
              <w:jc w:val="both"/>
              <w:rPr>
                <w:rFonts w:ascii="Times New Roman" w:hAnsi="Times New Roman" w:cs="Times New Roman"/>
                <w:sz w:val="24"/>
                <w:szCs w:val="24"/>
              </w:rPr>
            </w:pPr>
            <w:r w:rsidRPr="00923A2B">
              <w:rPr>
                <w:rFonts w:ascii="Times New Roman" w:hAnsi="Times New Roman" w:cs="Times New Roman"/>
                <w:sz w:val="24"/>
                <w:szCs w:val="24"/>
              </w:rPr>
              <w:t>6</w:t>
            </w:r>
          </w:p>
        </w:tc>
      </w:tr>
      <w:tr w:rsidR="00923A2B" w:rsidRPr="00923A2B" w14:paraId="6BF69717" w14:textId="77777777" w:rsidTr="00375BEA">
        <w:tblPrEx>
          <w:jc w:val="left"/>
        </w:tblPrEx>
        <w:trPr>
          <w:trHeight w:val="300"/>
        </w:trPr>
        <w:tc>
          <w:tcPr>
            <w:tcW w:w="4967" w:type="dxa"/>
            <w:hideMark/>
          </w:tcPr>
          <w:p w14:paraId="704191AB" w14:textId="77777777" w:rsidR="005517A2" w:rsidRPr="00923A2B" w:rsidRDefault="005517A2" w:rsidP="00EC636D">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Барлығы</w:t>
            </w:r>
            <w:proofErr w:type="spellEnd"/>
            <w:r w:rsidRPr="00923A2B">
              <w:rPr>
                <w:rFonts w:ascii="Times New Roman" w:hAnsi="Times New Roman" w:cs="Times New Roman"/>
                <w:sz w:val="24"/>
                <w:szCs w:val="24"/>
              </w:rPr>
              <w:t>:</w:t>
            </w:r>
          </w:p>
        </w:tc>
        <w:tc>
          <w:tcPr>
            <w:tcW w:w="4673" w:type="dxa"/>
            <w:hideMark/>
          </w:tcPr>
          <w:p w14:paraId="1E7E3CFE" w14:textId="77777777" w:rsidR="005517A2" w:rsidRPr="00923A2B" w:rsidRDefault="005517A2" w:rsidP="00EC636D">
            <w:pPr>
              <w:spacing w:after="0" w:line="240" w:lineRule="auto"/>
              <w:jc w:val="both"/>
              <w:rPr>
                <w:rFonts w:ascii="Times New Roman" w:hAnsi="Times New Roman" w:cs="Times New Roman"/>
                <w:sz w:val="24"/>
                <w:szCs w:val="24"/>
              </w:rPr>
            </w:pPr>
            <w:r w:rsidRPr="00923A2B">
              <w:rPr>
                <w:rFonts w:ascii="Times New Roman" w:hAnsi="Times New Roman" w:cs="Times New Roman"/>
                <w:sz w:val="24"/>
                <w:szCs w:val="24"/>
              </w:rPr>
              <w:t>101</w:t>
            </w:r>
          </w:p>
        </w:tc>
      </w:tr>
      <w:tr w:rsidR="00923A2B" w:rsidRPr="00923A2B" w14:paraId="1644BC8E" w14:textId="77777777" w:rsidTr="00375BEA">
        <w:tblPrEx>
          <w:jc w:val="left"/>
        </w:tblPrEx>
        <w:trPr>
          <w:trHeight w:val="300"/>
        </w:trPr>
        <w:tc>
          <w:tcPr>
            <w:tcW w:w="9640" w:type="dxa"/>
            <w:gridSpan w:val="2"/>
          </w:tcPr>
          <w:p w14:paraId="167B60FE" w14:textId="61C6E05D" w:rsidR="005517A2" w:rsidRPr="00923A2B" w:rsidRDefault="005517A2" w:rsidP="00375BEA">
            <w:pPr>
              <w:spacing w:after="0" w:line="240" w:lineRule="auto"/>
              <w:ind w:firstLine="447"/>
              <w:jc w:val="both"/>
              <w:rPr>
                <w:rFonts w:ascii="Times New Roman" w:hAnsi="Times New Roman" w:cs="Times New Roman"/>
                <w:sz w:val="24"/>
                <w:szCs w:val="24"/>
              </w:rPr>
            </w:pPr>
            <w:r w:rsidRPr="00923A2B">
              <w:rPr>
                <w:rFonts w:ascii="Times New Roman" w:eastAsia="Times New Roman" w:hAnsi="Times New Roman" w:cs="Times New Roman"/>
                <w:sz w:val="24"/>
                <w:szCs w:val="24"/>
                <w:lang w:val="kk-KZ" w:eastAsia="ru-RU"/>
              </w:rPr>
              <w:t>Ескерту</w:t>
            </w:r>
            <w:r w:rsidR="00375BEA"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375BEA"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 xml:space="preserve">втормен Eviews бағдарламасы қолдану арқылы құрастырған </w:t>
            </w:r>
            <w:r w:rsidR="00E262B6">
              <w:fldChar w:fldCharType="begin"/>
            </w:r>
            <w:r w:rsidR="00E262B6">
              <w:instrText xml:space="preserve"> HYPERLINK "https://stat.gov.kz/" </w:instrText>
            </w:r>
            <w:r w:rsidR="00E262B6">
              <w:fldChar w:fldCharType="separate"/>
            </w:r>
            <w:r w:rsidRPr="00923A2B">
              <w:rPr>
                <w:rStyle w:val="aa"/>
                <w:rFonts w:ascii="Times New Roman" w:eastAsia="Times New Roman" w:hAnsi="Times New Roman" w:cs="Times New Roman"/>
                <w:bCs/>
                <w:color w:val="auto"/>
                <w:sz w:val="24"/>
                <w:szCs w:val="24"/>
                <w:u w:val="none"/>
                <w:lang w:val="kk-KZ" w:eastAsia="ru-RU"/>
              </w:rPr>
              <w:t>https://stat.gov.kz/</w:t>
            </w:r>
            <w:r w:rsidR="00E262B6">
              <w:rPr>
                <w:rStyle w:val="aa"/>
                <w:rFonts w:ascii="Times New Roman" w:eastAsia="Times New Roman" w:hAnsi="Times New Roman" w:cs="Times New Roman"/>
                <w:bCs/>
                <w:color w:val="auto"/>
                <w:sz w:val="24"/>
                <w:szCs w:val="24"/>
                <w:u w:val="none"/>
                <w:lang w:val="kk-KZ" w:eastAsia="ru-RU"/>
              </w:rPr>
              <w:fldChar w:fldCharType="end"/>
            </w:r>
            <w:r w:rsidRPr="00923A2B">
              <w:rPr>
                <w:rFonts w:ascii="Times New Roman" w:eastAsia="Times New Roman" w:hAnsi="Times New Roman" w:cs="Times New Roman"/>
                <w:sz w:val="24"/>
                <w:szCs w:val="24"/>
                <w:lang w:val="kk-KZ" w:eastAsia="ru-RU"/>
              </w:rPr>
              <w:t xml:space="preserve"> </w:t>
            </w:r>
            <w:r w:rsidRPr="00923A2B">
              <w:rPr>
                <w:rFonts w:ascii="Times New Roman" w:hAnsi="Times New Roman" w:cs="Times New Roman"/>
                <w:sz w:val="24"/>
                <w:szCs w:val="24"/>
                <w:lang w:val="kk-KZ"/>
              </w:rPr>
              <w:t>[163</w:t>
            </w:r>
            <w:r w:rsidR="00833F53">
              <w:rPr>
                <w:rFonts w:ascii="Times New Roman" w:hAnsi="Times New Roman" w:cs="Times New Roman"/>
                <w:sz w:val="24"/>
                <w:szCs w:val="24"/>
                <w:lang w:val="kk-KZ"/>
              </w:rPr>
              <w:t>,б. 10</w:t>
            </w:r>
            <w:r w:rsidRPr="00923A2B">
              <w:rPr>
                <w:rFonts w:ascii="Times New Roman" w:hAnsi="Times New Roman" w:cs="Times New Roman"/>
                <w:sz w:val="24"/>
                <w:szCs w:val="24"/>
                <w:lang w:val="kk-KZ"/>
              </w:rPr>
              <w:t>]</w:t>
            </w:r>
          </w:p>
        </w:tc>
      </w:tr>
    </w:tbl>
    <w:p w14:paraId="58D8C13B" w14:textId="77777777" w:rsidR="00645AF3" w:rsidRPr="00923A2B" w:rsidRDefault="00645AF3" w:rsidP="00534681">
      <w:pPr>
        <w:spacing w:after="0" w:line="240" w:lineRule="auto"/>
        <w:ind w:firstLine="709"/>
        <w:jc w:val="both"/>
        <w:rPr>
          <w:rFonts w:ascii="Times New Roman" w:hAnsi="Times New Roman" w:cs="Times New Roman"/>
          <w:sz w:val="28"/>
          <w:szCs w:val="28"/>
        </w:rPr>
      </w:pPr>
    </w:p>
    <w:p w14:paraId="4F966917" w14:textId="7EBD2890" w:rsidR="0029549E" w:rsidRPr="00923A2B" w:rsidRDefault="00534681" w:rsidP="00375BEA">
      <w:pPr>
        <w:spacing w:after="0" w:line="240" w:lineRule="auto"/>
        <w:ind w:firstLine="567"/>
        <w:jc w:val="both"/>
        <w:rPr>
          <w:rFonts w:ascii="Times New Roman" w:hAnsi="Times New Roman" w:cs="Times New Roman"/>
          <w:sz w:val="28"/>
          <w:szCs w:val="28"/>
          <w:lang w:val="kk-KZ"/>
        </w:rPr>
      </w:pPr>
      <w:proofErr w:type="spellStart"/>
      <w:r w:rsidRPr="00923A2B">
        <w:rPr>
          <w:rFonts w:ascii="Times New Roman" w:hAnsi="Times New Roman" w:cs="Times New Roman"/>
          <w:sz w:val="28"/>
          <w:szCs w:val="28"/>
        </w:rPr>
        <w:lastRenderedPageBreak/>
        <w:t>Ақылды</w:t>
      </w:r>
      <w:proofErr w:type="spellEnd"/>
      <w:r w:rsidR="005517A2" w:rsidRPr="00923A2B">
        <w:rPr>
          <w:rFonts w:ascii="Times New Roman" w:hAnsi="Times New Roman" w:cs="Times New Roman"/>
          <w:sz w:val="28"/>
          <w:szCs w:val="28"/>
          <w:lang w:val="kk-KZ"/>
        </w:rPr>
        <w:t xml:space="preserve"> </w:t>
      </w:r>
      <w:proofErr w:type="spellStart"/>
      <w:r w:rsidRPr="00923A2B">
        <w:rPr>
          <w:rFonts w:ascii="Times New Roman" w:hAnsi="Times New Roman" w:cs="Times New Roman"/>
          <w:sz w:val="28"/>
          <w:szCs w:val="28"/>
        </w:rPr>
        <w:t>қаланы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бағалау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критерийлері</w:t>
      </w:r>
      <w:proofErr w:type="spellEnd"/>
      <w:r w:rsidRPr="00923A2B">
        <w:rPr>
          <w:rFonts w:ascii="Times New Roman" w:hAnsi="Times New Roman" w:cs="Times New Roman"/>
          <w:sz w:val="28"/>
          <w:szCs w:val="28"/>
        </w:rPr>
        <w:t xml:space="preserve"> </w:t>
      </w:r>
      <w:r w:rsidR="00645AF3" w:rsidRPr="00923A2B">
        <w:rPr>
          <w:rFonts w:ascii="Times New Roman" w:hAnsi="Times New Roman" w:cs="Times New Roman"/>
          <w:sz w:val="28"/>
          <w:szCs w:val="28"/>
          <w:lang w:val="kk-KZ"/>
        </w:rPr>
        <w:t>Ә</w:t>
      </w:r>
      <w:r w:rsidR="0004067A" w:rsidRPr="00923A2B">
        <w:rPr>
          <w:rFonts w:ascii="Times New Roman" w:hAnsi="Times New Roman" w:cs="Times New Roman"/>
          <w:sz w:val="28"/>
          <w:szCs w:val="28"/>
          <w:lang w:val="kk-KZ"/>
        </w:rPr>
        <w:t xml:space="preserve"> қ</w:t>
      </w:r>
      <w:r w:rsidR="00645AF3" w:rsidRPr="00923A2B">
        <w:rPr>
          <w:rFonts w:ascii="Times New Roman" w:hAnsi="Times New Roman" w:cs="Times New Roman"/>
          <w:sz w:val="28"/>
          <w:szCs w:val="28"/>
          <w:lang w:val="kk-KZ"/>
        </w:rPr>
        <w:t>осымша</w:t>
      </w:r>
      <w:r w:rsidR="0004067A" w:rsidRPr="00923A2B">
        <w:rPr>
          <w:rFonts w:ascii="Times New Roman" w:hAnsi="Times New Roman" w:cs="Times New Roman"/>
          <w:sz w:val="28"/>
          <w:szCs w:val="28"/>
          <w:lang w:val="kk-KZ"/>
        </w:rPr>
        <w:t>сын</w:t>
      </w:r>
      <w:r w:rsidR="00645AF3" w:rsidRPr="00923A2B">
        <w:rPr>
          <w:rFonts w:ascii="Times New Roman" w:hAnsi="Times New Roman" w:cs="Times New Roman"/>
          <w:sz w:val="28"/>
          <w:szCs w:val="28"/>
          <w:lang w:val="kk-KZ"/>
        </w:rPr>
        <w:t>да көрсетілген [16</w:t>
      </w:r>
      <w:r w:rsidR="00722111" w:rsidRPr="00923A2B">
        <w:rPr>
          <w:rFonts w:ascii="Times New Roman" w:hAnsi="Times New Roman" w:cs="Times New Roman"/>
          <w:sz w:val="28"/>
          <w:szCs w:val="28"/>
          <w:lang w:val="kk-KZ"/>
        </w:rPr>
        <w:t>3</w:t>
      </w:r>
      <w:r w:rsidR="00833F53">
        <w:rPr>
          <w:rFonts w:ascii="Times New Roman" w:hAnsi="Times New Roman" w:cs="Times New Roman"/>
          <w:sz w:val="28"/>
          <w:szCs w:val="28"/>
          <w:lang w:val="kk-KZ"/>
        </w:rPr>
        <w:t>,б. 7</w:t>
      </w:r>
      <w:r w:rsidR="00645AF3" w:rsidRPr="00923A2B">
        <w:rPr>
          <w:rFonts w:ascii="Times New Roman" w:hAnsi="Times New Roman" w:cs="Times New Roman"/>
          <w:sz w:val="28"/>
          <w:szCs w:val="28"/>
          <w:lang w:val="kk-KZ"/>
        </w:rPr>
        <w:t>].</w:t>
      </w:r>
      <w:r w:rsidR="0029549E" w:rsidRPr="00923A2B">
        <w:rPr>
          <w:rFonts w:ascii="Times New Roman" w:hAnsi="Times New Roman" w:cs="Times New Roman"/>
          <w:sz w:val="28"/>
          <w:szCs w:val="28"/>
          <w:lang w:val="kk-KZ"/>
        </w:rPr>
        <w:t xml:space="preserve"> </w:t>
      </w:r>
    </w:p>
    <w:p w14:paraId="0541CF61" w14:textId="445A19A3" w:rsidR="00534681" w:rsidRPr="00923A2B" w:rsidRDefault="00534681" w:rsidP="00375BE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экономика критерийі қалалық округтің экономикалық тиімділігін сипаттайтын параметрлердің барлық жиынтығын қамтиды. Экономикалық тиімділік, өз кезегінде, жүйенің пайдалы нәтижелерінің жұмсалған ресурстарға қатынасы ретінде анықталатын экономикалық жүйенің тиімділігінің нәтижесін көрсетеді. 1</w:t>
      </w:r>
      <w:r w:rsidR="00550E2F" w:rsidRPr="00923A2B">
        <w:rPr>
          <w:rFonts w:ascii="Times New Roman" w:hAnsi="Times New Roman" w:cs="Times New Roman"/>
          <w:sz w:val="28"/>
          <w:szCs w:val="28"/>
          <w:lang w:val="kk-KZ"/>
        </w:rPr>
        <w:t>0</w:t>
      </w:r>
      <w:r w:rsidRPr="00923A2B">
        <w:rPr>
          <w:rFonts w:ascii="Times New Roman" w:hAnsi="Times New Roman" w:cs="Times New Roman"/>
          <w:sz w:val="28"/>
          <w:szCs w:val="28"/>
          <w:lang w:val="kk-KZ"/>
        </w:rPr>
        <w:t>-суреттерде негізгі экономикалық көрсеткіштердің динамикасы көрсетілген: бөлшек сауда айналымы, негізгі капиталға инвестициялар, жұмысшылардың нақты саны, орташа айлық жалақы, нақты жалақы индексі.</w:t>
      </w:r>
    </w:p>
    <w:p w14:paraId="3C222D60" w14:textId="77777777" w:rsidR="0004067A" w:rsidRPr="00923A2B" w:rsidRDefault="0004067A" w:rsidP="00461807">
      <w:pPr>
        <w:spacing w:after="0" w:line="240" w:lineRule="auto"/>
        <w:ind w:firstLine="709"/>
        <w:jc w:val="both"/>
        <w:rPr>
          <w:rFonts w:ascii="Times New Roman" w:hAnsi="Times New Roman" w:cs="Times New Roman"/>
          <w:sz w:val="28"/>
          <w:szCs w:val="28"/>
          <w:lang w:val="kk-KZ"/>
        </w:rPr>
      </w:pPr>
    </w:p>
    <w:p w14:paraId="48BD7928" w14:textId="2E703039" w:rsidR="00534681" w:rsidRPr="00923A2B" w:rsidRDefault="00497172" w:rsidP="0004067A">
      <w:pPr>
        <w:spacing w:after="0" w:line="240" w:lineRule="auto"/>
        <w:jc w:val="center"/>
        <w:rPr>
          <w:rFonts w:ascii="Times New Roman" w:hAnsi="Times New Roman" w:cs="Times New Roman"/>
          <w:sz w:val="28"/>
          <w:szCs w:val="28"/>
        </w:rPr>
      </w:pPr>
      <w:r w:rsidRPr="00923A2B">
        <w:rPr>
          <w:rFonts w:ascii="Times New Roman" w:hAnsi="Times New Roman" w:cs="Times New Roman"/>
          <w:noProof/>
          <w:sz w:val="28"/>
          <w:szCs w:val="28"/>
        </w:rPr>
        <w:drawing>
          <wp:inline distT="0" distB="0" distL="0" distR="0" wp14:anchorId="1511E470" wp14:editId="67FDA779">
            <wp:extent cx="3988435" cy="15887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0774" cy="1593685"/>
                    </a:xfrm>
                    <a:prstGeom prst="rect">
                      <a:avLst/>
                    </a:prstGeom>
                    <a:noFill/>
                    <a:ln>
                      <a:noFill/>
                    </a:ln>
                  </pic:spPr>
                </pic:pic>
              </a:graphicData>
            </a:graphic>
          </wp:inline>
        </w:drawing>
      </w:r>
    </w:p>
    <w:p w14:paraId="00BC1276" w14:textId="77777777" w:rsidR="000907FD" w:rsidRPr="00923A2B" w:rsidRDefault="000907FD" w:rsidP="000907FD">
      <w:pPr>
        <w:spacing w:after="0" w:line="240" w:lineRule="auto"/>
        <w:jc w:val="center"/>
        <w:rPr>
          <w:rFonts w:ascii="Times New Roman" w:hAnsi="Times New Roman" w:cs="Times New Roman"/>
          <w:sz w:val="28"/>
          <w:szCs w:val="28"/>
          <w:lang w:val="kk-KZ"/>
        </w:rPr>
      </w:pPr>
    </w:p>
    <w:p w14:paraId="2E04F1F9" w14:textId="28C31AF6" w:rsidR="000907FD" w:rsidRPr="00923A2B" w:rsidRDefault="00534681" w:rsidP="0004067A">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761211">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550E2F" w:rsidRPr="00923A2B">
        <w:rPr>
          <w:rFonts w:ascii="Times New Roman" w:hAnsi="Times New Roman" w:cs="Times New Roman"/>
          <w:sz w:val="28"/>
          <w:szCs w:val="28"/>
          <w:lang w:val="kk-KZ"/>
        </w:rPr>
        <w:t>0</w:t>
      </w:r>
      <w:r w:rsidR="00761211">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 2019-2023 жылдар аралығындағы Түркістан қаласы бойынша бөлшек сауда айналымының динамикасы (мың теңге)</w:t>
      </w:r>
      <w:r w:rsidR="00FE45BE" w:rsidRPr="00923A2B">
        <w:rPr>
          <w:rFonts w:ascii="Times New Roman" w:hAnsi="Times New Roman" w:cs="Times New Roman"/>
          <w:sz w:val="28"/>
          <w:szCs w:val="28"/>
          <w:lang w:val="kk-KZ"/>
        </w:rPr>
        <w:t xml:space="preserve"> </w:t>
      </w:r>
    </w:p>
    <w:p w14:paraId="6D8B0741" w14:textId="77777777" w:rsidR="00375BEA" w:rsidRPr="00923A2B" w:rsidRDefault="00375BEA" w:rsidP="0004067A">
      <w:pPr>
        <w:spacing w:after="0" w:line="240" w:lineRule="auto"/>
        <w:jc w:val="center"/>
        <w:rPr>
          <w:rFonts w:ascii="Times New Roman" w:hAnsi="Times New Roman" w:cs="Times New Roman"/>
          <w:sz w:val="28"/>
          <w:szCs w:val="28"/>
          <w:lang w:val="kk-KZ"/>
        </w:rPr>
      </w:pPr>
    </w:p>
    <w:p w14:paraId="088BDBBA" w14:textId="20EEBCF3" w:rsidR="00534681" w:rsidRPr="00923A2B" w:rsidRDefault="00534681" w:rsidP="00375BEA">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375BEA"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375BEA"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40"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78792497" w14:textId="50491AFF" w:rsidR="00534681" w:rsidRPr="00923A2B" w:rsidRDefault="0073335E" w:rsidP="0004067A">
      <w:pPr>
        <w:spacing w:after="0"/>
        <w:jc w:val="center"/>
        <w:rPr>
          <w:noProof/>
          <w:lang w:eastAsia="ru-RU"/>
        </w:rPr>
      </w:pPr>
      <w:r w:rsidRPr="00923A2B">
        <w:rPr>
          <w:noProof/>
          <w:lang w:eastAsia="ru-RU"/>
        </w:rPr>
        <w:drawing>
          <wp:inline distT="0" distB="0" distL="0" distR="0" wp14:anchorId="1006910F" wp14:editId="3C85ED1C">
            <wp:extent cx="4509770" cy="3571875"/>
            <wp:effectExtent l="0" t="0" r="508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8894" cy="3587022"/>
                    </a:xfrm>
                    <a:prstGeom prst="rect">
                      <a:avLst/>
                    </a:prstGeom>
                    <a:noFill/>
                    <a:ln>
                      <a:noFill/>
                    </a:ln>
                  </pic:spPr>
                </pic:pic>
              </a:graphicData>
            </a:graphic>
          </wp:inline>
        </w:drawing>
      </w:r>
    </w:p>
    <w:p w14:paraId="5ECE1B1D" w14:textId="77777777" w:rsidR="00375BEA" w:rsidRPr="00923A2B" w:rsidRDefault="00375BEA" w:rsidP="0004067A">
      <w:pPr>
        <w:tabs>
          <w:tab w:val="left" w:pos="1332"/>
        </w:tabs>
        <w:spacing w:after="0" w:line="240" w:lineRule="auto"/>
        <w:jc w:val="center"/>
        <w:rPr>
          <w:rFonts w:ascii="Times New Roman" w:hAnsi="Times New Roman" w:cs="Times New Roman"/>
          <w:sz w:val="20"/>
          <w:szCs w:val="20"/>
          <w:lang w:val="kk-KZ"/>
        </w:rPr>
      </w:pPr>
    </w:p>
    <w:p w14:paraId="3338F4E9" w14:textId="765F17F5" w:rsidR="000907FD" w:rsidRPr="00923A2B" w:rsidRDefault="00534681" w:rsidP="0004067A">
      <w:pPr>
        <w:tabs>
          <w:tab w:val="left" w:pos="1332"/>
        </w:tabs>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550E2F" w:rsidRPr="00923A2B">
        <w:rPr>
          <w:rFonts w:ascii="Times New Roman" w:hAnsi="Times New Roman" w:cs="Times New Roman"/>
          <w:sz w:val="28"/>
          <w:szCs w:val="28"/>
          <w:lang w:val="kk-KZ"/>
        </w:rPr>
        <w:t>1</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кезеңінде Түркістан қаласы бойынша ірі және орта ұйымдардың негізгі капиталына инвестициялар серпіні (мың тенге)</w:t>
      </w:r>
    </w:p>
    <w:p w14:paraId="2A8AD1A8" w14:textId="77777777" w:rsidR="00375BEA" w:rsidRPr="00923A2B" w:rsidRDefault="00375BEA" w:rsidP="0004067A">
      <w:pPr>
        <w:tabs>
          <w:tab w:val="left" w:pos="1332"/>
        </w:tabs>
        <w:spacing w:after="0" w:line="240" w:lineRule="auto"/>
        <w:jc w:val="center"/>
        <w:rPr>
          <w:rFonts w:ascii="Times New Roman" w:hAnsi="Times New Roman" w:cs="Times New Roman"/>
          <w:sz w:val="28"/>
          <w:szCs w:val="28"/>
          <w:lang w:val="kk-KZ"/>
        </w:rPr>
      </w:pPr>
    </w:p>
    <w:p w14:paraId="251A70C4" w14:textId="01D376CB" w:rsidR="00534681" w:rsidRPr="00923A2B" w:rsidRDefault="00534681" w:rsidP="00375BEA">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lastRenderedPageBreak/>
        <w:t>Ескерту</w:t>
      </w:r>
      <w:r w:rsidR="00375BEA"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375BEA"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42"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60E0FD40" w14:textId="77777777" w:rsidR="00375BEA" w:rsidRPr="00923A2B" w:rsidRDefault="00375BEA" w:rsidP="00375BEA">
      <w:pPr>
        <w:spacing w:after="0" w:line="240" w:lineRule="auto"/>
        <w:ind w:firstLine="567"/>
        <w:jc w:val="both"/>
        <w:rPr>
          <w:rFonts w:ascii="Times New Roman" w:hAnsi="Times New Roman" w:cs="Times New Roman"/>
          <w:sz w:val="4"/>
          <w:szCs w:val="4"/>
          <w:lang w:val="kk-KZ"/>
        </w:rPr>
      </w:pPr>
    </w:p>
    <w:p w14:paraId="0264DAE3" w14:textId="599DAD32" w:rsidR="00534681" w:rsidRPr="00923A2B" w:rsidRDefault="0073335E" w:rsidP="0073335E">
      <w:pPr>
        <w:spacing w:before="100" w:beforeAutospacing="1" w:after="0" w:line="240" w:lineRule="auto"/>
        <w:jc w:val="center"/>
        <w:rPr>
          <w:rFonts w:ascii="Times New Roman" w:hAnsi="Times New Roman" w:cs="Times New Roman"/>
          <w:sz w:val="28"/>
          <w:szCs w:val="28"/>
        </w:rPr>
      </w:pPr>
      <w:r w:rsidRPr="00923A2B">
        <w:rPr>
          <w:rFonts w:ascii="Times New Roman" w:hAnsi="Times New Roman" w:cs="Times New Roman"/>
          <w:noProof/>
          <w:sz w:val="28"/>
          <w:szCs w:val="28"/>
        </w:rPr>
        <w:drawing>
          <wp:inline distT="0" distB="0" distL="0" distR="0" wp14:anchorId="5F575130" wp14:editId="015FD492">
            <wp:extent cx="4295775" cy="2628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3436" cy="2639708"/>
                    </a:xfrm>
                    <a:prstGeom prst="rect">
                      <a:avLst/>
                    </a:prstGeom>
                    <a:noFill/>
                    <a:ln>
                      <a:noFill/>
                    </a:ln>
                  </pic:spPr>
                </pic:pic>
              </a:graphicData>
            </a:graphic>
          </wp:inline>
        </w:drawing>
      </w:r>
    </w:p>
    <w:p w14:paraId="173FA1E0" w14:textId="77777777" w:rsidR="00375BEA" w:rsidRPr="00923A2B" w:rsidRDefault="00375BEA" w:rsidP="0004067A">
      <w:pPr>
        <w:spacing w:after="0" w:line="240" w:lineRule="auto"/>
        <w:ind w:firstLine="709"/>
        <w:jc w:val="center"/>
        <w:rPr>
          <w:rFonts w:ascii="Times New Roman" w:hAnsi="Times New Roman" w:cs="Times New Roman"/>
          <w:sz w:val="20"/>
          <w:szCs w:val="20"/>
          <w:lang w:val="kk-KZ"/>
        </w:rPr>
      </w:pPr>
    </w:p>
    <w:p w14:paraId="40E0A018" w14:textId="10C3331C" w:rsidR="000907FD" w:rsidRPr="00923A2B" w:rsidRDefault="00534681" w:rsidP="00375BEA">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550E2F" w:rsidRPr="00923A2B">
        <w:rPr>
          <w:rFonts w:ascii="Times New Roman" w:hAnsi="Times New Roman" w:cs="Times New Roman"/>
          <w:sz w:val="28"/>
          <w:szCs w:val="28"/>
          <w:lang w:val="kk-KZ"/>
        </w:rPr>
        <w:t>2</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аралығындағы Түркістан қаласы бойынша</w:t>
      </w:r>
      <w:r w:rsidR="004002D8">
        <w:rPr>
          <w:rFonts w:ascii="Times New Roman" w:hAnsi="Times New Roman" w:cs="Times New Roman"/>
          <w:sz w:val="28"/>
          <w:szCs w:val="28"/>
          <w:lang w:val="kk-KZ"/>
        </w:rPr>
        <w:t xml:space="preserve"> қызметкерлердің</w:t>
      </w:r>
      <w:r w:rsidRPr="00923A2B">
        <w:rPr>
          <w:rFonts w:ascii="Times New Roman" w:hAnsi="Times New Roman" w:cs="Times New Roman"/>
          <w:sz w:val="28"/>
          <w:szCs w:val="28"/>
          <w:lang w:val="kk-KZ"/>
        </w:rPr>
        <w:t xml:space="preserve"> нақты санның динамикасы (адам)</w:t>
      </w:r>
    </w:p>
    <w:p w14:paraId="3EC89CA2" w14:textId="77777777" w:rsidR="00375BEA" w:rsidRPr="00923A2B" w:rsidRDefault="00375BEA" w:rsidP="0004067A">
      <w:pPr>
        <w:spacing w:after="0" w:line="240" w:lineRule="auto"/>
        <w:ind w:firstLine="709"/>
        <w:jc w:val="center"/>
        <w:rPr>
          <w:rFonts w:ascii="Times New Roman" w:hAnsi="Times New Roman" w:cs="Times New Roman"/>
          <w:sz w:val="28"/>
          <w:szCs w:val="28"/>
          <w:lang w:val="kk-KZ"/>
        </w:rPr>
      </w:pPr>
    </w:p>
    <w:p w14:paraId="6355782D" w14:textId="28810C49" w:rsidR="00534681" w:rsidRPr="00923A2B" w:rsidRDefault="00534681" w:rsidP="00375BEA">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375BEA" w:rsidRPr="00923A2B">
        <w:rPr>
          <w:rFonts w:ascii="Times New Roman" w:eastAsia="Times New Roman" w:hAnsi="Times New Roman" w:cs="Times New Roman"/>
          <w:sz w:val="24"/>
          <w:szCs w:val="24"/>
          <w:lang w:val="kk-KZ" w:eastAsia="ru-RU"/>
        </w:rPr>
        <w:t xml:space="preserve"> - 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44"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60F04191" w14:textId="77777777" w:rsidR="00534681" w:rsidRPr="00923A2B" w:rsidRDefault="00534681" w:rsidP="0073335E">
      <w:pPr>
        <w:spacing w:before="100" w:beforeAutospacing="1" w:after="0" w:line="240" w:lineRule="auto"/>
        <w:jc w:val="center"/>
        <w:rPr>
          <w:noProof/>
          <w:lang w:eastAsia="ru-RU"/>
        </w:rPr>
      </w:pPr>
      <w:r w:rsidRPr="00923A2B">
        <w:rPr>
          <w:noProof/>
          <w:lang w:eastAsia="ru-RU"/>
        </w:rPr>
        <w:drawing>
          <wp:inline distT="0" distB="0" distL="0" distR="0" wp14:anchorId="5733BBF6" wp14:editId="2C3871D0">
            <wp:extent cx="4572000" cy="2011680"/>
            <wp:effectExtent l="0" t="0" r="0" b="7620"/>
            <wp:docPr id="9" name="Диаграмма 9">
              <a:extLst xmlns:a="http://schemas.openxmlformats.org/drawingml/2006/main">
                <a:ext uri="{FF2B5EF4-FFF2-40B4-BE49-F238E27FC236}">
                  <a16:creationId xmlns:a16="http://schemas.microsoft.com/office/drawing/2014/main" id="{79AE7BCC-B7FA-4C01-BBB8-A17167DCC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760FE2" w14:textId="77777777" w:rsidR="00375BEA" w:rsidRPr="00923A2B" w:rsidRDefault="00375BEA" w:rsidP="000907FD">
      <w:pPr>
        <w:tabs>
          <w:tab w:val="left" w:pos="1416"/>
        </w:tabs>
        <w:spacing w:after="0" w:line="240" w:lineRule="auto"/>
        <w:jc w:val="center"/>
        <w:rPr>
          <w:rFonts w:ascii="Times New Roman" w:hAnsi="Times New Roman" w:cs="Times New Roman"/>
          <w:sz w:val="28"/>
          <w:szCs w:val="28"/>
          <w:lang w:val="kk-KZ"/>
        </w:rPr>
      </w:pPr>
    </w:p>
    <w:p w14:paraId="7C10551A" w14:textId="5A2E7E9F" w:rsidR="00534681" w:rsidRPr="00923A2B" w:rsidRDefault="00534681" w:rsidP="000907FD">
      <w:pPr>
        <w:tabs>
          <w:tab w:val="left" w:pos="1416"/>
        </w:tabs>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550E2F" w:rsidRPr="00923A2B">
        <w:rPr>
          <w:rFonts w:ascii="Times New Roman" w:hAnsi="Times New Roman" w:cs="Times New Roman"/>
          <w:sz w:val="28"/>
          <w:szCs w:val="28"/>
          <w:lang w:val="kk-KZ"/>
        </w:rPr>
        <w:t>3</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аралығындағы Түркістан қаласы бойынша орташа айлық жалақының динамикасы (теңге)</w:t>
      </w:r>
    </w:p>
    <w:p w14:paraId="2ED664E5" w14:textId="77777777" w:rsidR="00375BEA" w:rsidRPr="00923A2B" w:rsidRDefault="00375BEA" w:rsidP="000907FD">
      <w:pPr>
        <w:tabs>
          <w:tab w:val="left" w:pos="1416"/>
        </w:tabs>
        <w:spacing w:after="0" w:line="240" w:lineRule="auto"/>
        <w:jc w:val="center"/>
        <w:rPr>
          <w:rFonts w:ascii="Times New Roman" w:hAnsi="Times New Roman" w:cs="Times New Roman"/>
          <w:sz w:val="28"/>
          <w:szCs w:val="28"/>
          <w:lang w:val="kk-KZ"/>
        </w:rPr>
      </w:pPr>
    </w:p>
    <w:p w14:paraId="199DC933" w14:textId="79C10B62" w:rsidR="00534681" w:rsidRPr="00923A2B" w:rsidRDefault="00534681" w:rsidP="00375BEA">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375BEA"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375BEA"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46"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553C5BA7" w14:textId="77777777" w:rsidR="00534681" w:rsidRPr="00923A2B" w:rsidRDefault="00534681" w:rsidP="0073335E">
      <w:pPr>
        <w:spacing w:before="100" w:beforeAutospacing="1" w:after="0" w:line="240" w:lineRule="auto"/>
        <w:jc w:val="center"/>
        <w:rPr>
          <w:rFonts w:ascii="Times New Roman" w:hAnsi="Times New Roman" w:cs="Times New Roman"/>
          <w:sz w:val="28"/>
          <w:szCs w:val="28"/>
        </w:rPr>
      </w:pPr>
      <w:r w:rsidRPr="00923A2B">
        <w:rPr>
          <w:noProof/>
          <w:lang w:eastAsia="ru-RU"/>
        </w:rPr>
        <w:lastRenderedPageBreak/>
        <w:drawing>
          <wp:inline distT="0" distB="0" distL="0" distR="0" wp14:anchorId="0B48AD70" wp14:editId="3B34328B">
            <wp:extent cx="5372100" cy="2580640"/>
            <wp:effectExtent l="0" t="0" r="0" b="10160"/>
            <wp:docPr id="11" name="Диаграмма 11">
              <a:extLst xmlns:a="http://schemas.openxmlformats.org/drawingml/2006/main">
                <a:ext uri="{FF2B5EF4-FFF2-40B4-BE49-F238E27FC236}">
                  <a16:creationId xmlns:a16="http://schemas.microsoft.com/office/drawing/2014/main" id="{90AA8FA8-8E42-416C-AF32-3F710412D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33184CF" w14:textId="77777777" w:rsidR="00375BEA" w:rsidRPr="00923A2B" w:rsidRDefault="00375BEA" w:rsidP="0004067A">
      <w:pPr>
        <w:spacing w:after="0" w:line="240" w:lineRule="auto"/>
        <w:ind w:firstLine="709"/>
        <w:jc w:val="center"/>
        <w:rPr>
          <w:rFonts w:ascii="Times New Roman" w:hAnsi="Times New Roman" w:cs="Times New Roman"/>
          <w:sz w:val="28"/>
          <w:szCs w:val="28"/>
          <w:lang w:val="kk-KZ"/>
        </w:rPr>
      </w:pPr>
    </w:p>
    <w:p w14:paraId="15B37049" w14:textId="426869BB" w:rsidR="000907FD" w:rsidRPr="00923A2B" w:rsidRDefault="00534681" w:rsidP="0004067A">
      <w:pPr>
        <w:spacing w:after="0" w:line="240" w:lineRule="auto"/>
        <w:ind w:firstLine="709"/>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550E2F" w:rsidRPr="00923A2B">
        <w:rPr>
          <w:rFonts w:ascii="Times New Roman" w:hAnsi="Times New Roman" w:cs="Times New Roman"/>
          <w:sz w:val="28"/>
          <w:szCs w:val="28"/>
          <w:lang w:val="kk-KZ"/>
        </w:rPr>
        <w:t>4</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аралығындағы Түркістан қаласы бойынша нақты жалақы индексінің динамикасы (%)</w:t>
      </w:r>
    </w:p>
    <w:p w14:paraId="19919DA2" w14:textId="77777777" w:rsidR="00375BEA" w:rsidRPr="00923A2B" w:rsidRDefault="00375BEA" w:rsidP="0004067A">
      <w:pPr>
        <w:spacing w:after="0" w:line="240" w:lineRule="auto"/>
        <w:ind w:firstLine="709"/>
        <w:jc w:val="center"/>
        <w:rPr>
          <w:rFonts w:ascii="Times New Roman" w:hAnsi="Times New Roman" w:cs="Times New Roman"/>
          <w:sz w:val="28"/>
          <w:szCs w:val="28"/>
          <w:lang w:val="kk-KZ"/>
        </w:rPr>
      </w:pPr>
    </w:p>
    <w:p w14:paraId="7AAEDDA0" w14:textId="7DDEAEA7" w:rsidR="00534681" w:rsidRPr="00923A2B" w:rsidRDefault="00534681" w:rsidP="00375BEA">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375BEA"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375BEA"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48"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217930F9" w14:textId="77777777" w:rsidR="00534681" w:rsidRPr="00923A2B" w:rsidRDefault="00534681" w:rsidP="00534681">
      <w:pPr>
        <w:spacing w:after="0" w:line="240" w:lineRule="auto"/>
        <w:jc w:val="both"/>
        <w:rPr>
          <w:rFonts w:ascii="Times New Roman" w:hAnsi="Times New Roman" w:cs="Times New Roman"/>
          <w:sz w:val="28"/>
          <w:szCs w:val="28"/>
          <w:lang w:val="kk-KZ"/>
        </w:rPr>
      </w:pPr>
    </w:p>
    <w:p w14:paraId="41587F06" w14:textId="58B8E6B9" w:rsidR="00534681" w:rsidRPr="00923A2B" w:rsidRDefault="00534681" w:rsidP="00375BE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Бөлшек сауда көлемі, негізгі капиталға салынған инвестициялар және орташа айлық жалақы бойынша біз жыл сайын осы көрсеткіштердің оң динамикасы</w:t>
      </w:r>
      <w:r w:rsidR="00C302C3" w:rsidRPr="00923A2B">
        <w:rPr>
          <w:rFonts w:ascii="Times New Roman" w:hAnsi="Times New Roman" w:cs="Times New Roman"/>
          <w:sz w:val="28"/>
          <w:szCs w:val="28"/>
          <w:lang w:val="kk-KZ"/>
        </w:rPr>
        <w:t xml:space="preserve"> көрсетілген</w:t>
      </w:r>
      <w:r w:rsidRPr="00923A2B">
        <w:rPr>
          <w:rFonts w:ascii="Times New Roman" w:hAnsi="Times New Roman" w:cs="Times New Roman"/>
          <w:sz w:val="28"/>
          <w:szCs w:val="28"/>
          <w:lang w:val="kk-KZ"/>
        </w:rPr>
        <w:t>. Қызметкерлердің нақты саны бойынша біз 2022 жылы құлдырау</w:t>
      </w:r>
      <w:r w:rsidR="00C302C3" w:rsidRPr="00923A2B">
        <w:rPr>
          <w:rFonts w:ascii="Times New Roman" w:hAnsi="Times New Roman" w:cs="Times New Roman"/>
          <w:sz w:val="28"/>
          <w:szCs w:val="28"/>
          <w:lang w:val="kk-KZ"/>
        </w:rPr>
        <w:t xml:space="preserve"> көрсетілген</w:t>
      </w:r>
      <w:r w:rsidRPr="00923A2B">
        <w:rPr>
          <w:rFonts w:ascii="Times New Roman" w:hAnsi="Times New Roman" w:cs="Times New Roman"/>
          <w:sz w:val="28"/>
          <w:szCs w:val="28"/>
          <w:lang w:val="kk-KZ"/>
        </w:rPr>
        <w:t>, қалған жылдары санның өсуі</w:t>
      </w:r>
      <w:r w:rsidR="00C302C3" w:rsidRPr="00923A2B">
        <w:rPr>
          <w:rFonts w:ascii="Times New Roman" w:hAnsi="Times New Roman" w:cs="Times New Roman"/>
          <w:sz w:val="28"/>
          <w:szCs w:val="28"/>
          <w:lang w:val="kk-KZ"/>
        </w:rPr>
        <w:t xml:space="preserve"> қарастырылған</w:t>
      </w:r>
      <w:r w:rsidRPr="00923A2B">
        <w:rPr>
          <w:rFonts w:ascii="Times New Roman" w:hAnsi="Times New Roman" w:cs="Times New Roman"/>
          <w:sz w:val="28"/>
          <w:szCs w:val="28"/>
          <w:lang w:val="kk-KZ"/>
        </w:rPr>
        <w:t>. Нақты жалақы индексі 2020 және 2022 жылдары айтарлықтай төмендеді, бірақ 2023 жылға қарай 2019 деңгейіне жетпей қалпына келді.</w:t>
      </w:r>
    </w:p>
    <w:p w14:paraId="7B0DD65A" w14:textId="7D431EC8" w:rsidR="00534681" w:rsidRPr="00923A2B" w:rsidRDefault="00534681" w:rsidP="00375BE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Жалпы, дамудың осы бағыты бойынша оң дамуды атап өтуге болады, яғни жыл сайын қала экономикасының жақсарғаны</w:t>
      </w:r>
      <w:r w:rsidR="00C302C3" w:rsidRPr="00923A2B">
        <w:rPr>
          <w:rFonts w:ascii="Times New Roman" w:hAnsi="Times New Roman" w:cs="Times New Roman"/>
          <w:sz w:val="28"/>
          <w:szCs w:val="28"/>
          <w:lang w:val="kk-KZ"/>
        </w:rPr>
        <w:t xml:space="preserve"> көрініп тұр</w:t>
      </w:r>
      <w:r w:rsidRPr="00923A2B">
        <w:rPr>
          <w:rFonts w:ascii="Times New Roman" w:hAnsi="Times New Roman" w:cs="Times New Roman"/>
          <w:sz w:val="28"/>
          <w:szCs w:val="28"/>
          <w:lang w:val="kk-KZ"/>
        </w:rPr>
        <w:t>.</w:t>
      </w:r>
    </w:p>
    <w:p w14:paraId="5CE53E58" w14:textId="45535DEA" w:rsidR="00534681" w:rsidRPr="00923A2B" w:rsidRDefault="00534681" w:rsidP="00375BE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адамдар критерийі Әлеуметтік және адами капиталды сипаттайды, оның ішінде біліктілік деңгейі, үздіксіз оқуға бейімділік, Әлеуметтік және этникалық плюрализм, икемділік, шығармашылық, ашықтық және қоғамдық өмірге қатысу.  </w:t>
      </w:r>
    </w:p>
    <w:p w14:paraId="6195955A" w14:textId="77C4429A" w:rsidR="00534681" w:rsidRPr="00923A2B" w:rsidRDefault="00C302C3" w:rsidP="00375BEA">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15, 16</w:t>
      </w:r>
      <w:r w:rsidR="00534681" w:rsidRPr="00923A2B">
        <w:rPr>
          <w:rFonts w:ascii="Times New Roman" w:hAnsi="Times New Roman" w:cs="Times New Roman"/>
          <w:sz w:val="28"/>
          <w:szCs w:val="28"/>
          <w:lang w:val="kk-KZ"/>
        </w:rPr>
        <w:t>-суретт</w:t>
      </w:r>
      <w:r w:rsidRPr="00923A2B">
        <w:rPr>
          <w:rFonts w:ascii="Times New Roman" w:hAnsi="Times New Roman" w:cs="Times New Roman"/>
          <w:sz w:val="28"/>
          <w:szCs w:val="28"/>
          <w:lang w:val="kk-KZ"/>
        </w:rPr>
        <w:t>ерде</w:t>
      </w:r>
      <w:r w:rsidR="00534681" w:rsidRPr="00923A2B">
        <w:rPr>
          <w:rFonts w:ascii="Times New Roman" w:hAnsi="Times New Roman" w:cs="Times New Roman"/>
          <w:sz w:val="28"/>
          <w:szCs w:val="28"/>
          <w:lang w:val="kk-KZ"/>
        </w:rPr>
        <w:t xml:space="preserve"> </w:t>
      </w:r>
      <w:r w:rsidR="000C23F1"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 адамдар санаты бойынша негізгі көрсеткіштердің динамикасы көрсетілген: цифрлық сауаттылық, жоғары білім беру ұйымдары студенттерінің саны, жоғары білім беру ұйымдарының профессорлық-оқытушылық құрамының саны, техникалық және кәсіптік, орта білімнен кейінгі білім беру ұйымдарында оқитын студенттердің саны, мектепке дейінгі білім беру сапасына қанағаттану.</w:t>
      </w:r>
    </w:p>
    <w:p w14:paraId="428F804D" w14:textId="77777777" w:rsidR="00534681" w:rsidRPr="00923A2B" w:rsidRDefault="00534681" w:rsidP="00534681">
      <w:pPr>
        <w:spacing w:after="0" w:line="240" w:lineRule="auto"/>
        <w:ind w:firstLine="709"/>
        <w:jc w:val="both"/>
        <w:rPr>
          <w:rFonts w:ascii="Times New Roman" w:hAnsi="Times New Roman" w:cs="Times New Roman"/>
          <w:sz w:val="28"/>
          <w:szCs w:val="28"/>
          <w:lang w:val="kk-KZ"/>
        </w:rPr>
      </w:pPr>
    </w:p>
    <w:p w14:paraId="1639E550" w14:textId="77777777" w:rsidR="00534681" w:rsidRPr="00923A2B" w:rsidRDefault="00534681" w:rsidP="0073335E">
      <w:pPr>
        <w:spacing w:after="0" w:line="240" w:lineRule="auto"/>
        <w:jc w:val="center"/>
        <w:rPr>
          <w:rFonts w:ascii="Times New Roman" w:hAnsi="Times New Roman" w:cs="Times New Roman"/>
          <w:sz w:val="28"/>
          <w:szCs w:val="28"/>
        </w:rPr>
      </w:pPr>
      <w:r w:rsidRPr="00923A2B">
        <w:rPr>
          <w:noProof/>
          <w:lang w:eastAsia="ru-RU"/>
        </w:rPr>
        <w:lastRenderedPageBreak/>
        <w:drawing>
          <wp:inline distT="0" distB="0" distL="0" distR="0" wp14:anchorId="6C7E37FA" wp14:editId="550EA0D1">
            <wp:extent cx="4732020" cy="2034540"/>
            <wp:effectExtent l="0" t="0" r="17780" b="10160"/>
            <wp:docPr id="12" name="Диаграмма 12">
              <a:extLst xmlns:a="http://schemas.openxmlformats.org/drawingml/2006/main">
                <a:ext uri="{FF2B5EF4-FFF2-40B4-BE49-F238E27FC236}">
                  <a16:creationId xmlns:a16="http://schemas.microsoft.com/office/drawing/2014/main" id="{F63FEA18-E37C-472D-865B-A2644BD70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89743B5" w14:textId="6E0D656C" w:rsidR="00375BEA" w:rsidRPr="00923A2B" w:rsidRDefault="00534681" w:rsidP="00375BEA">
      <w:pPr>
        <w:spacing w:after="0" w:line="240" w:lineRule="auto"/>
        <w:ind w:firstLine="709"/>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w:t>
      </w:r>
      <w:proofErr w:type="spellStart"/>
      <w:r w:rsidRPr="00923A2B">
        <w:rPr>
          <w:rFonts w:ascii="Times New Roman" w:hAnsi="Times New Roman" w:cs="Times New Roman"/>
          <w:sz w:val="28"/>
          <w:szCs w:val="28"/>
        </w:rPr>
        <w:t>урет</w:t>
      </w:r>
      <w:proofErr w:type="spellEnd"/>
      <w:r w:rsidR="00375BEA" w:rsidRPr="00923A2B">
        <w:rPr>
          <w:rFonts w:ascii="Times New Roman" w:hAnsi="Times New Roman" w:cs="Times New Roman"/>
          <w:sz w:val="28"/>
          <w:szCs w:val="28"/>
          <w:lang w:val="kk-KZ"/>
        </w:rPr>
        <w:t xml:space="preserve">  </w:t>
      </w:r>
      <w:r w:rsidR="008F37B6" w:rsidRPr="00923A2B">
        <w:rPr>
          <w:rFonts w:ascii="Times New Roman" w:hAnsi="Times New Roman" w:cs="Times New Roman"/>
          <w:sz w:val="28"/>
          <w:szCs w:val="28"/>
          <w:lang w:val="kk-KZ"/>
        </w:rPr>
        <w:t>1</w:t>
      </w:r>
      <w:r w:rsidR="00550E2F" w:rsidRPr="00923A2B">
        <w:rPr>
          <w:rFonts w:ascii="Times New Roman" w:hAnsi="Times New Roman" w:cs="Times New Roman"/>
          <w:sz w:val="28"/>
          <w:szCs w:val="28"/>
          <w:lang w:val="kk-KZ"/>
        </w:rPr>
        <w:t>5</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rPr>
        <w:t xml:space="preserve"> 2019-2023 </w:t>
      </w:r>
      <w:proofErr w:type="spellStart"/>
      <w:r w:rsidRPr="00923A2B">
        <w:rPr>
          <w:rFonts w:ascii="Times New Roman" w:hAnsi="Times New Roman" w:cs="Times New Roman"/>
          <w:sz w:val="28"/>
          <w:szCs w:val="28"/>
        </w:rPr>
        <w:t>жылдар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аралығындағы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Түркістан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қаласы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бойынша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цифрлық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сауаттылық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динамикасы</w:t>
      </w:r>
      <w:proofErr w:type="spellEnd"/>
      <w:r w:rsidRPr="00923A2B">
        <w:rPr>
          <w:rFonts w:ascii="Times New Roman" w:hAnsi="Times New Roman" w:cs="Times New Roman"/>
          <w:sz w:val="28"/>
          <w:szCs w:val="28"/>
        </w:rPr>
        <w:t xml:space="preserve"> (%)</w:t>
      </w:r>
    </w:p>
    <w:p w14:paraId="6CA809D2" w14:textId="77777777" w:rsidR="00375BEA" w:rsidRPr="00923A2B" w:rsidRDefault="00375BEA" w:rsidP="00375BEA">
      <w:pPr>
        <w:spacing w:after="0" w:line="240" w:lineRule="auto"/>
        <w:ind w:firstLine="709"/>
        <w:jc w:val="center"/>
        <w:rPr>
          <w:rFonts w:ascii="Times New Roman" w:hAnsi="Times New Roman" w:cs="Times New Roman"/>
          <w:sz w:val="28"/>
          <w:szCs w:val="28"/>
          <w:lang w:val="kk-KZ"/>
        </w:rPr>
      </w:pPr>
    </w:p>
    <w:p w14:paraId="2C294100" w14:textId="62DF26D7" w:rsidR="00534681" w:rsidRPr="00923A2B" w:rsidRDefault="00534681" w:rsidP="00375BEA">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375BEA"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375BEA"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50"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45AF72B8" w14:textId="77777777" w:rsidR="00534681" w:rsidRPr="00923A2B" w:rsidRDefault="00534681" w:rsidP="00375BEA">
      <w:pPr>
        <w:spacing w:before="100" w:beforeAutospacing="1" w:after="0" w:line="240" w:lineRule="auto"/>
        <w:jc w:val="center"/>
        <w:rPr>
          <w:noProof/>
          <w:lang w:eastAsia="ru-RU"/>
        </w:rPr>
      </w:pPr>
      <w:r w:rsidRPr="00923A2B">
        <w:rPr>
          <w:noProof/>
          <w:lang w:eastAsia="ru-RU"/>
        </w:rPr>
        <w:drawing>
          <wp:inline distT="0" distB="0" distL="0" distR="0" wp14:anchorId="61061ED2" wp14:editId="0D9EE307">
            <wp:extent cx="4876800" cy="1988820"/>
            <wp:effectExtent l="0" t="0" r="12700" b="17780"/>
            <wp:docPr id="13" name="Диаграмма 13">
              <a:extLst xmlns:a="http://schemas.openxmlformats.org/drawingml/2006/main">
                <a:ext uri="{FF2B5EF4-FFF2-40B4-BE49-F238E27FC236}">
                  <a16:creationId xmlns:a16="http://schemas.microsoft.com/office/drawing/2014/main" id="{CD358B37-3217-4F6D-AA82-602501C72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8128DBA" w14:textId="77777777" w:rsidR="00375BEA" w:rsidRPr="00923A2B" w:rsidRDefault="00375BEA" w:rsidP="0004067A">
      <w:pPr>
        <w:tabs>
          <w:tab w:val="left" w:pos="960"/>
        </w:tabs>
        <w:spacing w:after="0"/>
        <w:jc w:val="center"/>
        <w:rPr>
          <w:rFonts w:ascii="Times New Roman" w:hAnsi="Times New Roman" w:cs="Times New Roman"/>
          <w:sz w:val="28"/>
          <w:szCs w:val="28"/>
          <w:lang w:val="kk-KZ"/>
        </w:rPr>
      </w:pPr>
    </w:p>
    <w:p w14:paraId="79236DFF" w14:textId="76632151" w:rsidR="00C302C3" w:rsidRPr="00923A2B" w:rsidRDefault="00534681" w:rsidP="0004067A">
      <w:pPr>
        <w:tabs>
          <w:tab w:val="left" w:pos="960"/>
        </w:tabs>
        <w:spacing w:after="0"/>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375BEA" w:rsidRPr="00923A2B">
        <w:rPr>
          <w:rFonts w:ascii="Times New Roman" w:hAnsi="Times New Roman" w:cs="Times New Roman"/>
          <w:sz w:val="28"/>
          <w:szCs w:val="28"/>
          <w:lang w:val="kk-KZ"/>
        </w:rPr>
        <w:t xml:space="preserve"> </w:t>
      </w:r>
      <w:r w:rsidR="008F37B6" w:rsidRPr="00923A2B">
        <w:rPr>
          <w:rFonts w:ascii="Times New Roman" w:hAnsi="Times New Roman" w:cs="Times New Roman"/>
          <w:sz w:val="28"/>
          <w:szCs w:val="28"/>
          <w:lang w:val="kk-KZ"/>
        </w:rPr>
        <w:t>1</w:t>
      </w:r>
      <w:r w:rsidR="00550E2F" w:rsidRPr="00923A2B">
        <w:rPr>
          <w:rFonts w:ascii="Times New Roman" w:hAnsi="Times New Roman" w:cs="Times New Roman"/>
          <w:sz w:val="28"/>
          <w:szCs w:val="28"/>
          <w:lang w:val="kk-KZ"/>
        </w:rPr>
        <w:t>6</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аралығындағы Түркістан қаласы бойынша жоғары оқу орындары студенттері санының динамикасы (адам)</w:t>
      </w:r>
    </w:p>
    <w:p w14:paraId="5950E783" w14:textId="77777777" w:rsidR="00375BEA" w:rsidRPr="00923A2B" w:rsidRDefault="00375BEA" w:rsidP="00375BEA">
      <w:pPr>
        <w:tabs>
          <w:tab w:val="left" w:pos="960"/>
        </w:tabs>
        <w:spacing w:after="0"/>
        <w:ind w:firstLine="567"/>
        <w:jc w:val="both"/>
        <w:rPr>
          <w:rFonts w:ascii="Times New Roman" w:hAnsi="Times New Roman" w:cs="Times New Roman"/>
          <w:sz w:val="24"/>
          <w:szCs w:val="24"/>
          <w:lang w:val="kk-KZ"/>
        </w:rPr>
      </w:pPr>
    </w:p>
    <w:p w14:paraId="439DD6B2" w14:textId="25E1EEC8" w:rsidR="00534681" w:rsidRPr="00923A2B" w:rsidRDefault="00534681" w:rsidP="00375BEA">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375BEA"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375BEA"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52"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19424ACD" w14:textId="77777777" w:rsidR="00534681" w:rsidRPr="00923A2B" w:rsidRDefault="00534681" w:rsidP="00375BEA">
      <w:pPr>
        <w:spacing w:before="100" w:beforeAutospacing="1" w:after="0" w:line="240" w:lineRule="auto"/>
        <w:jc w:val="center"/>
        <w:rPr>
          <w:rFonts w:ascii="Times New Roman" w:hAnsi="Times New Roman" w:cs="Times New Roman"/>
          <w:sz w:val="28"/>
          <w:szCs w:val="28"/>
        </w:rPr>
      </w:pPr>
      <w:r w:rsidRPr="00923A2B">
        <w:rPr>
          <w:noProof/>
          <w:lang w:eastAsia="ru-RU"/>
        </w:rPr>
        <w:lastRenderedPageBreak/>
        <w:drawing>
          <wp:inline distT="0" distB="0" distL="0" distR="0" wp14:anchorId="25B2147A" wp14:editId="7EEF48E6">
            <wp:extent cx="5044440" cy="2800350"/>
            <wp:effectExtent l="0" t="0" r="3810" b="0"/>
            <wp:docPr id="14" name="Диаграмма 14">
              <a:extLst xmlns:a="http://schemas.openxmlformats.org/drawingml/2006/main">
                <a:ext uri="{FF2B5EF4-FFF2-40B4-BE49-F238E27FC236}">
                  <a16:creationId xmlns:a16="http://schemas.microsoft.com/office/drawing/2014/main" id="{C9686FB5-D376-4615-8438-E66656BE3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F3C4FAD" w14:textId="4FAAC3DD" w:rsidR="00534681" w:rsidRPr="00923A2B" w:rsidRDefault="00534681" w:rsidP="00C302C3">
      <w:pPr>
        <w:spacing w:before="100" w:beforeAutospacing="1" w:after="0" w:line="240" w:lineRule="auto"/>
        <w:ind w:firstLine="709"/>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w:t>
      </w:r>
      <w:proofErr w:type="spellStart"/>
      <w:r w:rsidRPr="00923A2B">
        <w:rPr>
          <w:rFonts w:ascii="Times New Roman" w:hAnsi="Times New Roman" w:cs="Times New Roman"/>
          <w:sz w:val="28"/>
          <w:szCs w:val="28"/>
        </w:rPr>
        <w:t>урет</w:t>
      </w:r>
      <w:proofErr w:type="spellEnd"/>
      <w:r w:rsidR="00375BEA" w:rsidRPr="00923A2B">
        <w:rPr>
          <w:rFonts w:ascii="Times New Roman" w:hAnsi="Times New Roman" w:cs="Times New Roman"/>
          <w:sz w:val="28"/>
          <w:szCs w:val="28"/>
          <w:lang w:val="kk-KZ"/>
        </w:rPr>
        <w:t xml:space="preserve">  </w:t>
      </w:r>
      <w:r w:rsidR="008F37B6" w:rsidRPr="00923A2B">
        <w:rPr>
          <w:rFonts w:ascii="Times New Roman" w:hAnsi="Times New Roman" w:cs="Times New Roman"/>
          <w:sz w:val="28"/>
          <w:szCs w:val="28"/>
          <w:lang w:val="kk-KZ"/>
        </w:rPr>
        <w:t>1</w:t>
      </w:r>
      <w:r w:rsidR="00550E2F" w:rsidRPr="00923A2B">
        <w:rPr>
          <w:rFonts w:ascii="Times New Roman" w:hAnsi="Times New Roman" w:cs="Times New Roman"/>
          <w:sz w:val="28"/>
          <w:szCs w:val="28"/>
          <w:lang w:val="kk-KZ"/>
        </w:rPr>
        <w:t>7</w:t>
      </w:r>
      <w:r w:rsidR="00375BE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rPr>
        <w:t xml:space="preserve"> 2019-2023 </w:t>
      </w:r>
      <w:proofErr w:type="spellStart"/>
      <w:r w:rsidRPr="00923A2B">
        <w:rPr>
          <w:rFonts w:ascii="Times New Roman" w:hAnsi="Times New Roman" w:cs="Times New Roman"/>
          <w:sz w:val="28"/>
          <w:szCs w:val="28"/>
        </w:rPr>
        <w:t>жылдар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аралығындағы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Түркістан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қаласы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бойынша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жоғары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білім</w:t>
      </w:r>
      <w:proofErr w:type="spellEnd"/>
      <w:r w:rsidRPr="00923A2B">
        <w:rPr>
          <w:rFonts w:ascii="Times New Roman" w:hAnsi="Times New Roman" w:cs="Times New Roman"/>
          <w:sz w:val="28"/>
          <w:szCs w:val="28"/>
        </w:rPr>
        <w:t xml:space="preserve"> беру </w:t>
      </w:r>
      <w:proofErr w:type="spellStart"/>
      <w:r w:rsidRPr="00923A2B">
        <w:rPr>
          <w:rFonts w:ascii="Times New Roman" w:hAnsi="Times New Roman" w:cs="Times New Roman"/>
          <w:sz w:val="28"/>
          <w:szCs w:val="28"/>
        </w:rPr>
        <w:t>ұйымдарының</w:t>
      </w:r>
      <w:proofErr w:type="spellEnd"/>
      <w:r w:rsidRPr="00923A2B">
        <w:rPr>
          <w:rFonts w:ascii="Times New Roman" w:hAnsi="Times New Roman" w:cs="Times New Roman"/>
          <w:sz w:val="28"/>
          <w:szCs w:val="28"/>
        </w:rPr>
        <w:t xml:space="preserve"> профессор-</w:t>
      </w:r>
      <w:proofErr w:type="spellStart"/>
      <w:r w:rsidRPr="00923A2B">
        <w:rPr>
          <w:rFonts w:ascii="Times New Roman" w:hAnsi="Times New Roman" w:cs="Times New Roman"/>
          <w:sz w:val="28"/>
          <w:szCs w:val="28"/>
        </w:rPr>
        <w:t>оқытушылар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құрамы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санының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динамикасы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адам</w:t>
      </w:r>
      <w:proofErr w:type="spellEnd"/>
      <w:r w:rsidRPr="00923A2B">
        <w:rPr>
          <w:rFonts w:ascii="Times New Roman" w:hAnsi="Times New Roman" w:cs="Times New Roman"/>
          <w:sz w:val="28"/>
          <w:szCs w:val="28"/>
        </w:rPr>
        <w:t>)</w:t>
      </w:r>
    </w:p>
    <w:p w14:paraId="696552E2" w14:textId="77777777" w:rsidR="00375BEA" w:rsidRPr="00923A2B" w:rsidRDefault="00375BEA" w:rsidP="00375BEA">
      <w:pPr>
        <w:spacing w:after="0" w:line="240" w:lineRule="auto"/>
        <w:ind w:firstLine="567"/>
        <w:jc w:val="both"/>
        <w:rPr>
          <w:rFonts w:ascii="Times New Roman" w:hAnsi="Times New Roman" w:cs="Times New Roman"/>
          <w:sz w:val="24"/>
          <w:szCs w:val="24"/>
          <w:lang w:val="kk-KZ"/>
        </w:rPr>
      </w:pPr>
    </w:p>
    <w:p w14:paraId="67C951F9" w14:textId="67923EFA" w:rsidR="00534681" w:rsidRPr="00923A2B" w:rsidRDefault="00534681" w:rsidP="00375BEA">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375BEA"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375BEA"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54"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315AAB27" w14:textId="77777777" w:rsidR="00534681" w:rsidRPr="00923A2B" w:rsidRDefault="00534681" w:rsidP="007C2802">
      <w:pPr>
        <w:spacing w:before="100" w:beforeAutospacing="1" w:after="0" w:line="240" w:lineRule="auto"/>
        <w:jc w:val="center"/>
        <w:rPr>
          <w:rFonts w:ascii="Times New Roman" w:hAnsi="Times New Roman" w:cs="Times New Roman"/>
          <w:sz w:val="28"/>
          <w:szCs w:val="28"/>
        </w:rPr>
      </w:pPr>
      <w:r w:rsidRPr="00923A2B">
        <w:rPr>
          <w:noProof/>
          <w:lang w:eastAsia="ru-RU"/>
        </w:rPr>
        <w:drawing>
          <wp:inline distT="0" distB="0" distL="0" distR="0" wp14:anchorId="0ECB09B0" wp14:editId="1C1E10B7">
            <wp:extent cx="4975860" cy="2771775"/>
            <wp:effectExtent l="0" t="0" r="15240" b="9525"/>
            <wp:docPr id="16" name="Диаграмма 16">
              <a:extLst xmlns:a="http://schemas.openxmlformats.org/drawingml/2006/main">
                <a:ext uri="{FF2B5EF4-FFF2-40B4-BE49-F238E27FC236}">
                  <a16:creationId xmlns:a16="http://schemas.microsoft.com/office/drawing/2014/main" id="{4A5635C3-B323-4FFC-A638-A1AAEEF02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5231890" w14:textId="77777777" w:rsidR="007C2802" w:rsidRPr="00923A2B" w:rsidRDefault="007C2802" w:rsidP="007C2802">
      <w:pPr>
        <w:spacing w:after="0" w:line="240" w:lineRule="auto"/>
        <w:ind w:firstLine="709"/>
        <w:jc w:val="center"/>
        <w:rPr>
          <w:rFonts w:ascii="Times New Roman" w:hAnsi="Times New Roman" w:cs="Times New Roman"/>
          <w:sz w:val="28"/>
          <w:szCs w:val="28"/>
          <w:lang w:val="kk-KZ"/>
        </w:rPr>
      </w:pPr>
    </w:p>
    <w:p w14:paraId="4986961F" w14:textId="2011C79A" w:rsidR="00C302C3" w:rsidRPr="00923A2B" w:rsidRDefault="00534681" w:rsidP="007C2802">
      <w:pPr>
        <w:spacing w:after="0" w:line="240" w:lineRule="auto"/>
        <w:ind w:firstLine="709"/>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7C2802" w:rsidRPr="00923A2B">
        <w:rPr>
          <w:rFonts w:ascii="Times New Roman" w:hAnsi="Times New Roman" w:cs="Times New Roman"/>
          <w:sz w:val="28"/>
          <w:szCs w:val="28"/>
          <w:lang w:val="kk-KZ"/>
        </w:rPr>
        <w:t xml:space="preserve"> </w:t>
      </w:r>
      <w:r w:rsidR="008F37B6" w:rsidRPr="00923A2B">
        <w:rPr>
          <w:rFonts w:ascii="Times New Roman" w:hAnsi="Times New Roman" w:cs="Times New Roman"/>
          <w:sz w:val="28"/>
          <w:szCs w:val="28"/>
          <w:lang w:val="kk-KZ"/>
        </w:rPr>
        <w:t>1</w:t>
      </w:r>
      <w:r w:rsidR="00550E2F" w:rsidRPr="00923A2B">
        <w:rPr>
          <w:rFonts w:ascii="Times New Roman" w:hAnsi="Times New Roman" w:cs="Times New Roman"/>
          <w:sz w:val="28"/>
          <w:szCs w:val="28"/>
          <w:lang w:val="kk-KZ"/>
        </w:rPr>
        <w:t>8</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 Түркістан қаласы бойынша орта білімнен кейінгі техникалық және кәсіптік ұйымдарда оқитын студенттер санының динамикасы (адам)</w:t>
      </w:r>
    </w:p>
    <w:p w14:paraId="2DAF8A84" w14:textId="77777777" w:rsidR="007C2802" w:rsidRPr="00923A2B" w:rsidRDefault="007C2802" w:rsidP="007C2802">
      <w:pPr>
        <w:spacing w:after="0" w:line="240" w:lineRule="auto"/>
        <w:rPr>
          <w:rFonts w:ascii="Times New Roman" w:hAnsi="Times New Roman" w:cs="Times New Roman"/>
          <w:sz w:val="28"/>
          <w:szCs w:val="28"/>
          <w:lang w:val="kk-KZ"/>
        </w:rPr>
      </w:pPr>
    </w:p>
    <w:p w14:paraId="7C401091" w14:textId="7086F23B" w:rsidR="00534681" w:rsidRPr="00923A2B" w:rsidRDefault="00534681" w:rsidP="007C2802">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7C2802"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7C2802"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56"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40C895F8" w14:textId="77777777" w:rsidR="00534681" w:rsidRPr="00923A2B" w:rsidRDefault="00534681" w:rsidP="0004067A">
      <w:pPr>
        <w:spacing w:before="100" w:beforeAutospacing="1" w:after="0" w:line="240" w:lineRule="auto"/>
        <w:jc w:val="center"/>
        <w:rPr>
          <w:rFonts w:ascii="Times New Roman" w:hAnsi="Times New Roman" w:cs="Times New Roman"/>
          <w:sz w:val="28"/>
          <w:szCs w:val="28"/>
        </w:rPr>
      </w:pPr>
      <w:r w:rsidRPr="00923A2B">
        <w:rPr>
          <w:noProof/>
          <w:lang w:eastAsia="ru-RU"/>
        </w:rPr>
        <w:lastRenderedPageBreak/>
        <w:drawing>
          <wp:inline distT="0" distB="0" distL="0" distR="0" wp14:anchorId="7E245834" wp14:editId="0A1A0D48">
            <wp:extent cx="4572000" cy="1798320"/>
            <wp:effectExtent l="0" t="0" r="0" b="11430"/>
            <wp:docPr id="17" name="Диаграмма 17">
              <a:extLst xmlns:a="http://schemas.openxmlformats.org/drawingml/2006/main">
                <a:ext uri="{FF2B5EF4-FFF2-40B4-BE49-F238E27FC236}">
                  <a16:creationId xmlns:a16="http://schemas.microsoft.com/office/drawing/2014/main" id="{69E7615E-4A42-4ED5-9310-85587D9AE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8A1921" w14:textId="77777777" w:rsidR="007C2802" w:rsidRPr="00923A2B" w:rsidRDefault="007C2802" w:rsidP="0004067A">
      <w:pPr>
        <w:spacing w:after="0" w:line="240" w:lineRule="auto"/>
        <w:ind w:firstLine="709"/>
        <w:jc w:val="center"/>
        <w:rPr>
          <w:rFonts w:ascii="Times New Roman" w:hAnsi="Times New Roman" w:cs="Times New Roman"/>
          <w:sz w:val="28"/>
          <w:szCs w:val="28"/>
          <w:lang w:val="kk-KZ"/>
        </w:rPr>
      </w:pPr>
    </w:p>
    <w:p w14:paraId="1EC6CBED" w14:textId="4F1D43F5" w:rsidR="00C302C3" w:rsidRPr="00923A2B" w:rsidRDefault="00534681" w:rsidP="007C2802">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7C2802" w:rsidRPr="00923A2B">
        <w:rPr>
          <w:rFonts w:ascii="Times New Roman" w:hAnsi="Times New Roman" w:cs="Times New Roman"/>
          <w:sz w:val="28"/>
          <w:szCs w:val="28"/>
          <w:lang w:val="kk-KZ"/>
        </w:rPr>
        <w:t xml:space="preserve"> </w:t>
      </w:r>
      <w:r w:rsidR="00550E2F" w:rsidRPr="00923A2B">
        <w:rPr>
          <w:rFonts w:ascii="Times New Roman" w:hAnsi="Times New Roman" w:cs="Times New Roman"/>
          <w:sz w:val="28"/>
          <w:szCs w:val="28"/>
          <w:lang w:val="kk-KZ"/>
        </w:rPr>
        <w:t>19</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аралығындағы Түркістан қаласы бойынша мектепке дейінгі білім беру сапасына қанағаттану динамикасы (%)</w:t>
      </w:r>
    </w:p>
    <w:p w14:paraId="0F6BFF36" w14:textId="77777777" w:rsidR="007C2802" w:rsidRPr="00923A2B" w:rsidRDefault="007C2802" w:rsidP="0004067A">
      <w:pPr>
        <w:spacing w:after="0" w:line="240" w:lineRule="auto"/>
        <w:ind w:firstLine="709"/>
        <w:jc w:val="center"/>
        <w:rPr>
          <w:rFonts w:ascii="Times New Roman" w:hAnsi="Times New Roman" w:cs="Times New Roman"/>
          <w:sz w:val="28"/>
          <w:szCs w:val="28"/>
          <w:lang w:val="kk-KZ"/>
        </w:rPr>
      </w:pPr>
    </w:p>
    <w:p w14:paraId="0568CC3A" w14:textId="0407B37A" w:rsidR="00534681" w:rsidRPr="00923A2B" w:rsidRDefault="00534681" w:rsidP="007C2802">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7C2802"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7C2802"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58"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206F81E6" w14:textId="77777777" w:rsidR="00534681" w:rsidRPr="00923A2B" w:rsidRDefault="00534681" w:rsidP="00534681">
      <w:pPr>
        <w:spacing w:after="0" w:line="240" w:lineRule="auto"/>
        <w:ind w:firstLine="709"/>
        <w:jc w:val="both"/>
        <w:rPr>
          <w:rFonts w:ascii="Times New Roman" w:hAnsi="Times New Roman" w:cs="Times New Roman"/>
          <w:sz w:val="28"/>
          <w:szCs w:val="28"/>
          <w:lang w:val="kk-KZ"/>
        </w:rPr>
      </w:pPr>
    </w:p>
    <w:p w14:paraId="70D70A33" w14:textId="61C3086B"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Цифрлық сауаттылық көрсеткіші бойынша көрсеткіштің 2019 жылдан 2023 жылға дейін үздіксіз өсуі байқа</w:t>
      </w:r>
      <w:r w:rsidR="0004067A" w:rsidRPr="00923A2B">
        <w:rPr>
          <w:rFonts w:ascii="Times New Roman" w:hAnsi="Times New Roman" w:cs="Times New Roman"/>
          <w:sz w:val="28"/>
          <w:szCs w:val="28"/>
          <w:lang w:val="kk-KZ"/>
        </w:rPr>
        <w:t>лады</w:t>
      </w:r>
      <w:r w:rsidRPr="00923A2B">
        <w:rPr>
          <w:rFonts w:ascii="Times New Roman" w:hAnsi="Times New Roman" w:cs="Times New Roman"/>
          <w:sz w:val="28"/>
          <w:szCs w:val="28"/>
          <w:lang w:val="kk-KZ"/>
        </w:rPr>
        <w:t>, цифрлық сауаттылықты арттыру жөніндегі бағдарламалар оң нәтиже берді.</w:t>
      </w:r>
    </w:p>
    <w:p w14:paraId="04AF48D5" w14:textId="77777777"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Жоғары оқу орындары студенттерінің саны 2021 жылы шарықтау шегіне жетті. 2022 жылы ЖОО студенттері санының айтарлықтай қысқаруы, ал 2023 жылы аздап қалпына келу байқалады. </w:t>
      </w:r>
    </w:p>
    <w:p w14:paraId="5389C20F" w14:textId="577D38E0"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2023 жылы 2019 жылдан бастап үздіксіз өскеннен кейін жоғары білім беру ұйымдарының профессор-оқытушылар құрамы санының айтарлықтай төмендегені байқа</w:t>
      </w:r>
      <w:r w:rsidR="0004067A" w:rsidRPr="00923A2B">
        <w:rPr>
          <w:rFonts w:ascii="Times New Roman" w:hAnsi="Times New Roman" w:cs="Times New Roman"/>
          <w:sz w:val="28"/>
          <w:szCs w:val="28"/>
          <w:lang w:val="kk-KZ"/>
        </w:rPr>
        <w:t>лады</w:t>
      </w:r>
      <w:r w:rsidRPr="00923A2B">
        <w:rPr>
          <w:rFonts w:ascii="Times New Roman" w:hAnsi="Times New Roman" w:cs="Times New Roman"/>
          <w:sz w:val="28"/>
          <w:szCs w:val="28"/>
          <w:lang w:val="kk-KZ"/>
        </w:rPr>
        <w:t>.</w:t>
      </w:r>
    </w:p>
    <w:p w14:paraId="66E69981" w14:textId="5B63DC43"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Техникалық және кәсіптік, орта білімнен кейінгі білім беру ұйымдарында оқитын студенттер саны 2019 жылдан бастап үздіксіз өсіп келеді, ал 2023 жылы күрт өсу байқа</w:t>
      </w:r>
      <w:r w:rsidR="0004067A" w:rsidRPr="00923A2B">
        <w:rPr>
          <w:rFonts w:ascii="Times New Roman" w:hAnsi="Times New Roman" w:cs="Times New Roman"/>
          <w:sz w:val="28"/>
          <w:szCs w:val="28"/>
          <w:lang w:val="kk-KZ"/>
        </w:rPr>
        <w:t>лады</w:t>
      </w:r>
      <w:r w:rsidRPr="00923A2B">
        <w:rPr>
          <w:rFonts w:ascii="Times New Roman" w:hAnsi="Times New Roman" w:cs="Times New Roman"/>
          <w:sz w:val="28"/>
          <w:szCs w:val="28"/>
          <w:lang w:val="kk-KZ"/>
        </w:rPr>
        <w:t xml:space="preserve">. </w:t>
      </w:r>
    </w:p>
    <w:p w14:paraId="379BE4D2" w14:textId="5E9A44E7"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Мектепке дейінгі білім беру сапасына қанағаттану 2021 жылға қарай 75%- ға дейін төмендеді, алайда 2023 жылға қарай ол 80%-ға жетті, бұл қарастырылып отырған кезеңдегі барлық деңгейлерден асып түсті.</w:t>
      </w:r>
    </w:p>
    <w:p w14:paraId="72A628E6" w14:textId="247E1E34"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адамдар санаты бойынша қарама-қайшы көрініс байқалады, кейбір көрсеткіштер бойынша өсуді, ал кейбіреулері бойынша қалпына келтірусіз құлдырау</w:t>
      </w:r>
      <w:r w:rsidR="0004067A" w:rsidRPr="00923A2B">
        <w:rPr>
          <w:rFonts w:ascii="Times New Roman" w:hAnsi="Times New Roman" w:cs="Times New Roman"/>
          <w:sz w:val="28"/>
          <w:szCs w:val="28"/>
          <w:lang w:val="kk-KZ"/>
        </w:rPr>
        <w:t xml:space="preserve"> көрінеді</w:t>
      </w:r>
      <w:r w:rsidRPr="00923A2B">
        <w:rPr>
          <w:rFonts w:ascii="Times New Roman" w:hAnsi="Times New Roman" w:cs="Times New Roman"/>
          <w:sz w:val="28"/>
          <w:szCs w:val="28"/>
          <w:lang w:val="kk-KZ"/>
        </w:rPr>
        <w:t>. Осы санаттағы дәлірек мәліметтер төменде есептелетін интегралды индексті көрсетеді.</w:t>
      </w:r>
    </w:p>
    <w:p w14:paraId="6B7BECDF" w14:textId="0DE44EDE" w:rsidR="00534681" w:rsidRPr="00923A2B" w:rsidRDefault="000C23F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w:t>
      </w:r>
      <w:r w:rsidR="0004067A" w:rsidRPr="00923A2B">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 xml:space="preserve">басқару шешім қабылдауға қатысу, мемлекеттік және әлеуметтік қызметтер, </w:t>
      </w:r>
      <w:r w:rsidR="008506DF"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шық басқару, саяси стратегиялар мен перспективалар</w:t>
      </w:r>
      <w:r w:rsidR="0004067A" w:rsidRPr="00923A2B">
        <w:rPr>
          <w:rFonts w:ascii="Times New Roman" w:hAnsi="Times New Roman" w:cs="Times New Roman"/>
          <w:sz w:val="28"/>
          <w:szCs w:val="28"/>
          <w:lang w:val="kk-KZ"/>
        </w:rPr>
        <w:t>ды қарастырады.</w:t>
      </w:r>
    </w:p>
    <w:p w14:paraId="0C3B27D1" w14:textId="41A6D6A3" w:rsidR="00534681" w:rsidRPr="00923A2B" w:rsidRDefault="008F37B6"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21</w:t>
      </w:r>
      <w:r w:rsidR="00534681" w:rsidRPr="00923A2B">
        <w:rPr>
          <w:rFonts w:ascii="Times New Roman" w:hAnsi="Times New Roman" w:cs="Times New Roman"/>
          <w:sz w:val="28"/>
          <w:szCs w:val="28"/>
          <w:lang w:val="kk-KZ"/>
        </w:rPr>
        <w:t xml:space="preserve">-суреттерде </w:t>
      </w:r>
      <w:r w:rsidR="000C23F1"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 басқару санаты бойынша негізгі көрсеткіштердің динамикасы көрсетілген: билік органдарының қанағаттануы, азаматтарды қамтамасыз ету бойынша билік органдарының қызметіне қанағаттану, ауыстырылған су құбыры желілерінің үлесі, ауыстырылған кәріз желілерінің үлесі, ҒЗТКЖ-ға ішкі шығындар.</w:t>
      </w:r>
    </w:p>
    <w:p w14:paraId="547339B1" w14:textId="77777777" w:rsidR="00534681" w:rsidRPr="00923A2B" w:rsidRDefault="00534681" w:rsidP="007C2802">
      <w:pPr>
        <w:spacing w:after="0" w:line="240" w:lineRule="auto"/>
        <w:ind w:firstLine="567"/>
        <w:jc w:val="both"/>
        <w:rPr>
          <w:rFonts w:ascii="Times New Roman" w:hAnsi="Times New Roman" w:cs="Times New Roman"/>
          <w:sz w:val="28"/>
          <w:szCs w:val="28"/>
          <w:lang w:val="kk-KZ"/>
        </w:rPr>
      </w:pPr>
    </w:p>
    <w:p w14:paraId="38F5E330" w14:textId="77777777" w:rsidR="00534681" w:rsidRPr="00923A2B" w:rsidRDefault="00534681" w:rsidP="0004067A">
      <w:pPr>
        <w:spacing w:after="0" w:line="240" w:lineRule="auto"/>
        <w:jc w:val="center"/>
        <w:rPr>
          <w:noProof/>
          <w:lang w:eastAsia="ru-RU"/>
        </w:rPr>
      </w:pPr>
      <w:r w:rsidRPr="00923A2B">
        <w:rPr>
          <w:noProof/>
          <w:lang w:eastAsia="ru-RU"/>
        </w:rPr>
        <w:lastRenderedPageBreak/>
        <w:drawing>
          <wp:inline distT="0" distB="0" distL="0" distR="0" wp14:anchorId="0F21A2D1" wp14:editId="4EBBB3A5">
            <wp:extent cx="4572000" cy="2124075"/>
            <wp:effectExtent l="0" t="0" r="0" b="9525"/>
            <wp:docPr id="18" name="Диаграмма 18">
              <a:extLst xmlns:a="http://schemas.openxmlformats.org/drawingml/2006/main">
                <a:ext uri="{FF2B5EF4-FFF2-40B4-BE49-F238E27FC236}">
                  <a16:creationId xmlns:a16="http://schemas.microsoft.com/office/drawing/2014/main" id="{70EE4608-FB26-49B7-942B-128D8AF4C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6817B23" w14:textId="77777777" w:rsidR="007C2802" w:rsidRPr="00923A2B" w:rsidRDefault="007C2802" w:rsidP="0004067A">
      <w:pPr>
        <w:tabs>
          <w:tab w:val="left" w:pos="912"/>
        </w:tabs>
        <w:spacing w:after="0" w:line="240" w:lineRule="auto"/>
        <w:jc w:val="center"/>
        <w:rPr>
          <w:rFonts w:ascii="Times New Roman" w:hAnsi="Times New Roman" w:cs="Times New Roman"/>
          <w:sz w:val="28"/>
          <w:szCs w:val="28"/>
          <w:lang w:val="kk-KZ"/>
        </w:rPr>
      </w:pPr>
    </w:p>
    <w:p w14:paraId="1D9D6ECE" w14:textId="1AEA0C74" w:rsidR="00C302C3" w:rsidRPr="00923A2B" w:rsidRDefault="00534681" w:rsidP="0004067A">
      <w:pPr>
        <w:tabs>
          <w:tab w:val="left" w:pos="912"/>
        </w:tabs>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w:t>
      </w:r>
      <w:r w:rsidR="00550E2F" w:rsidRPr="00923A2B">
        <w:rPr>
          <w:rFonts w:ascii="Times New Roman" w:hAnsi="Times New Roman" w:cs="Times New Roman"/>
          <w:sz w:val="28"/>
          <w:szCs w:val="28"/>
          <w:lang w:val="kk-KZ"/>
        </w:rPr>
        <w:t>0</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аралығындағы Түркістан қаласы бойынша </w:t>
      </w:r>
      <w:r w:rsidR="00273B4E" w:rsidRPr="00923A2B">
        <w:rPr>
          <w:rFonts w:ascii="Times New Roman" w:hAnsi="Times New Roman" w:cs="Times New Roman"/>
          <w:sz w:val="28"/>
          <w:szCs w:val="28"/>
          <w:lang w:val="kk-KZ"/>
        </w:rPr>
        <w:t>ақылды басқару санаты бойынша негізгі көрсеткіштердің</w:t>
      </w:r>
      <w:r w:rsidRPr="00923A2B">
        <w:rPr>
          <w:rFonts w:ascii="Times New Roman" w:hAnsi="Times New Roman" w:cs="Times New Roman"/>
          <w:sz w:val="28"/>
          <w:szCs w:val="28"/>
          <w:lang w:val="kk-KZ"/>
        </w:rPr>
        <w:t xml:space="preserve"> </w:t>
      </w:r>
      <w:r w:rsidR="00273B4E" w:rsidRPr="00923A2B">
        <w:rPr>
          <w:rFonts w:ascii="Times New Roman" w:hAnsi="Times New Roman" w:cs="Times New Roman"/>
          <w:sz w:val="28"/>
          <w:szCs w:val="28"/>
          <w:lang w:val="kk-KZ"/>
        </w:rPr>
        <w:t xml:space="preserve">билік органдарының қанағаттануы </w:t>
      </w:r>
      <w:r w:rsidRPr="00923A2B">
        <w:rPr>
          <w:rFonts w:ascii="Times New Roman" w:hAnsi="Times New Roman" w:cs="Times New Roman"/>
          <w:sz w:val="28"/>
          <w:szCs w:val="28"/>
          <w:lang w:val="kk-KZ"/>
        </w:rPr>
        <w:t>динамикасы (%)</w:t>
      </w:r>
    </w:p>
    <w:p w14:paraId="53400FE4" w14:textId="77777777" w:rsidR="007C2802" w:rsidRPr="00923A2B" w:rsidRDefault="007C2802" w:rsidP="0004067A">
      <w:pPr>
        <w:tabs>
          <w:tab w:val="left" w:pos="912"/>
        </w:tabs>
        <w:spacing w:after="0" w:line="240" w:lineRule="auto"/>
        <w:jc w:val="center"/>
        <w:rPr>
          <w:rFonts w:ascii="Times New Roman" w:hAnsi="Times New Roman" w:cs="Times New Roman"/>
          <w:sz w:val="28"/>
          <w:szCs w:val="28"/>
          <w:lang w:val="kk-KZ"/>
        </w:rPr>
      </w:pPr>
    </w:p>
    <w:p w14:paraId="0920958C" w14:textId="367D147B" w:rsidR="00534681" w:rsidRPr="00923A2B" w:rsidRDefault="00534681" w:rsidP="007C2802">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7C2802"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7C2802"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60"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4215D0C2" w14:textId="77777777" w:rsidR="00534681" w:rsidRPr="00923A2B" w:rsidRDefault="00534681" w:rsidP="0004067A">
      <w:pPr>
        <w:spacing w:before="100" w:beforeAutospacing="1" w:after="0" w:line="240" w:lineRule="auto"/>
        <w:jc w:val="center"/>
        <w:rPr>
          <w:rFonts w:ascii="Times New Roman" w:hAnsi="Times New Roman" w:cs="Times New Roman"/>
          <w:sz w:val="28"/>
          <w:szCs w:val="28"/>
        </w:rPr>
      </w:pPr>
      <w:r w:rsidRPr="00923A2B">
        <w:rPr>
          <w:noProof/>
          <w:lang w:eastAsia="ru-RU"/>
        </w:rPr>
        <w:drawing>
          <wp:inline distT="0" distB="0" distL="0" distR="0" wp14:anchorId="17D458D7" wp14:editId="2012D306">
            <wp:extent cx="4724400" cy="3190875"/>
            <wp:effectExtent l="0" t="0" r="0" b="9525"/>
            <wp:docPr id="19" name="Диаграмма 19">
              <a:extLst xmlns:a="http://schemas.openxmlformats.org/drawingml/2006/main">
                <a:ext uri="{FF2B5EF4-FFF2-40B4-BE49-F238E27FC236}">
                  <a16:creationId xmlns:a16="http://schemas.microsoft.com/office/drawing/2014/main" id="{E2B962E0-2F1E-4558-BFAE-390005A2E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250DF0C" w14:textId="77777777" w:rsidR="007C2802" w:rsidRPr="00923A2B" w:rsidRDefault="007C2802" w:rsidP="0004067A">
      <w:pPr>
        <w:spacing w:after="0" w:line="240" w:lineRule="auto"/>
        <w:ind w:firstLine="709"/>
        <w:jc w:val="center"/>
        <w:rPr>
          <w:rFonts w:ascii="Times New Roman" w:hAnsi="Times New Roman" w:cs="Times New Roman"/>
          <w:sz w:val="28"/>
          <w:szCs w:val="28"/>
          <w:lang w:val="kk-KZ"/>
        </w:rPr>
      </w:pPr>
    </w:p>
    <w:p w14:paraId="2C540149" w14:textId="668A26F0" w:rsidR="00C302C3" w:rsidRPr="00923A2B" w:rsidRDefault="00534681" w:rsidP="0004067A">
      <w:pPr>
        <w:spacing w:after="0" w:line="240" w:lineRule="auto"/>
        <w:ind w:firstLine="709"/>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w:t>
      </w:r>
      <w:r w:rsidR="00550E2F" w:rsidRPr="00923A2B">
        <w:rPr>
          <w:rFonts w:ascii="Times New Roman" w:hAnsi="Times New Roman" w:cs="Times New Roman"/>
          <w:sz w:val="28"/>
          <w:szCs w:val="28"/>
          <w:lang w:val="kk-KZ"/>
        </w:rPr>
        <w:t>1</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 Түркістан қаласы бойынша</w:t>
      </w:r>
      <w:r w:rsidR="00273B4E">
        <w:rPr>
          <w:rFonts w:ascii="Times New Roman" w:hAnsi="Times New Roman" w:cs="Times New Roman"/>
          <w:sz w:val="28"/>
          <w:szCs w:val="28"/>
          <w:lang w:val="kk-KZ"/>
        </w:rPr>
        <w:t>,</w:t>
      </w:r>
      <w:r w:rsidR="00273B4E"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азаматтарды қамтамасыз ету жөніндегі билік органдарының қызметіне қанағаттану динамикасы (%)</w:t>
      </w:r>
    </w:p>
    <w:p w14:paraId="4B0A82A3" w14:textId="77777777" w:rsidR="007C2802" w:rsidRPr="00923A2B" w:rsidRDefault="007C2802" w:rsidP="0004067A">
      <w:pPr>
        <w:spacing w:after="0" w:line="240" w:lineRule="auto"/>
        <w:ind w:firstLine="709"/>
        <w:jc w:val="center"/>
        <w:rPr>
          <w:rFonts w:ascii="Times New Roman" w:hAnsi="Times New Roman" w:cs="Times New Roman"/>
          <w:sz w:val="28"/>
          <w:szCs w:val="28"/>
          <w:lang w:val="kk-KZ"/>
        </w:rPr>
      </w:pPr>
    </w:p>
    <w:p w14:paraId="616AB151" w14:textId="77877F42" w:rsidR="00534681" w:rsidRPr="00923A2B" w:rsidRDefault="00534681" w:rsidP="007C2802">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7C2802"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7C2802"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62"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55216C22" w14:textId="77777777" w:rsidR="00534681" w:rsidRPr="00923A2B" w:rsidRDefault="00534681" w:rsidP="0004067A">
      <w:pPr>
        <w:spacing w:before="100" w:beforeAutospacing="1" w:after="0" w:line="240" w:lineRule="auto"/>
        <w:jc w:val="center"/>
        <w:rPr>
          <w:rFonts w:ascii="Times New Roman" w:hAnsi="Times New Roman" w:cs="Times New Roman"/>
          <w:sz w:val="28"/>
          <w:szCs w:val="28"/>
        </w:rPr>
      </w:pPr>
      <w:r w:rsidRPr="00923A2B">
        <w:rPr>
          <w:noProof/>
          <w:lang w:eastAsia="ru-RU"/>
        </w:rPr>
        <w:lastRenderedPageBreak/>
        <w:drawing>
          <wp:inline distT="0" distB="0" distL="0" distR="0" wp14:anchorId="4BB95241" wp14:editId="68EAAF36">
            <wp:extent cx="4724400" cy="1895475"/>
            <wp:effectExtent l="0" t="0" r="0" b="9525"/>
            <wp:docPr id="20" name="Диаграмма 20">
              <a:extLst xmlns:a="http://schemas.openxmlformats.org/drawingml/2006/main">
                <a:ext uri="{FF2B5EF4-FFF2-40B4-BE49-F238E27FC236}">
                  <a16:creationId xmlns:a16="http://schemas.microsoft.com/office/drawing/2014/main" id="{8AA45AFD-5386-403E-989C-8ECE8365E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61BD609" w14:textId="77777777" w:rsidR="007C2802" w:rsidRPr="00923A2B" w:rsidRDefault="007C2802" w:rsidP="0004067A">
      <w:pPr>
        <w:spacing w:after="0" w:line="240" w:lineRule="auto"/>
        <w:ind w:firstLine="709"/>
        <w:jc w:val="center"/>
        <w:rPr>
          <w:rFonts w:ascii="Times New Roman" w:hAnsi="Times New Roman" w:cs="Times New Roman"/>
          <w:sz w:val="16"/>
          <w:szCs w:val="16"/>
          <w:lang w:val="kk-KZ"/>
        </w:rPr>
      </w:pPr>
    </w:p>
    <w:p w14:paraId="7982961A" w14:textId="5FEE14F9" w:rsidR="00C302C3" w:rsidRPr="00923A2B" w:rsidRDefault="00534681" w:rsidP="007C2802">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w:t>
      </w:r>
      <w:r w:rsidR="00550E2F" w:rsidRPr="00923A2B">
        <w:rPr>
          <w:rFonts w:ascii="Times New Roman" w:hAnsi="Times New Roman" w:cs="Times New Roman"/>
          <w:sz w:val="28"/>
          <w:szCs w:val="28"/>
          <w:lang w:val="kk-KZ"/>
        </w:rPr>
        <w:t>2</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аралығындағы Түркістан қаласы бойынша ауыстырылған су құбыры желілері үлесінің динамикасы (%)</w:t>
      </w:r>
    </w:p>
    <w:p w14:paraId="6F16E6F8" w14:textId="77777777" w:rsidR="007C2802" w:rsidRPr="00923A2B" w:rsidRDefault="007C2802" w:rsidP="0004067A">
      <w:pPr>
        <w:spacing w:after="0" w:line="240" w:lineRule="auto"/>
        <w:ind w:firstLine="709"/>
        <w:jc w:val="center"/>
        <w:rPr>
          <w:rFonts w:ascii="Times New Roman" w:hAnsi="Times New Roman" w:cs="Times New Roman"/>
          <w:sz w:val="28"/>
          <w:szCs w:val="28"/>
          <w:lang w:val="kk-KZ"/>
        </w:rPr>
      </w:pPr>
    </w:p>
    <w:p w14:paraId="31DB06D8" w14:textId="2429F93F" w:rsidR="00534681" w:rsidRPr="00923A2B" w:rsidRDefault="00534681" w:rsidP="007C2802">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7C2802"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7C2802"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64"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3AA26AA7" w14:textId="77777777" w:rsidR="00534681" w:rsidRPr="00923A2B" w:rsidRDefault="00534681" w:rsidP="0004067A">
      <w:pPr>
        <w:spacing w:before="100" w:beforeAutospacing="1" w:after="0" w:line="240" w:lineRule="auto"/>
        <w:jc w:val="center"/>
        <w:rPr>
          <w:noProof/>
          <w:lang w:eastAsia="ru-RU"/>
        </w:rPr>
      </w:pPr>
      <w:r w:rsidRPr="00923A2B">
        <w:rPr>
          <w:noProof/>
          <w:lang w:eastAsia="ru-RU"/>
        </w:rPr>
        <w:drawing>
          <wp:inline distT="0" distB="0" distL="0" distR="0" wp14:anchorId="3EC02839" wp14:editId="7A5C3AAE">
            <wp:extent cx="4572000" cy="1809750"/>
            <wp:effectExtent l="0" t="0" r="0" b="0"/>
            <wp:docPr id="25" name="Диаграмма 25">
              <a:extLst xmlns:a="http://schemas.openxmlformats.org/drawingml/2006/main">
                <a:ext uri="{FF2B5EF4-FFF2-40B4-BE49-F238E27FC236}">
                  <a16:creationId xmlns:a16="http://schemas.microsoft.com/office/drawing/2014/main" id="{4D7AF1FF-8FE2-49E8-BD20-A1A367193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46970DD" w14:textId="77777777" w:rsidR="007C2802" w:rsidRPr="00923A2B" w:rsidRDefault="007C2802" w:rsidP="0004067A">
      <w:pPr>
        <w:tabs>
          <w:tab w:val="left" w:pos="1332"/>
        </w:tabs>
        <w:spacing w:after="0" w:line="240" w:lineRule="auto"/>
        <w:jc w:val="center"/>
        <w:rPr>
          <w:rFonts w:ascii="Times New Roman" w:hAnsi="Times New Roman" w:cs="Times New Roman"/>
          <w:sz w:val="18"/>
          <w:szCs w:val="18"/>
          <w:lang w:val="kk-KZ"/>
        </w:rPr>
      </w:pPr>
    </w:p>
    <w:p w14:paraId="58E1C31E" w14:textId="75865A01" w:rsidR="00C302C3" w:rsidRPr="00923A2B" w:rsidRDefault="00534681" w:rsidP="0004067A">
      <w:pPr>
        <w:tabs>
          <w:tab w:val="left" w:pos="1332"/>
        </w:tabs>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w:t>
      </w:r>
      <w:r w:rsidR="00761211">
        <w:rPr>
          <w:rFonts w:ascii="Times New Roman" w:hAnsi="Times New Roman" w:cs="Times New Roman"/>
          <w:sz w:val="28"/>
          <w:szCs w:val="28"/>
          <w:lang w:val="kk-KZ"/>
        </w:rPr>
        <w:t>3</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аралығындағы Түркістан қаласы бойынша ауыстырылған кәріз желілері үлесінің динамикасы (%)</w:t>
      </w:r>
    </w:p>
    <w:p w14:paraId="7BCE7816" w14:textId="77777777" w:rsidR="007C2802" w:rsidRPr="00923A2B" w:rsidRDefault="007C2802" w:rsidP="0004067A">
      <w:pPr>
        <w:tabs>
          <w:tab w:val="left" w:pos="1332"/>
        </w:tabs>
        <w:spacing w:after="0" w:line="240" w:lineRule="auto"/>
        <w:jc w:val="center"/>
        <w:rPr>
          <w:rFonts w:ascii="Times New Roman" w:hAnsi="Times New Roman" w:cs="Times New Roman"/>
          <w:sz w:val="28"/>
          <w:szCs w:val="28"/>
          <w:lang w:val="kk-KZ"/>
        </w:rPr>
      </w:pPr>
    </w:p>
    <w:p w14:paraId="20C43190" w14:textId="794B9982" w:rsidR="00534681" w:rsidRPr="00923A2B" w:rsidRDefault="00534681" w:rsidP="007C2802">
      <w:pPr>
        <w:spacing w:after="0" w:line="240" w:lineRule="auto"/>
        <w:ind w:firstLine="567"/>
        <w:jc w:val="both"/>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val="kk-KZ" w:eastAsia="ru-RU"/>
        </w:rPr>
        <w:t>Ескерту</w:t>
      </w:r>
      <w:r w:rsidR="007C2802"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7C2802"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66"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1C88EF63" w14:textId="77777777" w:rsidR="00646A7A" w:rsidRPr="00923A2B" w:rsidRDefault="00646A7A" w:rsidP="00534681">
      <w:pPr>
        <w:spacing w:after="0" w:line="240" w:lineRule="auto"/>
        <w:jc w:val="both"/>
        <w:rPr>
          <w:rFonts w:ascii="Times New Roman" w:hAnsi="Times New Roman" w:cs="Times New Roman"/>
          <w:sz w:val="18"/>
          <w:szCs w:val="18"/>
          <w:lang w:val="kk-KZ"/>
        </w:rPr>
      </w:pPr>
    </w:p>
    <w:p w14:paraId="2FE46999" w14:textId="78E30891" w:rsidR="00534681" w:rsidRPr="00923A2B" w:rsidRDefault="00534681" w:rsidP="0004067A">
      <w:pPr>
        <w:tabs>
          <w:tab w:val="left" w:pos="1632"/>
        </w:tabs>
        <w:spacing w:after="0"/>
        <w:jc w:val="center"/>
        <w:rPr>
          <w:rFonts w:ascii="Times New Roman" w:hAnsi="Times New Roman" w:cs="Times New Roman"/>
          <w:sz w:val="28"/>
          <w:szCs w:val="28"/>
          <w:lang w:val="kk-KZ"/>
        </w:rPr>
      </w:pPr>
      <w:r w:rsidRPr="00923A2B">
        <w:rPr>
          <w:noProof/>
          <w:lang w:eastAsia="ru-RU"/>
        </w:rPr>
        <w:drawing>
          <wp:inline distT="0" distB="0" distL="0" distR="0" wp14:anchorId="15E20E2B" wp14:editId="111C1142">
            <wp:extent cx="5151120" cy="1857375"/>
            <wp:effectExtent l="0" t="0" r="11430" b="9525"/>
            <wp:docPr id="27" name="Диаграмма 27">
              <a:extLst xmlns:a="http://schemas.openxmlformats.org/drawingml/2006/main">
                <a:ext uri="{FF2B5EF4-FFF2-40B4-BE49-F238E27FC236}">
                  <a16:creationId xmlns:a16="http://schemas.microsoft.com/office/drawing/2014/main" id="{35F4BF7F-9509-4AD5-A0A7-E788EE9AC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923A2B">
        <w:rPr>
          <w:rFonts w:ascii="Times New Roman" w:hAnsi="Times New Roman" w:cs="Times New Roman"/>
          <w:sz w:val="28"/>
          <w:szCs w:val="28"/>
          <w:lang w:val="kk-KZ"/>
        </w:rPr>
        <w:t>.</w:t>
      </w:r>
    </w:p>
    <w:p w14:paraId="6C8DF092" w14:textId="77777777" w:rsidR="007C2802" w:rsidRPr="00923A2B" w:rsidRDefault="007C2802" w:rsidP="0004067A">
      <w:pPr>
        <w:spacing w:after="0" w:line="240" w:lineRule="auto"/>
        <w:ind w:firstLine="709"/>
        <w:jc w:val="center"/>
        <w:rPr>
          <w:rFonts w:ascii="Times New Roman" w:hAnsi="Times New Roman" w:cs="Times New Roman"/>
          <w:sz w:val="16"/>
          <w:szCs w:val="16"/>
          <w:lang w:val="kk-KZ"/>
        </w:rPr>
      </w:pPr>
    </w:p>
    <w:p w14:paraId="4424FEC4" w14:textId="7FD5207C" w:rsidR="00C302C3" w:rsidRPr="00923A2B" w:rsidRDefault="00534681" w:rsidP="007C2802">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w:t>
      </w:r>
      <w:r w:rsidR="00761211">
        <w:rPr>
          <w:rFonts w:ascii="Times New Roman" w:hAnsi="Times New Roman" w:cs="Times New Roman"/>
          <w:sz w:val="28"/>
          <w:szCs w:val="28"/>
          <w:lang w:val="kk-KZ"/>
        </w:rPr>
        <w:t>4</w:t>
      </w:r>
      <w:r w:rsidR="007C2802"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2019-2023 жылдар кезеңінде Түркістан қаласы бойынша ҒЗТКЖ-ға ішкі шығындар динамикасы (млн.теңге)</w:t>
      </w:r>
    </w:p>
    <w:p w14:paraId="6A4A3053" w14:textId="77777777" w:rsidR="007C2802" w:rsidRPr="00923A2B" w:rsidRDefault="007C2802" w:rsidP="007C2802">
      <w:pPr>
        <w:spacing w:after="0" w:line="240" w:lineRule="auto"/>
        <w:jc w:val="center"/>
        <w:rPr>
          <w:rFonts w:ascii="Times New Roman" w:hAnsi="Times New Roman" w:cs="Times New Roman"/>
          <w:sz w:val="16"/>
          <w:szCs w:val="16"/>
          <w:lang w:val="kk-KZ"/>
        </w:rPr>
      </w:pPr>
    </w:p>
    <w:p w14:paraId="16E2206E" w14:textId="644D1632" w:rsidR="00534681" w:rsidRPr="00923A2B" w:rsidRDefault="00534681" w:rsidP="007C2802">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7C2802"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7C2802"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68"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7C02D461" w14:textId="242D1D1F" w:rsidR="00534681" w:rsidRPr="00923A2B" w:rsidRDefault="00C12D3B" w:rsidP="007C280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Pr="00923A2B">
        <w:rPr>
          <w:rFonts w:ascii="Times New Roman" w:hAnsi="Times New Roman" w:cs="Times New Roman"/>
          <w:sz w:val="28"/>
          <w:szCs w:val="28"/>
          <w:lang w:val="kk-KZ"/>
        </w:rPr>
        <w:t>заматтарды қамтамасыз ету бойынша билік органдарының қызметіне қанағаттану</w:t>
      </w:r>
      <w:r w:rsidR="00534681" w:rsidRPr="00923A2B">
        <w:rPr>
          <w:rFonts w:ascii="Times New Roman" w:hAnsi="Times New Roman" w:cs="Times New Roman"/>
          <w:sz w:val="28"/>
          <w:szCs w:val="28"/>
          <w:lang w:val="kk-KZ"/>
        </w:rPr>
        <w:t xml:space="preserve"> көрсеткіші 2022 жылы 79%-ға дейін айтарлықтай төмендеді, ал билік органдарының қызметіне қанағаттану көрсеткіші 2023 жылы 83%-ға дейін айтарлықтай төмендеді, алайда бұл көрсеткіштер 2023 жылы тиісінше 82% және 87%-ға дейін елеулі лауазымды көрсетті.</w:t>
      </w:r>
    </w:p>
    <w:p w14:paraId="139A84D4" w14:textId="72BEC0B6"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Ауыстырылған су құбыры желілерінің үлесі 2020 жылдан бері үздіксіз өсіп келеді және 2023 жылы 78%-ға жетті. Ауыстырылған кәріз желілерінің үлесі 2023 жылға қарай 81%-ға дейін өсті. Сондай-ақ, 2023 жылға қарай ҒЗТКЖ шығындарының өсуі</w:t>
      </w:r>
      <w:r w:rsidR="0004067A" w:rsidRPr="00923A2B">
        <w:rPr>
          <w:rFonts w:ascii="Times New Roman" w:hAnsi="Times New Roman" w:cs="Times New Roman"/>
          <w:sz w:val="28"/>
          <w:szCs w:val="28"/>
          <w:lang w:val="kk-KZ"/>
        </w:rPr>
        <w:t xml:space="preserve"> байқалады</w:t>
      </w:r>
      <w:r w:rsidRPr="00923A2B">
        <w:rPr>
          <w:rFonts w:ascii="Times New Roman" w:hAnsi="Times New Roman" w:cs="Times New Roman"/>
          <w:sz w:val="28"/>
          <w:szCs w:val="28"/>
          <w:lang w:val="kk-KZ"/>
        </w:rPr>
        <w:t>.</w:t>
      </w:r>
    </w:p>
    <w:p w14:paraId="29E66899" w14:textId="6009B6E9" w:rsidR="00534681" w:rsidRPr="00923A2B" w:rsidRDefault="0004067A"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 қаланы бағалау көрсеткіштерінің жүйесін қолд</w:t>
      </w:r>
      <w:r w:rsidR="00C12D3B">
        <w:rPr>
          <w:rFonts w:ascii="Times New Roman" w:hAnsi="Times New Roman" w:cs="Times New Roman"/>
          <w:sz w:val="28"/>
          <w:szCs w:val="28"/>
          <w:lang w:val="kk-KZ"/>
        </w:rPr>
        <w:t>ан</w:t>
      </w:r>
      <w:r w:rsidRPr="00923A2B">
        <w:rPr>
          <w:rFonts w:ascii="Times New Roman" w:hAnsi="Times New Roman" w:cs="Times New Roman"/>
          <w:sz w:val="28"/>
          <w:szCs w:val="28"/>
          <w:lang w:val="kk-KZ"/>
        </w:rPr>
        <w:t>ылады</w:t>
      </w:r>
      <w:r w:rsidR="00534681" w:rsidRPr="00923A2B">
        <w:rPr>
          <w:rFonts w:ascii="Times New Roman" w:hAnsi="Times New Roman" w:cs="Times New Roman"/>
          <w:sz w:val="28"/>
          <w:szCs w:val="28"/>
          <w:lang w:val="kk-KZ"/>
        </w:rPr>
        <w:t xml:space="preserve">, бұл қала дамуының тенденцияларын талдауға және сәйкесінше оның негізгі мәселелерін көрсеткіштер бойынша бөлуге мүмкіндік береді. Мұндай жүйені пайдаланудың ең пайдалы әсеріне қажетті ақпаратты қорытындылауға және оған көрнекі сипат беруге мүмкіндік беретін интегралды индекс арқылы бағалау әдісін енгізу арқылы қол жеткізуге болады. Сонымен қатар, </w:t>
      </w:r>
      <w:r w:rsidR="000C23F1"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 қаланы бағалау көрсеткіштерін талдау кезінде интегралды индексті қолдану анықталған біліктер</w:t>
      </w:r>
      <w:r w:rsidR="009258E5" w:rsidRPr="00923A2B">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бойынша шешім қабылдау процесін едәуір жеңілдетуге және жеделдетуге мүмкіндік береді.</w:t>
      </w:r>
    </w:p>
    <w:p w14:paraId="0747762D" w14:textId="118E6610"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Интегралдық индекс кез-келген бағалау көрсеткішін мәні 0-ден 1-ге дейінгі аралықта болатын коэффициентке аударуға мүмкіндік береді:</w:t>
      </w:r>
    </w:p>
    <w:p w14:paraId="1EEE221F" w14:textId="77777777" w:rsidR="00C302C3" w:rsidRPr="00923A2B" w:rsidRDefault="00C302C3" w:rsidP="00534681">
      <w:pPr>
        <w:spacing w:after="0" w:line="240" w:lineRule="auto"/>
        <w:ind w:firstLine="709"/>
        <w:jc w:val="both"/>
        <w:rPr>
          <w:rFonts w:ascii="Times New Roman" w:hAnsi="Times New Roman" w:cs="Times New Roman"/>
          <w:sz w:val="28"/>
          <w:szCs w:val="28"/>
          <w:lang w:val="kk-KZ"/>
        </w:rPr>
      </w:pPr>
    </w:p>
    <w:p w14:paraId="5B8D3F7D" w14:textId="23CD2EF0" w:rsidR="00534681" w:rsidRPr="00923A2B" w:rsidRDefault="00A73AD9" w:rsidP="00C302C3">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I</m:t>
            </m:r>
          </m:e>
          <m:sub>
            <m:r>
              <w:rPr>
                <w:rFonts w:ascii="Cambria Math" w:hAnsi="Cambria Math" w:cs="Times New Roman"/>
                <w:sz w:val="28"/>
                <w:szCs w:val="28"/>
                <w:lang w:val="kk-KZ"/>
              </w:rPr>
              <m:t>x</m:t>
            </m:r>
          </m:sub>
        </m:sSub>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x-</m:t>
            </m:r>
            <m:r>
              <m:rPr>
                <m:sty m:val="p"/>
              </m:rPr>
              <w:rPr>
                <w:rFonts w:ascii="Cambria Math" w:hAnsi="Cambria Math" w:cs="Times New Roman"/>
                <w:sz w:val="28"/>
                <w:szCs w:val="28"/>
                <w:lang w:val="kk-KZ"/>
              </w:rPr>
              <m:t>min⁡</m:t>
            </m:r>
            <m:r>
              <w:rPr>
                <w:rFonts w:ascii="Cambria Math" w:hAnsi="Cambria Math" w:cs="Times New Roman"/>
                <w:sz w:val="28"/>
                <w:szCs w:val="28"/>
                <w:lang w:val="kk-KZ"/>
              </w:rPr>
              <m:t>(x)</m:t>
            </m:r>
          </m:num>
          <m:den>
            <m:func>
              <m:funcPr>
                <m:ctrlPr>
                  <w:rPr>
                    <w:rFonts w:ascii="Cambria Math" w:hAnsi="Cambria Math" w:cs="Times New Roman"/>
                    <w:sz w:val="28"/>
                    <w:szCs w:val="28"/>
                  </w:rPr>
                </m:ctrlPr>
              </m:funcPr>
              <m:fName>
                <m:r>
                  <m:rPr>
                    <m:sty m:val="p"/>
                  </m:rPr>
                  <w:rPr>
                    <w:rFonts w:ascii="Cambria Math" w:hAnsi="Cambria Math" w:cs="Times New Roman"/>
                    <w:sz w:val="28"/>
                    <w:szCs w:val="28"/>
                    <w:lang w:val="kk-KZ"/>
                  </w:rPr>
                  <m:t>max</m:t>
                </m:r>
              </m:fName>
              <m:e>
                <m:d>
                  <m:dPr>
                    <m:ctrlPr>
                      <w:rPr>
                        <w:rFonts w:ascii="Cambria Math" w:hAnsi="Cambria Math" w:cs="Times New Roman"/>
                        <w:i/>
                        <w:sz w:val="28"/>
                        <w:szCs w:val="28"/>
                      </w:rPr>
                    </m:ctrlPr>
                  </m:dPr>
                  <m:e>
                    <m:r>
                      <w:rPr>
                        <w:rFonts w:ascii="Cambria Math" w:hAnsi="Cambria Math" w:cs="Times New Roman"/>
                        <w:sz w:val="28"/>
                        <w:szCs w:val="28"/>
                        <w:lang w:val="kk-KZ"/>
                      </w:rPr>
                      <m:t>x</m:t>
                    </m:r>
                  </m:e>
                </m:d>
              </m:e>
            </m:func>
            <m:r>
              <w:rPr>
                <w:rFonts w:ascii="Cambria Math" w:hAnsi="Cambria Math" w:cs="Times New Roman"/>
                <w:sz w:val="28"/>
                <w:szCs w:val="28"/>
                <w:lang w:val="kk-KZ"/>
              </w:rPr>
              <m:t>-</m:t>
            </m:r>
            <m:r>
              <m:rPr>
                <m:sty m:val="p"/>
              </m:rPr>
              <w:rPr>
                <w:rFonts w:ascii="Cambria Math" w:hAnsi="Cambria Math" w:cs="Times New Roman"/>
                <w:sz w:val="28"/>
                <w:szCs w:val="28"/>
                <w:lang w:val="kk-KZ"/>
              </w:rPr>
              <m:t>min⁡</m:t>
            </m:r>
            <m:r>
              <w:rPr>
                <w:rFonts w:ascii="Cambria Math" w:hAnsi="Cambria Math" w:cs="Times New Roman"/>
                <w:sz w:val="28"/>
                <w:szCs w:val="28"/>
                <w:lang w:val="kk-KZ"/>
              </w:rPr>
              <m:t>(x)</m:t>
            </m:r>
          </m:den>
        </m:f>
      </m:oMath>
      <w:r w:rsidR="00534681" w:rsidRPr="00923A2B">
        <w:rPr>
          <w:rFonts w:ascii="Times New Roman" w:eastAsiaTheme="minorEastAsia" w:hAnsi="Times New Roman" w:cs="Times New Roman"/>
          <w:sz w:val="28"/>
          <w:szCs w:val="28"/>
          <w:lang w:val="kk-KZ"/>
        </w:rPr>
        <w:t xml:space="preserve">     </w:t>
      </w:r>
      <w:r w:rsidR="00C302C3" w:rsidRPr="00923A2B">
        <w:rPr>
          <w:rFonts w:ascii="Times New Roman" w:eastAsiaTheme="minorEastAsia" w:hAnsi="Times New Roman" w:cs="Times New Roman"/>
          <w:sz w:val="28"/>
          <w:szCs w:val="28"/>
          <w:lang w:val="kk-KZ"/>
        </w:rPr>
        <w:tab/>
      </w:r>
      <w:r w:rsidR="00C302C3" w:rsidRPr="00923A2B">
        <w:rPr>
          <w:rFonts w:ascii="Times New Roman" w:eastAsiaTheme="minorEastAsia" w:hAnsi="Times New Roman" w:cs="Times New Roman"/>
          <w:sz w:val="28"/>
          <w:szCs w:val="28"/>
          <w:lang w:val="kk-KZ"/>
        </w:rPr>
        <w:tab/>
      </w:r>
      <w:r w:rsidR="00C302C3" w:rsidRPr="00923A2B">
        <w:rPr>
          <w:rFonts w:ascii="Times New Roman" w:eastAsiaTheme="minorEastAsia" w:hAnsi="Times New Roman" w:cs="Times New Roman"/>
          <w:sz w:val="28"/>
          <w:szCs w:val="28"/>
          <w:lang w:val="kk-KZ"/>
        </w:rPr>
        <w:tab/>
      </w:r>
      <w:r w:rsidR="00C302C3" w:rsidRPr="00923A2B">
        <w:rPr>
          <w:rFonts w:ascii="Times New Roman" w:eastAsiaTheme="minorEastAsia" w:hAnsi="Times New Roman" w:cs="Times New Roman"/>
          <w:sz w:val="28"/>
          <w:szCs w:val="28"/>
          <w:lang w:val="kk-KZ"/>
        </w:rPr>
        <w:tab/>
      </w:r>
      <w:r w:rsidR="00C302C3" w:rsidRPr="00923A2B">
        <w:rPr>
          <w:rFonts w:ascii="Times New Roman" w:eastAsiaTheme="minorEastAsia" w:hAnsi="Times New Roman" w:cs="Times New Roman"/>
          <w:sz w:val="28"/>
          <w:szCs w:val="28"/>
          <w:lang w:val="kk-KZ"/>
        </w:rPr>
        <w:tab/>
      </w:r>
      <w:r w:rsidR="00C302C3" w:rsidRPr="00923A2B">
        <w:rPr>
          <w:rFonts w:ascii="Times New Roman" w:eastAsiaTheme="minorEastAsia" w:hAnsi="Times New Roman" w:cs="Times New Roman"/>
          <w:sz w:val="28"/>
          <w:szCs w:val="28"/>
          <w:lang w:val="kk-KZ"/>
        </w:rPr>
        <w:tab/>
      </w:r>
      <w:r w:rsidR="00534681" w:rsidRPr="00923A2B">
        <w:rPr>
          <w:rFonts w:ascii="Times New Roman" w:eastAsiaTheme="minorEastAsia" w:hAnsi="Times New Roman" w:cs="Times New Roman"/>
          <w:sz w:val="28"/>
          <w:szCs w:val="28"/>
          <w:lang w:val="kk-KZ"/>
        </w:rPr>
        <w:t>(1)</w:t>
      </w:r>
    </w:p>
    <w:p w14:paraId="7B0E7D84" w14:textId="77777777" w:rsidR="00C302C3" w:rsidRPr="00923A2B" w:rsidRDefault="00C302C3" w:rsidP="00534681">
      <w:pPr>
        <w:spacing w:after="0" w:line="240" w:lineRule="auto"/>
        <w:ind w:firstLine="709"/>
        <w:jc w:val="both"/>
        <w:rPr>
          <w:rFonts w:ascii="Times New Roman" w:hAnsi="Times New Roman" w:cs="Times New Roman"/>
          <w:sz w:val="28"/>
          <w:szCs w:val="28"/>
          <w:lang w:val="kk-KZ"/>
        </w:rPr>
      </w:pPr>
    </w:p>
    <w:p w14:paraId="54C97F84" w14:textId="309FBC7B"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мұндағы x-белгілі бір жылдағы талданатын көрсеткіштің нақты мәні; min(x) – талданатын кезеңдегі х көрсеткішінің минималды мәні; max (x) – талданатын кезеңдегі х көрсеткішінің максималды мәні.</w:t>
      </w:r>
    </w:p>
    <w:p w14:paraId="512DD460" w14:textId="5F6F83E9"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Оң динамика қаланың дамуының дәлелі болып табылмайтын көрсеткіштер үшін (мысалы, су құбырларындағы апаттар саны, тозған су бұру жүйесінің ұзақтығы және т. </w:t>
      </w:r>
      <w:r w:rsidR="00C302C3" w:rsidRPr="00923A2B">
        <w:rPr>
          <w:rFonts w:ascii="Times New Roman" w:hAnsi="Times New Roman" w:cs="Times New Roman"/>
          <w:sz w:val="28"/>
          <w:szCs w:val="28"/>
          <w:lang w:val="kk-KZ"/>
        </w:rPr>
        <w:t>Б</w:t>
      </w:r>
      <w:r w:rsidRPr="00923A2B">
        <w:rPr>
          <w:rFonts w:ascii="Times New Roman" w:hAnsi="Times New Roman" w:cs="Times New Roman"/>
          <w:sz w:val="28"/>
          <w:szCs w:val="28"/>
          <w:lang w:val="kk-KZ"/>
        </w:rPr>
        <w:t>.) кері формуланы қолдану керек:</w:t>
      </w:r>
    </w:p>
    <w:p w14:paraId="66395684" w14:textId="77777777" w:rsidR="00534681" w:rsidRPr="00923A2B" w:rsidRDefault="00534681" w:rsidP="00534681">
      <w:pPr>
        <w:spacing w:after="0" w:line="240" w:lineRule="auto"/>
        <w:ind w:firstLine="709"/>
        <w:jc w:val="both"/>
        <w:rPr>
          <w:rFonts w:ascii="Times New Roman" w:hAnsi="Times New Roman" w:cs="Times New Roman"/>
          <w:sz w:val="28"/>
          <w:szCs w:val="28"/>
          <w:lang w:val="kk-KZ"/>
        </w:rPr>
      </w:pPr>
    </w:p>
    <w:p w14:paraId="40B8F885" w14:textId="16F25AE1" w:rsidR="00534681" w:rsidRPr="00923A2B" w:rsidRDefault="00534681" w:rsidP="00C302C3">
      <w:pPr>
        <w:spacing w:after="0" w:line="240" w:lineRule="auto"/>
        <w:ind w:firstLine="709"/>
        <w:jc w:val="right"/>
        <w:rPr>
          <w:rFonts w:ascii="Times New Roman" w:hAnsi="Times New Roman" w:cs="Times New Roman"/>
          <w:sz w:val="28"/>
          <w:szCs w:val="28"/>
          <w:lang w:val="en-US"/>
        </w:rPr>
      </w:pPr>
      <w:proofErr w:type="spellStart"/>
      <w:r w:rsidRPr="00923A2B">
        <w:rPr>
          <w:rFonts w:ascii="Times New Roman" w:hAnsi="Times New Roman" w:cs="Times New Roman"/>
          <w:sz w:val="28"/>
          <w:szCs w:val="28"/>
          <w:lang w:val="en-US"/>
        </w:rPr>
        <w:t>I_x</w:t>
      </w:r>
      <w:proofErr w:type="spellEnd"/>
      <w:r w:rsidRPr="00923A2B">
        <w:rPr>
          <w:rFonts w:ascii="Times New Roman" w:hAnsi="Times New Roman" w:cs="Times New Roman"/>
          <w:sz w:val="28"/>
          <w:szCs w:val="28"/>
          <w:lang w:val="en-US"/>
        </w:rPr>
        <w:t xml:space="preserve">=1-(x-min⁡(x))/(max⁡(x)-min⁡(x))     </w:t>
      </w:r>
      <w:r w:rsidR="00C302C3" w:rsidRPr="00923A2B">
        <w:rPr>
          <w:rFonts w:ascii="Times New Roman" w:hAnsi="Times New Roman" w:cs="Times New Roman"/>
          <w:sz w:val="28"/>
          <w:szCs w:val="28"/>
          <w:lang w:val="en-US"/>
        </w:rPr>
        <w:tab/>
      </w:r>
      <w:r w:rsidR="00C302C3" w:rsidRPr="00923A2B">
        <w:rPr>
          <w:rFonts w:ascii="Times New Roman" w:hAnsi="Times New Roman" w:cs="Times New Roman"/>
          <w:sz w:val="28"/>
          <w:szCs w:val="28"/>
          <w:lang w:val="en-US"/>
        </w:rPr>
        <w:tab/>
      </w:r>
      <w:r w:rsidR="00C302C3" w:rsidRPr="00923A2B">
        <w:rPr>
          <w:rFonts w:ascii="Times New Roman" w:hAnsi="Times New Roman" w:cs="Times New Roman"/>
          <w:sz w:val="28"/>
          <w:szCs w:val="28"/>
          <w:lang w:val="en-US"/>
        </w:rPr>
        <w:tab/>
      </w:r>
      <w:r w:rsidRPr="00923A2B">
        <w:rPr>
          <w:rFonts w:ascii="Times New Roman" w:hAnsi="Times New Roman" w:cs="Times New Roman"/>
          <w:sz w:val="28"/>
          <w:szCs w:val="28"/>
          <w:lang w:val="en-US"/>
        </w:rPr>
        <w:t>(2)</w:t>
      </w:r>
    </w:p>
    <w:p w14:paraId="76327147" w14:textId="77777777" w:rsidR="00C302C3" w:rsidRPr="00923A2B" w:rsidRDefault="00C302C3" w:rsidP="00534681">
      <w:pPr>
        <w:spacing w:after="0" w:line="240" w:lineRule="auto"/>
        <w:ind w:firstLine="709"/>
        <w:jc w:val="both"/>
        <w:rPr>
          <w:rFonts w:ascii="Times New Roman" w:hAnsi="Times New Roman" w:cs="Times New Roman"/>
          <w:sz w:val="28"/>
          <w:szCs w:val="28"/>
          <w:lang w:val="en-US"/>
        </w:rPr>
      </w:pPr>
    </w:p>
    <w:p w14:paraId="1322D5BE" w14:textId="4CEE824C" w:rsidR="00534681" w:rsidRPr="00923A2B" w:rsidRDefault="00534681" w:rsidP="007C2802">
      <w:pPr>
        <w:spacing w:after="0" w:line="240" w:lineRule="auto"/>
        <w:ind w:firstLine="567"/>
        <w:jc w:val="both"/>
        <w:rPr>
          <w:rFonts w:ascii="Times New Roman" w:hAnsi="Times New Roman" w:cs="Times New Roman"/>
          <w:sz w:val="28"/>
          <w:szCs w:val="28"/>
          <w:lang w:val="en-US"/>
        </w:rPr>
      </w:pPr>
      <w:proofErr w:type="spellStart"/>
      <w:r w:rsidRPr="00923A2B">
        <w:rPr>
          <w:rFonts w:ascii="Times New Roman" w:hAnsi="Times New Roman" w:cs="Times New Roman"/>
          <w:sz w:val="28"/>
          <w:szCs w:val="28"/>
        </w:rPr>
        <w:t>Әрі</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қарай</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орташа</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геометриялық</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негізде</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әр</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санат</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бойынша</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жалпы</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индексті</w:t>
      </w:r>
      <w:proofErr w:type="spellEnd"/>
      <w:r w:rsidRPr="00923A2B">
        <w:rPr>
          <w:rFonts w:ascii="Times New Roman" w:hAnsi="Times New Roman" w:cs="Times New Roman"/>
          <w:sz w:val="28"/>
          <w:szCs w:val="28"/>
          <w:lang w:val="en-US"/>
        </w:rPr>
        <w:t xml:space="preserve"> </w:t>
      </w:r>
      <w:proofErr w:type="spellStart"/>
      <w:r w:rsidRPr="00923A2B">
        <w:rPr>
          <w:rFonts w:ascii="Times New Roman" w:hAnsi="Times New Roman" w:cs="Times New Roman"/>
          <w:sz w:val="28"/>
          <w:szCs w:val="28"/>
        </w:rPr>
        <w:t>анықта</w:t>
      </w:r>
      <w:proofErr w:type="spellEnd"/>
      <w:r w:rsidR="0004067A" w:rsidRPr="00923A2B">
        <w:rPr>
          <w:rFonts w:ascii="Times New Roman" w:hAnsi="Times New Roman" w:cs="Times New Roman"/>
          <w:sz w:val="28"/>
          <w:szCs w:val="28"/>
          <w:lang w:val="kk-KZ"/>
        </w:rPr>
        <w:t>лады</w:t>
      </w:r>
      <w:r w:rsidRPr="00923A2B">
        <w:rPr>
          <w:rFonts w:ascii="Times New Roman" w:hAnsi="Times New Roman" w:cs="Times New Roman"/>
          <w:sz w:val="28"/>
          <w:szCs w:val="28"/>
          <w:lang w:val="en-US"/>
        </w:rPr>
        <w:t xml:space="preserve">. </w:t>
      </w:r>
    </w:p>
    <w:p w14:paraId="3A6EA22E" w14:textId="413A5B5D" w:rsidR="00534681" w:rsidRPr="00923A2B" w:rsidRDefault="000C348B" w:rsidP="007C2802">
      <w:pPr>
        <w:spacing w:after="0" w:line="240" w:lineRule="auto"/>
        <w:ind w:firstLine="567"/>
        <w:jc w:val="both"/>
        <w:rPr>
          <w:rFonts w:ascii="Times New Roman" w:hAnsi="Times New Roman" w:cs="Times New Roman"/>
          <w:sz w:val="28"/>
          <w:szCs w:val="28"/>
          <w:lang w:val="en-US"/>
        </w:rPr>
      </w:pPr>
      <w:r w:rsidRPr="00923A2B">
        <w:rPr>
          <w:rFonts w:ascii="Times New Roman" w:hAnsi="Times New Roman" w:cs="Times New Roman"/>
          <w:sz w:val="28"/>
          <w:szCs w:val="28"/>
          <w:lang w:val="kk-KZ"/>
        </w:rPr>
        <w:t>8</w:t>
      </w:r>
      <w:r w:rsidR="00534681" w:rsidRPr="00923A2B">
        <w:rPr>
          <w:rFonts w:ascii="Times New Roman" w:hAnsi="Times New Roman" w:cs="Times New Roman"/>
          <w:sz w:val="28"/>
          <w:szCs w:val="28"/>
          <w:lang w:val="en-US"/>
        </w:rPr>
        <w:t>-</w:t>
      </w:r>
      <w:proofErr w:type="spellStart"/>
      <w:r w:rsidR="00534681" w:rsidRPr="00923A2B">
        <w:rPr>
          <w:rFonts w:ascii="Times New Roman" w:hAnsi="Times New Roman" w:cs="Times New Roman"/>
          <w:sz w:val="28"/>
          <w:szCs w:val="28"/>
        </w:rPr>
        <w:t>кестеде</w:t>
      </w:r>
      <w:proofErr w:type="spellEnd"/>
      <w:r w:rsidR="00534681" w:rsidRPr="00923A2B">
        <w:rPr>
          <w:rFonts w:ascii="Times New Roman" w:hAnsi="Times New Roman" w:cs="Times New Roman"/>
          <w:sz w:val="28"/>
          <w:szCs w:val="28"/>
          <w:lang w:val="en-US"/>
        </w:rPr>
        <w:t xml:space="preserve"> 2019 </w:t>
      </w:r>
      <w:proofErr w:type="spellStart"/>
      <w:r w:rsidR="00534681" w:rsidRPr="00923A2B">
        <w:rPr>
          <w:rFonts w:ascii="Times New Roman" w:hAnsi="Times New Roman" w:cs="Times New Roman"/>
          <w:sz w:val="28"/>
          <w:szCs w:val="28"/>
        </w:rPr>
        <w:t>жылдан</w:t>
      </w:r>
      <w:proofErr w:type="spellEnd"/>
      <w:r w:rsidR="00534681" w:rsidRPr="00923A2B">
        <w:rPr>
          <w:rFonts w:ascii="Times New Roman" w:hAnsi="Times New Roman" w:cs="Times New Roman"/>
          <w:sz w:val="28"/>
          <w:szCs w:val="28"/>
          <w:lang w:val="en-US"/>
        </w:rPr>
        <w:t xml:space="preserve"> 2023 </w:t>
      </w:r>
      <w:proofErr w:type="spellStart"/>
      <w:r w:rsidR="00534681" w:rsidRPr="00923A2B">
        <w:rPr>
          <w:rFonts w:ascii="Times New Roman" w:hAnsi="Times New Roman" w:cs="Times New Roman"/>
          <w:sz w:val="28"/>
          <w:szCs w:val="28"/>
        </w:rPr>
        <w:t>жылға</w:t>
      </w:r>
      <w:proofErr w:type="spellEnd"/>
      <w:r w:rsidR="00534681" w:rsidRPr="00923A2B">
        <w:rPr>
          <w:rFonts w:ascii="Times New Roman" w:hAnsi="Times New Roman" w:cs="Times New Roman"/>
          <w:sz w:val="28"/>
          <w:szCs w:val="28"/>
          <w:lang w:val="en-US"/>
        </w:rPr>
        <w:t xml:space="preserve"> </w:t>
      </w:r>
      <w:proofErr w:type="spellStart"/>
      <w:r w:rsidR="00534681" w:rsidRPr="00923A2B">
        <w:rPr>
          <w:rFonts w:ascii="Times New Roman" w:hAnsi="Times New Roman" w:cs="Times New Roman"/>
          <w:sz w:val="28"/>
          <w:szCs w:val="28"/>
        </w:rPr>
        <w:t>дейінгі</w:t>
      </w:r>
      <w:proofErr w:type="spellEnd"/>
      <w:r w:rsidR="00534681" w:rsidRPr="00923A2B">
        <w:rPr>
          <w:rFonts w:ascii="Times New Roman" w:hAnsi="Times New Roman" w:cs="Times New Roman"/>
          <w:sz w:val="28"/>
          <w:szCs w:val="28"/>
          <w:lang w:val="en-US"/>
        </w:rPr>
        <w:t xml:space="preserve"> </w:t>
      </w:r>
      <w:r w:rsidR="000C23F1" w:rsidRPr="00923A2B">
        <w:rPr>
          <w:rFonts w:ascii="Times New Roman" w:hAnsi="Times New Roman" w:cs="Times New Roman"/>
          <w:sz w:val="28"/>
          <w:szCs w:val="28"/>
          <w:lang w:val="kk-KZ"/>
        </w:rPr>
        <w:t>а</w:t>
      </w:r>
      <w:proofErr w:type="spellStart"/>
      <w:r w:rsidR="00534681" w:rsidRPr="00923A2B">
        <w:rPr>
          <w:rFonts w:ascii="Times New Roman" w:hAnsi="Times New Roman" w:cs="Times New Roman"/>
          <w:sz w:val="28"/>
          <w:szCs w:val="28"/>
        </w:rPr>
        <w:t>қылды</w:t>
      </w:r>
      <w:proofErr w:type="spellEnd"/>
      <w:r w:rsidR="00534681" w:rsidRPr="00923A2B">
        <w:rPr>
          <w:rFonts w:ascii="Times New Roman" w:hAnsi="Times New Roman" w:cs="Times New Roman"/>
          <w:sz w:val="28"/>
          <w:szCs w:val="28"/>
          <w:lang w:val="en-US"/>
        </w:rPr>
        <w:t xml:space="preserve"> </w:t>
      </w:r>
      <w:proofErr w:type="spellStart"/>
      <w:r w:rsidR="00534681" w:rsidRPr="00923A2B">
        <w:rPr>
          <w:rFonts w:ascii="Times New Roman" w:hAnsi="Times New Roman" w:cs="Times New Roman"/>
          <w:sz w:val="28"/>
          <w:szCs w:val="28"/>
        </w:rPr>
        <w:t>қаланың</w:t>
      </w:r>
      <w:proofErr w:type="spellEnd"/>
      <w:r w:rsidR="00534681" w:rsidRPr="00923A2B">
        <w:rPr>
          <w:rFonts w:ascii="Times New Roman" w:hAnsi="Times New Roman" w:cs="Times New Roman"/>
          <w:sz w:val="28"/>
          <w:szCs w:val="28"/>
          <w:lang w:val="en-US"/>
        </w:rPr>
        <w:t xml:space="preserve"> </w:t>
      </w:r>
      <w:proofErr w:type="spellStart"/>
      <w:r w:rsidR="00534681" w:rsidRPr="00923A2B">
        <w:rPr>
          <w:rFonts w:ascii="Times New Roman" w:hAnsi="Times New Roman" w:cs="Times New Roman"/>
          <w:sz w:val="28"/>
          <w:szCs w:val="28"/>
        </w:rPr>
        <w:t>әрбір</w:t>
      </w:r>
      <w:proofErr w:type="spellEnd"/>
      <w:r w:rsidR="00534681" w:rsidRPr="00923A2B">
        <w:rPr>
          <w:rFonts w:ascii="Times New Roman" w:hAnsi="Times New Roman" w:cs="Times New Roman"/>
          <w:sz w:val="28"/>
          <w:szCs w:val="28"/>
          <w:lang w:val="en-US"/>
        </w:rPr>
        <w:t xml:space="preserve"> </w:t>
      </w:r>
      <w:proofErr w:type="spellStart"/>
      <w:r w:rsidR="00534681" w:rsidRPr="00923A2B">
        <w:rPr>
          <w:rFonts w:ascii="Times New Roman" w:hAnsi="Times New Roman" w:cs="Times New Roman"/>
          <w:sz w:val="28"/>
          <w:szCs w:val="28"/>
        </w:rPr>
        <w:t>санаты</w:t>
      </w:r>
      <w:proofErr w:type="spellEnd"/>
      <w:r w:rsidR="00534681" w:rsidRPr="00923A2B">
        <w:rPr>
          <w:rFonts w:ascii="Times New Roman" w:hAnsi="Times New Roman" w:cs="Times New Roman"/>
          <w:sz w:val="28"/>
          <w:szCs w:val="28"/>
          <w:lang w:val="en-US"/>
        </w:rPr>
        <w:t xml:space="preserve"> </w:t>
      </w:r>
      <w:proofErr w:type="spellStart"/>
      <w:r w:rsidR="00534681" w:rsidRPr="00923A2B">
        <w:rPr>
          <w:rFonts w:ascii="Times New Roman" w:hAnsi="Times New Roman" w:cs="Times New Roman"/>
          <w:sz w:val="28"/>
          <w:szCs w:val="28"/>
        </w:rPr>
        <w:t>бойынша</w:t>
      </w:r>
      <w:proofErr w:type="spellEnd"/>
      <w:r w:rsidR="00534681" w:rsidRPr="00923A2B">
        <w:rPr>
          <w:rFonts w:ascii="Times New Roman" w:hAnsi="Times New Roman" w:cs="Times New Roman"/>
          <w:sz w:val="28"/>
          <w:szCs w:val="28"/>
          <w:lang w:val="en-US"/>
        </w:rPr>
        <w:t xml:space="preserve"> </w:t>
      </w:r>
      <w:proofErr w:type="spellStart"/>
      <w:r w:rsidR="00534681" w:rsidRPr="00923A2B">
        <w:rPr>
          <w:rFonts w:ascii="Times New Roman" w:hAnsi="Times New Roman" w:cs="Times New Roman"/>
          <w:sz w:val="28"/>
          <w:szCs w:val="28"/>
        </w:rPr>
        <w:t>есептелген</w:t>
      </w:r>
      <w:proofErr w:type="spellEnd"/>
      <w:r w:rsidR="00534681" w:rsidRPr="00923A2B">
        <w:rPr>
          <w:rFonts w:ascii="Times New Roman" w:hAnsi="Times New Roman" w:cs="Times New Roman"/>
          <w:sz w:val="28"/>
          <w:szCs w:val="28"/>
          <w:lang w:val="en-US"/>
        </w:rPr>
        <w:t xml:space="preserve"> </w:t>
      </w:r>
      <w:proofErr w:type="spellStart"/>
      <w:r w:rsidR="00534681" w:rsidRPr="00923A2B">
        <w:rPr>
          <w:rFonts w:ascii="Times New Roman" w:hAnsi="Times New Roman" w:cs="Times New Roman"/>
          <w:sz w:val="28"/>
          <w:szCs w:val="28"/>
        </w:rPr>
        <w:t>индекстер</w:t>
      </w:r>
      <w:proofErr w:type="spellEnd"/>
      <w:r w:rsidR="00534681" w:rsidRPr="00923A2B">
        <w:rPr>
          <w:rFonts w:ascii="Times New Roman" w:hAnsi="Times New Roman" w:cs="Times New Roman"/>
          <w:sz w:val="28"/>
          <w:szCs w:val="28"/>
          <w:lang w:val="en-US"/>
        </w:rPr>
        <w:t xml:space="preserve"> </w:t>
      </w:r>
      <w:proofErr w:type="spellStart"/>
      <w:r w:rsidR="00534681" w:rsidRPr="00923A2B">
        <w:rPr>
          <w:rFonts w:ascii="Times New Roman" w:hAnsi="Times New Roman" w:cs="Times New Roman"/>
          <w:sz w:val="28"/>
          <w:szCs w:val="28"/>
        </w:rPr>
        <w:t>берілген</w:t>
      </w:r>
      <w:proofErr w:type="spellEnd"/>
      <w:r w:rsidR="00534681" w:rsidRPr="00923A2B">
        <w:rPr>
          <w:rFonts w:ascii="Times New Roman" w:hAnsi="Times New Roman" w:cs="Times New Roman"/>
          <w:sz w:val="28"/>
          <w:szCs w:val="28"/>
          <w:lang w:val="en-US"/>
        </w:rPr>
        <w:t>.</w:t>
      </w:r>
    </w:p>
    <w:p w14:paraId="691D476E" w14:textId="77777777" w:rsidR="00993DD2" w:rsidRPr="00923A2B" w:rsidRDefault="00993DD2" w:rsidP="007C2802">
      <w:pPr>
        <w:spacing w:after="0" w:line="240" w:lineRule="auto"/>
        <w:jc w:val="both"/>
        <w:rPr>
          <w:rFonts w:ascii="Times New Roman" w:hAnsi="Times New Roman" w:cs="Times New Roman"/>
          <w:sz w:val="28"/>
          <w:szCs w:val="28"/>
          <w:lang w:val="kk-KZ"/>
        </w:rPr>
      </w:pPr>
    </w:p>
    <w:p w14:paraId="4150957A" w14:textId="2A57C06B" w:rsidR="00534681" w:rsidRPr="00923A2B" w:rsidRDefault="00534681" w:rsidP="007C2802">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Кесте</w:t>
      </w:r>
      <w:r w:rsidR="007C2802" w:rsidRPr="00923A2B">
        <w:rPr>
          <w:rFonts w:ascii="Times New Roman" w:hAnsi="Times New Roman" w:cs="Times New Roman"/>
          <w:sz w:val="28"/>
          <w:szCs w:val="28"/>
          <w:lang w:val="kk-KZ"/>
        </w:rPr>
        <w:t xml:space="preserve">  </w:t>
      </w:r>
      <w:r w:rsidR="000C348B" w:rsidRPr="00923A2B">
        <w:rPr>
          <w:rFonts w:ascii="Times New Roman" w:hAnsi="Times New Roman" w:cs="Times New Roman"/>
          <w:sz w:val="28"/>
          <w:szCs w:val="28"/>
          <w:lang w:val="kk-KZ"/>
        </w:rPr>
        <w:t>8</w:t>
      </w:r>
      <w:r w:rsidR="007C2802" w:rsidRP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 xml:space="preserve">2019 жылдан 2023 жылға дейінгі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санаттарының индекстері</w:t>
      </w:r>
    </w:p>
    <w:p w14:paraId="7D2A2D06" w14:textId="77777777" w:rsidR="00993DD2" w:rsidRPr="00923A2B" w:rsidRDefault="00993DD2" w:rsidP="00C302C3">
      <w:pPr>
        <w:spacing w:after="0" w:line="240" w:lineRule="auto"/>
        <w:ind w:firstLine="709"/>
        <w:jc w:val="both"/>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2916"/>
        <w:gridCol w:w="1342"/>
        <w:gridCol w:w="1342"/>
        <w:gridCol w:w="1342"/>
        <w:gridCol w:w="1342"/>
        <w:gridCol w:w="1344"/>
      </w:tblGrid>
      <w:tr w:rsidR="00923A2B" w:rsidRPr="00923A2B" w14:paraId="6A9D821F" w14:textId="77777777" w:rsidTr="007C2802">
        <w:trPr>
          <w:trHeight w:val="70"/>
        </w:trPr>
        <w:tc>
          <w:tcPr>
            <w:tcW w:w="1514" w:type="pct"/>
            <w:noWrap/>
            <w:hideMark/>
          </w:tcPr>
          <w:p w14:paraId="4B835032" w14:textId="0537A367" w:rsidR="00534681" w:rsidRPr="00923A2B" w:rsidRDefault="00534681" w:rsidP="00461807">
            <w:pPr>
              <w:spacing w:after="0" w:line="240" w:lineRule="auto"/>
              <w:jc w:val="both"/>
              <w:rPr>
                <w:rFonts w:ascii="Times New Roman" w:hAnsi="Times New Roman" w:cs="Times New Roman"/>
                <w:sz w:val="24"/>
                <w:szCs w:val="24"/>
                <w:lang w:val="kk-KZ"/>
              </w:rPr>
            </w:pPr>
          </w:p>
        </w:tc>
        <w:tc>
          <w:tcPr>
            <w:tcW w:w="697" w:type="pct"/>
            <w:noWrap/>
            <w:hideMark/>
          </w:tcPr>
          <w:p w14:paraId="07A87711" w14:textId="2637DDE0" w:rsidR="00534681" w:rsidRPr="00923A2B" w:rsidRDefault="00534681" w:rsidP="00461807">
            <w:pPr>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rPr>
              <w:t>2019</w:t>
            </w:r>
            <w:r w:rsidR="008506DF" w:rsidRPr="00923A2B">
              <w:rPr>
                <w:rFonts w:ascii="Times New Roman" w:hAnsi="Times New Roman" w:cs="Times New Roman"/>
                <w:sz w:val="24"/>
                <w:szCs w:val="24"/>
                <w:lang w:val="kk-KZ"/>
              </w:rPr>
              <w:t>ж.</w:t>
            </w:r>
          </w:p>
        </w:tc>
        <w:tc>
          <w:tcPr>
            <w:tcW w:w="697" w:type="pct"/>
            <w:noWrap/>
            <w:hideMark/>
          </w:tcPr>
          <w:p w14:paraId="64EC860A" w14:textId="7CD1AD96" w:rsidR="00534681" w:rsidRPr="00923A2B" w:rsidRDefault="00534681" w:rsidP="00461807">
            <w:pPr>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rPr>
              <w:t>2020</w:t>
            </w:r>
            <w:r w:rsidR="008506DF" w:rsidRPr="00923A2B">
              <w:rPr>
                <w:rFonts w:ascii="Times New Roman" w:hAnsi="Times New Roman" w:cs="Times New Roman"/>
                <w:sz w:val="24"/>
                <w:szCs w:val="24"/>
                <w:lang w:val="kk-KZ"/>
              </w:rPr>
              <w:t>ж.</w:t>
            </w:r>
          </w:p>
        </w:tc>
        <w:tc>
          <w:tcPr>
            <w:tcW w:w="697" w:type="pct"/>
            <w:noWrap/>
            <w:hideMark/>
          </w:tcPr>
          <w:p w14:paraId="60DF16AE" w14:textId="1C275DEA" w:rsidR="00534681" w:rsidRPr="00923A2B" w:rsidRDefault="00534681" w:rsidP="00461807">
            <w:pPr>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rPr>
              <w:t>2021</w:t>
            </w:r>
            <w:r w:rsidR="008506DF" w:rsidRPr="00923A2B">
              <w:rPr>
                <w:rFonts w:ascii="Times New Roman" w:hAnsi="Times New Roman" w:cs="Times New Roman"/>
                <w:sz w:val="24"/>
                <w:szCs w:val="24"/>
                <w:lang w:val="kk-KZ"/>
              </w:rPr>
              <w:t>ж.</w:t>
            </w:r>
          </w:p>
        </w:tc>
        <w:tc>
          <w:tcPr>
            <w:tcW w:w="697" w:type="pct"/>
            <w:noWrap/>
            <w:hideMark/>
          </w:tcPr>
          <w:p w14:paraId="69760460" w14:textId="1FC983BB" w:rsidR="00534681" w:rsidRPr="00923A2B" w:rsidRDefault="00534681" w:rsidP="00461807">
            <w:pPr>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rPr>
              <w:t>2022</w:t>
            </w:r>
            <w:r w:rsidR="008506DF" w:rsidRPr="00923A2B">
              <w:rPr>
                <w:rFonts w:ascii="Times New Roman" w:hAnsi="Times New Roman" w:cs="Times New Roman"/>
                <w:sz w:val="24"/>
                <w:szCs w:val="24"/>
                <w:lang w:val="kk-KZ"/>
              </w:rPr>
              <w:t>ж.</w:t>
            </w:r>
          </w:p>
        </w:tc>
        <w:tc>
          <w:tcPr>
            <w:tcW w:w="698" w:type="pct"/>
            <w:noWrap/>
            <w:hideMark/>
          </w:tcPr>
          <w:p w14:paraId="6F92B7AE" w14:textId="7E2128BC" w:rsidR="00534681" w:rsidRPr="00923A2B" w:rsidRDefault="00534681" w:rsidP="00461807">
            <w:pPr>
              <w:spacing w:after="0" w:line="240" w:lineRule="auto"/>
              <w:jc w:val="both"/>
              <w:rPr>
                <w:rFonts w:ascii="Times New Roman" w:hAnsi="Times New Roman" w:cs="Times New Roman"/>
                <w:sz w:val="24"/>
                <w:szCs w:val="24"/>
                <w:lang w:val="kk-KZ"/>
              </w:rPr>
            </w:pPr>
            <w:r w:rsidRPr="00923A2B">
              <w:rPr>
                <w:rFonts w:ascii="Times New Roman" w:hAnsi="Times New Roman" w:cs="Times New Roman"/>
                <w:sz w:val="24"/>
                <w:szCs w:val="24"/>
              </w:rPr>
              <w:t>2023</w:t>
            </w:r>
            <w:r w:rsidR="008506DF" w:rsidRPr="00923A2B">
              <w:rPr>
                <w:rFonts w:ascii="Times New Roman" w:hAnsi="Times New Roman" w:cs="Times New Roman"/>
                <w:sz w:val="24"/>
                <w:szCs w:val="24"/>
                <w:lang w:val="kk-KZ"/>
              </w:rPr>
              <w:t>ж.</w:t>
            </w:r>
          </w:p>
        </w:tc>
      </w:tr>
      <w:tr w:rsidR="00923A2B" w:rsidRPr="00923A2B" w14:paraId="285960D3" w14:textId="77777777" w:rsidTr="007C2802">
        <w:trPr>
          <w:trHeight w:val="70"/>
        </w:trPr>
        <w:tc>
          <w:tcPr>
            <w:tcW w:w="1514" w:type="pct"/>
            <w:noWrap/>
          </w:tcPr>
          <w:p w14:paraId="519A230D" w14:textId="07E43E32" w:rsidR="007C2802" w:rsidRPr="00923A2B" w:rsidRDefault="007C2802" w:rsidP="007C2802">
            <w:pPr>
              <w:spacing w:after="0" w:line="240" w:lineRule="auto"/>
              <w:jc w:val="center"/>
              <w:rPr>
                <w:rFonts w:ascii="Times New Roman" w:hAnsi="Times New Roman" w:cs="Times New Roman"/>
                <w:sz w:val="24"/>
                <w:szCs w:val="24"/>
                <w:lang w:val="kk-KZ"/>
              </w:rPr>
            </w:pPr>
            <w:r w:rsidRPr="00923A2B">
              <w:rPr>
                <w:rFonts w:ascii="Times New Roman" w:hAnsi="Times New Roman" w:cs="Times New Roman"/>
                <w:sz w:val="24"/>
                <w:szCs w:val="24"/>
                <w:lang w:val="kk-KZ"/>
              </w:rPr>
              <w:t>1</w:t>
            </w:r>
          </w:p>
        </w:tc>
        <w:tc>
          <w:tcPr>
            <w:tcW w:w="697" w:type="pct"/>
            <w:noWrap/>
          </w:tcPr>
          <w:p w14:paraId="213F9193" w14:textId="5A32B8D6" w:rsidR="007C2802" w:rsidRPr="00923A2B" w:rsidRDefault="007C2802" w:rsidP="007C2802">
            <w:pPr>
              <w:spacing w:after="0" w:line="240" w:lineRule="auto"/>
              <w:jc w:val="center"/>
              <w:rPr>
                <w:rFonts w:ascii="Times New Roman" w:hAnsi="Times New Roman" w:cs="Times New Roman"/>
                <w:bCs/>
                <w:sz w:val="24"/>
                <w:szCs w:val="24"/>
                <w:lang w:val="kk-KZ"/>
              </w:rPr>
            </w:pPr>
            <w:r w:rsidRPr="00923A2B">
              <w:rPr>
                <w:rFonts w:ascii="Times New Roman" w:hAnsi="Times New Roman" w:cs="Times New Roman"/>
                <w:bCs/>
                <w:sz w:val="24"/>
                <w:szCs w:val="24"/>
                <w:lang w:val="kk-KZ"/>
              </w:rPr>
              <w:t>2</w:t>
            </w:r>
          </w:p>
        </w:tc>
        <w:tc>
          <w:tcPr>
            <w:tcW w:w="697" w:type="pct"/>
            <w:noWrap/>
          </w:tcPr>
          <w:p w14:paraId="1EC084CE" w14:textId="66E9DE2E" w:rsidR="007C2802" w:rsidRPr="00923A2B" w:rsidRDefault="007C2802" w:rsidP="007C2802">
            <w:pPr>
              <w:spacing w:after="0" w:line="240" w:lineRule="auto"/>
              <w:jc w:val="center"/>
              <w:rPr>
                <w:rFonts w:ascii="Times New Roman" w:hAnsi="Times New Roman" w:cs="Times New Roman"/>
                <w:bCs/>
                <w:sz w:val="24"/>
                <w:szCs w:val="24"/>
                <w:lang w:val="kk-KZ"/>
              </w:rPr>
            </w:pPr>
            <w:r w:rsidRPr="00923A2B">
              <w:rPr>
                <w:rFonts w:ascii="Times New Roman" w:hAnsi="Times New Roman" w:cs="Times New Roman"/>
                <w:bCs/>
                <w:sz w:val="24"/>
                <w:szCs w:val="24"/>
                <w:lang w:val="kk-KZ"/>
              </w:rPr>
              <w:t>3</w:t>
            </w:r>
          </w:p>
        </w:tc>
        <w:tc>
          <w:tcPr>
            <w:tcW w:w="697" w:type="pct"/>
            <w:noWrap/>
          </w:tcPr>
          <w:p w14:paraId="5AB3827D" w14:textId="34FD6EE4" w:rsidR="007C2802" w:rsidRPr="00923A2B" w:rsidRDefault="007C2802" w:rsidP="007C2802">
            <w:pPr>
              <w:spacing w:after="0" w:line="240" w:lineRule="auto"/>
              <w:jc w:val="center"/>
              <w:rPr>
                <w:rFonts w:ascii="Times New Roman" w:hAnsi="Times New Roman" w:cs="Times New Roman"/>
                <w:bCs/>
                <w:sz w:val="24"/>
                <w:szCs w:val="24"/>
                <w:lang w:val="kk-KZ"/>
              </w:rPr>
            </w:pPr>
            <w:r w:rsidRPr="00923A2B">
              <w:rPr>
                <w:rFonts w:ascii="Times New Roman" w:hAnsi="Times New Roman" w:cs="Times New Roman"/>
                <w:bCs/>
                <w:sz w:val="24"/>
                <w:szCs w:val="24"/>
                <w:lang w:val="kk-KZ"/>
              </w:rPr>
              <w:t>4</w:t>
            </w:r>
          </w:p>
        </w:tc>
        <w:tc>
          <w:tcPr>
            <w:tcW w:w="697" w:type="pct"/>
            <w:noWrap/>
          </w:tcPr>
          <w:p w14:paraId="33A1E355" w14:textId="7993F50B" w:rsidR="007C2802" w:rsidRPr="00923A2B" w:rsidRDefault="007C2802" w:rsidP="007C2802">
            <w:pPr>
              <w:spacing w:after="0" w:line="240" w:lineRule="auto"/>
              <w:jc w:val="center"/>
              <w:rPr>
                <w:rFonts w:ascii="Times New Roman" w:hAnsi="Times New Roman" w:cs="Times New Roman"/>
                <w:bCs/>
                <w:sz w:val="24"/>
                <w:szCs w:val="24"/>
                <w:lang w:val="kk-KZ"/>
              </w:rPr>
            </w:pPr>
            <w:r w:rsidRPr="00923A2B">
              <w:rPr>
                <w:rFonts w:ascii="Times New Roman" w:hAnsi="Times New Roman" w:cs="Times New Roman"/>
                <w:bCs/>
                <w:sz w:val="24"/>
                <w:szCs w:val="24"/>
                <w:lang w:val="kk-KZ"/>
              </w:rPr>
              <w:t>5</w:t>
            </w:r>
          </w:p>
        </w:tc>
        <w:tc>
          <w:tcPr>
            <w:tcW w:w="698" w:type="pct"/>
            <w:noWrap/>
          </w:tcPr>
          <w:p w14:paraId="649AF943" w14:textId="3C2CAD7E" w:rsidR="007C2802" w:rsidRPr="00923A2B" w:rsidRDefault="007C2802" w:rsidP="007C2802">
            <w:pPr>
              <w:spacing w:after="0" w:line="240" w:lineRule="auto"/>
              <w:jc w:val="center"/>
              <w:rPr>
                <w:rFonts w:ascii="Times New Roman" w:hAnsi="Times New Roman" w:cs="Times New Roman"/>
                <w:bCs/>
                <w:sz w:val="24"/>
                <w:szCs w:val="24"/>
                <w:lang w:val="kk-KZ"/>
              </w:rPr>
            </w:pPr>
            <w:r w:rsidRPr="00923A2B">
              <w:rPr>
                <w:rFonts w:ascii="Times New Roman" w:hAnsi="Times New Roman" w:cs="Times New Roman"/>
                <w:bCs/>
                <w:sz w:val="24"/>
                <w:szCs w:val="24"/>
                <w:lang w:val="kk-KZ"/>
              </w:rPr>
              <w:t>6</w:t>
            </w:r>
          </w:p>
        </w:tc>
      </w:tr>
      <w:tr w:rsidR="00923A2B" w:rsidRPr="00923A2B" w14:paraId="4BD98ADE" w14:textId="77777777" w:rsidTr="007C2802">
        <w:trPr>
          <w:trHeight w:val="70"/>
        </w:trPr>
        <w:tc>
          <w:tcPr>
            <w:tcW w:w="1514" w:type="pct"/>
            <w:noWrap/>
            <w:hideMark/>
          </w:tcPr>
          <w:p w14:paraId="3795DF77" w14:textId="77777777" w:rsidR="00534681" w:rsidRPr="00923A2B" w:rsidRDefault="00534681" w:rsidP="00461807">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экономика</w:t>
            </w:r>
          </w:p>
        </w:tc>
        <w:tc>
          <w:tcPr>
            <w:tcW w:w="697" w:type="pct"/>
            <w:noWrap/>
            <w:hideMark/>
          </w:tcPr>
          <w:p w14:paraId="0BAAA9E8"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0,22</w:t>
            </w:r>
          </w:p>
        </w:tc>
        <w:tc>
          <w:tcPr>
            <w:tcW w:w="697" w:type="pct"/>
            <w:noWrap/>
            <w:hideMark/>
          </w:tcPr>
          <w:p w14:paraId="2D44DC4F"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0,296138</w:t>
            </w:r>
          </w:p>
        </w:tc>
        <w:tc>
          <w:tcPr>
            <w:tcW w:w="697" w:type="pct"/>
            <w:noWrap/>
            <w:hideMark/>
          </w:tcPr>
          <w:p w14:paraId="45C490ED"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0,431237</w:t>
            </w:r>
          </w:p>
        </w:tc>
        <w:tc>
          <w:tcPr>
            <w:tcW w:w="697" w:type="pct"/>
            <w:noWrap/>
            <w:hideMark/>
          </w:tcPr>
          <w:p w14:paraId="20F89FDA"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0,554224</w:t>
            </w:r>
          </w:p>
        </w:tc>
        <w:tc>
          <w:tcPr>
            <w:tcW w:w="698" w:type="pct"/>
            <w:noWrap/>
            <w:hideMark/>
          </w:tcPr>
          <w:p w14:paraId="7D193A2B"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0,905926</w:t>
            </w:r>
          </w:p>
        </w:tc>
      </w:tr>
      <w:tr w:rsidR="00923A2B" w:rsidRPr="00923A2B" w14:paraId="635F13BB" w14:textId="77777777" w:rsidTr="007C2802">
        <w:trPr>
          <w:trHeight w:val="70"/>
        </w:trPr>
        <w:tc>
          <w:tcPr>
            <w:tcW w:w="1514" w:type="pct"/>
            <w:tcBorders>
              <w:bottom w:val="single" w:sz="4" w:space="0" w:color="auto"/>
            </w:tcBorders>
            <w:noWrap/>
            <w:hideMark/>
          </w:tcPr>
          <w:p w14:paraId="73B13B3D" w14:textId="77777777" w:rsidR="00534681" w:rsidRPr="00923A2B" w:rsidRDefault="00534681" w:rsidP="00461807">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адамдар</w:t>
            </w:r>
            <w:proofErr w:type="spellEnd"/>
          </w:p>
        </w:tc>
        <w:tc>
          <w:tcPr>
            <w:tcW w:w="697" w:type="pct"/>
            <w:tcBorders>
              <w:bottom w:val="single" w:sz="4" w:space="0" w:color="auto"/>
            </w:tcBorders>
            <w:noWrap/>
            <w:hideMark/>
          </w:tcPr>
          <w:p w14:paraId="713A9622"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0,270737</w:t>
            </w:r>
          </w:p>
        </w:tc>
        <w:tc>
          <w:tcPr>
            <w:tcW w:w="697" w:type="pct"/>
            <w:tcBorders>
              <w:bottom w:val="single" w:sz="4" w:space="0" w:color="auto"/>
            </w:tcBorders>
            <w:noWrap/>
            <w:hideMark/>
          </w:tcPr>
          <w:p w14:paraId="6F9E83AB"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0,377055</w:t>
            </w:r>
          </w:p>
        </w:tc>
        <w:tc>
          <w:tcPr>
            <w:tcW w:w="697" w:type="pct"/>
            <w:tcBorders>
              <w:bottom w:val="single" w:sz="4" w:space="0" w:color="auto"/>
            </w:tcBorders>
            <w:noWrap/>
            <w:hideMark/>
          </w:tcPr>
          <w:p w14:paraId="2F2E37ED"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0,440554</w:t>
            </w:r>
          </w:p>
        </w:tc>
        <w:tc>
          <w:tcPr>
            <w:tcW w:w="697" w:type="pct"/>
            <w:tcBorders>
              <w:bottom w:val="single" w:sz="4" w:space="0" w:color="auto"/>
            </w:tcBorders>
            <w:noWrap/>
            <w:hideMark/>
          </w:tcPr>
          <w:p w14:paraId="1B243BDE"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0,457395</w:t>
            </w:r>
          </w:p>
        </w:tc>
        <w:tc>
          <w:tcPr>
            <w:tcW w:w="698" w:type="pct"/>
            <w:tcBorders>
              <w:bottom w:val="single" w:sz="4" w:space="0" w:color="auto"/>
            </w:tcBorders>
            <w:noWrap/>
            <w:hideMark/>
          </w:tcPr>
          <w:p w14:paraId="58197309"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0,856765</w:t>
            </w:r>
          </w:p>
        </w:tc>
      </w:tr>
      <w:tr w:rsidR="00923A2B" w:rsidRPr="00923A2B" w14:paraId="2772F9E3" w14:textId="77777777" w:rsidTr="007C2802">
        <w:trPr>
          <w:trHeight w:val="300"/>
        </w:trPr>
        <w:tc>
          <w:tcPr>
            <w:tcW w:w="1514" w:type="pct"/>
            <w:tcBorders>
              <w:bottom w:val="nil"/>
            </w:tcBorders>
            <w:noWrap/>
            <w:hideMark/>
          </w:tcPr>
          <w:p w14:paraId="5184E99D" w14:textId="77777777" w:rsidR="00534681" w:rsidRPr="00923A2B" w:rsidRDefault="00534681" w:rsidP="00461807">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басқару</w:t>
            </w:r>
            <w:proofErr w:type="spellEnd"/>
          </w:p>
        </w:tc>
        <w:tc>
          <w:tcPr>
            <w:tcW w:w="697" w:type="pct"/>
            <w:tcBorders>
              <w:bottom w:val="nil"/>
            </w:tcBorders>
            <w:noWrap/>
            <w:hideMark/>
          </w:tcPr>
          <w:p w14:paraId="73030F76"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0,363569</w:t>
            </w:r>
          </w:p>
        </w:tc>
        <w:tc>
          <w:tcPr>
            <w:tcW w:w="697" w:type="pct"/>
            <w:tcBorders>
              <w:bottom w:val="nil"/>
            </w:tcBorders>
            <w:noWrap/>
            <w:hideMark/>
          </w:tcPr>
          <w:p w14:paraId="5775237E"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0,412644</w:t>
            </w:r>
          </w:p>
        </w:tc>
        <w:tc>
          <w:tcPr>
            <w:tcW w:w="697" w:type="pct"/>
            <w:tcBorders>
              <w:bottom w:val="nil"/>
            </w:tcBorders>
            <w:noWrap/>
            <w:hideMark/>
          </w:tcPr>
          <w:p w14:paraId="43DF7BE7"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0,542165</w:t>
            </w:r>
          </w:p>
        </w:tc>
        <w:tc>
          <w:tcPr>
            <w:tcW w:w="697" w:type="pct"/>
            <w:tcBorders>
              <w:bottom w:val="nil"/>
            </w:tcBorders>
            <w:noWrap/>
            <w:hideMark/>
          </w:tcPr>
          <w:p w14:paraId="6FA132AB"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0,506742</w:t>
            </w:r>
          </w:p>
        </w:tc>
        <w:tc>
          <w:tcPr>
            <w:tcW w:w="698" w:type="pct"/>
            <w:tcBorders>
              <w:bottom w:val="nil"/>
            </w:tcBorders>
            <w:noWrap/>
            <w:hideMark/>
          </w:tcPr>
          <w:p w14:paraId="1621BD97" w14:textId="77777777" w:rsidR="00534681" w:rsidRPr="00923A2B" w:rsidRDefault="00534681" w:rsidP="00461807">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0,984375</w:t>
            </w:r>
          </w:p>
        </w:tc>
      </w:tr>
    </w:tbl>
    <w:p w14:paraId="014ABC8E" w14:textId="0089305D" w:rsidR="007C2802" w:rsidRPr="00923A2B" w:rsidRDefault="007C2802" w:rsidP="007C2802">
      <w:pPr>
        <w:spacing w:after="0" w:line="240"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8 – кестенің  жалғасы</w:t>
      </w:r>
    </w:p>
    <w:p w14:paraId="1CD2D8AB" w14:textId="77777777" w:rsidR="007C2802" w:rsidRPr="00923A2B" w:rsidRDefault="007C2802" w:rsidP="007C2802">
      <w:pPr>
        <w:spacing w:after="0" w:line="240" w:lineRule="auto"/>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2877"/>
        <w:gridCol w:w="1351"/>
        <w:gridCol w:w="1349"/>
        <w:gridCol w:w="1349"/>
        <w:gridCol w:w="1348"/>
        <w:gridCol w:w="1354"/>
      </w:tblGrid>
      <w:tr w:rsidR="00923A2B" w:rsidRPr="00923A2B" w14:paraId="59074FD4" w14:textId="77777777" w:rsidTr="007C2802">
        <w:trPr>
          <w:trHeight w:val="70"/>
        </w:trPr>
        <w:tc>
          <w:tcPr>
            <w:tcW w:w="1506" w:type="pct"/>
            <w:noWrap/>
          </w:tcPr>
          <w:p w14:paraId="37F75DFE" w14:textId="0D03560F" w:rsidR="007C2802" w:rsidRPr="00923A2B" w:rsidRDefault="007C2802" w:rsidP="007C2802">
            <w:pPr>
              <w:spacing w:after="0" w:line="240" w:lineRule="auto"/>
              <w:jc w:val="center"/>
              <w:rPr>
                <w:rFonts w:ascii="Times New Roman" w:hAnsi="Times New Roman" w:cs="Times New Roman"/>
                <w:sz w:val="24"/>
                <w:szCs w:val="24"/>
              </w:rPr>
            </w:pPr>
            <w:r w:rsidRPr="00923A2B">
              <w:rPr>
                <w:rFonts w:ascii="Times New Roman" w:hAnsi="Times New Roman" w:cs="Times New Roman"/>
                <w:sz w:val="24"/>
                <w:szCs w:val="24"/>
                <w:lang w:val="kk-KZ"/>
              </w:rPr>
              <w:t>1</w:t>
            </w:r>
          </w:p>
        </w:tc>
        <w:tc>
          <w:tcPr>
            <w:tcW w:w="699" w:type="pct"/>
            <w:noWrap/>
          </w:tcPr>
          <w:p w14:paraId="27DDB656" w14:textId="540936EB" w:rsidR="007C2802" w:rsidRPr="00923A2B" w:rsidRDefault="007C2802" w:rsidP="007C2802">
            <w:pPr>
              <w:spacing w:after="0" w:line="240" w:lineRule="auto"/>
              <w:jc w:val="center"/>
              <w:rPr>
                <w:rFonts w:ascii="Times New Roman" w:hAnsi="Times New Roman" w:cs="Times New Roman"/>
                <w:bCs/>
                <w:sz w:val="24"/>
                <w:szCs w:val="24"/>
              </w:rPr>
            </w:pPr>
            <w:r w:rsidRPr="00923A2B">
              <w:rPr>
                <w:rFonts w:ascii="Times New Roman" w:hAnsi="Times New Roman" w:cs="Times New Roman"/>
                <w:bCs/>
                <w:sz w:val="24"/>
                <w:szCs w:val="24"/>
                <w:lang w:val="kk-KZ"/>
              </w:rPr>
              <w:t>2</w:t>
            </w:r>
          </w:p>
        </w:tc>
        <w:tc>
          <w:tcPr>
            <w:tcW w:w="698" w:type="pct"/>
            <w:noWrap/>
          </w:tcPr>
          <w:p w14:paraId="7FA8CBA4" w14:textId="008CBB6D" w:rsidR="007C2802" w:rsidRPr="00923A2B" w:rsidRDefault="007C2802" w:rsidP="007C2802">
            <w:pPr>
              <w:spacing w:after="0" w:line="240" w:lineRule="auto"/>
              <w:jc w:val="center"/>
              <w:rPr>
                <w:rFonts w:ascii="Times New Roman" w:hAnsi="Times New Roman" w:cs="Times New Roman"/>
                <w:bCs/>
                <w:sz w:val="24"/>
                <w:szCs w:val="24"/>
              </w:rPr>
            </w:pPr>
            <w:r w:rsidRPr="00923A2B">
              <w:rPr>
                <w:rFonts w:ascii="Times New Roman" w:hAnsi="Times New Roman" w:cs="Times New Roman"/>
                <w:bCs/>
                <w:sz w:val="24"/>
                <w:szCs w:val="24"/>
                <w:lang w:val="kk-KZ"/>
              </w:rPr>
              <w:t>3</w:t>
            </w:r>
          </w:p>
        </w:tc>
        <w:tc>
          <w:tcPr>
            <w:tcW w:w="698" w:type="pct"/>
            <w:noWrap/>
          </w:tcPr>
          <w:p w14:paraId="099960F2" w14:textId="31FF0736" w:rsidR="007C2802" w:rsidRPr="00923A2B" w:rsidRDefault="007C2802" w:rsidP="007C2802">
            <w:pPr>
              <w:spacing w:after="0" w:line="240" w:lineRule="auto"/>
              <w:jc w:val="center"/>
              <w:rPr>
                <w:rFonts w:ascii="Times New Roman" w:hAnsi="Times New Roman" w:cs="Times New Roman"/>
                <w:bCs/>
                <w:sz w:val="24"/>
                <w:szCs w:val="24"/>
              </w:rPr>
            </w:pPr>
            <w:r w:rsidRPr="00923A2B">
              <w:rPr>
                <w:rFonts w:ascii="Times New Roman" w:hAnsi="Times New Roman" w:cs="Times New Roman"/>
                <w:bCs/>
                <w:sz w:val="24"/>
                <w:szCs w:val="24"/>
                <w:lang w:val="kk-KZ"/>
              </w:rPr>
              <w:t>4</w:t>
            </w:r>
          </w:p>
        </w:tc>
        <w:tc>
          <w:tcPr>
            <w:tcW w:w="698" w:type="pct"/>
            <w:noWrap/>
          </w:tcPr>
          <w:p w14:paraId="5C28DBE2" w14:textId="1FC46874" w:rsidR="007C2802" w:rsidRPr="00923A2B" w:rsidRDefault="007C2802" w:rsidP="007C2802">
            <w:pPr>
              <w:spacing w:after="0" w:line="240" w:lineRule="auto"/>
              <w:jc w:val="center"/>
              <w:rPr>
                <w:rFonts w:ascii="Times New Roman" w:hAnsi="Times New Roman" w:cs="Times New Roman"/>
                <w:bCs/>
                <w:sz w:val="24"/>
                <w:szCs w:val="24"/>
              </w:rPr>
            </w:pPr>
            <w:r w:rsidRPr="00923A2B">
              <w:rPr>
                <w:rFonts w:ascii="Times New Roman" w:hAnsi="Times New Roman" w:cs="Times New Roman"/>
                <w:bCs/>
                <w:sz w:val="24"/>
                <w:szCs w:val="24"/>
                <w:lang w:val="kk-KZ"/>
              </w:rPr>
              <w:t>5</w:t>
            </w:r>
          </w:p>
        </w:tc>
        <w:tc>
          <w:tcPr>
            <w:tcW w:w="700" w:type="pct"/>
            <w:noWrap/>
          </w:tcPr>
          <w:p w14:paraId="2688613E" w14:textId="4CE7F435" w:rsidR="007C2802" w:rsidRPr="00923A2B" w:rsidRDefault="007C2802" w:rsidP="007C2802">
            <w:pPr>
              <w:spacing w:after="0" w:line="240" w:lineRule="auto"/>
              <w:jc w:val="center"/>
              <w:rPr>
                <w:rFonts w:ascii="Times New Roman" w:hAnsi="Times New Roman" w:cs="Times New Roman"/>
                <w:bCs/>
                <w:sz w:val="24"/>
                <w:szCs w:val="24"/>
              </w:rPr>
            </w:pPr>
            <w:r w:rsidRPr="00923A2B">
              <w:rPr>
                <w:rFonts w:ascii="Times New Roman" w:hAnsi="Times New Roman" w:cs="Times New Roman"/>
                <w:bCs/>
                <w:sz w:val="24"/>
                <w:szCs w:val="24"/>
                <w:lang w:val="kk-KZ"/>
              </w:rPr>
              <w:t>6</w:t>
            </w:r>
          </w:p>
        </w:tc>
      </w:tr>
      <w:tr w:rsidR="00923A2B" w:rsidRPr="00923A2B" w14:paraId="177D350B" w14:textId="77777777" w:rsidTr="007C2802">
        <w:trPr>
          <w:trHeight w:val="70"/>
        </w:trPr>
        <w:tc>
          <w:tcPr>
            <w:tcW w:w="1506" w:type="pct"/>
            <w:noWrap/>
            <w:hideMark/>
          </w:tcPr>
          <w:p w14:paraId="00E93D81" w14:textId="288B4109" w:rsidR="007C2802" w:rsidRPr="00923A2B" w:rsidRDefault="007C2802" w:rsidP="007C2802">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ұтқырлық</w:t>
            </w:r>
            <w:proofErr w:type="spellEnd"/>
          </w:p>
        </w:tc>
        <w:tc>
          <w:tcPr>
            <w:tcW w:w="699" w:type="pct"/>
            <w:noWrap/>
            <w:hideMark/>
          </w:tcPr>
          <w:p w14:paraId="0EE92EA5"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0,175924</w:t>
            </w:r>
          </w:p>
        </w:tc>
        <w:tc>
          <w:tcPr>
            <w:tcW w:w="698" w:type="pct"/>
            <w:noWrap/>
            <w:hideMark/>
          </w:tcPr>
          <w:p w14:paraId="22AF2CF0"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0,364001</w:t>
            </w:r>
          </w:p>
        </w:tc>
        <w:tc>
          <w:tcPr>
            <w:tcW w:w="698" w:type="pct"/>
            <w:noWrap/>
            <w:hideMark/>
          </w:tcPr>
          <w:p w14:paraId="355BAC9F"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0,47014</w:t>
            </w:r>
          </w:p>
        </w:tc>
        <w:tc>
          <w:tcPr>
            <w:tcW w:w="698" w:type="pct"/>
            <w:noWrap/>
            <w:hideMark/>
          </w:tcPr>
          <w:p w14:paraId="18FA1F27"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0,583716</w:t>
            </w:r>
          </w:p>
        </w:tc>
        <w:tc>
          <w:tcPr>
            <w:tcW w:w="700" w:type="pct"/>
            <w:noWrap/>
            <w:hideMark/>
          </w:tcPr>
          <w:p w14:paraId="4E89CCA8"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0,977421</w:t>
            </w:r>
          </w:p>
        </w:tc>
      </w:tr>
      <w:tr w:rsidR="00923A2B" w:rsidRPr="00923A2B" w14:paraId="2845C87A" w14:textId="77777777" w:rsidTr="007C2802">
        <w:trPr>
          <w:trHeight w:val="70"/>
        </w:trPr>
        <w:tc>
          <w:tcPr>
            <w:tcW w:w="1506" w:type="pct"/>
            <w:noWrap/>
            <w:hideMark/>
          </w:tcPr>
          <w:p w14:paraId="3968A749" w14:textId="77777777" w:rsidR="007C2802" w:rsidRPr="00923A2B" w:rsidRDefault="007C2802" w:rsidP="007C2802">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орта</w:t>
            </w:r>
          </w:p>
        </w:tc>
        <w:tc>
          <w:tcPr>
            <w:tcW w:w="699" w:type="pct"/>
            <w:noWrap/>
            <w:hideMark/>
          </w:tcPr>
          <w:p w14:paraId="7EE66F83"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0,154926</w:t>
            </w:r>
          </w:p>
        </w:tc>
        <w:tc>
          <w:tcPr>
            <w:tcW w:w="698" w:type="pct"/>
            <w:noWrap/>
            <w:hideMark/>
          </w:tcPr>
          <w:p w14:paraId="6950E62E"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0,365976</w:t>
            </w:r>
          </w:p>
        </w:tc>
        <w:tc>
          <w:tcPr>
            <w:tcW w:w="698" w:type="pct"/>
            <w:noWrap/>
            <w:hideMark/>
          </w:tcPr>
          <w:p w14:paraId="5F9B5AA3"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0,533728</w:t>
            </w:r>
          </w:p>
        </w:tc>
        <w:tc>
          <w:tcPr>
            <w:tcW w:w="698" w:type="pct"/>
            <w:noWrap/>
            <w:hideMark/>
          </w:tcPr>
          <w:p w14:paraId="65F0F694"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0,735812</w:t>
            </w:r>
          </w:p>
        </w:tc>
        <w:tc>
          <w:tcPr>
            <w:tcW w:w="700" w:type="pct"/>
            <w:noWrap/>
            <w:hideMark/>
          </w:tcPr>
          <w:p w14:paraId="68308406"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0,821429</w:t>
            </w:r>
          </w:p>
        </w:tc>
      </w:tr>
      <w:tr w:rsidR="00923A2B" w:rsidRPr="00923A2B" w14:paraId="08B93508" w14:textId="77777777" w:rsidTr="007C2802">
        <w:trPr>
          <w:trHeight w:val="70"/>
        </w:trPr>
        <w:tc>
          <w:tcPr>
            <w:tcW w:w="1506" w:type="pct"/>
            <w:noWrap/>
            <w:hideMark/>
          </w:tcPr>
          <w:p w14:paraId="1828B22F" w14:textId="77777777" w:rsidR="007C2802" w:rsidRPr="00923A2B" w:rsidRDefault="007C2802" w:rsidP="007C2802">
            <w:pPr>
              <w:spacing w:after="0" w:line="240" w:lineRule="auto"/>
              <w:jc w:val="both"/>
              <w:rPr>
                <w:rFonts w:ascii="Times New Roman" w:hAnsi="Times New Roman" w:cs="Times New Roman"/>
                <w:sz w:val="24"/>
                <w:szCs w:val="24"/>
              </w:rPr>
            </w:pPr>
            <w:proofErr w:type="spellStart"/>
            <w:r w:rsidRPr="00923A2B">
              <w:rPr>
                <w:rFonts w:ascii="Times New Roman" w:hAnsi="Times New Roman" w:cs="Times New Roman"/>
                <w:sz w:val="24"/>
                <w:szCs w:val="24"/>
              </w:rPr>
              <w:t>Ақылды</w:t>
            </w:r>
            <w:proofErr w:type="spellEnd"/>
            <w:r w:rsidRPr="00923A2B">
              <w:rPr>
                <w:rFonts w:ascii="Times New Roman" w:hAnsi="Times New Roman" w:cs="Times New Roman"/>
                <w:sz w:val="24"/>
                <w:szCs w:val="24"/>
              </w:rPr>
              <w:t xml:space="preserve"> </w:t>
            </w:r>
            <w:proofErr w:type="spellStart"/>
            <w:r w:rsidRPr="00923A2B">
              <w:rPr>
                <w:rFonts w:ascii="Times New Roman" w:hAnsi="Times New Roman" w:cs="Times New Roman"/>
                <w:sz w:val="24"/>
                <w:szCs w:val="24"/>
              </w:rPr>
              <w:t>өмір</w:t>
            </w:r>
            <w:proofErr w:type="spellEnd"/>
          </w:p>
        </w:tc>
        <w:tc>
          <w:tcPr>
            <w:tcW w:w="699" w:type="pct"/>
            <w:noWrap/>
            <w:hideMark/>
          </w:tcPr>
          <w:p w14:paraId="6C4881F3"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0,441343</w:t>
            </w:r>
          </w:p>
        </w:tc>
        <w:tc>
          <w:tcPr>
            <w:tcW w:w="698" w:type="pct"/>
            <w:noWrap/>
            <w:hideMark/>
          </w:tcPr>
          <w:p w14:paraId="34AE2F0E"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0,368118</w:t>
            </w:r>
          </w:p>
        </w:tc>
        <w:tc>
          <w:tcPr>
            <w:tcW w:w="698" w:type="pct"/>
            <w:noWrap/>
            <w:hideMark/>
          </w:tcPr>
          <w:p w14:paraId="194FF598"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0,742566</w:t>
            </w:r>
          </w:p>
        </w:tc>
        <w:tc>
          <w:tcPr>
            <w:tcW w:w="698" w:type="pct"/>
            <w:noWrap/>
            <w:hideMark/>
          </w:tcPr>
          <w:p w14:paraId="2B8D82F7"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0,541925</w:t>
            </w:r>
          </w:p>
        </w:tc>
        <w:tc>
          <w:tcPr>
            <w:tcW w:w="700" w:type="pct"/>
            <w:noWrap/>
            <w:hideMark/>
          </w:tcPr>
          <w:p w14:paraId="6EE600CA"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0,728853</w:t>
            </w:r>
          </w:p>
        </w:tc>
      </w:tr>
      <w:tr w:rsidR="00923A2B" w:rsidRPr="00923A2B" w14:paraId="383D652A" w14:textId="77777777" w:rsidTr="007C2802">
        <w:trPr>
          <w:trHeight w:val="70"/>
        </w:trPr>
        <w:tc>
          <w:tcPr>
            <w:tcW w:w="1506" w:type="pct"/>
            <w:noWrap/>
            <w:hideMark/>
          </w:tcPr>
          <w:p w14:paraId="443419E5" w14:textId="77777777" w:rsidR="007C2802" w:rsidRPr="00923A2B" w:rsidRDefault="007C2802" w:rsidP="007C2802">
            <w:pPr>
              <w:spacing w:after="0" w:line="240" w:lineRule="auto"/>
              <w:jc w:val="both"/>
              <w:rPr>
                <w:rFonts w:ascii="Times New Roman" w:hAnsi="Times New Roman" w:cs="Times New Roman"/>
                <w:sz w:val="24"/>
                <w:szCs w:val="24"/>
              </w:rPr>
            </w:pPr>
            <w:r w:rsidRPr="00923A2B">
              <w:rPr>
                <w:rFonts w:ascii="Times New Roman" w:hAnsi="Times New Roman" w:cs="Times New Roman"/>
                <w:sz w:val="24"/>
                <w:szCs w:val="24"/>
              </w:rPr>
              <w:t>Акт</w:t>
            </w:r>
          </w:p>
        </w:tc>
        <w:tc>
          <w:tcPr>
            <w:tcW w:w="699" w:type="pct"/>
            <w:noWrap/>
            <w:hideMark/>
          </w:tcPr>
          <w:p w14:paraId="1DD2438E"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0,29321</w:t>
            </w:r>
          </w:p>
        </w:tc>
        <w:tc>
          <w:tcPr>
            <w:tcW w:w="698" w:type="pct"/>
            <w:noWrap/>
            <w:hideMark/>
          </w:tcPr>
          <w:p w14:paraId="26765E80"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0,507672</w:t>
            </w:r>
          </w:p>
        </w:tc>
        <w:tc>
          <w:tcPr>
            <w:tcW w:w="698" w:type="pct"/>
            <w:noWrap/>
            <w:hideMark/>
          </w:tcPr>
          <w:p w14:paraId="26142C05"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0,368478</w:t>
            </w:r>
          </w:p>
        </w:tc>
        <w:tc>
          <w:tcPr>
            <w:tcW w:w="698" w:type="pct"/>
            <w:noWrap/>
            <w:hideMark/>
          </w:tcPr>
          <w:p w14:paraId="6EE97549"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0,481082</w:t>
            </w:r>
          </w:p>
        </w:tc>
        <w:tc>
          <w:tcPr>
            <w:tcW w:w="700" w:type="pct"/>
            <w:noWrap/>
            <w:hideMark/>
          </w:tcPr>
          <w:p w14:paraId="0D455793" w14:textId="77777777" w:rsidR="007C2802" w:rsidRPr="00923A2B" w:rsidRDefault="007C2802" w:rsidP="007C2802">
            <w:pPr>
              <w:spacing w:after="0" w:line="240" w:lineRule="auto"/>
              <w:jc w:val="both"/>
              <w:rPr>
                <w:rFonts w:ascii="Times New Roman" w:hAnsi="Times New Roman" w:cs="Times New Roman"/>
                <w:bCs/>
                <w:sz w:val="24"/>
                <w:szCs w:val="24"/>
              </w:rPr>
            </w:pPr>
            <w:r w:rsidRPr="00923A2B">
              <w:rPr>
                <w:rFonts w:ascii="Times New Roman" w:hAnsi="Times New Roman" w:cs="Times New Roman"/>
                <w:bCs/>
                <w:sz w:val="24"/>
                <w:szCs w:val="24"/>
              </w:rPr>
              <w:t>0,822671</w:t>
            </w:r>
          </w:p>
        </w:tc>
      </w:tr>
      <w:tr w:rsidR="00923A2B" w:rsidRPr="00923A2B" w14:paraId="1E5F793B" w14:textId="77777777" w:rsidTr="007C2802">
        <w:trPr>
          <w:trHeight w:val="300"/>
        </w:trPr>
        <w:tc>
          <w:tcPr>
            <w:tcW w:w="5000" w:type="pct"/>
            <w:gridSpan w:val="6"/>
            <w:noWrap/>
          </w:tcPr>
          <w:p w14:paraId="265ED008" w14:textId="7C5973AC" w:rsidR="007C2802" w:rsidRPr="00923A2B" w:rsidRDefault="007C2802" w:rsidP="007C2802">
            <w:pPr>
              <w:spacing w:after="0" w:line="240" w:lineRule="auto"/>
              <w:ind w:firstLine="447"/>
              <w:jc w:val="both"/>
              <w:rPr>
                <w:rFonts w:ascii="Times New Roman" w:hAnsi="Times New Roman" w:cs="Times New Roman"/>
                <w:bCs/>
                <w:sz w:val="24"/>
                <w:szCs w:val="24"/>
                <w:lang w:val="kk-KZ"/>
              </w:rPr>
            </w:pPr>
            <w:r w:rsidRPr="00923A2B">
              <w:rPr>
                <w:rFonts w:ascii="Times New Roman" w:eastAsia="Times New Roman" w:hAnsi="Times New Roman" w:cs="Times New Roman"/>
                <w:sz w:val="24"/>
                <w:szCs w:val="24"/>
                <w:lang w:val="kk-KZ" w:eastAsia="ru-RU"/>
              </w:rPr>
              <w:t xml:space="preserve">Ескерту - Автормен Eviews бағдарламасы қолдану арқылы құрастырған </w:t>
            </w:r>
            <w:r w:rsidR="00E262B6">
              <w:fldChar w:fldCharType="begin"/>
            </w:r>
            <w:r w:rsidR="00E262B6">
              <w:instrText xml:space="preserve"> HYPERLINK "https://stat.gov.kz/" </w:instrText>
            </w:r>
            <w:r w:rsidR="00E262B6">
              <w:fldChar w:fldCharType="separate"/>
            </w:r>
            <w:r w:rsidRPr="00923A2B">
              <w:rPr>
                <w:rStyle w:val="aa"/>
                <w:rFonts w:ascii="Times New Roman" w:eastAsia="Times New Roman" w:hAnsi="Times New Roman" w:cs="Times New Roman"/>
                <w:bCs/>
                <w:color w:val="auto"/>
                <w:sz w:val="24"/>
                <w:szCs w:val="24"/>
                <w:u w:val="none"/>
                <w:lang w:val="kk-KZ" w:eastAsia="ru-RU"/>
              </w:rPr>
              <w:t>https://stat.gov.kz/</w:t>
            </w:r>
            <w:r w:rsidR="00E262B6">
              <w:rPr>
                <w:rStyle w:val="aa"/>
                <w:rFonts w:ascii="Times New Roman" w:eastAsia="Times New Roman" w:hAnsi="Times New Roman" w:cs="Times New Roman"/>
                <w:bCs/>
                <w:color w:val="auto"/>
                <w:sz w:val="24"/>
                <w:szCs w:val="24"/>
                <w:u w:val="none"/>
                <w:lang w:val="kk-KZ" w:eastAsia="ru-RU"/>
              </w:rPr>
              <w:fldChar w:fldCharType="end"/>
            </w:r>
            <w:r w:rsidRPr="00923A2B">
              <w:rPr>
                <w:rFonts w:ascii="Times New Roman" w:eastAsia="Times New Roman" w:hAnsi="Times New Roman" w:cs="Times New Roman"/>
                <w:sz w:val="24"/>
                <w:szCs w:val="24"/>
                <w:lang w:val="kk-KZ" w:eastAsia="ru-RU"/>
              </w:rPr>
              <w:t xml:space="preserve"> </w:t>
            </w:r>
            <w:r w:rsidRPr="00923A2B">
              <w:rPr>
                <w:rFonts w:ascii="Times New Roman" w:hAnsi="Times New Roman" w:cs="Times New Roman"/>
                <w:sz w:val="24"/>
                <w:szCs w:val="24"/>
                <w:lang w:val="kk-KZ"/>
              </w:rPr>
              <w:t>[163</w:t>
            </w:r>
            <w:r w:rsidR="00833F53">
              <w:rPr>
                <w:rFonts w:ascii="Times New Roman" w:hAnsi="Times New Roman" w:cs="Times New Roman"/>
                <w:sz w:val="24"/>
                <w:szCs w:val="24"/>
                <w:lang w:val="kk-KZ"/>
              </w:rPr>
              <w:t>,б. 10</w:t>
            </w:r>
            <w:r w:rsidRPr="00923A2B">
              <w:rPr>
                <w:rFonts w:ascii="Times New Roman" w:hAnsi="Times New Roman" w:cs="Times New Roman"/>
                <w:sz w:val="24"/>
                <w:szCs w:val="24"/>
                <w:lang w:val="kk-KZ"/>
              </w:rPr>
              <w:t>]</w:t>
            </w:r>
          </w:p>
        </w:tc>
      </w:tr>
    </w:tbl>
    <w:p w14:paraId="4FBA9A5C" w14:textId="77777777" w:rsidR="00534681" w:rsidRPr="00923A2B" w:rsidRDefault="00534681" w:rsidP="0004067A">
      <w:pPr>
        <w:spacing w:after="0" w:line="240" w:lineRule="auto"/>
        <w:ind w:firstLine="709"/>
        <w:jc w:val="both"/>
        <w:rPr>
          <w:rFonts w:ascii="Times New Roman" w:hAnsi="Times New Roman" w:cs="Times New Roman"/>
          <w:sz w:val="28"/>
          <w:szCs w:val="28"/>
        </w:rPr>
      </w:pPr>
    </w:p>
    <w:p w14:paraId="44C091AA" w14:textId="3CC348A6" w:rsidR="00534681" w:rsidRPr="00923A2B" w:rsidRDefault="00534681" w:rsidP="007C2802">
      <w:pPr>
        <w:spacing w:after="0" w:line="240" w:lineRule="auto"/>
        <w:ind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Таңдалған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кезеңдер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үшін</w:t>
      </w:r>
      <w:proofErr w:type="spellEnd"/>
      <w:r w:rsidRPr="00923A2B">
        <w:rPr>
          <w:rFonts w:ascii="Times New Roman" w:hAnsi="Times New Roman" w:cs="Times New Roman"/>
          <w:sz w:val="28"/>
          <w:szCs w:val="28"/>
        </w:rPr>
        <w:t xml:space="preserve"> </w:t>
      </w:r>
      <w:r w:rsidR="0004067A" w:rsidRPr="00923A2B">
        <w:rPr>
          <w:rFonts w:ascii="Times New Roman" w:hAnsi="Times New Roman" w:cs="Times New Roman"/>
          <w:sz w:val="28"/>
          <w:szCs w:val="28"/>
          <w:lang w:val="kk-KZ"/>
        </w:rPr>
        <w:t>а</w:t>
      </w:r>
      <w:proofErr w:type="spellStart"/>
      <w:r w:rsidRPr="00923A2B">
        <w:rPr>
          <w:rFonts w:ascii="Times New Roman" w:hAnsi="Times New Roman" w:cs="Times New Roman"/>
          <w:sz w:val="28"/>
          <w:szCs w:val="28"/>
        </w:rPr>
        <w:t>қылды</w:t>
      </w:r>
      <w:proofErr w:type="spellEnd"/>
      <w:r w:rsidR="00A469B4"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қаланың</w:t>
      </w:r>
      <w:proofErr w:type="spellEnd"/>
      <w:r w:rsidRPr="00923A2B">
        <w:rPr>
          <w:rFonts w:ascii="Times New Roman" w:hAnsi="Times New Roman" w:cs="Times New Roman"/>
          <w:sz w:val="28"/>
          <w:szCs w:val="28"/>
        </w:rPr>
        <w:t xml:space="preserve"> 7 </w:t>
      </w:r>
      <w:proofErr w:type="spellStart"/>
      <w:r w:rsidRPr="00923A2B">
        <w:rPr>
          <w:rFonts w:ascii="Times New Roman" w:hAnsi="Times New Roman" w:cs="Times New Roman"/>
          <w:sz w:val="28"/>
          <w:szCs w:val="28"/>
        </w:rPr>
        <w:t>индексін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есептеу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нәтижелері</w:t>
      </w:r>
      <w:proofErr w:type="spellEnd"/>
      <w:r w:rsidRPr="00923A2B">
        <w:rPr>
          <w:rFonts w:ascii="Times New Roman" w:hAnsi="Times New Roman" w:cs="Times New Roman"/>
          <w:sz w:val="28"/>
          <w:szCs w:val="28"/>
        </w:rPr>
        <w:t xml:space="preserve"> </w:t>
      </w:r>
      <w:r w:rsidR="008F37B6" w:rsidRPr="00923A2B">
        <w:rPr>
          <w:rFonts w:ascii="Times New Roman" w:hAnsi="Times New Roman" w:cs="Times New Roman"/>
          <w:sz w:val="28"/>
          <w:szCs w:val="28"/>
          <w:lang w:val="kk-KZ"/>
        </w:rPr>
        <w:t>2</w:t>
      </w:r>
      <w:r w:rsidR="00761211">
        <w:rPr>
          <w:rFonts w:ascii="Times New Roman" w:hAnsi="Times New Roman" w:cs="Times New Roman"/>
          <w:sz w:val="28"/>
          <w:szCs w:val="28"/>
          <w:lang w:val="kk-KZ"/>
        </w:rPr>
        <w:t>5</w:t>
      </w:r>
      <w:r w:rsidR="00A469B4" w:rsidRPr="00923A2B">
        <w:rPr>
          <w:rFonts w:ascii="Times New Roman" w:hAnsi="Times New Roman" w:cs="Times New Roman"/>
          <w:sz w:val="28"/>
          <w:szCs w:val="28"/>
        </w:rPr>
        <w:t>-</w:t>
      </w:r>
      <w:proofErr w:type="spellStart"/>
      <w:r w:rsidRPr="00923A2B">
        <w:rPr>
          <w:rFonts w:ascii="Times New Roman" w:hAnsi="Times New Roman" w:cs="Times New Roman"/>
          <w:sz w:val="28"/>
          <w:szCs w:val="28"/>
        </w:rPr>
        <w:t>суретте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көрсетілген</w:t>
      </w:r>
      <w:proofErr w:type="spellEnd"/>
      <w:r w:rsidRPr="00923A2B">
        <w:rPr>
          <w:rFonts w:ascii="Times New Roman" w:hAnsi="Times New Roman" w:cs="Times New Roman"/>
          <w:sz w:val="28"/>
          <w:szCs w:val="28"/>
        </w:rPr>
        <w:t xml:space="preserve">. </w:t>
      </w:r>
    </w:p>
    <w:p w14:paraId="2AA10339" w14:textId="3578F670" w:rsidR="00534681" w:rsidRPr="00923A2B" w:rsidRDefault="008B6F73" w:rsidP="008B6F73">
      <w:pPr>
        <w:spacing w:before="100" w:beforeAutospacing="1" w:after="0" w:line="240" w:lineRule="auto"/>
        <w:jc w:val="center"/>
        <w:rPr>
          <w:rFonts w:ascii="Times New Roman" w:hAnsi="Times New Roman" w:cs="Times New Roman"/>
          <w:sz w:val="28"/>
          <w:szCs w:val="28"/>
        </w:rPr>
      </w:pPr>
      <w:r w:rsidRPr="00923A2B">
        <w:rPr>
          <w:rFonts w:ascii="Times New Roman" w:hAnsi="Times New Roman" w:cs="Times New Roman"/>
          <w:noProof/>
          <w:sz w:val="28"/>
          <w:szCs w:val="28"/>
        </w:rPr>
        <w:drawing>
          <wp:inline distT="0" distB="0" distL="0" distR="0" wp14:anchorId="0719E395" wp14:editId="210B531D">
            <wp:extent cx="5781953" cy="371856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3519" cy="3719567"/>
                    </a:xfrm>
                    <a:prstGeom prst="rect">
                      <a:avLst/>
                    </a:prstGeom>
                    <a:noFill/>
                    <a:ln>
                      <a:noFill/>
                    </a:ln>
                  </pic:spPr>
                </pic:pic>
              </a:graphicData>
            </a:graphic>
          </wp:inline>
        </w:drawing>
      </w:r>
    </w:p>
    <w:p w14:paraId="3CFB10AE" w14:textId="77777777" w:rsidR="007C2802" w:rsidRPr="00923A2B" w:rsidRDefault="007C2802" w:rsidP="0004067A">
      <w:pPr>
        <w:spacing w:after="0" w:line="240" w:lineRule="auto"/>
        <w:ind w:firstLine="709"/>
        <w:jc w:val="center"/>
        <w:rPr>
          <w:rFonts w:ascii="Times New Roman" w:hAnsi="Times New Roman" w:cs="Times New Roman"/>
          <w:sz w:val="16"/>
          <w:szCs w:val="16"/>
          <w:lang w:val="kk-KZ"/>
        </w:rPr>
      </w:pPr>
    </w:p>
    <w:p w14:paraId="565A14AE" w14:textId="2D7A696A" w:rsidR="00C302C3" w:rsidRPr="00923A2B" w:rsidRDefault="00534681" w:rsidP="00061C4D">
      <w:pPr>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7C2802" w:rsidRPr="00923A2B">
        <w:rPr>
          <w:rFonts w:ascii="Times New Roman" w:hAnsi="Times New Roman" w:cs="Times New Roman"/>
          <w:sz w:val="28"/>
          <w:szCs w:val="28"/>
          <w:lang w:val="kk-KZ"/>
        </w:rPr>
        <w:t xml:space="preserve"> </w:t>
      </w:r>
      <w:r w:rsidR="008F37B6" w:rsidRPr="00923A2B">
        <w:rPr>
          <w:rFonts w:ascii="Times New Roman" w:hAnsi="Times New Roman" w:cs="Times New Roman"/>
          <w:sz w:val="28"/>
          <w:szCs w:val="28"/>
          <w:lang w:val="kk-KZ"/>
        </w:rPr>
        <w:t>2</w:t>
      </w:r>
      <w:r w:rsidR="00761211">
        <w:rPr>
          <w:rFonts w:ascii="Times New Roman" w:hAnsi="Times New Roman" w:cs="Times New Roman"/>
          <w:sz w:val="28"/>
          <w:szCs w:val="28"/>
          <w:lang w:val="kk-KZ"/>
        </w:rPr>
        <w:t xml:space="preserve">5 </w:t>
      </w:r>
      <w:r w:rsidR="007C2802" w:rsidRPr="00923A2B">
        <w:rPr>
          <w:rFonts w:ascii="Times New Roman" w:hAnsi="Times New Roman" w:cs="Times New Roman"/>
          <w:sz w:val="28"/>
          <w:szCs w:val="28"/>
          <w:lang w:val="kk-KZ"/>
        </w:rPr>
        <w:t>-</w:t>
      </w:r>
      <w:r w:rsidRPr="00923A2B">
        <w:rPr>
          <w:rFonts w:ascii="Times New Roman" w:hAnsi="Times New Roman" w:cs="Times New Roman"/>
          <w:sz w:val="28"/>
          <w:szCs w:val="28"/>
          <w:lang w:val="kk-KZ"/>
        </w:rPr>
        <w:t xml:space="preserve"> Түркістан қаласының индекстері 2019 жылдан 2023 жылға дейін </w:t>
      </w:r>
      <w:r w:rsidR="0004067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w:t>
      </w:r>
      <w:r w:rsidR="0004067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қала критерийлері бойынша</w:t>
      </w:r>
    </w:p>
    <w:p w14:paraId="3A45FABA" w14:textId="77777777" w:rsidR="007C2802" w:rsidRPr="00923A2B" w:rsidRDefault="007C2802" w:rsidP="0004067A">
      <w:pPr>
        <w:spacing w:after="0" w:line="240" w:lineRule="auto"/>
        <w:ind w:firstLine="709"/>
        <w:jc w:val="center"/>
        <w:rPr>
          <w:rFonts w:ascii="Times New Roman" w:hAnsi="Times New Roman" w:cs="Times New Roman"/>
          <w:sz w:val="28"/>
          <w:szCs w:val="28"/>
          <w:lang w:val="kk-KZ"/>
        </w:rPr>
      </w:pPr>
    </w:p>
    <w:p w14:paraId="2E76742D" w14:textId="0EB782D3" w:rsidR="00534681" w:rsidRPr="00923A2B" w:rsidRDefault="00534681" w:rsidP="007C2802">
      <w:pPr>
        <w:spacing w:after="0" w:line="240" w:lineRule="auto"/>
        <w:ind w:firstLine="567"/>
        <w:jc w:val="both"/>
        <w:rPr>
          <w:rFonts w:ascii="Times New Roman" w:hAnsi="Times New Roman" w:cs="Times New Roman"/>
          <w:sz w:val="24"/>
          <w:szCs w:val="24"/>
          <w:lang w:val="kk-KZ"/>
        </w:rPr>
      </w:pPr>
      <w:r w:rsidRPr="00923A2B">
        <w:rPr>
          <w:rFonts w:ascii="Times New Roman" w:eastAsia="Times New Roman" w:hAnsi="Times New Roman" w:cs="Times New Roman"/>
          <w:sz w:val="24"/>
          <w:szCs w:val="24"/>
          <w:lang w:val="kk-KZ" w:eastAsia="ru-RU"/>
        </w:rPr>
        <w:t>Ескерту</w:t>
      </w:r>
      <w:r w:rsidR="007C2802" w:rsidRPr="00923A2B">
        <w:rPr>
          <w:rFonts w:ascii="Times New Roman" w:eastAsia="Times New Roman" w:hAnsi="Times New Roman" w:cs="Times New Roman"/>
          <w:sz w:val="24"/>
          <w:szCs w:val="24"/>
          <w:lang w:val="kk-KZ" w:eastAsia="ru-RU"/>
        </w:rPr>
        <w:t xml:space="preserve"> -</w:t>
      </w:r>
      <w:r w:rsidRPr="00923A2B">
        <w:rPr>
          <w:rFonts w:ascii="Times New Roman" w:eastAsia="Times New Roman" w:hAnsi="Times New Roman" w:cs="Times New Roman"/>
          <w:sz w:val="24"/>
          <w:szCs w:val="24"/>
          <w:lang w:val="kk-KZ" w:eastAsia="ru-RU"/>
        </w:rPr>
        <w:t xml:space="preserve"> </w:t>
      </w:r>
      <w:r w:rsidR="007C2802" w:rsidRPr="00923A2B">
        <w:rPr>
          <w:rFonts w:ascii="Times New Roman" w:eastAsia="Times New Roman" w:hAnsi="Times New Roman" w:cs="Times New Roman"/>
          <w:sz w:val="24"/>
          <w:szCs w:val="24"/>
          <w:lang w:val="kk-KZ" w:eastAsia="ru-RU"/>
        </w:rPr>
        <w:t>А</w:t>
      </w:r>
      <w:r w:rsidRPr="00923A2B">
        <w:rPr>
          <w:rFonts w:ascii="Times New Roman" w:eastAsia="Times New Roman" w:hAnsi="Times New Roman" w:cs="Times New Roman"/>
          <w:sz w:val="24"/>
          <w:szCs w:val="24"/>
          <w:lang w:val="kk-KZ" w:eastAsia="ru-RU"/>
        </w:rPr>
        <w:t>втормен Eviews бағдарламасы қолдану арқылы құрастырған</w:t>
      </w:r>
      <w:r w:rsidR="00FE45BE" w:rsidRPr="00923A2B">
        <w:rPr>
          <w:rFonts w:ascii="Times New Roman" w:eastAsia="Times New Roman" w:hAnsi="Times New Roman" w:cs="Times New Roman"/>
          <w:sz w:val="24"/>
          <w:szCs w:val="24"/>
          <w:lang w:val="kk-KZ" w:eastAsia="ru-RU"/>
        </w:rPr>
        <w:t xml:space="preserve"> </w:t>
      </w:r>
      <w:hyperlink r:id="rId70" w:history="1">
        <w:r w:rsidR="00FE45BE" w:rsidRPr="00923A2B">
          <w:rPr>
            <w:rStyle w:val="aa"/>
            <w:rFonts w:ascii="Times New Roman" w:eastAsia="Times New Roman" w:hAnsi="Times New Roman" w:cs="Times New Roman"/>
            <w:bCs/>
            <w:color w:val="auto"/>
            <w:sz w:val="24"/>
            <w:szCs w:val="24"/>
            <w:u w:val="none"/>
            <w:lang w:val="kk-KZ" w:eastAsia="ru-RU"/>
          </w:rPr>
          <w:t>https://stat.gov.kz/</w:t>
        </w:r>
      </w:hyperlink>
      <w:r w:rsidR="00FE45BE" w:rsidRPr="00923A2B">
        <w:rPr>
          <w:rFonts w:ascii="Times New Roman" w:eastAsia="Times New Roman" w:hAnsi="Times New Roman" w:cs="Times New Roman"/>
          <w:sz w:val="24"/>
          <w:szCs w:val="24"/>
          <w:lang w:val="kk-KZ" w:eastAsia="ru-RU"/>
        </w:rPr>
        <w:t xml:space="preserve"> </w:t>
      </w:r>
      <w:r w:rsidR="00FE45BE" w:rsidRPr="00923A2B">
        <w:rPr>
          <w:rFonts w:ascii="Times New Roman" w:hAnsi="Times New Roman" w:cs="Times New Roman"/>
          <w:sz w:val="24"/>
          <w:szCs w:val="24"/>
          <w:lang w:val="kk-KZ"/>
        </w:rPr>
        <w:t>[16</w:t>
      </w:r>
      <w:r w:rsidR="00722111" w:rsidRPr="00923A2B">
        <w:rPr>
          <w:rFonts w:ascii="Times New Roman" w:hAnsi="Times New Roman" w:cs="Times New Roman"/>
          <w:sz w:val="24"/>
          <w:szCs w:val="24"/>
          <w:lang w:val="kk-KZ"/>
        </w:rPr>
        <w:t>3</w:t>
      </w:r>
      <w:r w:rsidR="00833F53">
        <w:rPr>
          <w:rFonts w:ascii="Times New Roman" w:hAnsi="Times New Roman" w:cs="Times New Roman"/>
          <w:sz w:val="24"/>
          <w:szCs w:val="24"/>
          <w:lang w:val="kk-KZ"/>
        </w:rPr>
        <w:t>,б. 10</w:t>
      </w:r>
      <w:r w:rsidR="00FE45BE" w:rsidRPr="00923A2B">
        <w:rPr>
          <w:rFonts w:ascii="Times New Roman" w:hAnsi="Times New Roman" w:cs="Times New Roman"/>
          <w:sz w:val="24"/>
          <w:szCs w:val="24"/>
          <w:lang w:val="kk-KZ"/>
        </w:rPr>
        <w:t>]</w:t>
      </w:r>
    </w:p>
    <w:p w14:paraId="1153BDB0" w14:textId="77777777" w:rsidR="00534681" w:rsidRPr="00923A2B" w:rsidRDefault="00534681" w:rsidP="00534681">
      <w:pPr>
        <w:spacing w:after="0" w:line="240" w:lineRule="auto"/>
        <w:ind w:firstLine="709"/>
        <w:jc w:val="both"/>
        <w:rPr>
          <w:rFonts w:ascii="Times New Roman" w:hAnsi="Times New Roman" w:cs="Times New Roman"/>
          <w:sz w:val="28"/>
          <w:szCs w:val="28"/>
          <w:lang w:val="kk-KZ"/>
        </w:rPr>
      </w:pPr>
    </w:p>
    <w:p w14:paraId="37D30460" w14:textId="3579C5E6" w:rsidR="00534681" w:rsidRPr="00923A2B" w:rsidRDefault="00534681" w:rsidP="00601C97">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Бағалау нәтижелері бойынша Түркістан қаласының ақылдылық деңгейін арттыру бағытында тұрақты дамуы бар деп </w:t>
      </w:r>
      <w:r w:rsidR="0004067A" w:rsidRPr="00923A2B">
        <w:rPr>
          <w:rFonts w:ascii="Times New Roman" w:hAnsi="Times New Roman" w:cs="Times New Roman"/>
          <w:sz w:val="28"/>
          <w:szCs w:val="28"/>
          <w:lang w:val="kk-KZ"/>
        </w:rPr>
        <w:t>айтуға болады</w:t>
      </w:r>
      <w:r w:rsidRPr="00923A2B">
        <w:rPr>
          <w:rFonts w:ascii="Times New Roman" w:hAnsi="Times New Roman" w:cs="Times New Roman"/>
          <w:sz w:val="28"/>
          <w:szCs w:val="28"/>
          <w:lang w:val="kk-KZ"/>
        </w:rPr>
        <w:t>. Ақылды экономика, ақылды адамдар, ақылды басқару, ақылды ұтқырлық, ақылды орта, акт категориялары бойынша 2023 жылы индекс мәндері алдыңғы кезеңдерден асып түсті. Ақылды тіршілік санаты бойынша 2023 интегралдық индексі 2021 жылғы интегралдық индекстен төмен, яғни осы бағыт бойынша көрсеткіштердің төмендегені</w:t>
      </w:r>
      <w:r w:rsidR="0004067A" w:rsidRPr="00923A2B">
        <w:rPr>
          <w:rFonts w:ascii="Times New Roman" w:hAnsi="Times New Roman" w:cs="Times New Roman"/>
          <w:sz w:val="28"/>
          <w:szCs w:val="28"/>
          <w:lang w:val="kk-KZ"/>
        </w:rPr>
        <w:t xml:space="preserve"> байқалды. А</w:t>
      </w:r>
      <w:r w:rsidRPr="00923A2B">
        <w:rPr>
          <w:rFonts w:ascii="Times New Roman" w:hAnsi="Times New Roman" w:cs="Times New Roman"/>
          <w:sz w:val="28"/>
          <w:szCs w:val="28"/>
          <w:lang w:val="kk-KZ"/>
        </w:rPr>
        <w:t>қылды өмірлік белсенділік санаты қосымша инвестициялар мен күш-жігерді қажет етеді.</w:t>
      </w:r>
      <w:r w:rsidR="00143A7D">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Егер 2023 жылғы интегралдық </w:t>
      </w:r>
      <w:r w:rsidRPr="00923A2B">
        <w:rPr>
          <w:rFonts w:ascii="Times New Roman" w:hAnsi="Times New Roman" w:cs="Times New Roman"/>
          <w:sz w:val="28"/>
          <w:szCs w:val="28"/>
          <w:lang w:val="kk-KZ"/>
        </w:rPr>
        <w:lastRenderedPageBreak/>
        <w:t>индекстердің мәндерін 2019 жылғы мәндермен салыстыратын болса, онда барлық бағыттар бойынша көрсеткіштердің айтарлықтай өсуі</w:t>
      </w:r>
      <w:r w:rsidR="0004067A" w:rsidRPr="00923A2B">
        <w:rPr>
          <w:rFonts w:ascii="Times New Roman" w:hAnsi="Times New Roman" w:cs="Times New Roman"/>
          <w:sz w:val="28"/>
          <w:szCs w:val="28"/>
          <w:lang w:val="kk-KZ"/>
        </w:rPr>
        <w:t xml:space="preserve"> байқалды</w:t>
      </w:r>
      <w:r w:rsidRPr="00923A2B">
        <w:rPr>
          <w:rFonts w:ascii="Times New Roman" w:hAnsi="Times New Roman" w:cs="Times New Roman"/>
          <w:sz w:val="28"/>
          <w:szCs w:val="28"/>
          <w:lang w:val="kk-KZ"/>
        </w:rPr>
        <w:t>, өйткені 2019 жылғы көпбұрыш 2023 жылғы көпбұрыштың тереңінде жатыр.</w:t>
      </w:r>
    </w:p>
    <w:p w14:paraId="355BAC98" w14:textId="0C1BEB27" w:rsidR="00534681" w:rsidRPr="00923A2B" w:rsidRDefault="00534681" w:rsidP="007C2802">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Ең үлкен өсуді 2023 жылы индекс мәні 0,984 болатын ақылды басқару бағыты көрсетті. Даму бойынша екінші орынды индекс мәні 0,977 болатын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ұтқырлық санаты алады. Үшінші орында – ақылды экономика, индекс мәні 0,906. Төртінші орын</w:t>
      </w:r>
      <w:r w:rsidR="0004067A" w:rsidRPr="00923A2B">
        <w:rPr>
          <w:rFonts w:ascii="Times New Roman" w:hAnsi="Times New Roman" w:cs="Times New Roman"/>
          <w:sz w:val="28"/>
          <w:szCs w:val="28"/>
          <w:lang w:val="kk-KZ"/>
        </w:rPr>
        <w:t xml:space="preserve"> –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адамдар, индекс мәні 0,857. Бесінші орында индекс мәндері 0,82 болатын </w:t>
      </w:r>
      <w:r w:rsidR="0004067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w:t>
      </w:r>
      <w:r w:rsidR="0004067A"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орта және </w:t>
      </w:r>
      <w:r w:rsidR="000B33C5" w:rsidRPr="00923A2B">
        <w:rPr>
          <w:rFonts w:ascii="Times New Roman" w:hAnsi="Times New Roman" w:cs="Times New Roman"/>
          <w:sz w:val="28"/>
          <w:szCs w:val="28"/>
          <w:lang w:val="kk-KZ"/>
        </w:rPr>
        <w:t>АКТ</w:t>
      </w:r>
      <w:r w:rsidRPr="00923A2B">
        <w:rPr>
          <w:rFonts w:ascii="Times New Roman" w:hAnsi="Times New Roman" w:cs="Times New Roman"/>
          <w:sz w:val="28"/>
          <w:szCs w:val="28"/>
          <w:lang w:val="kk-KZ"/>
        </w:rPr>
        <w:t xml:space="preserve"> бар. </w:t>
      </w:r>
      <w:r w:rsidR="0004067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өмірлік белсенділік санаты 2022 жылғы деңгейден жоғары болды, бұл өсуді көрсетеді, бірақ 2021 жылғы деңгейден төмен.</w:t>
      </w:r>
    </w:p>
    <w:p w14:paraId="5956D528" w14:textId="1BA9D41F" w:rsidR="00601C97" w:rsidRPr="00923A2B" w:rsidRDefault="000C23F1" w:rsidP="00601C97">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 xml:space="preserve">қылды қаланы анықтауға қолданыстағы тұжырымдамалық тәсілдерді топтастыру нәтижелері бойынша зерттеу авторы сәйкессіздіктер мен кемшіліктерді атап өтті, бұл </w:t>
      </w: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 xml:space="preserve">қылды қала туралы білімді жүйелеу және әмбебап анықтаманы тұжырымдау қажеттілігіне әкелді. </w:t>
      </w:r>
      <w:r w:rsidR="00767326"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 қаланы экологиялық, әлеуметтік-экономикалық және ақпараттық-технологиялық қауіпсіз тіршілік ету ортасын құру шеңберінде адам әлеуетін дамытудың күрделі ұйымдастырушылық жүйесі ретінде анықтау</w:t>
      </w:r>
      <w:r w:rsidR="00767326" w:rsidRPr="00923A2B">
        <w:rPr>
          <w:rFonts w:ascii="Times New Roman" w:hAnsi="Times New Roman" w:cs="Times New Roman"/>
          <w:sz w:val="28"/>
          <w:szCs w:val="28"/>
          <w:lang w:val="kk-KZ"/>
        </w:rPr>
        <w:t xml:space="preserve"> ұсынылды</w:t>
      </w:r>
      <w:r w:rsidR="00534681" w:rsidRPr="00923A2B">
        <w:rPr>
          <w:rFonts w:ascii="Times New Roman" w:hAnsi="Times New Roman" w:cs="Times New Roman"/>
          <w:sz w:val="28"/>
          <w:szCs w:val="28"/>
          <w:lang w:val="kk-KZ"/>
        </w:rPr>
        <w:t xml:space="preserve">.Кез-келген күрделі ұйымдастырушылық жүйе басқарылатын және болжамды болуы керек, бұл нақты жағдайды бағалаудың тиісті әдістері болған жағдайда ғана мүмкін болады.Қолданылған </w:t>
      </w:r>
      <w:r w:rsidR="00720FE5" w:rsidRPr="00923A2B">
        <w:rPr>
          <w:rFonts w:ascii="Times New Roman" w:hAnsi="Times New Roman" w:cs="Times New Roman"/>
          <w:sz w:val="28"/>
          <w:szCs w:val="28"/>
          <w:lang w:val="kk-KZ"/>
        </w:rPr>
        <w:t>ә</w:t>
      </w:r>
      <w:r w:rsidR="00534681" w:rsidRPr="00923A2B">
        <w:rPr>
          <w:rFonts w:ascii="Times New Roman" w:hAnsi="Times New Roman" w:cs="Times New Roman"/>
          <w:sz w:val="28"/>
          <w:szCs w:val="28"/>
          <w:lang w:val="kk-KZ"/>
        </w:rPr>
        <w:t xml:space="preserve">дістеменің артықшылығы-100-ден 1000 мың адамға дейінгі кез-келген экономикалық дамыған қала үшін қолданудың әмбебаптығы. Бұл әдістемеде </w:t>
      </w: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 қаланы бағалау үшін әлеуметтік, саяси, экономикалық және мәдени өмірдің негізгі салаларының өлшемдері, сандық және сапалық көрсеткіштері анықталған.</w:t>
      </w:r>
      <w:r w:rsidR="00272AF7">
        <w:rPr>
          <w:rFonts w:ascii="Times New Roman" w:hAnsi="Times New Roman" w:cs="Times New Roman"/>
          <w:sz w:val="28"/>
          <w:szCs w:val="28"/>
          <w:lang w:val="kk-KZ"/>
        </w:rPr>
        <w:t xml:space="preserve"> </w:t>
      </w:r>
      <w:r w:rsidR="00767326" w:rsidRPr="00923A2B">
        <w:rPr>
          <w:rFonts w:ascii="Times New Roman" w:hAnsi="Times New Roman" w:cs="Times New Roman"/>
          <w:sz w:val="28"/>
          <w:szCs w:val="28"/>
          <w:lang w:val="kk-KZ"/>
        </w:rPr>
        <w:t>Қолданылған</w:t>
      </w:r>
      <w:r w:rsidR="00534681" w:rsidRPr="00923A2B">
        <w:rPr>
          <w:rFonts w:ascii="Times New Roman" w:hAnsi="Times New Roman" w:cs="Times New Roman"/>
          <w:sz w:val="28"/>
          <w:szCs w:val="28"/>
          <w:lang w:val="kk-KZ"/>
        </w:rPr>
        <w:t xml:space="preserve"> әдіс қаланың дамуындағы </w:t>
      </w:r>
      <w:r w:rsidR="00767326" w:rsidRPr="00923A2B">
        <w:rPr>
          <w:rFonts w:ascii="Times New Roman" w:hAnsi="Times New Roman" w:cs="Times New Roman"/>
          <w:sz w:val="28"/>
          <w:szCs w:val="28"/>
          <w:lang w:val="kk-KZ"/>
        </w:rPr>
        <w:t>с</w:t>
      </w:r>
      <w:r w:rsidR="00534681" w:rsidRPr="00923A2B">
        <w:rPr>
          <w:rFonts w:ascii="Times New Roman" w:hAnsi="Times New Roman" w:cs="Times New Roman"/>
          <w:sz w:val="28"/>
          <w:szCs w:val="28"/>
          <w:lang w:val="kk-KZ"/>
        </w:rPr>
        <w:t xml:space="preserve">әтсіздіктердің себеп-салдарлық байланыстарын анықтауға, даму тенденцияларын анықтауға және </w:t>
      </w: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 қала критерийлері бойынша қаланың дамуын болжауға мүмкіндік береді.</w:t>
      </w:r>
      <w:r w:rsidR="00272AF7">
        <w:rPr>
          <w:rFonts w:ascii="Times New Roman" w:hAnsi="Times New Roman" w:cs="Times New Roman"/>
          <w:sz w:val="28"/>
          <w:szCs w:val="28"/>
          <w:lang w:val="kk-KZ"/>
        </w:rPr>
        <w:t xml:space="preserve"> </w:t>
      </w:r>
      <w:r w:rsidR="00767326" w:rsidRPr="00923A2B">
        <w:rPr>
          <w:rFonts w:ascii="Times New Roman" w:hAnsi="Times New Roman" w:cs="Times New Roman"/>
          <w:sz w:val="28"/>
          <w:szCs w:val="28"/>
          <w:lang w:val="kk-KZ"/>
        </w:rPr>
        <w:t>Қ</w:t>
      </w:r>
      <w:r w:rsidR="00534681" w:rsidRPr="00923A2B">
        <w:rPr>
          <w:rFonts w:ascii="Times New Roman" w:hAnsi="Times New Roman" w:cs="Times New Roman"/>
          <w:sz w:val="28"/>
          <w:szCs w:val="28"/>
          <w:lang w:val="kk-KZ"/>
        </w:rPr>
        <w:t xml:space="preserve">олданатын бағалау әдістемесі статистикалық қол жетімді 101 көрсеткіш бойынша бағаланған Еуропалық қалаларды саралау жүйесінің 7 критерийіне негізделген. Әрбір критерий бойынша қажетті ақпаратты қорытындылауға және оған көрнекі сипат беруге мүмкіндік беретін интегралды индекс есептеледі. Сонымен, </w:t>
      </w: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 қаланың 7 индексі есептелді: «ақылды экономика», «ақылды басқару», «ақылды орта», «ақылды адамдар», «ақылды ұтқырлық», «А</w:t>
      </w:r>
      <w:r w:rsidR="005F0D53" w:rsidRPr="00923A2B">
        <w:rPr>
          <w:rFonts w:ascii="Times New Roman" w:hAnsi="Times New Roman" w:cs="Times New Roman"/>
          <w:sz w:val="28"/>
          <w:szCs w:val="28"/>
          <w:lang w:val="kk-KZ"/>
        </w:rPr>
        <w:t>КТ</w:t>
      </w:r>
      <w:r w:rsidR="00534681" w:rsidRPr="00923A2B">
        <w:rPr>
          <w:rFonts w:ascii="Times New Roman" w:hAnsi="Times New Roman" w:cs="Times New Roman"/>
          <w:sz w:val="28"/>
          <w:szCs w:val="28"/>
          <w:lang w:val="kk-KZ"/>
        </w:rPr>
        <w:t>».</w:t>
      </w:r>
      <w:r w:rsidR="00272AF7">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 xml:space="preserve">Ақылды қаланы бағалаудың бұл әдістемесі қала дамуының тенденцияларын ретроспективада талдауға және даму көрсеткіштері бойынша негізгі проблемаларды анықтауға мүмкіндік береді. </w:t>
      </w:r>
      <w:r w:rsidR="00767326"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қылды</w:t>
      </w:r>
      <w:r w:rsidR="00767326" w:rsidRPr="00923A2B">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қаланы бағалау көрсеткіштерін талдау кезінде интегралды индексті енгізу анықталған сәтсіздіктер</w:t>
      </w:r>
      <w:r w:rsidR="00767326" w:rsidRPr="00923A2B">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бойынша шешім қабылдау процесін едәуір жеңілдетуге және жеделдетуге мүмкіндік береді.</w:t>
      </w:r>
      <w:r w:rsidR="00143A7D">
        <w:rPr>
          <w:rFonts w:ascii="Times New Roman" w:hAnsi="Times New Roman" w:cs="Times New Roman"/>
          <w:sz w:val="28"/>
          <w:szCs w:val="28"/>
          <w:lang w:val="kk-KZ"/>
        </w:rPr>
        <w:t xml:space="preserve"> </w:t>
      </w:r>
      <w:r w:rsidR="00534681" w:rsidRPr="00923A2B">
        <w:rPr>
          <w:rFonts w:ascii="Times New Roman" w:hAnsi="Times New Roman" w:cs="Times New Roman"/>
          <w:sz w:val="28"/>
          <w:szCs w:val="28"/>
          <w:lang w:val="kk-KZ"/>
        </w:rPr>
        <w:t>Б</w:t>
      </w:r>
      <w:r w:rsidR="00767326" w:rsidRPr="00923A2B">
        <w:rPr>
          <w:rFonts w:ascii="Times New Roman" w:hAnsi="Times New Roman" w:cs="Times New Roman"/>
          <w:sz w:val="28"/>
          <w:szCs w:val="28"/>
          <w:lang w:val="kk-KZ"/>
        </w:rPr>
        <w:t>ұл</w:t>
      </w:r>
      <w:r w:rsidR="00534681" w:rsidRPr="00923A2B">
        <w:rPr>
          <w:rFonts w:ascii="Times New Roman" w:hAnsi="Times New Roman" w:cs="Times New Roman"/>
          <w:sz w:val="28"/>
          <w:szCs w:val="28"/>
          <w:lang w:val="kk-KZ"/>
        </w:rPr>
        <w:t xml:space="preserve"> жасаған есептеулер барысында алынған нәтижелер халық саны бойынша әртүрлі қалаларды салыстыруға, сәтсіздіктерді және қалаларды </w:t>
      </w:r>
      <w:r w:rsidRPr="00923A2B">
        <w:rPr>
          <w:rFonts w:ascii="Times New Roman" w:hAnsi="Times New Roman" w:cs="Times New Roman"/>
          <w:sz w:val="28"/>
          <w:szCs w:val="28"/>
          <w:lang w:val="kk-KZ"/>
        </w:rPr>
        <w:t>а</w:t>
      </w:r>
      <w:r w:rsidR="00534681" w:rsidRPr="00923A2B">
        <w:rPr>
          <w:rFonts w:ascii="Times New Roman" w:hAnsi="Times New Roman" w:cs="Times New Roman"/>
          <w:sz w:val="28"/>
          <w:szCs w:val="28"/>
          <w:lang w:val="kk-KZ"/>
        </w:rPr>
        <w:t xml:space="preserve">қылды қала критерийлері бойынша саралауға ықпал ететін факторларды анықтауға мүмкіндік береді. </w:t>
      </w:r>
    </w:p>
    <w:p w14:paraId="3F9B0B58" w14:textId="2D0AC798" w:rsidR="00601C97" w:rsidRDefault="00601C97" w:rsidP="00601C97">
      <w:pPr>
        <w:spacing w:after="0" w:line="240" w:lineRule="auto"/>
        <w:ind w:firstLine="567"/>
        <w:jc w:val="both"/>
        <w:rPr>
          <w:rFonts w:ascii="Times New Roman" w:hAnsi="Times New Roman" w:cs="Times New Roman"/>
          <w:sz w:val="28"/>
          <w:szCs w:val="28"/>
          <w:lang w:val="kk-KZ"/>
        </w:rPr>
      </w:pPr>
    </w:p>
    <w:p w14:paraId="1197DDD3" w14:textId="77777777" w:rsidR="002E2299" w:rsidRPr="00923A2B" w:rsidRDefault="002E2299" w:rsidP="00601C97">
      <w:pPr>
        <w:spacing w:after="0" w:line="240" w:lineRule="auto"/>
        <w:ind w:firstLine="567"/>
        <w:jc w:val="both"/>
        <w:rPr>
          <w:rFonts w:ascii="Times New Roman" w:hAnsi="Times New Roman" w:cs="Times New Roman"/>
          <w:sz w:val="28"/>
          <w:szCs w:val="28"/>
          <w:lang w:val="kk-KZ"/>
        </w:rPr>
      </w:pPr>
    </w:p>
    <w:p w14:paraId="6C19887E" w14:textId="063950A2" w:rsidR="00030F3F" w:rsidRDefault="00030F3F" w:rsidP="007C2802">
      <w:pPr>
        <w:pStyle w:val="2"/>
        <w:spacing w:before="0" w:line="240" w:lineRule="auto"/>
        <w:ind w:firstLine="567"/>
        <w:jc w:val="both"/>
        <w:rPr>
          <w:rFonts w:ascii="Times New Roman" w:hAnsi="Times New Roman" w:cs="Times New Roman"/>
          <w:color w:val="auto"/>
          <w:sz w:val="28"/>
          <w:szCs w:val="28"/>
          <w:lang w:val="kk-KZ"/>
        </w:rPr>
      </w:pPr>
      <w:bookmarkStart w:id="21" w:name="_Toc195786218"/>
      <w:r w:rsidRPr="00923A2B">
        <w:rPr>
          <w:rFonts w:ascii="Times New Roman" w:hAnsi="Times New Roman" w:cs="Times New Roman"/>
          <w:color w:val="auto"/>
          <w:sz w:val="28"/>
          <w:szCs w:val="28"/>
          <w:lang w:val="kk-KZ"/>
        </w:rPr>
        <w:lastRenderedPageBreak/>
        <w:t xml:space="preserve">2.3 </w:t>
      </w:r>
      <w:r w:rsidR="002E2299" w:rsidRPr="002E2299">
        <w:rPr>
          <w:rFonts w:ascii="Times New Roman" w:hAnsi="Times New Roman" w:cs="Times New Roman"/>
          <w:color w:val="auto"/>
          <w:sz w:val="28"/>
          <w:szCs w:val="28"/>
          <w:lang w:val="kk-KZ"/>
        </w:rPr>
        <w:t>Ақылды қала жүйесінде Түркістан қаласында цифрлық технологияларды қолдану мен дамыту жолдары</w:t>
      </w:r>
      <w:bookmarkEnd w:id="21"/>
      <w:r w:rsidR="002E2299">
        <w:rPr>
          <w:rFonts w:ascii="Times New Roman" w:hAnsi="Times New Roman" w:cs="Times New Roman"/>
          <w:color w:val="auto"/>
          <w:sz w:val="28"/>
          <w:szCs w:val="28"/>
          <w:lang w:val="kk-KZ"/>
        </w:rPr>
        <w:t xml:space="preserve"> </w:t>
      </w:r>
    </w:p>
    <w:p w14:paraId="5FD709CD" w14:textId="77777777" w:rsidR="002E2299" w:rsidRPr="002E2299" w:rsidRDefault="002E2299" w:rsidP="002E2299">
      <w:pPr>
        <w:spacing w:after="0"/>
        <w:rPr>
          <w:lang w:val="kk-KZ"/>
        </w:rPr>
      </w:pPr>
    </w:p>
    <w:p w14:paraId="5EFA97AC" w14:textId="6AB89158" w:rsidR="00030F3F" w:rsidRPr="00923A2B" w:rsidRDefault="00030F3F" w:rsidP="007C2802">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Халықтың өсуіне байланысты мәселелерді шешуге қабілетті кейбір жүйелер ақылды қалалардың дамуына ықпал етеді. Ақылды қала тұжырымдамасы көптеген инфрақұрылымдық жүйелерді, адам мінез-құлқын, технологияларды, әлеуметтік және саяси құрылымдарды және күрделі экономикаларды қамтитын күр</w:t>
      </w:r>
      <w:r w:rsidR="00D8491C" w:rsidRPr="00923A2B">
        <w:rPr>
          <w:rFonts w:ascii="Times New Roman" w:hAnsi="Times New Roman" w:cs="Times New Roman"/>
          <w:sz w:val="28"/>
          <w:szCs w:val="28"/>
          <w:lang w:val="kk-KZ"/>
        </w:rPr>
        <w:t>д</w:t>
      </w:r>
      <w:r w:rsidRPr="00923A2B">
        <w:rPr>
          <w:rFonts w:ascii="Times New Roman" w:hAnsi="Times New Roman" w:cs="Times New Roman"/>
          <w:sz w:val="28"/>
          <w:szCs w:val="28"/>
          <w:lang w:val="kk-KZ"/>
        </w:rPr>
        <w:t xml:space="preserve">елі қалалық ортада жұмыс істейді. Ол ақылды қала өлшемдерін (ақылды экономика, ақылды адамдар, ақылды басқару, </w:t>
      </w:r>
      <w:r w:rsidR="005F0D53"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ұтқырлық, </w:t>
      </w:r>
      <w:r w:rsidR="005F0D53"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орта және </w:t>
      </w:r>
      <w:r w:rsidR="005F0D53"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өмір) анықтайды және бар </w:t>
      </w:r>
      <w:r w:rsidR="005F0D53"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бастамаларды бағалау үшін </w:t>
      </w:r>
      <w:r w:rsidR="005F0D53"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қаланы қабылдау үлгісін жасайды [11</w:t>
      </w:r>
      <w:r w:rsidR="00EE64BF" w:rsidRPr="00923A2B">
        <w:rPr>
          <w:rFonts w:ascii="Times New Roman" w:hAnsi="Times New Roman" w:cs="Times New Roman"/>
          <w:sz w:val="28"/>
          <w:szCs w:val="28"/>
          <w:lang w:val="kk-KZ"/>
        </w:rPr>
        <w:t>1</w:t>
      </w:r>
      <w:r w:rsidR="00833F53">
        <w:rPr>
          <w:rFonts w:ascii="Times New Roman" w:hAnsi="Times New Roman" w:cs="Times New Roman"/>
          <w:sz w:val="28"/>
          <w:szCs w:val="28"/>
          <w:lang w:val="kk-KZ"/>
        </w:rPr>
        <w:t>,р. 1347</w:t>
      </w:r>
      <w:r w:rsidRPr="00923A2B">
        <w:rPr>
          <w:rFonts w:ascii="Times New Roman" w:hAnsi="Times New Roman" w:cs="Times New Roman"/>
          <w:sz w:val="28"/>
          <w:szCs w:val="28"/>
          <w:lang w:val="kk-KZ"/>
        </w:rPr>
        <w:t xml:space="preserve">]. </w:t>
      </w:r>
    </w:p>
    <w:p w14:paraId="4E998570" w14:textId="41FE9E03" w:rsidR="00030F3F" w:rsidRPr="00923A2B" w:rsidRDefault="00030F3F" w:rsidP="007C2802">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 </w:t>
      </w:r>
      <w:r w:rsidR="005F0D53" w:rsidRPr="00923A2B">
        <w:rPr>
          <w:rFonts w:ascii="Times New Roman" w:hAnsi="Times New Roman" w:cs="Times New Roman"/>
          <w:sz w:val="28"/>
          <w:szCs w:val="28"/>
          <w:lang w:val="kk-KZ"/>
        </w:rPr>
        <w:t>27</w:t>
      </w:r>
      <w:r w:rsidRPr="00923A2B">
        <w:rPr>
          <w:rFonts w:ascii="Times New Roman" w:hAnsi="Times New Roman" w:cs="Times New Roman"/>
          <w:sz w:val="28"/>
          <w:szCs w:val="28"/>
          <w:lang w:val="kk-KZ"/>
        </w:rPr>
        <w:t>-суретте көрсетілгендей, ақылды экономика, ақылды адамдар, ақылды басқару, интеллектуалды ұтқырлық, ақылды орта, ақылды өмірден тұрады. Ақылды қаланы тәуелді айнымалылар және тәуелсіз айнымалылар ретінде қабылдаудың ұсынылған моделін жасайды.</w:t>
      </w:r>
    </w:p>
    <w:p w14:paraId="72A0FF5D" w14:textId="15A0C8DA" w:rsidR="00030F3F" w:rsidRPr="00923A2B" w:rsidRDefault="00030F3F" w:rsidP="007C2802">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Іске асыру мақсатына сүйене отырып,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қаланы қабылдауда H1-H6 гипотезалары төменде келтірілген</w:t>
      </w:r>
      <w:r w:rsidR="00767326" w:rsidRPr="00923A2B">
        <w:rPr>
          <w:rFonts w:ascii="Times New Roman" w:hAnsi="Times New Roman" w:cs="Times New Roman"/>
          <w:sz w:val="28"/>
          <w:szCs w:val="28"/>
          <w:lang w:val="kk-KZ"/>
        </w:rPr>
        <w:t>:</w:t>
      </w:r>
    </w:p>
    <w:p w14:paraId="25717F49" w14:textId="77777777" w:rsidR="00030F3F" w:rsidRPr="00923A2B" w:rsidRDefault="00030F3F" w:rsidP="007C2802">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H1: ақылды экономика бастамалары ақылды қаланың қабылдауын оң анықтайды.</w:t>
      </w:r>
    </w:p>
    <w:p w14:paraId="0E2CC799" w14:textId="77777777" w:rsidR="00030F3F" w:rsidRPr="00923A2B" w:rsidRDefault="00030F3F" w:rsidP="007C2802">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H2: ақылды адамдардың болуы ақылды қаланың қабылдауына оң әсер етеді.</w:t>
      </w:r>
    </w:p>
    <w:p w14:paraId="66F1F546" w14:textId="77777777" w:rsidR="00030F3F" w:rsidRPr="00923A2B" w:rsidRDefault="00030F3F" w:rsidP="007C2802">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H3: ақылды басқару саясатының бастамалары ақылды қаланың қабылдануын оң болжайды.</w:t>
      </w:r>
    </w:p>
    <w:p w14:paraId="6B5B5D36" w14:textId="1B4C8FFC" w:rsidR="00030F3F" w:rsidRPr="00923A2B" w:rsidRDefault="00030F3F" w:rsidP="007C2802">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H4: </w:t>
      </w:r>
      <w:r w:rsidR="00D8491C"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ұтқырлық бастамалары ақылды қаланың қабылдауын оң анықтайды.</w:t>
      </w:r>
    </w:p>
    <w:p w14:paraId="2B13D834" w14:textId="77777777" w:rsidR="00030F3F" w:rsidRPr="00923A2B" w:rsidRDefault="00030F3F" w:rsidP="007C2802">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H5: ақылды экологиялық бастамалар ақылды қаланың қабылдауына оң әсер етеді.</w:t>
      </w:r>
    </w:p>
    <w:p w14:paraId="335A18D6" w14:textId="2552238D" w:rsidR="00030F3F" w:rsidRPr="00923A2B" w:rsidRDefault="00030F3F" w:rsidP="007C2802">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H6: ақылды өмір бастамалары ақылды қаланың қабылдауын оң анықтайды</w:t>
      </w:r>
      <w:r w:rsidR="00EE64BF" w:rsidRPr="00923A2B">
        <w:rPr>
          <w:rFonts w:ascii="Times New Roman" w:hAnsi="Times New Roman" w:cs="Times New Roman"/>
          <w:sz w:val="28"/>
          <w:szCs w:val="28"/>
          <w:lang w:val="kk-KZ"/>
        </w:rPr>
        <w:t xml:space="preserve"> [</w:t>
      </w:r>
      <w:r w:rsidR="00833F53">
        <w:rPr>
          <w:rFonts w:ascii="Times New Roman" w:hAnsi="Times New Roman" w:cs="Times New Roman"/>
          <w:sz w:val="28"/>
          <w:szCs w:val="28"/>
          <w:lang w:val="kk-KZ"/>
        </w:rPr>
        <w:t>165-</w:t>
      </w:r>
      <w:r w:rsidR="006A0E8C" w:rsidRPr="00923A2B">
        <w:rPr>
          <w:rFonts w:ascii="Times New Roman" w:hAnsi="Times New Roman" w:cs="Times New Roman"/>
          <w:sz w:val="28"/>
          <w:szCs w:val="28"/>
          <w:lang w:val="kk-KZ"/>
        </w:rPr>
        <w:t>167</w:t>
      </w:r>
      <w:r w:rsidR="00EE64BF" w:rsidRPr="00923A2B">
        <w:rPr>
          <w:rFonts w:ascii="Times New Roman" w:hAnsi="Times New Roman" w:cs="Times New Roman"/>
          <w:sz w:val="28"/>
          <w:szCs w:val="28"/>
          <w:lang w:val="kk-KZ"/>
        </w:rPr>
        <w:t>].</w:t>
      </w:r>
    </w:p>
    <w:p w14:paraId="11D9A85E" w14:textId="351DFF60" w:rsidR="002E2299" w:rsidRPr="002E2299" w:rsidRDefault="00030F3F" w:rsidP="002E2299">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Ұсынылған модель тұрақты өмір салтына қол жеткізу үшін қабылданған ақылды қаланың белгілі бір өлшемдерін ұсынады. Сонымен қатар, ұсынылған модель мүдделі тараптарға, қала жоспарлаушыларына және әзірлеушілерге басшылық ретінде қызмет ету үшін бұрын басқа аймақтарда жүзеге асырылған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қалалардың бастамалары туралы озық тәжірибе ретінде ақпарат береді (</w:t>
      </w:r>
      <w:r w:rsidR="00761211">
        <w:rPr>
          <w:rFonts w:ascii="Times New Roman" w:hAnsi="Times New Roman" w:cs="Times New Roman"/>
          <w:sz w:val="28"/>
          <w:szCs w:val="28"/>
          <w:lang w:val="kk-KZ"/>
        </w:rPr>
        <w:t xml:space="preserve">сурет </w:t>
      </w:r>
      <w:r w:rsidR="005F0D53" w:rsidRPr="00923A2B">
        <w:rPr>
          <w:rFonts w:ascii="Times New Roman" w:hAnsi="Times New Roman" w:cs="Times New Roman"/>
          <w:sz w:val="28"/>
          <w:szCs w:val="28"/>
          <w:lang w:val="kk-KZ"/>
        </w:rPr>
        <w:t>2</w:t>
      </w:r>
      <w:r w:rsidR="00761211">
        <w:rPr>
          <w:rFonts w:ascii="Times New Roman" w:hAnsi="Times New Roman" w:cs="Times New Roman"/>
          <w:sz w:val="28"/>
          <w:szCs w:val="28"/>
          <w:lang w:val="kk-KZ"/>
        </w:rPr>
        <w:t>6</w:t>
      </w:r>
      <w:r w:rsidRPr="00923A2B">
        <w:rPr>
          <w:rFonts w:ascii="Times New Roman" w:hAnsi="Times New Roman" w:cs="Times New Roman"/>
          <w:sz w:val="28"/>
          <w:szCs w:val="28"/>
          <w:lang w:val="kk-KZ"/>
        </w:rPr>
        <w:t>).</w:t>
      </w:r>
    </w:p>
    <w:p w14:paraId="0B24D9FA" w14:textId="77777777" w:rsidR="008B6F73" w:rsidRPr="00923A2B" w:rsidRDefault="008B6F73" w:rsidP="007C2802">
      <w:pPr>
        <w:pStyle w:val="a3"/>
        <w:spacing w:after="0" w:line="240" w:lineRule="auto"/>
        <w:ind w:left="0" w:firstLine="567"/>
        <w:jc w:val="both"/>
        <w:rPr>
          <w:rFonts w:ascii="Times New Roman" w:hAnsi="Times New Roman" w:cs="Times New Roman"/>
          <w:sz w:val="16"/>
          <w:szCs w:val="16"/>
          <w:lang w:val="kk-KZ"/>
        </w:rPr>
      </w:pPr>
    </w:p>
    <w:p w14:paraId="4BB72E5B" w14:textId="36E4B838" w:rsidR="00601C97" w:rsidRPr="002E2299" w:rsidRDefault="00030F3F" w:rsidP="002E2299">
      <w:pPr>
        <w:pStyle w:val="af1"/>
        <w:ind w:left="0"/>
        <w:jc w:val="center"/>
        <w:rPr>
          <w:sz w:val="20"/>
        </w:rPr>
      </w:pPr>
      <w:r w:rsidRPr="00923A2B">
        <w:rPr>
          <w:noProof/>
          <w:sz w:val="20"/>
          <w:lang w:val="ru-RU" w:eastAsia="ru-RU"/>
        </w:rPr>
        <w:drawing>
          <wp:inline distT="0" distB="0" distL="0" distR="0" wp14:anchorId="79B806ED" wp14:editId="2D3606BD">
            <wp:extent cx="4389120" cy="16764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1" cstate="print"/>
                    <a:stretch>
                      <a:fillRect/>
                    </a:stretch>
                  </pic:blipFill>
                  <pic:spPr>
                    <a:xfrm>
                      <a:off x="0" y="0"/>
                      <a:ext cx="4389717" cy="1676628"/>
                    </a:xfrm>
                    <a:prstGeom prst="rect">
                      <a:avLst/>
                    </a:prstGeom>
                  </pic:spPr>
                </pic:pic>
              </a:graphicData>
            </a:graphic>
          </wp:inline>
        </w:drawing>
      </w:r>
    </w:p>
    <w:p w14:paraId="6BF65E88" w14:textId="0CAD436D" w:rsidR="00601C97" w:rsidRPr="00923A2B" w:rsidRDefault="00601C97" w:rsidP="002E2299">
      <w:pPr>
        <w:pStyle w:val="af1"/>
        <w:ind w:left="0"/>
        <w:jc w:val="center"/>
        <w:rPr>
          <w:spacing w:val="-2"/>
          <w:sz w:val="28"/>
          <w:szCs w:val="28"/>
        </w:rPr>
      </w:pPr>
      <w:r w:rsidRPr="00923A2B">
        <w:rPr>
          <w:sz w:val="28"/>
          <w:szCs w:val="28"/>
        </w:rPr>
        <w:t xml:space="preserve">    </w:t>
      </w:r>
      <w:r w:rsidR="00030F3F" w:rsidRPr="00923A2B">
        <w:rPr>
          <w:sz w:val="28"/>
          <w:szCs w:val="28"/>
          <w:lang w:val="ru-RU"/>
        </w:rPr>
        <w:t>Сурет</w:t>
      </w:r>
      <w:r w:rsidR="00030F3F" w:rsidRPr="00923A2B">
        <w:rPr>
          <w:sz w:val="28"/>
          <w:szCs w:val="28"/>
        </w:rPr>
        <w:t xml:space="preserve"> </w:t>
      </w:r>
      <w:r w:rsidR="005F0D53" w:rsidRPr="00923A2B">
        <w:rPr>
          <w:sz w:val="28"/>
          <w:szCs w:val="28"/>
          <w:lang w:val="kk-KZ"/>
        </w:rPr>
        <w:t>2</w:t>
      </w:r>
      <w:r w:rsidR="00761211">
        <w:rPr>
          <w:sz w:val="28"/>
          <w:szCs w:val="28"/>
          <w:lang w:val="kk-KZ"/>
        </w:rPr>
        <w:t>6</w:t>
      </w:r>
      <w:r w:rsidR="007C2802" w:rsidRPr="00923A2B">
        <w:rPr>
          <w:sz w:val="28"/>
          <w:szCs w:val="28"/>
          <w:lang w:val="kk-KZ"/>
        </w:rPr>
        <w:t xml:space="preserve"> </w:t>
      </w:r>
      <w:r w:rsidR="00030F3F" w:rsidRPr="00923A2B">
        <w:rPr>
          <w:sz w:val="28"/>
          <w:szCs w:val="28"/>
        </w:rPr>
        <w:t xml:space="preserve">- </w:t>
      </w:r>
      <w:proofErr w:type="spellStart"/>
      <w:r w:rsidR="00030F3F" w:rsidRPr="00923A2B">
        <w:rPr>
          <w:sz w:val="28"/>
          <w:szCs w:val="28"/>
          <w:lang w:val="ru-RU"/>
        </w:rPr>
        <w:t>Ақылды</w:t>
      </w:r>
      <w:proofErr w:type="spellEnd"/>
      <w:r w:rsidR="00030F3F" w:rsidRPr="00923A2B">
        <w:rPr>
          <w:sz w:val="28"/>
          <w:szCs w:val="28"/>
        </w:rPr>
        <w:t xml:space="preserve"> </w:t>
      </w:r>
      <w:proofErr w:type="spellStart"/>
      <w:r w:rsidR="00030F3F" w:rsidRPr="00923A2B">
        <w:rPr>
          <w:sz w:val="28"/>
          <w:szCs w:val="28"/>
          <w:lang w:val="ru-RU"/>
        </w:rPr>
        <w:t>қала</w:t>
      </w:r>
      <w:proofErr w:type="spellEnd"/>
      <w:r w:rsidR="00030F3F" w:rsidRPr="00923A2B">
        <w:rPr>
          <w:sz w:val="28"/>
          <w:szCs w:val="28"/>
        </w:rPr>
        <w:t xml:space="preserve"> </w:t>
      </w:r>
      <w:proofErr w:type="spellStart"/>
      <w:r w:rsidR="00030F3F" w:rsidRPr="00923A2B">
        <w:rPr>
          <w:sz w:val="28"/>
          <w:szCs w:val="28"/>
          <w:lang w:val="ru-RU"/>
        </w:rPr>
        <w:t>құрылымдық</w:t>
      </w:r>
      <w:proofErr w:type="spellEnd"/>
      <w:r w:rsidR="00030F3F" w:rsidRPr="00923A2B">
        <w:rPr>
          <w:sz w:val="28"/>
          <w:szCs w:val="28"/>
        </w:rPr>
        <w:t xml:space="preserve"> </w:t>
      </w:r>
      <w:proofErr w:type="spellStart"/>
      <w:r w:rsidR="00030F3F" w:rsidRPr="00923A2B">
        <w:rPr>
          <w:spacing w:val="-2"/>
          <w:sz w:val="28"/>
          <w:szCs w:val="28"/>
          <w:lang w:val="ru-RU"/>
        </w:rPr>
        <w:t>элементтері</w:t>
      </w:r>
      <w:proofErr w:type="spellEnd"/>
    </w:p>
    <w:p w14:paraId="62364AFD" w14:textId="579FEB17" w:rsidR="00030F3F" w:rsidRPr="00C72F66" w:rsidRDefault="00030F3F" w:rsidP="002E2299">
      <w:pPr>
        <w:pStyle w:val="af1"/>
        <w:ind w:left="0" w:firstLine="567"/>
        <w:jc w:val="center"/>
        <w:rPr>
          <w:spacing w:val="-2"/>
          <w:sz w:val="24"/>
          <w:szCs w:val="24"/>
          <w:lang w:val="ru-RU"/>
        </w:rPr>
      </w:pPr>
      <w:proofErr w:type="spellStart"/>
      <w:r w:rsidRPr="00923A2B">
        <w:rPr>
          <w:spacing w:val="-2"/>
          <w:sz w:val="24"/>
          <w:szCs w:val="24"/>
          <w:lang w:val="ru-RU"/>
        </w:rPr>
        <w:t>Ескерту</w:t>
      </w:r>
      <w:proofErr w:type="spellEnd"/>
      <w:r w:rsidR="00601C97" w:rsidRPr="00C72F66">
        <w:rPr>
          <w:spacing w:val="-2"/>
          <w:sz w:val="24"/>
          <w:szCs w:val="24"/>
          <w:lang w:val="ru-RU"/>
        </w:rPr>
        <w:t xml:space="preserve"> –</w:t>
      </w:r>
      <w:r w:rsidR="004006ED" w:rsidRPr="00923A2B">
        <w:rPr>
          <w:sz w:val="24"/>
          <w:szCs w:val="24"/>
          <w:lang w:val="kk-KZ"/>
        </w:rPr>
        <w:t xml:space="preserve"> </w:t>
      </w:r>
      <w:r w:rsidR="00601C97" w:rsidRPr="00923A2B">
        <w:rPr>
          <w:sz w:val="24"/>
          <w:szCs w:val="24"/>
          <w:lang w:val="ru-RU"/>
        </w:rPr>
        <w:t>Д</w:t>
      </w:r>
      <w:r w:rsidR="004006ED" w:rsidRPr="00923A2B">
        <w:rPr>
          <w:sz w:val="24"/>
          <w:szCs w:val="24"/>
          <w:lang w:val="kk-KZ"/>
        </w:rPr>
        <w:t>ереккөз</w:t>
      </w:r>
      <w:r w:rsidR="00601C97" w:rsidRPr="00923A2B">
        <w:rPr>
          <w:sz w:val="24"/>
          <w:szCs w:val="24"/>
          <w:lang w:val="kk-KZ"/>
        </w:rPr>
        <w:t xml:space="preserve"> </w:t>
      </w:r>
      <w:r w:rsidRPr="00923A2B">
        <w:rPr>
          <w:spacing w:val="-2"/>
          <w:sz w:val="24"/>
          <w:szCs w:val="24"/>
          <w:lang w:val="kk-KZ"/>
        </w:rPr>
        <w:t xml:space="preserve">негізінде </w:t>
      </w:r>
      <w:r w:rsidR="00FC1A40" w:rsidRPr="00923A2B">
        <w:rPr>
          <w:spacing w:val="-2"/>
          <w:sz w:val="24"/>
          <w:szCs w:val="24"/>
          <w:lang w:val="kk-KZ"/>
        </w:rPr>
        <w:t xml:space="preserve">автормен </w:t>
      </w:r>
      <w:r w:rsidRPr="00923A2B">
        <w:rPr>
          <w:spacing w:val="-2"/>
          <w:sz w:val="24"/>
          <w:szCs w:val="24"/>
          <w:lang w:val="kk-KZ"/>
        </w:rPr>
        <w:t>құрастырылған</w:t>
      </w:r>
      <w:r w:rsidR="00601C97" w:rsidRPr="00923A2B">
        <w:rPr>
          <w:sz w:val="24"/>
          <w:szCs w:val="24"/>
          <w:lang w:val="kk-KZ"/>
        </w:rPr>
        <w:t xml:space="preserve"> [167</w:t>
      </w:r>
      <w:r w:rsidR="00833F53">
        <w:rPr>
          <w:sz w:val="24"/>
          <w:szCs w:val="24"/>
          <w:lang w:val="kk-KZ"/>
        </w:rPr>
        <w:t>,р. 383</w:t>
      </w:r>
      <w:r w:rsidR="00601C97" w:rsidRPr="00923A2B">
        <w:rPr>
          <w:sz w:val="24"/>
          <w:szCs w:val="24"/>
          <w:lang w:val="kk-KZ"/>
        </w:rPr>
        <w:t>]</w:t>
      </w:r>
    </w:p>
    <w:p w14:paraId="57E7BEA0" w14:textId="7EFB6671" w:rsidR="00030F3F" w:rsidRPr="00923A2B" w:rsidRDefault="00C86E13" w:rsidP="0054623C">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Жүргізілген әдіс зерттеуде қойылған мақсаттарға жету үшін маңызды.</w:t>
      </w:r>
      <w:r w:rsidR="00030F3F" w:rsidRPr="00923A2B">
        <w:rPr>
          <w:rFonts w:ascii="Times New Roman" w:hAnsi="Times New Roman" w:cs="Times New Roman"/>
          <w:sz w:val="28"/>
          <w:szCs w:val="28"/>
          <w:lang w:val="kk-KZ"/>
        </w:rPr>
        <w:t xml:space="preserve"> Бұл зерттеу мақсаттар мен гипотезаларды тексеруді, деректер жинау әдісін анықтауды, сауалнама нысанын пайдалануды, кодтауды, деректерді ұйымдастыру және талдауды қамтиды. Зерттеуде қолданылған әдістемені төмендегідей қорытындылауға болады. Зерттеуде пайдаланылған сауалнама мазмұны екі бөліктен тұрады. Бірінші бөлімде сауалнамаға қатысушылар туралы демографиялық ақпарат берілген. Екінші бөлімінде ақылды қала элементтері бойынша шешімдерді</w:t>
      </w:r>
      <w:r w:rsidR="00D14122" w:rsidRPr="00923A2B">
        <w:rPr>
          <w:rFonts w:ascii="Times New Roman" w:hAnsi="Times New Roman" w:cs="Times New Roman"/>
          <w:sz w:val="28"/>
          <w:szCs w:val="28"/>
          <w:lang w:val="kk-KZ"/>
        </w:rPr>
        <w:t xml:space="preserve"> 56 сұрақтан </w:t>
      </w:r>
      <w:r w:rsidR="00030F3F" w:rsidRPr="00923A2B">
        <w:rPr>
          <w:rFonts w:ascii="Times New Roman" w:hAnsi="Times New Roman" w:cs="Times New Roman"/>
          <w:sz w:val="28"/>
          <w:szCs w:val="28"/>
          <w:lang w:val="kk-KZ"/>
        </w:rPr>
        <w:t xml:space="preserve">қамтитын Likert шкаласы пайдаланады. Жауап нұсқалары: 1. Толық келіспеймін 2. Келіспеймін 3. </w:t>
      </w:r>
      <w:r w:rsidR="000C1E7B" w:rsidRPr="00923A2B">
        <w:rPr>
          <w:rFonts w:ascii="Times New Roman" w:hAnsi="Times New Roman" w:cs="Times New Roman"/>
          <w:sz w:val="28"/>
          <w:szCs w:val="28"/>
          <w:lang w:val="kk-KZ"/>
        </w:rPr>
        <w:t>Шешімім жоқ</w:t>
      </w:r>
      <w:r w:rsidR="00030F3F" w:rsidRPr="00923A2B">
        <w:rPr>
          <w:rFonts w:ascii="Times New Roman" w:hAnsi="Times New Roman" w:cs="Times New Roman"/>
          <w:sz w:val="28"/>
          <w:szCs w:val="28"/>
          <w:lang w:val="kk-KZ"/>
        </w:rPr>
        <w:t xml:space="preserve"> 4. Келісемін 5. Толықтай келісемін.</w:t>
      </w:r>
    </w:p>
    <w:p w14:paraId="7088DD7C" w14:textId="4A21E5D9" w:rsidR="00030F3F" w:rsidRPr="00923A2B" w:rsidRDefault="00030F3F" w:rsidP="0054623C">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Зерттеу моделі шеңберінде 2022 жылғы 28 қарашада Түркістан қ</w:t>
      </w:r>
      <w:r w:rsidR="001637CC" w:rsidRPr="00923A2B">
        <w:rPr>
          <w:rFonts w:ascii="Times New Roman" w:hAnsi="Times New Roman" w:cs="Times New Roman"/>
          <w:sz w:val="28"/>
          <w:szCs w:val="28"/>
          <w:lang w:val="kk-KZ"/>
        </w:rPr>
        <w:t xml:space="preserve">аласы, Қожа Ахмет Ясауи атындағы </w:t>
      </w:r>
      <w:r w:rsidRPr="00923A2B">
        <w:rPr>
          <w:rFonts w:ascii="Times New Roman" w:hAnsi="Times New Roman" w:cs="Times New Roman"/>
          <w:sz w:val="28"/>
          <w:szCs w:val="28"/>
          <w:lang w:val="kk-KZ"/>
        </w:rPr>
        <w:t xml:space="preserve">Халықаралық қазақ-түрік университетінің этикалық комиссиясының оң шешімі негізінде. </w:t>
      </w:r>
      <w:bookmarkStart w:id="22" w:name="_Hlk187762873"/>
      <w:r w:rsidRPr="00923A2B">
        <w:rPr>
          <w:rFonts w:ascii="Times New Roman" w:hAnsi="Times New Roman" w:cs="Times New Roman"/>
          <w:sz w:val="28"/>
          <w:szCs w:val="28"/>
          <w:lang w:val="kk-KZ"/>
        </w:rPr>
        <w:t>Алынған 1000 сауалнама бағаланды және талдау кезеңінде 324 сауалнама толық емес немесе дәл емес деп анықталды, бұл оларды одан әрі талдаудан шығаруға әкелді. Демек, талдау 676 сауалнаманы қолдана отырып жүргізілді.</w:t>
      </w:r>
    </w:p>
    <w:p w14:paraId="4DA5C453" w14:textId="77777777" w:rsidR="00030F3F" w:rsidRPr="00923A2B" w:rsidRDefault="00030F3F" w:rsidP="0054623C">
      <w:pPr>
        <w:spacing w:after="0" w:line="240" w:lineRule="auto"/>
        <w:ind w:firstLine="567"/>
        <w:jc w:val="both"/>
        <w:rPr>
          <w:rFonts w:ascii="Times New Roman" w:hAnsi="Times New Roman" w:cs="Times New Roman"/>
          <w:b/>
          <w:sz w:val="28"/>
          <w:szCs w:val="28"/>
          <w:lang w:val="kk-KZ"/>
        </w:rPr>
      </w:pPr>
      <w:r w:rsidRPr="00923A2B">
        <w:rPr>
          <w:rFonts w:ascii="Times New Roman" w:hAnsi="Times New Roman" w:cs="Times New Roman"/>
          <w:b/>
          <w:sz w:val="28"/>
          <w:szCs w:val="28"/>
          <w:lang w:val="kk-KZ"/>
        </w:rPr>
        <w:t>Талқылау</w:t>
      </w:r>
    </w:p>
    <w:p w14:paraId="6B697BBE" w14:textId="1CE57159" w:rsidR="00030F3F" w:rsidRPr="00923A2B" w:rsidRDefault="00030F3F" w:rsidP="0054623C">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Түркістанда, Алматыда және еліміздің басқа аймақтарында тұратын азаматтардың ақылды қалаларды қабылдауына әсер ететін факторлардың рөлін анықтау үшін қатысушыларға ұсынылған сауалнамалардан алынған мәліметтер </w:t>
      </w:r>
      <w:r w:rsidR="00F4010C" w:rsidRPr="00923A2B">
        <w:rPr>
          <w:rFonts w:ascii="Times New Roman" w:hAnsi="Times New Roman" w:cs="Times New Roman"/>
          <w:sz w:val="28"/>
          <w:szCs w:val="28"/>
          <w:lang w:val="kk-KZ"/>
        </w:rPr>
        <w:t xml:space="preserve">SPSS 22.0. </w:t>
      </w:r>
      <w:r w:rsidRPr="00923A2B">
        <w:rPr>
          <w:rFonts w:ascii="Times New Roman" w:hAnsi="Times New Roman" w:cs="Times New Roman"/>
          <w:sz w:val="28"/>
          <w:szCs w:val="28"/>
          <w:lang w:val="kk-KZ"/>
        </w:rPr>
        <w:t>(</w:t>
      </w:r>
      <w:r w:rsidR="00F4010C" w:rsidRPr="00923A2B">
        <w:rPr>
          <w:rFonts w:ascii="Times New Roman" w:hAnsi="Times New Roman" w:cs="Times New Roman"/>
          <w:sz w:val="28"/>
          <w:szCs w:val="28"/>
          <w:lang w:val="kk-KZ"/>
        </w:rPr>
        <w:t>Әлеуметтік ғылымдардағы статистикалық пакет</w:t>
      </w:r>
      <w:r w:rsidRPr="00923A2B">
        <w:rPr>
          <w:rFonts w:ascii="Times New Roman" w:hAnsi="Times New Roman" w:cs="Times New Roman"/>
          <w:sz w:val="28"/>
          <w:szCs w:val="28"/>
          <w:lang w:val="kk-KZ"/>
        </w:rPr>
        <w:t>) көмегімен кодталды және талданды</w:t>
      </w:r>
      <w:r w:rsidR="00F4010C"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Деректерді енгізу аяқталғаннан кейін талдауда қандай статистикалық сынақтарды қолдану керектігін анықтау қадамы басталды. Осы кезеңде зерттеу деректерін талдауда пайдаланылған статистикалық сынақтар ақылды қала өлшемдеріне сәйкестік сезімі мен ақылды қаланы қабылдау арасындағы өзара әрекеттесуді анықтау үшін корреляциялық және регрессиялық талдау ретінде анықталды.</w:t>
      </w:r>
    </w:p>
    <w:bookmarkEnd w:id="22"/>
    <w:p w14:paraId="3713BB7B" w14:textId="01A67708" w:rsidR="00030F3F" w:rsidRPr="002E2299" w:rsidRDefault="00030F3F" w:rsidP="002E2299">
      <w:pPr>
        <w:spacing w:after="0" w:line="240" w:lineRule="auto"/>
        <w:ind w:firstLine="567"/>
        <w:jc w:val="both"/>
        <w:rPr>
          <w:rFonts w:ascii="Times New Roman" w:hAnsi="Times New Roman" w:cs="Times New Roman"/>
          <w:i/>
          <w:iCs/>
          <w:sz w:val="28"/>
          <w:szCs w:val="28"/>
          <w:lang w:val="kk-KZ"/>
        </w:rPr>
      </w:pPr>
      <w:r w:rsidRPr="00923A2B">
        <w:rPr>
          <w:rFonts w:ascii="Times New Roman" w:hAnsi="Times New Roman" w:cs="Times New Roman"/>
          <w:i/>
          <w:iCs/>
          <w:sz w:val="28"/>
          <w:szCs w:val="28"/>
          <w:lang w:val="kk-KZ"/>
        </w:rPr>
        <w:t>Қатысушылардың демографиясы</w:t>
      </w:r>
      <w:r w:rsidR="002E2299">
        <w:rPr>
          <w:rFonts w:ascii="Times New Roman" w:hAnsi="Times New Roman" w:cs="Times New Roman"/>
          <w:i/>
          <w:iCs/>
          <w:sz w:val="28"/>
          <w:szCs w:val="28"/>
          <w:lang w:val="kk-KZ"/>
        </w:rPr>
        <w:t xml:space="preserve">. </w:t>
      </w:r>
      <w:r w:rsidRPr="00923A2B">
        <w:rPr>
          <w:rFonts w:ascii="Times New Roman" w:hAnsi="Times New Roman" w:cs="Times New Roman"/>
          <w:iCs/>
          <w:sz w:val="28"/>
          <w:szCs w:val="28"/>
          <w:lang w:val="kk-KZ"/>
        </w:rPr>
        <w:t>Сауалнама нәтижелері талданды және 676 зерттеуге қатысушылардың демографиясы кестелер мен графиктер арқылы төменде берілген. Демографиялық ақпарат шеңберінде жауаптарды жыныс, жас, тұрғылықты жері, білім деңгейі</w:t>
      </w:r>
      <w:r w:rsidR="002E2299">
        <w:rPr>
          <w:rFonts w:ascii="Times New Roman" w:hAnsi="Times New Roman" w:cs="Times New Roman"/>
          <w:iCs/>
          <w:sz w:val="28"/>
          <w:szCs w:val="28"/>
          <w:lang w:val="kk-KZ"/>
        </w:rPr>
        <w:t xml:space="preserve">, </w:t>
      </w:r>
      <w:r w:rsidRPr="00923A2B">
        <w:rPr>
          <w:rFonts w:ascii="Times New Roman" w:hAnsi="Times New Roman" w:cs="Times New Roman"/>
          <w:iCs/>
          <w:sz w:val="28"/>
          <w:szCs w:val="28"/>
          <w:lang w:val="kk-KZ"/>
        </w:rPr>
        <w:t>ағымдағы бөлім бойынша бөлу талқыланады.</w:t>
      </w:r>
    </w:p>
    <w:p w14:paraId="0B0C2000" w14:textId="77777777" w:rsidR="00030F3F" w:rsidRPr="00923A2B" w:rsidRDefault="00030F3F" w:rsidP="00030F3F">
      <w:pPr>
        <w:spacing w:after="0" w:line="240" w:lineRule="auto"/>
        <w:jc w:val="center"/>
        <w:rPr>
          <w:rFonts w:ascii="Times New Roman" w:hAnsi="Times New Roman" w:cs="Times New Roman"/>
          <w:i/>
          <w:iCs/>
          <w:sz w:val="28"/>
          <w:szCs w:val="28"/>
          <w:lang w:val="kk-KZ"/>
        </w:rPr>
      </w:pPr>
    </w:p>
    <w:p w14:paraId="6B3449F5" w14:textId="58E49D24" w:rsidR="00030F3F" w:rsidRPr="00923A2B" w:rsidRDefault="00030F3F" w:rsidP="0054623C">
      <w:pPr>
        <w:spacing w:after="0" w:line="240"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t>Кесте</w:t>
      </w:r>
      <w:r w:rsidR="0054623C" w:rsidRPr="00923A2B">
        <w:rPr>
          <w:rFonts w:ascii="Times New Roman" w:hAnsi="Times New Roman" w:cs="Times New Roman"/>
          <w:sz w:val="28"/>
          <w:szCs w:val="28"/>
          <w:lang w:val="kk-KZ"/>
        </w:rPr>
        <w:t xml:space="preserve">  </w:t>
      </w:r>
      <w:r w:rsidR="000C348B" w:rsidRPr="00923A2B">
        <w:rPr>
          <w:rFonts w:ascii="Times New Roman" w:hAnsi="Times New Roman" w:cs="Times New Roman"/>
          <w:sz w:val="28"/>
          <w:szCs w:val="28"/>
          <w:lang w:val="kk-KZ"/>
        </w:rPr>
        <w:t>9</w:t>
      </w:r>
      <w:r w:rsidRPr="00923A2B">
        <w:rPr>
          <w:rFonts w:ascii="Times New Roman" w:hAnsi="Times New Roman" w:cs="Times New Roman"/>
          <w:sz w:val="28"/>
          <w:szCs w:val="28"/>
          <w:lang w:val="kk-KZ"/>
        </w:rPr>
        <w:t xml:space="preserve"> </w:t>
      </w:r>
      <w:r w:rsidR="0054623C"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Сауалнама респонденттерінің демографиялық сипаттамасы</w:t>
      </w:r>
    </w:p>
    <w:p w14:paraId="6051FBCB" w14:textId="77777777" w:rsidR="0054623C" w:rsidRPr="00923A2B" w:rsidRDefault="0054623C" w:rsidP="0054623C">
      <w:pPr>
        <w:spacing w:after="0" w:line="240" w:lineRule="auto"/>
        <w:rPr>
          <w:rFonts w:ascii="Times New Roman" w:hAnsi="Times New Roman" w:cs="Times New Roman"/>
          <w:sz w:val="28"/>
          <w:szCs w:val="28"/>
          <w:lang w:val="kk-KZ"/>
        </w:rPr>
      </w:pPr>
    </w:p>
    <w:tbl>
      <w:tblPr>
        <w:tblStyle w:val="af0"/>
        <w:tblW w:w="9586" w:type="dxa"/>
        <w:tblLayout w:type="fixed"/>
        <w:tblLook w:val="01E0" w:firstRow="1" w:lastRow="1" w:firstColumn="1" w:lastColumn="1" w:noHBand="0" w:noVBand="0"/>
      </w:tblPr>
      <w:tblGrid>
        <w:gridCol w:w="2599"/>
        <w:gridCol w:w="2603"/>
        <w:gridCol w:w="2539"/>
        <w:gridCol w:w="1845"/>
      </w:tblGrid>
      <w:tr w:rsidR="00923A2B" w:rsidRPr="00923A2B" w14:paraId="5997F409" w14:textId="77777777" w:rsidTr="0054623C">
        <w:trPr>
          <w:trHeight w:val="70"/>
        </w:trPr>
        <w:tc>
          <w:tcPr>
            <w:tcW w:w="2599" w:type="dxa"/>
          </w:tcPr>
          <w:p w14:paraId="5006316A" w14:textId="77777777" w:rsidR="00030F3F" w:rsidRPr="00923A2B" w:rsidRDefault="00030F3F" w:rsidP="00373256">
            <w:pPr>
              <w:pStyle w:val="TableParagraph"/>
              <w:spacing w:line="240" w:lineRule="auto"/>
              <w:ind w:left="816"/>
              <w:rPr>
                <w:sz w:val="24"/>
                <w:szCs w:val="24"/>
              </w:rPr>
            </w:pPr>
            <w:r w:rsidRPr="00923A2B">
              <w:rPr>
                <w:spacing w:val="-2"/>
                <w:sz w:val="24"/>
                <w:szCs w:val="24"/>
              </w:rPr>
              <w:t>Профиль</w:t>
            </w:r>
          </w:p>
        </w:tc>
        <w:tc>
          <w:tcPr>
            <w:tcW w:w="2603" w:type="dxa"/>
          </w:tcPr>
          <w:p w14:paraId="18A2A1A0" w14:textId="77777777" w:rsidR="00030F3F" w:rsidRPr="00923A2B" w:rsidRDefault="00030F3F" w:rsidP="00C330D8">
            <w:pPr>
              <w:pStyle w:val="TableParagraph"/>
              <w:spacing w:line="240" w:lineRule="auto"/>
              <w:ind w:left="816"/>
              <w:rPr>
                <w:sz w:val="24"/>
                <w:szCs w:val="24"/>
              </w:rPr>
            </w:pPr>
            <w:proofErr w:type="spellStart"/>
            <w:r w:rsidRPr="00923A2B">
              <w:rPr>
                <w:spacing w:val="-2"/>
                <w:sz w:val="24"/>
                <w:szCs w:val="24"/>
              </w:rPr>
              <w:t>Опциялар</w:t>
            </w:r>
            <w:proofErr w:type="spellEnd"/>
          </w:p>
        </w:tc>
        <w:tc>
          <w:tcPr>
            <w:tcW w:w="2539" w:type="dxa"/>
          </w:tcPr>
          <w:p w14:paraId="321F431A" w14:textId="77777777" w:rsidR="00030F3F" w:rsidRPr="00923A2B" w:rsidRDefault="00030F3F" w:rsidP="00C330D8">
            <w:pPr>
              <w:pStyle w:val="TableParagraph"/>
              <w:spacing w:line="240" w:lineRule="auto"/>
              <w:ind w:left="817"/>
              <w:rPr>
                <w:sz w:val="24"/>
                <w:szCs w:val="24"/>
              </w:rPr>
            </w:pPr>
            <w:proofErr w:type="spellStart"/>
            <w:r w:rsidRPr="00923A2B">
              <w:rPr>
                <w:spacing w:val="-2"/>
                <w:sz w:val="24"/>
                <w:szCs w:val="24"/>
              </w:rPr>
              <w:t>Жиілік</w:t>
            </w:r>
            <w:proofErr w:type="spellEnd"/>
          </w:p>
        </w:tc>
        <w:tc>
          <w:tcPr>
            <w:tcW w:w="1845" w:type="dxa"/>
          </w:tcPr>
          <w:p w14:paraId="745E1D53" w14:textId="77777777" w:rsidR="00030F3F" w:rsidRPr="00923A2B" w:rsidRDefault="00030F3F" w:rsidP="0054623C">
            <w:pPr>
              <w:pStyle w:val="TableParagraph"/>
              <w:spacing w:line="240" w:lineRule="auto"/>
              <w:jc w:val="center"/>
              <w:rPr>
                <w:sz w:val="24"/>
                <w:szCs w:val="24"/>
              </w:rPr>
            </w:pPr>
            <w:proofErr w:type="spellStart"/>
            <w:r w:rsidRPr="00923A2B">
              <w:rPr>
                <w:spacing w:val="-2"/>
                <w:sz w:val="24"/>
                <w:szCs w:val="24"/>
              </w:rPr>
              <w:t>Пайыз</w:t>
            </w:r>
            <w:proofErr w:type="spellEnd"/>
            <w:r w:rsidRPr="00923A2B">
              <w:rPr>
                <w:spacing w:val="-2"/>
                <w:sz w:val="24"/>
                <w:szCs w:val="24"/>
              </w:rPr>
              <w:t>%</w:t>
            </w:r>
          </w:p>
        </w:tc>
      </w:tr>
      <w:tr w:rsidR="00923A2B" w:rsidRPr="00923A2B" w14:paraId="780D5525" w14:textId="77777777" w:rsidTr="0054623C">
        <w:trPr>
          <w:trHeight w:val="70"/>
        </w:trPr>
        <w:tc>
          <w:tcPr>
            <w:tcW w:w="2599" w:type="dxa"/>
          </w:tcPr>
          <w:p w14:paraId="74709F49" w14:textId="32885D82" w:rsidR="00923A2B" w:rsidRPr="00923A2B" w:rsidRDefault="00923A2B" w:rsidP="00923A2B">
            <w:pPr>
              <w:pStyle w:val="TableParagraph"/>
              <w:spacing w:line="240" w:lineRule="auto"/>
              <w:ind w:left="22"/>
              <w:jc w:val="center"/>
              <w:rPr>
                <w:spacing w:val="-2"/>
                <w:sz w:val="24"/>
                <w:szCs w:val="24"/>
              </w:rPr>
            </w:pPr>
            <w:r w:rsidRPr="00923A2B">
              <w:rPr>
                <w:spacing w:val="-2"/>
                <w:sz w:val="24"/>
                <w:szCs w:val="24"/>
              </w:rPr>
              <w:t>1</w:t>
            </w:r>
          </w:p>
        </w:tc>
        <w:tc>
          <w:tcPr>
            <w:tcW w:w="2603" w:type="dxa"/>
          </w:tcPr>
          <w:p w14:paraId="1F9BB7D8" w14:textId="347821D0" w:rsidR="00923A2B" w:rsidRPr="00923A2B" w:rsidRDefault="00923A2B" w:rsidP="00923A2B">
            <w:pPr>
              <w:pStyle w:val="TableParagraph"/>
              <w:spacing w:line="240" w:lineRule="auto"/>
              <w:ind w:left="22"/>
              <w:jc w:val="center"/>
              <w:rPr>
                <w:sz w:val="24"/>
                <w:szCs w:val="24"/>
              </w:rPr>
            </w:pPr>
            <w:r w:rsidRPr="00923A2B">
              <w:rPr>
                <w:sz w:val="24"/>
                <w:szCs w:val="24"/>
              </w:rPr>
              <w:t>2</w:t>
            </w:r>
          </w:p>
        </w:tc>
        <w:tc>
          <w:tcPr>
            <w:tcW w:w="2539" w:type="dxa"/>
          </w:tcPr>
          <w:p w14:paraId="33E8AAEB" w14:textId="7FB5FD61" w:rsidR="00923A2B" w:rsidRPr="00923A2B" w:rsidRDefault="00923A2B" w:rsidP="00923A2B">
            <w:pPr>
              <w:pStyle w:val="TableParagraph"/>
              <w:spacing w:line="240" w:lineRule="auto"/>
              <w:ind w:left="22"/>
              <w:jc w:val="center"/>
              <w:rPr>
                <w:spacing w:val="-5"/>
                <w:sz w:val="24"/>
                <w:szCs w:val="24"/>
              </w:rPr>
            </w:pPr>
            <w:r w:rsidRPr="00923A2B">
              <w:rPr>
                <w:spacing w:val="-5"/>
                <w:sz w:val="24"/>
                <w:szCs w:val="24"/>
              </w:rPr>
              <w:t>3</w:t>
            </w:r>
          </w:p>
        </w:tc>
        <w:tc>
          <w:tcPr>
            <w:tcW w:w="1845" w:type="dxa"/>
          </w:tcPr>
          <w:p w14:paraId="7FF1BDDA" w14:textId="03C663C2" w:rsidR="00923A2B" w:rsidRPr="00923A2B" w:rsidRDefault="00923A2B" w:rsidP="00923A2B">
            <w:pPr>
              <w:pStyle w:val="TableParagraph"/>
              <w:spacing w:line="240" w:lineRule="auto"/>
              <w:ind w:left="22"/>
              <w:jc w:val="center"/>
              <w:rPr>
                <w:spacing w:val="-4"/>
                <w:sz w:val="24"/>
                <w:szCs w:val="24"/>
              </w:rPr>
            </w:pPr>
            <w:r w:rsidRPr="00923A2B">
              <w:rPr>
                <w:spacing w:val="-4"/>
                <w:sz w:val="24"/>
                <w:szCs w:val="24"/>
              </w:rPr>
              <w:t>4</w:t>
            </w:r>
          </w:p>
        </w:tc>
      </w:tr>
      <w:tr w:rsidR="00923A2B" w:rsidRPr="00923A2B" w14:paraId="6CAA13E4" w14:textId="77777777" w:rsidTr="0054623C">
        <w:trPr>
          <w:trHeight w:val="70"/>
        </w:trPr>
        <w:tc>
          <w:tcPr>
            <w:tcW w:w="2599" w:type="dxa"/>
            <w:vMerge w:val="restart"/>
          </w:tcPr>
          <w:p w14:paraId="3579D2EA" w14:textId="77777777" w:rsidR="00030F3F" w:rsidRPr="00923A2B" w:rsidRDefault="00030F3F" w:rsidP="00373256">
            <w:pPr>
              <w:pStyle w:val="TableParagraph"/>
              <w:spacing w:line="240" w:lineRule="auto"/>
              <w:ind w:left="816"/>
              <w:rPr>
                <w:sz w:val="24"/>
                <w:szCs w:val="24"/>
              </w:rPr>
            </w:pPr>
            <w:proofErr w:type="spellStart"/>
            <w:r w:rsidRPr="00923A2B">
              <w:rPr>
                <w:spacing w:val="-2"/>
                <w:sz w:val="24"/>
                <w:szCs w:val="24"/>
              </w:rPr>
              <w:t>Жасыңыз</w:t>
            </w:r>
            <w:proofErr w:type="spellEnd"/>
          </w:p>
        </w:tc>
        <w:tc>
          <w:tcPr>
            <w:tcW w:w="2603" w:type="dxa"/>
          </w:tcPr>
          <w:p w14:paraId="1D9D2617" w14:textId="77777777" w:rsidR="00030F3F" w:rsidRPr="00923A2B" w:rsidRDefault="00030F3F" w:rsidP="00373256">
            <w:pPr>
              <w:pStyle w:val="TableParagraph"/>
              <w:spacing w:line="240" w:lineRule="auto"/>
              <w:ind w:left="816"/>
              <w:rPr>
                <w:sz w:val="24"/>
                <w:szCs w:val="24"/>
              </w:rPr>
            </w:pPr>
            <w:r w:rsidRPr="00923A2B">
              <w:rPr>
                <w:sz w:val="24"/>
                <w:szCs w:val="24"/>
              </w:rPr>
              <w:t>18-</w:t>
            </w:r>
            <w:r w:rsidRPr="00923A2B">
              <w:rPr>
                <w:spacing w:val="-5"/>
                <w:sz w:val="24"/>
                <w:szCs w:val="24"/>
              </w:rPr>
              <w:t>25</w:t>
            </w:r>
          </w:p>
        </w:tc>
        <w:tc>
          <w:tcPr>
            <w:tcW w:w="2539" w:type="dxa"/>
          </w:tcPr>
          <w:p w14:paraId="30CAF3FB" w14:textId="77777777" w:rsidR="00030F3F" w:rsidRPr="00923A2B" w:rsidRDefault="00030F3F" w:rsidP="00373256">
            <w:pPr>
              <w:pStyle w:val="TableParagraph"/>
              <w:spacing w:line="240" w:lineRule="auto"/>
              <w:ind w:left="817"/>
              <w:rPr>
                <w:sz w:val="24"/>
                <w:szCs w:val="24"/>
              </w:rPr>
            </w:pPr>
            <w:r w:rsidRPr="00923A2B">
              <w:rPr>
                <w:spacing w:val="-5"/>
                <w:sz w:val="24"/>
                <w:szCs w:val="24"/>
              </w:rPr>
              <w:t>318</w:t>
            </w:r>
          </w:p>
        </w:tc>
        <w:tc>
          <w:tcPr>
            <w:tcW w:w="1845" w:type="dxa"/>
          </w:tcPr>
          <w:p w14:paraId="74FEC3CA" w14:textId="77777777" w:rsidR="00030F3F" w:rsidRPr="00923A2B" w:rsidRDefault="00030F3F" w:rsidP="00373256">
            <w:pPr>
              <w:pStyle w:val="TableParagraph"/>
              <w:spacing w:line="240" w:lineRule="auto"/>
              <w:ind w:left="816"/>
              <w:rPr>
                <w:sz w:val="24"/>
                <w:szCs w:val="24"/>
              </w:rPr>
            </w:pPr>
            <w:r w:rsidRPr="00923A2B">
              <w:rPr>
                <w:spacing w:val="-4"/>
                <w:sz w:val="24"/>
                <w:szCs w:val="24"/>
              </w:rPr>
              <w:t>47,0</w:t>
            </w:r>
          </w:p>
        </w:tc>
      </w:tr>
      <w:tr w:rsidR="00923A2B" w:rsidRPr="00923A2B" w14:paraId="23616A4C" w14:textId="77777777" w:rsidTr="0054623C">
        <w:trPr>
          <w:trHeight w:val="70"/>
        </w:trPr>
        <w:tc>
          <w:tcPr>
            <w:tcW w:w="2599" w:type="dxa"/>
            <w:vMerge/>
          </w:tcPr>
          <w:p w14:paraId="53CA073D" w14:textId="77777777" w:rsidR="00030F3F" w:rsidRPr="00923A2B" w:rsidRDefault="00030F3F" w:rsidP="00373256">
            <w:pPr>
              <w:rPr>
                <w:rFonts w:ascii="Times New Roman" w:hAnsi="Times New Roman" w:cs="Times New Roman"/>
                <w:sz w:val="24"/>
                <w:szCs w:val="24"/>
              </w:rPr>
            </w:pPr>
          </w:p>
        </w:tc>
        <w:tc>
          <w:tcPr>
            <w:tcW w:w="2603" w:type="dxa"/>
          </w:tcPr>
          <w:p w14:paraId="0884A148" w14:textId="77777777" w:rsidR="00030F3F" w:rsidRPr="00923A2B" w:rsidRDefault="00030F3F" w:rsidP="00373256">
            <w:pPr>
              <w:pStyle w:val="TableParagraph"/>
              <w:spacing w:line="240" w:lineRule="auto"/>
              <w:ind w:left="816"/>
              <w:rPr>
                <w:sz w:val="24"/>
                <w:szCs w:val="24"/>
              </w:rPr>
            </w:pPr>
            <w:r w:rsidRPr="00923A2B">
              <w:rPr>
                <w:sz w:val="24"/>
                <w:szCs w:val="24"/>
              </w:rPr>
              <w:t>26-</w:t>
            </w:r>
            <w:r w:rsidRPr="00923A2B">
              <w:rPr>
                <w:spacing w:val="-5"/>
                <w:sz w:val="24"/>
                <w:szCs w:val="24"/>
              </w:rPr>
              <w:t>35</w:t>
            </w:r>
          </w:p>
        </w:tc>
        <w:tc>
          <w:tcPr>
            <w:tcW w:w="2539" w:type="dxa"/>
          </w:tcPr>
          <w:p w14:paraId="632BECC5" w14:textId="77777777" w:rsidR="00030F3F" w:rsidRPr="00923A2B" w:rsidRDefault="00030F3F" w:rsidP="00373256">
            <w:pPr>
              <w:pStyle w:val="TableParagraph"/>
              <w:spacing w:line="240" w:lineRule="auto"/>
              <w:ind w:left="817"/>
              <w:rPr>
                <w:sz w:val="24"/>
                <w:szCs w:val="24"/>
              </w:rPr>
            </w:pPr>
            <w:r w:rsidRPr="00923A2B">
              <w:rPr>
                <w:spacing w:val="-5"/>
                <w:sz w:val="24"/>
                <w:szCs w:val="24"/>
              </w:rPr>
              <w:t>137</w:t>
            </w:r>
          </w:p>
        </w:tc>
        <w:tc>
          <w:tcPr>
            <w:tcW w:w="1845" w:type="dxa"/>
          </w:tcPr>
          <w:p w14:paraId="27272273" w14:textId="77777777" w:rsidR="00030F3F" w:rsidRPr="00923A2B" w:rsidRDefault="00030F3F" w:rsidP="00373256">
            <w:pPr>
              <w:pStyle w:val="TableParagraph"/>
              <w:spacing w:line="240" w:lineRule="auto"/>
              <w:ind w:left="816"/>
              <w:rPr>
                <w:sz w:val="24"/>
                <w:szCs w:val="24"/>
              </w:rPr>
            </w:pPr>
            <w:r w:rsidRPr="00923A2B">
              <w:rPr>
                <w:spacing w:val="-4"/>
                <w:sz w:val="24"/>
                <w:szCs w:val="24"/>
              </w:rPr>
              <w:t>20,3</w:t>
            </w:r>
          </w:p>
        </w:tc>
      </w:tr>
      <w:tr w:rsidR="00923A2B" w:rsidRPr="00923A2B" w14:paraId="701C97B3" w14:textId="77777777" w:rsidTr="0054623C">
        <w:trPr>
          <w:trHeight w:val="70"/>
        </w:trPr>
        <w:tc>
          <w:tcPr>
            <w:tcW w:w="2599" w:type="dxa"/>
            <w:vMerge/>
          </w:tcPr>
          <w:p w14:paraId="6B37BB40" w14:textId="77777777" w:rsidR="00030F3F" w:rsidRPr="00923A2B" w:rsidRDefault="00030F3F" w:rsidP="00373256">
            <w:pPr>
              <w:rPr>
                <w:rFonts w:ascii="Times New Roman" w:hAnsi="Times New Roman" w:cs="Times New Roman"/>
                <w:sz w:val="24"/>
                <w:szCs w:val="24"/>
              </w:rPr>
            </w:pPr>
          </w:p>
        </w:tc>
        <w:tc>
          <w:tcPr>
            <w:tcW w:w="2603" w:type="dxa"/>
          </w:tcPr>
          <w:p w14:paraId="541777B1" w14:textId="77777777" w:rsidR="00030F3F" w:rsidRPr="00923A2B" w:rsidRDefault="00030F3F" w:rsidP="00373256">
            <w:pPr>
              <w:pStyle w:val="TableParagraph"/>
              <w:spacing w:line="240" w:lineRule="auto"/>
              <w:ind w:left="816"/>
              <w:rPr>
                <w:sz w:val="24"/>
                <w:szCs w:val="24"/>
              </w:rPr>
            </w:pPr>
            <w:r w:rsidRPr="00923A2B">
              <w:rPr>
                <w:sz w:val="24"/>
                <w:szCs w:val="24"/>
              </w:rPr>
              <w:t>36-</w:t>
            </w:r>
            <w:r w:rsidRPr="00923A2B">
              <w:rPr>
                <w:spacing w:val="-5"/>
                <w:sz w:val="24"/>
                <w:szCs w:val="24"/>
              </w:rPr>
              <w:t>45</w:t>
            </w:r>
          </w:p>
        </w:tc>
        <w:tc>
          <w:tcPr>
            <w:tcW w:w="2539" w:type="dxa"/>
          </w:tcPr>
          <w:p w14:paraId="23579B71" w14:textId="77777777" w:rsidR="00030F3F" w:rsidRPr="00923A2B" w:rsidRDefault="00030F3F" w:rsidP="00373256">
            <w:pPr>
              <w:pStyle w:val="TableParagraph"/>
              <w:spacing w:line="240" w:lineRule="auto"/>
              <w:ind w:left="817"/>
              <w:rPr>
                <w:sz w:val="24"/>
                <w:szCs w:val="24"/>
              </w:rPr>
            </w:pPr>
            <w:r w:rsidRPr="00923A2B">
              <w:rPr>
                <w:spacing w:val="-5"/>
                <w:sz w:val="24"/>
                <w:szCs w:val="24"/>
              </w:rPr>
              <w:t>124</w:t>
            </w:r>
          </w:p>
        </w:tc>
        <w:tc>
          <w:tcPr>
            <w:tcW w:w="1845" w:type="dxa"/>
          </w:tcPr>
          <w:p w14:paraId="72F3053B" w14:textId="77777777" w:rsidR="00030F3F" w:rsidRPr="00923A2B" w:rsidRDefault="00030F3F" w:rsidP="00373256">
            <w:pPr>
              <w:pStyle w:val="TableParagraph"/>
              <w:spacing w:line="240" w:lineRule="auto"/>
              <w:ind w:left="816"/>
              <w:rPr>
                <w:sz w:val="24"/>
                <w:szCs w:val="24"/>
              </w:rPr>
            </w:pPr>
            <w:r w:rsidRPr="00923A2B">
              <w:rPr>
                <w:spacing w:val="-4"/>
                <w:sz w:val="24"/>
                <w:szCs w:val="24"/>
              </w:rPr>
              <w:t>18,3</w:t>
            </w:r>
          </w:p>
        </w:tc>
      </w:tr>
      <w:tr w:rsidR="00923A2B" w:rsidRPr="00923A2B" w14:paraId="552BDE9F" w14:textId="77777777" w:rsidTr="0054623C">
        <w:trPr>
          <w:trHeight w:val="70"/>
        </w:trPr>
        <w:tc>
          <w:tcPr>
            <w:tcW w:w="2599" w:type="dxa"/>
            <w:vMerge/>
          </w:tcPr>
          <w:p w14:paraId="13F4A431" w14:textId="77777777" w:rsidR="00030F3F" w:rsidRPr="00923A2B" w:rsidRDefault="00030F3F" w:rsidP="00373256">
            <w:pPr>
              <w:rPr>
                <w:rFonts w:ascii="Times New Roman" w:hAnsi="Times New Roman" w:cs="Times New Roman"/>
                <w:sz w:val="24"/>
                <w:szCs w:val="24"/>
              </w:rPr>
            </w:pPr>
          </w:p>
        </w:tc>
        <w:tc>
          <w:tcPr>
            <w:tcW w:w="2603" w:type="dxa"/>
          </w:tcPr>
          <w:p w14:paraId="2B4BB083" w14:textId="77777777" w:rsidR="00030F3F" w:rsidRPr="00923A2B" w:rsidRDefault="00030F3F" w:rsidP="00373256">
            <w:pPr>
              <w:pStyle w:val="TableParagraph"/>
              <w:spacing w:line="240" w:lineRule="auto"/>
              <w:ind w:left="816"/>
              <w:rPr>
                <w:sz w:val="24"/>
                <w:szCs w:val="24"/>
              </w:rPr>
            </w:pPr>
            <w:r w:rsidRPr="00923A2B">
              <w:rPr>
                <w:sz w:val="24"/>
                <w:szCs w:val="24"/>
              </w:rPr>
              <w:t>46-</w:t>
            </w:r>
            <w:r w:rsidRPr="00923A2B">
              <w:rPr>
                <w:spacing w:val="-5"/>
                <w:sz w:val="24"/>
                <w:szCs w:val="24"/>
              </w:rPr>
              <w:t>55</w:t>
            </w:r>
          </w:p>
        </w:tc>
        <w:tc>
          <w:tcPr>
            <w:tcW w:w="2539" w:type="dxa"/>
          </w:tcPr>
          <w:p w14:paraId="11BF5AB9" w14:textId="77777777" w:rsidR="00030F3F" w:rsidRPr="00923A2B" w:rsidRDefault="00030F3F" w:rsidP="00373256">
            <w:pPr>
              <w:pStyle w:val="TableParagraph"/>
              <w:spacing w:line="240" w:lineRule="auto"/>
              <w:ind w:left="817"/>
              <w:rPr>
                <w:sz w:val="24"/>
                <w:szCs w:val="24"/>
              </w:rPr>
            </w:pPr>
            <w:r w:rsidRPr="00923A2B">
              <w:rPr>
                <w:spacing w:val="-5"/>
                <w:sz w:val="24"/>
                <w:szCs w:val="24"/>
              </w:rPr>
              <w:t>67</w:t>
            </w:r>
          </w:p>
        </w:tc>
        <w:tc>
          <w:tcPr>
            <w:tcW w:w="1845" w:type="dxa"/>
          </w:tcPr>
          <w:p w14:paraId="75082978" w14:textId="77777777" w:rsidR="00030F3F" w:rsidRPr="00923A2B" w:rsidRDefault="00030F3F" w:rsidP="00373256">
            <w:pPr>
              <w:pStyle w:val="TableParagraph"/>
              <w:spacing w:line="240" w:lineRule="auto"/>
              <w:ind w:left="148"/>
              <w:jc w:val="center"/>
              <w:rPr>
                <w:sz w:val="24"/>
                <w:szCs w:val="24"/>
              </w:rPr>
            </w:pPr>
            <w:r w:rsidRPr="00923A2B">
              <w:rPr>
                <w:spacing w:val="-5"/>
                <w:sz w:val="24"/>
                <w:szCs w:val="24"/>
              </w:rPr>
              <w:t>9,9</w:t>
            </w:r>
          </w:p>
        </w:tc>
      </w:tr>
      <w:tr w:rsidR="00923A2B" w:rsidRPr="00923A2B" w14:paraId="6064FC50" w14:textId="77777777" w:rsidTr="0054623C">
        <w:trPr>
          <w:trHeight w:val="70"/>
        </w:trPr>
        <w:tc>
          <w:tcPr>
            <w:tcW w:w="2599" w:type="dxa"/>
            <w:vMerge/>
          </w:tcPr>
          <w:p w14:paraId="0F0867AF" w14:textId="77777777" w:rsidR="00030F3F" w:rsidRPr="00923A2B" w:rsidRDefault="00030F3F" w:rsidP="00373256">
            <w:pPr>
              <w:rPr>
                <w:rFonts w:ascii="Times New Roman" w:hAnsi="Times New Roman" w:cs="Times New Roman"/>
                <w:sz w:val="24"/>
                <w:szCs w:val="24"/>
              </w:rPr>
            </w:pPr>
          </w:p>
        </w:tc>
        <w:tc>
          <w:tcPr>
            <w:tcW w:w="2603" w:type="dxa"/>
          </w:tcPr>
          <w:p w14:paraId="507E69F5" w14:textId="77777777" w:rsidR="00030F3F" w:rsidRPr="00923A2B" w:rsidRDefault="00030F3F" w:rsidP="00373256">
            <w:pPr>
              <w:pStyle w:val="TableParagraph"/>
              <w:spacing w:line="240" w:lineRule="auto"/>
              <w:ind w:left="816"/>
              <w:rPr>
                <w:sz w:val="24"/>
                <w:szCs w:val="24"/>
              </w:rPr>
            </w:pPr>
            <w:r w:rsidRPr="00923A2B">
              <w:rPr>
                <w:sz w:val="24"/>
                <w:szCs w:val="24"/>
              </w:rPr>
              <w:t>56-</w:t>
            </w:r>
            <w:r w:rsidRPr="00923A2B">
              <w:rPr>
                <w:spacing w:val="-5"/>
                <w:sz w:val="24"/>
                <w:szCs w:val="24"/>
              </w:rPr>
              <w:t>70</w:t>
            </w:r>
          </w:p>
        </w:tc>
        <w:tc>
          <w:tcPr>
            <w:tcW w:w="2539" w:type="dxa"/>
          </w:tcPr>
          <w:p w14:paraId="1CB3BD7D" w14:textId="77777777" w:rsidR="00030F3F" w:rsidRPr="00923A2B" w:rsidRDefault="00030F3F" w:rsidP="00373256">
            <w:pPr>
              <w:pStyle w:val="TableParagraph"/>
              <w:spacing w:line="240" w:lineRule="auto"/>
              <w:ind w:left="817"/>
              <w:rPr>
                <w:sz w:val="24"/>
                <w:szCs w:val="24"/>
              </w:rPr>
            </w:pPr>
            <w:r w:rsidRPr="00923A2B">
              <w:rPr>
                <w:spacing w:val="-5"/>
                <w:sz w:val="24"/>
                <w:szCs w:val="24"/>
              </w:rPr>
              <w:t>30</w:t>
            </w:r>
          </w:p>
        </w:tc>
        <w:tc>
          <w:tcPr>
            <w:tcW w:w="1845" w:type="dxa"/>
          </w:tcPr>
          <w:p w14:paraId="367923F3" w14:textId="77777777" w:rsidR="00030F3F" w:rsidRPr="00923A2B" w:rsidRDefault="00030F3F" w:rsidP="00373256">
            <w:pPr>
              <w:pStyle w:val="TableParagraph"/>
              <w:spacing w:line="240" w:lineRule="auto"/>
              <w:ind w:left="148"/>
              <w:jc w:val="center"/>
              <w:rPr>
                <w:sz w:val="24"/>
                <w:szCs w:val="24"/>
              </w:rPr>
            </w:pPr>
            <w:r w:rsidRPr="00923A2B">
              <w:rPr>
                <w:spacing w:val="-5"/>
                <w:sz w:val="24"/>
                <w:szCs w:val="24"/>
              </w:rPr>
              <w:t>4,4</w:t>
            </w:r>
          </w:p>
        </w:tc>
      </w:tr>
      <w:tr w:rsidR="00923A2B" w:rsidRPr="00923A2B" w14:paraId="160AA649" w14:textId="77777777" w:rsidTr="0054623C">
        <w:trPr>
          <w:trHeight w:val="70"/>
        </w:trPr>
        <w:tc>
          <w:tcPr>
            <w:tcW w:w="2599" w:type="dxa"/>
            <w:vMerge w:val="restart"/>
          </w:tcPr>
          <w:p w14:paraId="1D307D81" w14:textId="77777777" w:rsidR="00030F3F" w:rsidRPr="00923A2B" w:rsidRDefault="00030F3F" w:rsidP="00373256">
            <w:pPr>
              <w:pStyle w:val="TableParagraph"/>
              <w:spacing w:line="240" w:lineRule="auto"/>
              <w:ind w:left="816"/>
              <w:rPr>
                <w:sz w:val="24"/>
                <w:szCs w:val="24"/>
              </w:rPr>
            </w:pPr>
            <w:proofErr w:type="spellStart"/>
            <w:r w:rsidRPr="00923A2B">
              <w:rPr>
                <w:spacing w:val="-2"/>
                <w:sz w:val="24"/>
                <w:szCs w:val="24"/>
              </w:rPr>
              <w:t>Жынысы</w:t>
            </w:r>
            <w:proofErr w:type="spellEnd"/>
            <w:r w:rsidRPr="00923A2B">
              <w:rPr>
                <w:spacing w:val="-2"/>
                <w:sz w:val="24"/>
                <w:szCs w:val="24"/>
              </w:rPr>
              <w:t>:</w:t>
            </w:r>
          </w:p>
        </w:tc>
        <w:tc>
          <w:tcPr>
            <w:tcW w:w="2603" w:type="dxa"/>
          </w:tcPr>
          <w:p w14:paraId="684B7BAD" w14:textId="77777777" w:rsidR="00030F3F" w:rsidRPr="00923A2B" w:rsidRDefault="00030F3F" w:rsidP="00373256">
            <w:pPr>
              <w:pStyle w:val="TableParagraph"/>
              <w:spacing w:line="240" w:lineRule="auto"/>
              <w:ind w:left="816"/>
              <w:rPr>
                <w:sz w:val="24"/>
                <w:szCs w:val="24"/>
              </w:rPr>
            </w:pPr>
            <w:proofErr w:type="spellStart"/>
            <w:r w:rsidRPr="00923A2B">
              <w:rPr>
                <w:spacing w:val="-4"/>
                <w:sz w:val="24"/>
                <w:szCs w:val="24"/>
              </w:rPr>
              <w:t>Əйел</w:t>
            </w:r>
            <w:proofErr w:type="spellEnd"/>
          </w:p>
        </w:tc>
        <w:tc>
          <w:tcPr>
            <w:tcW w:w="2539" w:type="dxa"/>
          </w:tcPr>
          <w:p w14:paraId="32D4966E" w14:textId="77777777" w:rsidR="00030F3F" w:rsidRPr="00923A2B" w:rsidRDefault="00030F3F" w:rsidP="00373256">
            <w:pPr>
              <w:pStyle w:val="TableParagraph"/>
              <w:spacing w:line="240" w:lineRule="auto"/>
              <w:ind w:left="817"/>
              <w:rPr>
                <w:sz w:val="24"/>
                <w:szCs w:val="24"/>
              </w:rPr>
            </w:pPr>
            <w:r w:rsidRPr="00923A2B">
              <w:rPr>
                <w:spacing w:val="-5"/>
                <w:sz w:val="24"/>
                <w:szCs w:val="24"/>
              </w:rPr>
              <w:t>414</w:t>
            </w:r>
          </w:p>
        </w:tc>
        <w:tc>
          <w:tcPr>
            <w:tcW w:w="1845" w:type="dxa"/>
          </w:tcPr>
          <w:p w14:paraId="209BDA19" w14:textId="77777777" w:rsidR="00030F3F" w:rsidRPr="00923A2B" w:rsidRDefault="00030F3F" w:rsidP="00373256">
            <w:pPr>
              <w:pStyle w:val="TableParagraph"/>
              <w:spacing w:line="240" w:lineRule="auto"/>
              <w:ind w:left="816"/>
              <w:rPr>
                <w:sz w:val="24"/>
                <w:szCs w:val="24"/>
              </w:rPr>
            </w:pPr>
            <w:r w:rsidRPr="00923A2B">
              <w:rPr>
                <w:spacing w:val="-4"/>
                <w:sz w:val="24"/>
                <w:szCs w:val="24"/>
              </w:rPr>
              <w:t>61,2</w:t>
            </w:r>
          </w:p>
        </w:tc>
      </w:tr>
      <w:tr w:rsidR="00923A2B" w:rsidRPr="00923A2B" w14:paraId="3F74341C" w14:textId="77777777" w:rsidTr="00923A2B">
        <w:trPr>
          <w:trHeight w:val="70"/>
        </w:trPr>
        <w:tc>
          <w:tcPr>
            <w:tcW w:w="2599" w:type="dxa"/>
            <w:vMerge/>
            <w:tcBorders>
              <w:bottom w:val="single" w:sz="4" w:space="0" w:color="auto"/>
            </w:tcBorders>
          </w:tcPr>
          <w:p w14:paraId="3199F0A6" w14:textId="77777777" w:rsidR="00030F3F" w:rsidRPr="00923A2B" w:rsidRDefault="00030F3F" w:rsidP="00373256">
            <w:pPr>
              <w:rPr>
                <w:rFonts w:ascii="Times New Roman" w:hAnsi="Times New Roman" w:cs="Times New Roman"/>
                <w:sz w:val="24"/>
                <w:szCs w:val="24"/>
              </w:rPr>
            </w:pPr>
          </w:p>
        </w:tc>
        <w:tc>
          <w:tcPr>
            <w:tcW w:w="2603" w:type="dxa"/>
            <w:tcBorders>
              <w:bottom w:val="single" w:sz="4" w:space="0" w:color="auto"/>
            </w:tcBorders>
          </w:tcPr>
          <w:p w14:paraId="79B1D7A2" w14:textId="77777777" w:rsidR="00030F3F" w:rsidRPr="00923A2B" w:rsidRDefault="00030F3F" w:rsidP="00373256">
            <w:pPr>
              <w:pStyle w:val="TableParagraph"/>
              <w:spacing w:line="240" w:lineRule="auto"/>
              <w:ind w:left="816"/>
              <w:rPr>
                <w:sz w:val="24"/>
                <w:szCs w:val="24"/>
              </w:rPr>
            </w:pPr>
            <w:proofErr w:type="spellStart"/>
            <w:r w:rsidRPr="00923A2B">
              <w:rPr>
                <w:spacing w:val="-2"/>
                <w:sz w:val="24"/>
                <w:szCs w:val="24"/>
              </w:rPr>
              <w:t>Еркек</w:t>
            </w:r>
            <w:proofErr w:type="spellEnd"/>
          </w:p>
        </w:tc>
        <w:tc>
          <w:tcPr>
            <w:tcW w:w="2539" w:type="dxa"/>
            <w:tcBorders>
              <w:bottom w:val="single" w:sz="4" w:space="0" w:color="auto"/>
            </w:tcBorders>
          </w:tcPr>
          <w:p w14:paraId="36AA5F0F" w14:textId="77777777" w:rsidR="00030F3F" w:rsidRPr="00923A2B" w:rsidRDefault="00030F3F" w:rsidP="00373256">
            <w:pPr>
              <w:pStyle w:val="TableParagraph"/>
              <w:spacing w:line="240" w:lineRule="auto"/>
              <w:ind w:left="817"/>
              <w:rPr>
                <w:sz w:val="24"/>
                <w:szCs w:val="24"/>
              </w:rPr>
            </w:pPr>
            <w:r w:rsidRPr="00923A2B">
              <w:rPr>
                <w:spacing w:val="-5"/>
                <w:sz w:val="24"/>
                <w:szCs w:val="24"/>
              </w:rPr>
              <w:t>262</w:t>
            </w:r>
          </w:p>
        </w:tc>
        <w:tc>
          <w:tcPr>
            <w:tcW w:w="1845" w:type="dxa"/>
            <w:tcBorders>
              <w:bottom w:val="single" w:sz="4" w:space="0" w:color="auto"/>
            </w:tcBorders>
          </w:tcPr>
          <w:p w14:paraId="410D8A02" w14:textId="77777777" w:rsidR="00030F3F" w:rsidRPr="00923A2B" w:rsidRDefault="00030F3F" w:rsidP="00373256">
            <w:pPr>
              <w:pStyle w:val="TableParagraph"/>
              <w:spacing w:line="240" w:lineRule="auto"/>
              <w:ind w:left="816"/>
              <w:rPr>
                <w:sz w:val="24"/>
                <w:szCs w:val="24"/>
              </w:rPr>
            </w:pPr>
            <w:r w:rsidRPr="00923A2B">
              <w:rPr>
                <w:spacing w:val="-4"/>
                <w:sz w:val="24"/>
                <w:szCs w:val="24"/>
              </w:rPr>
              <w:t>38,8</w:t>
            </w:r>
          </w:p>
        </w:tc>
      </w:tr>
      <w:tr w:rsidR="00923A2B" w:rsidRPr="00923A2B" w14:paraId="6FCE45C9" w14:textId="77777777" w:rsidTr="0054623C">
        <w:trPr>
          <w:trHeight w:val="70"/>
        </w:trPr>
        <w:tc>
          <w:tcPr>
            <w:tcW w:w="2599" w:type="dxa"/>
            <w:vMerge w:val="restart"/>
          </w:tcPr>
          <w:p w14:paraId="67FFF7A7" w14:textId="38E2F31C" w:rsidR="00030F3F" w:rsidRPr="00923A2B" w:rsidRDefault="00030F3F" w:rsidP="00C330D8">
            <w:pPr>
              <w:pStyle w:val="TableParagraph"/>
              <w:tabs>
                <w:tab w:val="left" w:pos="1576"/>
              </w:tabs>
              <w:spacing w:line="240" w:lineRule="auto"/>
              <w:ind w:left="108" w:right="97"/>
              <w:jc w:val="both"/>
              <w:rPr>
                <w:sz w:val="24"/>
                <w:szCs w:val="24"/>
              </w:rPr>
            </w:pPr>
            <w:proofErr w:type="spellStart"/>
            <w:r w:rsidRPr="00923A2B">
              <w:rPr>
                <w:spacing w:val="-4"/>
                <w:sz w:val="24"/>
                <w:szCs w:val="24"/>
              </w:rPr>
              <w:t>Қай</w:t>
            </w:r>
            <w:proofErr w:type="spellEnd"/>
            <w:r w:rsidR="00461807" w:rsidRPr="00923A2B">
              <w:rPr>
                <w:sz w:val="24"/>
                <w:szCs w:val="24"/>
                <w:lang w:val="kk-KZ"/>
              </w:rPr>
              <w:t xml:space="preserve"> </w:t>
            </w:r>
            <w:proofErr w:type="spellStart"/>
            <w:r w:rsidRPr="00923A2B">
              <w:rPr>
                <w:spacing w:val="-2"/>
                <w:sz w:val="24"/>
                <w:szCs w:val="24"/>
              </w:rPr>
              <w:t>қалада</w:t>
            </w:r>
            <w:proofErr w:type="spellEnd"/>
            <w:r w:rsidRPr="00923A2B">
              <w:rPr>
                <w:spacing w:val="-2"/>
                <w:sz w:val="24"/>
                <w:szCs w:val="24"/>
              </w:rPr>
              <w:t xml:space="preserve"> </w:t>
            </w:r>
            <w:proofErr w:type="spellStart"/>
            <w:r w:rsidRPr="00923A2B">
              <w:rPr>
                <w:spacing w:val="-2"/>
                <w:sz w:val="24"/>
                <w:szCs w:val="24"/>
              </w:rPr>
              <w:t>тұрасыз</w:t>
            </w:r>
            <w:proofErr w:type="spellEnd"/>
            <w:r w:rsidRPr="00923A2B">
              <w:rPr>
                <w:spacing w:val="-2"/>
                <w:sz w:val="24"/>
                <w:szCs w:val="24"/>
              </w:rPr>
              <w:t>?</w:t>
            </w:r>
          </w:p>
        </w:tc>
        <w:tc>
          <w:tcPr>
            <w:tcW w:w="2603" w:type="dxa"/>
          </w:tcPr>
          <w:p w14:paraId="61CCA792" w14:textId="77777777" w:rsidR="00030F3F" w:rsidRPr="00923A2B" w:rsidRDefault="00030F3F" w:rsidP="00373256">
            <w:pPr>
              <w:pStyle w:val="TableParagraph"/>
              <w:spacing w:line="240" w:lineRule="auto"/>
              <w:ind w:left="816"/>
              <w:rPr>
                <w:sz w:val="24"/>
                <w:szCs w:val="24"/>
              </w:rPr>
            </w:pPr>
            <w:proofErr w:type="spellStart"/>
            <w:r w:rsidRPr="00923A2B">
              <w:rPr>
                <w:spacing w:val="-2"/>
                <w:sz w:val="24"/>
                <w:szCs w:val="24"/>
              </w:rPr>
              <w:t>Түркістан</w:t>
            </w:r>
            <w:proofErr w:type="spellEnd"/>
          </w:p>
        </w:tc>
        <w:tc>
          <w:tcPr>
            <w:tcW w:w="2539" w:type="dxa"/>
          </w:tcPr>
          <w:p w14:paraId="03456715" w14:textId="77777777" w:rsidR="00030F3F" w:rsidRPr="00923A2B" w:rsidRDefault="00030F3F" w:rsidP="00373256">
            <w:pPr>
              <w:pStyle w:val="TableParagraph"/>
              <w:spacing w:line="240" w:lineRule="auto"/>
              <w:ind w:left="817"/>
              <w:rPr>
                <w:sz w:val="24"/>
                <w:szCs w:val="24"/>
              </w:rPr>
            </w:pPr>
            <w:r w:rsidRPr="00923A2B">
              <w:rPr>
                <w:spacing w:val="-5"/>
                <w:sz w:val="24"/>
                <w:szCs w:val="24"/>
              </w:rPr>
              <w:t>526</w:t>
            </w:r>
          </w:p>
        </w:tc>
        <w:tc>
          <w:tcPr>
            <w:tcW w:w="1845" w:type="dxa"/>
          </w:tcPr>
          <w:p w14:paraId="18903858" w14:textId="77777777" w:rsidR="00030F3F" w:rsidRPr="00923A2B" w:rsidRDefault="00030F3F" w:rsidP="00373256">
            <w:pPr>
              <w:pStyle w:val="TableParagraph"/>
              <w:spacing w:line="240" w:lineRule="auto"/>
              <w:ind w:left="816"/>
              <w:rPr>
                <w:sz w:val="24"/>
                <w:szCs w:val="24"/>
              </w:rPr>
            </w:pPr>
            <w:r w:rsidRPr="00923A2B">
              <w:rPr>
                <w:spacing w:val="-4"/>
                <w:sz w:val="24"/>
                <w:szCs w:val="24"/>
              </w:rPr>
              <w:t>77,8</w:t>
            </w:r>
          </w:p>
        </w:tc>
      </w:tr>
      <w:tr w:rsidR="00923A2B" w:rsidRPr="00923A2B" w14:paraId="29BB5D1F" w14:textId="77777777" w:rsidTr="0054623C">
        <w:trPr>
          <w:trHeight w:val="70"/>
        </w:trPr>
        <w:tc>
          <w:tcPr>
            <w:tcW w:w="2599" w:type="dxa"/>
            <w:vMerge/>
          </w:tcPr>
          <w:p w14:paraId="57581B3E" w14:textId="77777777" w:rsidR="00030F3F" w:rsidRPr="00923A2B" w:rsidRDefault="00030F3F" w:rsidP="00373256">
            <w:pPr>
              <w:rPr>
                <w:rFonts w:ascii="Times New Roman" w:hAnsi="Times New Roman" w:cs="Times New Roman"/>
                <w:sz w:val="24"/>
                <w:szCs w:val="24"/>
              </w:rPr>
            </w:pPr>
          </w:p>
        </w:tc>
        <w:tc>
          <w:tcPr>
            <w:tcW w:w="2603" w:type="dxa"/>
          </w:tcPr>
          <w:p w14:paraId="6A19F0AA" w14:textId="77777777" w:rsidR="00030F3F" w:rsidRPr="00923A2B" w:rsidRDefault="00030F3F" w:rsidP="00373256">
            <w:pPr>
              <w:pStyle w:val="TableParagraph"/>
              <w:spacing w:line="240" w:lineRule="auto"/>
              <w:ind w:left="816"/>
              <w:rPr>
                <w:sz w:val="24"/>
                <w:szCs w:val="24"/>
              </w:rPr>
            </w:pPr>
            <w:r w:rsidRPr="00923A2B">
              <w:rPr>
                <w:spacing w:val="-2"/>
                <w:sz w:val="24"/>
                <w:szCs w:val="24"/>
              </w:rPr>
              <w:t>Алматы</w:t>
            </w:r>
          </w:p>
        </w:tc>
        <w:tc>
          <w:tcPr>
            <w:tcW w:w="2539" w:type="dxa"/>
          </w:tcPr>
          <w:p w14:paraId="00328D1E" w14:textId="77777777" w:rsidR="00030F3F" w:rsidRPr="00923A2B" w:rsidRDefault="00030F3F" w:rsidP="00373256">
            <w:pPr>
              <w:pStyle w:val="TableParagraph"/>
              <w:spacing w:line="240" w:lineRule="auto"/>
              <w:ind w:left="817"/>
              <w:rPr>
                <w:sz w:val="24"/>
                <w:szCs w:val="24"/>
              </w:rPr>
            </w:pPr>
            <w:r w:rsidRPr="00923A2B">
              <w:rPr>
                <w:spacing w:val="-5"/>
                <w:sz w:val="24"/>
                <w:szCs w:val="24"/>
              </w:rPr>
              <w:t>63</w:t>
            </w:r>
          </w:p>
        </w:tc>
        <w:tc>
          <w:tcPr>
            <w:tcW w:w="1845" w:type="dxa"/>
          </w:tcPr>
          <w:p w14:paraId="2E5C65D5" w14:textId="77777777" w:rsidR="00030F3F" w:rsidRPr="00923A2B" w:rsidRDefault="00030F3F" w:rsidP="00373256">
            <w:pPr>
              <w:pStyle w:val="TableParagraph"/>
              <w:spacing w:line="240" w:lineRule="auto"/>
              <w:ind w:left="148"/>
              <w:jc w:val="center"/>
              <w:rPr>
                <w:sz w:val="24"/>
                <w:szCs w:val="24"/>
              </w:rPr>
            </w:pPr>
            <w:r w:rsidRPr="00923A2B">
              <w:rPr>
                <w:spacing w:val="-5"/>
                <w:sz w:val="24"/>
                <w:szCs w:val="24"/>
              </w:rPr>
              <w:t>9,3</w:t>
            </w:r>
          </w:p>
        </w:tc>
      </w:tr>
      <w:tr w:rsidR="00923A2B" w:rsidRPr="00923A2B" w14:paraId="77998DB1" w14:textId="77777777" w:rsidTr="00923A2B">
        <w:trPr>
          <w:trHeight w:val="70"/>
        </w:trPr>
        <w:tc>
          <w:tcPr>
            <w:tcW w:w="2599" w:type="dxa"/>
            <w:vMerge/>
            <w:tcBorders>
              <w:bottom w:val="nil"/>
            </w:tcBorders>
          </w:tcPr>
          <w:p w14:paraId="13F02DBB" w14:textId="77777777" w:rsidR="00030F3F" w:rsidRPr="00923A2B" w:rsidRDefault="00030F3F" w:rsidP="00373256">
            <w:pPr>
              <w:rPr>
                <w:rFonts w:ascii="Times New Roman" w:hAnsi="Times New Roman" w:cs="Times New Roman"/>
                <w:sz w:val="24"/>
                <w:szCs w:val="24"/>
              </w:rPr>
            </w:pPr>
          </w:p>
        </w:tc>
        <w:tc>
          <w:tcPr>
            <w:tcW w:w="2603" w:type="dxa"/>
            <w:tcBorders>
              <w:bottom w:val="nil"/>
            </w:tcBorders>
          </w:tcPr>
          <w:p w14:paraId="00170CA5" w14:textId="77777777" w:rsidR="00030F3F" w:rsidRPr="00923A2B" w:rsidRDefault="00030F3F" w:rsidP="00373256">
            <w:pPr>
              <w:pStyle w:val="TableParagraph"/>
              <w:spacing w:line="240" w:lineRule="auto"/>
              <w:ind w:left="816"/>
              <w:rPr>
                <w:sz w:val="24"/>
                <w:szCs w:val="24"/>
              </w:rPr>
            </w:pPr>
            <w:proofErr w:type="spellStart"/>
            <w:r w:rsidRPr="00923A2B">
              <w:rPr>
                <w:spacing w:val="-2"/>
                <w:sz w:val="24"/>
                <w:szCs w:val="24"/>
              </w:rPr>
              <w:t>Басқа</w:t>
            </w:r>
            <w:proofErr w:type="spellEnd"/>
          </w:p>
        </w:tc>
        <w:tc>
          <w:tcPr>
            <w:tcW w:w="2539" w:type="dxa"/>
            <w:tcBorders>
              <w:bottom w:val="nil"/>
            </w:tcBorders>
          </w:tcPr>
          <w:p w14:paraId="0F4CC1C7" w14:textId="77777777" w:rsidR="00030F3F" w:rsidRPr="00923A2B" w:rsidRDefault="00030F3F" w:rsidP="00373256">
            <w:pPr>
              <w:pStyle w:val="TableParagraph"/>
              <w:spacing w:line="240" w:lineRule="auto"/>
              <w:ind w:left="817"/>
              <w:rPr>
                <w:sz w:val="24"/>
                <w:szCs w:val="24"/>
              </w:rPr>
            </w:pPr>
            <w:r w:rsidRPr="00923A2B">
              <w:rPr>
                <w:spacing w:val="-5"/>
                <w:sz w:val="24"/>
                <w:szCs w:val="24"/>
              </w:rPr>
              <w:t>87</w:t>
            </w:r>
          </w:p>
        </w:tc>
        <w:tc>
          <w:tcPr>
            <w:tcW w:w="1845" w:type="dxa"/>
            <w:tcBorders>
              <w:bottom w:val="nil"/>
            </w:tcBorders>
          </w:tcPr>
          <w:p w14:paraId="0EB2ACBD" w14:textId="77777777" w:rsidR="00030F3F" w:rsidRPr="00923A2B" w:rsidRDefault="00030F3F" w:rsidP="00373256">
            <w:pPr>
              <w:pStyle w:val="TableParagraph"/>
              <w:spacing w:line="240" w:lineRule="auto"/>
              <w:ind w:left="816"/>
              <w:rPr>
                <w:sz w:val="24"/>
                <w:szCs w:val="24"/>
              </w:rPr>
            </w:pPr>
            <w:r w:rsidRPr="00923A2B">
              <w:rPr>
                <w:spacing w:val="-4"/>
                <w:sz w:val="24"/>
                <w:szCs w:val="24"/>
              </w:rPr>
              <w:t>12,9</w:t>
            </w:r>
          </w:p>
        </w:tc>
      </w:tr>
    </w:tbl>
    <w:p w14:paraId="6E1482F3" w14:textId="60B47B1C" w:rsidR="00923A2B" w:rsidRPr="00923A2B" w:rsidRDefault="00923A2B" w:rsidP="00923A2B">
      <w:pPr>
        <w:spacing w:after="0" w:line="240" w:lineRule="auto"/>
        <w:rPr>
          <w:rFonts w:ascii="Times New Roman" w:hAnsi="Times New Roman" w:cs="Times New Roman"/>
          <w:sz w:val="28"/>
          <w:szCs w:val="28"/>
          <w:lang w:val="kk-KZ"/>
        </w:rPr>
      </w:pPr>
      <w:r w:rsidRPr="00923A2B">
        <w:rPr>
          <w:rFonts w:ascii="Times New Roman" w:hAnsi="Times New Roman" w:cs="Times New Roman"/>
          <w:sz w:val="28"/>
          <w:szCs w:val="28"/>
        </w:rPr>
        <w:lastRenderedPageBreak/>
        <w:t xml:space="preserve">9 – </w:t>
      </w:r>
      <w:proofErr w:type="spellStart"/>
      <w:r w:rsidRPr="00923A2B">
        <w:rPr>
          <w:rFonts w:ascii="Times New Roman" w:hAnsi="Times New Roman" w:cs="Times New Roman"/>
          <w:sz w:val="28"/>
          <w:szCs w:val="28"/>
        </w:rPr>
        <w:t>кестен</w:t>
      </w:r>
      <w:proofErr w:type="spellEnd"/>
      <w:r w:rsidRPr="00923A2B">
        <w:rPr>
          <w:rFonts w:ascii="Times New Roman" w:hAnsi="Times New Roman" w:cs="Times New Roman"/>
          <w:sz w:val="28"/>
          <w:szCs w:val="28"/>
          <w:lang w:val="kk-KZ"/>
        </w:rPr>
        <w:t>ің  жалғасы</w:t>
      </w:r>
    </w:p>
    <w:p w14:paraId="38DC2C3B" w14:textId="77777777" w:rsidR="00923A2B" w:rsidRPr="00923A2B" w:rsidRDefault="00923A2B" w:rsidP="00923A2B">
      <w:pPr>
        <w:spacing w:after="0" w:line="240" w:lineRule="auto"/>
        <w:rPr>
          <w:rFonts w:ascii="Times New Roman" w:hAnsi="Times New Roman" w:cs="Times New Roman"/>
          <w:sz w:val="28"/>
          <w:szCs w:val="28"/>
          <w:lang w:val="kk-KZ"/>
        </w:rPr>
      </w:pPr>
    </w:p>
    <w:tbl>
      <w:tblPr>
        <w:tblStyle w:val="af0"/>
        <w:tblW w:w="9586" w:type="dxa"/>
        <w:tblLayout w:type="fixed"/>
        <w:tblLook w:val="01E0" w:firstRow="1" w:lastRow="1" w:firstColumn="1" w:lastColumn="1" w:noHBand="0" w:noVBand="0"/>
      </w:tblPr>
      <w:tblGrid>
        <w:gridCol w:w="2599"/>
        <w:gridCol w:w="2603"/>
        <w:gridCol w:w="2539"/>
        <w:gridCol w:w="633"/>
        <w:gridCol w:w="184"/>
        <w:gridCol w:w="666"/>
        <w:gridCol w:w="362"/>
      </w:tblGrid>
      <w:tr w:rsidR="00923A2B" w:rsidRPr="00923A2B" w14:paraId="12CFF910" w14:textId="77777777" w:rsidTr="0054623C">
        <w:trPr>
          <w:trHeight w:val="70"/>
        </w:trPr>
        <w:tc>
          <w:tcPr>
            <w:tcW w:w="2599" w:type="dxa"/>
          </w:tcPr>
          <w:p w14:paraId="44770659" w14:textId="2D1FF2A5" w:rsidR="00923A2B" w:rsidRPr="00923A2B" w:rsidRDefault="00923A2B" w:rsidP="00923A2B">
            <w:pPr>
              <w:pStyle w:val="TableParagraph"/>
              <w:spacing w:line="240" w:lineRule="auto"/>
              <w:ind w:left="108" w:right="363"/>
              <w:jc w:val="center"/>
              <w:rPr>
                <w:spacing w:val="-2"/>
                <w:sz w:val="24"/>
                <w:szCs w:val="24"/>
              </w:rPr>
            </w:pPr>
            <w:r w:rsidRPr="00923A2B">
              <w:rPr>
                <w:spacing w:val="-2"/>
                <w:sz w:val="24"/>
                <w:szCs w:val="24"/>
              </w:rPr>
              <w:t>1</w:t>
            </w:r>
          </w:p>
        </w:tc>
        <w:tc>
          <w:tcPr>
            <w:tcW w:w="2603" w:type="dxa"/>
          </w:tcPr>
          <w:p w14:paraId="253B6C69" w14:textId="3DAC6AF9" w:rsidR="00923A2B" w:rsidRPr="00923A2B" w:rsidRDefault="00923A2B" w:rsidP="00923A2B">
            <w:pPr>
              <w:pStyle w:val="TableParagraph"/>
              <w:spacing w:line="240" w:lineRule="auto"/>
              <w:ind w:left="816" w:right="363"/>
              <w:jc w:val="center"/>
              <w:rPr>
                <w:spacing w:val="-2"/>
                <w:sz w:val="24"/>
                <w:szCs w:val="24"/>
              </w:rPr>
            </w:pPr>
            <w:r w:rsidRPr="00923A2B">
              <w:rPr>
                <w:sz w:val="24"/>
                <w:szCs w:val="24"/>
              </w:rPr>
              <w:t>2</w:t>
            </w:r>
          </w:p>
        </w:tc>
        <w:tc>
          <w:tcPr>
            <w:tcW w:w="2539" w:type="dxa"/>
          </w:tcPr>
          <w:p w14:paraId="73BAB715" w14:textId="1A90B3CB" w:rsidR="00923A2B" w:rsidRPr="00923A2B" w:rsidRDefault="00923A2B" w:rsidP="00923A2B">
            <w:pPr>
              <w:pStyle w:val="TableParagraph"/>
              <w:spacing w:line="240" w:lineRule="auto"/>
              <w:ind w:left="817" w:right="363"/>
              <w:jc w:val="center"/>
              <w:rPr>
                <w:spacing w:val="-5"/>
                <w:sz w:val="24"/>
                <w:szCs w:val="24"/>
              </w:rPr>
            </w:pPr>
            <w:r w:rsidRPr="00923A2B">
              <w:rPr>
                <w:spacing w:val="-5"/>
                <w:sz w:val="24"/>
                <w:szCs w:val="24"/>
              </w:rPr>
              <w:t>3</w:t>
            </w:r>
          </w:p>
        </w:tc>
        <w:tc>
          <w:tcPr>
            <w:tcW w:w="1845" w:type="dxa"/>
            <w:gridSpan w:val="4"/>
          </w:tcPr>
          <w:p w14:paraId="5D0E90A5" w14:textId="3C4E2459" w:rsidR="00923A2B" w:rsidRPr="00923A2B" w:rsidRDefault="00923A2B" w:rsidP="00923A2B">
            <w:pPr>
              <w:pStyle w:val="TableParagraph"/>
              <w:spacing w:line="240" w:lineRule="auto"/>
              <w:ind w:left="816" w:right="363"/>
              <w:jc w:val="center"/>
              <w:rPr>
                <w:spacing w:val="-4"/>
                <w:sz w:val="24"/>
                <w:szCs w:val="24"/>
              </w:rPr>
            </w:pPr>
            <w:r w:rsidRPr="00923A2B">
              <w:rPr>
                <w:spacing w:val="-4"/>
                <w:sz w:val="24"/>
                <w:szCs w:val="24"/>
              </w:rPr>
              <w:t>4</w:t>
            </w:r>
          </w:p>
        </w:tc>
      </w:tr>
      <w:tr w:rsidR="00923A2B" w:rsidRPr="00923A2B" w14:paraId="6E388014" w14:textId="77777777" w:rsidTr="0054623C">
        <w:trPr>
          <w:trHeight w:val="70"/>
        </w:trPr>
        <w:tc>
          <w:tcPr>
            <w:tcW w:w="2599" w:type="dxa"/>
            <w:vMerge w:val="restart"/>
          </w:tcPr>
          <w:p w14:paraId="58DDAE70" w14:textId="6E4E9C7E" w:rsidR="00923A2B" w:rsidRPr="00923A2B" w:rsidRDefault="00923A2B" w:rsidP="00923A2B">
            <w:pPr>
              <w:pStyle w:val="TableParagraph"/>
              <w:spacing w:line="240" w:lineRule="auto"/>
              <w:ind w:left="108" w:right="1005"/>
              <w:rPr>
                <w:sz w:val="24"/>
                <w:szCs w:val="24"/>
              </w:rPr>
            </w:pPr>
            <w:proofErr w:type="spellStart"/>
            <w:r w:rsidRPr="00923A2B">
              <w:rPr>
                <w:spacing w:val="-2"/>
                <w:sz w:val="24"/>
                <w:szCs w:val="24"/>
              </w:rPr>
              <w:t>Білім</w:t>
            </w:r>
            <w:proofErr w:type="spellEnd"/>
            <w:r w:rsidRPr="00923A2B">
              <w:rPr>
                <w:spacing w:val="-2"/>
                <w:sz w:val="24"/>
                <w:szCs w:val="24"/>
              </w:rPr>
              <w:t xml:space="preserve"> </w:t>
            </w:r>
            <w:proofErr w:type="spellStart"/>
            <w:r w:rsidRPr="00923A2B">
              <w:rPr>
                <w:spacing w:val="-2"/>
                <w:sz w:val="24"/>
                <w:szCs w:val="24"/>
              </w:rPr>
              <w:t>деңгейіңіз</w:t>
            </w:r>
            <w:proofErr w:type="spellEnd"/>
            <w:r w:rsidRPr="00923A2B">
              <w:rPr>
                <w:spacing w:val="-2"/>
                <w:sz w:val="24"/>
                <w:szCs w:val="24"/>
              </w:rPr>
              <w:t>?</w:t>
            </w:r>
          </w:p>
        </w:tc>
        <w:tc>
          <w:tcPr>
            <w:tcW w:w="2603" w:type="dxa"/>
          </w:tcPr>
          <w:p w14:paraId="4B79DF1F" w14:textId="77777777" w:rsidR="00923A2B" w:rsidRPr="00923A2B" w:rsidRDefault="00923A2B" w:rsidP="00923A2B">
            <w:pPr>
              <w:pStyle w:val="TableParagraph"/>
              <w:spacing w:line="240" w:lineRule="auto"/>
              <w:ind w:left="816"/>
              <w:rPr>
                <w:sz w:val="24"/>
                <w:szCs w:val="24"/>
              </w:rPr>
            </w:pPr>
            <w:r w:rsidRPr="00923A2B">
              <w:rPr>
                <w:spacing w:val="-2"/>
                <w:sz w:val="24"/>
                <w:szCs w:val="24"/>
              </w:rPr>
              <w:t>Колледж</w:t>
            </w:r>
          </w:p>
        </w:tc>
        <w:tc>
          <w:tcPr>
            <w:tcW w:w="2539" w:type="dxa"/>
          </w:tcPr>
          <w:p w14:paraId="1D717956" w14:textId="77777777" w:rsidR="00923A2B" w:rsidRPr="00923A2B" w:rsidRDefault="00923A2B" w:rsidP="00923A2B">
            <w:pPr>
              <w:pStyle w:val="TableParagraph"/>
              <w:spacing w:line="240" w:lineRule="auto"/>
              <w:ind w:left="817"/>
              <w:rPr>
                <w:sz w:val="24"/>
                <w:szCs w:val="24"/>
              </w:rPr>
            </w:pPr>
            <w:r w:rsidRPr="00923A2B">
              <w:rPr>
                <w:spacing w:val="-5"/>
                <w:sz w:val="24"/>
                <w:szCs w:val="24"/>
              </w:rPr>
              <w:t>187</w:t>
            </w:r>
          </w:p>
        </w:tc>
        <w:tc>
          <w:tcPr>
            <w:tcW w:w="1845" w:type="dxa"/>
            <w:gridSpan w:val="4"/>
          </w:tcPr>
          <w:p w14:paraId="2548A040" w14:textId="77777777" w:rsidR="00923A2B" w:rsidRPr="00923A2B" w:rsidRDefault="00923A2B" w:rsidP="00923A2B">
            <w:pPr>
              <w:pStyle w:val="TableParagraph"/>
              <w:spacing w:line="240" w:lineRule="auto"/>
              <w:ind w:left="816"/>
              <w:rPr>
                <w:sz w:val="24"/>
                <w:szCs w:val="24"/>
              </w:rPr>
            </w:pPr>
            <w:r w:rsidRPr="00923A2B">
              <w:rPr>
                <w:spacing w:val="-4"/>
                <w:sz w:val="24"/>
                <w:szCs w:val="24"/>
              </w:rPr>
              <w:t>27,7</w:t>
            </w:r>
          </w:p>
        </w:tc>
      </w:tr>
      <w:tr w:rsidR="00923A2B" w:rsidRPr="00923A2B" w14:paraId="7D6C37AB" w14:textId="77777777" w:rsidTr="0054623C">
        <w:trPr>
          <w:trHeight w:val="315"/>
        </w:trPr>
        <w:tc>
          <w:tcPr>
            <w:tcW w:w="2599" w:type="dxa"/>
            <w:vMerge/>
          </w:tcPr>
          <w:p w14:paraId="08966E63" w14:textId="77777777" w:rsidR="00923A2B" w:rsidRPr="00923A2B" w:rsidRDefault="00923A2B" w:rsidP="00923A2B">
            <w:pPr>
              <w:rPr>
                <w:rFonts w:ascii="Times New Roman" w:hAnsi="Times New Roman" w:cs="Times New Roman"/>
                <w:sz w:val="24"/>
                <w:szCs w:val="24"/>
              </w:rPr>
            </w:pPr>
          </w:p>
        </w:tc>
        <w:tc>
          <w:tcPr>
            <w:tcW w:w="2603" w:type="dxa"/>
          </w:tcPr>
          <w:p w14:paraId="6BEECAE4" w14:textId="1A6AD34B" w:rsidR="00923A2B" w:rsidRPr="00923A2B" w:rsidRDefault="00923A2B" w:rsidP="00923A2B">
            <w:pPr>
              <w:pStyle w:val="TableParagraph"/>
              <w:tabs>
                <w:tab w:val="left" w:pos="2261"/>
              </w:tabs>
              <w:spacing w:line="240" w:lineRule="auto"/>
              <w:ind w:left="-20"/>
              <w:rPr>
                <w:sz w:val="24"/>
                <w:szCs w:val="24"/>
              </w:rPr>
            </w:pPr>
            <w:r w:rsidRPr="00923A2B">
              <w:rPr>
                <w:spacing w:val="-2"/>
                <w:sz w:val="24"/>
                <w:szCs w:val="24"/>
              </w:rPr>
              <w:t>Бакалавр</w:t>
            </w:r>
            <w:r w:rsidRPr="00923A2B">
              <w:rPr>
                <w:sz w:val="24"/>
                <w:szCs w:val="24"/>
              </w:rPr>
              <w:t xml:space="preserve"> </w:t>
            </w:r>
            <w:r w:rsidRPr="00923A2B">
              <w:rPr>
                <w:spacing w:val="-5"/>
                <w:sz w:val="24"/>
                <w:szCs w:val="24"/>
              </w:rPr>
              <w:t>(4</w:t>
            </w:r>
            <w:r w:rsidRPr="00923A2B">
              <w:rPr>
                <w:sz w:val="24"/>
                <w:szCs w:val="24"/>
              </w:rPr>
              <w:t xml:space="preserve"> </w:t>
            </w:r>
            <w:proofErr w:type="spellStart"/>
            <w:r w:rsidRPr="00923A2B">
              <w:rPr>
                <w:spacing w:val="-4"/>
                <w:sz w:val="24"/>
                <w:szCs w:val="24"/>
              </w:rPr>
              <w:t>жыл</w:t>
            </w:r>
            <w:proofErr w:type="spellEnd"/>
            <w:r w:rsidRPr="00923A2B">
              <w:rPr>
                <w:spacing w:val="-4"/>
                <w:sz w:val="24"/>
                <w:szCs w:val="24"/>
              </w:rPr>
              <w:t>)</w:t>
            </w:r>
          </w:p>
        </w:tc>
        <w:tc>
          <w:tcPr>
            <w:tcW w:w="2539" w:type="dxa"/>
          </w:tcPr>
          <w:p w14:paraId="42EA749B" w14:textId="77777777" w:rsidR="00923A2B" w:rsidRPr="00923A2B" w:rsidRDefault="00923A2B" w:rsidP="00923A2B">
            <w:pPr>
              <w:pStyle w:val="TableParagraph"/>
              <w:spacing w:line="240" w:lineRule="auto"/>
              <w:ind w:left="817"/>
              <w:rPr>
                <w:sz w:val="24"/>
                <w:szCs w:val="24"/>
              </w:rPr>
            </w:pPr>
            <w:r w:rsidRPr="00923A2B">
              <w:rPr>
                <w:spacing w:val="-5"/>
                <w:sz w:val="24"/>
                <w:szCs w:val="24"/>
              </w:rPr>
              <w:t>308</w:t>
            </w:r>
          </w:p>
        </w:tc>
        <w:tc>
          <w:tcPr>
            <w:tcW w:w="1845" w:type="dxa"/>
            <w:gridSpan w:val="4"/>
          </w:tcPr>
          <w:p w14:paraId="378827D0" w14:textId="77777777" w:rsidR="00923A2B" w:rsidRPr="00923A2B" w:rsidRDefault="00923A2B" w:rsidP="00923A2B">
            <w:pPr>
              <w:pStyle w:val="TableParagraph"/>
              <w:spacing w:line="240" w:lineRule="auto"/>
              <w:ind w:left="816"/>
              <w:rPr>
                <w:sz w:val="24"/>
                <w:szCs w:val="24"/>
              </w:rPr>
            </w:pPr>
            <w:r w:rsidRPr="00923A2B">
              <w:rPr>
                <w:spacing w:val="-4"/>
                <w:sz w:val="24"/>
                <w:szCs w:val="24"/>
              </w:rPr>
              <w:t>45,6</w:t>
            </w:r>
          </w:p>
        </w:tc>
      </w:tr>
      <w:tr w:rsidR="00923A2B" w:rsidRPr="00923A2B" w14:paraId="35B818A8" w14:textId="77777777" w:rsidTr="0054623C">
        <w:trPr>
          <w:trHeight w:val="70"/>
        </w:trPr>
        <w:tc>
          <w:tcPr>
            <w:tcW w:w="2599" w:type="dxa"/>
            <w:vMerge w:val="restart"/>
          </w:tcPr>
          <w:p w14:paraId="3BA0848C" w14:textId="77777777" w:rsidR="00923A2B" w:rsidRPr="00923A2B" w:rsidRDefault="00923A2B" w:rsidP="00923A2B">
            <w:pPr>
              <w:rPr>
                <w:rFonts w:ascii="Times New Roman" w:hAnsi="Times New Roman" w:cs="Times New Roman"/>
                <w:sz w:val="24"/>
                <w:szCs w:val="24"/>
              </w:rPr>
            </w:pPr>
          </w:p>
        </w:tc>
        <w:tc>
          <w:tcPr>
            <w:tcW w:w="2603" w:type="dxa"/>
          </w:tcPr>
          <w:p w14:paraId="5A708042" w14:textId="0E3D2948" w:rsidR="00923A2B" w:rsidRPr="00923A2B" w:rsidRDefault="00923A2B" w:rsidP="00923A2B">
            <w:pPr>
              <w:pStyle w:val="TableParagraph"/>
              <w:tabs>
                <w:tab w:val="left" w:pos="2248"/>
              </w:tabs>
              <w:spacing w:line="240" w:lineRule="auto"/>
              <w:ind w:left="-20" w:right="96"/>
              <w:jc w:val="both"/>
              <w:rPr>
                <w:sz w:val="24"/>
                <w:szCs w:val="24"/>
              </w:rPr>
            </w:pPr>
            <w:proofErr w:type="spellStart"/>
            <w:r w:rsidRPr="00923A2B">
              <w:rPr>
                <w:spacing w:val="-2"/>
                <w:sz w:val="24"/>
                <w:szCs w:val="24"/>
              </w:rPr>
              <w:t>Жоғары</w:t>
            </w:r>
            <w:proofErr w:type="spellEnd"/>
            <w:r w:rsidRPr="00923A2B">
              <w:rPr>
                <w:sz w:val="24"/>
                <w:szCs w:val="24"/>
              </w:rPr>
              <w:t xml:space="preserve"> </w:t>
            </w:r>
            <w:proofErr w:type="spellStart"/>
            <w:r w:rsidRPr="00923A2B">
              <w:rPr>
                <w:spacing w:val="-4"/>
                <w:sz w:val="24"/>
                <w:szCs w:val="24"/>
              </w:rPr>
              <w:t>оқу</w:t>
            </w:r>
            <w:proofErr w:type="spellEnd"/>
            <w:r w:rsidRPr="00923A2B">
              <w:rPr>
                <w:spacing w:val="-4"/>
                <w:sz w:val="24"/>
                <w:szCs w:val="24"/>
              </w:rPr>
              <w:t xml:space="preserve"> </w:t>
            </w:r>
            <w:proofErr w:type="spellStart"/>
            <w:r w:rsidRPr="00923A2B">
              <w:rPr>
                <w:sz w:val="24"/>
                <w:szCs w:val="24"/>
              </w:rPr>
              <w:t>орнынан</w:t>
            </w:r>
            <w:proofErr w:type="spellEnd"/>
            <w:r w:rsidRPr="00923A2B">
              <w:rPr>
                <w:sz w:val="24"/>
                <w:szCs w:val="24"/>
              </w:rPr>
              <w:t xml:space="preserve"> </w:t>
            </w:r>
            <w:proofErr w:type="spellStart"/>
            <w:r w:rsidRPr="00923A2B">
              <w:rPr>
                <w:sz w:val="24"/>
                <w:szCs w:val="24"/>
              </w:rPr>
              <w:t>кейінгі</w:t>
            </w:r>
            <w:proofErr w:type="spellEnd"/>
            <w:r w:rsidRPr="00923A2B">
              <w:rPr>
                <w:sz w:val="24"/>
                <w:szCs w:val="24"/>
              </w:rPr>
              <w:t xml:space="preserve"> </w:t>
            </w:r>
            <w:r w:rsidRPr="00923A2B">
              <w:rPr>
                <w:spacing w:val="-2"/>
                <w:sz w:val="24"/>
                <w:szCs w:val="24"/>
              </w:rPr>
              <w:t>(магистра</w:t>
            </w:r>
          </w:p>
          <w:p w14:paraId="47ECE927" w14:textId="71BC28A7" w:rsidR="00923A2B" w:rsidRPr="00923A2B" w:rsidRDefault="00923A2B" w:rsidP="00923A2B">
            <w:pPr>
              <w:pStyle w:val="TableParagraph"/>
              <w:tabs>
                <w:tab w:val="left" w:pos="2248"/>
              </w:tabs>
              <w:spacing w:line="240" w:lineRule="auto"/>
              <w:ind w:left="-20"/>
              <w:jc w:val="both"/>
              <w:rPr>
                <w:sz w:val="24"/>
                <w:szCs w:val="24"/>
              </w:rPr>
            </w:pPr>
            <w:r w:rsidRPr="00923A2B">
              <w:rPr>
                <w:spacing w:val="-2"/>
                <w:sz w:val="24"/>
                <w:szCs w:val="24"/>
              </w:rPr>
              <w:t>тура, докторантура)</w:t>
            </w:r>
          </w:p>
        </w:tc>
        <w:tc>
          <w:tcPr>
            <w:tcW w:w="2539" w:type="dxa"/>
          </w:tcPr>
          <w:p w14:paraId="66B94878" w14:textId="77777777" w:rsidR="00923A2B" w:rsidRPr="00923A2B" w:rsidRDefault="00923A2B" w:rsidP="00923A2B">
            <w:pPr>
              <w:pStyle w:val="TableParagraph"/>
              <w:spacing w:line="240" w:lineRule="auto"/>
              <w:ind w:left="817"/>
              <w:rPr>
                <w:sz w:val="24"/>
                <w:szCs w:val="24"/>
              </w:rPr>
            </w:pPr>
            <w:r w:rsidRPr="00923A2B">
              <w:rPr>
                <w:spacing w:val="-5"/>
                <w:sz w:val="24"/>
                <w:szCs w:val="24"/>
              </w:rPr>
              <w:t>100</w:t>
            </w:r>
          </w:p>
        </w:tc>
        <w:tc>
          <w:tcPr>
            <w:tcW w:w="1845" w:type="dxa"/>
            <w:gridSpan w:val="4"/>
          </w:tcPr>
          <w:p w14:paraId="6D1E127C" w14:textId="77777777" w:rsidR="00923A2B" w:rsidRPr="00923A2B" w:rsidRDefault="00923A2B" w:rsidP="00923A2B">
            <w:pPr>
              <w:pStyle w:val="TableParagraph"/>
              <w:spacing w:line="240" w:lineRule="auto"/>
              <w:ind w:left="816"/>
              <w:rPr>
                <w:sz w:val="24"/>
                <w:szCs w:val="24"/>
              </w:rPr>
            </w:pPr>
            <w:r w:rsidRPr="00923A2B">
              <w:rPr>
                <w:spacing w:val="-4"/>
                <w:sz w:val="24"/>
                <w:szCs w:val="24"/>
              </w:rPr>
              <w:t>14,8</w:t>
            </w:r>
          </w:p>
        </w:tc>
      </w:tr>
      <w:tr w:rsidR="00923A2B" w:rsidRPr="00923A2B" w14:paraId="4D4A8EA3" w14:textId="77777777" w:rsidTr="0054623C">
        <w:trPr>
          <w:trHeight w:val="70"/>
        </w:trPr>
        <w:tc>
          <w:tcPr>
            <w:tcW w:w="2599" w:type="dxa"/>
            <w:vMerge/>
          </w:tcPr>
          <w:p w14:paraId="7296B760" w14:textId="77777777" w:rsidR="00923A2B" w:rsidRPr="00923A2B" w:rsidRDefault="00923A2B" w:rsidP="00923A2B">
            <w:pPr>
              <w:rPr>
                <w:rFonts w:ascii="Times New Roman" w:hAnsi="Times New Roman" w:cs="Times New Roman"/>
                <w:sz w:val="24"/>
                <w:szCs w:val="24"/>
              </w:rPr>
            </w:pPr>
          </w:p>
        </w:tc>
        <w:tc>
          <w:tcPr>
            <w:tcW w:w="2603" w:type="dxa"/>
          </w:tcPr>
          <w:p w14:paraId="1B05CF9E" w14:textId="77777777" w:rsidR="00923A2B" w:rsidRPr="00923A2B" w:rsidRDefault="00923A2B" w:rsidP="00923A2B">
            <w:pPr>
              <w:pStyle w:val="TableParagraph"/>
              <w:spacing w:line="240" w:lineRule="auto"/>
              <w:ind w:left="-20"/>
              <w:rPr>
                <w:sz w:val="24"/>
                <w:szCs w:val="24"/>
              </w:rPr>
            </w:pPr>
            <w:proofErr w:type="spellStart"/>
            <w:r w:rsidRPr="00923A2B">
              <w:rPr>
                <w:spacing w:val="-2"/>
                <w:sz w:val="24"/>
                <w:szCs w:val="24"/>
              </w:rPr>
              <w:t>Басқа</w:t>
            </w:r>
            <w:proofErr w:type="spellEnd"/>
          </w:p>
        </w:tc>
        <w:tc>
          <w:tcPr>
            <w:tcW w:w="2539" w:type="dxa"/>
          </w:tcPr>
          <w:p w14:paraId="48FAB00C" w14:textId="77777777" w:rsidR="00923A2B" w:rsidRPr="00923A2B" w:rsidRDefault="00923A2B" w:rsidP="00923A2B">
            <w:pPr>
              <w:pStyle w:val="TableParagraph"/>
              <w:spacing w:line="240" w:lineRule="auto"/>
              <w:ind w:left="817"/>
              <w:rPr>
                <w:sz w:val="24"/>
                <w:szCs w:val="24"/>
              </w:rPr>
            </w:pPr>
            <w:r w:rsidRPr="00923A2B">
              <w:rPr>
                <w:spacing w:val="-5"/>
                <w:sz w:val="24"/>
                <w:szCs w:val="24"/>
              </w:rPr>
              <w:t>80</w:t>
            </w:r>
          </w:p>
        </w:tc>
        <w:tc>
          <w:tcPr>
            <w:tcW w:w="1845" w:type="dxa"/>
            <w:gridSpan w:val="4"/>
          </w:tcPr>
          <w:p w14:paraId="5440996B" w14:textId="77777777" w:rsidR="00923A2B" w:rsidRPr="00923A2B" w:rsidRDefault="00923A2B" w:rsidP="00923A2B">
            <w:pPr>
              <w:pStyle w:val="TableParagraph"/>
              <w:spacing w:line="240" w:lineRule="auto"/>
              <w:ind w:left="816"/>
              <w:rPr>
                <w:sz w:val="24"/>
                <w:szCs w:val="24"/>
              </w:rPr>
            </w:pPr>
            <w:r w:rsidRPr="00923A2B">
              <w:rPr>
                <w:spacing w:val="-4"/>
                <w:sz w:val="24"/>
                <w:szCs w:val="24"/>
              </w:rPr>
              <w:t>11,8</w:t>
            </w:r>
          </w:p>
        </w:tc>
      </w:tr>
      <w:tr w:rsidR="00923A2B" w:rsidRPr="00923A2B" w14:paraId="392669DE" w14:textId="77777777" w:rsidTr="0054623C">
        <w:trPr>
          <w:trHeight w:val="70"/>
        </w:trPr>
        <w:tc>
          <w:tcPr>
            <w:tcW w:w="2599" w:type="dxa"/>
            <w:vMerge w:val="restart"/>
          </w:tcPr>
          <w:p w14:paraId="404EEB37" w14:textId="2E9D78EA" w:rsidR="00923A2B" w:rsidRPr="00923A2B" w:rsidRDefault="00923A2B" w:rsidP="00923A2B">
            <w:pPr>
              <w:pStyle w:val="TableParagraph"/>
              <w:tabs>
                <w:tab w:val="left" w:pos="1544"/>
              </w:tabs>
              <w:spacing w:line="240" w:lineRule="auto"/>
              <w:ind w:left="108" w:right="97"/>
              <w:rPr>
                <w:sz w:val="24"/>
                <w:szCs w:val="24"/>
              </w:rPr>
            </w:pPr>
            <w:proofErr w:type="spellStart"/>
            <w:r w:rsidRPr="00923A2B">
              <w:rPr>
                <w:spacing w:val="-2"/>
                <w:sz w:val="24"/>
                <w:szCs w:val="24"/>
              </w:rPr>
              <w:t>Қазіргі</w:t>
            </w:r>
            <w:proofErr w:type="spellEnd"/>
            <w:r w:rsidRPr="00923A2B">
              <w:rPr>
                <w:spacing w:val="-2"/>
                <w:sz w:val="24"/>
                <w:szCs w:val="24"/>
              </w:rPr>
              <w:t xml:space="preserve"> </w:t>
            </w:r>
            <w:proofErr w:type="spellStart"/>
            <w:r w:rsidRPr="00923A2B">
              <w:rPr>
                <w:spacing w:val="-2"/>
                <w:sz w:val="24"/>
                <w:szCs w:val="24"/>
              </w:rPr>
              <w:t>уақытта</w:t>
            </w:r>
            <w:proofErr w:type="spellEnd"/>
            <w:r w:rsidRPr="00923A2B">
              <w:rPr>
                <w:sz w:val="24"/>
                <w:szCs w:val="24"/>
                <w:lang w:val="kk-KZ"/>
              </w:rPr>
              <w:t xml:space="preserve"> </w:t>
            </w:r>
            <w:proofErr w:type="spellStart"/>
            <w:r w:rsidRPr="00923A2B">
              <w:rPr>
                <w:spacing w:val="-4"/>
                <w:sz w:val="24"/>
                <w:szCs w:val="24"/>
              </w:rPr>
              <w:t>жұмыс</w:t>
            </w:r>
            <w:proofErr w:type="spellEnd"/>
            <w:r w:rsidRPr="00923A2B">
              <w:rPr>
                <w:spacing w:val="-4"/>
                <w:sz w:val="24"/>
                <w:szCs w:val="24"/>
              </w:rPr>
              <w:t xml:space="preserve"> </w:t>
            </w:r>
            <w:proofErr w:type="spellStart"/>
            <w:r w:rsidRPr="00923A2B">
              <w:rPr>
                <w:spacing w:val="-2"/>
                <w:sz w:val="24"/>
                <w:szCs w:val="24"/>
              </w:rPr>
              <w:t>жасайтын</w:t>
            </w:r>
            <w:proofErr w:type="spellEnd"/>
            <w:r w:rsidRPr="00923A2B">
              <w:rPr>
                <w:spacing w:val="-2"/>
                <w:sz w:val="24"/>
                <w:szCs w:val="24"/>
              </w:rPr>
              <w:t xml:space="preserve"> </w:t>
            </w:r>
            <w:proofErr w:type="spellStart"/>
            <w:r w:rsidRPr="00923A2B">
              <w:rPr>
                <w:spacing w:val="-2"/>
                <w:sz w:val="24"/>
                <w:szCs w:val="24"/>
              </w:rPr>
              <w:t>бөліміңіз</w:t>
            </w:r>
            <w:proofErr w:type="spellEnd"/>
            <w:r w:rsidRPr="00923A2B">
              <w:rPr>
                <w:spacing w:val="-2"/>
                <w:sz w:val="24"/>
                <w:szCs w:val="24"/>
              </w:rPr>
              <w:t>?</w:t>
            </w:r>
          </w:p>
        </w:tc>
        <w:tc>
          <w:tcPr>
            <w:tcW w:w="2603" w:type="dxa"/>
          </w:tcPr>
          <w:p w14:paraId="2EA27B51" w14:textId="77777777" w:rsidR="00923A2B" w:rsidRPr="00923A2B" w:rsidRDefault="00923A2B" w:rsidP="00923A2B">
            <w:pPr>
              <w:pStyle w:val="TableParagraph"/>
              <w:spacing w:line="240" w:lineRule="auto"/>
              <w:ind w:left="-20"/>
              <w:rPr>
                <w:sz w:val="24"/>
                <w:szCs w:val="24"/>
              </w:rPr>
            </w:pPr>
            <w:proofErr w:type="spellStart"/>
            <w:r w:rsidRPr="00923A2B">
              <w:rPr>
                <w:sz w:val="24"/>
                <w:szCs w:val="24"/>
              </w:rPr>
              <w:t>Тұрақты</w:t>
            </w:r>
            <w:proofErr w:type="spellEnd"/>
            <w:r w:rsidRPr="00923A2B">
              <w:rPr>
                <w:spacing w:val="-18"/>
                <w:sz w:val="24"/>
                <w:szCs w:val="24"/>
              </w:rPr>
              <w:t xml:space="preserve"> </w:t>
            </w:r>
            <w:r w:rsidRPr="00923A2B">
              <w:rPr>
                <w:sz w:val="24"/>
                <w:szCs w:val="24"/>
              </w:rPr>
              <w:t xml:space="preserve">даму </w:t>
            </w:r>
            <w:proofErr w:type="spellStart"/>
            <w:r w:rsidRPr="00923A2B">
              <w:rPr>
                <w:sz w:val="24"/>
                <w:szCs w:val="24"/>
              </w:rPr>
              <w:t>жөніндегі</w:t>
            </w:r>
            <w:proofErr w:type="spellEnd"/>
            <w:r w:rsidRPr="00923A2B">
              <w:rPr>
                <w:sz w:val="24"/>
                <w:szCs w:val="24"/>
              </w:rPr>
              <w:t xml:space="preserve"> </w:t>
            </w:r>
            <w:proofErr w:type="spellStart"/>
            <w:r w:rsidRPr="00923A2B">
              <w:rPr>
                <w:sz w:val="24"/>
                <w:szCs w:val="24"/>
              </w:rPr>
              <w:t>сарапшы</w:t>
            </w:r>
            <w:proofErr w:type="spellEnd"/>
          </w:p>
        </w:tc>
        <w:tc>
          <w:tcPr>
            <w:tcW w:w="2539" w:type="dxa"/>
          </w:tcPr>
          <w:p w14:paraId="2A61A034" w14:textId="77777777" w:rsidR="00923A2B" w:rsidRPr="00923A2B" w:rsidRDefault="00923A2B" w:rsidP="00923A2B">
            <w:pPr>
              <w:pStyle w:val="TableParagraph"/>
              <w:spacing w:line="240" w:lineRule="auto"/>
              <w:ind w:left="817"/>
              <w:rPr>
                <w:sz w:val="24"/>
                <w:szCs w:val="24"/>
              </w:rPr>
            </w:pPr>
            <w:r w:rsidRPr="00923A2B">
              <w:rPr>
                <w:spacing w:val="-5"/>
                <w:sz w:val="24"/>
                <w:szCs w:val="24"/>
              </w:rPr>
              <w:t>13</w:t>
            </w:r>
          </w:p>
        </w:tc>
        <w:tc>
          <w:tcPr>
            <w:tcW w:w="1845" w:type="dxa"/>
            <w:gridSpan w:val="4"/>
          </w:tcPr>
          <w:p w14:paraId="7E4BB331" w14:textId="77777777" w:rsidR="00923A2B" w:rsidRPr="00923A2B" w:rsidRDefault="00923A2B" w:rsidP="00923A2B">
            <w:pPr>
              <w:pStyle w:val="TableParagraph"/>
              <w:spacing w:line="240" w:lineRule="auto"/>
              <w:ind w:left="148"/>
              <w:jc w:val="center"/>
              <w:rPr>
                <w:sz w:val="24"/>
                <w:szCs w:val="24"/>
              </w:rPr>
            </w:pPr>
            <w:r w:rsidRPr="00923A2B">
              <w:rPr>
                <w:spacing w:val="-5"/>
                <w:sz w:val="24"/>
                <w:szCs w:val="24"/>
              </w:rPr>
              <w:t>1,9</w:t>
            </w:r>
          </w:p>
        </w:tc>
      </w:tr>
      <w:tr w:rsidR="00923A2B" w:rsidRPr="00923A2B" w14:paraId="0ECB1936" w14:textId="77777777" w:rsidTr="0054623C">
        <w:trPr>
          <w:trHeight w:val="316"/>
        </w:trPr>
        <w:tc>
          <w:tcPr>
            <w:tcW w:w="2599" w:type="dxa"/>
            <w:vMerge/>
          </w:tcPr>
          <w:p w14:paraId="11B84849" w14:textId="77777777" w:rsidR="00923A2B" w:rsidRPr="00923A2B" w:rsidRDefault="00923A2B" w:rsidP="00923A2B">
            <w:pPr>
              <w:rPr>
                <w:rFonts w:ascii="Times New Roman" w:hAnsi="Times New Roman" w:cs="Times New Roman"/>
                <w:sz w:val="24"/>
                <w:szCs w:val="24"/>
              </w:rPr>
            </w:pPr>
          </w:p>
        </w:tc>
        <w:tc>
          <w:tcPr>
            <w:tcW w:w="2603" w:type="dxa"/>
            <w:vMerge w:val="restart"/>
          </w:tcPr>
          <w:p w14:paraId="65B9DBCE" w14:textId="77777777" w:rsidR="00923A2B" w:rsidRPr="00923A2B" w:rsidRDefault="00923A2B" w:rsidP="00923A2B">
            <w:pPr>
              <w:pStyle w:val="TableParagraph"/>
              <w:spacing w:line="240" w:lineRule="auto"/>
              <w:ind w:left="-20"/>
              <w:rPr>
                <w:sz w:val="24"/>
                <w:szCs w:val="24"/>
              </w:rPr>
            </w:pPr>
            <w:proofErr w:type="spellStart"/>
            <w:r w:rsidRPr="00923A2B">
              <w:rPr>
                <w:spacing w:val="-2"/>
                <w:sz w:val="24"/>
                <w:szCs w:val="24"/>
              </w:rPr>
              <w:t>Қаланы</w:t>
            </w:r>
            <w:proofErr w:type="spellEnd"/>
            <w:r w:rsidRPr="00923A2B">
              <w:rPr>
                <w:spacing w:val="-2"/>
                <w:sz w:val="24"/>
                <w:szCs w:val="24"/>
              </w:rPr>
              <w:t xml:space="preserve"> </w:t>
            </w:r>
            <w:proofErr w:type="spellStart"/>
            <w:r w:rsidRPr="00923A2B">
              <w:rPr>
                <w:spacing w:val="-2"/>
                <w:sz w:val="24"/>
                <w:szCs w:val="24"/>
              </w:rPr>
              <w:t>жоспарлаушы</w:t>
            </w:r>
            <w:proofErr w:type="spellEnd"/>
          </w:p>
        </w:tc>
        <w:tc>
          <w:tcPr>
            <w:tcW w:w="2539" w:type="dxa"/>
            <w:vMerge w:val="restart"/>
          </w:tcPr>
          <w:p w14:paraId="26324C06" w14:textId="77777777" w:rsidR="00923A2B" w:rsidRPr="00923A2B" w:rsidRDefault="00923A2B" w:rsidP="00923A2B">
            <w:pPr>
              <w:pStyle w:val="TableParagraph"/>
              <w:spacing w:line="240" w:lineRule="auto"/>
              <w:ind w:left="817"/>
              <w:rPr>
                <w:sz w:val="24"/>
                <w:szCs w:val="24"/>
              </w:rPr>
            </w:pPr>
            <w:r w:rsidRPr="00923A2B">
              <w:rPr>
                <w:spacing w:val="-10"/>
                <w:sz w:val="24"/>
                <w:szCs w:val="24"/>
              </w:rPr>
              <w:t>8</w:t>
            </w:r>
          </w:p>
        </w:tc>
        <w:tc>
          <w:tcPr>
            <w:tcW w:w="633" w:type="dxa"/>
          </w:tcPr>
          <w:p w14:paraId="729B4204" w14:textId="77777777" w:rsidR="00923A2B" w:rsidRPr="00923A2B" w:rsidRDefault="00923A2B" w:rsidP="00923A2B">
            <w:pPr>
              <w:pStyle w:val="TableParagraph"/>
              <w:spacing w:line="240" w:lineRule="auto"/>
              <w:rPr>
                <w:sz w:val="24"/>
                <w:szCs w:val="24"/>
                <w:highlight w:val="yellow"/>
              </w:rPr>
            </w:pPr>
          </w:p>
        </w:tc>
        <w:tc>
          <w:tcPr>
            <w:tcW w:w="850" w:type="dxa"/>
            <w:gridSpan w:val="2"/>
          </w:tcPr>
          <w:p w14:paraId="49408A5D" w14:textId="77777777" w:rsidR="00923A2B" w:rsidRPr="00923A2B" w:rsidRDefault="00923A2B" w:rsidP="00923A2B">
            <w:pPr>
              <w:pStyle w:val="TableParagraph"/>
              <w:spacing w:line="240" w:lineRule="auto"/>
              <w:rPr>
                <w:sz w:val="24"/>
                <w:szCs w:val="24"/>
              </w:rPr>
            </w:pPr>
            <w:r w:rsidRPr="00923A2B">
              <w:rPr>
                <w:spacing w:val="-5"/>
                <w:sz w:val="24"/>
                <w:szCs w:val="24"/>
              </w:rPr>
              <w:t>0,6</w:t>
            </w:r>
          </w:p>
        </w:tc>
        <w:tc>
          <w:tcPr>
            <w:tcW w:w="362" w:type="dxa"/>
          </w:tcPr>
          <w:p w14:paraId="4C08F5D0" w14:textId="77777777" w:rsidR="00923A2B" w:rsidRPr="00923A2B" w:rsidRDefault="00923A2B" w:rsidP="00923A2B">
            <w:pPr>
              <w:pStyle w:val="TableParagraph"/>
              <w:spacing w:line="240" w:lineRule="auto"/>
              <w:rPr>
                <w:sz w:val="24"/>
                <w:szCs w:val="24"/>
              </w:rPr>
            </w:pPr>
          </w:p>
        </w:tc>
      </w:tr>
      <w:tr w:rsidR="00923A2B" w:rsidRPr="00923A2B" w14:paraId="254A1FE1" w14:textId="77777777" w:rsidTr="0054623C">
        <w:trPr>
          <w:trHeight w:val="70"/>
        </w:trPr>
        <w:tc>
          <w:tcPr>
            <w:tcW w:w="2599" w:type="dxa"/>
            <w:vMerge/>
          </w:tcPr>
          <w:p w14:paraId="2092EEA2" w14:textId="77777777" w:rsidR="00923A2B" w:rsidRPr="00923A2B" w:rsidRDefault="00923A2B" w:rsidP="00923A2B">
            <w:pPr>
              <w:rPr>
                <w:rFonts w:ascii="Times New Roman" w:hAnsi="Times New Roman" w:cs="Times New Roman"/>
                <w:sz w:val="24"/>
                <w:szCs w:val="24"/>
              </w:rPr>
            </w:pPr>
          </w:p>
        </w:tc>
        <w:tc>
          <w:tcPr>
            <w:tcW w:w="2603" w:type="dxa"/>
            <w:vMerge/>
          </w:tcPr>
          <w:p w14:paraId="3FD9714D" w14:textId="77777777" w:rsidR="00923A2B" w:rsidRPr="00923A2B" w:rsidRDefault="00923A2B" w:rsidP="00923A2B">
            <w:pPr>
              <w:ind w:left="-20"/>
              <w:rPr>
                <w:rFonts w:ascii="Times New Roman" w:hAnsi="Times New Roman" w:cs="Times New Roman"/>
                <w:sz w:val="24"/>
                <w:szCs w:val="24"/>
              </w:rPr>
            </w:pPr>
          </w:p>
        </w:tc>
        <w:tc>
          <w:tcPr>
            <w:tcW w:w="2539" w:type="dxa"/>
            <w:vMerge/>
          </w:tcPr>
          <w:p w14:paraId="13DC7682" w14:textId="77777777" w:rsidR="00923A2B" w:rsidRPr="00923A2B" w:rsidRDefault="00923A2B" w:rsidP="00923A2B">
            <w:pPr>
              <w:rPr>
                <w:rFonts w:ascii="Times New Roman" w:hAnsi="Times New Roman" w:cs="Times New Roman"/>
                <w:sz w:val="24"/>
                <w:szCs w:val="24"/>
              </w:rPr>
            </w:pPr>
          </w:p>
        </w:tc>
        <w:tc>
          <w:tcPr>
            <w:tcW w:w="1845" w:type="dxa"/>
            <w:gridSpan w:val="4"/>
          </w:tcPr>
          <w:p w14:paraId="0BBB2369" w14:textId="77777777" w:rsidR="00923A2B" w:rsidRPr="00923A2B" w:rsidRDefault="00923A2B" w:rsidP="00923A2B">
            <w:pPr>
              <w:pStyle w:val="TableParagraph"/>
              <w:spacing w:line="240" w:lineRule="auto"/>
              <w:rPr>
                <w:sz w:val="24"/>
                <w:szCs w:val="24"/>
              </w:rPr>
            </w:pPr>
          </w:p>
        </w:tc>
      </w:tr>
      <w:tr w:rsidR="00923A2B" w:rsidRPr="00923A2B" w14:paraId="0465B1DF" w14:textId="77777777" w:rsidTr="0054623C">
        <w:trPr>
          <w:trHeight w:val="316"/>
        </w:trPr>
        <w:tc>
          <w:tcPr>
            <w:tcW w:w="2599" w:type="dxa"/>
            <w:vMerge/>
          </w:tcPr>
          <w:p w14:paraId="27B5BF13" w14:textId="77777777" w:rsidR="00923A2B" w:rsidRPr="00923A2B" w:rsidRDefault="00923A2B" w:rsidP="00923A2B">
            <w:pPr>
              <w:spacing w:after="0"/>
              <w:rPr>
                <w:rFonts w:ascii="Times New Roman" w:hAnsi="Times New Roman" w:cs="Times New Roman"/>
                <w:sz w:val="24"/>
                <w:szCs w:val="24"/>
              </w:rPr>
            </w:pPr>
          </w:p>
        </w:tc>
        <w:tc>
          <w:tcPr>
            <w:tcW w:w="2603" w:type="dxa"/>
            <w:vMerge w:val="restart"/>
          </w:tcPr>
          <w:p w14:paraId="0270088F" w14:textId="77777777" w:rsidR="00923A2B" w:rsidRPr="00923A2B" w:rsidRDefault="00923A2B" w:rsidP="00923A2B">
            <w:pPr>
              <w:pStyle w:val="TableParagraph"/>
              <w:spacing w:line="240" w:lineRule="auto"/>
              <w:ind w:left="-20"/>
              <w:rPr>
                <w:sz w:val="24"/>
                <w:szCs w:val="24"/>
              </w:rPr>
            </w:pPr>
            <w:r w:rsidRPr="00923A2B">
              <w:rPr>
                <w:spacing w:val="-5"/>
                <w:sz w:val="24"/>
                <w:szCs w:val="24"/>
              </w:rPr>
              <w:t>АКТ</w:t>
            </w:r>
          </w:p>
          <w:p w14:paraId="1F050275" w14:textId="77777777" w:rsidR="00923A2B" w:rsidRPr="00923A2B" w:rsidRDefault="00923A2B" w:rsidP="00923A2B">
            <w:pPr>
              <w:pStyle w:val="TableParagraph"/>
              <w:spacing w:line="240" w:lineRule="auto"/>
              <w:ind w:left="-20"/>
              <w:rPr>
                <w:sz w:val="24"/>
                <w:szCs w:val="24"/>
              </w:rPr>
            </w:pPr>
            <w:proofErr w:type="spellStart"/>
            <w:r w:rsidRPr="00923A2B">
              <w:rPr>
                <w:spacing w:val="-2"/>
                <w:sz w:val="24"/>
                <w:szCs w:val="24"/>
              </w:rPr>
              <w:t>сарапшысы</w:t>
            </w:r>
            <w:proofErr w:type="spellEnd"/>
          </w:p>
        </w:tc>
        <w:tc>
          <w:tcPr>
            <w:tcW w:w="2539" w:type="dxa"/>
            <w:vMerge w:val="restart"/>
          </w:tcPr>
          <w:p w14:paraId="1E3C184D" w14:textId="77777777" w:rsidR="00923A2B" w:rsidRPr="00923A2B" w:rsidRDefault="00923A2B" w:rsidP="00923A2B">
            <w:pPr>
              <w:pStyle w:val="TableParagraph"/>
              <w:spacing w:line="240" w:lineRule="auto"/>
              <w:ind w:left="817"/>
              <w:rPr>
                <w:sz w:val="24"/>
                <w:szCs w:val="24"/>
              </w:rPr>
            </w:pPr>
            <w:r w:rsidRPr="00923A2B">
              <w:rPr>
                <w:spacing w:val="-5"/>
                <w:sz w:val="24"/>
                <w:szCs w:val="24"/>
              </w:rPr>
              <w:t>10</w:t>
            </w:r>
          </w:p>
        </w:tc>
        <w:tc>
          <w:tcPr>
            <w:tcW w:w="817" w:type="dxa"/>
            <w:gridSpan w:val="2"/>
          </w:tcPr>
          <w:p w14:paraId="027D0BA2" w14:textId="77777777" w:rsidR="00923A2B" w:rsidRPr="00923A2B" w:rsidRDefault="00923A2B" w:rsidP="00923A2B">
            <w:pPr>
              <w:pStyle w:val="TableParagraph"/>
              <w:spacing w:line="240" w:lineRule="auto"/>
              <w:rPr>
                <w:sz w:val="24"/>
                <w:szCs w:val="24"/>
              </w:rPr>
            </w:pPr>
          </w:p>
        </w:tc>
        <w:tc>
          <w:tcPr>
            <w:tcW w:w="666" w:type="dxa"/>
          </w:tcPr>
          <w:p w14:paraId="1233E82C" w14:textId="77777777" w:rsidR="00923A2B" w:rsidRPr="00923A2B" w:rsidRDefault="00923A2B" w:rsidP="00923A2B">
            <w:pPr>
              <w:pStyle w:val="TableParagraph"/>
              <w:spacing w:line="240" w:lineRule="auto"/>
              <w:ind w:left="0"/>
              <w:rPr>
                <w:sz w:val="24"/>
                <w:szCs w:val="24"/>
              </w:rPr>
            </w:pPr>
            <w:r w:rsidRPr="00923A2B">
              <w:rPr>
                <w:spacing w:val="-5"/>
                <w:sz w:val="24"/>
                <w:szCs w:val="24"/>
              </w:rPr>
              <w:t>1,5</w:t>
            </w:r>
          </w:p>
        </w:tc>
        <w:tc>
          <w:tcPr>
            <w:tcW w:w="362" w:type="dxa"/>
          </w:tcPr>
          <w:p w14:paraId="6C5E9ACE" w14:textId="77777777" w:rsidR="00923A2B" w:rsidRPr="00923A2B" w:rsidRDefault="00923A2B" w:rsidP="00923A2B">
            <w:pPr>
              <w:pStyle w:val="TableParagraph"/>
              <w:spacing w:line="240" w:lineRule="auto"/>
              <w:rPr>
                <w:sz w:val="24"/>
                <w:szCs w:val="24"/>
              </w:rPr>
            </w:pPr>
          </w:p>
        </w:tc>
      </w:tr>
      <w:tr w:rsidR="00923A2B" w:rsidRPr="00923A2B" w14:paraId="3464D16C" w14:textId="77777777" w:rsidTr="0054623C">
        <w:trPr>
          <w:trHeight w:val="70"/>
        </w:trPr>
        <w:tc>
          <w:tcPr>
            <w:tcW w:w="2599" w:type="dxa"/>
            <w:vMerge/>
          </w:tcPr>
          <w:p w14:paraId="4C65742E" w14:textId="77777777" w:rsidR="00923A2B" w:rsidRPr="00923A2B" w:rsidRDefault="00923A2B" w:rsidP="00923A2B">
            <w:pPr>
              <w:spacing w:after="0"/>
              <w:rPr>
                <w:rFonts w:ascii="Times New Roman" w:hAnsi="Times New Roman" w:cs="Times New Roman"/>
                <w:sz w:val="24"/>
                <w:szCs w:val="24"/>
              </w:rPr>
            </w:pPr>
          </w:p>
        </w:tc>
        <w:tc>
          <w:tcPr>
            <w:tcW w:w="2603" w:type="dxa"/>
            <w:vMerge/>
          </w:tcPr>
          <w:p w14:paraId="6B26DD14" w14:textId="77777777" w:rsidR="00923A2B" w:rsidRPr="00923A2B" w:rsidRDefault="00923A2B" w:rsidP="00923A2B">
            <w:pPr>
              <w:spacing w:after="0" w:line="240" w:lineRule="auto"/>
              <w:ind w:left="-20"/>
              <w:rPr>
                <w:rFonts w:ascii="Times New Roman" w:hAnsi="Times New Roman" w:cs="Times New Roman"/>
                <w:sz w:val="24"/>
                <w:szCs w:val="24"/>
              </w:rPr>
            </w:pPr>
          </w:p>
        </w:tc>
        <w:tc>
          <w:tcPr>
            <w:tcW w:w="2539" w:type="dxa"/>
            <w:vMerge/>
          </w:tcPr>
          <w:p w14:paraId="4CFC3656" w14:textId="77777777" w:rsidR="00923A2B" w:rsidRPr="00923A2B" w:rsidRDefault="00923A2B" w:rsidP="00923A2B">
            <w:pPr>
              <w:spacing w:after="0"/>
              <w:rPr>
                <w:rFonts w:ascii="Times New Roman" w:hAnsi="Times New Roman" w:cs="Times New Roman"/>
                <w:sz w:val="24"/>
                <w:szCs w:val="24"/>
              </w:rPr>
            </w:pPr>
          </w:p>
        </w:tc>
        <w:tc>
          <w:tcPr>
            <w:tcW w:w="1845" w:type="dxa"/>
            <w:gridSpan w:val="4"/>
          </w:tcPr>
          <w:p w14:paraId="02BD54A4" w14:textId="77777777" w:rsidR="00923A2B" w:rsidRPr="00923A2B" w:rsidRDefault="00923A2B" w:rsidP="00923A2B">
            <w:pPr>
              <w:pStyle w:val="TableParagraph"/>
              <w:spacing w:line="240" w:lineRule="auto"/>
              <w:rPr>
                <w:sz w:val="24"/>
                <w:szCs w:val="24"/>
              </w:rPr>
            </w:pPr>
          </w:p>
        </w:tc>
      </w:tr>
      <w:tr w:rsidR="00923A2B" w:rsidRPr="00923A2B" w14:paraId="44B4CE5F" w14:textId="77777777" w:rsidTr="0054623C">
        <w:trPr>
          <w:trHeight w:val="316"/>
        </w:trPr>
        <w:tc>
          <w:tcPr>
            <w:tcW w:w="2599" w:type="dxa"/>
            <w:vMerge/>
          </w:tcPr>
          <w:p w14:paraId="1AC2FEC5" w14:textId="77777777" w:rsidR="00923A2B" w:rsidRPr="00923A2B" w:rsidRDefault="00923A2B" w:rsidP="00923A2B">
            <w:pPr>
              <w:spacing w:after="0"/>
              <w:rPr>
                <w:rFonts w:ascii="Times New Roman" w:hAnsi="Times New Roman" w:cs="Times New Roman"/>
                <w:sz w:val="24"/>
                <w:szCs w:val="24"/>
              </w:rPr>
            </w:pPr>
          </w:p>
        </w:tc>
        <w:tc>
          <w:tcPr>
            <w:tcW w:w="2603" w:type="dxa"/>
            <w:vMerge w:val="restart"/>
          </w:tcPr>
          <w:p w14:paraId="45B49093" w14:textId="77777777" w:rsidR="00923A2B" w:rsidRPr="00923A2B" w:rsidRDefault="00923A2B" w:rsidP="00923A2B">
            <w:pPr>
              <w:pStyle w:val="TableParagraph"/>
              <w:spacing w:line="240" w:lineRule="auto"/>
              <w:ind w:left="-20"/>
              <w:rPr>
                <w:sz w:val="24"/>
                <w:szCs w:val="24"/>
              </w:rPr>
            </w:pPr>
            <w:proofErr w:type="spellStart"/>
            <w:r w:rsidRPr="00923A2B">
              <w:rPr>
                <w:spacing w:val="-2"/>
                <w:sz w:val="24"/>
                <w:szCs w:val="24"/>
              </w:rPr>
              <w:t>Цифрландыру</w:t>
            </w:r>
            <w:proofErr w:type="spellEnd"/>
            <w:r w:rsidRPr="00923A2B">
              <w:rPr>
                <w:spacing w:val="-2"/>
                <w:sz w:val="24"/>
                <w:szCs w:val="24"/>
              </w:rPr>
              <w:t xml:space="preserve"> </w:t>
            </w:r>
            <w:proofErr w:type="spellStart"/>
            <w:r w:rsidRPr="00923A2B">
              <w:rPr>
                <w:spacing w:val="-2"/>
                <w:sz w:val="24"/>
                <w:szCs w:val="24"/>
              </w:rPr>
              <w:t>бөлімі</w:t>
            </w:r>
            <w:proofErr w:type="spellEnd"/>
          </w:p>
        </w:tc>
        <w:tc>
          <w:tcPr>
            <w:tcW w:w="2539" w:type="dxa"/>
            <w:vMerge w:val="restart"/>
          </w:tcPr>
          <w:p w14:paraId="3B1B3C68" w14:textId="77777777" w:rsidR="00923A2B" w:rsidRPr="00923A2B" w:rsidRDefault="00923A2B" w:rsidP="00923A2B">
            <w:pPr>
              <w:pStyle w:val="TableParagraph"/>
              <w:spacing w:line="240" w:lineRule="auto"/>
              <w:ind w:left="817"/>
              <w:rPr>
                <w:sz w:val="24"/>
                <w:szCs w:val="24"/>
              </w:rPr>
            </w:pPr>
            <w:r w:rsidRPr="00923A2B">
              <w:rPr>
                <w:spacing w:val="-5"/>
                <w:sz w:val="24"/>
                <w:szCs w:val="24"/>
              </w:rPr>
              <w:t>27</w:t>
            </w:r>
          </w:p>
        </w:tc>
        <w:tc>
          <w:tcPr>
            <w:tcW w:w="817" w:type="dxa"/>
            <w:gridSpan w:val="2"/>
          </w:tcPr>
          <w:p w14:paraId="1EE935EE" w14:textId="77777777" w:rsidR="00923A2B" w:rsidRPr="00923A2B" w:rsidRDefault="00923A2B" w:rsidP="00923A2B">
            <w:pPr>
              <w:pStyle w:val="TableParagraph"/>
              <w:spacing w:line="240" w:lineRule="auto"/>
              <w:rPr>
                <w:sz w:val="24"/>
                <w:szCs w:val="24"/>
              </w:rPr>
            </w:pPr>
          </w:p>
        </w:tc>
        <w:tc>
          <w:tcPr>
            <w:tcW w:w="666" w:type="dxa"/>
          </w:tcPr>
          <w:p w14:paraId="73C69E42" w14:textId="77777777" w:rsidR="00923A2B" w:rsidRPr="00923A2B" w:rsidRDefault="00923A2B" w:rsidP="00923A2B">
            <w:pPr>
              <w:pStyle w:val="TableParagraph"/>
              <w:spacing w:line="240" w:lineRule="auto"/>
              <w:ind w:left="0"/>
              <w:rPr>
                <w:sz w:val="24"/>
                <w:szCs w:val="24"/>
              </w:rPr>
            </w:pPr>
            <w:r w:rsidRPr="00923A2B">
              <w:rPr>
                <w:spacing w:val="-5"/>
                <w:sz w:val="24"/>
                <w:szCs w:val="24"/>
              </w:rPr>
              <w:t>4,0</w:t>
            </w:r>
          </w:p>
        </w:tc>
        <w:tc>
          <w:tcPr>
            <w:tcW w:w="362" w:type="dxa"/>
          </w:tcPr>
          <w:p w14:paraId="25B25006" w14:textId="77777777" w:rsidR="00923A2B" w:rsidRPr="00923A2B" w:rsidRDefault="00923A2B" w:rsidP="00923A2B">
            <w:pPr>
              <w:pStyle w:val="TableParagraph"/>
              <w:spacing w:line="240" w:lineRule="auto"/>
              <w:rPr>
                <w:sz w:val="24"/>
                <w:szCs w:val="24"/>
              </w:rPr>
            </w:pPr>
          </w:p>
        </w:tc>
      </w:tr>
      <w:tr w:rsidR="00923A2B" w:rsidRPr="00923A2B" w14:paraId="312075B1" w14:textId="77777777" w:rsidTr="0054623C">
        <w:trPr>
          <w:trHeight w:val="316"/>
        </w:trPr>
        <w:tc>
          <w:tcPr>
            <w:tcW w:w="2599" w:type="dxa"/>
            <w:vMerge/>
          </w:tcPr>
          <w:p w14:paraId="675DE455" w14:textId="77777777" w:rsidR="00923A2B" w:rsidRPr="00923A2B" w:rsidRDefault="00923A2B" w:rsidP="00923A2B">
            <w:pPr>
              <w:spacing w:after="0"/>
              <w:rPr>
                <w:rFonts w:ascii="Times New Roman" w:hAnsi="Times New Roman" w:cs="Times New Roman"/>
                <w:sz w:val="24"/>
                <w:szCs w:val="24"/>
              </w:rPr>
            </w:pPr>
          </w:p>
        </w:tc>
        <w:tc>
          <w:tcPr>
            <w:tcW w:w="2603" w:type="dxa"/>
            <w:vMerge/>
          </w:tcPr>
          <w:p w14:paraId="180D7835" w14:textId="77777777" w:rsidR="00923A2B" w:rsidRPr="00923A2B" w:rsidRDefault="00923A2B" w:rsidP="00923A2B">
            <w:pPr>
              <w:spacing w:after="0" w:line="240" w:lineRule="auto"/>
              <w:ind w:left="-20"/>
              <w:rPr>
                <w:rFonts w:ascii="Times New Roman" w:hAnsi="Times New Roman" w:cs="Times New Roman"/>
                <w:sz w:val="24"/>
                <w:szCs w:val="24"/>
              </w:rPr>
            </w:pPr>
          </w:p>
        </w:tc>
        <w:tc>
          <w:tcPr>
            <w:tcW w:w="2539" w:type="dxa"/>
            <w:vMerge/>
          </w:tcPr>
          <w:p w14:paraId="57C94F3C" w14:textId="77777777" w:rsidR="00923A2B" w:rsidRPr="00923A2B" w:rsidRDefault="00923A2B" w:rsidP="00923A2B">
            <w:pPr>
              <w:spacing w:after="0"/>
              <w:rPr>
                <w:rFonts w:ascii="Times New Roman" w:hAnsi="Times New Roman" w:cs="Times New Roman"/>
                <w:sz w:val="24"/>
                <w:szCs w:val="24"/>
              </w:rPr>
            </w:pPr>
          </w:p>
        </w:tc>
        <w:tc>
          <w:tcPr>
            <w:tcW w:w="1845" w:type="dxa"/>
            <w:gridSpan w:val="4"/>
          </w:tcPr>
          <w:p w14:paraId="60F1A3A9" w14:textId="77777777" w:rsidR="00923A2B" w:rsidRPr="00923A2B" w:rsidRDefault="00923A2B" w:rsidP="00923A2B">
            <w:pPr>
              <w:pStyle w:val="TableParagraph"/>
              <w:spacing w:line="240" w:lineRule="auto"/>
              <w:rPr>
                <w:sz w:val="24"/>
                <w:szCs w:val="24"/>
              </w:rPr>
            </w:pPr>
          </w:p>
        </w:tc>
      </w:tr>
      <w:tr w:rsidR="00923A2B" w:rsidRPr="00923A2B" w14:paraId="6BCB4D69" w14:textId="77777777" w:rsidTr="0054623C">
        <w:trPr>
          <w:trHeight w:val="316"/>
        </w:trPr>
        <w:tc>
          <w:tcPr>
            <w:tcW w:w="2599" w:type="dxa"/>
            <w:vMerge/>
          </w:tcPr>
          <w:p w14:paraId="454FE556" w14:textId="77777777" w:rsidR="00923A2B" w:rsidRPr="00923A2B" w:rsidRDefault="00923A2B" w:rsidP="00923A2B">
            <w:pPr>
              <w:spacing w:after="0"/>
              <w:rPr>
                <w:rFonts w:ascii="Times New Roman" w:hAnsi="Times New Roman" w:cs="Times New Roman"/>
                <w:sz w:val="24"/>
                <w:szCs w:val="24"/>
              </w:rPr>
            </w:pPr>
          </w:p>
        </w:tc>
        <w:tc>
          <w:tcPr>
            <w:tcW w:w="2603" w:type="dxa"/>
            <w:vMerge w:val="restart"/>
          </w:tcPr>
          <w:p w14:paraId="251DEC82" w14:textId="77777777" w:rsidR="00923A2B" w:rsidRPr="00923A2B" w:rsidRDefault="00923A2B" w:rsidP="00923A2B">
            <w:pPr>
              <w:pStyle w:val="TableParagraph"/>
              <w:spacing w:line="240" w:lineRule="auto"/>
              <w:ind w:left="-20"/>
              <w:rPr>
                <w:sz w:val="24"/>
                <w:szCs w:val="24"/>
              </w:rPr>
            </w:pPr>
            <w:proofErr w:type="spellStart"/>
            <w:r w:rsidRPr="00923A2B">
              <w:rPr>
                <w:spacing w:val="-2"/>
                <w:sz w:val="24"/>
                <w:szCs w:val="24"/>
              </w:rPr>
              <w:t>Денсаулық</w:t>
            </w:r>
            <w:proofErr w:type="spellEnd"/>
            <w:r w:rsidRPr="00923A2B">
              <w:rPr>
                <w:spacing w:val="-2"/>
                <w:sz w:val="24"/>
                <w:szCs w:val="24"/>
              </w:rPr>
              <w:t xml:space="preserve"> </w:t>
            </w:r>
            <w:proofErr w:type="spellStart"/>
            <w:r w:rsidRPr="00923A2B">
              <w:rPr>
                <w:sz w:val="24"/>
                <w:szCs w:val="24"/>
              </w:rPr>
              <w:t>сақтау</w:t>
            </w:r>
            <w:proofErr w:type="spellEnd"/>
            <w:r w:rsidRPr="00923A2B">
              <w:rPr>
                <w:sz w:val="24"/>
                <w:szCs w:val="24"/>
              </w:rPr>
              <w:t xml:space="preserve"> </w:t>
            </w:r>
            <w:proofErr w:type="spellStart"/>
            <w:r w:rsidRPr="00923A2B">
              <w:rPr>
                <w:sz w:val="24"/>
                <w:szCs w:val="24"/>
              </w:rPr>
              <w:t>бөлімі</w:t>
            </w:r>
            <w:proofErr w:type="spellEnd"/>
          </w:p>
        </w:tc>
        <w:tc>
          <w:tcPr>
            <w:tcW w:w="2539" w:type="dxa"/>
            <w:vMerge w:val="restart"/>
          </w:tcPr>
          <w:p w14:paraId="08071005" w14:textId="77777777" w:rsidR="00923A2B" w:rsidRPr="00923A2B" w:rsidRDefault="00923A2B" w:rsidP="00923A2B">
            <w:pPr>
              <w:pStyle w:val="TableParagraph"/>
              <w:spacing w:line="240" w:lineRule="auto"/>
              <w:ind w:left="817"/>
              <w:rPr>
                <w:sz w:val="24"/>
                <w:szCs w:val="24"/>
              </w:rPr>
            </w:pPr>
            <w:r w:rsidRPr="00923A2B">
              <w:rPr>
                <w:spacing w:val="-5"/>
                <w:sz w:val="24"/>
                <w:szCs w:val="24"/>
              </w:rPr>
              <w:t>31</w:t>
            </w:r>
          </w:p>
        </w:tc>
        <w:tc>
          <w:tcPr>
            <w:tcW w:w="817" w:type="dxa"/>
            <w:gridSpan w:val="2"/>
          </w:tcPr>
          <w:p w14:paraId="11FE4CA9" w14:textId="77777777" w:rsidR="00923A2B" w:rsidRPr="00923A2B" w:rsidRDefault="00923A2B" w:rsidP="00923A2B">
            <w:pPr>
              <w:pStyle w:val="TableParagraph"/>
              <w:spacing w:line="240" w:lineRule="auto"/>
              <w:rPr>
                <w:sz w:val="24"/>
                <w:szCs w:val="24"/>
              </w:rPr>
            </w:pPr>
          </w:p>
        </w:tc>
        <w:tc>
          <w:tcPr>
            <w:tcW w:w="666" w:type="dxa"/>
          </w:tcPr>
          <w:p w14:paraId="63CFB5C0" w14:textId="77777777" w:rsidR="00923A2B" w:rsidRPr="00923A2B" w:rsidRDefault="00923A2B" w:rsidP="00923A2B">
            <w:pPr>
              <w:pStyle w:val="TableParagraph"/>
              <w:spacing w:line="240" w:lineRule="auto"/>
              <w:ind w:left="0"/>
              <w:rPr>
                <w:sz w:val="24"/>
                <w:szCs w:val="24"/>
              </w:rPr>
            </w:pPr>
            <w:r w:rsidRPr="00923A2B">
              <w:rPr>
                <w:spacing w:val="-5"/>
                <w:sz w:val="24"/>
                <w:szCs w:val="24"/>
              </w:rPr>
              <w:t>4,6</w:t>
            </w:r>
          </w:p>
        </w:tc>
        <w:tc>
          <w:tcPr>
            <w:tcW w:w="362" w:type="dxa"/>
          </w:tcPr>
          <w:p w14:paraId="327C7618" w14:textId="77777777" w:rsidR="00923A2B" w:rsidRPr="00923A2B" w:rsidRDefault="00923A2B" w:rsidP="00923A2B">
            <w:pPr>
              <w:pStyle w:val="TableParagraph"/>
              <w:spacing w:line="240" w:lineRule="auto"/>
              <w:rPr>
                <w:sz w:val="24"/>
                <w:szCs w:val="24"/>
              </w:rPr>
            </w:pPr>
          </w:p>
        </w:tc>
      </w:tr>
      <w:tr w:rsidR="00923A2B" w:rsidRPr="00923A2B" w14:paraId="156FFD37" w14:textId="77777777" w:rsidTr="0054623C">
        <w:trPr>
          <w:trHeight w:val="316"/>
        </w:trPr>
        <w:tc>
          <w:tcPr>
            <w:tcW w:w="2599" w:type="dxa"/>
            <w:vMerge/>
          </w:tcPr>
          <w:p w14:paraId="7165950D" w14:textId="77777777" w:rsidR="00923A2B" w:rsidRPr="00923A2B" w:rsidRDefault="00923A2B" w:rsidP="00923A2B">
            <w:pPr>
              <w:spacing w:after="0"/>
              <w:rPr>
                <w:rFonts w:ascii="Times New Roman" w:hAnsi="Times New Roman" w:cs="Times New Roman"/>
                <w:sz w:val="24"/>
                <w:szCs w:val="24"/>
              </w:rPr>
            </w:pPr>
          </w:p>
        </w:tc>
        <w:tc>
          <w:tcPr>
            <w:tcW w:w="2603" w:type="dxa"/>
            <w:vMerge/>
          </w:tcPr>
          <w:p w14:paraId="611400BE" w14:textId="77777777" w:rsidR="00923A2B" w:rsidRPr="00923A2B" w:rsidRDefault="00923A2B" w:rsidP="00923A2B">
            <w:pPr>
              <w:spacing w:after="0" w:line="240" w:lineRule="auto"/>
              <w:ind w:left="-20"/>
              <w:rPr>
                <w:rFonts w:ascii="Times New Roman" w:hAnsi="Times New Roman" w:cs="Times New Roman"/>
                <w:sz w:val="24"/>
                <w:szCs w:val="24"/>
              </w:rPr>
            </w:pPr>
          </w:p>
        </w:tc>
        <w:tc>
          <w:tcPr>
            <w:tcW w:w="2539" w:type="dxa"/>
            <w:vMerge/>
          </w:tcPr>
          <w:p w14:paraId="576D5DF3" w14:textId="77777777" w:rsidR="00923A2B" w:rsidRPr="00923A2B" w:rsidRDefault="00923A2B" w:rsidP="00923A2B">
            <w:pPr>
              <w:spacing w:after="0"/>
              <w:rPr>
                <w:rFonts w:ascii="Times New Roman" w:hAnsi="Times New Roman" w:cs="Times New Roman"/>
                <w:sz w:val="24"/>
                <w:szCs w:val="24"/>
              </w:rPr>
            </w:pPr>
          </w:p>
        </w:tc>
        <w:tc>
          <w:tcPr>
            <w:tcW w:w="1845" w:type="dxa"/>
            <w:gridSpan w:val="4"/>
          </w:tcPr>
          <w:p w14:paraId="19BA26D2" w14:textId="77777777" w:rsidR="00923A2B" w:rsidRPr="00923A2B" w:rsidRDefault="00923A2B" w:rsidP="00923A2B">
            <w:pPr>
              <w:pStyle w:val="TableParagraph"/>
              <w:spacing w:line="240" w:lineRule="auto"/>
              <w:rPr>
                <w:sz w:val="24"/>
                <w:szCs w:val="24"/>
              </w:rPr>
            </w:pPr>
          </w:p>
        </w:tc>
      </w:tr>
      <w:tr w:rsidR="00923A2B" w:rsidRPr="00923A2B" w14:paraId="6D043905" w14:textId="77777777" w:rsidTr="0054623C">
        <w:trPr>
          <w:trHeight w:val="316"/>
        </w:trPr>
        <w:tc>
          <w:tcPr>
            <w:tcW w:w="2599" w:type="dxa"/>
            <w:vMerge/>
          </w:tcPr>
          <w:p w14:paraId="0451DFEE" w14:textId="77777777" w:rsidR="00923A2B" w:rsidRPr="00923A2B" w:rsidRDefault="00923A2B" w:rsidP="00923A2B">
            <w:pPr>
              <w:spacing w:after="0"/>
              <w:rPr>
                <w:rFonts w:ascii="Times New Roman" w:hAnsi="Times New Roman" w:cs="Times New Roman"/>
                <w:sz w:val="24"/>
                <w:szCs w:val="24"/>
              </w:rPr>
            </w:pPr>
          </w:p>
        </w:tc>
        <w:tc>
          <w:tcPr>
            <w:tcW w:w="2603" w:type="dxa"/>
            <w:vMerge w:val="restart"/>
          </w:tcPr>
          <w:p w14:paraId="0C973B1B" w14:textId="77777777" w:rsidR="00923A2B" w:rsidRPr="00923A2B" w:rsidRDefault="00923A2B" w:rsidP="00923A2B">
            <w:pPr>
              <w:pStyle w:val="TableParagraph"/>
              <w:tabs>
                <w:tab w:val="left" w:pos="1828"/>
                <w:tab w:val="left" w:pos="3366"/>
              </w:tabs>
              <w:spacing w:line="240" w:lineRule="auto"/>
              <w:ind w:left="-20" w:right="-778"/>
              <w:rPr>
                <w:sz w:val="24"/>
                <w:szCs w:val="24"/>
              </w:rPr>
            </w:pPr>
            <w:proofErr w:type="spellStart"/>
            <w:r w:rsidRPr="00923A2B">
              <w:rPr>
                <w:spacing w:val="-2"/>
                <w:sz w:val="24"/>
                <w:szCs w:val="24"/>
              </w:rPr>
              <w:t>Мемлекеттік</w:t>
            </w:r>
            <w:proofErr w:type="spellEnd"/>
            <w:r w:rsidRPr="00923A2B">
              <w:rPr>
                <w:spacing w:val="80"/>
                <w:sz w:val="24"/>
                <w:szCs w:val="24"/>
              </w:rPr>
              <w:t xml:space="preserve">  </w:t>
            </w:r>
            <w:proofErr w:type="spellStart"/>
            <w:r w:rsidRPr="00923A2B">
              <w:rPr>
                <w:spacing w:val="-2"/>
                <w:sz w:val="24"/>
                <w:szCs w:val="24"/>
              </w:rPr>
              <w:t>қызмет</w:t>
            </w:r>
            <w:proofErr w:type="spellEnd"/>
          </w:p>
          <w:p w14:paraId="540862BC" w14:textId="20C33BD9" w:rsidR="00923A2B" w:rsidRPr="00923A2B" w:rsidRDefault="00923A2B" w:rsidP="00923A2B">
            <w:pPr>
              <w:pStyle w:val="TableParagraph"/>
              <w:tabs>
                <w:tab w:val="left" w:pos="1828"/>
                <w:tab w:val="left" w:pos="3366"/>
              </w:tabs>
              <w:spacing w:line="240" w:lineRule="auto"/>
              <w:ind w:left="-20" w:right="-778"/>
              <w:rPr>
                <w:sz w:val="24"/>
                <w:szCs w:val="24"/>
              </w:rPr>
            </w:pPr>
            <w:proofErr w:type="spellStart"/>
            <w:r w:rsidRPr="00923A2B">
              <w:rPr>
                <w:spacing w:val="-2"/>
                <w:sz w:val="24"/>
                <w:szCs w:val="24"/>
              </w:rPr>
              <w:t>істері</w:t>
            </w:r>
            <w:proofErr w:type="spellEnd"/>
            <w:r w:rsidRPr="00923A2B">
              <w:rPr>
                <w:sz w:val="24"/>
                <w:szCs w:val="24"/>
              </w:rPr>
              <w:t xml:space="preserve"> </w:t>
            </w:r>
            <w:proofErr w:type="spellStart"/>
            <w:r w:rsidRPr="00923A2B">
              <w:rPr>
                <w:spacing w:val="-2"/>
                <w:sz w:val="24"/>
                <w:szCs w:val="24"/>
              </w:rPr>
              <w:t>бөлімі</w:t>
            </w:r>
            <w:proofErr w:type="spellEnd"/>
          </w:p>
        </w:tc>
        <w:tc>
          <w:tcPr>
            <w:tcW w:w="2539" w:type="dxa"/>
            <w:vMerge w:val="restart"/>
          </w:tcPr>
          <w:p w14:paraId="60C0A5C1" w14:textId="77777777" w:rsidR="00923A2B" w:rsidRPr="00923A2B" w:rsidRDefault="00923A2B" w:rsidP="00923A2B">
            <w:pPr>
              <w:pStyle w:val="TableParagraph"/>
              <w:spacing w:line="240" w:lineRule="auto"/>
              <w:ind w:left="817"/>
              <w:rPr>
                <w:sz w:val="24"/>
                <w:szCs w:val="24"/>
              </w:rPr>
            </w:pPr>
            <w:r w:rsidRPr="00923A2B">
              <w:rPr>
                <w:spacing w:val="-5"/>
                <w:sz w:val="24"/>
                <w:szCs w:val="24"/>
              </w:rPr>
              <w:t>34</w:t>
            </w:r>
          </w:p>
        </w:tc>
        <w:tc>
          <w:tcPr>
            <w:tcW w:w="817" w:type="dxa"/>
            <w:gridSpan w:val="2"/>
          </w:tcPr>
          <w:p w14:paraId="59A3C6B0" w14:textId="77777777" w:rsidR="00923A2B" w:rsidRPr="00923A2B" w:rsidRDefault="00923A2B" w:rsidP="00923A2B">
            <w:pPr>
              <w:pStyle w:val="TableParagraph"/>
              <w:spacing w:line="240" w:lineRule="auto"/>
              <w:rPr>
                <w:sz w:val="24"/>
                <w:szCs w:val="24"/>
              </w:rPr>
            </w:pPr>
          </w:p>
        </w:tc>
        <w:tc>
          <w:tcPr>
            <w:tcW w:w="666" w:type="dxa"/>
          </w:tcPr>
          <w:p w14:paraId="7B0A2527" w14:textId="77777777" w:rsidR="00923A2B" w:rsidRPr="00923A2B" w:rsidRDefault="00923A2B" w:rsidP="00923A2B">
            <w:pPr>
              <w:pStyle w:val="TableParagraph"/>
              <w:spacing w:line="240" w:lineRule="auto"/>
              <w:ind w:left="0"/>
              <w:rPr>
                <w:sz w:val="24"/>
                <w:szCs w:val="24"/>
              </w:rPr>
            </w:pPr>
            <w:r w:rsidRPr="00923A2B">
              <w:rPr>
                <w:spacing w:val="-5"/>
                <w:sz w:val="24"/>
                <w:szCs w:val="24"/>
              </w:rPr>
              <w:t>5,0</w:t>
            </w:r>
          </w:p>
        </w:tc>
        <w:tc>
          <w:tcPr>
            <w:tcW w:w="362" w:type="dxa"/>
          </w:tcPr>
          <w:p w14:paraId="4F40337E" w14:textId="77777777" w:rsidR="00923A2B" w:rsidRPr="00923A2B" w:rsidRDefault="00923A2B" w:rsidP="00923A2B">
            <w:pPr>
              <w:pStyle w:val="TableParagraph"/>
              <w:spacing w:line="240" w:lineRule="auto"/>
              <w:rPr>
                <w:sz w:val="24"/>
                <w:szCs w:val="24"/>
              </w:rPr>
            </w:pPr>
          </w:p>
        </w:tc>
      </w:tr>
      <w:tr w:rsidR="00923A2B" w:rsidRPr="00923A2B" w14:paraId="626618BB" w14:textId="77777777" w:rsidTr="0054623C">
        <w:trPr>
          <w:trHeight w:val="70"/>
        </w:trPr>
        <w:tc>
          <w:tcPr>
            <w:tcW w:w="2599" w:type="dxa"/>
            <w:vMerge/>
          </w:tcPr>
          <w:p w14:paraId="560C6342" w14:textId="77777777" w:rsidR="00923A2B" w:rsidRPr="00923A2B" w:rsidRDefault="00923A2B" w:rsidP="00923A2B">
            <w:pPr>
              <w:spacing w:after="0"/>
              <w:rPr>
                <w:rFonts w:ascii="Times New Roman" w:hAnsi="Times New Roman" w:cs="Times New Roman"/>
                <w:sz w:val="24"/>
                <w:szCs w:val="24"/>
              </w:rPr>
            </w:pPr>
          </w:p>
        </w:tc>
        <w:tc>
          <w:tcPr>
            <w:tcW w:w="2603" w:type="dxa"/>
            <w:vMerge/>
          </w:tcPr>
          <w:p w14:paraId="3448D14A" w14:textId="77777777" w:rsidR="00923A2B" w:rsidRPr="00923A2B" w:rsidRDefault="00923A2B" w:rsidP="00923A2B">
            <w:pPr>
              <w:spacing w:after="0" w:line="240" w:lineRule="auto"/>
              <w:ind w:left="-20"/>
              <w:rPr>
                <w:rFonts w:ascii="Times New Roman" w:hAnsi="Times New Roman" w:cs="Times New Roman"/>
                <w:sz w:val="24"/>
                <w:szCs w:val="24"/>
              </w:rPr>
            </w:pPr>
          </w:p>
        </w:tc>
        <w:tc>
          <w:tcPr>
            <w:tcW w:w="2539" w:type="dxa"/>
            <w:vMerge/>
          </w:tcPr>
          <w:p w14:paraId="6891D674" w14:textId="77777777" w:rsidR="00923A2B" w:rsidRPr="00923A2B" w:rsidRDefault="00923A2B" w:rsidP="00923A2B">
            <w:pPr>
              <w:spacing w:after="0"/>
              <w:rPr>
                <w:rFonts w:ascii="Times New Roman" w:hAnsi="Times New Roman" w:cs="Times New Roman"/>
                <w:sz w:val="24"/>
                <w:szCs w:val="24"/>
              </w:rPr>
            </w:pPr>
          </w:p>
        </w:tc>
        <w:tc>
          <w:tcPr>
            <w:tcW w:w="1845" w:type="dxa"/>
            <w:gridSpan w:val="4"/>
          </w:tcPr>
          <w:p w14:paraId="3DDD006D" w14:textId="77777777" w:rsidR="00923A2B" w:rsidRPr="00923A2B" w:rsidRDefault="00923A2B" w:rsidP="00923A2B">
            <w:pPr>
              <w:pStyle w:val="TableParagraph"/>
              <w:spacing w:line="240" w:lineRule="auto"/>
              <w:rPr>
                <w:sz w:val="24"/>
                <w:szCs w:val="24"/>
              </w:rPr>
            </w:pPr>
          </w:p>
        </w:tc>
      </w:tr>
      <w:tr w:rsidR="00923A2B" w:rsidRPr="00923A2B" w14:paraId="01556757" w14:textId="77777777" w:rsidTr="0054623C">
        <w:trPr>
          <w:trHeight w:val="321"/>
        </w:trPr>
        <w:tc>
          <w:tcPr>
            <w:tcW w:w="2599" w:type="dxa"/>
            <w:vMerge/>
          </w:tcPr>
          <w:p w14:paraId="01CFB48D" w14:textId="77777777" w:rsidR="00923A2B" w:rsidRPr="00923A2B" w:rsidRDefault="00923A2B" w:rsidP="00923A2B">
            <w:pPr>
              <w:spacing w:after="0"/>
              <w:rPr>
                <w:rFonts w:ascii="Times New Roman" w:hAnsi="Times New Roman" w:cs="Times New Roman"/>
                <w:sz w:val="24"/>
                <w:szCs w:val="24"/>
              </w:rPr>
            </w:pPr>
          </w:p>
        </w:tc>
        <w:tc>
          <w:tcPr>
            <w:tcW w:w="2603" w:type="dxa"/>
          </w:tcPr>
          <w:p w14:paraId="184E26F1" w14:textId="77777777" w:rsidR="00923A2B" w:rsidRPr="00923A2B" w:rsidRDefault="00923A2B" w:rsidP="00923A2B">
            <w:pPr>
              <w:pStyle w:val="TableParagraph"/>
              <w:spacing w:line="240" w:lineRule="auto"/>
              <w:ind w:left="-20"/>
              <w:rPr>
                <w:sz w:val="24"/>
                <w:szCs w:val="24"/>
              </w:rPr>
            </w:pPr>
            <w:proofErr w:type="spellStart"/>
            <w:r w:rsidRPr="00923A2B">
              <w:rPr>
                <w:spacing w:val="-2"/>
                <w:sz w:val="24"/>
                <w:szCs w:val="24"/>
              </w:rPr>
              <w:t>Оқытушылар</w:t>
            </w:r>
            <w:proofErr w:type="spellEnd"/>
          </w:p>
        </w:tc>
        <w:tc>
          <w:tcPr>
            <w:tcW w:w="2539" w:type="dxa"/>
          </w:tcPr>
          <w:p w14:paraId="0938BB5B" w14:textId="77777777" w:rsidR="00923A2B" w:rsidRPr="00923A2B" w:rsidRDefault="00923A2B" w:rsidP="00923A2B">
            <w:pPr>
              <w:pStyle w:val="TableParagraph"/>
              <w:spacing w:line="240" w:lineRule="auto"/>
              <w:ind w:left="817"/>
              <w:rPr>
                <w:sz w:val="24"/>
                <w:szCs w:val="24"/>
              </w:rPr>
            </w:pPr>
            <w:r w:rsidRPr="00923A2B">
              <w:rPr>
                <w:spacing w:val="-5"/>
                <w:sz w:val="24"/>
                <w:szCs w:val="24"/>
              </w:rPr>
              <w:t>133</w:t>
            </w:r>
          </w:p>
        </w:tc>
        <w:tc>
          <w:tcPr>
            <w:tcW w:w="1845" w:type="dxa"/>
            <w:gridSpan w:val="4"/>
          </w:tcPr>
          <w:p w14:paraId="60784755" w14:textId="77777777" w:rsidR="00923A2B" w:rsidRPr="00923A2B" w:rsidRDefault="00923A2B" w:rsidP="00923A2B">
            <w:pPr>
              <w:pStyle w:val="TableParagraph"/>
              <w:spacing w:line="240" w:lineRule="auto"/>
              <w:ind w:left="816"/>
              <w:rPr>
                <w:sz w:val="24"/>
                <w:szCs w:val="24"/>
              </w:rPr>
            </w:pPr>
            <w:r w:rsidRPr="00923A2B">
              <w:rPr>
                <w:spacing w:val="-4"/>
                <w:sz w:val="24"/>
                <w:szCs w:val="24"/>
              </w:rPr>
              <w:t>19,7</w:t>
            </w:r>
          </w:p>
        </w:tc>
      </w:tr>
      <w:tr w:rsidR="00923A2B" w:rsidRPr="00923A2B" w14:paraId="0E456F9B" w14:textId="77777777" w:rsidTr="0054623C">
        <w:trPr>
          <w:trHeight w:val="321"/>
        </w:trPr>
        <w:tc>
          <w:tcPr>
            <w:tcW w:w="2599" w:type="dxa"/>
            <w:vMerge/>
          </w:tcPr>
          <w:p w14:paraId="446A37D1" w14:textId="77777777" w:rsidR="00923A2B" w:rsidRPr="00923A2B" w:rsidRDefault="00923A2B" w:rsidP="00923A2B">
            <w:pPr>
              <w:rPr>
                <w:rFonts w:ascii="Times New Roman" w:hAnsi="Times New Roman" w:cs="Times New Roman"/>
                <w:sz w:val="24"/>
                <w:szCs w:val="24"/>
              </w:rPr>
            </w:pPr>
          </w:p>
        </w:tc>
        <w:tc>
          <w:tcPr>
            <w:tcW w:w="2603" w:type="dxa"/>
          </w:tcPr>
          <w:p w14:paraId="39EC2425" w14:textId="77777777" w:rsidR="00923A2B" w:rsidRPr="00923A2B" w:rsidRDefault="00923A2B" w:rsidP="00923A2B">
            <w:pPr>
              <w:pStyle w:val="TableParagraph"/>
              <w:spacing w:line="240" w:lineRule="auto"/>
              <w:ind w:left="-20"/>
              <w:rPr>
                <w:sz w:val="24"/>
                <w:szCs w:val="24"/>
              </w:rPr>
            </w:pPr>
            <w:proofErr w:type="spellStart"/>
            <w:r w:rsidRPr="00923A2B">
              <w:rPr>
                <w:spacing w:val="-2"/>
                <w:sz w:val="24"/>
                <w:szCs w:val="24"/>
              </w:rPr>
              <w:t>Басқа</w:t>
            </w:r>
            <w:proofErr w:type="spellEnd"/>
          </w:p>
        </w:tc>
        <w:tc>
          <w:tcPr>
            <w:tcW w:w="2539" w:type="dxa"/>
          </w:tcPr>
          <w:p w14:paraId="33336EDE" w14:textId="77777777" w:rsidR="00923A2B" w:rsidRPr="00923A2B" w:rsidRDefault="00923A2B" w:rsidP="00923A2B">
            <w:pPr>
              <w:pStyle w:val="TableParagraph"/>
              <w:spacing w:line="240" w:lineRule="auto"/>
              <w:ind w:left="817"/>
              <w:rPr>
                <w:sz w:val="24"/>
                <w:szCs w:val="24"/>
              </w:rPr>
            </w:pPr>
            <w:r w:rsidRPr="00923A2B">
              <w:rPr>
                <w:spacing w:val="-5"/>
                <w:sz w:val="24"/>
                <w:szCs w:val="24"/>
              </w:rPr>
              <w:t>424</w:t>
            </w:r>
          </w:p>
        </w:tc>
        <w:tc>
          <w:tcPr>
            <w:tcW w:w="1845" w:type="dxa"/>
            <w:gridSpan w:val="4"/>
          </w:tcPr>
          <w:p w14:paraId="573102CE" w14:textId="77777777" w:rsidR="00923A2B" w:rsidRPr="00923A2B" w:rsidRDefault="00923A2B" w:rsidP="00923A2B">
            <w:pPr>
              <w:pStyle w:val="TableParagraph"/>
              <w:spacing w:line="240" w:lineRule="auto"/>
              <w:ind w:left="816"/>
              <w:rPr>
                <w:sz w:val="24"/>
                <w:szCs w:val="24"/>
              </w:rPr>
            </w:pPr>
            <w:r w:rsidRPr="00923A2B">
              <w:rPr>
                <w:spacing w:val="-4"/>
                <w:sz w:val="24"/>
                <w:szCs w:val="24"/>
              </w:rPr>
              <w:t>62,7</w:t>
            </w:r>
          </w:p>
        </w:tc>
      </w:tr>
      <w:tr w:rsidR="00923A2B" w:rsidRPr="00923A2B" w14:paraId="16D15A31" w14:textId="77777777" w:rsidTr="0054623C">
        <w:trPr>
          <w:trHeight w:val="321"/>
        </w:trPr>
        <w:tc>
          <w:tcPr>
            <w:tcW w:w="9586" w:type="dxa"/>
            <w:gridSpan w:val="7"/>
          </w:tcPr>
          <w:p w14:paraId="18D74DD3" w14:textId="671FEF7C" w:rsidR="00923A2B" w:rsidRPr="00923A2B" w:rsidRDefault="00923A2B" w:rsidP="00923A2B">
            <w:pPr>
              <w:pStyle w:val="TableParagraph"/>
              <w:spacing w:line="240" w:lineRule="auto"/>
              <w:ind w:left="-120" w:firstLine="567"/>
              <w:jc w:val="both"/>
              <w:rPr>
                <w:spacing w:val="-4"/>
                <w:sz w:val="24"/>
                <w:szCs w:val="24"/>
                <w:lang w:val="kk-KZ"/>
              </w:rPr>
            </w:pPr>
            <w:r w:rsidRPr="00923A2B">
              <w:rPr>
                <w:spacing w:val="-4"/>
                <w:sz w:val="24"/>
                <w:szCs w:val="24"/>
                <w:lang w:val="kk-KZ"/>
              </w:rPr>
              <w:t>Ескерту  -  Автор сауалнама негізінде құрастырылған</w:t>
            </w:r>
          </w:p>
        </w:tc>
      </w:tr>
    </w:tbl>
    <w:p w14:paraId="7F7BAC13" w14:textId="77777777" w:rsidR="005F0D53" w:rsidRPr="00923A2B" w:rsidRDefault="005F0D53" w:rsidP="00767326">
      <w:pPr>
        <w:spacing w:after="0" w:line="240" w:lineRule="auto"/>
        <w:jc w:val="both"/>
        <w:rPr>
          <w:rFonts w:ascii="Times New Roman" w:hAnsi="Times New Roman" w:cs="Times New Roman"/>
          <w:sz w:val="28"/>
          <w:szCs w:val="28"/>
          <w:lang w:val="kk-KZ"/>
        </w:rPr>
      </w:pPr>
    </w:p>
    <w:p w14:paraId="787DC8AA" w14:textId="57C53643" w:rsidR="00030F3F" w:rsidRPr="00923A2B" w:rsidRDefault="000C348B" w:rsidP="00923A2B">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9</w:t>
      </w:r>
      <w:r w:rsidR="00030F3F" w:rsidRPr="00923A2B">
        <w:rPr>
          <w:rFonts w:ascii="Times New Roman" w:hAnsi="Times New Roman" w:cs="Times New Roman"/>
          <w:sz w:val="28"/>
          <w:szCs w:val="28"/>
          <w:lang w:val="kk-KZ"/>
        </w:rPr>
        <w:t>-кестеде реттік шкала бойынша өлшенген 676 сауалнамаға қатысушылардың демографиялық ақпараты келтірілген. Нәтижелер жиілік және пайыздық түрде беріледі. Қатысушылар мақсатты түрде таңдалды, өйткені оларда ақылды қала және тұрақты даму туралы алдын ала білімдері бар, сондықтан әдебиеттерден ақылды қала компоненттерін сынау үшін деректерді ұсыну үшін таңдалды.</w:t>
      </w:r>
    </w:p>
    <w:p w14:paraId="0C880AD0" w14:textId="728E8B3E" w:rsidR="00030F3F" w:rsidRPr="00923A2B" w:rsidRDefault="00030F3F" w:rsidP="00923A2B">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Талдауда байқағандай, 18-25 жас аралығы -48,9 5%-ды құрады, 26-35 жас аралығы - 19%-ды құраса, 46-55 жас аралықтары 8,8 % -ды құрады, ал 56-70 жас аралықтары -0һ 3,8 %-ды құрап отыр. Қатысушылардың 59,3% - ы әйелдер, ал 40,7%- ы әйелдер. ерлер. Түркістан қаласы қай қалада тұрады-78,8%, Алматы қаласы-9,4%, басқа қаланы кім таңдады-12,2%. Білім деңгейіне колледж-27,1%, бакалавр (4-ші жыл)- 45,5%, жоғары оқу орнынан кейінгі білім (магистратура, докторантура)- 15,2%, басқа-12,1%. Қазіргі уақытта жұмыс істеп тұрған бөлім: орнықты даму жөніндегі сарапшы-2,4%, қала құрылысшысы - 0,8%, акт сарапшысы-2,4%, цифрландыру бөлімі - 5,0%, Денсаулық сақтау бөлімі - 4,5%, мемлекеттік қызметтер істері бөлімі - 5,3%, оқытушылар - 18,7%, басқалары - 60,9%.</w:t>
      </w:r>
    </w:p>
    <w:p w14:paraId="5A137426" w14:textId="25146ED5" w:rsidR="00030F3F" w:rsidRPr="00923A2B" w:rsidRDefault="00030F3F" w:rsidP="00923A2B">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Сипаттамалық талдау </w:t>
      </w:r>
      <w:r w:rsidR="006766C4" w:rsidRPr="00923A2B">
        <w:rPr>
          <w:rFonts w:ascii="Times New Roman" w:hAnsi="Times New Roman" w:cs="Times New Roman"/>
          <w:sz w:val="28"/>
          <w:szCs w:val="28"/>
          <w:lang w:val="kk-KZ"/>
        </w:rPr>
        <w:t>1</w:t>
      </w:r>
      <w:r w:rsidR="000C348B" w:rsidRPr="00923A2B">
        <w:rPr>
          <w:rFonts w:ascii="Times New Roman" w:hAnsi="Times New Roman" w:cs="Times New Roman"/>
          <w:sz w:val="28"/>
          <w:szCs w:val="28"/>
          <w:lang w:val="kk-KZ"/>
        </w:rPr>
        <w:t>0</w:t>
      </w:r>
      <w:r w:rsidRPr="00923A2B">
        <w:rPr>
          <w:rFonts w:ascii="Times New Roman" w:hAnsi="Times New Roman" w:cs="Times New Roman"/>
          <w:sz w:val="28"/>
          <w:szCs w:val="28"/>
          <w:lang w:val="kk-KZ"/>
        </w:rPr>
        <w:t xml:space="preserve">-кестеде көрсетілгендей максималды, минималды, орташа, стандартты ауытқу, көлбеу және ақылды қала өлшемдерінің шектен шығуын қамтиды. SPSS ақылды қалалардың барлық өлшемдері үшін сипаттамалық статистиканы тексеру үшін пайдаланылды. </w:t>
      </w:r>
    </w:p>
    <w:p w14:paraId="5FA08A7D" w14:textId="7BDEF466" w:rsidR="00C302C3" w:rsidRPr="00923A2B" w:rsidRDefault="00C302C3" w:rsidP="00923A2B">
      <w:pPr>
        <w:spacing w:after="0"/>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Кесте</w:t>
      </w:r>
      <w:r w:rsid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0C348B" w:rsidRPr="00923A2B">
        <w:rPr>
          <w:rFonts w:ascii="Times New Roman" w:hAnsi="Times New Roman" w:cs="Times New Roman"/>
          <w:sz w:val="28"/>
          <w:szCs w:val="28"/>
          <w:lang w:val="kk-KZ"/>
        </w:rPr>
        <w:t>0</w:t>
      </w:r>
      <w:r w:rsidRPr="00923A2B">
        <w:rPr>
          <w:rFonts w:ascii="Times New Roman" w:hAnsi="Times New Roman" w:cs="Times New Roman"/>
          <w:sz w:val="28"/>
          <w:szCs w:val="28"/>
          <w:lang w:val="kk-KZ"/>
        </w:rPr>
        <w:t xml:space="preserve"> </w:t>
      </w:r>
      <w:r w:rsidR="00923A2B">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Ақылды қала өлшемдерінің сипаттамалық талдауы</w:t>
      </w:r>
    </w:p>
    <w:p w14:paraId="63508516" w14:textId="77777777" w:rsidR="00C302C3" w:rsidRPr="00923A2B" w:rsidRDefault="00C302C3" w:rsidP="00C302C3">
      <w:pPr>
        <w:pStyle w:val="a3"/>
        <w:spacing w:after="0"/>
        <w:ind w:left="0" w:firstLine="709"/>
        <w:rPr>
          <w:rFonts w:ascii="Times New Roman" w:hAnsi="Times New Roman" w:cs="Times New Roman"/>
          <w:sz w:val="28"/>
          <w:szCs w:val="28"/>
          <w:lang w:val="kk-KZ"/>
        </w:rPr>
      </w:pPr>
    </w:p>
    <w:tbl>
      <w:tblPr>
        <w:tblStyle w:val="af0"/>
        <w:tblW w:w="9634" w:type="dxa"/>
        <w:tblLayout w:type="fixed"/>
        <w:tblLook w:val="04A0" w:firstRow="1" w:lastRow="0" w:firstColumn="1" w:lastColumn="0" w:noHBand="0" w:noVBand="1"/>
      </w:tblPr>
      <w:tblGrid>
        <w:gridCol w:w="1271"/>
        <w:gridCol w:w="709"/>
        <w:gridCol w:w="709"/>
        <w:gridCol w:w="850"/>
        <w:gridCol w:w="851"/>
        <w:gridCol w:w="850"/>
        <w:gridCol w:w="851"/>
        <w:gridCol w:w="850"/>
        <w:gridCol w:w="851"/>
        <w:gridCol w:w="850"/>
        <w:gridCol w:w="992"/>
      </w:tblGrid>
      <w:tr w:rsidR="00923A2B" w:rsidRPr="00923A2B" w14:paraId="720D31A3" w14:textId="77777777" w:rsidTr="00923A2B">
        <w:trPr>
          <w:trHeight w:val="612"/>
        </w:trPr>
        <w:tc>
          <w:tcPr>
            <w:tcW w:w="1271" w:type="dxa"/>
            <w:vMerge w:val="restart"/>
            <w:hideMark/>
          </w:tcPr>
          <w:p w14:paraId="255AFA66" w14:textId="77777777" w:rsidR="00030F3F" w:rsidRPr="00923A2B" w:rsidRDefault="00030F3F" w:rsidP="00373256">
            <w:pPr>
              <w:spacing w:after="0" w:line="240" w:lineRule="auto"/>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val="kk-KZ" w:eastAsia="ru-RU"/>
              </w:rPr>
              <w:t> </w:t>
            </w:r>
          </w:p>
        </w:tc>
        <w:tc>
          <w:tcPr>
            <w:tcW w:w="709" w:type="dxa"/>
            <w:hideMark/>
          </w:tcPr>
          <w:p w14:paraId="2E44CF6E"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N</w:t>
            </w:r>
          </w:p>
        </w:tc>
        <w:tc>
          <w:tcPr>
            <w:tcW w:w="709" w:type="dxa"/>
            <w:hideMark/>
          </w:tcPr>
          <w:p w14:paraId="20D68787"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Минимум</w:t>
            </w:r>
          </w:p>
        </w:tc>
        <w:tc>
          <w:tcPr>
            <w:tcW w:w="850" w:type="dxa"/>
            <w:hideMark/>
          </w:tcPr>
          <w:p w14:paraId="611A1457"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Максимум</w:t>
            </w:r>
          </w:p>
        </w:tc>
        <w:tc>
          <w:tcPr>
            <w:tcW w:w="1701" w:type="dxa"/>
            <w:gridSpan w:val="2"/>
            <w:hideMark/>
          </w:tcPr>
          <w:p w14:paraId="408B46B1" w14:textId="1BD3D4CE" w:rsidR="00030F3F" w:rsidRPr="00923A2B" w:rsidRDefault="00472BCE" w:rsidP="00373256">
            <w:pPr>
              <w:spacing w:after="0" w:line="240" w:lineRule="auto"/>
              <w:jc w:val="center"/>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val="kk-KZ" w:eastAsia="ru-RU"/>
              </w:rPr>
              <w:t>Орта мән</w:t>
            </w:r>
          </w:p>
        </w:tc>
        <w:tc>
          <w:tcPr>
            <w:tcW w:w="851" w:type="dxa"/>
            <w:hideMark/>
          </w:tcPr>
          <w:p w14:paraId="3A23BC28" w14:textId="30976AD2" w:rsidR="00030F3F" w:rsidRPr="00923A2B" w:rsidRDefault="00472BCE" w:rsidP="00373256">
            <w:pPr>
              <w:spacing w:after="0" w:line="240" w:lineRule="auto"/>
              <w:jc w:val="center"/>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val="kk-KZ" w:eastAsia="ru-RU"/>
              </w:rPr>
              <w:t>Стандартты ауытқу</w:t>
            </w:r>
          </w:p>
        </w:tc>
        <w:tc>
          <w:tcPr>
            <w:tcW w:w="1701" w:type="dxa"/>
            <w:gridSpan w:val="2"/>
            <w:hideMark/>
          </w:tcPr>
          <w:p w14:paraId="07F62BCB"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Асимметрия</w:t>
            </w:r>
          </w:p>
        </w:tc>
        <w:tc>
          <w:tcPr>
            <w:tcW w:w="1842" w:type="dxa"/>
            <w:gridSpan w:val="2"/>
            <w:hideMark/>
          </w:tcPr>
          <w:p w14:paraId="09FAB562"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Эксцесс</w:t>
            </w:r>
          </w:p>
        </w:tc>
      </w:tr>
      <w:tr w:rsidR="00923A2B" w:rsidRPr="00923A2B" w14:paraId="2B9808CE" w14:textId="77777777" w:rsidTr="00923A2B">
        <w:trPr>
          <w:trHeight w:val="420"/>
        </w:trPr>
        <w:tc>
          <w:tcPr>
            <w:tcW w:w="1271" w:type="dxa"/>
            <w:vMerge/>
            <w:hideMark/>
          </w:tcPr>
          <w:p w14:paraId="7F362D87"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
        </w:tc>
        <w:tc>
          <w:tcPr>
            <w:tcW w:w="709" w:type="dxa"/>
            <w:hideMark/>
          </w:tcPr>
          <w:p w14:paraId="5C7D82DC"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Статистика</w:t>
            </w:r>
          </w:p>
        </w:tc>
        <w:tc>
          <w:tcPr>
            <w:tcW w:w="709" w:type="dxa"/>
            <w:hideMark/>
          </w:tcPr>
          <w:p w14:paraId="561224A3"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Статистика</w:t>
            </w:r>
          </w:p>
        </w:tc>
        <w:tc>
          <w:tcPr>
            <w:tcW w:w="850" w:type="dxa"/>
            <w:hideMark/>
          </w:tcPr>
          <w:p w14:paraId="11145E94"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Статистика</w:t>
            </w:r>
          </w:p>
        </w:tc>
        <w:tc>
          <w:tcPr>
            <w:tcW w:w="851" w:type="dxa"/>
            <w:hideMark/>
          </w:tcPr>
          <w:p w14:paraId="557D13AE"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Статистика</w:t>
            </w:r>
          </w:p>
        </w:tc>
        <w:tc>
          <w:tcPr>
            <w:tcW w:w="850" w:type="dxa"/>
            <w:hideMark/>
          </w:tcPr>
          <w:p w14:paraId="3A68D1BA" w14:textId="7F020CB8" w:rsidR="00030F3F" w:rsidRPr="00923A2B" w:rsidRDefault="00030F3F" w:rsidP="00373256">
            <w:pPr>
              <w:spacing w:after="0" w:line="240" w:lineRule="auto"/>
              <w:jc w:val="center"/>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eastAsia="ru-RU"/>
              </w:rPr>
              <w:t xml:space="preserve">Стандартная </w:t>
            </w:r>
            <w:r w:rsidR="00472BCE" w:rsidRPr="00923A2B">
              <w:rPr>
                <w:rFonts w:ascii="Times New Roman" w:eastAsia="Times New Roman" w:hAnsi="Times New Roman" w:cs="Times New Roman"/>
                <w:sz w:val="24"/>
                <w:szCs w:val="24"/>
                <w:lang w:val="kk-KZ" w:eastAsia="ru-RU"/>
              </w:rPr>
              <w:t>қате</w:t>
            </w:r>
          </w:p>
        </w:tc>
        <w:tc>
          <w:tcPr>
            <w:tcW w:w="851" w:type="dxa"/>
            <w:hideMark/>
          </w:tcPr>
          <w:p w14:paraId="6242AC67" w14:textId="77777777" w:rsidR="00030F3F" w:rsidRPr="00923A2B" w:rsidRDefault="00030F3F" w:rsidP="00373256">
            <w:pPr>
              <w:spacing w:after="0" w:line="240" w:lineRule="auto"/>
              <w:ind w:hanging="135"/>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xml:space="preserve"> Статистика</w:t>
            </w:r>
          </w:p>
        </w:tc>
        <w:tc>
          <w:tcPr>
            <w:tcW w:w="850" w:type="dxa"/>
            <w:hideMark/>
          </w:tcPr>
          <w:p w14:paraId="32DCD17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Статистика</w:t>
            </w:r>
          </w:p>
        </w:tc>
        <w:tc>
          <w:tcPr>
            <w:tcW w:w="851" w:type="dxa"/>
            <w:hideMark/>
          </w:tcPr>
          <w:p w14:paraId="5C5CD191" w14:textId="0B58BA58" w:rsidR="00030F3F" w:rsidRPr="00923A2B" w:rsidRDefault="00030F3F" w:rsidP="00373256">
            <w:pPr>
              <w:spacing w:after="0" w:line="240" w:lineRule="auto"/>
              <w:jc w:val="center"/>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eastAsia="ru-RU"/>
              </w:rPr>
              <w:t xml:space="preserve">Стандартная </w:t>
            </w:r>
            <w:r w:rsidR="00472BCE" w:rsidRPr="00923A2B">
              <w:rPr>
                <w:rFonts w:ascii="Times New Roman" w:eastAsia="Times New Roman" w:hAnsi="Times New Roman" w:cs="Times New Roman"/>
                <w:sz w:val="24"/>
                <w:szCs w:val="24"/>
                <w:lang w:val="kk-KZ" w:eastAsia="ru-RU"/>
              </w:rPr>
              <w:t>қате</w:t>
            </w:r>
          </w:p>
        </w:tc>
        <w:tc>
          <w:tcPr>
            <w:tcW w:w="850" w:type="dxa"/>
            <w:hideMark/>
          </w:tcPr>
          <w:p w14:paraId="6FE093DF"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Статистика</w:t>
            </w:r>
          </w:p>
        </w:tc>
        <w:tc>
          <w:tcPr>
            <w:tcW w:w="992" w:type="dxa"/>
            <w:hideMark/>
          </w:tcPr>
          <w:p w14:paraId="1595B6F1" w14:textId="0E8791A1" w:rsidR="00030F3F" w:rsidRPr="00923A2B" w:rsidRDefault="00030F3F" w:rsidP="00373256">
            <w:pPr>
              <w:spacing w:after="0" w:line="240" w:lineRule="auto"/>
              <w:jc w:val="center"/>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eastAsia="ru-RU"/>
              </w:rPr>
              <w:t xml:space="preserve">Стандартная </w:t>
            </w:r>
            <w:r w:rsidR="00472BCE" w:rsidRPr="00923A2B">
              <w:rPr>
                <w:rFonts w:ascii="Times New Roman" w:eastAsia="Times New Roman" w:hAnsi="Times New Roman" w:cs="Times New Roman"/>
                <w:sz w:val="24"/>
                <w:szCs w:val="24"/>
                <w:lang w:val="kk-KZ" w:eastAsia="ru-RU"/>
              </w:rPr>
              <w:t>қате</w:t>
            </w:r>
          </w:p>
        </w:tc>
      </w:tr>
      <w:tr w:rsidR="00923A2B" w:rsidRPr="00923A2B" w14:paraId="31FEEBF3" w14:textId="77777777" w:rsidTr="00923A2B">
        <w:trPr>
          <w:trHeight w:val="300"/>
        </w:trPr>
        <w:tc>
          <w:tcPr>
            <w:tcW w:w="1271" w:type="dxa"/>
            <w:hideMark/>
          </w:tcPr>
          <w:p w14:paraId="029684B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roofErr w:type="spellStart"/>
            <w:r w:rsidRPr="00923A2B">
              <w:rPr>
                <w:rFonts w:ascii="Times New Roman" w:eastAsia="Times New Roman" w:hAnsi="Times New Roman" w:cs="Times New Roman"/>
                <w:sz w:val="24"/>
                <w:szCs w:val="24"/>
                <w:lang w:eastAsia="ru-RU"/>
              </w:rPr>
              <w:t>ssadop</w:t>
            </w:r>
            <w:proofErr w:type="spellEnd"/>
          </w:p>
        </w:tc>
        <w:tc>
          <w:tcPr>
            <w:tcW w:w="709" w:type="dxa"/>
            <w:noWrap/>
            <w:hideMark/>
          </w:tcPr>
          <w:p w14:paraId="636EAEC2"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676</w:t>
            </w:r>
          </w:p>
        </w:tc>
        <w:tc>
          <w:tcPr>
            <w:tcW w:w="709" w:type="dxa"/>
            <w:noWrap/>
            <w:hideMark/>
          </w:tcPr>
          <w:p w14:paraId="2833247E"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,91</w:t>
            </w:r>
          </w:p>
        </w:tc>
        <w:tc>
          <w:tcPr>
            <w:tcW w:w="850" w:type="dxa"/>
            <w:noWrap/>
            <w:hideMark/>
          </w:tcPr>
          <w:p w14:paraId="4D0BC25A"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4,57</w:t>
            </w:r>
          </w:p>
        </w:tc>
        <w:tc>
          <w:tcPr>
            <w:tcW w:w="851" w:type="dxa"/>
            <w:noWrap/>
            <w:hideMark/>
          </w:tcPr>
          <w:p w14:paraId="572BC299"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3,5595</w:t>
            </w:r>
          </w:p>
        </w:tc>
        <w:tc>
          <w:tcPr>
            <w:tcW w:w="850" w:type="dxa"/>
            <w:noWrap/>
            <w:hideMark/>
          </w:tcPr>
          <w:p w14:paraId="44D5417F"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,02942</w:t>
            </w:r>
          </w:p>
        </w:tc>
        <w:tc>
          <w:tcPr>
            <w:tcW w:w="851" w:type="dxa"/>
            <w:noWrap/>
            <w:hideMark/>
          </w:tcPr>
          <w:p w14:paraId="443E7DC7"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,76482</w:t>
            </w:r>
          </w:p>
        </w:tc>
        <w:tc>
          <w:tcPr>
            <w:tcW w:w="850" w:type="dxa"/>
            <w:noWrap/>
            <w:hideMark/>
          </w:tcPr>
          <w:p w14:paraId="2C6C1090"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-1,079</w:t>
            </w:r>
          </w:p>
        </w:tc>
        <w:tc>
          <w:tcPr>
            <w:tcW w:w="851" w:type="dxa"/>
            <w:noWrap/>
            <w:hideMark/>
          </w:tcPr>
          <w:p w14:paraId="48C432E9"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,094</w:t>
            </w:r>
          </w:p>
        </w:tc>
        <w:tc>
          <w:tcPr>
            <w:tcW w:w="850" w:type="dxa"/>
            <w:noWrap/>
            <w:hideMark/>
          </w:tcPr>
          <w:p w14:paraId="29E2033E"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1,134</w:t>
            </w:r>
          </w:p>
        </w:tc>
        <w:tc>
          <w:tcPr>
            <w:tcW w:w="992" w:type="dxa"/>
            <w:noWrap/>
            <w:hideMark/>
          </w:tcPr>
          <w:p w14:paraId="5EA318E5"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,188</w:t>
            </w:r>
          </w:p>
        </w:tc>
      </w:tr>
      <w:tr w:rsidR="00923A2B" w:rsidRPr="00923A2B" w14:paraId="7FCB2730" w14:textId="77777777" w:rsidTr="00923A2B">
        <w:trPr>
          <w:trHeight w:val="288"/>
        </w:trPr>
        <w:tc>
          <w:tcPr>
            <w:tcW w:w="1271" w:type="dxa"/>
            <w:hideMark/>
          </w:tcPr>
          <w:p w14:paraId="1BAE8C3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roofErr w:type="spellStart"/>
            <w:r w:rsidRPr="00923A2B">
              <w:rPr>
                <w:rFonts w:ascii="Times New Roman" w:eastAsia="Times New Roman" w:hAnsi="Times New Roman" w:cs="Times New Roman"/>
                <w:sz w:val="24"/>
                <w:szCs w:val="24"/>
                <w:lang w:eastAsia="ru-RU"/>
              </w:rPr>
              <w:t>sliv</w:t>
            </w:r>
            <w:proofErr w:type="spellEnd"/>
          </w:p>
        </w:tc>
        <w:tc>
          <w:tcPr>
            <w:tcW w:w="709" w:type="dxa"/>
            <w:noWrap/>
            <w:hideMark/>
          </w:tcPr>
          <w:p w14:paraId="1244EF26"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676</w:t>
            </w:r>
          </w:p>
        </w:tc>
        <w:tc>
          <w:tcPr>
            <w:tcW w:w="709" w:type="dxa"/>
            <w:noWrap/>
            <w:hideMark/>
          </w:tcPr>
          <w:p w14:paraId="799732E2"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,94</w:t>
            </w:r>
          </w:p>
        </w:tc>
        <w:tc>
          <w:tcPr>
            <w:tcW w:w="850" w:type="dxa"/>
            <w:noWrap/>
            <w:hideMark/>
          </w:tcPr>
          <w:p w14:paraId="3887FD24"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4,68</w:t>
            </w:r>
          </w:p>
        </w:tc>
        <w:tc>
          <w:tcPr>
            <w:tcW w:w="851" w:type="dxa"/>
            <w:noWrap/>
            <w:hideMark/>
          </w:tcPr>
          <w:p w14:paraId="54071D6D"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3,7066</w:t>
            </w:r>
          </w:p>
        </w:tc>
        <w:tc>
          <w:tcPr>
            <w:tcW w:w="850" w:type="dxa"/>
            <w:noWrap/>
            <w:hideMark/>
          </w:tcPr>
          <w:p w14:paraId="3000C626"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,02992</w:t>
            </w:r>
          </w:p>
        </w:tc>
        <w:tc>
          <w:tcPr>
            <w:tcW w:w="851" w:type="dxa"/>
            <w:noWrap/>
            <w:hideMark/>
          </w:tcPr>
          <w:p w14:paraId="28BE7AB2"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,77790</w:t>
            </w:r>
          </w:p>
        </w:tc>
        <w:tc>
          <w:tcPr>
            <w:tcW w:w="850" w:type="dxa"/>
            <w:noWrap/>
            <w:hideMark/>
          </w:tcPr>
          <w:p w14:paraId="2E75BECE"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-1,114</w:t>
            </w:r>
          </w:p>
        </w:tc>
        <w:tc>
          <w:tcPr>
            <w:tcW w:w="851" w:type="dxa"/>
            <w:noWrap/>
            <w:hideMark/>
          </w:tcPr>
          <w:p w14:paraId="7625AAE4"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,094</w:t>
            </w:r>
          </w:p>
        </w:tc>
        <w:tc>
          <w:tcPr>
            <w:tcW w:w="850" w:type="dxa"/>
            <w:noWrap/>
            <w:hideMark/>
          </w:tcPr>
          <w:p w14:paraId="1E19E6AA"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1,079</w:t>
            </w:r>
          </w:p>
        </w:tc>
        <w:tc>
          <w:tcPr>
            <w:tcW w:w="992" w:type="dxa"/>
            <w:noWrap/>
            <w:hideMark/>
          </w:tcPr>
          <w:p w14:paraId="62B2C8B8"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,188</w:t>
            </w:r>
          </w:p>
        </w:tc>
      </w:tr>
      <w:tr w:rsidR="00923A2B" w:rsidRPr="00923A2B" w14:paraId="383B19A0" w14:textId="77777777" w:rsidTr="00923A2B">
        <w:trPr>
          <w:trHeight w:val="288"/>
        </w:trPr>
        <w:tc>
          <w:tcPr>
            <w:tcW w:w="1271" w:type="dxa"/>
            <w:hideMark/>
          </w:tcPr>
          <w:p w14:paraId="2FAB4F4E"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roofErr w:type="spellStart"/>
            <w:r w:rsidRPr="00923A2B">
              <w:rPr>
                <w:rFonts w:ascii="Times New Roman" w:eastAsia="Times New Roman" w:hAnsi="Times New Roman" w:cs="Times New Roman"/>
                <w:sz w:val="24"/>
                <w:szCs w:val="24"/>
                <w:lang w:eastAsia="ru-RU"/>
              </w:rPr>
              <w:t>senv</w:t>
            </w:r>
            <w:proofErr w:type="spellEnd"/>
          </w:p>
        </w:tc>
        <w:tc>
          <w:tcPr>
            <w:tcW w:w="709" w:type="dxa"/>
            <w:noWrap/>
            <w:hideMark/>
          </w:tcPr>
          <w:p w14:paraId="5A0E2858"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676</w:t>
            </w:r>
          </w:p>
        </w:tc>
        <w:tc>
          <w:tcPr>
            <w:tcW w:w="709" w:type="dxa"/>
            <w:noWrap/>
            <w:hideMark/>
          </w:tcPr>
          <w:p w14:paraId="6C2E9CF8"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,99</w:t>
            </w:r>
          </w:p>
        </w:tc>
        <w:tc>
          <w:tcPr>
            <w:tcW w:w="850" w:type="dxa"/>
            <w:noWrap/>
            <w:hideMark/>
          </w:tcPr>
          <w:p w14:paraId="5348D09A"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4,96</w:t>
            </w:r>
          </w:p>
        </w:tc>
        <w:tc>
          <w:tcPr>
            <w:tcW w:w="851" w:type="dxa"/>
            <w:noWrap/>
            <w:hideMark/>
          </w:tcPr>
          <w:p w14:paraId="2B777D30"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3,9904</w:t>
            </w:r>
          </w:p>
        </w:tc>
        <w:tc>
          <w:tcPr>
            <w:tcW w:w="850" w:type="dxa"/>
            <w:noWrap/>
            <w:hideMark/>
          </w:tcPr>
          <w:p w14:paraId="220A5ABA"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,03343</w:t>
            </w:r>
          </w:p>
        </w:tc>
        <w:tc>
          <w:tcPr>
            <w:tcW w:w="851" w:type="dxa"/>
            <w:noWrap/>
            <w:hideMark/>
          </w:tcPr>
          <w:p w14:paraId="02476592"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,86918</w:t>
            </w:r>
          </w:p>
        </w:tc>
        <w:tc>
          <w:tcPr>
            <w:tcW w:w="850" w:type="dxa"/>
            <w:noWrap/>
            <w:hideMark/>
          </w:tcPr>
          <w:p w14:paraId="081036E8"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-1,114</w:t>
            </w:r>
          </w:p>
        </w:tc>
        <w:tc>
          <w:tcPr>
            <w:tcW w:w="851" w:type="dxa"/>
            <w:noWrap/>
            <w:hideMark/>
          </w:tcPr>
          <w:p w14:paraId="711723D8"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,094</w:t>
            </w:r>
          </w:p>
        </w:tc>
        <w:tc>
          <w:tcPr>
            <w:tcW w:w="850" w:type="dxa"/>
            <w:noWrap/>
            <w:hideMark/>
          </w:tcPr>
          <w:p w14:paraId="1FC703D5"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,915</w:t>
            </w:r>
          </w:p>
        </w:tc>
        <w:tc>
          <w:tcPr>
            <w:tcW w:w="992" w:type="dxa"/>
            <w:noWrap/>
            <w:hideMark/>
          </w:tcPr>
          <w:p w14:paraId="30EABC00"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,188</w:t>
            </w:r>
          </w:p>
        </w:tc>
      </w:tr>
      <w:tr w:rsidR="00923A2B" w:rsidRPr="00923A2B" w14:paraId="0AA45D66" w14:textId="77777777" w:rsidTr="00923A2B">
        <w:trPr>
          <w:trHeight w:val="288"/>
        </w:trPr>
        <w:tc>
          <w:tcPr>
            <w:tcW w:w="1271" w:type="dxa"/>
            <w:hideMark/>
          </w:tcPr>
          <w:p w14:paraId="4E52EFD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roofErr w:type="spellStart"/>
            <w:r w:rsidRPr="00923A2B">
              <w:rPr>
                <w:rFonts w:ascii="Times New Roman" w:eastAsia="Times New Roman" w:hAnsi="Times New Roman" w:cs="Times New Roman"/>
                <w:sz w:val="24"/>
                <w:szCs w:val="24"/>
                <w:lang w:eastAsia="ru-RU"/>
              </w:rPr>
              <w:t>smob</w:t>
            </w:r>
            <w:proofErr w:type="spellEnd"/>
          </w:p>
        </w:tc>
        <w:tc>
          <w:tcPr>
            <w:tcW w:w="709" w:type="dxa"/>
            <w:noWrap/>
            <w:hideMark/>
          </w:tcPr>
          <w:p w14:paraId="5EC89181"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676</w:t>
            </w:r>
          </w:p>
        </w:tc>
        <w:tc>
          <w:tcPr>
            <w:tcW w:w="709" w:type="dxa"/>
            <w:noWrap/>
            <w:hideMark/>
          </w:tcPr>
          <w:p w14:paraId="4F82DFBF"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,94</w:t>
            </w:r>
          </w:p>
        </w:tc>
        <w:tc>
          <w:tcPr>
            <w:tcW w:w="850" w:type="dxa"/>
            <w:noWrap/>
            <w:hideMark/>
          </w:tcPr>
          <w:p w14:paraId="6ACE9314"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4,68</w:t>
            </w:r>
          </w:p>
        </w:tc>
        <w:tc>
          <w:tcPr>
            <w:tcW w:w="851" w:type="dxa"/>
            <w:noWrap/>
            <w:hideMark/>
          </w:tcPr>
          <w:p w14:paraId="11ED474D"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3,8230</w:t>
            </w:r>
          </w:p>
        </w:tc>
        <w:tc>
          <w:tcPr>
            <w:tcW w:w="850" w:type="dxa"/>
            <w:noWrap/>
            <w:hideMark/>
          </w:tcPr>
          <w:p w14:paraId="56D51124"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,02669</w:t>
            </w:r>
          </w:p>
        </w:tc>
        <w:tc>
          <w:tcPr>
            <w:tcW w:w="851" w:type="dxa"/>
            <w:noWrap/>
            <w:hideMark/>
          </w:tcPr>
          <w:p w14:paraId="46FF6673"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,69388</w:t>
            </w:r>
          </w:p>
        </w:tc>
        <w:tc>
          <w:tcPr>
            <w:tcW w:w="850" w:type="dxa"/>
            <w:noWrap/>
            <w:hideMark/>
          </w:tcPr>
          <w:p w14:paraId="4F0A117C"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-1,572</w:t>
            </w:r>
          </w:p>
        </w:tc>
        <w:tc>
          <w:tcPr>
            <w:tcW w:w="851" w:type="dxa"/>
            <w:noWrap/>
            <w:hideMark/>
          </w:tcPr>
          <w:p w14:paraId="504D955E"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,094</w:t>
            </w:r>
          </w:p>
        </w:tc>
        <w:tc>
          <w:tcPr>
            <w:tcW w:w="850" w:type="dxa"/>
            <w:noWrap/>
            <w:hideMark/>
          </w:tcPr>
          <w:p w14:paraId="4B681063"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3,475</w:t>
            </w:r>
          </w:p>
        </w:tc>
        <w:tc>
          <w:tcPr>
            <w:tcW w:w="992" w:type="dxa"/>
            <w:noWrap/>
            <w:hideMark/>
          </w:tcPr>
          <w:p w14:paraId="72498C9D"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,188</w:t>
            </w:r>
          </w:p>
        </w:tc>
      </w:tr>
      <w:tr w:rsidR="00923A2B" w:rsidRPr="00923A2B" w14:paraId="3B2938AE" w14:textId="77777777" w:rsidTr="00923A2B">
        <w:trPr>
          <w:trHeight w:val="288"/>
        </w:trPr>
        <w:tc>
          <w:tcPr>
            <w:tcW w:w="1271" w:type="dxa"/>
            <w:hideMark/>
          </w:tcPr>
          <w:p w14:paraId="5E9FB6FE"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roofErr w:type="spellStart"/>
            <w:r w:rsidRPr="00923A2B">
              <w:rPr>
                <w:rFonts w:ascii="Times New Roman" w:eastAsia="Times New Roman" w:hAnsi="Times New Roman" w:cs="Times New Roman"/>
                <w:sz w:val="24"/>
                <w:szCs w:val="24"/>
                <w:lang w:eastAsia="ru-RU"/>
              </w:rPr>
              <w:t>sgov</w:t>
            </w:r>
            <w:proofErr w:type="spellEnd"/>
          </w:p>
        </w:tc>
        <w:tc>
          <w:tcPr>
            <w:tcW w:w="709" w:type="dxa"/>
            <w:noWrap/>
            <w:hideMark/>
          </w:tcPr>
          <w:p w14:paraId="303C1D2B"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676</w:t>
            </w:r>
          </w:p>
        </w:tc>
        <w:tc>
          <w:tcPr>
            <w:tcW w:w="709" w:type="dxa"/>
            <w:noWrap/>
            <w:hideMark/>
          </w:tcPr>
          <w:p w14:paraId="0D37CDDF"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,99</w:t>
            </w:r>
          </w:p>
        </w:tc>
        <w:tc>
          <w:tcPr>
            <w:tcW w:w="850" w:type="dxa"/>
            <w:noWrap/>
            <w:hideMark/>
          </w:tcPr>
          <w:p w14:paraId="30E18FEC"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4,96</w:t>
            </w:r>
          </w:p>
        </w:tc>
        <w:tc>
          <w:tcPr>
            <w:tcW w:w="851" w:type="dxa"/>
            <w:noWrap/>
            <w:hideMark/>
          </w:tcPr>
          <w:p w14:paraId="585B1525"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4,0214</w:t>
            </w:r>
          </w:p>
        </w:tc>
        <w:tc>
          <w:tcPr>
            <w:tcW w:w="850" w:type="dxa"/>
            <w:noWrap/>
            <w:hideMark/>
          </w:tcPr>
          <w:p w14:paraId="39470010"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,02588</w:t>
            </w:r>
          </w:p>
        </w:tc>
        <w:tc>
          <w:tcPr>
            <w:tcW w:w="851" w:type="dxa"/>
            <w:noWrap/>
            <w:hideMark/>
          </w:tcPr>
          <w:p w14:paraId="73DA348F"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,67294</w:t>
            </w:r>
          </w:p>
        </w:tc>
        <w:tc>
          <w:tcPr>
            <w:tcW w:w="850" w:type="dxa"/>
            <w:noWrap/>
            <w:hideMark/>
          </w:tcPr>
          <w:p w14:paraId="151F4E7C"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-1,313</w:t>
            </w:r>
          </w:p>
        </w:tc>
        <w:tc>
          <w:tcPr>
            <w:tcW w:w="851" w:type="dxa"/>
            <w:noWrap/>
            <w:hideMark/>
          </w:tcPr>
          <w:p w14:paraId="6D129A53"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,094</w:t>
            </w:r>
          </w:p>
        </w:tc>
        <w:tc>
          <w:tcPr>
            <w:tcW w:w="850" w:type="dxa"/>
            <w:noWrap/>
            <w:hideMark/>
          </w:tcPr>
          <w:p w14:paraId="7DB75397"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3,734</w:t>
            </w:r>
          </w:p>
        </w:tc>
        <w:tc>
          <w:tcPr>
            <w:tcW w:w="992" w:type="dxa"/>
            <w:noWrap/>
            <w:hideMark/>
          </w:tcPr>
          <w:p w14:paraId="7D0EC85B"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,188</w:t>
            </w:r>
          </w:p>
        </w:tc>
      </w:tr>
      <w:tr w:rsidR="00923A2B" w:rsidRPr="00923A2B" w14:paraId="1D63C782" w14:textId="77777777" w:rsidTr="00923A2B">
        <w:trPr>
          <w:trHeight w:val="288"/>
        </w:trPr>
        <w:tc>
          <w:tcPr>
            <w:tcW w:w="1271" w:type="dxa"/>
            <w:hideMark/>
          </w:tcPr>
          <w:p w14:paraId="37703B2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roofErr w:type="spellStart"/>
            <w:r w:rsidRPr="00923A2B">
              <w:rPr>
                <w:rFonts w:ascii="Times New Roman" w:eastAsia="Times New Roman" w:hAnsi="Times New Roman" w:cs="Times New Roman"/>
                <w:sz w:val="24"/>
                <w:szCs w:val="24"/>
                <w:lang w:eastAsia="ru-RU"/>
              </w:rPr>
              <w:t>speop</w:t>
            </w:r>
            <w:proofErr w:type="spellEnd"/>
          </w:p>
        </w:tc>
        <w:tc>
          <w:tcPr>
            <w:tcW w:w="709" w:type="dxa"/>
            <w:noWrap/>
            <w:hideMark/>
          </w:tcPr>
          <w:p w14:paraId="679A6677"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676</w:t>
            </w:r>
          </w:p>
        </w:tc>
        <w:tc>
          <w:tcPr>
            <w:tcW w:w="709" w:type="dxa"/>
            <w:noWrap/>
            <w:hideMark/>
          </w:tcPr>
          <w:p w14:paraId="2959C384"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,91</w:t>
            </w:r>
          </w:p>
        </w:tc>
        <w:tc>
          <w:tcPr>
            <w:tcW w:w="850" w:type="dxa"/>
            <w:noWrap/>
            <w:hideMark/>
          </w:tcPr>
          <w:p w14:paraId="73AE6216"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4,58</w:t>
            </w:r>
          </w:p>
        </w:tc>
        <w:tc>
          <w:tcPr>
            <w:tcW w:w="851" w:type="dxa"/>
            <w:noWrap/>
            <w:hideMark/>
          </w:tcPr>
          <w:p w14:paraId="03F5DC9C"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3,7510</w:t>
            </w:r>
          </w:p>
        </w:tc>
        <w:tc>
          <w:tcPr>
            <w:tcW w:w="850" w:type="dxa"/>
            <w:noWrap/>
            <w:hideMark/>
          </w:tcPr>
          <w:p w14:paraId="0A1CEE78"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,02388</w:t>
            </w:r>
          </w:p>
        </w:tc>
        <w:tc>
          <w:tcPr>
            <w:tcW w:w="851" w:type="dxa"/>
            <w:noWrap/>
            <w:hideMark/>
          </w:tcPr>
          <w:p w14:paraId="12F52200"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,62092</w:t>
            </w:r>
          </w:p>
        </w:tc>
        <w:tc>
          <w:tcPr>
            <w:tcW w:w="850" w:type="dxa"/>
            <w:noWrap/>
            <w:hideMark/>
          </w:tcPr>
          <w:p w14:paraId="61261A83"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-1,568</w:t>
            </w:r>
          </w:p>
        </w:tc>
        <w:tc>
          <w:tcPr>
            <w:tcW w:w="851" w:type="dxa"/>
            <w:noWrap/>
            <w:hideMark/>
          </w:tcPr>
          <w:p w14:paraId="0DD3FC7E"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,094</w:t>
            </w:r>
          </w:p>
        </w:tc>
        <w:tc>
          <w:tcPr>
            <w:tcW w:w="850" w:type="dxa"/>
            <w:noWrap/>
            <w:hideMark/>
          </w:tcPr>
          <w:p w14:paraId="188A2CA4"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4,356</w:t>
            </w:r>
          </w:p>
        </w:tc>
        <w:tc>
          <w:tcPr>
            <w:tcW w:w="992" w:type="dxa"/>
            <w:noWrap/>
            <w:hideMark/>
          </w:tcPr>
          <w:p w14:paraId="07DF5245"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,188</w:t>
            </w:r>
          </w:p>
        </w:tc>
      </w:tr>
      <w:tr w:rsidR="00923A2B" w:rsidRPr="00923A2B" w14:paraId="3D721F1E" w14:textId="77777777" w:rsidTr="00923A2B">
        <w:trPr>
          <w:trHeight w:val="288"/>
        </w:trPr>
        <w:tc>
          <w:tcPr>
            <w:tcW w:w="1271" w:type="dxa"/>
            <w:hideMark/>
          </w:tcPr>
          <w:p w14:paraId="17E980A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roofErr w:type="spellStart"/>
            <w:r w:rsidRPr="00923A2B">
              <w:rPr>
                <w:rFonts w:ascii="Times New Roman" w:eastAsia="Times New Roman" w:hAnsi="Times New Roman" w:cs="Times New Roman"/>
                <w:sz w:val="24"/>
                <w:szCs w:val="24"/>
                <w:lang w:eastAsia="ru-RU"/>
              </w:rPr>
              <w:t>secon</w:t>
            </w:r>
            <w:proofErr w:type="spellEnd"/>
          </w:p>
        </w:tc>
        <w:tc>
          <w:tcPr>
            <w:tcW w:w="709" w:type="dxa"/>
            <w:noWrap/>
            <w:hideMark/>
          </w:tcPr>
          <w:p w14:paraId="73FA1408"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676</w:t>
            </w:r>
          </w:p>
        </w:tc>
        <w:tc>
          <w:tcPr>
            <w:tcW w:w="709" w:type="dxa"/>
            <w:noWrap/>
            <w:hideMark/>
          </w:tcPr>
          <w:p w14:paraId="5BDF7708"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,91</w:t>
            </w:r>
          </w:p>
        </w:tc>
        <w:tc>
          <w:tcPr>
            <w:tcW w:w="850" w:type="dxa"/>
            <w:noWrap/>
            <w:hideMark/>
          </w:tcPr>
          <w:p w14:paraId="26E65F20"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4,56</w:t>
            </w:r>
          </w:p>
        </w:tc>
        <w:tc>
          <w:tcPr>
            <w:tcW w:w="851" w:type="dxa"/>
            <w:noWrap/>
            <w:hideMark/>
          </w:tcPr>
          <w:p w14:paraId="6EDC13B5"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3,6968</w:t>
            </w:r>
          </w:p>
        </w:tc>
        <w:tc>
          <w:tcPr>
            <w:tcW w:w="850" w:type="dxa"/>
            <w:noWrap/>
            <w:hideMark/>
          </w:tcPr>
          <w:p w14:paraId="0BECF2BB"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,02414</w:t>
            </w:r>
          </w:p>
        </w:tc>
        <w:tc>
          <w:tcPr>
            <w:tcW w:w="851" w:type="dxa"/>
            <w:noWrap/>
            <w:hideMark/>
          </w:tcPr>
          <w:p w14:paraId="1C2899AC"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,62760</w:t>
            </w:r>
          </w:p>
        </w:tc>
        <w:tc>
          <w:tcPr>
            <w:tcW w:w="850" w:type="dxa"/>
            <w:noWrap/>
            <w:hideMark/>
          </w:tcPr>
          <w:p w14:paraId="5C9C15A1"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-1,551</w:t>
            </w:r>
          </w:p>
        </w:tc>
        <w:tc>
          <w:tcPr>
            <w:tcW w:w="851" w:type="dxa"/>
            <w:noWrap/>
            <w:hideMark/>
          </w:tcPr>
          <w:p w14:paraId="6AF69987"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,094</w:t>
            </w:r>
          </w:p>
        </w:tc>
        <w:tc>
          <w:tcPr>
            <w:tcW w:w="850" w:type="dxa"/>
            <w:noWrap/>
            <w:hideMark/>
          </w:tcPr>
          <w:p w14:paraId="116CBA4B"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3,704</w:t>
            </w:r>
          </w:p>
        </w:tc>
        <w:tc>
          <w:tcPr>
            <w:tcW w:w="992" w:type="dxa"/>
            <w:noWrap/>
            <w:hideMark/>
          </w:tcPr>
          <w:p w14:paraId="1333989B"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,188</w:t>
            </w:r>
          </w:p>
        </w:tc>
      </w:tr>
      <w:tr w:rsidR="00923A2B" w:rsidRPr="00923A2B" w14:paraId="3A27447D" w14:textId="77777777" w:rsidTr="00923A2B">
        <w:trPr>
          <w:trHeight w:val="396"/>
        </w:trPr>
        <w:tc>
          <w:tcPr>
            <w:tcW w:w="1271" w:type="dxa"/>
            <w:hideMark/>
          </w:tcPr>
          <w:p w14:paraId="720A3E74" w14:textId="77777777" w:rsidR="00923A2B" w:rsidRDefault="00030F3F" w:rsidP="00373256">
            <w:pPr>
              <w:spacing w:after="0" w:line="240" w:lineRule="auto"/>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eastAsia="ru-RU"/>
              </w:rPr>
              <w:t xml:space="preserve">N </w:t>
            </w:r>
            <w:proofErr w:type="spellStart"/>
            <w:r w:rsidRPr="00923A2B">
              <w:rPr>
                <w:rFonts w:ascii="Times New Roman" w:eastAsia="Times New Roman" w:hAnsi="Times New Roman" w:cs="Times New Roman"/>
                <w:sz w:val="24"/>
                <w:szCs w:val="24"/>
                <w:lang w:eastAsia="ru-RU"/>
              </w:rPr>
              <w:t>валид</w:t>
            </w:r>
            <w:proofErr w:type="spellEnd"/>
          </w:p>
          <w:p w14:paraId="5E208D33" w14:textId="6CF0EEE8" w:rsidR="00030F3F" w:rsidRPr="00923A2B" w:rsidRDefault="00030F3F" w:rsidP="00373256">
            <w:pPr>
              <w:spacing w:after="0" w:line="240" w:lineRule="auto"/>
              <w:rPr>
                <w:rFonts w:ascii="Times New Roman" w:eastAsia="Times New Roman" w:hAnsi="Times New Roman" w:cs="Times New Roman"/>
                <w:sz w:val="24"/>
                <w:szCs w:val="24"/>
                <w:lang w:eastAsia="ru-RU"/>
              </w:rPr>
            </w:pPr>
            <w:proofErr w:type="spellStart"/>
            <w:r w:rsidRPr="00923A2B">
              <w:rPr>
                <w:rFonts w:ascii="Times New Roman" w:eastAsia="Times New Roman" w:hAnsi="Times New Roman" w:cs="Times New Roman"/>
                <w:sz w:val="24"/>
                <w:szCs w:val="24"/>
                <w:lang w:eastAsia="ru-RU"/>
              </w:rPr>
              <w:t>ных</w:t>
            </w:r>
            <w:proofErr w:type="spellEnd"/>
            <w:r w:rsidRPr="00923A2B">
              <w:rPr>
                <w:rFonts w:ascii="Times New Roman" w:eastAsia="Times New Roman" w:hAnsi="Times New Roman" w:cs="Times New Roman"/>
                <w:sz w:val="24"/>
                <w:szCs w:val="24"/>
                <w:lang w:eastAsia="ru-RU"/>
              </w:rPr>
              <w:t xml:space="preserve"> (по списку)</w:t>
            </w:r>
          </w:p>
        </w:tc>
        <w:tc>
          <w:tcPr>
            <w:tcW w:w="709" w:type="dxa"/>
            <w:noWrap/>
            <w:hideMark/>
          </w:tcPr>
          <w:p w14:paraId="21D5CC6C"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676</w:t>
            </w:r>
          </w:p>
        </w:tc>
        <w:tc>
          <w:tcPr>
            <w:tcW w:w="709" w:type="dxa"/>
            <w:hideMark/>
          </w:tcPr>
          <w:p w14:paraId="22101E7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850" w:type="dxa"/>
            <w:hideMark/>
          </w:tcPr>
          <w:p w14:paraId="5F6E26F4"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851" w:type="dxa"/>
            <w:hideMark/>
          </w:tcPr>
          <w:p w14:paraId="1FD9496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850" w:type="dxa"/>
            <w:hideMark/>
          </w:tcPr>
          <w:p w14:paraId="6DE23B20"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851" w:type="dxa"/>
            <w:hideMark/>
          </w:tcPr>
          <w:p w14:paraId="1B032FBE"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850" w:type="dxa"/>
            <w:hideMark/>
          </w:tcPr>
          <w:p w14:paraId="644B3BE7"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851" w:type="dxa"/>
            <w:hideMark/>
          </w:tcPr>
          <w:p w14:paraId="3545E96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850" w:type="dxa"/>
            <w:hideMark/>
          </w:tcPr>
          <w:p w14:paraId="56170D9F"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992" w:type="dxa"/>
            <w:hideMark/>
          </w:tcPr>
          <w:p w14:paraId="4D726F5E"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2674F452" w14:textId="77777777" w:rsidTr="00923A2B">
        <w:trPr>
          <w:trHeight w:val="180"/>
        </w:trPr>
        <w:tc>
          <w:tcPr>
            <w:tcW w:w="9634" w:type="dxa"/>
            <w:gridSpan w:val="11"/>
          </w:tcPr>
          <w:p w14:paraId="7803021C" w14:textId="524C0605" w:rsidR="00923A2B" w:rsidRPr="00923A2B" w:rsidRDefault="00923A2B" w:rsidP="00923A2B">
            <w:pPr>
              <w:spacing w:after="0" w:line="240" w:lineRule="auto"/>
              <w:ind w:firstLine="447"/>
              <w:rPr>
                <w:rFonts w:ascii="Times New Roman" w:eastAsia="Times New Roman" w:hAnsi="Times New Roman" w:cs="Times New Roman"/>
                <w:sz w:val="24"/>
                <w:szCs w:val="24"/>
                <w:lang w:eastAsia="ru-RU"/>
              </w:rPr>
            </w:pPr>
            <w:r w:rsidRPr="00923A2B">
              <w:rPr>
                <w:rFonts w:ascii="Times New Roman" w:hAnsi="Times New Roman" w:cs="Times New Roman"/>
                <w:spacing w:val="-4"/>
                <w:sz w:val="24"/>
                <w:szCs w:val="24"/>
                <w:lang w:val="kk-KZ"/>
              </w:rPr>
              <w:t>Ескерту - Автор негізінде құрастырылған</w:t>
            </w:r>
          </w:p>
        </w:tc>
      </w:tr>
    </w:tbl>
    <w:p w14:paraId="009D90C4" w14:textId="77777777" w:rsidR="00C302C3" w:rsidRPr="00923A2B" w:rsidRDefault="00C302C3" w:rsidP="00030F3F">
      <w:pPr>
        <w:pStyle w:val="a3"/>
        <w:spacing w:after="0" w:line="240" w:lineRule="auto"/>
        <w:ind w:left="0" w:firstLine="567"/>
        <w:jc w:val="both"/>
        <w:rPr>
          <w:rFonts w:ascii="Times New Roman" w:hAnsi="Times New Roman" w:cs="Times New Roman"/>
          <w:sz w:val="28"/>
          <w:szCs w:val="28"/>
          <w:lang w:val="kk-KZ"/>
        </w:rPr>
      </w:pPr>
    </w:p>
    <w:p w14:paraId="1808F49D" w14:textId="7B93E7FF" w:rsidR="00767326" w:rsidRPr="00923A2B" w:rsidRDefault="00767326" w:rsidP="00030F3F">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w:t>
      </w:r>
      <w:r w:rsidR="000C348B" w:rsidRPr="00923A2B">
        <w:rPr>
          <w:rFonts w:ascii="Times New Roman" w:hAnsi="Times New Roman" w:cs="Times New Roman"/>
          <w:sz w:val="28"/>
          <w:szCs w:val="28"/>
          <w:lang w:val="kk-KZ"/>
        </w:rPr>
        <w:t>0</w:t>
      </w:r>
      <w:r w:rsidRPr="00923A2B">
        <w:rPr>
          <w:rFonts w:ascii="Times New Roman" w:hAnsi="Times New Roman" w:cs="Times New Roman"/>
          <w:sz w:val="28"/>
          <w:szCs w:val="28"/>
          <w:lang w:val="kk-KZ"/>
        </w:rPr>
        <w:t>-кестедегі нәтижелер 5 баллдық Лайкерт шкаласы негізінде респонденттердің минималды және максималды жауап формасын көрсетеді. Сонымен қатар, 11-кестедегі нәтижелер орташа мәндер 5 балдық шкала бойынша 3-тен жоғары екенін көрсетеді. Сонымен қатар, стандартты ауытқу нәтижелері орташа мәндер арасындағы тар таралуды, респонденттер жақын және кең таралмаған жауаптарды көрсетеді [168]. Skewness және Kurtosis мәндерін тексеру арқылы қалыпты жағдайды растау үшін деректер де тексерілді. Элементтерге арналған Skewness және Kurtosis мәндері Тео ұсынған қисаю үшін 4,0 және ұсынылған шектен шығу үшін 188 арасында болды [169].</w:t>
      </w:r>
    </w:p>
    <w:p w14:paraId="28971650" w14:textId="230E8F56" w:rsidR="00030F3F" w:rsidRPr="00923A2B" w:rsidRDefault="00030F3F" w:rsidP="00030F3F">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Қатысушылар ішкі өлшемдердің Түркістанды ақылды қала ретінде қабылдау элементтерімен қаншалықты байланысты екеніне анықтау үшін факторлық талдау жүргізді.</w:t>
      </w:r>
    </w:p>
    <w:p w14:paraId="473FB2CF" w14:textId="1B091ABE" w:rsidR="00030F3F" w:rsidRPr="00923A2B" w:rsidRDefault="00030F3F" w:rsidP="00030F3F">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Факторлық талдау үшін деректердің сенімділігін тексеру үшін Кайзер-Мейер-Олкин (КМО) жарамдылық сынағы және Бартлетттің сфералық сынағы қолданылды. Талдау көрсеткендей, KMO мәні 0,979, ол 0,50-ден жоғары және Бартлетт сынағының төтенше ықтималдығы 0,00 деңгейінде маңызды болды, бұл деректер жиынтығын факторлық талдау үшін қолайлы етеді. Талдау негізгі құрамдас талдау және Varimax ротациясының көмегімен орындалды.</w:t>
      </w:r>
      <w:r w:rsidR="00AE2D4E" w:rsidRPr="00923A2B">
        <w:rPr>
          <w:rFonts w:ascii="Times New Roman" w:hAnsi="Times New Roman" w:cs="Times New Roman"/>
          <w:sz w:val="28"/>
          <w:szCs w:val="28"/>
          <w:lang w:val="kk-KZ"/>
        </w:rPr>
        <w:t xml:space="preserve"> </w:t>
      </w:r>
    </w:p>
    <w:p w14:paraId="4C5994BA" w14:textId="171DFDA0" w:rsidR="00AE2D4E" w:rsidRPr="00923A2B" w:rsidRDefault="00AE2D4E" w:rsidP="00767326">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Бартлетттің тесті деректерде факторларды анықтауға мүмкіндік беретін корреляциялардың бар екенін көрсетеді.</w:t>
      </w:r>
    </w:p>
    <w:p w14:paraId="43540CFE" w14:textId="6D3B580A" w:rsidR="00030F3F" w:rsidRDefault="00030F3F" w:rsidP="00923A2B">
      <w:pPr>
        <w:pStyle w:val="a3"/>
        <w:spacing w:after="0" w:line="240" w:lineRule="auto"/>
        <w:ind w:left="0"/>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Кесте</w:t>
      </w:r>
      <w:r w:rsidR="00C302C3"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0C348B" w:rsidRPr="00923A2B">
        <w:rPr>
          <w:rFonts w:ascii="Times New Roman" w:hAnsi="Times New Roman" w:cs="Times New Roman"/>
          <w:sz w:val="28"/>
          <w:szCs w:val="28"/>
          <w:lang w:val="kk-KZ"/>
        </w:rPr>
        <w:t>1</w:t>
      </w:r>
      <w:r w:rsidRPr="00923A2B">
        <w:rPr>
          <w:rFonts w:ascii="Times New Roman" w:hAnsi="Times New Roman" w:cs="Times New Roman"/>
          <w:sz w:val="28"/>
          <w:szCs w:val="28"/>
          <w:lang w:val="kk-KZ"/>
        </w:rPr>
        <w:t xml:space="preserve"> </w:t>
      </w:r>
      <w:r w:rsidR="00833F53">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Кайзер-Мейер-Олкин (КМО) жарамдылық сынағы және Бартлеттің сфералық сынағы </w:t>
      </w:r>
    </w:p>
    <w:p w14:paraId="4A715124" w14:textId="77777777" w:rsidR="00923A2B" w:rsidRPr="00923A2B" w:rsidRDefault="00923A2B" w:rsidP="00923A2B">
      <w:pPr>
        <w:pStyle w:val="a3"/>
        <w:spacing w:after="0" w:line="240" w:lineRule="auto"/>
        <w:ind w:left="0"/>
        <w:jc w:val="both"/>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2332"/>
        <w:gridCol w:w="2908"/>
        <w:gridCol w:w="4394"/>
      </w:tblGrid>
      <w:tr w:rsidR="00923A2B" w:rsidRPr="00923A2B" w14:paraId="59D1A993" w14:textId="77777777" w:rsidTr="00833F53">
        <w:trPr>
          <w:trHeight w:val="300"/>
        </w:trPr>
        <w:tc>
          <w:tcPr>
            <w:tcW w:w="5240" w:type="dxa"/>
            <w:gridSpan w:val="2"/>
            <w:hideMark/>
          </w:tcPr>
          <w:p w14:paraId="3E9B9C36" w14:textId="77777777" w:rsidR="00030F3F" w:rsidRPr="00923A2B" w:rsidRDefault="00030F3F" w:rsidP="00373256">
            <w:pPr>
              <w:spacing w:after="0" w:line="240" w:lineRule="auto"/>
              <w:rPr>
                <w:rFonts w:ascii="Times New Roman" w:eastAsia="Times New Roman" w:hAnsi="Times New Roman" w:cs="Times New Roman"/>
                <w:sz w:val="24"/>
                <w:szCs w:val="24"/>
                <w:lang w:val="en-US" w:eastAsia="ru-RU"/>
              </w:rPr>
            </w:pPr>
            <w:r w:rsidRPr="00923A2B">
              <w:rPr>
                <w:rFonts w:ascii="Times New Roman" w:eastAsia="Times New Roman" w:hAnsi="Times New Roman" w:cs="Times New Roman"/>
                <w:sz w:val="24"/>
                <w:szCs w:val="24"/>
                <w:lang w:val="en-US" w:eastAsia="ru-RU"/>
              </w:rPr>
              <w:t>Kaiser-Meyer-Olkin Measure of Sampling Adequacy</w:t>
            </w:r>
          </w:p>
          <w:p w14:paraId="72C49CEE" w14:textId="77777777" w:rsidR="00030F3F" w:rsidRPr="00923A2B" w:rsidRDefault="00030F3F" w:rsidP="00373256">
            <w:pPr>
              <w:spacing w:after="0" w:line="240" w:lineRule="auto"/>
              <w:rPr>
                <w:rFonts w:ascii="Times New Roman" w:eastAsia="Times New Roman" w:hAnsi="Times New Roman" w:cs="Times New Roman"/>
                <w:sz w:val="24"/>
                <w:szCs w:val="24"/>
                <w:lang w:val="en-US" w:eastAsia="ru-RU"/>
              </w:rPr>
            </w:pPr>
            <w:r w:rsidRPr="00923A2B">
              <w:rPr>
                <w:rFonts w:ascii="Times New Roman" w:eastAsia="Times New Roman" w:hAnsi="Times New Roman" w:cs="Times New Roman"/>
                <w:sz w:val="24"/>
                <w:szCs w:val="24"/>
                <w:lang w:val="en-US" w:eastAsia="ru-RU"/>
              </w:rPr>
              <w:t xml:space="preserve">Bartlett s Test of </w:t>
            </w:r>
            <w:proofErr w:type="spellStart"/>
            <w:r w:rsidRPr="00923A2B">
              <w:rPr>
                <w:rFonts w:ascii="Times New Roman" w:eastAsia="Times New Roman" w:hAnsi="Times New Roman" w:cs="Times New Roman"/>
                <w:sz w:val="24"/>
                <w:szCs w:val="24"/>
                <w:lang w:val="en-US" w:eastAsia="ru-RU"/>
              </w:rPr>
              <w:t>Spherisity</w:t>
            </w:r>
            <w:proofErr w:type="spellEnd"/>
            <w:r w:rsidRPr="00923A2B">
              <w:rPr>
                <w:rFonts w:ascii="Times New Roman" w:eastAsia="Times New Roman" w:hAnsi="Times New Roman" w:cs="Times New Roman"/>
                <w:sz w:val="24"/>
                <w:szCs w:val="24"/>
                <w:lang w:val="en-US" w:eastAsia="ru-RU"/>
              </w:rPr>
              <w:t xml:space="preserve">        </w:t>
            </w:r>
            <w:proofErr w:type="spellStart"/>
            <w:r w:rsidRPr="00923A2B">
              <w:rPr>
                <w:rFonts w:ascii="Times New Roman" w:eastAsia="Times New Roman" w:hAnsi="Times New Roman" w:cs="Times New Roman"/>
                <w:sz w:val="24"/>
                <w:szCs w:val="24"/>
                <w:lang w:val="en-US" w:eastAsia="ru-RU"/>
              </w:rPr>
              <w:t>Approx.Chi</w:t>
            </w:r>
            <w:proofErr w:type="spellEnd"/>
            <w:r w:rsidRPr="00923A2B">
              <w:rPr>
                <w:rFonts w:ascii="Times New Roman" w:eastAsia="Times New Roman" w:hAnsi="Times New Roman" w:cs="Times New Roman"/>
                <w:sz w:val="24"/>
                <w:szCs w:val="24"/>
                <w:lang w:val="en-US" w:eastAsia="ru-RU"/>
              </w:rPr>
              <w:t>-Square</w:t>
            </w:r>
          </w:p>
        </w:tc>
        <w:tc>
          <w:tcPr>
            <w:tcW w:w="4394" w:type="dxa"/>
            <w:noWrap/>
            <w:hideMark/>
          </w:tcPr>
          <w:p w14:paraId="7BC54414" w14:textId="77777777" w:rsidR="00030F3F" w:rsidRPr="00923A2B" w:rsidRDefault="00030F3F" w:rsidP="00923A2B">
            <w:pPr>
              <w:spacing w:after="0" w:line="240" w:lineRule="auto"/>
              <w:jc w:val="center"/>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sz w:val="24"/>
                <w:szCs w:val="24"/>
                <w:lang w:val="kk-KZ" w:eastAsia="ru-RU"/>
              </w:rPr>
              <w:t>,979</w:t>
            </w:r>
          </w:p>
        </w:tc>
      </w:tr>
      <w:tr w:rsidR="00923A2B" w:rsidRPr="00923A2B" w14:paraId="571A5F29" w14:textId="77777777" w:rsidTr="00833F53">
        <w:trPr>
          <w:trHeight w:val="70"/>
        </w:trPr>
        <w:tc>
          <w:tcPr>
            <w:tcW w:w="2332" w:type="dxa"/>
            <w:vMerge w:val="restart"/>
          </w:tcPr>
          <w:p w14:paraId="5B63656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
        </w:tc>
        <w:tc>
          <w:tcPr>
            <w:tcW w:w="2908" w:type="dxa"/>
          </w:tcPr>
          <w:p w14:paraId="0F365466"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
        </w:tc>
        <w:tc>
          <w:tcPr>
            <w:tcW w:w="4394" w:type="dxa"/>
            <w:noWrap/>
            <w:hideMark/>
          </w:tcPr>
          <w:p w14:paraId="32508C12" w14:textId="77777777" w:rsidR="00030F3F" w:rsidRPr="00923A2B" w:rsidRDefault="00030F3F"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val="kk-KZ" w:eastAsia="ru-RU"/>
              </w:rPr>
              <w:t>46310,317</w:t>
            </w:r>
          </w:p>
        </w:tc>
      </w:tr>
      <w:tr w:rsidR="00923A2B" w:rsidRPr="00923A2B" w14:paraId="023B1282" w14:textId="77777777" w:rsidTr="00833F53">
        <w:trPr>
          <w:trHeight w:val="300"/>
        </w:trPr>
        <w:tc>
          <w:tcPr>
            <w:tcW w:w="2332" w:type="dxa"/>
            <w:vMerge/>
            <w:hideMark/>
          </w:tcPr>
          <w:p w14:paraId="29C192D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
        </w:tc>
        <w:tc>
          <w:tcPr>
            <w:tcW w:w="2908" w:type="dxa"/>
            <w:hideMark/>
          </w:tcPr>
          <w:p w14:paraId="022A3D7D"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val="en-US" w:eastAsia="ru-RU"/>
              </w:rPr>
              <w:t xml:space="preserve">Dd </w:t>
            </w:r>
          </w:p>
        </w:tc>
        <w:tc>
          <w:tcPr>
            <w:tcW w:w="4394" w:type="dxa"/>
            <w:noWrap/>
            <w:hideMark/>
          </w:tcPr>
          <w:p w14:paraId="2985848E" w14:textId="77777777" w:rsidR="00030F3F" w:rsidRPr="00923A2B" w:rsidRDefault="00030F3F"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val="kk-KZ" w:eastAsia="ru-RU"/>
              </w:rPr>
              <w:t>1257</w:t>
            </w:r>
          </w:p>
        </w:tc>
      </w:tr>
      <w:tr w:rsidR="00923A2B" w:rsidRPr="00923A2B" w14:paraId="49C57ED7" w14:textId="77777777" w:rsidTr="00833F53">
        <w:trPr>
          <w:trHeight w:val="300"/>
        </w:trPr>
        <w:tc>
          <w:tcPr>
            <w:tcW w:w="2332" w:type="dxa"/>
            <w:vMerge/>
            <w:hideMark/>
          </w:tcPr>
          <w:p w14:paraId="2F41C45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p>
        </w:tc>
        <w:tc>
          <w:tcPr>
            <w:tcW w:w="2908" w:type="dxa"/>
            <w:hideMark/>
          </w:tcPr>
          <w:p w14:paraId="09152F06" w14:textId="77777777" w:rsidR="00030F3F" w:rsidRPr="00923A2B" w:rsidRDefault="00030F3F" w:rsidP="00373256">
            <w:pPr>
              <w:spacing w:after="0" w:line="240" w:lineRule="auto"/>
              <w:rPr>
                <w:rFonts w:ascii="Times New Roman" w:eastAsia="Times New Roman" w:hAnsi="Times New Roman" w:cs="Times New Roman"/>
                <w:sz w:val="24"/>
                <w:szCs w:val="24"/>
                <w:lang w:val="en-US" w:eastAsia="ru-RU"/>
              </w:rPr>
            </w:pPr>
            <w:r w:rsidRPr="00923A2B">
              <w:rPr>
                <w:rFonts w:ascii="Times New Roman" w:eastAsia="Times New Roman" w:hAnsi="Times New Roman" w:cs="Times New Roman"/>
                <w:sz w:val="24"/>
                <w:szCs w:val="24"/>
                <w:lang w:val="en-US" w:eastAsia="ru-RU"/>
              </w:rPr>
              <w:t>Sig</w:t>
            </w:r>
          </w:p>
        </w:tc>
        <w:tc>
          <w:tcPr>
            <w:tcW w:w="4394" w:type="dxa"/>
            <w:noWrap/>
            <w:hideMark/>
          </w:tcPr>
          <w:p w14:paraId="0CB9AA43" w14:textId="77777777" w:rsidR="00030F3F" w:rsidRPr="00923A2B" w:rsidRDefault="00030F3F"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val="kk-KZ" w:eastAsia="ru-RU"/>
              </w:rPr>
              <w:t>0,000</w:t>
            </w:r>
          </w:p>
        </w:tc>
      </w:tr>
      <w:tr w:rsidR="00923A2B" w:rsidRPr="00923A2B" w14:paraId="35483321" w14:textId="77777777" w:rsidTr="00EC636D">
        <w:trPr>
          <w:trHeight w:val="300"/>
        </w:trPr>
        <w:tc>
          <w:tcPr>
            <w:tcW w:w="9634" w:type="dxa"/>
            <w:gridSpan w:val="3"/>
          </w:tcPr>
          <w:p w14:paraId="0A09CE9E" w14:textId="39B71ED7" w:rsidR="00923A2B" w:rsidRPr="00923A2B" w:rsidRDefault="00923A2B" w:rsidP="00923A2B">
            <w:pPr>
              <w:spacing w:after="0" w:line="240" w:lineRule="auto"/>
              <w:ind w:firstLine="447"/>
              <w:jc w:val="both"/>
              <w:rPr>
                <w:rFonts w:ascii="Times New Roman" w:hAnsi="Times New Roman" w:cs="Times New Roman"/>
                <w:spacing w:val="-4"/>
                <w:sz w:val="24"/>
                <w:szCs w:val="24"/>
                <w:lang w:val="kk-KZ"/>
              </w:rPr>
            </w:pPr>
            <w:r w:rsidRPr="00923A2B">
              <w:rPr>
                <w:rFonts w:ascii="Times New Roman" w:hAnsi="Times New Roman" w:cs="Times New Roman"/>
                <w:spacing w:val="-4"/>
                <w:sz w:val="24"/>
                <w:szCs w:val="24"/>
                <w:lang w:val="kk-KZ"/>
              </w:rPr>
              <w:t>Ескерту - Автор негізінде құрастырған</w:t>
            </w:r>
          </w:p>
        </w:tc>
      </w:tr>
    </w:tbl>
    <w:p w14:paraId="4A871C85" w14:textId="77777777" w:rsidR="00AE2D4E" w:rsidRPr="00923A2B" w:rsidRDefault="00AE2D4E" w:rsidP="00C302C3">
      <w:pPr>
        <w:spacing w:after="0" w:line="240" w:lineRule="auto"/>
        <w:ind w:firstLine="709"/>
        <w:jc w:val="both"/>
        <w:rPr>
          <w:rFonts w:ascii="Times New Roman" w:hAnsi="Times New Roman" w:cs="Times New Roman"/>
          <w:spacing w:val="-4"/>
          <w:sz w:val="28"/>
          <w:szCs w:val="28"/>
          <w:lang w:val="kk-KZ"/>
        </w:rPr>
      </w:pPr>
    </w:p>
    <w:p w14:paraId="25210476" w14:textId="77777777" w:rsidR="00AE2D4E" w:rsidRPr="00923A2B" w:rsidRDefault="00AE2D4E" w:rsidP="00AE2D4E">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Кайзер-Майер-Олкин (KMO) таңдау адекваттылығының өлшемі:</w:t>
      </w:r>
    </w:p>
    <w:p w14:paraId="7EB4E819" w14:textId="77777777" w:rsidR="00AE2D4E" w:rsidRPr="00923A2B" w:rsidRDefault="00AE2D4E" w:rsidP="00AE2D4E">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KMO көрсеткіші: 0.979</w:t>
      </w:r>
    </w:p>
    <w:p w14:paraId="7D3900FD" w14:textId="77777777" w:rsidR="00AE2D4E" w:rsidRPr="00923A2B" w:rsidRDefault="00AE2D4E" w:rsidP="00AE2D4E">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Бұл нәтиже деректердің факторлық талдауға жарамды екенін көрсетеді. KMO мәні:</w:t>
      </w:r>
    </w:p>
    <w:p w14:paraId="7A01EF9A" w14:textId="4FB43F19" w:rsidR="00AE2D4E" w:rsidRPr="00923A2B" w:rsidRDefault="00AE2D4E" w:rsidP="00AE2D4E">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0.90–1.00: Өте жақсы, 0.80–0.89: Жақсы, 0.70–0.79: Орташа, 0.60–0.69: Қанағаттанарлық, &lt; 0.60: Жарамсыз, осы кестедегі 0.979 мәні деректердің факторлық талдауға өте жарамды екенін білдіреді.</w:t>
      </w:r>
    </w:p>
    <w:p w14:paraId="3751F323" w14:textId="77777777" w:rsidR="00AE2D4E" w:rsidRPr="00923A2B" w:rsidRDefault="00AE2D4E" w:rsidP="00AE2D4E">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 Бартлетттің сферикалық тесті:</w:t>
      </w:r>
    </w:p>
    <w:p w14:paraId="31A6F9AD" w14:textId="63A38433" w:rsidR="00AE2D4E" w:rsidRPr="00923A2B" w:rsidRDefault="00AE2D4E" w:rsidP="00AE2D4E">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Approx. Chi-Square: 46310.317, df (бостандық дәрежелері): 1275, Sig. (мәнділік деңгейі): 0.000</w:t>
      </w:r>
    </w:p>
    <w:p w14:paraId="6DC539F6" w14:textId="77777777" w:rsidR="00AE2D4E" w:rsidRPr="00923A2B" w:rsidRDefault="00AE2D4E" w:rsidP="00AE2D4E">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Бұл тест деректердің арасындағы корреляциялық матрицаның сәйкестілігін тексереді.</w:t>
      </w:r>
    </w:p>
    <w:p w14:paraId="1885C44D" w14:textId="7710A2A5" w:rsidR="00AE2D4E" w:rsidRPr="00923A2B" w:rsidRDefault="00AE2D4E" w:rsidP="00AE2D4E">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Sig. = 0.000 мәні статистикалық тұрғыдан өте мәнді (p &lt; 0.05), яғни корреляциялық матрица бірлік матрица емес екенін көрсетеді. Бұл факторлық талдауды жүргізуге қолайлы. Кестедегі көрсеткіштер бойынша, деректер факторлық талдау үшін өте қолайлы. KMO мәні деректердің жарамдылығын растайды.</w:t>
      </w:r>
    </w:p>
    <w:p w14:paraId="0D46F00D" w14:textId="37274FCA" w:rsidR="00030F3F" w:rsidRPr="00923A2B" w:rsidRDefault="00827B6A" w:rsidP="00923A2B">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Сенімділік пен жарамдылық бағаланды, мұнда сенімділік айнымалылардың дәйекті нәтижелер беру дәрежесін және қатесіз болуын білдіреді.</w:t>
      </w:r>
      <w:r w:rsidR="00030F3F" w:rsidRPr="00923A2B">
        <w:rPr>
          <w:rFonts w:ascii="Times New Roman" w:hAnsi="Times New Roman" w:cs="Times New Roman"/>
          <w:sz w:val="28"/>
          <w:szCs w:val="28"/>
          <w:lang w:val="kk-KZ"/>
        </w:rPr>
        <w:t xml:space="preserve"> Сол сияқты, жарамдылық айнымалының/өлшемнің сол модельдегі басқа айнымалылардан қаншалықты ерекшеленетінін білдіреді [74</w:t>
      </w:r>
      <w:r w:rsidR="00833F53">
        <w:rPr>
          <w:rFonts w:ascii="Times New Roman" w:hAnsi="Times New Roman" w:cs="Times New Roman"/>
          <w:sz w:val="28"/>
          <w:szCs w:val="28"/>
          <w:lang w:val="kk-KZ"/>
        </w:rPr>
        <w:t>,р. 2289</w:t>
      </w:r>
      <w:r w:rsidR="00030F3F" w:rsidRPr="00923A2B">
        <w:rPr>
          <w:rFonts w:ascii="Times New Roman" w:hAnsi="Times New Roman" w:cs="Times New Roman"/>
          <w:sz w:val="28"/>
          <w:szCs w:val="28"/>
          <w:lang w:val="kk-KZ"/>
        </w:rPr>
        <w:t xml:space="preserve">]. Модельді бағалау кезінде </w:t>
      </w:r>
      <w:r w:rsidR="006766C4" w:rsidRPr="00923A2B">
        <w:rPr>
          <w:rFonts w:ascii="Times New Roman" w:hAnsi="Times New Roman" w:cs="Times New Roman"/>
          <w:sz w:val="28"/>
          <w:szCs w:val="28"/>
          <w:lang w:val="kk-KZ"/>
        </w:rPr>
        <w:t>2</w:t>
      </w:r>
      <w:r w:rsidR="00761211">
        <w:rPr>
          <w:rFonts w:ascii="Times New Roman" w:hAnsi="Times New Roman" w:cs="Times New Roman"/>
          <w:sz w:val="28"/>
          <w:szCs w:val="28"/>
          <w:lang w:val="kk-KZ"/>
        </w:rPr>
        <w:t>7</w:t>
      </w:r>
      <w:r w:rsidR="00030F3F" w:rsidRPr="00923A2B">
        <w:rPr>
          <w:rFonts w:ascii="Times New Roman" w:hAnsi="Times New Roman" w:cs="Times New Roman"/>
          <w:sz w:val="28"/>
          <w:szCs w:val="28"/>
          <w:lang w:val="kk-KZ"/>
        </w:rPr>
        <w:t>- суретте көрсетілген.</w:t>
      </w:r>
      <w:r w:rsidR="00AE2D4E" w:rsidRPr="00923A2B">
        <w:rPr>
          <w:rFonts w:ascii="Times New Roman" w:hAnsi="Times New Roman" w:cs="Times New Roman"/>
          <w:sz w:val="28"/>
          <w:szCs w:val="28"/>
          <w:lang w:val="kk-KZ"/>
        </w:rPr>
        <w:t xml:space="preserve"> </w:t>
      </w:r>
    </w:p>
    <w:p w14:paraId="1B4B9060" w14:textId="6BEFE830" w:rsidR="00AE2D4E" w:rsidRPr="00923A2B" w:rsidRDefault="00AE2D4E" w:rsidP="00923A2B">
      <w:pPr>
        <w:pStyle w:val="a3"/>
        <w:spacing w:after="0" w:line="240" w:lineRule="auto"/>
        <w:ind w:left="0" w:firstLine="567"/>
        <w:jc w:val="both"/>
        <w:rPr>
          <w:rFonts w:ascii="Times New Roman" w:hAnsi="Times New Roman" w:cs="Times New Roman"/>
          <w:sz w:val="28"/>
          <w:szCs w:val="28"/>
          <w:lang w:val="kk-KZ"/>
        </w:rPr>
      </w:pPr>
      <w:r w:rsidRPr="00923A2B">
        <w:rPr>
          <w:rStyle w:val="af3"/>
          <w:rFonts w:ascii="Times New Roman" w:hAnsi="Times New Roman" w:cs="Times New Roman"/>
          <w:b w:val="0"/>
          <w:bCs w:val="0"/>
          <w:sz w:val="28"/>
          <w:szCs w:val="28"/>
          <w:lang w:val="kk-KZ"/>
        </w:rPr>
        <w:t>PLS-SEM (Partial Least Squares Structural Equation Modeling)</w:t>
      </w:r>
      <w:r w:rsidRPr="00923A2B">
        <w:rPr>
          <w:rFonts w:ascii="Times New Roman" w:hAnsi="Times New Roman" w:cs="Times New Roman"/>
          <w:sz w:val="28"/>
          <w:szCs w:val="28"/>
          <w:lang w:val="kk-KZ"/>
        </w:rPr>
        <w:t xml:space="preserve"> – бұл құрылымдық теңдеулерді модельдеу әдісі, ол зерттеушілерге күрделі, көпайнымалы деректерді талдауға мүмкіндік береді. Бұл әдіс әсіресе шағын үлгілерде, қалыпты таралу талап етілмейтін жағдайларда және теориялық модельдерді тексеруде пайдалы. PLS-SEM әдісі </w:t>
      </w:r>
      <w:r w:rsidRPr="00923A2B">
        <w:rPr>
          <w:rStyle w:val="af3"/>
          <w:rFonts w:ascii="Times New Roman" w:hAnsi="Times New Roman" w:cs="Times New Roman"/>
          <w:b w:val="0"/>
          <w:bCs w:val="0"/>
          <w:sz w:val="28"/>
          <w:szCs w:val="28"/>
          <w:lang w:val="kk-KZ"/>
        </w:rPr>
        <w:t>ақылды қала моделін</w:t>
      </w:r>
      <w:r w:rsidRPr="00923A2B">
        <w:rPr>
          <w:rFonts w:ascii="Times New Roman" w:hAnsi="Times New Roman" w:cs="Times New Roman"/>
          <w:sz w:val="28"/>
          <w:szCs w:val="28"/>
          <w:lang w:val="kk-KZ"/>
        </w:rPr>
        <w:t xml:space="preserve"> талдау үшін де кеңінен қолданылады, себебі бұл әдіс сандық және сапалық факторларды біріктіріп, олардың өзара әсерін зерттейді.</w:t>
      </w:r>
    </w:p>
    <w:p w14:paraId="7573CF87" w14:textId="4DF389C3" w:rsidR="00030F3F" w:rsidRPr="00923A2B" w:rsidRDefault="00030F3F" w:rsidP="00923A2B">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қаланы қабылдауға әсер ететін ішкі және сыртқы факторларды талдау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қаланың қаншалықты маңызды екенін көрсетеді. Сонымен қатар, осы факторларды талдау олардың ақылды қалаға әсерін болжауға мүмкіндік береді. Бұл ақылды қаланы тиімді басқаруға және өнімді жұмыс істеуге оң әсер етеді.</w:t>
      </w:r>
    </w:p>
    <w:p w14:paraId="76ED5FB5" w14:textId="77777777" w:rsidR="00030F3F" w:rsidRPr="00923A2B" w:rsidRDefault="00030F3F" w:rsidP="00030F3F">
      <w:pPr>
        <w:pStyle w:val="a3"/>
        <w:spacing w:after="0" w:line="240" w:lineRule="auto"/>
        <w:ind w:firstLine="487"/>
        <w:rPr>
          <w:rFonts w:ascii="Times New Roman" w:hAnsi="Times New Roman" w:cs="Times New Roman"/>
          <w:noProof/>
          <w:sz w:val="20"/>
          <w:lang w:val="kk-KZ" w:eastAsia="ru-RU"/>
        </w:rPr>
      </w:pPr>
    </w:p>
    <w:p w14:paraId="67531D41" w14:textId="4D24EE02" w:rsidR="00030F3F" w:rsidRPr="00923A2B" w:rsidRDefault="00030F3F" w:rsidP="005A6034">
      <w:pPr>
        <w:pStyle w:val="a3"/>
        <w:spacing w:after="0" w:line="240" w:lineRule="auto"/>
        <w:ind w:left="0"/>
        <w:jc w:val="center"/>
        <w:rPr>
          <w:rFonts w:ascii="Times New Roman" w:hAnsi="Times New Roman" w:cs="Times New Roman"/>
          <w:sz w:val="28"/>
          <w:szCs w:val="28"/>
          <w:lang w:val="kk-KZ"/>
        </w:rPr>
      </w:pPr>
      <w:r w:rsidRPr="00923A2B">
        <w:rPr>
          <w:rFonts w:ascii="Times New Roman" w:hAnsi="Times New Roman" w:cs="Times New Roman"/>
          <w:noProof/>
          <w:sz w:val="20"/>
          <w:lang w:eastAsia="ru-RU"/>
        </w:rPr>
        <w:lastRenderedPageBreak/>
        <w:drawing>
          <wp:inline distT="0" distB="0" distL="0" distR="0" wp14:anchorId="1671CEC6" wp14:editId="558445F1">
            <wp:extent cx="5097780" cy="3790950"/>
            <wp:effectExtent l="0" t="0" r="7620" b="0"/>
            <wp:docPr id="57"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2" cstate="print"/>
                    <a:stretch>
                      <a:fillRect/>
                    </a:stretch>
                  </pic:blipFill>
                  <pic:spPr>
                    <a:xfrm>
                      <a:off x="0" y="0"/>
                      <a:ext cx="5104240" cy="3795754"/>
                    </a:xfrm>
                    <a:prstGeom prst="rect">
                      <a:avLst/>
                    </a:prstGeom>
                  </pic:spPr>
                </pic:pic>
              </a:graphicData>
            </a:graphic>
          </wp:inline>
        </w:drawing>
      </w:r>
    </w:p>
    <w:p w14:paraId="620AFADE" w14:textId="77777777" w:rsidR="00923A2B" w:rsidRPr="00923A2B" w:rsidRDefault="00923A2B" w:rsidP="005A6034">
      <w:pPr>
        <w:pStyle w:val="a3"/>
        <w:spacing w:after="0" w:line="240" w:lineRule="auto"/>
        <w:ind w:left="0" w:firstLine="709"/>
        <w:jc w:val="center"/>
        <w:rPr>
          <w:rFonts w:ascii="Times New Roman" w:hAnsi="Times New Roman" w:cs="Times New Roman"/>
          <w:lang w:val="kk-KZ"/>
        </w:rPr>
      </w:pPr>
    </w:p>
    <w:p w14:paraId="6E61BD0C" w14:textId="23675371" w:rsidR="00030F3F" w:rsidRDefault="00030F3F" w:rsidP="00923A2B">
      <w:pPr>
        <w:pStyle w:val="a3"/>
        <w:spacing w:after="0" w:line="240" w:lineRule="auto"/>
        <w:ind w:left="0"/>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923A2B">
        <w:rPr>
          <w:rFonts w:ascii="Times New Roman" w:hAnsi="Times New Roman" w:cs="Times New Roman"/>
          <w:sz w:val="28"/>
          <w:szCs w:val="28"/>
          <w:lang w:val="kk-KZ"/>
        </w:rPr>
        <w:t xml:space="preserve"> </w:t>
      </w:r>
      <w:r w:rsidR="005F0D53" w:rsidRPr="00923A2B">
        <w:rPr>
          <w:rFonts w:ascii="Times New Roman" w:hAnsi="Times New Roman" w:cs="Times New Roman"/>
          <w:sz w:val="28"/>
          <w:szCs w:val="28"/>
          <w:lang w:val="kk-KZ"/>
        </w:rPr>
        <w:t>2</w:t>
      </w:r>
      <w:r w:rsidR="00761211">
        <w:rPr>
          <w:rFonts w:ascii="Times New Roman" w:hAnsi="Times New Roman" w:cs="Times New Roman"/>
          <w:sz w:val="28"/>
          <w:szCs w:val="28"/>
          <w:lang w:val="kk-KZ"/>
        </w:rPr>
        <w:t>7</w:t>
      </w:r>
      <w:r w:rsid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PLS-SEM ақылды қала моделін талдау</w:t>
      </w:r>
    </w:p>
    <w:p w14:paraId="4A947997" w14:textId="77777777" w:rsidR="00923A2B" w:rsidRPr="00923A2B" w:rsidRDefault="00923A2B" w:rsidP="00923A2B">
      <w:pPr>
        <w:pStyle w:val="a3"/>
        <w:spacing w:after="0" w:line="240" w:lineRule="auto"/>
        <w:ind w:left="0" w:firstLine="709"/>
        <w:jc w:val="center"/>
        <w:rPr>
          <w:rFonts w:ascii="Times New Roman" w:hAnsi="Times New Roman" w:cs="Times New Roman"/>
          <w:sz w:val="28"/>
          <w:szCs w:val="28"/>
          <w:lang w:val="kk-KZ"/>
        </w:rPr>
      </w:pPr>
    </w:p>
    <w:p w14:paraId="7FB3DA7A" w14:textId="37ADED1D" w:rsidR="005A6034" w:rsidRPr="00923A2B" w:rsidRDefault="005A6034" w:rsidP="00923A2B">
      <w:pPr>
        <w:spacing w:after="0" w:line="240" w:lineRule="auto"/>
        <w:ind w:firstLine="567"/>
        <w:rPr>
          <w:rFonts w:ascii="Times New Roman" w:hAnsi="Times New Roman" w:cs="Times New Roman"/>
          <w:spacing w:val="-4"/>
          <w:sz w:val="24"/>
          <w:szCs w:val="24"/>
          <w:lang w:val="kk-KZ"/>
        </w:rPr>
      </w:pPr>
      <w:r w:rsidRPr="00923A2B">
        <w:rPr>
          <w:rFonts w:ascii="Times New Roman" w:hAnsi="Times New Roman" w:cs="Times New Roman"/>
          <w:spacing w:val="-4"/>
          <w:sz w:val="24"/>
          <w:szCs w:val="24"/>
          <w:lang w:val="kk-KZ"/>
        </w:rPr>
        <w:t>Ескерту</w:t>
      </w:r>
      <w:r w:rsidR="00923A2B" w:rsidRPr="00923A2B">
        <w:rPr>
          <w:rFonts w:ascii="Times New Roman" w:hAnsi="Times New Roman" w:cs="Times New Roman"/>
          <w:spacing w:val="-4"/>
          <w:sz w:val="24"/>
          <w:szCs w:val="24"/>
          <w:lang w:val="kk-KZ"/>
        </w:rPr>
        <w:t xml:space="preserve">  </w:t>
      </w:r>
      <w:r w:rsidRPr="00923A2B">
        <w:rPr>
          <w:rFonts w:ascii="Times New Roman" w:hAnsi="Times New Roman" w:cs="Times New Roman"/>
          <w:spacing w:val="-4"/>
          <w:sz w:val="24"/>
          <w:szCs w:val="24"/>
          <w:lang w:val="kk-KZ"/>
        </w:rPr>
        <w:t>- Автор негізінде құрастырған</w:t>
      </w:r>
    </w:p>
    <w:p w14:paraId="369E78DC" w14:textId="77777777" w:rsidR="00030F3F" w:rsidRPr="00923A2B" w:rsidRDefault="00030F3F" w:rsidP="00923A2B">
      <w:pPr>
        <w:spacing w:after="0" w:line="240" w:lineRule="auto"/>
        <w:rPr>
          <w:rFonts w:ascii="Times New Roman" w:hAnsi="Times New Roman" w:cs="Times New Roman"/>
          <w:sz w:val="28"/>
          <w:szCs w:val="28"/>
          <w:lang w:val="kk-KZ"/>
        </w:rPr>
      </w:pPr>
    </w:p>
    <w:p w14:paraId="788F615E" w14:textId="3CA60ED3" w:rsidR="00030F3F" w:rsidRPr="00923A2B" w:rsidRDefault="00030F3F" w:rsidP="00923A2B">
      <w:pPr>
        <w:pStyle w:val="a3"/>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Факторлық талдау нәтижесінде 0,50-ден жоғары шкалалардың факторлық жүктемелері алынды. KMO мәні 0,90-дан жоғары болды. Барлеттің сфералық сынағы маңызды болды. Бұл тұжырым факторлық талдау үшін үлгі көлемі жеткілікті екенін білдіреді. Барлық таразылар 50% - дан астам жалпы дисперсияны түсіндіреді. Таразылар үшін кюретаж және орын ауыстыру мәндері 2 мен +2 арасында анықталды. Бұл тұжырым сонымен қатар деректердің қалыпты таралуын көрсетеді [</w:t>
      </w:r>
      <w:r w:rsidR="003E46F2" w:rsidRPr="00923A2B">
        <w:rPr>
          <w:rFonts w:ascii="Times New Roman" w:hAnsi="Times New Roman" w:cs="Times New Roman"/>
          <w:sz w:val="28"/>
          <w:szCs w:val="28"/>
          <w:lang w:val="kk-KZ"/>
        </w:rPr>
        <w:t>1</w:t>
      </w:r>
      <w:r w:rsidR="006A0E8C" w:rsidRPr="00923A2B">
        <w:rPr>
          <w:rFonts w:ascii="Times New Roman" w:hAnsi="Times New Roman" w:cs="Times New Roman"/>
          <w:sz w:val="28"/>
          <w:szCs w:val="28"/>
          <w:lang w:val="kk-KZ"/>
        </w:rPr>
        <w:t>70</w:t>
      </w:r>
      <w:r w:rsidRPr="00923A2B">
        <w:rPr>
          <w:rFonts w:ascii="Times New Roman" w:hAnsi="Times New Roman" w:cs="Times New Roman"/>
          <w:sz w:val="28"/>
          <w:szCs w:val="28"/>
          <w:lang w:val="kk-KZ"/>
        </w:rPr>
        <w:t xml:space="preserve">]. Факторлық талдауды зерттегеннен кейін шкалалар үшін растайтын факторлық талдау (CFA) жүргізілді. </w:t>
      </w:r>
      <w:r w:rsidR="00DA4BF4" w:rsidRPr="00923A2B">
        <w:rPr>
          <w:rStyle w:val="y2iqfc"/>
          <w:rFonts w:ascii="Times New Roman" w:hAnsi="Times New Roman" w:cs="Times New Roman"/>
          <w:sz w:val="28"/>
          <w:szCs w:val="28"/>
          <w:lang w:val="kk-KZ"/>
        </w:rPr>
        <w:t xml:space="preserve">CFA нәтижесінде шкалалардың қолайлы өлшемдерге сәйкес келетіні анықталды. </w:t>
      </w:r>
      <w:r w:rsidRPr="00923A2B">
        <w:rPr>
          <w:rFonts w:ascii="Times New Roman" w:hAnsi="Times New Roman" w:cs="Times New Roman"/>
          <w:sz w:val="28"/>
          <w:szCs w:val="28"/>
          <w:lang w:val="kk-KZ"/>
        </w:rPr>
        <w:t>Растаушы факторлық талдау нәтижесінде алынған сәйкестік мәндерінің көрсеткіштері 1</w:t>
      </w:r>
      <w:r w:rsidR="0030634F" w:rsidRPr="00923A2B">
        <w:rPr>
          <w:rFonts w:ascii="Times New Roman" w:hAnsi="Times New Roman" w:cs="Times New Roman"/>
          <w:sz w:val="28"/>
          <w:szCs w:val="28"/>
          <w:lang w:val="kk-KZ"/>
        </w:rPr>
        <w:t>3</w:t>
      </w:r>
      <w:r w:rsidRPr="00923A2B">
        <w:rPr>
          <w:rFonts w:ascii="Times New Roman" w:hAnsi="Times New Roman" w:cs="Times New Roman"/>
          <w:sz w:val="28"/>
          <w:szCs w:val="28"/>
          <w:lang w:val="kk-KZ"/>
        </w:rPr>
        <w:t>-кестеде келтірілген</w:t>
      </w:r>
      <w:r w:rsidR="00C302C3" w:rsidRPr="00923A2B">
        <w:rPr>
          <w:rFonts w:ascii="Times New Roman" w:hAnsi="Times New Roman" w:cs="Times New Roman"/>
          <w:sz w:val="28"/>
          <w:szCs w:val="28"/>
          <w:lang w:val="kk-KZ"/>
        </w:rPr>
        <w:t>.</w:t>
      </w:r>
    </w:p>
    <w:p w14:paraId="50C125E1" w14:textId="77777777" w:rsidR="00C302C3" w:rsidRPr="00923A2B" w:rsidRDefault="00C302C3" w:rsidP="00C302C3">
      <w:pPr>
        <w:pStyle w:val="a3"/>
        <w:spacing w:after="0" w:line="240" w:lineRule="auto"/>
        <w:ind w:left="0" w:firstLine="709"/>
        <w:jc w:val="both"/>
        <w:rPr>
          <w:rFonts w:ascii="Times New Roman" w:hAnsi="Times New Roman" w:cs="Times New Roman"/>
          <w:sz w:val="28"/>
          <w:szCs w:val="28"/>
          <w:lang w:val="kk-KZ"/>
        </w:rPr>
      </w:pPr>
    </w:p>
    <w:p w14:paraId="75C28C82" w14:textId="29C9CDFC" w:rsidR="00C302C3" w:rsidRDefault="00030F3F" w:rsidP="00923A2B">
      <w:pPr>
        <w:spacing w:after="0" w:line="240" w:lineRule="auto"/>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Кесте</w:t>
      </w:r>
      <w:r w:rsid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1</w:t>
      </w:r>
      <w:r w:rsidR="000C348B" w:rsidRPr="00923A2B">
        <w:rPr>
          <w:rFonts w:ascii="Times New Roman" w:hAnsi="Times New Roman" w:cs="Times New Roman"/>
          <w:sz w:val="28"/>
          <w:szCs w:val="28"/>
          <w:lang w:val="kk-KZ"/>
        </w:rPr>
        <w:t>2</w:t>
      </w:r>
      <w:r w:rsid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Қала өлшемдерінің матрицасы</w:t>
      </w:r>
    </w:p>
    <w:p w14:paraId="1723B589" w14:textId="77777777" w:rsidR="00923A2B" w:rsidRPr="00923A2B" w:rsidRDefault="00923A2B" w:rsidP="00923A2B">
      <w:pPr>
        <w:spacing w:after="0" w:line="240" w:lineRule="auto"/>
        <w:jc w:val="both"/>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960"/>
        <w:gridCol w:w="960"/>
        <w:gridCol w:w="1213"/>
        <w:gridCol w:w="1134"/>
        <w:gridCol w:w="1276"/>
        <w:gridCol w:w="1275"/>
        <w:gridCol w:w="1134"/>
        <w:gridCol w:w="1682"/>
      </w:tblGrid>
      <w:tr w:rsidR="00923A2B" w:rsidRPr="00923A2B" w14:paraId="1905B65B" w14:textId="77777777" w:rsidTr="00923A2B">
        <w:trPr>
          <w:trHeight w:val="70"/>
        </w:trPr>
        <w:tc>
          <w:tcPr>
            <w:tcW w:w="9634" w:type="dxa"/>
            <w:gridSpan w:val="8"/>
            <w:hideMark/>
          </w:tcPr>
          <w:p w14:paraId="19F64D71" w14:textId="77777777" w:rsidR="00030F3F" w:rsidRPr="00923A2B" w:rsidRDefault="00030F3F" w:rsidP="00923A2B">
            <w:pPr>
              <w:spacing w:after="0" w:line="240" w:lineRule="auto"/>
              <w:jc w:val="center"/>
              <w:rPr>
                <w:rFonts w:ascii="Times New Roman" w:eastAsia="Times New Roman" w:hAnsi="Times New Roman" w:cs="Times New Roman"/>
                <w:b/>
                <w:bCs/>
                <w:sz w:val="24"/>
                <w:szCs w:val="24"/>
                <w:lang w:eastAsia="ru-RU"/>
              </w:rPr>
            </w:pPr>
            <w:proofErr w:type="spellStart"/>
            <w:r w:rsidRPr="00923A2B">
              <w:rPr>
                <w:rFonts w:ascii="Times New Roman" w:eastAsia="Times New Roman" w:hAnsi="Times New Roman" w:cs="Times New Roman"/>
                <w:sz w:val="24"/>
                <w:szCs w:val="24"/>
                <w:lang w:eastAsia="ru-RU"/>
              </w:rPr>
              <w:t>Rotated</w:t>
            </w:r>
            <w:proofErr w:type="spellEnd"/>
            <w:r w:rsidRPr="00923A2B">
              <w:rPr>
                <w:rFonts w:ascii="Times New Roman" w:eastAsia="Times New Roman" w:hAnsi="Times New Roman" w:cs="Times New Roman"/>
                <w:sz w:val="24"/>
                <w:szCs w:val="24"/>
                <w:lang w:eastAsia="ru-RU"/>
              </w:rPr>
              <w:t xml:space="preserve"> </w:t>
            </w:r>
            <w:proofErr w:type="spellStart"/>
            <w:r w:rsidRPr="00923A2B">
              <w:rPr>
                <w:rFonts w:ascii="Times New Roman" w:eastAsia="Times New Roman" w:hAnsi="Times New Roman" w:cs="Times New Roman"/>
                <w:sz w:val="24"/>
                <w:szCs w:val="24"/>
                <w:lang w:eastAsia="ru-RU"/>
              </w:rPr>
              <w:t>Component</w:t>
            </w:r>
            <w:proofErr w:type="spellEnd"/>
            <w:r w:rsidRPr="00923A2B">
              <w:rPr>
                <w:rFonts w:ascii="Times New Roman" w:eastAsia="Times New Roman" w:hAnsi="Times New Roman" w:cs="Times New Roman"/>
                <w:sz w:val="24"/>
                <w:szCs w:val="24"/>
                <w:lang w:eastAsia="ru-RU"/>
              </w:rPr>
              <w:t xml:space="preserve"> </w:t>
            </w:r>
            <w:proofErr w:type="spellStart"/>
            <w:r w:rsidRPr="00923A2B">
              <w:rPr>
                <w:rFonts w:ascii="Times New Roman" w:eastAsia="Times New Roman" w:hAnsi="Times New Roman" w:cs="Times New Roman"/>
                <w:sz w:val="24"/>
                <w:szCs w:val="24"/>
                <w:lang w:eastAsia="ru-RU"/>
              </w:rPr>
              <w:t>Matrix</w:t>
            </w:r>
            <w:r w:rsidRPr="00923A2B">
              <w:rPr>
                <w:rFonts w:ascii="Times New Roman" w:eastAsia="Times New Roman" w:hAnsi="Times New Roman" w:cs="Times New Roman"/>
                <w:sz w:val="24"/>
                <w:szCs w:val="24"/>
                <w:vertAlign w:val="superscript"/>
                <w:lang w:eastAsia="ru-RU"/>
              </w:rPr>
              <w:t>a</w:t>
            </w:r>
            <w:proofErr w:type="spellEnd"/>
          </w:p>
        </w:tc>
      </w:tr>
      <w:tr w:rsidR="00923A2B" w:rsidRPr="00923A2B" w14:paraId="55C7E5D4" w14:textId="77777777" w:rsidTr="00923A2B">
        <w:trPr>
          <w:trHeight w:val="70"/>
        </w:trPr>
        <w:tc>
          <w:tcPr>
            <w:tcW w:w="960" w:type="dxa"/>
            <w:hideMark/>
          </w:tcPr>
          <w:p w14:paraId="0B316D6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8674" w:type="dxa"/>
            <w:gridSpan w:val="7"/>
            <w:hideMark/>
          </w:tcPr>
          <w:p w14:paraId="023F69BB" w14:textId="77777777" w:rsidR="00030F3F" w:rsidRPr="00923A2B" w:rsidRDefault="00030F3F" w:rsidP="00373256">
            <w:pPr>
              <w:spacing w:after="0" w:line="240" w:lineRule="auto"/>
              <w:jc w:val="center"/>
              <w:rPr>
                <w:rFonts w:ascii="Times New Roman" w:eastAsia="Times New Roman" w:hAnsi="Times New Roman" w:cs="Times New Roman"/>
                <w:sz w:val="24"/>
                <w:szCs w:val="24"/>
                <w:lang w:eastAsia="ru-RU"/>
              </w:rPr>
            </w:pPr>
            <w:proofErr w:type="spellStart"/>
            <w:r w:rsidRPr="00923A2B">
              <w:rPr>
                <w:rFonts w:ascii="Times New Roman" w:eastAsia="Times New Roman" w:hAnsi="Times New Roman" w:cs="Times New Roman"/>
                <w:sz w:val="24"/>
                <w:szCs w:val="24"/>
                <w:lang w:eastAsia="ru-RU"/>
              </w:rPr>
              <w:t>Component</w:t>
            </w:r>
            <w:proofErr w:type="spellEnd"/>
          </w:p>
        </w:tc>
      </w:tr>
      <w:tr w:rsidR="00923A2B" w:rsidRPr="00923A2B" w14:paraId="5815B4EF" w14:textId="77777777" w:rsidTr="00923A2B">
        <w:trPr>
          <w:trHeight w:val="70"/>
        </w:trPr>
        <w:tc>
          <w:tcPr>
            <w:tcW w:w="960" w:type="dxa"/>
          </w:tcPr>
          <w:p w14:paraId="764523B5" w14:textId="54A004B6"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w:t>
            </w:r>
          </w:p>
        </w:tc>
        <w:tc>
          <w:tcPr>
            <w:tcW w:w="960" w:type="dxa"/>
          </w:tcPr>
          <w:p w14:paraId="5577DC20" w14:textId="19E19CCD"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2</w:t>
            </w:r>
          </w:p>
        </w:tc>
        <w:tc>
          <w:tcPr>
            <w:tcW w:w="1213" w:type="dxa"/>
          </w:tcPr>
          <w:p w14:paraId="72449DC0" w14:textId="7F492069"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w:t>
            </w:r>
          </w:p>
        </w:tc>
        <w:tc>
          <w:tcPr>
            <w:tcW w:w="1134" w:type="dxa"/>
          </w:tcPr>
          <w:p w14:paraId="4D64BEB1" w14:textId="336D6856"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w:t>
            </w:r>
          </w:p>
        </w:tc>
        <w:tc>
          <w:tcPr>
            <w:tcW w:w="1276" w:type="dxa"/>
          </w:tcPr>
          <w:p w14:paraId="2CF47487" w14:textId="07487F64"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5</w:t>
            </w:r>
          </w:p>
        </w:tc>
        <w:tc>
          <w:tcPr>
            <w:tcW w:w="1275" w:type="dxa"/>
            <w:noWrap/>
          </w:tcPr>
          <w:p w14:paraId="39272BEC" w14:textId="034BD222"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w:t>
            </w:r>
          </w:p>
        </w:tc>
        <w:tc>
          <w:tcPr>
            <w:tcW w:w="1134" w:type="dxa"/>
          </w:tcPr>
          <w:p w14:paraId="2ECCBE26" w14:textId="0EC91BAD"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w:t>
            </w:r>
          </w:p>
        </w:tc>
        <w:tc>
          <w:tcPr>
            <w:tcW w:w="1682" w:type="dxa"/>
          </w:tcPr>
          <w:p w14:paraId="7FA7813B" w14:textId="54376D9A" w:rsidR="00923A2B" w:rsidRPr="00923A2B" w:rsidRDefault="00923A2B" w:rsidP="00923A2B">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r>
      <w:tr w:rsidR="00923A2B" w:rsidRPr="00923A2B" w14:paraId="1C779558" w14:textId="77777777" w:rsidTr="00923A2B">
        <w:trPr>
          <w:trHeight w:val="300"/>
        </w:trPr>
        <w:tc>
          <w:tcPr>
            <w:tcW w:w="960" w:type="dxa"/>
            <w:tcBorders>
              <w:bottom w:val="single" w:sz="4" w:space="0" w:color="auto"/>
            </w:tcBorders>
            <w:hideMark/>
          </w:tcPr>
          <w:p w14:paraId="0C6B9B1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SE1</w:t>
            </w:r>
          </w:p>
        </w:tc>
        <w:tc>
          <w:tcPr>
            <w:tcW w:w="960" w:type="dxa"/>
            <w:tcBorders>
              <w:bottom w:val="single" w:sz="4" w:space="0" w:color="auto"/>
            </w:tcBorders>
            <w:hideMark/>
          </w:tcPr>
          <w:p w14:paraId="172A557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tcBorders>
              <w:bottom w:val="single" w:sz="4" w:space="0" w:color="auto"/>
            </w:tcBorders>
            <w:hideMark/>
          </w:tcPr>
          <w:p w14:paraId="4E1D9D5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single" w:sz="4" w:space="0" w:color="auto"/>
            </w:tcBorders>
            <w:hideMark/>
          </w:tcPr>
          <w:p w14:paraId="61299D5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tcBorders>
              <w:bottom w:val="single" w:sz="4" w:space="0" w:color="auto"/>
            </w:tcBorders>
            <w:hideMark/>
          </w:tcPr>
          <w:p w14:paraId="14852BA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tcBorders>
              <w:bottom w:val="single" w:sz="4" w:space="0" w:color="auto"/>
            </w:tcBorders>
            <w:noWrap/>
            <w:hideMark/>
          </w:tcPr>
          <w:p w14:paraId="53E88FD7"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,792</w:t>
            </w:r>
          </w:p>
        </w:tc>
        <w:tc>
          <w:tcPr>
            <w:tcW w:w="1134" w:type="dxa"/>
            <w:tcBorders>
              <w:bottom w:val="single" w:sz="4" w:space="0" w:color="auto"/>
            </w:tcBorders>
            <w:hideMark/>
          </w:tcPr>
          <w:p w14:paraId="1BE313B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tcBorders>
              <w:bottom w:val="single" w:sz="4" w:space="0" w:color="auto"/>
            </w:tcBorders>
            <w:hideMark/>
          </w:tcPr>
          <w:p w14:paraId="7177D01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68A76A6E" w14:textId="77777777" w:rsidTr="00833F53">
        <w:trPr>
          <w:trHeight w:val="300"/>
        </w:trPr>
        <w:tc>
          <w:tcPr>
            <w:tcW w:w="960" w:type="dxa"/>
            <w:hideMark/>
          </w:tcPr>
          <w:p w14:paraId="32A91C6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SE2</w:t>
            </w:r>
          </w:p>
        </w:tc>
        <w:tc>
          <w:tcPr>
            <w:tcW w:w="960" w:type="dxa"/>
            <w:hideMark/>
          </w:tcPr>
          <w:p w14:paraId="1CB431B4"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47E3916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004DA2B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3D6803D9"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noWrap/>
            <w:hideMark/>
          </w:tcPr>
          <w:p w14:paraId="5A686C9B"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,814</w:t>
            </w:r>
          </w:p>
        </w:tc>
        <w:tc>
          <w:tcPr>
            <w:tcW w:w="1134" w:type="dxa"/>
            <w:hideMark/>
          </w:tcPr>
          <w:p w14:paraId="731B573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7AECC75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833F53" w:rsidRPr="00923A2B" w14:paraId="77AD8EF4" w14:textId="77777777" w:rsidTr="00923A2B">
        <w:trPr>
          <w:trHeight w:val="300"/>
        </w:trPr>
        <w:tc>
          <w:tcPr>
            <w:tcW w:w="960" w:type="dxa"/>
            <w:tcBorders>
              <w:bottom w:val="nil"/>
            </w:tcBorders>
          </w:tcPr>
          <w:p w14:paraId="774C2A19" w14:textId="679BB0E5"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SE3</w:t>
            </w:r>
          </w:p>
        </w:tc>
        <w:tc>
          <w:tcPr>
            <w:tcW w:w="960" w:type="dxa"/>
            <w:tcBorders>
              <w:bottom w:val="nil"/>
            </w:tcBorders>
          </w:tcPr>
          <w:p w14:paraId="3FF7F91E" w14:textId="5ADE3627"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tcBorders>
              <w:bottom w:val="nil"/>
            </w:tcBorders>
          </w:tcPr>
          <w:p w14:paraId="271CCD71" w14:textId="19D064C4"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nil"/>
            </w:tcBorders>
          </w:tcPr>
          <w:p w14:paraId="17021DDA" w14:textId="6AB66A93"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tcBorders>
              <w:bottom w:val="nil"/>
            </w:tcBorders>
          </w:tcPr>
          <w:p w14:paraId="473FF7B5" w14:textId="73236C28"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tcBorders>
              <w:bottom w:val="nil"/>
            </w:tcBorders>
            <w:noWrap/>
          </w:tcPr>
          <w:p w14:paraId="7C0EA77A" w14:textId="30F923CF" w:rsidR="00833F53" w:rsidRPr="00923A2B" w:rsidRDefault="00833F53" w:rsidP="00833F53">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,813</w:t>
            </w:r>
          </w:p>
        </w:tc>
        <w:tc>
          <w:tcPr>
            <w:tcW w:w="1134" w:type="dxa"/>
            <w:tcBorders>
              <w:bottom w:val="nil"/>
            </w:tcBorders>
          </w:tcPr>
          <w:p w14:paraId="593BF385" w14:textId="60DF779E"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tcBorders>
              <w:bottom w:val="nil"/>
            </w:tcBorders>
          </w:tcPr>
          <w:p w14:paraId="6BFA2D6D" w14:textId="77FCC3CF"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833F53" w:rsidRPr="00923A2B" w14:paraId="7166197A" w14:textId="77777777" w:rsidTr="00833F53">
        <w:trPr>
          <w:trHeight w:val="300"/>
        </w:trPr>
        <w:tc>
          <w:tcPr>
            <w:tcW w:w="960" w:type="dxa"/>
          </w:tcPr>
          <w:p w14:paraId="2F53D75E" w14:textId="74EC4565"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SE4</w:t>
            </w:r>
          </w:p>
        </w:tc>
        <w:tc>
          <w:tcPr>
            <w:tcW w:w="960" w:type="dxa"/>
          </w:tcPr>
          <w:p w14:paraId="3E7A0FC9" w14:textId="272F1912"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tcPr>
          <w:p w14:paraId="6BBC554E" w14:textId="54E1983C"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Pr>
          <w:p w14:paraId="33216F86" w14:textId="6D9A27AF"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tcPr>
          <w:p w14:paraId="24C02798" w14:textId="4DF1685F"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noWrap/>
          </w:tcPr>
          <w:p w14:paraId="7ABBC9BB" w14:textId="413DF1D5" w:rsidR="00833F53" w:rsidRPr="00923A2B" w:rsidRDefault="00833F53" w:rsidP="00833F53">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,799</w:t>
            </w:r>
          </w:p>
        </w:tc>
        <w:tc>
          <w:tcPr>
            <w:tcW w:w="1134" w:type="dxa"/>
          </w:tcPr>
          <w:p w14:paraId="11371122" w14:textId="007352BF"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tcPr>
          <w:p w14:paraId="0899051F" w14:textId="633A1F1C"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833F53" w:rsidRPr="00923A2B" w14:paraId="067EB4E0" w14:textId="77777777" w:rsidTr="00923A2B">
        <w:trPr>
          <w:trHeight w:val="300"/>
        </w:trPr>
        <w:tc>
          <w:tcPr>
            <w:tcW w:w="960" w:type="dxa"/>
            <w:tcBorders>
              <w:bottom w:val="nil"/>
            </w:tcBorders>
          </w:tcPr>
          <w:p w14:paraId="1A059724" w14:textId="6A8055E4"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SE5</w:t>
            </w:r>
          </w:p>
        </w:tc>
        <w:tc>
          <w:tcPr>
            <w:tcW w:w="960" w:type="dxa"/>
            <w:tcBorders>
              <w:bottom w:val="nil"/>
            </w:tcBorders>
          </w:tcPr>
          <w:p w14:paraId="6383F08E" w14:textId="586C01D7"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tcBorders>
              <w:bottom w:val="nil"/>
            </w:tcBorders>
          </w:tcPr>
          <w:p w14:paraId="57B0656E" w14:textId="428F722B"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nil"/>
            </w:tcBorders>
          </w:tcPr>
          <w:p w14:paraId="253011BE" w14:textId="141BA607"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tcBorders>
              <w:bottom w:val="nil"/>
            </w:tcBorders>
          </w:tcPr>
          <w:p w14:paraId="40256543" w14:textId="03BD1C2F"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tcBorders>
              <w:bottom w:val="nil"/>
            </w:tcBorders>
            <w:noWrap/>
          </w:tcPr>
          <w:p w14:paraId="75AAA0DD" w14:textId="08EEEF0D" w:rsidR="00833F53" w:rsidRPr="00923A2B" w:rsidRDefault="00833F53" w:rsidP="00833F53">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,753</w:t>
            </w:r>
          </w:p>
        </w:tc>
        <w:tc>
          <w:tcPr>
            <w:tcW w:w="1134" w:type="dxa"/>
            <w:tcBorders>
              <w:bottom w:val="nil"/>
            </w:tcBorders>
          </w:tcPr>
          <w:p w14:paraId="2DEA4336" w14:textId="51556D22"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tcBorders>
              <w:bottom w:val="nil"/>
            </w:tcBorders>
          </w:tcPr>
          <w:p w14:paraId="0F212B16" w14:textId="5548A005"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bl>
    <w:p w14:paraId="733350C4" w14:textId="5FF8D1EA" w:rsidR="00923A2B" w:rsidRDefault="00923A2B" w:rsidP="00282714">
      <w:pPr>
        <w:tabs>
          <w:tab w:val="left" w:pos="142"/>
        </w:tabs>
        <w:spacing w:after="0" w:line="240"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12 – кестенің жалғасы</w:t>
      </w:r>
    </w:p>
    <w:p w14:paraId="0647621B" w14:textId="77777777" w:rsidR="00923A2B" w:rsidRPr="00923A2B" w:rsidRDefault="00923A2B" w:rsidP="00923A2B">
      <w:pPr>
        <w:spacing w:after="0" w:line="240" w:lineRule="auto"/>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960"/>
        <w:gridCol w:w="960"/>
        <w:gridCol w:w="1213"/>
        <w:gridCol w:w="1134"/>
        <w:gridCol w:w="1276"/>
        <w:gridCol w:w="1275"/>
        <w:gridCol w:w="1134"/>
        <w:gridCol w:w="1682"/>
      </w:tblGrid>
      <w:tr w:rsidR="00923A2B" w:rsidRPr="00923A2B" w14:paraId="0F8A15FC" w14:textId="77777777" w:rsidTr="00923A2B">
        <w:trPr>
          <w:trHeight w:val="300"/>
        </w:trPr>
        <w:tc>
          <w:tcPr>
            <w:tcW w:w="960" w:type="dxa"/>
          </w:tcPr>
          <w:p w14:paraId="75D6BF83" w14:textId="4FEDFAA5"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w:t>
            </w:r>
          </w:p>
        </w:tc>
        <w:tc>
          <w:tcPr>
            <w:tcW w:w="960" w:type="dxa"/>
          </w:tcPr>
          <w:p w14:paraId="4A7E0025" w14:textId="77B57BBB"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2</w:t>
            </w:r>
          </w:p>
        </w:tc>
        <w:tc>
          <w:tcPr>
            <w:tcW w:w="1213" w:type="dxa"/>
          </w:tcPr>
          <w:p w14:paraId="5ED87982" w14:textId="0858B570"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w:t>
            </w:r>
          </w:p>
        </w:tc>
        <w:tc>
          <w:tcPr>
            <w:tcW w:w="1134" w:type="dxa"/>
          </w:tcPr>
          <w:p w14:paraId="31BA69E9" w14:textId="4E3550F2"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w:t>
            </w:r>
          </w:p>
        </w:tc>
        <w:tc>
          <w:tcPr>
            <w:tcW w:w="1276" w:type="dxa"/>
          </w:tcPr>
          <w:p w14:paraId="577DE8E2" w14:textId="6E6F23C9"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5</w:t>
            </w:r>
          </w:p>
        </w:tc>
        <w:tc>
          <w:tcPr>
            <w:tcW w:w="1275" w:type="dxa"/>
            <w:noWrap/>
          </w:tcPr>
          <w:p w14:paraId="145C0CC2" w14:textId="38BCC7FC"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w:t>
            </w:r>
          </w:p>
        </w:tc>
        <w:tc>
          <w:tcPr>
            <w:tcW w:w="1134" w:type="dxa"/>
          </w:tcPr>
          <w:p w14:paraId="2A621C1C" w14:textId="3D50F307"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w:t>
            </w:r>
          </w:p>
        </w:tc>
        <w:tc>
          <w:tcPr>
            <w:tcW w:w="1682" w:type="dxa"/>
          </w:tcPr>
          <w:p w14:paraId="10DD2967" w14:textId="65881D45"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8</w:t>
            </w:r>
          </w:p>
        </w:tc>
      </w:tr>
      <w:tr w:rsidR="00923A2B" w:rsidRPr="00923A2B" w14:paraId="731CEE1A" w14:textId="77777777" w:rsidTr="00923A2B">
        <w:trPr>
          <w:trHeight w:val="288"/>
        </w:trPr>
        <w:tc>
          <w:tcPr>
            <w:tcW w:w="960" w:type="dxa"/>
            <w:hideMark/>
          </w:tcPr>
          <w:p w14:paraId="1D9DD4E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SP1</w:t>
            </w:r>
          </w:p>
        </w:tc>
        <w:tc>
          <w:tcPr>
            <w:tcW w:w="960" w:type="dxa"/>
            <w:hideMark/>
          </w:tcPr>
          <w:p w14:paraId="4AFE7E2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203BB51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D9F931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5DDAC1B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2C46FDC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3A8167E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noWrap/>
            <w:hideMark/>
          </w:tcPr>
          <w:p w14:paraId="117C92EB"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,698</w:t>
            </w:r>
          </w:p>
        </w:tc>
      </w:tr>
      <w:tr w:rsidR="00923A2B" w:rsidRPr="00923A2B" w14:paraId="726FD7D8" w14:textId="77777777" w:rsidTr="00923A2B">
        <w:trPr>
          <w:trHeight w:val="288"/>
        </w:trPr>
        <w:tc>
          <w:tcPr>
            <w:tcW w:w="960" w:type="dxa"/>
            <w:hideMark/>
          </w:tcPr>
          <w:p w14:paraId="37E7462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SP2</w:t>
            </w:r>
          </w:p>
        </w:tc>
        <w:tc>
          <w:tcPr>
            <w:tcW w:w="960" w:type="dxa"/>
            <w:hideMark/>
          </w:tcPr>
          <w:p w14:paraId="3E7AC61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070E599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4C8FCBA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4384785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4C08B389"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04DC6F2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noWrap/>
            <w:hideMark/>
          </w:tcPr>
          <w:p w14:paraId="17A00F18"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,674</w:t>
            </w:r>
          </w:p>
        </w:tc>
      </w:tr>
      <w:tr w:rsidR="00923A2B" w:rsidRPr="00923A2B" w14:paraId="0763D56D" w14:textId="77777777" w:rsidTr="00923A2B">
        <w:trPr>
          <w:trHeight w:val="288"/>
        </w:trPr>
        <w:tc>
          <w:tcPr>
            <w:tcW w:w="960" w:type="dxa"/>
            <w:hideMark/>
          </w:tcPr>
          <w:p w14:paraId="47B8684A"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SP3</w:t>
            </w:r>
          </w:p>
        </w:tc>
        <w:tc>
          <w:tcPr>
            <w:tcW w:w="960" w:type="dxa"/>
            <w:hideMark/>
          </w:tcPr>
          <w:p w14:paraId="0885AB3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0B06FA29"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5B7B6C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13ECFAB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055B1E5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3A6C91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noWrap/>
            <w:hideMark/>
          </w:tcPr>
          <w:p w14:paraId="007E4684"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,679</w:t>
            </w:r>
          </w:p>
        </w:tc>
      </w:tr>
      <w:tr w:rsidR="00923A2B" w:rsidRPr="00923A2B" w14:paraId="5208B440" w14:textId="77777777" w:rsidTr="00923A2B">
        <w:trPr>
          <w:trHeight w:val="288"/>
        </w:trPr>
        <w:tc>
          <w:tcPr>
            <w:tcW w:w="960" w:type="dxa"/>
            <w:hideMark/>
          </w:tcPr>
          <w:p w14:paraId="1BFF752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SP4</w:t>
            </w:r>
          </w:p>
        </w:tc>
        <w:tc>
          <w:tcPr>
            <w:tcW w:w="960" w:type="dxa"/>
            <w:hideMark/>
          </w:tcPr>
          <w:p w14:paraId="323EA4F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284A50C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4609023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62A626F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1B30EDE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3F247909"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noWrap/>
            <w:hideMark/>
          </w:tcPr>
          <w:p w14:paraId="7544233C"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,581</w:t>
            </w:r>
          </w:p>
        </w:tc>
      </w:tr>
      <w:tr w:rsidR="00923A2B" w:rsidRPr="00923A2B" w14:paraId="123058D1" w14:textId="77777777" w:rsidTr="00923A2B">
        <w:trPr>
          <w:trHeight w:val="288"/>
        </w:trPr>
        <w:tc>
          <w:tcPr>
            <w:tcW w:w="960" w:type="dxa"/>
            <w:hideMark/>
          </w:tcPr>
          <w:p w14:paraId="32F7D40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SG1</w:t>
            </w:r>
          </w:p>
        </w:tc>
        <w:tc>
          <w:tcPr>
            <w:tcW w:w="960" w:type="dxa"/>
            <w:hideMark/>
          </w:tcPr>
          <w:p w14:paraId="688E66D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3A0C0C7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7B46FA3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noWrap/>
            <w:hideMark/>
          </w:tcPr>
          <w:p w14:paraId="6CF9C04F"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,680</w:t>
            </w:r>
          </w:p>
        </w:tc>
        <w:tc>
          <w:tcPr>
            <w:tcW w:w="1275" w:type="dxa"/>
            <w:hideMark/>
          </w:tcPr>
          <w:p w14:paraId="445376A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50FCE54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10F4962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7E5C0045" w14:textId="77777777" w:rsidTr="00923A2B">
        <w:trPr>
          <w:trHeight w:val="288"/>
        </w:trPr>
        <w:tc>
          <w:tcPr>
            <w:tcW w:w="960" w:type="dxa"/>
            <w:hideMark/>
          </w:tcPr>
          <w:p w14:paraId="63CC01D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SG2</w:t>
            </w:r>
          </w:p>
        </w:tc>
        <w:tc>
          <w:tcPr>
            <w:tcW w:w="960" w:type="dxa"/>
            <w:hideMark/>
          </w:tcPr>
          <w:p w14:paraId="246EC27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4826F54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99D2294"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noWrap/>
            <w:hideMark/>
          </w:tcPr>
          <w:p w14:paraId="3C44438F"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,698</w:t>
            </w:r>
          </w:p>
        </w:tc>
        <w:tc>
          <w:tcPr>
            <w:tcW w:w="1275" w:type="dxa"/>
            <w:hideMark/>
          </w:tcPr>
          <w:p w14:paraId="21E09CD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40EDC06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7BFB9A5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1DB4110F" w14:textId="77777777" w:rsidTr="00923A2B">
        <w:trPr>
          <w:trHeight w:val="288"/>
        </w:trPr>
        <w:tc>
          <w:tcPr>
            <w:tcW w:w="960" w:type="dxa"/>
            <w:hideMark/>
          </w:tcPr>
          <w:p w14:paraId="2A83582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SG3</w:t>
            </w:r>
          </w:p>
        </w:tc>
        <w:tc>
          <w:tcPr>
            <w:tcW w:w="960" w:type="dxa"/>
            <w:hideMark/>
          </w:tcPr>
          <w:p w14:paraId="0BDA4244"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4F2CD99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06A5044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noWrap/>
            <w:hideMark/>
          </w:tcPr>
          <w:p w14:paraId="03A1B9AA"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,737</w:t>
            </w:r>
          </w:p>
        </w:tc>
        <w:tc>
          <w:tcPr>
            <w:tcW w:w="1275" w:type="dxa"/>
            <w:hideMark/>
          </w:tcPr>
          <w:p w14:paraId="6E5C662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69C6E2B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0DF57C7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07DF59F7" w14:textId="77777777" w:rsidTr="00923A2B">
        <w:trPr>
          <w:trHeight w:val="288"/>
        </w:trPr>
        <w:tc>
          <w:tcPr>
            <w:tcW w:w="960" w:type="dxa"/>
            <w:hideMark/>
          </w:tcPr>
          <w:p w14:paraId="1FFF38A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SG4</w:t>
            </w:r>
          </w:p>
        </w:tc>
        <w:tc>
          <w:tcPr>
            <w:tcW w:w="960" w:type="dxa"/>
            <w:hideMark/>
          </w:tcPr>
          <w:p w14:paraId="1D2D2E1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694E16D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73D06624"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noWrap/>
            <w:hideMark/>
          </w:tcPr>
          <w:p w14:paraId="1CEB59F5"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,722</w:t>
            </w:r>
          </w:p>
        </w:tc>
        <w:tc>
          <w:tcPr>
            <w:tcW w:w="1275" w:type="dxa"/>
            <w:hideMark/>
          </w:tcPr>
          <w:p w14:paraId="0BE6CE9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3091493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50B3415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0D2A2333" w14:textId="77777777" w:rsidTr="00923A2B">
        <w:trPr>
          <w:trHeight w:val="288"/>
        </w:trPr>
        <w:tc>
          <w:tcPr>
            <w:tcW w:w="960" w:type="dxa"/>
            <w:hideMark/>
          </w:tcPr>
          <w:p w14:paraId="1E8B0FA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SG5</w:t>
            </w:r>
          </w:p>
        </w:tc>
        <w:tc>
          <w:tcPr>
            <w:tcW w:w="960" w:type="dxa"/>
            <w:hideMark/>
          </w:tcPr>
          <w:p w14:paraId="57E458FA"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6E364A7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33D349F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noWrap/>
            <w:hideMark/>
          </w:tcPr>
          <w:p w14:paraId="4BC94C17"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,710</w:t>
            </w:r>
          </w:p>
        </w:tc>
        <w:tc>
          <w:tcPr>
            <w:tcW w:w="1275" w:type="dxa"/>
            <w:hideMark/>
          </w:tcPr>
          <w:p w14:paraId="0478F38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F22A44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5F063B9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6EF6DD13" w14:textId="77777777" w:rsidTr="00923A2B">
        <w:trPr>
          <w:trHeight w:val="288"/>
        </w:trPr>
        <w:tc>
          <w:tcPr>
            <w:tcW w:w="960" w:type="dxa"/>
            <w:hideMark/>
          </w:tcPr>
          <w:p w14:paraId="2495063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SG6</w:t>
            </w:r>
          </w:p>
        </w:tc>
        <w:tc>
          <w:tcPr>
            <w:tcW w:w="960" w:type="dxa"/>
            <w:hideMark/>
          </w:tcPr>
          <w:p w14:paraId="041D1A2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6B81AC7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68C1A6E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noWrap/>
            <w:hideMark/>
          </w:tcPr>
          <w:p w14:paraId="682C876A"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,725</w:t>
            </w:r>
          </w:p>
        </w:tc>
        <w:tc>
          <w:tcPr>
            <w:tcW w:w="1275" w:type="dxa"/>
            <w:hideMark/>
          </w:tcPr>
          <w:p w14:paraId="0F53E0C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FE1E72A"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386DFFB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7619D597" w14:textId="77777777" w:rsidTr="00923A2B">
        <w:trPr>
          <w:trHeight w:val="288"/>
        </w:trPr>
        <w:tc>
          <w:tcPr>
            <w:tcW w:w="960" w:type="dxa"/>
            <w:hideMark/>
          </w:tcPr>
          <w:p w14:paraId="0F8C0F7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SG7</w:t>
            </w:r>
          </w:p>
        </w:tc>
        <w:tc>
          <w:tcPr>
            <w:tcW w:w="960" w:type="dxa"/>
            <w:hideMark/>
          </w:tcPr>
          <w:p w14:paraId="0B3977D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36B7040A"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622CF6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noWrap/>
            <w:hideMark/>
          </w:tcPr>
          <w:p w14:paraId="207C2945"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5647F709"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1DCEC3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335F9D14"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7CE49333" w14:textId="77777777" w:rsidTr="00923A2B">
        <w:trPr>
          <w:trHeight w:val="288"/>
        </w:trPr>
        <w:tc>
          <w:tcPr>
            <w:tcW w:w="960" w:type="dxa"/>
            <w:hideMark/>
          </w:tcPr>
          <w:p w14:paraId="5823ED14"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SM1</w:t>
            </w:r>
          </w:p>
        </w:tc>
        <w:tc>
          <w:tcPr>
            <w:tcW w:w="960" w:type="dxa"/>
            <w:hideMark/>
          </w:tcPr>
          <w:p w14:paraId="754AEF6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56CF4C2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69A8AF2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0754869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50BB5E3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3F1B23C6"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,635</w:t>
            </w:r>
          </w:p>
        </w:tc>
        <w:tc>
          <w:tcPr>
            <w:tcW w:w="1682" w:type="dxa"/>
            <w:hideMark/>
          </w:tcPr>
          <w:p w14:paraId="0F38461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2C4A0053" w14:textId="77777777" w:rsidTr="00923A2B">
        <w:trPr>
          <w:trHeight w:val="288"/>
        </w:trPr>
        <w:tc>
          <w:tcPr>
            <w:tcW w:w="960" w:type="dxa"/>
            <w:hideMark/>
          </w:tcPr>
          <w:p w14:paraId="67EFFEF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SM2</w:t>
            </w:r>
          </w:p>
        </w:tc>
        <w:tc>
          <w:tcPr>
            <w:tcW w:w="960" w:type="dxa"/>
            <w:hideMark/>
          </w:tcPr>
          <w:p w14:paraId="7D162CAA"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56BC602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3C1B5A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09636AD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46068E6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0491C629"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,590</w:t>
            </w:r>
          </w:p>
        </w:tc>
        <w:tc>
          <w:tcPr>
            <w:tcW w:w="1682" w:type="dxa"/>
            <w:hideMark/>
          </w:tcPr>
          <w:p w14:paraId="676BC3F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6D626357" w14:textId="77777777" w:rsidTr="00923A2B">
        <w:trPr>
          <w:trHeight w:val="288"/>
        </w:trPr>
        <w:tc>
          <w:tcPr>
            <w:tcW w:w="960" w:type="dxa"/>
            <w:hideMark/>
          </w:tcPr>
          <w:p w14:paraId="2DFB33F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SM3</w:t>
            </w:r>
          </w:p>
        </w:tc>
        <w:tc>
          <w:tcPr>
            <w:tcW w:w="960" w:type="dxa"/>
            <w:hideMark/>
          </w:tcPr>
          <w:p w14:paraId="19054CF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7B668F7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89A01F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374992B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1C8EE66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3129C86C"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,630</w:t>
            </w:r>
          </w:p>
        </w:tc>
        <w:tc>
          <w:tcPr>
            <w:tcW w:w="1682" w:type="dxa"/>
            <w:hideMark/>
          </w:tcPr>
          <w:p w14:paraId="2AFAAA4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4DC66B12" w14:textId="77777777" w:rsidTr="00923A2B">
        <w:trPr>
          <w:trHeight w:val="288"/>
        </w:trPr>
        <w:tc>
          <w:tcPr>
            <w:tcW w:w="960" w:type="dxa"/>
            <w:hideMark/>
          </w:tcPr>
          <w:p w14:paraId="7289F7B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SM4</w:t>
            </w:r>
          </w:p>
        </w:tc>
        <w:tc>
          <w:tcPr>
            <w:tcW w:w="960" w:type="dxa"/>
            <w:hideMark/>
          </w:tcPr>
          <w:p w14:paraId="31F206A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2CF6B57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0F9BC2C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658B7F5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33A117E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461ED6F4"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,614</w:t>
            </w:r>
          </w:p>
        </w:tc>
        <w:tc>
          <w:tcPr>
            <w:tcW w:w="1682" w:type="dxa"/>
            <w:hideMark/>
          </w:tcPr>
          <w:p w14:paraId="282926E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1409C30D" w14:textId="77777777" w:rsidTr="00923A2B">
        <w:trPr>
          <w:trHeight w:val="288"/>
        </w:trPr>
        <w:tc>
          <w:tcPr>
            <w:tcW w:w="960" w:type="dxa"/>
            <w:hideMark/>
          </w:tcPr>
          <w:p w14:paraId="500674B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SM5</w:t>
            </w:r>
          </w:p>
        </w:tc>
        <w:tc>
          <w:tcPr>
            <w:tcW w:w="960" w:type="dxa"/>
            <w:hideMark/>
          </w:tcPr>
          <w:p w14:paraId="22B989B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42E62D5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36745D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7BEF290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2105451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62392819"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,556</w:t>
            </w:r>
          </w:p>
        </w:tc>
        <w:tc>
          <w:tcPr>
            <w:tcW w:w="1682" w:type="dxa"/>
            <w:hideMark/>
          </w:tcPr>
          <w:p w14:paraId="45C43A9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6B46D08E" w14:textId="77777777" w:rsidTr="00923A2B">
        <w:trPr>
          <w:trHeight w:val="288"/>
        </w:trPr>
        <w:tc>
          <w:tcPr>
            <w:tcW w:w="960" w:type="dxa"/>
            <w:hideMark/>
          </w:tcPr>
          <w:p w14:paraId="558C82A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SEN1</w:t>
            </w:r>
          </w:p>
        </w:tc>
        <w:tc>
          <w:tcPr>
            <w:tcW w:w="960" w:type="dxa"/>
            <w:hideMark/>
          </w:tcPr>
          <w:p w14:paraId="0A7DB5C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noWrap/>
            <w:hideMark/>
          </w:tcPr>
          <w:p w14:paraId="13B2B2F0"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,764</w:t>
            </w:r>
          </w:p>
        </w:tc>
        <w:tc>
          <w:tcPr>
            <w:tcW w:w="1134" w:type="dxa"/>
            <w:hideMark/>
          </w:tcPr>
          <w:p w14:paraId="4987646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6A23744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6D30656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74AE7D8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65117F2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498C537E" w14:textId="77777777" w:rsidTr="00923A2B">
        <w:trPr>
          <w:trHeight w:val="288"/>
        </w:trPr>
        <w:tc>
          <w:tcPr>
            <w:tcW w:w="960" w:type="dxa"/>
            <w:hideMark/>
          </w:tcPr>
          <w:p w14:paraId="16BBC0F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SEN2</w:t>
            </w:r>
          </w:p>
        </w:tc>
        <w:tc>
          <w:tcPr>
            <w:tcW w:w="960" w:type="dxa"/>
            <w:hideMark/>
          </w:tcPr>
          <w:p w14:paraId="3BE579A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noWrap/>
            <w:hideMark/>
          </w:tcPr>
          <w:p w14:paraId="6D78B390"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,810</w:t>
            </w:r>
          </w:p>
        </w:tc>
        <w:tc>
          <w:tcPr>
            <w:tcW w:w="1134" w:type="dxa"/>
            <w:hideMark/>
          </w:tcPr>
          <w:p w14:paraId="4A8D887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32B9C98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1C75EB29"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72CB3B9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79B901F0"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556DA413" w14:textId="77777777" w:rsidTr="00923A2B">
        <w:trPr>
          <w:trHeight w:val="288"/>
        </w:trPr>
        <w:tc>
          <w:tcPr>
            <w:tcW w:w="960" w:type="dxa"/>
            <w:hideMark/>
          </w:tcPr>
          <w:p w14:paraId="276BD3A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SEN3</w:t>
            </w:r>
          </w:p>
        </w:tc>
        <w:tc>
          <w:tcPr>
            <w:tcW w:w="960" w:type="dxa"/>
            <w:hideMark/>
          </w:tcPr>
          <w:p w14:paraId="6EA28C9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noWrap/>
            <w:hideMark/>
          </w:tcPr>
          <w:p w14:paraId="6CF7A902"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,823</w:t>
            </w:r>
          </w:p>
        </w:tc>
        <w:tc>
          <w:tcPr>
            <w:tcW w:w="1134" w:type="dxa"/>
            <w:hideMark/>
          </w:tcPr>
          <w:p w14:paraId="741BA82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64101A0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58C310E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4E6C34A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282CB02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4A28B87C" w14:textId="77777777" w:rsidTr="00923A2B">
        <w:trPr>
          <w:trHeight w:val="288"/>
        </w:trPr>
        <w:tc>
          <w:tcPr>
            <w:tcW w:w="960" w:type="dxa"/>
            <w:hideMark/>
          </w:tcPr>
          <w:p w14:paraId="6A3C4EA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SEN4</w:t>
            </w:r>
          </w:p>
        </w:tc>
        <w:tc>
          <w:tcPr>
            <w:tcW w:w="960" w:type="dxa"/>
            <w:hideMark/>
          </w:tcPr>
          <w:p w14:paraId="26A36AF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noWrap/>
            <w:hideMark/>
          </w:tcPr>
          <w:p w14:paraId="664C3676"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,797</w:t>
            </w:r>
          </w:p>
        </w:tc>
        <w:tc>
          <w:tcPr>
            <w:tcW w:w="1134" w:type="dxa"/>
            <w:hideMark/>
          </w:tcPr>
          <w:p w14:paraId="14D242C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6159AEE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4898AEF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47DE12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0C3436D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6B3AFC09" w14:textId="77777777" w:rsidTr="00923A2B">
        <w:trPr>
          <w:trHeight w:val="288"/>
        </w:trPr>
        <w:tc>
          <w:tcPr>
            <w:tcW w:w="960" w:type="dxa"/>
            <w:hideMark/>
          </w:tcPr>
          <w:p w14:paraId="173A59D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SEN5</w:t>
            </w:r>
          </w:p>
        </w:tc>
        <w:tc>
          <w:tcPr>
            <w:tcW w:w="960" w:type="dxa"/>
            <w:hideMark/>
          </w:tcPr>
          <w:p w14:paraId="3495836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noWrap/>
            <w:hideMark/>
          </w:tcPr>
          <w:p w14:paraId="66DF7271"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,800</w:t>
            </w:r>
          </w:p>
        </w:tc>
        <w:tc>
          <w:tcPr>
            <w:tcW w:w="1134" w:type="dxa"/>
            <w:hideMark/>
          </w:tcPr>
          <w:p w14:paraId="2536395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2C425B6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08B8687D"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58D4B7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3895F09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2BBA7C18" w14:textId="77777777" w:rsidTr="00923A2B">
        <w:trPr>
          <w:trHeight w:val="288"/>
        </w:trPr>
        <w:tc>
          <w:tcPr>
            <w:tcW w:w="960" w:type="dxa"/>
            <w:hideMark/>
          </w:tcPr>
          <w:p w14:paraId="50E3CDC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SEN6</w:t>
            </w:r>
          </w:p>
        </w:tc>
        <w:tc>
          <w:tcPr>
            <w:tcW w:w="960" w:type="dxa"/>
            <w:hideMark/>
          </w:tcPr>
          <w:p w14:paraId="4E5ACD9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noWrap/>
            <w:hideMark/>
          </w:tcPr>
          <w:p w14:paraId="0C8D384D"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,757</w:t>
            </w:r>
          </w:p>
        </w:tc>
        <w:tc>
          <w:tcPr>
            <w:tcW w:w="1134" w:type="dxa"/>
            <w:hideMark/>
          </w:tcPr>
          <w:p w14:paraId="20B5A8C8"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7418CD1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768082F4"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3B2CD33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41B083B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0635980E" w14:textId="77777777" w:rsidTr="00923A2B">
        <w:trPr>
          <w:trHeight w:val="288"/>
        </w:trPr>
        <w:tc>
          <w:tcPr>
            <w:tcW w:w="960" w:type="dxa"/>
            <w:hideMark/>
          </w:tcPr>
          <w:p w14:paraId="2C37726C"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SEN7</w:t>
            </w:r>
          </w:p>
        </w:tc>
        <w:tc>
          <w:tcPr>
            <w:tcW w:w="960" w:type="dxa"/>
            <w:hideMark/>
          </w:tcPr>
          <w:p w14:paraId="662D5A9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noWrap/>
            <w:hideMark/>
          </w:tcPr>
          <w:p w14:paraId="74F87BDC"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,755</w:t>
            </w:r>
          </w:p>
        </w:tc>
        <w:tc>
          <w:tcPr>
            <w:tcW w:w="1134" w:type="dxa"/>
            <w:hideMark/>
          </w:tcPr>
          <w:p w14:paraId="7BB4AB8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5D25E0D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112E8C5E"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41CBAED7"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3DFF4CE4"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34F5B87B" w14:textId="77777777" w:rsidTr="00923A2B">
        <w:trPr>
          <w:trHeight w:val="288"/>
        </w:trPr>
        <w:tc>
          <w:tcPr>
            <w:tcW w:w="960" w:type="dxa"/>
            <w:hideMark/>
          </w:tcPr>
          <w:p w14:paraId="511700AA"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SEN8</w:t>
            </w:r>
          </w:p>
        </w:tc>
        <w:tc>
          <w:tcPr>
            <w:tcW w:w="960" w:type="dxa"/>
            <w:hideMark/>
          </w:tcPr>
          <w:p w14:paraId="7A8160B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noWrap/>
            <w:hideMark/>
          </w:tcPr>
          <w:p w14:paraId="5067EF9F"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,722</w:t>
            </w:r>
          </w:p>
        </w:tc>
        <w:tc>
          <w:tcPr>
            <w:tcW w:w="1134" w:type="dxa"/>
            <w:hideMark/>
          </w:tcPr>
          <w:p w14:paraId="3E6087F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184C18F2"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3A65C113"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6CACC27A"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3AADB49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4FB026DF" w14:textId="77777777" w:rsidTr="00923A2B">
        <w:trPr>
          <w:trHeight w:val="288"/>
        </w:trPr>
        <w:tc>
          <w:tcPr>
            <w:tcW w:w="960" w:type="dxa"/>
            <w:hideMark/>
          </w:tcPr>
          <w:p w14:paraId="51B3264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SEN9</w:t>
            </w:r>
          </w:p>
        </w:tc>
        <w:tc>
          <w:tcPr>
            <w:tcW w:w="960" w:type="dxa"/>
            <w:hideMark/>
          </w:tcPr>
          <w:p w14:paraId="60D0DC64"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noWrap/>
            <w:hideMark/>
          </w:tcPr>
          <w:p w14:paraId="47A3DDAA"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,759</w:t>
            </w:r>
          </w:p>
        </w:tc>
        <w:tc>
          <w:tcPr>
            <w:tcW w:w="1134" w:type="dxa"/>
            <w:hideMark/>
          </w:tcPr>
          <w:p w14:paraId="747BADD4"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47C88D8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73E998D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6399E13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216235A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41A1AB4B" w14:textId="77777777" w:rsidTr="00923A2B">
        <w:trPr>
          <w:trHeight w:val="288"/>
        </w:trPr>
        <w:tc>
          <w:tcPr>
            <w:tcW w:w="960" w:type="dxa"/>
            <w:hideMark/>
          </w:tcPr>
          <w:p w14:paraId="33D01A7F"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SL1</w:t>
            </w:r>
          </w:p>
        </w:tc>
        <w:tc>
          <w:tcPr>
            <w:tcW w:w="960" w:type="dxa"/>
            <w:hideMark/>
          </w:tcPr>
          <w:p w14:paraId="519539AD"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64D27CE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7A0DDE89"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,664</w:t>
            </w:r>
          </w:p>
        </w:tc>
        <w:tc>
          <w:tcPr>
            <w:tcW w:w="1276" w:type="dxa"/>
            <w:hideMark/>
          </w:tcPr>
          <w:p w14:paraId="011F385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25C0295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57FF6F2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7D585AD5"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5B5C152A" w14:textId="77777777" w:rsidTr="00923A2B">
        <w:trPr>
          <w:trHeight w:val="288"/>
        </w:trPr>
        <w:tc>
          <w:tcPr>
            <w:tcW w:w="960" w:type="dxa"/>
            <w:hideMark/>
          </w:tcPr>
          <w:p w14:paraId="7235374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SL2</w:t>
            </w:r>
          </w:p>
        </w:tc>
        <w:tc>
          <w:tcPr>
            <w:tcW w:w="960" w:type="dxa"/>
            <w:hideMark/>
          </w:tcPr>
          <w:p w14:paraId="7E96B997"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775AE08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74653D16"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,716</w:t>
            </w:r>
          </w:p>
        </w:tc>
        <w:tc>
          <w:tcPr>
            <w:tcW w:w="1276" w:type="dxa"/>
            <w:hideMark/>
          </w:tcPr>
          <w:p w14:paraId="6AE57A4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0091481F"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60887BA4"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6EFC2D20"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48878CBC" w14:textId="77777777" w:rsidTr="00923A2B">
        <w:trPr>
          <w:trHeight w:val="288"/>
        </w:trPr>
        <w:tc>
          <w:tcPr>
            <w:tcW w:w="960" w:type="dxa"/>
            <w:hideMark/>
          </w:tcPr>
          <w:p w14:paraId="76A4E5DD"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SL3</w:t>
            </w:r>
          </w:p>
        </w:tc>
        <w:tc>
          <w:tcPr>
            <w:tcW w:w="960" w:type="dxa"/>
            <w:hideMark/>
          </w:tcPr>
          <w:p w14:paraId="2F1347E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11BAED4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4B2E37CD"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,723</w:t>
            </w:r>
          </w:p>
        </w:tc>
        <w:tc>
          <w:tcPr>
            <w:tcW w:w="1276" w:type="dxa"/>
            <w:hideMark/>
          </w:tcPr>
          <w:p w14:paraId="471FA05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235726E3"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617BA0E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5ED911A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48131C37" w14:textId="77777777" w:rsidTr="00923A2B">
        <w:trPr>
          <w:trHeight w:val="288"/>
        </w:trPr>
        <w:tc>
          <w:tcPr>
            <w:tcW w:w="960" w:type="dxa"/>
            <w:hideMark/>
          </w:tcPr>
          <w:p w14:paraId="132EEA4E"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SL4</w:t>
            </w:r>
          </w:p>
        </w:tc>
        <w:tc>
          <w:tcPr>
            <w:tcW w:w="960" w:type="dxa"/>
            <w:hideMark/>
          </w:tcPr>
          <w:p w14:paraId="09DF7C4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5DB0076F"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451A2463"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,789</w:t>
            </w:r>
          </w:p>
        </w:tc>
        <w:tc>
          <w:tcPr>
            <w:tcW w:w="1276" w:type="dxa"/>
            <w:hideMark/>
          </w:tcPr>
          <w:p w14:paraId="16F2B57F"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78298035"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6B285E7F"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06BE280D"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224B797B" w14:textId="77777777" w:rsidTr="00923A2B">
        <w:trPr>
          <w:trHeight w:val="288"/>
        </w:trPr>
        <w:tc>
          <w:tcPr>
            <w:tcW w:w="960" w:type="dxa"/>
            <w:hideMark/>
          </w:tcPr>
          <w:p w14:paraId="202E4B3D"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SL5</w:t>
            </w:r>
          </w:p>
        </w:tc>
        <w:tc>
          <w:tcPr>
            <w:tcW w:w="960" w:type="dxa"/>
            <w:hideMark/>
          </w:tcPr>
          <w:p w14:paraId="2B09342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1B22C9EF"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20A9A2C7"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,764</w:t>
            </w:r>
          </w:p>
        </w:tc>
        <w:tc>
          <w:tcPr>
            <w:tcW w:w="1276" w:type="dxa"/>
            <w:hideMark/>
          </w:tcPr>
          <w:p w14:paraId="26D674AD"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0C46D62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492970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56B96B05"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6CD3C6E0" w14:textId="77777777" w:rsidTr="00923A2B">
        <w:trPr>
          <w:trHeight w:val="288"/>
        </w:trPr>
        <w:tc>
          <w:tcPr>
            <w:tcW w:w="960" w:type="dxa"/>
            <w:hideMark/>
          </w:tcPr>
          <w:p w14:paraId="4480354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SL6</w:t>
            </w:r>
          </w:p>
        </w:tc>
        <w:tc>
          <w:tcPr>
            <w:tcW w:w="960" w:type="dxa"/>
            <w:hideMark/>
          </w:tcPr>
          <w:p w14:paraId="0588DD95"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6EA9491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6F66A8E9"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,757</w:t>
            </w:r>
          </w:p>
        </w:tc>
        <w:tc>
          <w:tcPr>
            <w:tcW w:w="1276" w:type="dxa"/>
            <w:hideMark/>
          </w:tcPr>
          <w:p w14:paraId="506AE8A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306C522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46990CFE"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78945026"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3C29D77A" w14:textId="77777777" w:rsidTr="00923A2B">
        <w:trPr>
          <w:trHeight w:val="288"/>
        </w:trPr>
        <w:tc>
          <w:tcPr>
            <w:tcW w:w="960" w:type="dxa"/>
            <w:hideMark/>
          </w:tcPr>
          <w:p w14:paraId="13816FFF"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SL7</w:t>
            </w:r>
          </w:p>
        </w:tc>
        <w:tc>
          <w:tcPr>
            <w:tcW w:w="960" w:type="dxa"/>
            <w:hideMark/>
          </w:tcPr>
          <w:p w14:paraId="67B23D6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3BEAD2B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3AA19935"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,685</w:t>
            </w:r>
          </w:p>
        </w:tc>
        <w:tc>
          <w:tcPr>
            <w:tcW w:w="1276" w:type="dxa"/>
            <w:hideMark/>
          </w:tcPr>
          <w:p w14:paraId="647F55F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04123BD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4A8EE07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664690B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095D0BD9" w14:textId="77777777" w:rsidTr="00923A2B">
        <w:trPr>
          <w:trHeight w:val="288"/>
        </w:trPr>
        <w:tc>
          <w:tcPr>
            <w:tcW w:w="960" w:type="dxa"/>
            <w:hideMark/>
          </w:tcPr>
          <w:p w14:paraId="2C3C42D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SL8</w:t>
            </w:r>
          </w:p>
        </w:tc>
        <w:tc>
          <w:tcPr>
            <w:tcW w:w="960" w:type="dxa"/>
            <w:hideMark/>
          </w:tcPr>
          <w:p w14:paraId="1EDD95BD"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35C646C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129544D0"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,715</w:t>
            </w:r>
          </w:p>
        </w:tc>
        <w:tc>
          <w:tcPr>
            <w:tcW w:w="1276" w:type="dxa"/>
            <w:hideMark/>
          </w:tcPr>
          <w:p w14:paraId="037DAC3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07448CD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6BDC5CF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7FE82EE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0A614D99" w14:textId="77777777" w:rsidTr="00923A2B">
        <w:trPr>
          <w:trHeight w:val="288"/>
        </w:trPr>
        <w:tc>
          <w:tcPr>
            <w:tcW w:w="960" w:type="dxa"/>
            <w:hideMark/>
          </w:tcPr>
          <w:p w14:paraId="519C3DE7"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SL9</w:t>
            </w:r>
          </w:p>
        </w:tc>
        <w:tc>
          <w:tcPr>
            <w:tcW w:w="960" w:type="dxa"/>
            <w:hideMark/>
          </w:tcPr>
          <w:p w14:paraId="71FF97FD"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7576B347"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65C89A0F"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,696</w:t>
            </w:r>
          </w:p>
        </w:tc>
        <w:tc>
          <w:tcPr>
            <w:tcW w:w="1276" w:type="dxa"/>
            <w:hideMark/>
          </w:tcPr>
          <w:p w14:paraId="5BCB279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1BBB76A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01C466A6"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66A2B0B0"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0BFA4207" w14:textId="77777777" w:rsidTr="00923A2B">
        <w:trPr>
          <w:trHeight w:val="288"/>
        </w:trPr>
        <w:tc>
          <w:tcPr>
            <w:tcW w:w="960" w:type="dxa"/>
            <w:hideMark/>
          </w:tcPr>
          <w:p w14:paraId="51EAA226"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SL10</w:t>
            </w:r>
          </w:p>
        </w:tc>
        <w:tc>
          <w:tcPr>
            <w:tcW w:w="960" w:type="dxa"/>
            <w:hideMark/>
          </w:tcPr>
          <w:p w14:paraId="315B752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hideMark/>
          </w:tcPr>
          <w:p w14:paraId="1CAA41D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noWrap/>
            <w:hideMark/>
          </w:tcPr>
          <w:p w14:paraId="4AACCBCB"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,690</w:t>
            </w:r>
          </w:p>
        </w:tc>
        <w:tc>
          <w:tcPr>
            <w:tcW w:w="1276" w:type="dxa"/>
            <w:hideMark/>
          </w:tcPr>
          <w:p w14:paraId="6212F9C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0D05D2C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33745465"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10D66556"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538FE563" w14:textId="77777777" w:rsidTr="00923A2B">
        <w:trPr>
          <w:trHeight w:val="288"/>
        </w:trPr>
        <w:tc>
          <w:tcPr>
            <w:tcW w:w="960" w:type="dxa"/>
            <w:hideMark/>
          </w:tcPr>
          <w:p w14:paraId="1AC3B95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SCR1</w:t>
            </w:r>
          </w:p>
        </w:tc>
        <w:tc>
          <w:tcPr>
            <w:tcW w:w="960" w:type="dxa"/>
            <w:noWrap/>
            <w:hideMark/>
          </w:tcPr>
          <w:p w14:paraId="61AA44A7"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,731</w:t>
            </w:r>
          </w:p>
        </w:tc>
        <w:tc>
          <w:tcPr>
            <w:tcW w:w="1213" w:type="dxa"/>
            <w:hideMark/>
          </w:tcPr>
          <w:p w14:paraId="5C1892C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35C3F3E0"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396F9D76"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09F87D7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CF2815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1E58E683"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194B0EDE" w14:textId="77777777" w:rsidTr="00923A2B">
        <w:trPr>
          <w:trHeight w:val="288"/>
        </w:trPr>
        <w:tc>
          <w:tcPr>
            <w:tcW w:w="960" w:type="dxa"/>
            <w:hideMark/>
          </w:tcPr>
          <w:p w14:paraId="525FF0D6"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SCR2</w:t>
            </w:r>
          </w:p>
        </w:tc>
        <w:tc>
          <w:tcPr>
            <w:tcW w:w="960" w:type="dxa"/>
            <w:noWrap/>
            <w:hideMark/>
          </w:tcPr>
          <w:p w14:paraId="45A734D5"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,781</w:t>
            </w:r>
          </w:p>
        </w:tc>
        <w:tc>
          <w:tcPr>
            <w:tcW w:w="1213" w:type="dxa"/>
            <w:hideMark/>
          </w:tcPr>
          <w:p w14:paraId="3AA2A93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0D429B05"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4F41C1D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28B649B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7435FD6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5647BDD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6334A174" w14:textId="77777777" w:rsidTr="00923A2B">
        <w:trPr>
          <w:trHeight w:val="288"/>
        </w:trPr>
        <w:tc>
          <w:tcPr>
            <w:tcW w:w="960" w:type="dxa"/>
            <w:hideMark/>
          </w:tcPr>
          <w:p w14:paraId="6F8616BD"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SCR3</w:t>
            </w:r>
          </w:p>
        </w:tc>
        <w:tc>
          <w:tcPr>
            <w:tcW w:w="960" w:type="dxa"/>
            <w:noWrap/>
            <w:hideMark/>
          </w:tcPr>
          <w:p w14:paraId="0623446E"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,764</w:t>
            </w:r>
          </w:p>
        </w:tc>
        <w:tc>
          <w:tcPr>
            <w:tcW w:w="1213" w:type="dxa"/>
            <w:hideMark/>
          </w:tcPr>
          <w:p w14:paraId="1204D58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5E7F696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58FBE026"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51D2E713"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2F7928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0EBC271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677E543F" w14:textId="77777777" w:rsidTr="00923A2B">
        <w:trPr>
          <w:trHeight w:val="288"/>
        </w:trPr>
        <w:tc>
          <w:tcPr>
            <w:tcW w:w="960" w:type="dxa"/>
            <w:hideMark/>
          </w:tcPr>
          <w:p w14:paraId="7522C1E5"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SCR4</w:t>
            </w:r>
          </w:p>
        </w:tc>
        <w:tc>
          <w:tcPr>
            <w:tcW w:w="960" w:type="dxa"/>
            <w:noWrap/>
            <w:hideMark/>
          </w:tcPr>
          <w:p w14:paraId="51755777"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,804</w:t>
            </w:r>
          </w:p>
        </w:tc>
        <w:tc>
          <w:tcPr>
            <w:tcW w:w="1213" w:type="dxa"/>
            <w:hideMark/>
          </w:tcPr>
          <w:p w14:paraId="1DA95204"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03BC188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6204D76A"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6EC8F37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2E30328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0A0E73D4"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1EC4281C" w14:textId="77777777" w:rsidTr="00923A2B">
        <w:trPr>
          <w:trHeight w:val="288"/>
        </w:trPr>
        <w:tc>
          <w:tcPr>
            <w:tcW w:w="960" w:type="dxa"/>
            <w:hideMark/>
          </w:tcPr>
          <w:p w14:paraId="7472D29E"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SCR5</w:t>
            </w:r>
          </w:p>
        </w:tc>
        <w:tc>
          <w:tcPr>
            <w:tcW w:w="960" w:type="dxa"/>
            <w:noWrap/>
            <w:hideMark/>
          </w:tcPr>
          <w:p w14:paraId="74070084"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,808</w:t>
            </w:r>
          </w:p>
        </w:tc>
        <w:tc>
          <w:tcPr>
            <w:tcW w:w="1213" w:type="dxa"/>
            <w:hideMark/>
          </w:tcPr>
          <w:p w14:paraId="4BABB160"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4C09F9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3CB75D64"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618690A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02675F63"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52C305D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5733E2CD" w14:textId="77777777" w:rsidTr="00923A2B">
        <w:trPr>
          <w:trHeight w:val="288"/>
        </w:trPr>
        <w:tc>
          <w:tcPr>
            <w:tcW w:w="960" w:type="dxa"/>
            <w:tcBorders>
              <w:bottom w:val="single" w:sz="4" w:space="0" w:color="auto"/>
            </w:tcBorders>
            <w:hideMark/>
          </w:tcPr>
          <w:p w14:paraId="66436F3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SCR6</w:t>
            </w:r>
          </w:p>
        </w:tc>
        <w:tc>
          <w:tcPr>
            <w:tcW w:w="960" w:type="dxa"/>
            <w:tcBorders>
              <w:bottom w:val="single" w:sz="4" w:space="0" w:color="auto"/>
            </w:tcBorders>
            <w:noWrap/>
            <w:hideMark/>
          </w:tcPr>
          <w:p w14:paraId="440EA843"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,743</w:t>
            </w:r>
          </w:p>
        </w:tc>
        <w:tc>
          <w:tcPr>
            <w:tcW w:w="1213" w:type="dxa"/>
            <w:tcBorders>
              <w:bottom w:val="single" w:sz="4" w:space="0" w:color="auto"/>
            </w:tcBorders>
            <w:hideMark/>
          </w:tcPr>
          <w:p w14:paraId="0159E1EB"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single" w:sz="4" w:space="0" w:color="auto"/>
            </w:tcBorders>
            <w:hideMark/>
          </w:tcPr>
          <w:p w14:paraId="703CA41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tcBorders>
              <w:bottom w:val="single" w:sz="4" w:space="0" w:color="auto"/>
            </w:tcBorders>
            <w:hideMark/>
          </w:tcPr>
          <w:p w14:paraId="617047F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tcBorders>
              <w:bottom w:val="single" w:sz="4" w:space="0" w:color="auto"/>
            </w:tcBorders>
            <w:hideMark/>
          </w:tcPr>
          <w:p w14:paraId="2B85E843"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single" w:sz="4" w:space="0" w:color="auto"/>
            </w:tcBorders>
            <w:hideMark/>
          </w:tcPr>
          <w:p w14:paraId="4B2C0CC9"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tcBorders>
              <w:bottom w:val="single" w:sz="4" w:space="0" w:color="auto"/>
            </w:tcBorders>
            <w:hideMark/>
          </w:tcPr>
          <w:p w14:paraId="73F34891"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923A2B" w:rsidRPr="00923A2B" w14:paraId="22DDE2B5" w14:textId="77777777" w:rsidTr="00833F53">
        <w:trPr>
          <w:trHeight w:val="288"/>
        </w:trPr>
        <w:tc>
          <w:tcPr>
            <w:tcW w:w="960" w:type="dxa"/>
            <w:hideMark/>
          </w:tcPr>
          <w:p w14:paraId="7C90C3B0"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SCR7</w:t>
            </w:r>
          </w:p>
        </w:tc>
        <w:tc>
          <w:tcPr>
            <w:tcW w:w="960" w:type="dxa"/>
            <w:noWrap/>
            <w:hideMark/>
          </w:tcPr>
          <w:p w14:paraId="58B02262" w14:textId="77777777" w:rsidR="00030F3F" w:rsidRPr="00923A2B" w:rsidRDefault="00030F3F" w:rsidP="00373256">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,851</w:t>
            </w:r>
          </w:p>
        </w:tc>
        <w:tc>
          <w:tcPr>
            <w:tcW w:w="1213" w:type="dxa"/>
            <w:hideMark/>
          </w:tcPr>
          <w:p w14:paraId="7823F5B8"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696982C"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2A587B1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1F762607"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129D8EC5"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417AE632" w14:textId="77777777" w:rsidR="00030F3F" w:rsidRPr="00923A2B" w:rsidRDefault="00030F3F" w:rsidP="00373256">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833F53" w:rsidRPr="00923A2B" w14:paraId="3C9E0FA5" w14:textId="77777777" w:rsidTr="00923A2B">
        <w:trPr>
          <w:trHeight w:val="288"/>
        </w:trPr>
        <w:tc>
          <w:tcPr>
            <w:tcW w:w="960" w:type="dxa"/>
            <w:tcBorders>
              <w:bottom w:val="nil"/>
            </w:tcBorders>
          </w:tcPr>
          <w:p w14:paraId="1EC02F82" w14:textId="4AFA68D2"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SCR8</w:t>
            </w:r>
          </w:p>
        </w:tc>
        <w:tc>
          <w:tcPr>
            <w:tcW w:w="960" w:type="dxa"/>
            <w:tcBorders>
              <w:bottom w:val="nil"/>
            </w:tcBorders>
            <w:noWrap/>
          </w:tcPr>
          <w:p w14:paraId="4DEB606C" w14:textId="03942D9D" w:rsidR="00833F53" w:rsidRPr="00923A2B" w:rsidRDefault="00833F53" w:rsidP="00833F53">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tcBorders>
              <w:bottom w:val="nil"/>
            </w:tcBorders>
          </w:tcPr>
          <w:p w14:paraId="59DEF30A" w14:textId="66A69409"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nil"/>
            </w:tcBorders>
          </w:tcPr>
          <w:p w14:paraId="591E9E5F" w14:textId="1F89F95C"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tcBorders>
              <w:bottom w:val="nil"/>
            </w:tcBorders>
          </w:tcPr>
          <w:p w14:paraId="06AE9741" w14:textId="0B2FFAF8"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tcBorders>
              <w:bottom w:val="nil"/>
            </w:tcBorders>
          </w:tcPr>
          <w:p w14:paraId="72ED4BF0" w14:textId="4ABBA694"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nil"/>
            </w:tcBorders>
          </w:tcPr>
          <w:p w14:paraId="1487204A" w14:textId="1BF2553C"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tcBorders>
              <w:bottom w:val="nil"/>
            </w:tcBorders>
          </w:tcPr>
          <w:p w14:paraId="1EEE7227" w14:textId="3ABC8DA1"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833F53" w:rsidRPr="00923A2B" w14:paraId="1FD92B20" w14:textId="77777777" w:rsidTr="00923A2B">
        <w:trPr>
          <w:trHeight w:val="288"/>
        </w:trPr>
        <w:tc>
          <w:tcPr>
            <w:tcW w:w="960" w:type="dxa"/>
            <w:tcBorders>
              <w:bottom w:val="nil"/>
            </w:tcBorders>
          </w:tcPr>
          <w:p w14:paraId="7ACCCE70" w14:textId="69583ED8"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SCR9</w:t>
            </w:r>
          </w:p>
        </w:tc>
        <w:tc>
          <w:tcPr>
            <w:tcW w:w="960" w:type="dxa"/>
            <w:tcBorders>
              <w:bottom w:val="nil"/>
            </w:tcBorders>
            <w:noWrap/>
          </w:tcPr>
          <w:p w14:paraId="1E189A3F" w14:textId="796FC499" w:rsidR="00833F53" w:rsidRPr="00923A2B" w:rsidRDefault="00833F53" w:rsidP="00833F53">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,837</w:t>
            </w:r>
          </w:p>
        </w:tc>
        <w:tc>
          <w:tcPr>
            <w:tcW w:w="1213" w:type="dxa"/>
            <w:tcBorders>
              <w:bottom w:val="nil"/>
            </w:tcBorders>
          </w:tcPr>
          <w:p w14:paraId="30E22A98" w14:textId="4FD62382"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nil"/>
            </w:tcBorders>
          </w:tcPr>
          <w:p w14:paraId="6F88DC89" w14:textId="651D0ADD"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tcBorders>
              <w:bottom w:val="nil"/>
            </w:tcBorders>
          </w:tcPr>
          <w:p w14:paraId="7081735F" w14:textId="2636BBEB"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tcBorders>
              <w:bottom w:val="nil"/>
            </w:tcBorders>
          </w:tcPr>
          <w:p w14:paraId="3133EA3D" w14:textId="1CD3F4F9"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nil"/>
            </w:tcBorders>
          </w:tcPr>
          <w:p w14:paraId="2FAE0133" w14:textId="0A69BCB1"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tcBorders>
              <w:bottom w:val="nil"/>
            </w:tcBorders>
          </w:tcPr>
          <w:p w14:paraId="4170CF9A" w14:textId="157889AD"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833F53" w:rsidRPr="00923A2B" w14:paraId="22A8FA4F" w14:textId="77777777" w:rsidTr="00923A2B">
        <w:trPr>
          <w:trHeight w:val="288"/>
        </w:trPr>
        <w:tc>
          <w:tcPr>
            <w:tcW w:w="960" w:type="dxa"/>
            <w:tcBorders>
              <w:bottom w:val="nil"/>
            </w:tcBorders>
          </w:tcPr>
          <w:p w14:paraId="65D85790" w14:textId="47976CCF"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SCR10</w:t>
            </w:r>
          </w:p>
        </w:tc>
        <w:tc>
          <w:tcPr>
            <w:tcW w:w="960" w:type="dxa"/>
            <w:tcBorders>
              <w:bottom w:val="nil"/>
            </w:tcBorders>
            <w:noWrap/>
          </w:tcPr>
          <w:p w14:paraId="37A422C7" w14:textId="17361F50" w:rsidR="00833F53" w:rsidRPr="00923A2B" w:rsidRDefault="00833F53" w:rsidP="00833F53">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13" w:type="dxa"/>
            <w:tcBorders>
              <w:bottom w:val="nil"/>
            </w:tcBorders>
          </w:tcPr>
          <w:p w14:paraId="2ED7029D" w14:textId="125BF8F0"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nil"/>
            </w:tcBorders>
          </w:tcPr>
          <w:p w14:paraId="098BFE1B" w14:textId="6D69BD7E"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tcBorders>
              <w:bottom w:val="nil"/>
            </w:tcBorders>
          </w:tcPr>
          <w:p w14:paraId="5AA006B5" w14:textId="0C976E5B"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tcBorders>
              <w:bottom w:val="nil"/>
            </w:tcBorders>
          </w:tcPr>
          <w:p w14:paraId="482E30BC" w14:textId="28715BF9"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tcBorders>
              <w:bottom w:val="nil"/>
            </w:tcBorders>
          </w:tcPr>
          <w:p w14:paraId="2F10741D" w14:textId="1FE21ACD"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tcBorders>
              <w:bottom w:val="nil"/>
            </w:tcBorders>
          </w:tcPr>
          <w:p w14:paraId="254351E1" w14:textId="402AFEEB" w:rsidR="00833F53" w:rsidRPr="00923A2B" w:rsidRDefault="00833F53" w:rsidP="00833F53">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bl>
    <w:p w14:paraId="3A6F29B9" w14:textId="20DBFDFE" w:rsidR="00923A2B" w:rsidRDefault="00923A2B" w:rsidP="00923A2B">
      <w:pPr>
        <w:spacing w:after="0" w:line="240"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12 – кестенің жалғасы</w:t>
      </w:r>
    </w:p>
    <w:p w14:paraId="044D7708" w14:textId="77777777" w:rsidR="00923A2B" w:rsidRPr="00923A2B" w:rsidRDefault="00923A2B" w:rsidP="00923A2B">
      <w:pPr>
        <w:spacing w:after="0" w:line="240" w:lineRule="auto"/>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960"/>
        <w:gridCol w:w="960"/>
        <w:gridCol w:w="1213"/>
        <w:gridCol w:w="1134"/>
        <w:gridCol w:w="1276"/>
        <w:gridCol w:w="1275"/>
        <w:gridCol w:w="1134"/>
        <w:gridCol w:w="1682"/>
      </w:tblGrid>
      <w:tr w:rsidR="00923A2B" w:rsidRPr="00923A2B" w14:paraId="50D5DDBE" w14:textId="77777777" w:rsidTr="00923A2B">
        <w:trPr>
          <w:trHeight w:val="288"/>
        </w:trPr>
        <w:tc>
          <w:tcPr>
            <w:tcW w:w="960" w:type="dxa"/>
          </w:tcPr>
          <w:p w14:paraId="52E47FAB" w14:textId="59BF4218"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1</w:t>
            </w:r>
          </w:p>
        </w:tc>
        <w:tc>
          <w:tcPr>
            <w:tcW w:w="960" w:type="dxa"/>
            <w:noWrap/>
          </w:tcPr>
          <w:p w14:paraId="2302A49B" w14:textId="19576FA2"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2</w:t>
            </w:r>
          </w:p>
        </w:tc>
        <w:tc>
          <w:tcPr>
            <w:tcW w:w="1213" w:type="dxa"/>
          </w:tcPr>
          <w:p w14:paraId="37718DD9" w14:textId="4A625652"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3</w:t>
            </w:r>
          </w:p>
        </w:tc>
        <w:tc>
          <w:tcPr>
            <w:tcW w:w="1134" w:type="dxa"/>
          </w:tcPr>
          <w:p w14:paraId="1A5B98DF" w14:textId="399651AB"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4</w:t>
            </w:r>
          </w:p>
        </w:tc>
        <w:tc>
          <w:tcPr>
            <w:tcW w:w="1276" w:type="dxa"/>
          </w:tcPr>
          <w:p w14:paraId="47047116" w14:textId="56C7EAB5"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5</w:t>
            </w:r>
          </w:p>
        </w:tc>
        <w:tc>
          <w:tcPr>
            <w:tcW w:w="1275" w:type="dxa"/>
          </w:tcPr>
          <w:p w14:paraId="10733D2D" w14:textId="4E83F692"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6</w:t>
            </w:r>
          </w:p>
        </w:tc>
        <w:tc>
          <w:tcPr>
            <w:tcW w:w="1134" w:type="dxa"/>
          </w:tcPr>
          <w:p w14:paraId="2FFE9535" w14:textId="3797308E"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7</w:t>
            </w:r>
          </w:p>
        </w:tc>
        <w:tc>
          <w:tcPr>
            <w:tcW w:w="1682" w:type="dxa"/>
          </w:tcPr>
          <w:p w14:paraId="54AECC06" w14:textId="3E2E988B" w:rsidR="00923A2B" w:rsidRPr="00923A2B" w:rsidRDefault="00923A2B" w:rsidP="00923A2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8</w:t>
            </w:r>
          </w:p>
        </w:tc>
      </w:tr>
      <w:tr w:rsidR="00923A2B" w:rsidRPr="00923A2B" w14:paraId="4A8350F4" w14:textId="77777777" w:rsidTr="00923A2B">
        <w:trPr>
          <w:trHeight w:val="300"/>
        </w:trPr>
        <w:tc>
          <w:tcPr>
            <w:tcW w:w="960" w:type="dxa"/>
            <w:hideMark/>
          </w:tcPr>
          <w:p w14:paraId="559A62B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SCR11</w:t>
            </w:r>
          </w:p>
        </w:tc>
        <w:tc>
          <w:tcPr>
            <w:tcW w:w="960" w:type="dxa"/>
            <w:noWrap/>
            <w:hideMark/>
          </w:tcPr>
          <w:p w14:paraId="1ECA71AF" w14:textId="77777777" w:rsidR="00923A2B" w:rsidRPr="00923A2B" w:rsidRDefault="00923A2B" w:rsidP="00923A2B">
            <w:pPr>
              <w:spacing w:after="0" w:line="240" w:lineRule="auto"/>
              <w:jc w:val="right"/>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,821</w:t>
            </w:r>
          </w:p>
        </w:tc>
        <w:tc>
          <w:tcPr>
            <w:tcW w:w="1213" w:type="dxa"/>
            <w:hideMark/>
          </w:tcPr>
          <w:p w14:paraId="5778009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31BAAB25"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6" w:type="dxa"/>
            <w:hideMark/>
          </w:tcPr>
          <w:p w14:paraId="61447691"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275" w:type="dxa"/>
            <w:hideMark/>
          </w:tcPr>
          <w:p w14:paraId="1A85877F"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134" w:type="dxa"/>
            <w:hideMark/>
          </w:tcPr>
          <w:p w14:paraId="0FABDF6B"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c>
          <w:tcPr>
            <w:tcW w:w="1682" w:type="dxa"/>
            <w:hideMark/>
          </w:tcPr>
          <w:p w14:paraId="4FA6BBE6" w14:textId="77777777" w:rsidR="00923A2B" w:rsidRPr="00923A2B" w:rsidRDefault="00923A2B" w:rsidP="00923A2B">
            <w:pPr>
              <w:spacing w:after="0" w:line="240" w:lineRule="auto"/>
              <w:rPr>
                <w:rFonts w:ascii="Times New Roman" w:eastAsia="Times New Roman" w:hAnsi="Times New Roman" w:cs="Times New Roman"/>
                <w:sz w:val="24"/>
                <w:szCs w:val="24"/>
                <w:lang w:eastAsia="ru-RU"/>
              </w:rPr>
            </w:pPr>
            <w:r w:rsidRPr="00923A2B">
              <w:rPr>
                <w:rFonts w:ascii="Times New Roman" w:eastAsia="Times New Roman" w:hAnsi="Times New Roman" w:cs="Times New Roman"/>
                <w:sz w:val="24"/>
                <w:szCs w:val="24"/>
                <w:lang w:eastAsia="ru-RU"/>
              </w:rPr>
              <w:t> </w:t>
            </w:r>
          </w:p>
        </w:tc>
      </w:tr>
      <w:tr w:rsidR="00282714" w:rsidRPr="00923A2B" w14:paraId="16DD2E0E" w14:textId="77777777" w:rsidTr="00EC636D">
        <w:trPr>
          <w:trHeight w:val="300"/>
        </w:trPr>
        <w:tc>
          <w:tcPr>
            <w:tcW w:w="9634" w:type="dxa"/>
            <w:gridSpan w:val="8"/>
          </w:tcPr>
          <w:p w14:paraId="051B0651" w14:textId="77777777" w:rsidR="00282714" w:rsidRPr="00282714" w:rsidRDefault="00282714" w:rsidP="00282714">
            <w:pPr>
              <w:tabs>
                <w:tab w:val="left" w:pos="855"/>
              </w:tabs>
              <w:spacing w:after="0" w:line="240" w:lineRule="auto"/>
              <w:ind w:firstLine="447"/>
              <w:rPr>
                <w:rFonts w:ascii="Times New Roman" w:hAnsi="Times New Roman" w:cs="Times New Roman"/>
                <w:iCs/>
                <w:sz w:val="24"/>
                <w:szCs w:val="24"/>
                <w:lang w:val="en-US"/>
              </w:rPr>
            </w:pPr>
            <w:proofErr w:type="spellStart"/>
            <w:r w:rsidRPr="00282714">
              <w:rPr>
                <w:rFonts w:ascii="Times New Roman" w:hAnsi="Times New Roman" w:cs="Times New Roman"/>
                <w:iCs/>
                <w:sz w:val="24"/>
                <w:szCs w:val="24"/>
                <w:lang w:val="en-US"/>
              </w:rPr>
              <w:t>Extractoon</w:t>
            </w:r>
            <w:proofErr w:type="spellEnd"/>
            <w:r w:rsidRPr="00282714">
              <w:rPr>
                <w:rFonts w:ascii="Times New Roman" w:hAnsi="Times New Roman" w:cs="Times New Roman"/>
                <w:iCs/>
                <w:sz w:val="24"/>
                <w:szCs w:val="24"/>
                <w:lang w:val="en-US"/>
              </w:rPr>
              <w:t xml:space="preserve"> Method</w:t>
            </w:r>
            <w:r w:rsidRPr="00282714">
              <w:rPr>
                <w:rFonts w:ascii="Times New Roman" w:hAnsi="Times New Roman" w:cs="Times New Roman"/>
                <w:iCs/>
                <w:sz w:val="24"/>
                <w:szCs w:val="24"/>
                <w:lang w:val="kk-KZ"/>
              </w:rPr>
              <w:t xml:space="preserve">: </w:t>
            </w:r>
            <w:r w:rsidRPr="00282714">
              <w:rPr>
                <w:rFonts w:ascii="Times New Roman" w:hAnsi="Times New Roman" w:cs="Times New Roman"/>
                <w:iCs/>
                <w:sz w:val="24"/>
                <w:szCs w:val="24"/>
                <w:lang w:val="en-US"/>
              </w:rPr>
              <w:t>Principal Component Analysis</w:t>
            </w:r>
          </w:p>
          <w:p w14:paraId="78CE0114" w14:textId="77777777" w:rsidR="00282714" w:rsidRPr="00282714" w:rsidRDefault="00282714" w:rsidP="00282714">
            <w:pPr>
              <w:tabs>
                <w:tab w:val="left" w:pos="855"/>
              </w:tabs>
              <w:spacing w:after="0" w:line="240" w:lineRule="auto"/>
              <w:ind w:firstLine="447"/>
              <w:rPr>
                <w:rFonts w:ascii="Times New Roman" w:hAnsi="Times New Roman" w:cs="Times New Roman"/>
                <w:iCs/>
                <w:sz w:val="24"/>
                <w:szCs w:val="24"/>
                <w:lang w:val="en-US"/>
              </w:rPr>
            </w:pPr>
            <w:r w:rsidRPr="00282714">
              <w:rPr>
                <w:rFonts w:ascii="Times New Roman" w:hAnsi="Times New Roman" w:cs="Times New Roman"/>
                <w:iCs/>
                <w:sz w:val="24"/>
                <w:szCs w:val="24"/>
                <w:lang w:val="en-US"/>
              </w:rPr>
              <w:t>Rotation Method</w:t>
            </w:r>
            <w:r w:rsidRPr="00282714">
              <w:rPr>
                <w:rFonts w:ascii="Times New Roman" w:hAnsi="Times New Roman" w:cs="Times New Roman"/>
                <w:iCs/>
                <w:sz w:val="24"/>
                <w:szCs w:val="24"/>
                <w:lang w:val="kk-KZ"/>
              </w:rPr>
              <w:t xml:space="preserve">: </w:t>
            </w:r>
            <w:r w:rsidRPr="00282714">
              <w:rPr>
                <w:rFonts w:ascii="Times New Roman" w:hAnsi="Times New Roman" w:cs="Times New Roman"/>
                <w:iCs/>
                <w:sz w:val="24"/>
                <w:szCs w:val="24"/>
                <w:lang w:val="en-US"/>
              </w:rPr>
              <w:t>Varimax with Kaiser Normalization</w:t>
            </w:r>
          </w:p>
          <w:p w14:paraId="1BA15240" w14:textId="736F3CAF" w:rsidR="00282714" w:rsidRPr="00282714" w:rsidRDefault="00282714" w:rsidP="00A73AD9">
            <w:pPr>
              <w:pStyle w:val="a3"/>
              <w:numPr>
                <w:ilvl w:val="0"/>
                <w:numId w:val="2"/>
              </w:numPr>
              <w:tabs>
                <w:tab w:val="left" w:pos="855"/>
              </w:tabs>
              <w:spacing w:after="0" w:line="240" w:lineRule="auto"/>
              <w:ind w:left="0" w:firstLine="447"/>
              <w:rPr>
                <w:rFonts w:ascii="Times New Roman" w:hAnsi="Times New Roman" w:cs="Times New Roman"/>
                <w:iCs/>
                <w:sz w:val="24"/>
                <w:szCs w:val="24"/>
                <w:lang w:val="en-US"/>
              </w:rPr>
            </w:pPr>
            <w:r w:rsidRPr="00282714">
              <w:rPr>
                <w:rFonts w:ascii="Times New Roman" w:hAnsi="Times New Roman" w:cs="Times New Roman"/>
                <w:iCs/>
                <w:sz w:val="24"/>
                <w:szCs w:val="24"/>
                <w:lang w:val="en-US"/>
              </w:rPr>
              <w:t>Rotation converged in 7 iterations</w:t>
            </w:r>
          </w:p>
        </w:tc>
      </w:tr>
      <w:tr w:rsidR="00282714" w:rsidRPr="00923A2B" w14:paraId="0261030C" w14:textId="77777777" w:rsidTr="00EC636D">
        <w:trPr>
          <w:trHeight w:val="300"/>
        </w:trPr>
        <w:tc>
          <w:tcPr>
            <w:tcW w:w="9634" w:type="dxa"/>
            <w:gridSpan w:val="8"/>
          </w:tcPr>
          <w:p w14:paraId="12848EA5" w14:textId="04937055" w:rsidR="00282714" w:rsidRPr="00282714" w:rsidRDefault="00282714" w:rsidP="00282714">
            <w:pPr>
              <w:tabs>
                <w:tab w:val="left" w:pos="855"/>
              </w:tabs>
              <w:spacing w:after="0" w:line="240" w:lineRule="auto"/>
              <w:ind w:firstLine="447"/>
              <w:rPr>
                <w:rFonts w:ascii="Times New Roman" w:hAnsi="Times New Roman" w:cs="Times New Roman"/>
                <w:sz w:val="24"/>
                <w:szCs w:val="24"/>
                <w:lang w:val="kk-KZ"/>
              </w:rPr>
            </w:pPr>
            <w:r w:rsidRPr="00282714">
              <w:rPr>
                <w:rFonts w:ascii="Times New Roman" w:hAnsi="Times New Roman" w:cs="Times New Roman"/>
                <w:sz w:val="24"/>
                <w:szCs w:val="24"/>
                <w:lang w:val="kk-KZ"/>
              </w:rPr>
              <w:t>Ескерту - Автор негізінде құрастырған</w:t>
            </w:r>
          </w:p>
        </w:tc>
      </w:tr>
    </w:tbl>
    <w:p w14:paraId="2573A20E" w14:textId="77777777" w:rsidR="00C302C3" w:rsidRPr="00923A2B" w:rsidRDefault="00C302C3" w:rsidP="00030F3F">
      <w:pPr>
        <w:pStyle w:val="a3"/>
        <w:spacing w:after="0" w:line="240" w:lineRule="auto"/>
        <w:ind w:left="0" w:firstLine="709"/>
        <w:jc w:val="both"/>
        <w:rPr>
          <w:rFonts w:ascii="Times New Roman" w:hAnsi="Times New Roman" w:cs="Times New Roman"/>
          <w:sz w:val="28"/>
          <w:szCs w:val="28"/>
        </w:rPr>
      </w:pPr>
    </w:p>
    <w:p w14:paraId="6A6B594A" w14:textId="77777777" w:rsidR="00833F53" w:rsidRDefault="00673468" w:rsidP="00282714">
      <w:pPr>
        <w:pStyle w:val="a3"/>
        <w:spacing w:after="0" w:line="240" w:lineRule="auto"/>
        <w:ind w:left="0"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Интеллектуалды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басқарудың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жетінші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өлшемін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туу</w:t>
      </w:r>
      <w:proofErr w:type="spellEnd"/>
      <w:r w:rsidRPr="00923A2B">
        <w:rPr>
          <w:rFonts w:ascii="Times New Roman" w:hAnsi="Times New Roman" w:cs="Times New Roman"/>
          <w:sz w:val="28"/>
          <w:szCs w:val="28"/>
        </w:rPr>
        <w:t xml:space="preserve"> мен </w:t>
      </w:r>
      <w:proofErr w:type="spellStart"/>
      <w:r w:rsidRPr="00923A2B">
        <w:rPr>
          <w:rFonts w:ascii="Times New Roman" w:hAnsi="Times New Roman" w:cs="Times New Roman"/>
          <w:sz w:val="28"/>
          <w:szCs w:val="28"/>
        </w:rPr>
        <w:t>өлімді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тіркеуді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қамтамасыз</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ету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ақылды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қаланы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қабылдауда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сегізінші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Менің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қалам</w:t>
      </w:r>
      <w:proofErr w:type="spellEnd"/>
      <w:r w:rsidRPr="00923A2B">
        <w:rPr>
          <w:rFonts w:ascii="Times New Roman" w:hAnsi="Times New Roman" w:cs="Times New Roman"/>
          <w:sz w:val="28"/>
          <w:szCs w:val="28"/>
        </w:rPr>
        <w:t xml:space="preserve"> суды </w:t>
      </w:r>
      <w:proofErr w:type="spellStart"/>
      <w:r w:rsidRPr="00923A2B">
        <w:rPr>
          <w:rFonts w:ascii="Times New Roman" w:hAnsi="Times New Roman" w:cs="Times New Roman"/>
          <w:sz w:val="28"/>
          <w:szCs w:val="28"/>
        </w:rPr>
        <w:t>үнемдеуге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қажетсіз</w:t>
      </w:r>
      <w:proofErr w:type="spellEnd"/>
      <w:r w:rsidRPr="00923A2B">
        <w:rPr>
          <w:rFonts w:ascii="Times New Roman" w:hAnsi="Times New Roman" w:cs="Times New Roman"/>
          <w:sz w:val="28"/>
          <w:szCs w:val="28"/>
        </w:rPr>
        <w:t xml:space="preserve"> суды </w:t>
      </w:r>
      <w:proofErr w:type="spellStart"/>
      <w:r w:rsidRPr="00923A2B">
        <w:rPr>
          <w:rFonts w:ascii="Times New Roman" w:hAnsi="Times New Roman" w:cs="Times New Roman"/>
          <w:sz w:val="28"/>
          <w:szCs w:val="28"/>
        </w:rPr>
        <w:t>тұтынуды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азайтуға</w:t>
      </w:r>
      <w:proofErr w:type="spellEnd"/>
      <w:r w:rsidRPr="00923A2B">
        <w:rPr>
          <w:rFonts w:ascii="Times New Roman" w:hAnsi="Times New Roman" w:cs="Times New Roman"/>
          <w:sz w:val="28"/>
          <w:szCs w:val="28"/>
        </w:rPr>
        <w:t xml:space="preserve"> баса </w:t>
      </w:r>
      <w:proofErr w:type="spellStart"/>
      <w:r w:rsidRPr="00923A2B">
        <w:rPr>
          <w:rFonts w:ascii="Times New Roman" w:hAnsi="Times New Roman" w:cs="Times New Roman"/>
          <w:sz w:val="28"/>
          <w:szCs w:val="28"/>
        </w:rPr>
        <w:t>назар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аударады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оныншы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менің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қаламда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ашық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қол</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жетімді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қоғамдық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кеңістіктер</w:t>
      </w:r>
      <w:proofErr w:type="spellEnd"/>
      <w:r w:rsidRPr="00923A2B">
        <w:rPr>
          <w:rFonts w:ascii="Times New Roman" w:hAnsi="Times New Roman" w:cs="Times New Roman"/>
          <w:sz w:val="28"/>
          <w:szCs w:val="28"/>
        </w:rPr>
        <w:t xml:space="preserve"> бар) </w:t>
      </w:r>
      <w:proofErr w:type="spellStart"/>
      <w:r w:rsidRPr="00923A2B">
        <w:rPr>
          <w:rFonts w:ascii="Times New Roman" w:hAnsi="Times New Roman" w:cs="Times New Roman"/>
          <w:sz w:val="28"/>
          <w:szCs w:val="28"/>
        </w:rPr>
        <w:t>пайдалану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ниеті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туралы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тармақтар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олардың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төмен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факторлық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жүктемесіне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байланысты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одан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әрі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талдау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үшін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алынып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тасталды</w:t>
      </w:r>
      <w:proofErr w:type="spellEnd"/>
      <w:r w:rsidRPr="00923A2B">
        <w:rPr>
          <w:rFonts w:ascii="Times New Roman" w:hAnsi="Times New Roman" w:cs="Times New Roman"/>
          <w:sz w:val="28"/>
          <w:szCs w:val="28"/>
        </w:rPr>
        <w:t xml:space="preserve">. </w:t>
      </w:r>
    </w:p>
    <w:p w14:paraId="07DE76F7" w14:textId="3F639581" w:rsidR="00673468" w:rsidRPr="00923A2B" w:rsidRDefault="00673468" w:rsidP="00282714">
      <w:pPr>
        <w:pStyle w:val="a3"/>
        <w:spacing w:after="0" w:line="240" w:lineRule="auto"/>
        <w:ind w:left="0" w:firstLine="567"/>
        <w:jc w:val="both"/>
        <w:rPr>
          <w:rFonts w:ascii="Times New Roman" w:hAnsi="Times New Roman" w:cs="Times New Roman"/>
          <w:sz w:val="28"/>
          <w:szCs w:val="28"/>
        </w:rPr>
      </w:pPr>
      <w:proofErr w:type="spellStart"/>
      <w:r w:rsidRPr="00923A2B">
        <w:rPr>
          <w:rFonts w:ascii="Times New Roman" w:hAnsi="Times New Roman" w:cs="Times New Roman"/>
          <w:sz w:val="28"/>
          <w:szCs w:val="28"/>
        </w:rPr>
        <w:t>Бұл</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кері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элементтер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болғандықтан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қатысушылар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оларды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жеткілікті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түсінбеуі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мүмкін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Алайда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басқа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элементтер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айнымалыларды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жеткілікті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түрде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түсіндіреді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деп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саналады</w:t>
      </w:r>
      <w:proofErr w:type="spellEnd"/>
      <w:r w:rsidRPr="00923A2B">
        <w:rPr>
          <w:rFonts w:ascii="Times New Roman" w:hAnsi="Times New Roman" w:cs="Times New Roman"/>
          <w:sz w:val="28"/>
          <w:szCs w:val="28"/>
        </w:rPr>
        <w:t>.</w:t>
      </w:r>
    </w:p>
    <w:p w14:paraId="7C869C65" w14:textId="77777777" w:rsidR="00673468" w:rsidRPr="00923A2B" w:rsidRDefault="00673468" w:rsidP="00673468">
      <w:pPr>
        <w:pStyle w:val="a3"/>
        <w:spacing w:after="0" w:line="240" w:lineRule="auto"/>
        <w:ind w:left="0" w:firstLine="709"/>
        <w:jc w:val="both"/>
        <w:rPr>
          <w:rFonts w:ascii="Times New Roman" w:hAnsi="Times New Roman" w:cs="Times New Roman"/>
          <w:sz w:val="28"/>
          <w:szCs w:val="28"/>
        </w:rPr>
      </w:pPr>
    </w:p>
    <w:p w14:paraId="532AD782" w14:textId="4206C7E5" w:rsidR="00673468" w:rsidRDefault="00673468" w:rsidP="00282714">
      <w:pPr>
        <w:spacing w:after="0" w:line="240" w:lineRule="auto"/>
        <w:jc w:val="both"/>
        <w:rPr>
          <w:rFonts w:ascii="Times New Roman" w:hAnsi="Times New Roman" w:cs="Times New Roman"/>
          <w:sz w:val="28"/>
          <w:szCs w:val="28"/>
          <w:lang w:val="kk-KZ"/>
        </w:rPr>
      </w:pPr>
      <w:r w:rsidRPr="00282714">
        <w:rPr>
          <w:rFonts w:ascii="Times New Roman" w:hAnsi="Times New Roman" w:cs="Times New Roman"/>
          <w:sz w:val="28"/>
          <w:szCs w:val="28"/>
          <w:lang w:val="kk-KZ"/>
        </w:rPr>
        <w:t>Кесте</w:t>
      </w:r>
      <w:r w:rsidR="00282714">
        <w:rPr>
          <w:rFonts w:ascii="Times New Roman" w:hAnsi="Times New Roman" w:cs="Times New Roman"/>
          <w:sz w:val="28"/>
          <w:szCs w:val="28"/>
          <w:lang w:val="kk-KZ"/>
        </w:rPr>
        <w:t xml:space="preserve">  </w:t>
      </w:r>
      <w:r w:rsidRPr="00282714">
        <w:rPr>
          <w:rFonts w:ascii="Times New Roman" w:hAnsi="Times New Roman" w:cs="Times New Roman"/>
          <w:sz w:val="28"/>
          <w:szCs w:val="28"/>
          <w:lang w:val="kk-KZ"/>
        </w:rPr>
        <w:t>1</w:t>
      </w:r>
      <w:r w:rsidR="000C348B" w:rsidRPr="00282714">
        <w:rPr>
          <w:rFonts w:ascii="Times New Roman" w:hAnsi="Times New Roman" w:cs="Times New Roman"/>
          <w:sz w:val="28"/>
          <w:szCs w:val="28"/>
          <w:lang w:val="kk-KZ"/>
        </w:rPr>
        <w:t>3</w:t>
      </w:r>
      <w:r w:rsidRPr="00282714">
        <w:rPr>
          <w:rFonts w:ascii="Times New Roman" w:hAnsi="Times New Roman" w:cs="Times New Roman"/>
          <w:sz w:val="28"/>
          <w:szCs w:val="28"/>
          <w:lang w:val="kk-KZ"/>
        </w:rPr>
        <w:t xml:space="preserve"> </w:t>
      </w:r>
      <w:r w:rsidR="00282714">
        <w:rPr>
          <w:rFonts w:ascii="Times New Roman" w:hAnsi="Times New Roman" w:cs="Times New Roman"/>
          <w:sz w:val="28"/>
          <w:szCs w:val="28"/>
          <w:lang w:val="kk-KZ"/>
        </w:rPr>
        <w:t xml:space="preserve">- </w:t>
      </w:r>
      <w:r w:rsidRPr="00282714">
        <w:rPr>
          <w:rFonts w:ascii="Times New Roman" w:hAnsi="Times New Roman" w:cs="Times New Roman"/>
          <w:sz w:val="28"/>
          <w:szCs w:val="28"/>
          <w:lang w:val="kk-KZ"/>
        </w:rPr>
        <w:t>Регрессиялық талдау</w:t>
      </w:r>
    </w:p>
    <w:p w14:paraId="451B267F" w14:textId="77777777" w:rsidR="00282714" w:rsidRPr="00282714" w:rsidRDefault="00282714" w:rsidP="00282714">
      <w:pPr>
        <w:spacing w:after="0" w:line="240" w:lineRule="auto"/>
        <w:jc w:val="both"/>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1604"/>
        <w:gridCol w:w="1604"/>
        <w:gridCol w:w="1605"/>
        <w:gridCol w:w="1605"/>
        <w:gridCol w:w="1605"/>
        <w:gridCol w:w="1605"/>
      </w:tblGrid>
      <w:tr w:rsidR="00923A2B" w:rsidRPr="00923A2B" w14:paraId="33721BFB" w14:textId="77777777" w:rsidTr="00EC636D">
        <w:tc>
          <w:tcPr>
            <w:tcW w:w="1604" w:type="dxa"/>
            <w:vAlign w:val="bottom"/>
          </w:tcPr>
          <w:p w14:paraId="2D9A8A24" w14:textId="77777777" w:rsidR="00673468" w:rsidRPr="00282714" w:rsidRDefault="00673468" w:rsidP="00EC636D">
            <w:pPr>
              <w:pStyle w:val="a3"/>
              <w:spacing w:after="0" w:line="240" w:lineRule="auto"/>
              <w:ind w:left="0"/>
              <w:jc w:val="both"/>
              <w:rPr>
                <w:rFonts w:ascii="Times New Roman" w:hAnsi="Times New Roman" w:cs="Times New Roman"/>
                <w:sz w:val="24"/>
                <w:szCs w:val="24"/>
              </w:rPr>
            </w:pPr>
            <w:r w:rsidRPr="00282714">
              <w:rPr>
                <w:rFonts w:ascii="Times New Roman" w:eastAsia="Times New Roman" w:hAnsi="Times New Roman" w:cs="Times New Roman"/>
                <w:sz w:val="24"/>
                <w:szCs w:val="24"/>
                <w:lang w:eastAsia="ru-RU"/>
              </w:rPr>
              <w:t>Model</w:t>
            </w:r>
          </w:p>
        </w:tc>
        <w:tc>
          <w:tcPr>
            <w:tcW w:w="1604" w:type="dxa"/>
            <w:vAlign w:val="bottom"/>
          </w:tcPr>
          <w:p w14:paraId="1CB260D8" w14:textId="77777777" w:rsidR="00673468" w:rsidRPr="00282714" w:rsidRDefault="00673468" w:rsidP="00EC636D">
            <w:pPr>
              <w:pStyle w:val="a3"/>
              <w:spacing w:after="0" w:line="240" w:lineRule="auto"/>
              <w:ind w:left="0"/>
              <w:jc w:val="both"/>
              <w:rPr>
                <w:rFonts w:ascii="Times New Roman" w:hAnsi="Times New Roman" w:cs="Times New Roman"/>
                <w:sz w:val="24"/>
                <w:szCs w:val="24"/>
              </w:rPr>
            </w:pPr>
            <w:r w:rsidRPr="00282714">
              <w:rPr>
                <w:rFonts w:ascii="Times New Roman" w:eastAsia="Times New Roman" w:hAnsi="Times New Roman" w:cs="Times New Roman"/>
                <w:sz w:val="24"/>
                <w:szCs w:val="24"/>
                <w:lang w:eastAsia="ru-RU"/>
              </w:rPr>
              <w:t>R</w:t>
            </w:r>
          </w:p>
        </w:tc>
        <w:tc>
          <w:tcPr>
            <w:tcW w:w="1605" w:type="dxa"/>
            <w:vAlign w:val="bottom"/>
          </w:tcPr>
          <w:p w14:paraId="023A092D" w14:textId="77777777" w:rsidR="00673468" w:rsidRPr="00282714" w:rsidRDefault="00673468" w:rsidP="00EC636D">
            <w:pPr>
              <w:pStyle w:val="a3"/>
              <w:spacing w:after="0" w:line="240" w:lineRule="auto"/>
              <w:ind w:left="0"/>
              <w:jc w:val="both"/>
              <w:rPr>
                <w:rFonts w:ascii="Times New Roman" w:hAnsi="Times New Roman" w:cs="Times New Roman"/>
                <w:sz w:val="24"/>
                <w:szCs w:val="24"/>
              </w:rPr>
            </w:pPr>
            <w:r w:rsidRPr="00282714">
              <w:rPr>
                <w:rFonts w:ascii="Times New Roman" w:eastAsia="Times New Roman" w:hAnsi="Times New Roman" w:cs="Times New Roman"/>
                <w:sz w:val="24"/>
                <w:szCs w:val="24"/>
                <w:lang w:eastAsia="ru-RU"/>
              </w:rPr>
              <w:t>R Square</w:t>
            </w:r>
          </w:p>
        </w:tc>
        <w:tc>
          <w:tcPr>
            <w:tcW w:w="1605" w:type="dxa"/>
            <w:vAlign w:val="bottom"/>
          </w:tcPr>
          <w:p w14:paraId="077EBA80" w14:textId="77777777" w:rsidR="00673468" w:rsidRPr="00282714" w:rsidRDefault="00673468" w:rsidP="00EC636D">
            <w:pPr>
              <w:pStyle w:val="a3"/>
              <w:spacing w:after="0" w:line="240" w:lineRule="auto"/>
              <w:ind w:left="0"/>
              <w:jc w:val="both"/>
              <w:rPr>
                <w:rFonts w:ascii="Times New Roman" w:hAnsi="Times New Roman" w:cs="Times New Roman"/>
                <w:sz w:val="24"/>
                <w:szCs w:val="24"/>
              </w:rPr>
            </w:pPr>
            <w:proofErr w:type="spellStart"/>
            <w:r w:rsidRPr="00282714">
              <w:rPr>
                <w:rFonts w:ascii="Times New Roman" w:eastAsia="Times New Roman" w:hAnsi="Times New Roman" w:cs="Times New Roman"/>
                <w:sz w:val="24"/>
                <w:szCs w:val="24"/>
                <w:lang w:eastAsia="ru-RU"/>
              </w:rPr>
              <w:t>Adjusted</w:t>
            </w:r>
            <w:proofErr w:type="spellEnd"/>
            <w:r w:rsidRPr="00282714">
              <w:rPr>
                <w:rFonts w:ascii="Times New Roman" w:eastAsia="Times New Roman" w:hAnsi="Times New Roman" w:cs="Times New Roman"/>
                <w:sz w:val="24"/>
                <w:szCs w:val="24"/>
                <w:lang w:eastAsia="ru-RU"/>
              </w:rPr>
              <w:t xml:space="preserve"> R Square</w:t>
            </w:r>
          </w:p>
        </w:tc>
        <w:tc>
          <w:tcPr>
            <w:tcW w:w="1605" w:type="dxa"/>
            <w:vAlign w:val="bottom"/>
          </w:tcPr>
          <w:p w14:paraId="23C567FE" w14:textId="77777777" w:rsidR="00673468" w:rsidRPr="00282714" w:rsidRDefault="00673468" w:rsidP="00EC636D">
            <w:pPr>
              <w:pStyle w:val="a3"/>
              <w:spacing w:after="0" w:line="240" w:lineRule="auto"/>
              <w:ind w:left="0"/>
              <w:jc w:val="both"/>
              <w:rPr>
                <w:rFonts w:ascii="Times New Roman" w:hAnsi="Times New Roman" w:cs="Times New Roman"/>
                <w:sz w:val="24"/>
                <w:szCs w:val="24"/>
                <w:lang w:val="en-US"/>
              </w:rPr>
            </w:pPr>
            <w:r w:rsidRPr="00282714">
              <w:rPr>
                <w:rFonts w:ascii="Times New Roman" w:eastAsia="Times New Roman" w:hAnsi="Times New Roman" w:cs="Times New Roman"/>
                <w:sz w:val="24"/>
                <w:szCs w:val="24"/>
                <w:lang w:val="en-US" w:eastAsia="ru-RU"/>
              </w:rPr>
              <w:t>Std. Error of the Estimate</w:t>
            </w:r>
          </w:p>
        </w:tc>
        <w:tc>
          <w:tcPr>
            <w:tcW w:w="1605" w:type="dxa"/>
            <w:vAlign w:val="bottom"/>
          </w:tcPr>
          <w:p w14:paraId="67333B2D" w14:textId="77777777" w:rsidR="00673468" w:rsidRPr="00282714" w:rsidRDefault="00673468" w:rsidP="00EC636D">
            <w:pPr>
              <w:pStyle w:val="a3"/>
              <w:spacing w:after="0" w:line="240" w:lineRule="auto"/>
              <w:ind w:left="0"/>
              <w:jc w:val="both"/>
              <w:rPr>
                <w:rFonts w:ascii="Times New Roman" w:hAnsi="Times New Roman" w:cs="Times New Roman"/>
                <w:sz w:val="24"/>
                <w:szCs w:val="24"/>
              </w:rPr>
            </w:pPr>
            <w:proofErr w:type="spellStart"/>
            <w:r w:rsidRPr="00282714">
              <w:rPr>
                <w:rFonts w:ascii="Times New Roman" w:eastAsia="Times New Roman" w:hAnsi="Times New Roman" w:cs="Times New Roman"/>
                <w:sz w:val="24"/>
                <w:szCs w:val="24"/>
                <w:lang w:eastAsia="ru-RU"/>
              </w:rPr>
              <w:t>Durbin-Watson</w:t>
            </w:r>
            <w:proofErr w:type="spellEnd"/>
          </w:p>
        </w:tc>
      </w:tr>
      <w:tr w:rsidR="00923A2B" w:rsidRPr="00923A2B" w14:paraId="6590A652" w14:textId="77777777" w:rsidTr="00EC636D">
        <w:tc>
          <w:tcPr>
            <w:tcW w:w="1604" w:type="dxa"/>
          </w:tcPr>
          <w:p w14:paraId="3BA83A42" w14:textId="77777777" w:rsidR="00673468" w:rsidRPr="00282714" w:rsidRDefault="00673468" w:rsidP="00EC636D">
            <w:pPr>
              <w:pStyle w:val="a3"/>
              <w:spacing w:after="0" w:line="240" w:lineRule="auto"/>
              <w:ind w:left="0"/>
              <w:jc w:val="both"/>
              <w:rPr>
                <w:spacing w:val="-2"/>
                <w:sz w:val="24"/>
                <w:szCs w:val="24"/>
              </w:rPr>
            </w:pPr>
            <w:r w:rsidRPr="00282714">
              <w:rPr>
                <w:rFonts w:ascii="Times New Roman" w:eastAsia="Times New Roman" w:hAnsi="Times New Roman" w:cs="Times New Roman"/>
                <w:sz w:val="24"/>
                <w:szCs w:val="24"/>
                <w:lang w:eastAsia="ru-RU"/>
              </w:rPr>
              <w:t>1</w:t>
            </w:r>
          </w:p>
        </w:tc>
        <w:tc>
          <w:tcPr>
            <w:tcW w:w="1604" w:type="dxa"/>
            <w:vAlign w:val="center"/>
          </w:tcPr>
          <w:p w14:paraId="3FCFDA28" w14:textId="77777777" w:rsidR="00673468" w:rsidRPr="00282714" w:rsidRDefault="00673468" w:rsidP="00EC636D">
            <w:pPr>
              <w:pStyle w:val="a3"/>
              <w:spacing w:after="0" w:line="240" w:lineRule="auto"/>
              <w:ind w:left="0"/>
              <w:jc w:val="both"/>
              <w:rPr>
                <w:spacing w:val="-10"/>
                <w:sz w:val="24"/>
                <w:szCs w:val="24"/>
              </w:rPr>
            </w:pPr>
            <w:r w:rsidRPr="00282714">
              <w:rPr>
                <w:rFonts w:ascii="Times New Roman" w:eastAsia="Times New Roman" w:hAnsi="Times New Roman" w:cs="Times New Roman"/>
                <w:sz w:val="24"/>
                <w:szCs w:val="24"/>
                <w:lang w:eastAsia="ru-RU"/>
              </w:rPr>
              <w:t>.760</w:t>
            </w:r>
            <w:r w:rsidRPr="00282714">
              <w:rPr>
                <w:rFonts w:ascii="Times New Roman" w:eastAsia="Times New Roman" w:hAnsi="Times New Roman" w:cs="Times New Roman"/>
                <w:sz w:val="24"/>
                <w:szCs w:val="24"/>
                <w:vertAlign w:val="superscript"/>
                <w:lang w:eastAsia="ru-RU"/>
              </w:rPr>
              <w:t>a</w:t>
            </w:r>
          </w:p>
        </w:tc>
        <w:tc>
          <w:tcPr>
            <w:tcW w:w="1605" w:type="dxa"/>
            <w:vAlign w:val="center"/>
          </w:tcPr>
          <w:p w14:paraId="23F104C1" w14:textId="77777777" w:rsidR="00673468" w:rsidRPr="00282714" w:rsidRDefault="00673468" w:rsidP="00EC636D">
            <w:pPr>
              <w:pStyle w:val="TableParagraph"/>
              <w:ind w:left="0" w:right="-44"/>
              <w:rPr>
                <w:spacing w:val="-10"/>
                <w:sz w:val="24"/>
                <w:szCs w:val="24"/>
              </w:rPr>
            </w:pPr>
            <w:r w:rsidRPr="00282714">
              <w:rPr>
                <w:sz w:val="24"/>
                <w:szCs w:val="24"/>
                <w:lang w:eastAsia="ru-RU"/>
              </w:rPr>
              <w:t>,578</w:t>
            </w:r>
          </w:p>
        </w:tc>
        <w:tc>
          <w:tcPr>
            <w:tcW w:w="1605" w:type="dxa"/>
            <w:vAlign w:val="center"/>
          </w:tcPr>
          <w:p w14:paraId="705019E1" w14:textId="77777777" w:rsidR="00673468" w:rsidRPr="00282714" w:rsidRDefault="00673468" w:rsidP="00EC636D">
            <w:pPr>
              <w:pStyle w:val="TableParagraph"/>
              <w:ind w:left="0" w:right="-44"/>
              <w:rPr>
                <w:spacing w:val="-5"/>
                <w:sz w:val="24"/>
                <w:szCs w:val="24"/>
              </w:rPr>
            </w:pPr>
            <w:r w:rsidRPr="00282714">
              <w:rPr>
                <w:sz w:val="24"/>
                <w:szCs w:val="24"/>
                <w:lang w:eastAsia="ru-RU"/>
              </w:rPr>
              <w:t>,574</w:t>
            </w:r>
          </w:p>
        </w:tc>
        <w:tc>
          <w:tcPr>
            <w:tcW w:w="1605" w:type="dxa"/>
            <w:vAlign w:val="center"/>
          </w:tcPr>
          <w:p w14:paraId="4BFDCEAA" w14:textId="77777777" w:rsidR="00673468" w:rsidRPr="00282714" w:rsidRDefault="00673468" w:rsidP="00EC636D">
            <w:pPr>
              <w:pStyle w:val="a3"/>
              <w:spacing w:after="0" w:line="240" w:lineRule="auto"/>
              <w:ind w:left="0"/>
              <w:jc w:val="both"/>
              <w:rPr>
                <w:rFonts w:ascii="Times New Roman" w:hAnsi="Times New Roman" w:cs="Times New Roman"/>
                <w:sz w:val="24"/>
                <w:szCs w:val="24"/>
              </w:rPr>
            </w:pPr>
            <w:r w:rsidRPr="00282714">
              <w:rPr>
                <w:rFonts w:ascii="Times New Roman" w:eastAsia="Times New Roman" w:hAnsi="Times New Roman" w:cs="Times New Roman"/>
                <w:sz w:val="24"/>
                <w:szCs w:val="24"/>
                <w:lang w:eastAsia="ru-RU"/>
              </w:rPr>
              <w:t>,49895</w:t>
            </w:r>
          </w:p>
        </w:tc>
        <w:tc>
          <w:tcPr>
            <w:tcW w:w="1605" w:type="dxa"/>
            <w:vAlign w:val="center"/>
          </w:tcPr>
          <w:p w14:paraId="62EE2865" w14:textId="77777777" w:rsidR="00673468" w:rsidRPr="00282714" w:rsidRDefault="00673468" w:rsidP="00EC636D">
            <w:pPr>
              <w:pStyle w:val="a3"/>
              <w:spacing w:after="0" w:line="240" w:lineRule="auto"/>
              <w:ind w:left="0"/>
              <w:jc w:val="both"/>
              <w:rPr>
                <w:rFonts w:ascii="Times New Roman" w:hAnsi="Times New Roman" w:cs="Times New Roman"/>
                <w:sz w:val="24"/>
                <w:szCs w:val="24"/>
              </w:rPr>
            </w:pPr>
            <w:r w:rsidRPr="00282714">
              <w:rPr>
                <w:rFonts w:ascii="Times New Roman" w:eastAsia="Times New Roman" w:hAnsi="Times New Roman" w:cs="Times New Roman"/>
                <w:sz w:val="24"/>
                <w:szCs w:val="24"/>
                <w:lang w:eastAsia="ru-RU"/>
              </w:rPr>
              <w:t>1,846</w:t>
            </w:r>
          </w:p>
        </w:tc>
      </w:tr>
      <w:tr w:rsidR="00282714" w:rsidRPr="00923A2B" w14:paraId="1A0A9591" w14:textId="77777777" w:rsidTr="00EC636D">
        <w:tc>
          <w:tcPr>
            <w:tcW w:w="9628" w:type="dxa"/>
            <w:gridSpan w:val="6"/>
          </w:tcPr>
          <w:p w14:paraId="2F2FE9F2" w14:textId="77777777" w:rsidR="00282714" w:rsidRPr="00282714" w:rsidRDefault="00282714" w:rsidP="00282714">
            <w:pPr>
              <w:pStyle w:val="a3"/>
              <w:spacing w:after="0" w:line="240" w:lineRule="auto"/>
              <w:ind w:left="0" w:firstLine="447"/>
              <w:jc w:val="both"/>
              <w:rPr>
                <w:rFonts w:ascii="Times New Roman" w:eastAsia="Times New Roman" w:hAnsi="Times New Roman" w:cs="Times New Roman"/>
                <w:sz w:val="24"/>
                <w:szCs w:val="24"/>
                <w:lang w:val="en-US" w:eastAsia="ru-RU"/>
              </w:rPr>
            </w:pPr>
            <w:r w:rsidRPr="00282714">
              <w:rPr>
                <w:rFonts w:ascii="Times New Roman" w:eastAsia="Times New Roman" w:hAnsi="Times New Roman" w:cs="Times New Roman"/>
                <w:sz w:val="24"/>
                <w:szCs w:val="24"/>
                <w:lang w:val="en-US" w:eastAsia="ru-RU"/>
              </w:rPr>
              <w:t xml:space="preserve">a. Predictors: (Constant), </w:t>
            </w:r>
            <w:proofErr w:type="spellStart"/>
            <w:r w:rsidRPr="00282714">
              <w:rPr>
                <w:rFonts w:ascii="Times New Roman" w:eastAsia="Times New Roman" w:hAnsi="Times New Roman" w:cs="Times New Roman"/>
                <w:sz w:val="24"/>
                <w:szCs w:val="24"/>
                <w:lang w:val="en-US" w:eastAsia="ru-RU"/>
              </w:rPr>
              <w:t>secon</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senv</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sgov</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sliv</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speop</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smob</w:t>
            </w:r>
            <w:proofErr w:type="spellEnd"/>
            <w:r w:rsidRPr="00282714">
              <w:rPr>
                <w:rFonts w:ascii="Times New Roman" w:eastAsia="Times New Roman" w:hAnsi="Times New Roman" w:cs="Times New Roman"/>
                <w:sz w:val="24"/>
                <w:szCs w:val="24"/>
                <w:lang w:val="en-US" w:eastAsia="ru-RU"/>
              </w:rPr>
              <w:t xml:space="preserve"> </w:t>
            </w:r>
          </w:p>
          <w:p w14:paraId="42E659AA" w14:textId="69A655EC" w:rsidR="00282714" w:rsidRPr="00282714" w:rsidRDefault="00282714" w:rsidP="00282714">
            <w:pPr>
              <w:pStyle w:val="a3"/>
              <w:spacing w:after="0" w:line="240" w:lineRule="auto"/>
              <w:ind w:left="0" w:firstLine="447"/>
              <w:jc w:val="both"/>
              <w:rPr>
                <w:rFonts w:ascii="Times New Roman" w:eastAsia="Times New Roman" w:hAnsi="Times New Roman" w:cs="Times New Roman"/>
                <w:sz w:val="24"/>
                <w:szCs w:val="24"/>
                <w:lang w:val="kk-KZ" w:eastAsia="ru-RU"/>
              </w:rPr>
            </w:pPr>
            <w:r w:rsidRPr="00282714">
              <w:rPr>
                <w:rFonts w:ascii="Times New Roman" w:eastAsia="Times New Roman" w:hAnsi="Times New Roman" w:cs="Times New Roman"/>
                <w:sz w:val="24"/>
                <w:szCs w:val="24"/>
                <w:lang w:val="en-US" w:eastAsia="ru-RU"/>
              </w:rPr>
              <w:t xml:space="preserve">b. Dependent Variable: </w:t>
            </w:r>
            <w:proofErr w:type="spellStart"/>
            <w:r w:rsidRPr="00282714">
              <w:rPr>
                <w:rFonts w:ascii="Times New Roman" w:eastAsia="Times New Roman" w:hAnsi="Times New Roman" w:cs="Times New Roman"/>
                <w:sz w:val="24"/>
                <w:szCs w:val="24"/>
                <w:lang w:val="en-US" w:eastAsia="ru-RU"/>
              </w:rPr>
              <w:t>ssadop</w:t>
            </w:r>
            <w:proofErr w:type="spellEnd"/>
          </w:p>
        </w:tc>
      </w:tr>
      <w:tr w:rsidR="00282714" w:rsidRPr="00923A2B" w14:paraId="43F48471" w14:textId="77777777" w:rsidTr="00EC636D">
        <w:tc>
          <w:tcPr>
            <w:tcW w:w="9628" w:type="dxa"/>
            <w:gridSpan w:val="6"/>
          </w:tcPr>
          <w:p w14:paraId="7114BF1C" w14:textId="5815D649" w:rsidR="00282714" w:rsidRPr="00282714" w:rsidRDefault="00282714" w:rsidP="00282714">
            <w:pPr>
              <w:pStyle w:val="a3"/>
              <w:spacing w:after="0" w:line="240" w:lineRule="auto"/>
              <w:ind w:left="0" w:firstLine="447"/>
              <w:rPr>
                <w:rFonts w:ascii="Times New Roman" w:hAnsi="Times New Roman" w:cs="Times New Roman"/>
                <w:sz w:val="24"/>
                <w:szCs w:val="24"/>
                <w:lang w:val="kk-KZ"/>
              </w:rPr>
            </w:pPr>
            <w:r w:rsidRPr="00282714">
              <w:rPr>
                <w:rFonts w:ascii="Times New Roman" w:hAnsi="Times New Roman" w:cs="Times New Roman"/>
                <w:sz w:val="24"/>
                <w:szCs w:val="24"/>
                <w:lang w:val="kk-KZ"/>
              </w:rPr>
              <w:t>Ескерту - Автор негізінде құрастырған</w:t>
            </w:r>
          </w:p>
        </w:tc>
      </w:tr>
    </w:tbl>
    <w:p w14:paraId="72FEA525" w14:textId="77777777" w:rsidR="00673468" w:rsidRPr="00923A2B" w:rsidRDefault="00673468" w:rsidP="00673468">
      <w:pPr>
        <w:pStyle w:val="a3"/>
        <w:spacing w:after="0" w:line="240" w:lineRule="auto"/>
        <w:ind w:left="0" w:firstLine="709"/>
        <w:jc w:val="both"/>
        <w:rPr>
          <w:rFonts w:ascii="Times New Roman" w:hAnsi="Times New Roman" w:cs="Times New Roman"/>
          <w:sz w:val="28"/>
          <w:szCs w:val="28"/>
          <w:lang w:val="kk-KZ"/>
        </w:rPr>
      </w:pPr>
    </w:p>
    <w:p w14:paraId="3DAC378F" w14:textId="77777777" w:rsidR="00833F53" w:rsidRDefault="00673468" w:rsidP="00282714">
      <w:pPr>
        <w:pStyle w:val="a3"/>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Бұл нәтижелер халықтың ақылды қалалар көрсеткіштерін қабылдауына әртүрлі факторлардың әсерін бағалау үшін жүргізілген регрессиялық талдаудың қысқаша мазмұны болып табылады. R-квадрат (R Square) 0,578-ге тең, яғни тәуелді айнымалының (ssadop) 57,8% өзгергіштігін қарастырылатын факторлардың әсерінен түсіндіруге болады. </w:t>
      </w:r>
    </w:p>
    <w:p w14:paraId="26F27172" w14:textId="77777777" w:rsidR="00833F53" w:rsidRDefault="00673468" w:rsidP="00282714">
      <w:pPr>
        <w:pStyle w:val="a3"/>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Бұл өте жоғары көрсеткіш, бұл регрессиялық модель факторлар мен халықтың «ақылды қалаларды» қабылдауы арасындағы байланысты дәл сипаттайтынын көрсетеді. </w:t>
      </w:r>
    </w:p>
    <w:p w14:paraId="434168F0" w14:textId="77777777" w:rsidR="00833F53" w:rsidRDefault="00673468" w:rsidP="00282714">
      <w:pPr>
        <w:pStyle w:val="a3"/>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Түзетілген R-квадрат (Adjusted R Square) 0,574 құрайды, бұл модельдегі тәуелсіз айнымалылар санын ескереді. </w:t>
      </w:r>
    </w:p>
    <w:p w14:paraId="2E1265B8" w14:textId="3DF6E1CE" w:rsidR="00673468" w:rsidRDefault="00673468" w:rsidP="00282714">
      <w:pPr>
        <w:pStyle w:val="a3"/>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Бұл модель бірнеше факторларды пайдаланған кезде де деректердің өзгеруін дәл сипаттайтынын көрсетеді.</w:t>
      </w:r>
    </w:p>
    <w:p w14:paraId="080E8413" w14:textId="2E281A2D" w:rsidR="00833F53" w:rsidRDefault="00833F53" w:rsidP="00282714">
      <w:pPr>
        <w:spacing w:after="0" w:line="240" w:lineRule="auto"/>
        <w:jc w:val="both"/>
        <w:rPr>
          <w:rFonts w:ascii="Times New Roman" w:eastAsia="Times New Roman" w:hAnsi="Times New Roman" w:cs="Times New Roman"/>
          <w:sz w:val="28"/>
          <w:szCs w:val="28"/>
          <w:lang w:val="kk-KZ" w:eastAsia="ru-RU"/>
        </w:rPr>
      </w:pPr>
    </w:p>
    <w:p w14:paraId="2B163D23" w14:textId="37C8D1DF" w:rsidR="00282714" w:rsidRPr="00282714" w:rsidRDefault="00282714" w:rsidP="00282714">
      <w:pPr>
        <w:spacing w:after="0" w:line="240" w:lineRule="auto"/>
        <w:jc w:val="both"/>
        <w:rPr>
          <w:rFonts w:ascii="Times New Roman" w:eastAsia="Times New Roman" w:hAnsi="Times New Roman" w:cs="Times New Roman"/>
          <w:sz w:val="28"/>
          <w:szCs w:val="28"/>
          <w:lang w:val="kk-KZ" w:eastAsia="ru-RU"/>
        </w:rPr>
      </w:pPr>
      <w:r w:rsidRPr="00282714">
        <w:rPr>
          <w:rFonts w:ascii="Times New Roman" w:eastAsia="Times New Roman" w:hAnsi="Times New Roman" w:cs="Times New Roman"/>
          <w:sz w:val="28"/>
          <w:szCs w:val="28"/>
          <w:lang w:val="kk-KZ" w:eastAsia="ru-RU"/>
        </w:rPr>
        <w:t>Кесте  14</w:t>
      </w:r>
      <w:r w:rsidR="000A47EE">
        <w:rPr>
          <w:rFonts w:ascii="Times New Roman" w:eastAsia="Times New Roman" w:hAnsi="Times New Roman" w:cs="Times New Roman"/>
          <w:sz w:val="28"/>
          <w:szCs w:val="28"/>
          <w:lang w:val="kk-KZ" w:eastAsia="ru-RU"/>
        </w:rPr>
        <w:t xml:space="preserve">. </w:t>
      </w:r>
      <w:r w:rsidR="000A47EE" w:rsidRPr="000A47EE">
        <w:rPr>
          <w:rFonts w:ascii="Times New Roman" w:eastAsia="Times New Roman" w:hAnsi="Times New Roman" w:cs="Times New Roman"/>
          <w:sz w:val="28"/>
          <w:szCs w:val="28"/>
          <w:lang w:val="kk-KZ" w:eastAsia="ru-RU"/>
        </w:rPr>
        <w:t>Регрессиялық модельге арналған дисперсиялық талдау нәтижелері (ANOVA)</w:t>
      </w:r>
      <w:r w:rsidR="000A47EE">
        <w:rPr>
          <w:rFonts w:ascii="Times New Roman" w:eastAsia="Times New Roman" w:hAnsi="Times New Roman" w:cs="Times New Roman"/>
          <w:sz w:val="28"/>
          <w:szCs w:val="28"/>
          <w:lang w:val="kk-KZ" w:eastAsia="ru-RU"/>
        </w:rPr>
        <w:t xml:space="preserve"> </w:t>
      </w:r>
    </w:p>
    <w:p w14:paraId="063BA1B1" w14:textId="5380F2BC" w:rsidR="00282714" w:rsidRDefault="00282714" w:rsidP="00282714">
      <w:pPr>
        <w:spacing w:after="0" w:line="240" w:lineRule="auto"/>
        <w:ind w:right="-1"/>
        <w:jc w:val="both"/>
        <w:rPr>
          <w:rFonts w:ascii="Times New Roman" w:hAnsi="Times New Roman" w:cs="Times New Roman"/>
          <w:sz w:val="28"/>
          <w:szCs w:val="28"/>
          <w:lang w:val="kk-KZ"/>
        </w:rPr>
      </w:pPr>
    </w:p>
    <w:p w14:paraId="14ECED97" w14:textId="606384C8" w:rsidR="000A47EE" w:rsidRDefault="000A47EE" w:rsidP="00282714">
      <w:pPr>
        <w:spacing w:after="0" w:line="240" w:lineRule="auto"/>
        <w:ind w:right="-1"/>
        <w:jc w:val="both"/>
        <w:rPr>
          <w:rFonts w:ascii="Times New Roman" w:hAnsi="Times New Roman" w:cs="Times New Roman"/>
          <w:sz w:val="28"/>
          <w:szCs w:val="28"/>
          <w:lang w:val="kk-KZ"/>
        </w:rPr>
      </w:pPr>
    </w:p>
    <w:p w14:paraId="64E9DF12" w14:textId="77777777" w:rsidR="000A47EE" w:rsidRPr="00282714" w:rsidRDefault="000A47EE" w:rsidP="00282714">
      <w:pPr>
        <w:spacing w:after="0" w:line="240" w:lineRule="auto"/>
        <w:ind w:right="-1"/>
        <w:jc w:val="both"/>
        <w:rPr>
          <w:rFonts w:ascii="Times New Roman" w:hAnsi="Times New Roman" w:cs="Times New Roman"/>
          <w:sz w:val="28"/>
          <w:szCs w:val="28"/>
          <w:lang w:val="kk-KZ"/>
        </w:rPr>
      </w:pPr>
    </w:p>
    <w:tbl>
      <w:tblPr>
        <w:tblStyle w:val="af0"/>
        <w:tblW w:w="9634" w:type="dxa"/>
        <w:tblLayout w:type="fixed"/>
        <w:tblLook w:val="04A0" w:firstRow="1" w:lastRow="0" w:firstColumn="1" w:lastColumn="0" w:noHBand="0" w:noVBand="1"/>
      </w:tblPr>
      <w:tblGrid>
        <w:gridCol w:w="1980"/>
        <w:gridCol w:w="1417"/>
        <w:gridCol w:w="1134"/>
        <w:gridCol w:w="1418"/>
        <w:gridCol w:w="1559"/>
        <w:gridCol w:w="1134"/>
        <w:gridCol w:w="992"/>
      </w:tblGrid>
      <w:tr w:rsidR="00923A2B" w:rsidRPr="00923A2B" w14:paraId="318D63C2" w14:textId="77777777" w:rsidTr="008C54DE">
        <w:trPr>
          <w:trHeight w:val="70"/>
        </w:trPr>
        <w:tc>
          <w:tcPr>
            <w:tcW w:w="9634" w:type="dxa"/>
            <w:gridSpan w:val="7"/>
            <w:hideMark/>
          </w:tcPr>
          <w:p w14:paraId="23BD55B2"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lastRenderedPageBreak/>
              <w:t>ANOVA</w:t>
            </w:r>
            <w:r w:rsidRPr="00282714">
              <w:rPr>
                <w:rFonts w:ascii="Times New Roman" w:eastAsia="Times New Roman" w:hAnsi="Times New Roman" w:cs="Times New Roman"/>
                <w:sz w:val="24"/>
                <w:szCs w:val="24"/>
                <w:vertAlign w:val="superscript"/>
                <w:lang w:eastAsia="ru-RU"/>
              </w:rPr>
              <w:t>a</w:t>
            </w:r>
            <w:proofErr w:type="spellEnd"/>
          </w:p>
        </w:tc>
      </w:tr>
      <w:tr w:rsidR="00923A2B" w:rsidRPr="00923A2B" w14:paraId="3C33FD98" w14:textId="77777777" w:rsidTr="008C54DE">
        <w:trPr>
          <w:trHeight w:val="504"/>
        </w:trPr>
        <w:tc>
          <w:tcPr>
            <w:tcW w:w="3397" w:type="dxa"/>
            <w:gridSpan w:val="2"/>
            <w:hideMark/>
          </w:tcPr>
          <w:p w14:paraId="1838D801"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Model</w:t>
            </w:r>
          </w:p>
        </w:tc>
        <w:tc>
          <w:tcPr>
            <w:tcW w:w="1134" w:type="dxa"/>
            <w:hideMark/>
          </w:tcPr>
          <w:p w14:paraId="57C35FA0"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Sum</w:t>
            </w:r>
            <w:proofErr w:type="spellEnd"/>
            <w:r w:rsidRPr="00282714">
              <w:rPr>
                <w:rFonts w:ascii="Times New Roman" w:eastAsia="Times New Roman" w:hAnsi="Times New Roman" w:cs="Times New Roman"/>
                <w:sz w:val="24"/>
                <w:szCs w:val="24"/>
                <w:lang w:eastAsia="ru-RU"/>
              </w:rPr>
              <w:t xml:space="preserve"> </w:t>
            </w:r>
            <w:proofErr w:type="spellStart"/>
            <w:r w:rsidRPr="00282714">
              <w:rPr>
                <w:rFonts w:ascii="Times New Roman" w:eastAsia="Times New Roman" w:hAnsi="Times New Roman" w:cs="Times New Roman"/>
                <w:sz w:val="24"/>
                <w:szCs w:val="24"/>
                <w:lang w:eastAsia="ru-RU"/>
              </w:rPr>
              <w:t>of</w:t>
            </w:r>
            <w:proofErr w:type="spellEnd"/>
            <w:r w:rsidRPr="00282714">
              <w:rPr>
                <w:rFonts w:ascii="Times New Roman" w:eastAsia="Times New Roman" w:hAnsi="Times New Roman" w:cs="Times New Roman"/>
                <w:sz w:val="24"/>
                <w:szCs w:val="24"/>
                <w:lang w:eastAsia="ru-RU"/>
              </w:rPr>
              <w:t xml:space="preserve"> </w:t>
            </w:r>
            <w:proofErr w:type="spellStart"/>
            <w:r w:rsidRPr="00282714">
              <w:rPr>
                <w:rFonts w:ascii="Times New Roman" w:eastAsia="Times New Roman" w:hAnsi="Times New Roman" w:cs="Times New Roman"/>
                <w:sz w:val="24"/>
                <w:szCs w:val="24"/>
                <w:lang w:eastAsia="ru-RU"/>
              </w:rPr>
              <w:t>Squares</w:t>
            </w:r>
            <w:proofErr w:type="spellEnd"/>
          </w:p>
        </w:tc>
        <w:tc>
          <w:tcPr>
            <w:tcW w:w="1418" w:type="dxa"/>
            <w:hideMark/>
          </w:tcPr>
          <w:p w14:paraId="7D385EFA"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df</w:t>
            </w:r>
            <w:proofErr w:type="spellEnd"/>
          </w:p>
        </w:tc>
        <w:tc>
          <w:tcPr>
            <w:tcW w:w="1559" w:type="dxa"/>
            <w:hideMark/>
          </w:tcPr>
          <w:p w14:paraId="76A0A590"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Mean</w:t>
            </w:r>
            <w:proofErr w:type="spellEnd"/>
            <w:r w:rsidRPr="00282714">
              <w:rPr>
                <w:rFonts w:ascii="Times New Roman" w:eastAsia="Times New Roman" w:hAnsi="Times New Roman" w:cs="Times New Roman"/>
                <w:sz w:val="24"/>
                <w:szCs w:val="24"/>
                <w:lang w:eastAsia="ru-RU"/>
              </w:rPr>
              <w:t xml:space="preserve"> Square</w:t>
            </w:r>
          </w:p>
        </w:tc>
        <w:tc>
          <w:tcPr>
            <w:tcW w:w="1134" w:type="dxa"/>
            <w:hideMark/>
          </w:tcPr>
          <w:p w14:paraId="0BFC7230"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F</w:t>
            </w:r>
          </w:p>
        </w:tc>
        <w:tc>
          <w:tcPr>
            <w:tcW w:w="992" w:type="dxa"/>
            <w:hideMark/>
          </w:tcPr>
          <w:p w14:paraId="6EB54C10"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Sig</w:t>
            </w:r>
            <w:proofErr w:type="spellEnd"/>
            <w:r w:rsidRPr="00282714">
              <w:rPr>
                <w:rFonts w:ascii="Times New Roman" w:eastAsia="Times New Roman" w:hAnsi="Times New Roman" w:cs="Times New Roman"/>
                <w:sz w:val="24"/>
                <w:szCs w:val="24"/>
                <w:lang w:eastAsia="ru-RU"/>
              </w:rPr>
              <w:t>.</w:t>
            </w:r>
          </w:p>
        </w:tc>
      </w:tr>
      <w:tr w:rsidR="00923A2B" w:rsidRPr="00923A2B" w14:paraId="3E74329C" w14:textId="77777777" w:rsidTr="008C54DE">
        <w:trPr>
          <w:trHeight w:val="70"/>
        </w:trPr>
        <w:tc>
          <w:tcPr>
            <w:tcW w:w="1980" w:type="dxa"/>
            <w:vMerge w:val="restart"/>
            <w:noWrap/>
            <w:hideMark/>
          </w:tcPr>
          <w:p w14:paraId="31948CC2"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1</w:t>
            </w:r>
          </w:p>
        </w:tc>
        <w:tc>
          <w:tcPr>
            <w:tcW w:w="1417" w:type="dxa"/>
            <w:hideMark/>
          </w:tcPr>
          <w:p w14:paraId="2AE8AE78"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Regression</w:t>
            </w:r>
            <w:proofErr w:type="spellEnd"/>
          </w:p>
        </w:tc>
        <w:tc>
          <w:tcPr>
            <w:tcW w:w="1134" w:type="dxa"/>
            <w:noWrap/>
            <w:hideMark/>
          </w:tcPr>
          <w:p w14:paraId="3B79E9B7"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228,292</w:t>
            </w:r>
          </w:p>
        </w:tc>
        <w:tc>
          <w:tcPr>
            <w:tcW w:w="1418" w:type="dxa"/>
            <w:noWrap/>
            <w:hideMark/>
          </w:tcPr>
          <w:p w14:paraId="4F07ED31"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6</w:t>
            </w:r>
          </w:p>
        </w:tc>
        <w:tc>
          <w:tcPr>
            <w:tcW w:w="1559" w:type="dxa"/>
            <w:noWrap/>
            <w:hideMark/>
          </w:tcPr>
          <w:p w14:paraId="7E235739"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38,049</w:t>
            </w:r>
          </w:p>
        </w:tc>
        <w:tc>
          <w:tcPr>
            <w:tcW w:w="1134" w:type="dxa"/>
            <w:noWrap/>
            <w:hideMark/>
          </w:tcPr>
          <w:p w14:paraId="2CD63186" w14:textId="77777777" w:rsidR="00673468" w:rsidRPr="00282714" w:rsidRDefault="00673468" w:rsidP="008C54DE">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152,834</w:t>
            </w:r>
          </w:p>
        </w:tc>
        <w:tc>
          <w:tcPr>
            <w:tcW w:w="992" w:type="dxa"/>
            <w:noWrap/>
            <w:hideMark/>
          </w:tcPr>
          <w:p w14:paraId="3036B96C" w14:textId="77777777" w:rsidR="00673468" w:rsidRPr="00282714" w:rsidRDefault="00673468" w:rsidP="008C54DE">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.000</w:t>
            </w:r>
            <w:r w:rsidRPr="00282714">
              <w:rPr>
                <w:rFonts w:ascii="Times New Roman" w:eastAsia="Times New Roman" w:hAnsi="Times New Roman" w:cs="Times New Roman"/>
                <w:sz w:val="24"/>
                <w:szCs w:val="24"/>
                <w:vertAlign w:val="superscript"/>
                <w:lang w:eastAsia="ru-RU"/>
              </w:rPr>
              <w:t>b</w:t>
            </w:r>
          </w:p>
        </w:tc>
      </w:tr>
      <w:tr w:rsidR="00923A2B" w:rsidRPr="00923A2B" w14:paraId="13CF10EC" w14:textId="77777777" w:rsidTr="008C54DE">
        <w:trPr>
          <w:trHeight w:val="288"/>
        </w:trPr>
        <w:tc>
          <w:tcPr>
            <w:tcW w:w="1980" w:type="dxa"/>
            <w:vMerge/>
            <w:hideMark/>
          </w:tcPr>
          <w:p w14:paraId="0AC6645D"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1417" w:type="dxa"/>
            <w:hideMark/>
          </w:tcPr>
          <w:p w14:paraId="78050784"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Residual</w:t>
            </w:r>
            <w:proofErr w:type="spellEnd"/>
          </w:p>
        </w:tc>
        <w:tc>
          <w:tcPr>
            <w:tcW w:w="1134" w:type="dxa"/>
            <w:noWrap/>
            <w:hideMark/>
          </w:tcPr>
          <w:p w14:paraId="73FE5AF2"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166,551</w:t>
            </w:r>
          </w:p>
        </w:tc>
        <w:tc>
          <w:tcPr>
            <w:tcW w:w="1418" w:type="dxa"/>
            <w:noWrap/>
            <w:hideMark/>
          </w:tcPr>
          <w:p w14:paraId="7FF3E9D3"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669</w:t>
            </w:r>
          </w:p>
        </w:tc>
        <w:tc>
          <w:tcPr>
            <w:tcW w:w="1559" w:type="dxa"/>
            <w:noWrap/>
            <w:hideMark/>
          </w:tcPr>
          <w:p w14:paraId="4B5E43DB"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,249</w:t>
            </w:r>
          </w:p>
        </w:tc>
        <w:tc>
          <w:tcPr>
            <w:tcW w:w="1134" w:type="dxa"/>
            <w:hideMark/>
          </w:tcPr>
          <w:p w14:paraId="7A5DFA4D"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 </w:t>
            </w:r>
          </w:p>
        </w:tc>
        <w:tc>
          <w:tcPr>
            <w:tcW w:w="992" w:type="dxa"/>
            <w:hideMark/>
          </w:tcPr>
          <w:p w14:paraId="025862B3"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 </w:t>
            </w:r>
          </w:p>
        </w:tc>
      </w:tr>
      <w:tr w:rsidR="00923A2B" w:rsidRPr="00923A2B" w14:paraId="679C9E64" w14:textId="77777777" w:rsidTr="008C54DE">
        <w:trPr>
          <w:trHeight w:val="300"/>
        </w:trPr>
        <w:tc>
          <w:tcPr>
            <w:tcW w:w="1980" w:type="dxa"/>
            <w:vMerge/>
            <w:hideMark/>
          </w:tcPr>
          <w:p w14:paraId="09C8E171"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1417" w:type="dxa"/>
            <w:hideMark/>
          </w:tcPr>
          <w:p w14:paraId="7A7D5CE7"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Total</w:t>
            </w:r>
          </w:p>
        </w:tc>
        <w:tc>
          <w:tcPr>
            <w:tcW w:w="1134" w:type="dxa"/>
            <w:noWrap/>
            <w:hideMark/>
          </w:tcPr>
          <w:p w14:paraId="3661F43E"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394,843</w:t>
            </w:r>
          </w:p>
        </w:tc>
        <w:tc>
          <w:tcPr>
            <w:tcW w:w="1418" w:type="dxa"/>
            <w:noWrap/>
            <w:hideMark/>
          </w:tcPr>
          <w:p w14:paraId="66E3BEC5"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675</w:t>
            </w:r>
          </w:p>
        </w:tc>
        <w:tc>
          <w:tcPr>
            <w:tcW w:w="1559" w:type="dxa"/>
            <w:hideMark/>
          </w:tcPr>
          <w:p w14:paraId="4A1A7A03"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 </w:t>
            </w:r>
          </w:p>
        </w:tc>
        <w:tc>
          <w:tcPr>
            <w:tcW w:w="1134" w:type="dxa"/>
            <w:hideMark/>
          </w:tcPr>
          <w:p w14:paraId="74C794E3"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 </w:t>
            </w:r>
          </w:p>
        </w:tc>
        <w:tc>
          <w:tcPr>
            <w:tcW w:w="992" w:type="dxa"/>
            <w:hideMark/>
          </w:tcPr>
          <w:p w14:paraId="27A7B377"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 </w:t>
            </w:r>
          </w:p>
        </w:tc>
      </w:tr>
      <w:tr w:rsidR="00923A2B" w:rsidRPr="00923A2B" w14:paraId="74CE158E" w14:textId="77777777" w:rsidTr="00282714">
        <w:trPr>
          <w:trHeight w:val="300"/>
        </w:trPr>
        <w:tc>
          <w:tcPr>
            <w:tcW w:w="9634" w:type="dxa"/>
            <w:gridSpan w:val="7"/>
            <w:hideMark/>
          </w:tcPr>
          <w:p w14:paraId="7E754B13"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 xml:space="preserve">a. </w:t>
            </w:r>
            <w:proofErr w:type="spellStart"/>
            <w:r w:rsidRPr="00282714">
              <w:rPr>
                <w:rFonts w:ascii="Times New Roman" w:eastAsia="Times New Roman" w:hAnsi="Times New Roman" w:cs="Times New Roman"/>
                <w:sz w:val="24"/>
                <w:szCs w:val="24"/>
                <w:lang w:eastAsia="ru-RU"/>
              </w:rPr>
              <w:t>Dependent</w:t>
            </w:r>
            <w:proofErr w:type="spellEnd"/>
            <w:r w:rsidRPr="00282714">
              <w:rPr>
                <w:rFonts w:ascii="Times New Roman" w:eastAsia="Times New Roman" w:hAnsi="Times New Roman" w:cs="Times New Roman"/>
                <w:sz w:val="24"/>
                <w:szCs w:val="24"/>
                <w:lang w:eastAsia="ru-RU"/>
              </w:rPr>
              <w:t xml:space="preserve"> </w:t>
            </w:r>
            <w:proofErr w:type="spellStart"/>
            <w:r w:rsidRPr="00282714">
              <w:rPr>
                <w:rFonts w:ascii="Times New Roman" w:eastAsia="Times New Roman" w:hAnsi="Times New Roman" w:cs="Times New Roman"/>
                <w:sz w:val="24"/>
                <w:szCs w:val="24"/>
                <w:lang w:eastAsia="ru-RU"/>
              </w:rPr>
              <w:t>Variable</w:t>
            </w:r>
            <w:proofErr w:type="spellEnd"/>
            <w:r w:rsidRPr="00282714">
              <w:rPr>
                <w:rFonts w:ascii="Times New Roman" w:eastAsia="Times New Roman" w:hAnsi="Times New Roman" w:cs="Times New Roman"/>
                <w:sz w:val="24"/>
                <w:szCs w:val="24"/>
                <w:lang w:eastAsia="ru-RU"/>
              </w:rPr>
              <w:t xml:space="preserve">: </w:t>
            </w:r>
            <w:proofErr w:type="spellStart"/>
            <w:r w:rsidRPr="00282714">
              <w:rPr>
                <w:rFonts w:ascii="Times New Roman" w:eastAsia="Times New Roman" w:hAnsi="Times New Roman" w:cs="Times New Roman"/>
                <w:sz w:val="24"/>
                <w:szCs w:val="24"/>
                <w:lang w:eastAsia="ru-RU"/>
              </w:rPr>
              <w:t>ssadop</w:t>
            </w:r>
            <w:proofErr w:type="spellEnd"/>
          </w:p>
        </w:tc>
      </w:tr>
      <w:tr w:rsidR="00923A2B" w:rsidRPr="00CE5066" w14:paraId="113F38BD" w14:textId="77777777" w:rsidTr="00282714">
        <w:trPr>
          <w:trHeight w:val="288"/>
        </w:trPr>
        <w:tc>
          <w:tcPr>
            <w:tcW w:w="9634" w:type="dxa"/>
            <w:gridSpan w:val="7"/>
            <w:hideMark/>
          </w:tcPr>
          <w:p w14:paraId="211DD9F4" w14:textId="77777777" w:rsidR="00673468" w:rsidRPr="00282714" w:rsidRDefault="00673468" w:rsidP="00EC636D">
            <w:pPr>
              <w:spacing w:after="0" w:line="240" w:lineRule="auto"/>
              <w:rPr>
                <w:rFonts w:ascii="Times New Roman" w:eastAsia="Times New Roman" w:hAnsi="Times New Roman" w:cs="Times New Roman"/>
                <w:sz w:val="24"/>
                <w:szCs w:val="24"/>
                <w:lang w:val="en-US" w:eastAsia="ru-RU"/>
              </w:rPr>
            </w:pPr>
            <w:r w:rsidRPr="00282714">
              <w:rPr>
                <w:rFonts w:ascii="Times New Roman" w:eastAsia="Times New Roman" w:hAnsi="Times New Roman" w:cs="Times New Roman"/>
                <w:sz w:val="24"/>
                <w:szCs w:val="24"/>
                <w:lang w:val="en-US" w:eastAsia="ru-RU"/>
              </w:rPr>
              <w:t xml:space="preserve">b. Predictors: (Constant), </w:t>
            </w:r>
            <w:proofErr w:type="spellStart"/>
            <w:r w:rsidRPr="00282714">
              <w:rPr>
                <w:rFonts w:ascii="Times New Roman" w:eastAsia="Times New Roman" w:hAnsi="Times New Roman" w:cs="Times New Roman"/>
                <w:sz w:val="24"/>
                <w:szCs w:val="24"/>
                <w:lang w:val="en-US" w:eastAsia="ru-RU"/>
              </w:rPr>
              <w:t>secon</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senv</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sgov</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sliv</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speop</w:t>
            </w:r>
            <w:proofErr w:type="spellEnd"/>
            <w:r w:rsidRPr="00282714">
              <w:rPr>
                <w:rFonts w:ascii="Times New Roman" w:eastAsia="Times New Roman" w:hAnsi="Times New Roman" w:cs="Times New Roman"/>
                <w:sz w:val="24"/>
                <w:szCs w:val="24"/>
                <w:lang w:val="en-US" w:eastAsia="ru-RU"/>
              </w:rPr>
              <w:t xml:space="preserve">, </w:t>
            </w:r>
            <w:proofErr w:type="spellStart"/>
            <w:r w:rsidRPr="00282714">
              <w:rPr>
                <w:rFonts w:ascii="Times New Roman" w:eastAsia="Times New Roman" w:hAnsi="Times New Roman" w:cs="Times New Roman"/>
                <w:sz w:val="24"/>
                <w:szCs w:val="24"/>
                <w:lang w:val="en-US" w:eastAsia="ru-RU"/>
              </w:rPr>
              <w:t>smob</w:t>
            </w:r>
            <w:proofErr w:type="spellEnd"/>
          </w:p>
        </w:tc>
      </w:tr>
      <w:tr w:rsidR="00923A2B" w:rsidRPr="00923A2B" w14:paraId="2B5D9E84" w14:textId="77777777" w:rsidTr="00282714">
        <w:trPr>
          <w:trHeight w:val="300"/>
        </w:trPr>
        <w:tc>
          <w:tcPr>
            <w:tcW w:w="9634" w:type="dxa"/>
            <w:gridSpan w:val="7"/>
            <w:hideMark/>
          </w:tcPr>
          <w:p w14:paraId="45FA38B0"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Coefficients</w:t>
            </w:r>
            <w:r w:rsidRPr="00282714">
              <w:rPr>
                <w:rFonts w:ascii="Times New Roman" w:eastAsia="Times New Roman" w:hAnsi="Times New Roman" w:cs="Times New Roman"/>
                <w:sz w:val="24"/>
                <w:szCs w:val="24"/>
                <w:vertAlign w:val="superscript"/>
                <w:lang w:eastAsia="ru-RU"/>
              </w:rPr>
              <w:t>a</w:t>
            </w:r>
            <w:proofErr w:type="spellEnd"/>
          </w:p>
        </w:tc>
      </w:tr>
      <w:tr w:rsidR="00923A2B" w:rsidRPr="00923A2B" w14:paraId="1F0F447D" w14:textId="77777777" w:rsidTr="008C54DE">
        <w:trPr>
          <w:trHeight w:val="70"/>
        </w:trPr>
        <w:tc>
          <w:tcPr>
            <w:tcW w:w="3397" w:type="dxa"/>
            <w:gridSpan w:val="2"/>
            <w:hideMark/>
          </w:tcPr>
          <w:p w14:paraId="7496CEF4"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Model</w:t>
            </w:r>
          </w:p>
        </w:tc>
        <w:tc>
          <w:tcPr>
            <w:tcW w:w="2552" w:type="dxa"/>
            <w:gridSpan w:val="2"/>
            <w:hideMark/>
          </w:tcPr>
          <w:p w14:paraId="588E67E4"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Unstandardized</w:t>
            </w:r>
            <w:proofErr w:type="spellEnd"/>
            <w:r w:rsidRPr="00282714">
              <w:rPr>
                <w:rFonts w:ascii="Times New Roman" w:eastAsia="Times New Roman" w:hAnsi="Times New Roman" w:cs="Times New Roman"/>
                <w:sz w:val="24"/>
                <w:szCs w:val="24"/>
                <w:lang w:eastAsia="ru-RU"/>
              </w:rPr>
              <w:t xml:space="preserve"> </w:t>
            </w:r>
            <w:proofErr w:type="spellStart"/>
            <w:r w:rsidRPr="00282714">
              <w:rPr>
                <w:rFonts w:ascii="Times New Roman" w:eastAsia="Times New Roman" w:hAnsi="Times New Roman" w:cs="Times New Roman"/>
                <w:sz w:val="24"/>
                <w:szCs w:val="24"/>
                <w:lang w:eastAsia="ru-RU"/>
              </w:rPr>
              <w:t>Coefficients</w:t>
            </w:r>
            <w:proofErr w:type="spellEnd"/>
          </w:p>
        </w:tc>
        <w:tc>
          <w:tcPr>
            <w:tcW w:w="1559" w:type="dxa"/>
            <w:hideMark/>
          </w:tcPr>
          <w:p w14:paraId="6A347C67"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Standardized</w:t>
            </w:r>
            <w:proofErr w:type="spellEnd"/>
            <w:r w:rsidRPr="00282714">
              <w:rPr>
                <w:rFonts w:ascii="Times New Roman" w:eastAsia="Times New Roman" w:hAnsi="Times New Roman" w:cs="Times New Roman"/>
                <w:sz w:val="24"/>
                <w:szCs w:val="24"/>
                <w:lang w:eastAsia="ru-RU"/>
              </w:rPr>
              <w:t xml:space="preserve"> </w:t>
            </w:r>
            <w:proofErr w:type="spellStart"/>
            <w:r w:rsidRPr="00282714">
              <w:rPr>
                <w:rFonts w:ascii="Times New Roman" w:eastAsia="Times New Roman" w:hAnsi="Times New Roman" w:cs="Times New Roman"/>
                <w:sz w:val="24"/>
                <w:szCs w:val="24"/>
                <w:lang w:eastAsia="ru-RU"/>
              </w:rPr>
              <w:t>Coefficients</w:t>
            </w:r>
            <w:proofErr w:type="spellEnd"/>
          </w:p>
        </w:tc>
        <w:tc>
          <w:tcPr>
            <w:tcW w:w="1134" w:type="dxa"/>
            <w:vMerge w:val="restart"/>
            <w:hideMark/>
          </w:tcPr>
          <w:p w14:paraId="7A956ECE"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t</w:t>
            </w:r>
          </w:p>
        </w:tc>
        <w:tc>
          <w:tcPr>
            <w:tcW w:w="992" w:type="dxa"/>
            <w:vMerge w:val="restart"/>
            <w:hideMark/>
          </w:tcPr>
          <w:p w14:paraId="51C8CA8C"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Sig</w:t>
            </w:r>
            <w:proofErr w:type="spellEnd"/>
            <w:r w:rsidRPr="00282714">
              <w:rPr>
                <w:rFonts w:ascii="Times New Roman" w:eastAsia="Times New Roman" w:hAnsi="Times New Roman" w:cs="Times New Roman"/>
                <w:sz w:val="24"/>
                <w:szCs w:val="24"/>
                <w:lang w:eastAsia="ru-RU"/>
              </w:rPr>
              <w:t>.</w:t>
            </w:r>
          </w:p>
        </w:tc>
      </w:tr>
      <w:tr w:rsidR="00923A2B" w:rsidRPr="00923A2B" w14:paraId="0FD53105" w14:textId="77777777" w:rsidTr="008C54DE">
        <w:trPr>
          <w:trHeight w:val="300"/>
        </w:trPr>
        <w:tc>
          <w:tcPr>
            <w:tcW w:w="3397" w:type="dxa"/>
            <w:gridSpan w:val="2"/>
            <w:hideMark/>
          </w:tcPr>
          <w:p w14:paraId="27C32AE8"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1134" w:type="dxa"/>
            <w:hideMark/>
          </w:tcPr>
          <w:p w14:paraId="0551C24D"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B</w:t>
            </w:r>
          </w:p>
        </w:tc>
        <w:tc>
          <w:tcPr>
            <w:tcW w:w="1418" w:type="dxa"/>
            <w:hideMark/>
          </w:tcPr>
          <w:p w14:paraId="2C97CA68"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Std</w:t>
            </w:r>
            <w:proofErr w:type="spellEnd"/>
            <w:r w:rsidRPr="00282714">
              <w:rPr>
                <w:rFonts w:ascii="Times New Roman" w:eastAsia="Times New Roman" w:hAnsi="Times New Roman" w:cs="Times New Roman"/>
                <w:sz w:val="24"/>
                <w:szCs w:val="24"/>
                <w:lang w:eastAsia="ru-RU"/>
              </w:rPr>
              <w:t xml:space="preserve">. </w:t>
            </w:r>
            <w:proofErr w:type="spellStart"/>
            <w:r w:rsidRPr="00282714">
              <w:rPr>
                <w:rFonts w:ascii="Times New Roman" w:eastAsia="Times New Roman" w:hAnsi="Times New Roman" w:cs="Times New Roman"/>
                <w:sz w:val="24"/>
                <w:szCs w:val="24"/>
                <w:lang w:eastAsia="ru-RU"/>
              </w:rPr>
              <w:t>Error</w:t>
            </w:r>
            <w:proofErr w:type="spellEnd"/>
          </w:p>
        </w:tc>
        <w:tc>
          <w:tcPr>
            <w:tcW w:w="1559" w:type="dxa"/>
            <w:hideMark/>
          </w:tcPr>
          <w:p w14:paraId="563CC7BB" w14:textId="77777777" w:rsidR="00673468" w:rsidRPr="00282714" w:rsidRDefault="00673468" w:rsidP="00EC636D">
            <w:pPr>
              <w:spacing w:after="0" w:line="240" w:lineRule="auto"/>
              <w:jc w:val="center"/>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Beta</w:t>
            </w:r>
            <w:proofErr w:type="spellEnd"/>
          </w:p>
        </w:tc>
        <w:tc>
          <w:tcPr>
            <w:tcW w:w="1134" w:type="dxa"/>
            <w:vMerge/>
            <w:hideMark/>
          </w:tcPr>
          <w:p w14:paraId="74C72380"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992" w:type="dxa"/>
            <w:vMerge/>
            <w:hideMark/>
          </w:tcPr>
          <w:p w14:paraId="16A9EC26"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r>
      <w:tr w:rsidR="00923A2B" w:rsidRPr="00923A2B" w14:paraId="7386ABC7" w14:textId="77777777" w:rsidTr="008C54DE">
        <w:trPr>
          <w:trHeight w:val="300"/>
        </w:trPr>
        <w:tc>
          <w:tcPr>
            <w:tcW w:w="1980" w:type="dxa"/>
            <w:vMerge w:val="restart"/>
            <w:noWrap/>
            <w:hideMark/>
          </w:tcPr>
          <w:p w14:paraId="00C63DAD"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1</w:t>
            </w:r>
          </w:p>
        </w:tc>
        <w:tc>
          <w:tcPr>
            <w:tcW w:w="1417" w:type="dxa"/>
            <w:hideMark/>
          </w:tcPr>
          <w:p w14:paraId="5038B372"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w:t>
            </w:r>
            <w:proofErr w:type="spellStart"/>
            <w:r w:rsidRPr="00282714">
              <w:rPr>
                <w:rFonts w:ascii="Times New Roman" w:eastAsia="Times New Roman" w:hAnsi="Times New Roman" w:cs="Times New Roman"/>
                <w:sz w:val="24"/>
                <w:szCs w:val="24"/>
                <w:lang w:eastAsia="ru-RU"/>
              </w:rPr>
              <w:t>Constant</w:t>
            </w:r>
            <w:proofErr w:type="spellEnd"/>
            <w:r w:rsidRPr="00282714">
              <w:rPr>
                <w:rFonts w:ascii="Times New Roman" w:eastAsia="Times New Roman" w:hAnsi="Times New Roman" w:cs="Times New Roman"/>
                <w:sz w:val="24"/>
                <w:szCs w:val="24"/>
                <w:lang w:eastAsia="ru-RU"/>
              </w:rPr>
              <w:t>)</w:t>
            </w:r>
          </w:p>
        </w:tc>
        <w:tc>
          <w:tcPr>
            <w:tcW w:w="1134" w:type="dxa"/>
            <w:noWrap/>
            <w:hideMark/>
          </w:tcPr>
          <w:p w14:paraId="2A48EC97"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,374</w:t>
            </w:r>
          </w:p>
        </w:tc>
        <w:tc>
          <w:tcPr>
            <w:tcW w:w="1418" w:type="dxa"/>
            <w:noWrap/>
            <w:hideMark/>
          </w:tcPr>
          <w:p w14:paraId="4AA9296F"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,127</w:t>
            </w:r>
          </w:p>
        </w:tc>
        <w:tc>
          <w:tcPr>
            <w:tcW w:w="1559" w:type="dxa"/>
            <w:hideMark/>
          </w:tcPr>
          <w:p w14:paraId="56A7533A"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 </w:t>
            </w:r>
          </w:p>
        </w:tc>
        <w:tc>
          <w:tcPr>
            <w:tcW w:w="1134" w:type="dxa"/>
            <w:noWrap/>
            <w:hideMark/>
          </w:tcPr>
          <w:p w14:paraId="6C30B1FB"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2,939</w:t>
            </w:r>
          </w:p>
        </w:tc>
        <w:tc>
          <w:tcPr>
            <w:tcW w:w="992" w:type="dxa"/>
            <w:noWrap/>
            <w:hideMark/>
          </w:tcPr>
          <w:p w14:paraId="2328E930"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,003</w:t>
            </w:r>
          </w:p>
        </w:tc>
      </w:tr>
      <w:tr w:rsidR="00923A2B" w:rsidRPr="00923A2B" w14:paraId="5C8E2D84" w14:textId="77777777" w:rsidTr="008C54DE">
        <w:trPr>
          <w:trHeight w:val="288"/>
        </w:trPr>
        <w:tc>
          <w:tcPr>
            <w:tcW w:w="1980" w:type="dxa"/>
            <w:vMerge/>
            <w:hideMark/>
          </w:tcPr>
          <w:p w14:paraId="1078ED3A"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1417" w:type="dxa"/>
            <w:hideMark/>
          </w:tcPr>
          <w:p w14:paraId="0A318E55"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sliv</w:t>
            </w:r>
            <w:proofErr w:type="spellEnd"/>
          </w:p>
        </w:tc>
        <w:tc>
          <w:tcPr>
            <w:tcW w:w="1134" w:type="dxa"/>
            <w:noWrap/>
            <w:hideMark/>
          </w:tcPr>
          <w:p w14:paraId="2A2E1890"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,480</w:t>
            </w:r>
          </w:p>
        </w:tc>
        <w:tc>
          <w:tcPr>
            <w:tcW w:w="1418" w:type="dxa"/>
            <w:noWrap/>
            <w:hideMark/>
          </w:tcPr>
          <w:p w14:paraId="4571234E"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,047</w:t>
            </w:r>
          </w:p>
        </w:tc>
        <w:tc>
          <w:tcPr>
            <w:tcW w:w="1559" w:type="dxa"/>
            <w:noWrap/>
            <w:hideMark/>
          </w:tcPr>
          <w:p w14:paraId="20643CC2"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,488</w:t>
            </w:r>
          </w:p>
        </w:tc>
        <w:tc>
          <w:tcPr>
            <w:tcW w:w="1134" w:type="dxa"/>
            <w:noWrap/>
            <w:hideMark/>
          </w:tcPr>
          <w:p w14:paraId="407B94A6"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10,156</w:t>
            </w:r>
          </w:p>
        </w:tc>
        <w:tc>
          <w:tcPr>
            <w:tcW w:w="992" w:type="dxa"/>
            <w:noWrap/>
            <w:hideMark/>
          </w:tcPr>
          <w:p w14:paraId="60028AA8" w14:textId="77777777" w:rsidR="00673468" w:rsidRPr="00282714" w:rsidRDefault="00673468" w:rsidP="00EC636D">
            <w:pPr>
              <w:spacing w:after="0" w:line="240" w:lineRule="auto"/>
              <w:jc w:val="right"/>
              <w:rPr>
                <w:rFonts w:ascii="Times New Roman" w:eastAsia="Times New Roman" w:hAnsi="Times New Roman" w:cs="Times New Roman"/>
                <w:sz w:val="24"/>
                <w:szCs w:val="24"/>
                <w:lang w:val="en-US" w:eastAsia="ru-RU"/>
              </w:rPr>
            </w:pPr>
            <w:r w:rsidRPr="00282714">
              <w:rPr>
                <w:rFonts w:ascii="Times New Roman" w:eastAsia="Times New Roman" w:hAnsi="Times New Roman" w:cs="Times New Roman"/>
                <w:sz w:val="24"/>
                <w:szCs w:val="24"/>
                <w:lang w:eastAsia="ru-RU"/>
              </w:rPr>
              <w:t>,000</w:t>
            </w:r>
            <w:r w:rsidRPr="00282714">
              <w:rPr>
                <w:rFonts w:ascii="Times New Roman" w:eastAsia="Times New Roman" w:hAnsi="Times New Roman" w:cs="Times New Roman"/>
                <w:sz w:val="24"/>
                <w:szCs w:val="24"/>
                <w:lang w:val="en-US" w:eastAsia="ru-RU"/>
              </w:rPr>
              <w:t>*</w:t>
            </w:r>
          </w:p>
        </w:tc>
      </w:tr>
      <w:tr w:rsidR="00923A2B" w:rsidRPr="00923A2B" w14:paraId="32F54849" w14:textId="77777777" w:rsidTr="008C54DE">
        <w:trPr>
          <w:trHeight w:val="288"/>
        </w:trPr>
        <w:tc>
          <w:tcPr>
            <w:tcW w:w="1980" w:type="dxa"/>
            <w:vMerge w:val="restart"/>
            <w:hideMark/>
          </w:tcPr>
          <w:p w14:paraId="5574FCAA"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1417" w:type="dxa"/>
            <w:hideMark/>
          </w:tcPr>
          <w:p w14:paraId="040DEC30"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senv</w:t>
            </w:r>
            <w:proofErr w:type="spellEnd"/>
          </w:p>
        </w:tc>
        <w:tc>
          <w:tcPr>
            <w:tcW w:w="1134" w:type="dxa"/>
            <w:noWrap/>
            <w:hideMark/>
          </w:tcPr>
          <w:p w14:paraId="252AAC87"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,049</w:t>
            </w:r>
          </w:p>
        </w:tc>
        <w:tc>
          <w:tcPr>
            <w:tcW w:w="1418" w:type="dxa"/>
            <w:noWrap/>
            <w:hideMark/>
          </w:tcPr>
          <w:p w14:paraId="71298EA2"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,046</w:t>
            </w:r>
          </w:p>
        </w:tc>
        <w:tc>
          <w:tcPr>
            <w:tcW w:w="1559" w:type="dxa"/>
            <w:noWrap/>
            <w:hideMark/>
          </w:tcPr>
          <w:p w14:paraId="6251C3A7"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,056</w:t>
            </w:r>
          </w:p>
        </w:tc>
        <w:tc>
          <w:tcPr>
            <w:tcW w:w="1134" w:type="dxa"/>
            <w:noWrap/>
            <w:hideMark/>
          </w:tcPr>
          <w:p w14:paraId="75CBBF99"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1,070</w:t>
            </w:r>
          </w:p>
        </w:tc>
        <w:tc>
          <w:tcPr>
            <w:tcW w:w="992" w:type="dxa"/>
            <w:noWrap/>
            <w:hideMark/>
          </w:tcPr>
          <w:p w14:paraId="248239EF"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,285</w:t>
            </w:r>
          </w:p>
        </w:tc>
      </w:tr>
      <w:tr w:rsidR="00923A2B" w:rsidRPr="00923A2B" w14:paraId="29F54D6B" w14:textId="77777777" w:rsidTr="008C54DE">
        <w:trPr>
          <w:trHeight w:val="288"/>
        </w:trPr>
        <w:tc>
          <w:tcPr>
            <w:tcW w:w="1980" w:type="dxa"/>
            <w:vMerge/>
            <w:hideMark/>
          </w:tcPr>
          <w:p w14:paraId="06E2F6C8"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1417" w:type="dxa"/>
            <w:hideMark/>
          </w:tcPr>
          <w:p w14:paraId="4C221D77"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smob</w:t>
            </w:r>
            <w:proofErr w:type="spellEnd"/>
          </w:p>
        </w:tc>
        <w:tc>
          <w:tcPr>
            <w:tcW w:w="1134" w:type="dxa"/>
            <w:noWrap/>
            <w:hideMark/>
          </w:tcPr>
          <w:p w14:paraId="53D12AA8"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,241</w:t>
            </w:r>
          </w:p>
        </w:tc>
        <w:tc>
          <w:tcPr>
            <w:tcW w:w="1418" w:type="dxa"/>
            <w:noWrap/>
            <w:hideMark/>
          </w:tcPr>
          <w:p w14:paraId="1A5E535D"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,062</w:t>
            </w:r>
          </w:p>
        </w:tc>
        <w:tc>
          <w:tcPr>
            <w:tcW w:w="1559" w:type="dxa"/>
            <w:noWrap/>
            <w:hideMark/>
          </w:tcPr>
          <w:p w14:paraId="2FB0D294"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,219</w:t>
            </w:r>
          </w:p>
        </w:tc>
        <w:tc>
          <w:tcPr>
            <w:tcW w:w="1134" w:type="dxa"/>
            <w:noWrap/>
            <w:hideMark/>
          </w:tcPr>
          <w:p w14:paraId="2D8B4FA8"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3,919</w:t>
            </w:r>
          </w:p>
        </w:tc>
        <w:tc>
          <w:tcPr>
            <w:tcW w:w="992" w:type="dxa"/>
            <w:noWrap/>
            <w:hideMark/>
          </w:tcPr>
          <w:p w14:paraId="547BBC58" w14:textId="77777777" w:rsidR="00673468" w:rsidRPr="00282714" w:rsidRDefault="00673468" w:rsidP="00EC636D">
            <w:pPr>
              <w:spacing w:after="0" w:line="240" w:lineRule="auto"/>
              <w:jc w:val="right"/>
              <w:rPr>
                <w:rFonts w:ascii="Times New Roman" w:eastAsia="Times New Roman" w:hAnsi="Times New Roman" w:cs="Times New Roman"/>
                <w:sz w:val="24"/>
                <w:szCs w:val="24"/>
                <w:lang w:val="en-US" w:eastAsia="ru-RU"/>
              </w:rPr>
            </w:pPr>
            <w:r w:rsidRPr="00282714">
              <w:rPr>
                <w:rFonts w:ascii="Times New Roman" w:eastAsia="Times New Roman" w:hAnsi="Times New Roman" w:cs="Times New Roman"/>
                <w:sz w:val="24"/>
                <w:szCs w:val="24"/>
                <w:lang w:eastAsia="ru-RU"/>
              </w:rPr>
              <w:t>,000</w:t>
            </w:r>
            <w:r w:rsidRPr="00282714">
              <w:rPr>
                <w:rFonts w:ascii="Times New Roman" w:eastAsia="Times New Roman" w:hAnsi="Times New Roman" w:cs="Times New Roman"/>
                <w:sz w:val="24"/>
                <w:szCs w:val="24"/>
                <w:lang w:val="en-US" w:eastAsia="ru-RU"/>
              </w:rPr>
              <w:t>*</w:t>
            </w:r>
          </w:p>
        </w:tc>
      </w:tr>
      <w:tr w:rsidR="00923A2B" w:rsidRPr="00923A2B" w14:paraId="0F0EDA41" w14:textId="77777777" w:rsidTr="008C54DE">
        <w:trPr>
          <w:trHeight w:val="288"/>
        </w:trPr>
        <w:tc>
          <w:tcPr>
            <w:tcW w:w="1980" w:type="dxa"/>
            <w:vMerge/>
            <w:hideMark/>
          </w:tcPr>
          <w:p w14:paraId="42A7C65B"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1417" w:type="dxa"/>
            <w:hideMark/>
          </w:tcPr>
          <w:p w14:paraId="39716BA6"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sgov</w:t>
            </w:r>
            <w:proofErr w:type="spellEnd"/>
          </w:p>
        </w:tc>
        <w:tc>
          <w:tcPr>
            <w:tcW w:w="1134" w:type="dxa"/>
            <w:noWrap/>
            <w:hideMark/>
          </w:tcPr>
          <w:p w14:paraId="4F3B89EF"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-,030</w:t>
            </w:r>
          </w:p>
        </w:tc>
        <w:tc>
          <w:tcPr>
            <w:tcW w:w="1418" w:type="dxa"/>
            <w:noWrap/>
            <w:hideMark/>
          </w:tcPr>
          <w:p w14:paraId="3A276C5E"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,061</w:t>
            </w:r>
          </w:p>
        </w:tc>
        <w:tc>
          <w:tcPr>
            <w:tcW w:w="1559" w:type="dxa"/>
            <w:noWrap/>
            <w:hideMark/>
          </w:tcPr>
          <w:p w14:paraId="1575241F"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-,027</w:t>
            </w:r>
          </w:p>
        </w:tc>
        <w:tc>
          <w:tcPr>
            <w:tcW w:w="1134" w:type="dxa"/>
            <w:noWrap/>
            <w:hideMark/>
          </w:tcPr>
          <w:p w14:paraId="49F78829"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-,497</w:t>
            </w:r>
          </w:p>
        </w:tc>
        <w:tc>
          <w:tcPr>
            <w:tcW w:w="992" w:type="dxa"/>
            <w:noWrap/>
            <w:hideMark/>
          </w:tcPr>
          <w:p w14:paraId="382F7100"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,619</w:t>
            </w:r>
          </w:p>
        </w:tc>
      </w:tr>
      <w:tr w:rsidR="00923A2B" w:rsidRPr="00923A2B" w14:paraId="378A45B3" w14:textId="77777777" w:rsidTr="008C54DE">
        <w:trPr>
          <w:trHeight w:val="288"/>
        </w:trPr>
        <w:tc>
          <w:tcPr>
            <w:tcW w:w="1980" w:type="dxa"/>
            <w:vMerge/>
            <w:hideMark/>
          </w:tcPr>
          <w:p w14:paraId="47D7AD81"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1417" w:type="dxa"/>
            <w:hideMark/>
          </w:tcPr>
          <w:p w14:paraId="3828090D"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speop</w:t>
            </w:r>
            <w:proofErr w:type="spellEnd"/>
          </w:p>
        </w:tc>
        <w:tc>
          <w:tcPr>
            <w:tcW w:w="1134" w:type="dxa"/>
            <w:noWrap/>
            <w:hideMark/>
          </w:tcPr>
          <w:p w14:paraId="72F013BB"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-,017</w:t>
            </w:r>
          </w:p>
        </w:tc>
        <w:tc>
          <w:tcPr>
            <w:tcW w:w="1418" w:type="dxa"/>
            <w:noWrap/>
            <w:hideMark/>
          </w:tcPr>
          <w:p w14:paraId="7F31EF3B"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,068</w:t>
            </w:r>
          </w:p>
        </w:tc>
        <w:tc>
          <w:tcPr>
            <w:tcW w:w="1559" w:type="dxa"/>
            <w:noWrap/>
            <w:hideMark/>
          </w:tcPr>
          <w:p w14:paraId="39B3A5D7"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-,014</w:t>
            </w:r>
          </w:p>
        </w:tc>
        <w:tc>
          <w:tcPr>
            <w:tcW w:w="1134" w:type="dxa"/>
            <w:noWrap/>
            <w:hideMark/>
          </w:tcPr>
          <w:p w14:paraId="3BEE093D"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-,246</w:t>
            </w:r>
          </w:p>
        </w:tc>
        <w:tc>
          <w:tcPr>
            <w:tcW w:w="992" w:type="dxa"/>
            <w:noWrap/>
            <w:hideMark/>
          </w:tcPr>
          <w:p w14:paraId="35E544B9"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,806</w:t>
            </w:r>
          </w:p>
        </w:tc>
      </w:tr>
      <w:tr w:rsidR="00923A2B" w:rsidRPr="00923A2B" w14:paraId="78976A9B" w14:textId="77777777" w:rsidTr="008C54DE">
        <w:trPr>
          <w:trHeight w:val="300"/>
        </w:trPr>
        <w:tc>
          <w:tcPr>
            <w:tcW w:w="1980" w:type="dxa"/>
            <w:vMerge/>
            <w:hideMark/>
          </w:tcPr>
          <w:p w14:paraId="4EA0AB5C"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
        </w:tc>
        <w:tc>
          <w:tcPr>
            <w:tcW w:w="1417" w:type="dxa"/>
            <w:hideMark/>
          </w:tcPr>
          <w:p w14:paraId="04DABF45" w14:textId="77777777" w:rsidR="00673468" w:rsidRPr="00282714" w:rsidRDefault="00673468" w:rsidP="00EC636D">
            <w:pPr>
              <w:spacing w:after="0" w:line="240" w:lineRule="auto"/>
              <w:rPr>
                <w:rFonts w:ascii="Times New Roman" w:eastAsia="Times New Roman" w:hAnsi="Times New Roman" w:cs="Times New Roman"/>
                <w:sz w:val="24"/>
                <w:szCs w:val="24"/>
                <w:lang w:eastAsia="ru-RU"/>
              </w:rPr>
            </w:pPr>
            <w:proofErr w:type="spellStart"/>
            <w:r w:rsidRPr="00282714">
              <w:rPr>
                <w:rFonts w:ascii="Times New Roman" w:eastAsia="Times New Roman" w:hAnsi="Times New Roman" w:cs="Times New Roman"/>
                <w:sz w:val="24"/>
                <w:szCs w:val="24"/>
                <w:lang w:eastAsia="ru-RU"/>
              </w:rPr>
              <w:t>secon</w:t>
            </w:r>
            <w:proofErr w:type="spellEnd"/>
          </w:p>
        </w:tc>
        <w:tc>
          <w:tcPr>
            <w:tcW w:w="1134" w:type="dxa"/>
            <w:noWrap/>
            <w:hideMark/>
          </w:tcPr>
          <w:p w14:paraId="56E85B2F"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,128</w:t>
            </w:r>
          </w:p>
        </w:tc>
        <w:tc>
          <w:tcPr>
            <w:tcW w:w="1418" w:type="dxa"/>
            <w:noWrap/>
            <w:hideMark/>
          </w:tcPr>
          <w:p w14:paraId="2AFEFEDB"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,054</w:t>
            </w:r>
          </w:p>
        </w:tc>
        <w:tc>
          <w:tcPr>
            <w:tcW w:w="1559" w:type="dxa"/>
            <w:noWrap/>
            <w:hideMark/>
          </w:tcPr>
          <w:p w14:paraId="1383D6CD"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,105</w:t>
            </w:r>
          </w:p>
        </w:tc>
        <w:tc>
          <w:tcPr>
            <w:tcW w:w="1134" w:type="dxa"/>
            <w:noWrap/>
            <w:hideMark/>
          </w:tcPr>
          <w:p w14:paraId="43D435A3" w14:textId="77777777" w:rsidR="00673468" w:rsidRPr="00282714" w:rsidRDefault="00673468" w:rsidP="00EC636D">
            <w:pPr>
              <w:spacing w:after="0" w:line="240" w:lineRule="auto"/>
              <w:jc w:val="right"/>
              <w:rPr>
                <w:rFonts w:ascii="Times New Roman" w:eastAsia="Times New Roman" w:hAnsi="Times New Roman" w:cs="Times New Roman"/>
                <w:sz w:val="24"/>
                <w:szCs w:val="24"/>
                <w:lang w:eastAsia="ru-RU"/>
              </w:rPr>
            </w:pPr>
            <w:r w:rsidRPr="00282714">
              <w:rPr>
                <w:rFonts w:ascii="Times New Roman" w:eastAsia="Times New Roman" w:hAnsi="Times New Roman" w:cs="Times New Roman"/>
                <w:sz w:val="24"/>
                <w:szCs w:val="24"/>
                <w:lang w:eastAsia="ru-RU"/>
              </w:rPr>
              <w:t>2,382</w:t>
            </w:r>
          </w:p>
        </w:tc>
        <w:tc>
          <w:tcPr>
            <w:tcW w:w="992" w:type="dxa"/>
            <w:noWrap/>
            <w:hideMark/>
          </w:tcPr>
          <w:p w14:paraId="3F1A8CC6" w14:textId="77777777" w:rsidR="00673468" w:rsidRPr="00282714" w:rsidRDefault="00673468" w:rsidP="00EC636D">
            <w:pPr>
              <w:spacing w:after="0" w:line="240" w:lineRule="auto"/>
              <w:jc w:val="right"/>
              <w:rPr>
                <w:rFonts w:ascii="Times New Roman" w:eastAsia="Times New Roman" w:hAnsi="Times New Roman" w:cs="Times New Roman"/>
                <w:sz w:val="24"/>
                <w:szCs w:val="24"/>
                <w:lang w:val="en-US" w:eastAsia="ru-RU"/>
              </w:rPr>
            </w:pPr>
            <w:r w:rsidRPr="00282714">
              <w:rPr>
                <w:rFonts w:ascii="Times New Roman" w:eastAsia="Times New Roman" w:hAnsi="Times New Roman" w:cs="Times New Roman"/>
                <w:sz w:val="24"/>
                <w:szCs w:val="24"/>
                <w:lang w:eastAsia="ru-RU"/>
              </w:rPr>
              <w:t>,017</w:t>
            </w:r>
            <w:r w:rsidRPr="00282714">
              <w:rPr>
                <w:rFonts w:ascii="Times New Roman" w:eastAsia="Times New Roman" w:hAnsi="Times New Roman" w:cs="Times New Roman"/>
                <w:sz w:val="24"/>
                <w:szCs w:val="24"/>
                <w:lang w:val="en-US" w:eastAsia="ru-RU"/>
              </w:rPr>
              <w:t>*</w:t>
            </w:r>
          </w:p>
        </w:tc>
      </w:tr>
      <w:tr w:rsidR="008C54DE" w:rsidRPr="00923A2B" w14:paraId="7DF12120" w14:textId="77777777" w:rsidTr="00EC636D">
        <w:trPr>
          <w:trHeight w:val="300"/>
        </w:trPr>
        <w:tc>
          <w:tcPr>
            <w:tcW w:w="9634" w:type="dxa"/>
            <w:gridSpan w:val="7"/>
          </w:tcPr>
          <w:p w14:paraId="2705A97A" w14:textId="77777777" w:rsidR="008C54DE" w:rsidRPr="008C54DE" w:rsidRDefault="008C54DE" w:rsidP="008C54DE">
            <w:pPr>
              <w:pStyle w:val="a3"/>
              <w:spacing w:after="0" w:line="240" w:lineRule="auto"/>
              <w:ind w:left="0" w:firstLine="447"/>
              <w:jc w:val="both"/>
              <w:rPr>
                <w:rFonts w:ascii="Times New Roman" w:hAnsi="Times New Roman" w:cs="Times New Roman"/>
                <w:sz w:val="24"/>
                <w:szCs w:val="24"/>
              </w:rPr>
            </w:pPr>
            <w:r w:rsidRPr="008C54DE">
              <w:rPr>
                <w:rFonts w:ascii="Times New Roman" w:hAnsi="Times New Roman" w:cs="Times New Roman"/>
                <w:sz w:val="24"/>
                <w:szCs w:val="24"/>
                <w:lang w:val="en-US"/>
              </w:rPr>
              <w:t>P</w:t>
            </w:r>
            <w:r w:rsidRPr="008C54DE">
              <w:rPr>
                <w:rFonts w:ascii="Times New Roman" w:hAnsi="Times New Roman" w:cs="Times New Roman"/>
                <w:sz w:val="24"/>
                <w:szCs w:val="24"/>
              </w:rPr>
              <w:t>=0,05</w:t>
            </w:r>
          </w:p>
          <w:p w14:paraId="6161BF34" w14:textId="3B74FCD9" w:rsidR="008C54DE" w:rsidRPr="008C54DE" w:rsidRDefault="008C54DE" w:rsidP="008C54DE">
            <w:pPr>
              <w:pStyle w:val="a3"/>
              <w:spacing w:after="0" w:line="240" w:lineRule="auto"/>
              <w:ind w:left="0" w:firstLine="447"/>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Ескерту</w:t>
            </w:r>
            <w:r>
              <w:rPr>
                <w:rFonts w:ascii="Times New Roman" w:hAnsi="Times New Roman" w:cs="Times New Roman"/>
                <w:sz w:val="24"/>
                <w:szCs w:val="24"/>
                <w:lang w:val="kk-KZ"/>
              </w:rPr>
              <w:t xml:space="preserve"> -</w:t>
            </w:r>
            <w:r w:rsidRPr="008C54DE">
              <w:rPr>
                <w:rFonts w:ascii="Times New Roman" w:hAnsi="Times New Roman" w:cs="Times New Roman"/>
                <w:sz w:val="24"/>
                <w:szCs w:val="24"/>
                <w:lang w:val="kk-KZ"/>
              </w:rPr>
              <w:t xml:space="preserve"> Автор негізінде құрастырған</w:t>
            </w:r>
          </w:p>
        </w:tc>
      </w:tr>
    </w:tbl>
    <w:p w14:paraId="4C100460" w14:textId="77777777" w:rsidR="00673468" w:rsidRPr="00923A2B" w:rsidRDefault="00673468" w:rsidP="00673468">
      <w:pPr>
        <w:spacing w:after="0" w:line="240" w:lineRule="auto"/>
        <w:ind w:firstLine="708"/>
        <w:jc w:val="both"/>
        <w:rPr>
          <w:rFonts w:ascii="Times New Roman" w:hAnsi="Times New Roman" w:cs="Times New Roman"/>
          <w:sz w:val="28"/>
          <w:szCs w:val="28"/>
        </w:rPr>
      </w:pPr>
    </w:p>
    <w:p w14:paraId="1D84A913" w14:textId="77777777" w:rsidR="00673468" w:rsidRPr="00923A2B" w:rsidRDefault="00673468" w:rsidP="008C54DE">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Стандартты бағалау қатесі (Std. Error of the Estimate) 0,49895-ке тең, бұл болжамды мәндердің нақты мәндерден орташа квадраттық ауытқуын көрсетеді. Бұл модельдің дәлдігінің көрсеткіші. Модель қалдықтарында автокорреляцияның болуын тексеру үшін 1,846 мәнін көрсеткен Дарбин - Уотсон (Дурбин-Уотсон) сынағы қолданылды. Бұл тест 0-ден 4-ке дейін өзгеруі мүмкін. 2 мәні автокорреляцияның жоқтығын білдіреді. 1,846 мәні модель қалдықтарындағы кейбір оң автокорреляцияны көрсетеді, бұл модельде ескерілмеген жасырын факторлардың болуын көрсетуі мүмкін. Модельдің болжаушылары (болжаушылары) алты айнымалыны қамтиды: модель алты тұрақты және тәуелсіз айнымалыны ескереді: ақылды экономика, ақылды орта, ақылды адамдар, ақылды басқару, ақылды өмір, ақылды ұтқырлық және ақылды экономика. Тәуелді айнымалы – ақылды қалалардың өнімділігін жұртшылықтың қабылдауы. Ол қабылдауға факторлардың әсерін бағалау үшін пайдаланады. </w:t>
      </w:r>
    </w:p>
    <w:p w14:paraId="0556FB59" w14:textId="77777777" w:rsidR="00673468" w:rsidRPr="00923A2B" w:rsidRDefault="00673468" w:rsidP="00673468">
      <w:pPr>
        <w:spacing w:after="0" w:line="240" w:lineRule="auto"/>
        <w:ind w:firstLine="708"/>
        <w:jc w:val="both"/>
        <w:rPr>
          <w:rFonts w:ascii="Times New Roman" w:hAnsi="Times New Roman" w:cs="Times New Roman"/>
          <w:sz w:val="28"/>
          <w:szCs w:val="28"/>
          <w:lang w:val="kk-KZ"/>
        </w:rPr>
      </w:pPr>
    </w:p>
    <w:p w14:paraId="74F536B5" w14:textId="36EA9267" w:rsidR="00673468" w:rsidRPr="00923A2B" w:rsidRDefault="00673468" w:rsidP="00673468">
      <w:pPr>
        <w:spacing w:after="0" w:line="240" w:lineRule="auto"/>
        <w:jc w:val="both"/>
        <w:rPr>
          <w:rFonts w:ascii="Times New Roman" w:eastAsia="Times New Roman" w:hAnsi="Times New Roman" w:cs="Times New Roman"/>
          <w:sz w:val="24"/>
          <w:szCs w:val="24"/>
          <w:lang w:val="kk-KZ" w:eastAsia="ru-RU"/>
        </w:rPr>
      </w:pPr>
      <w:r w:rsidRPr="008C54DE">
        <w:rPr>
          <w:rFonts w:ascii="Times New Roman" w:eastAsia="Times New Roman" w:hAnsi="Times New Roman" w:cs="Times New Roman"/>
          <w:sz w:val="28"/>
          <w:szCs w:val="28"/>
          <w:lang w:val="kk-KZ" w:eastAsia="ru-RU"/>
        </w:rPr>
        <w:t>Кесте</w:t>
      </w:r>
      <w:r w:rsidR="008C54DE">
        <w:rPr>
          <w:rFonts w:ascii="Times New Roman" w:eastAsia="Times New Roman" w:hAnsi="Times New Roman" w:cs="Times New Roman"/>
          <w:sz w:val="28"/>
          <w:szCs w:val="28"/>
          <w:lang w:val="kk-KZ" w:eastAsia="ru-RU"/>
        </w:rPr>
        <w:t xml:space="preserve">  </w:t>
      </w:r>
      <w:r w:rsidRPr="008C54DE">
        <w:rPr>
          <w:rFonts w:ascii="Times New Roman" w:eastAsia="Times New Roman" w:hAnsi="Times New Roman" w:cs="Times New Roman"/>
          <w:sz w:val="28"/>
          <w:szCs w:val="28"/>
          <w:lang w:val="kk-KZ" w:eastAsia="ru-RU"/>
        </w:rPr>
        <w:t>1</w:t>
      </w:r>
      <w:r w:rsidR="000C348B" w:rsidRPr="008C54DE">
        <w:rPr>
          <w:rFonts w:ascii="Times New Roman" w:eastAsia="Times New Roman" w:hAnsi="Times New Roman" w:cs="Times New Roman"/>
          <w:sz w:val="28"/>
          <w:szCs w:val="28"/>
          <w:lang w:val="kk-KZ" w:eastAsia="ru-RU"/>
        </w:rPr>
        <w:t>5</w:t>
      </w:r>
      <w:r w:rsidR="00F74C3F" w:rsidRPr="00923A2B">
        <w:rPr>
          <w:rFonts w:ascii="Times New Roman" w:eastAsia="Times New Roman" w:hAnsi="Times New Roman" w:cs="Times New Roman"/>
          <w:sz w:val="24"/>
          <w:szCs w:val="24"/>
          <w:lang w:val="kk-KZ" w:eastAsia="ru-RU"/>
        </w:rPr>
        <w:t xml:space="preserve"> </w:t>
      </w:r>
      <w:r w:rsidR="008C54DE" w:rsidRPr="008C54DE">
        <w:rPr>
          <w:rFonts w:ascii="Times New Roman" w:eastAsia="Times New Roman" w:hAnsi="Times New Roman" w:cs="Times New Roman"/>
          <w:sz w:val="28"/>
          <w:szCs w:val="28"/>
          <w:lang w:val="kk-KZ" w:eastAsia="ru-RU"/>
        </w:rPr>
        <w:t>-</w:t>
      </w:r>
      <w:r w:rsidR="008C54DE">
        <w:rPr>
          <w:rFonts w:ascii="Times New Roman" w:eastAsia="Times New Roman" w:hAnsi="Times New Roman" w:cs="Times New Roman"/>
          <w:sz w:val="24"/>
          <w:szCs w:val="24"/>
          <w:lang w:val="kk-KZ" w:eastAsia="ru-RU"/>
        </w:rPr>
        <w:t xml:space="preserve"> </w:t>
      </w:r>
      <w:r w:rsidR="00F74C3F" w:rsidRPr="00923A2B">
        <w:rPr>
          <w:rFonts w:ascii="Times New Roman" w:eastAsia="Times New Roman" w:hAnsi="Times New Roman" w:cs="Times New Roman"/>
          <w:sz w:val="28"/>
          <w:szCs w:val="28"/>
          <w:lang w:val="kk-KZ" w:eastAsia="ru-RU"/>
        </w:rPr>
        <w:t>Ақылды қаланы</w:t>
      </w:r>
      <w:r w:rsidR="00F74C3F" w:rsidRPr="00923A2B">
        <w:rPr>
          <w:rFonts w:ascii="Times New Roman" w:eastAsia="Times New Roman" w:hAnsi="Times New Roman" w:cs="Times New Roman"/>
          <w:sz w:val="24"/>
          <w:szCs w:val="24"/>
          <w:lang w:val="kk-KZ" w:eastAsia="ru-RU"/>
        </w:rPr>
        <w:t xml:space="preserve"> </w:t>
      </w:r>
      <w:r w:rsidR="00F74C3F" w:rsidRPr="00923A2B">
        <w:rPr>
          <w:rFonts w:ascii="Times New Roman" w:hAnsi="Times New Roman" w:cs="Times New Roman"/>
          <w:sz w:val="28"/>
          <w:szCs w:val="28"/>
          <w:lang w:val="kk-KZ"/>
        </w:rPr>
        <w:t>қабылдауға факторлардың әсерін бағалау</w:t>
      </w:r>
    </w:p>
    <w:p w14:paraId="78DB4F3F" w14:textId="77777777" w:rsidR="00F74C3F" w:rsidRPr="00923A2B" w:rsidRDefault="00F74C3F" w:rsidP="00673468">
      <w:pPr>
        <w:spacing w:after="0" w:line="240" w:lineRule="auto"/>
        <w:jc w:val="both"/>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3643"/>
        <w:gridCol w:w="3723"/>
        <w:gridCol w:w="2262"/>
      </w:tblGrid>
      <w:tr w:rsidR="00923A2B" w:rsidRPr="008C54DE" w14:paraId="52BB1E03" w14:textId="77777777" w:rsidTr="008C54DE">
        <w:tc>
          <w:tcPr>
            <w:tcW w:w="3643" w:type="dxa"/>
          </w:tcPr>
          <w:p w14:paraId="7E40B27D" w14:textId="33400789" w:rsidR="007333A4" w:rsidRPr="008C54DE" w:rsidRDefault="007333A4" w:rsidP="007333A4">
            <w:pPr>
              <w:spacing w:after="0" w:line="240" w:lineRule="auto"/>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Гипотеза</w:t>
            </w:r>
          </w:p>
        </w:tc>
        <w:tc>
          <w:tcPr>
            <w:tcW w:w="3723" w:type="dxa"/>
          </w:tcPr>
          <w:p w14:paraId="130C659E" w14:textId="7CA94773" w:rsidR="007333A4" w:rsidRPr="008C54DE" w:rsidRDefault="007333A4" w:rsidP="00BE49F2">
            <w:pPr>
              <w:pStyle w:val="a3"/>
              <w:widowControl w:val="0"/>
              <w:autoSpaceDE w:val="0"/>
              <w:autoSpaceDN w:val="0"/>
              <w:spacing w:after="0" w:line="240" w:lineRule="auto"/>
              <w:ind w:left="0" w:right="-1"/>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Регрессиялық талдау нәтижелері</w:t>
            </w:r>
            <w:r w:rsidR="00BE49F2" w:rsidRPr="008C54DE">
              <w:rPr>
                <w:rFonts w:ascii="Times New Roman" w:hAnsi="Times New Roman" w:cs="Times New Roman"/>
                <w:sz w:val="24"/>
                <w:szCs w:val="24"/>
                <w:lang w:val="kk-KZ"/>
              </w:rPr>
              <w:t xml:space="preserve"> коэфиценті</w:t>
            </w:r>
          </w:p>
        </w:tc>
        <w:tc>
          <w:tcPr>
            <w:tcW w:w="2262" w:type="dxa"/>
          </w:tcPr>
          <w:p w14:paraId="5DA309C8" w14:textId="3F68442A" w:rsidR="007333A4" w:rsidRPr="008C54DE" w:rsidRDefault="007333A4" w:rsidP="007333A4">
            <w:pPr>
              <w:spacing w:after="0" w:line="240" w:lineRule="auto"/>
              <w:jc w:val="both"/>
              <w:rPr>
                <w:rFonts w:ascii="Times New Roman" w:hAnsi="Times New Roman" w:cs="Times New Roman"/>
                <w:sz w:val="24"/>
                <w:szCs w:val="24"/>
              </w:rPr>
            </w:pPr>
            <w:r w:rsidRPr="008C54DE">
              <w:rPr>
                <w:rFonts w:ascii="Times New Roman" w:hAnsi="Times New Roman" w:cs="Times New Roman"/>
                <w:sz w:val="24"/>
                <w:szCs w:val="24"/>
                <w:lang w:val="kk-KZ"/>
              </w:rPr>
              <w:t xml:space="preserve">Нәтиже </w:t>
            </w:r>
          </w:p>
        </w:tc>
      </w:tr>
      <w:tr w:rsidR="008C54DE" w:rsidRPr="008C54DE" w14:paraId="52BFA30F" w14:textId="77777777" w:rsidTr="008C54DE">
        <w:tc>
          <w:tcPr>
            <w:tcW w:w="3643" w:type="dxa"/>
            <w:tcBorders>
              <w:bottom w:val="single" w:sz="4" w:space="0" w:color="auto"/>
            </w:tcBorders>
          </w:tcPr>
          <w:p w14:paraId="5B4208BD" w14:textId="1CDF57A2" w:rsidR="008C54DE" w:rsidRPr="008C54DE" w:rsidRDefault="008C54DE" w:rsidP="008C54DE">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723" w:type="dxa"/>
            <w:tcBorders>
              <w:bottom w:val="single" w:sz="4" w:space="0" w:color="auto"/>
            </w:tcBorders>
          </w:tcPr>
          <w:p w14:paraId="0F56109B" w14:textId="3F31ABE2" w:rsidR="008C54DE" w:rsidRPr="008C54DE" w:rsidRDefault="008C54DE" w:rsidP="008C54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62" w:type="dxa"/>
            <w:tcBorders>
              <w:bottom w:val="single" w:sz="4" w:space="0" w:color="auto"/>
            </w:tcBorders>
          </w:tcPr>
          <w:p w14:paraId="73C7CAE5" w14:textId="6F9BC242" w:rsidR="008C54DE" w:rsidRPr="008C54DE" w:rsidRDefault="008C54DE" w:rsidP="008C54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23A2B" w:rsidRPr="008C54DE" w14:paraId="2BE4B671" w14:textId="77777777" w:rsidTr="008C54DE">
        <w:tc>
          <w:tcPr>
            <w:tcW w:w="3643" w:type="dxa"/>
            <w:tcBorders>
              <w:bottom w:val="nil"/>
            </w:tcBorders>
          </w:tcPr>
          <w:p w14:paraId="6F7B498E" w14:textId="77777777" w:rsidR="007333A4" w:rsidRPr="008C54DE" w:rsidRDefault="007333A4" w:rsidP="007333A4">
            <w:pPr>
              <w:pStyle w:val="a3"/>
              <w:spacing w:after="0" w:line="240" w:lineRule="auto"/>
              <w:ind w:left="0"/>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H1: ақылды экономикалық бастамалары ақылды қаланың қабылдауын оң анықтайды.</w:t>
            </w:r>
          </w:p>
        </w:tc>
        <w:tc>
          <w:tcPr>
            <w:tcW w:w="3723" w:type="dxa"/>
            <w:tcBorders>
              <w:bottom w:val="nil"/>
            </w:tcBorders>
          </w:tcPr>
          <w:p w14:paraId="67C1BF13"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 xml:space="preserve">Smart city adoption </w:t>
            </w:r>
            <w:r w:rsidRPr="008C54DE">
              <w:rPr>
                <w:rFonts w:ascii="Times New Roman" w:hAnsi="Times New Roman" w:cs="Times New Roman"/>
                <w:sz w:val="24"/>
                <w:szCs w:val="24"/>
                <w:lang w:val="kk-KZ"/>
              </w:rPr>
              <w:t>→</w:t>
            </w:r>
            <w:r w:rsidRPr="008C54DE">
              <w:rPr>
                <w:rFonts w:ascii="Times New Roman" w:hAnsi="Times New Roman" w:cs="Times New Roman"/>
                <w:sz w:val="24"/>
                <w:szCs w:val="24"/>
                <w:lang w:val="en-US"/>
              </w:rPr>
              <w:t xml:space="preserve"> </w:t>
            </w:r>
            <w:r w:rsidRPr="008C54DE">
              <w:rPr>
                <w:rFonts w:ascii="Times New Roman" w:hAnsi="Times New Roman" w:cs="Times New Roman"/>
                <w:sz w:val="24"/>
                <w:szCs w:val="24"/>
                <w:lang w:val="kk-KZ"/>
              </w:rPr>
              <w:t>Smart Economy</w:t>
            </w:r>
          </w:p>
          <w:p w14:paraId="0ECC2ABA"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w:t>
            </w:r>
            <w:r w:rsidRPr="008C54DE">
              <w:rPr>
                <w:rFonts w:ascii="Times New Roman" w:hAnsi="Times New Roman" w:cs="Times New Roman"/>
                <w:sz w:val="24"/>
                <w:szCs w:val="24"/>
                <w:lang w:val="kk-KZ"/>
              </w:rPr>
              <w:t>β= -,</w:t>
            </w:r>
            <w:r w:rsidRPr="008C54DE">
              <w:rPr>
                <w:rFonts w:ascii="Times New Roman" w:eastAsia="Times New Roman" w:hAnsi="Times New Roman" w:cs="Times New Roman"/>
                <w:sz w:val="24"/>
                <w:szCs w:val="24"/>
                <w:lang w:val="kk-KZ" w:eastAsia="ru-RU"/>
              </w:rPr>
              <w:t>105</w:t>
            </w:r>
            <w:r w:rsidRPr="008C54DE">
              <w:rPr>
                <w:rFonts w:ascii="Times New Roman" w:hAnsi="Times New Roman" w:cs="Times New Roman"/>
                <w:sz w:val="24"/>
                <w:szCs w:val="24"/>
                <w:lang w:val="kk-KZ"/>
              </w:rPr>
              <w:t xml:space="preserve">, </w:t>
            </w:r>
            <w:r w:rsidRPr="008C54DE">
              <w:rPr>
                <w:rFonts w:ascii="Times New Roman" w:hAnsi="Times New Roman" w:cs="Times New Roman"/>
                <w:sz w:val="24"/>
                <w:szCs w:val="24"/>
                <w:lang w:val="en-US"/>
              </w:rPr>
              <w:t>p=,</w:t>
            </w:r>
            <w:r w:rsidRPr="008C54DE">
              <w:rPr>
                <w:rFonts w:ascii="Times New Roman" w:eastAsia="Times New Roman" w:hAnsi="Times New Roman" w:cs="Times New Roman"/>
                <w:sz w:val="24"/>
                <w:szCs w:val="24"/>
                <w:lang w:val="kk-KZ" w:eastAsia="ru-RU"/>
              </w:rPr>
              <w:t>017*</w:t>
            </w:r>
            <w:r w:rsidRPr="008C54DE">
              <w:rPr>
                <w:rFonts w:ascii="Times New Roman" w:eastAsia="Times New Roman" w:hAnsi="Times New Roman" w:cs="Times New Roman"/>
                <w:sz w:val="24"/>
                <w:szCs w:val="24"/>
                <w:lang w:val="en-US" w:eastAsia="ru-RU"/>
              </w:rPr>
              <w:t>)</w:t>
            </w:r>
          </w:p>
        </w:tc>
        <w:tc>
          <w:tcPr>
            <w:tcW w:w="2262" w:type="dxa"/>
            <w:tcBorders>
              <w:bottom w:val="nil"/>
            </w:tcBorders>
          </w:tcPr>
          <w:p w14:paraId="498FC77C" w14:textId="77777777" w:rsidR="007333A4" w:rsidRPr="008C54DE" w:rsidRDefault="007333A4" w:rsidP="007333A4">
            <w:pPr>
              <w:spacing w:after="0" w:line="240" w:lineRule="auto"/>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Гипотеза расталды</w:t>
            </w:r>
          </w:p>
        </w:tc>
      </w:tr>
    </w:tbl>
    <w:p w14:paraId="3C1746FC" w14:textId="77777777" w:rsidR="008C54DE" w:rsidRDefault="008C54DE">
      <w:pPr>
        <w:rPr>
          <w:lang w:val="kk-KZ"/>
        </w:rPr>
      </w:pPr>
      <w:r>
        <w:br w:type="page"/>
      </w:r>
    </w:p>
    <w:p w14:paraId="16EEA492" w14:textId="37EEBD8B" w:rsidR="008C54DE" w:rsidRDefault="008C54DE" w:rsidP="008C54DE">
      <w:pPr>
        <w:spacing w:after="0" w:line="240" w:lineRule="auto"/>
        <w:rPr>
          <w:rFonts w:ascii="Times New Roman" w:hAnsi="Times New Roman" w:cs="Times New Roman"/>
          <w:sz w:val="28"/>
          <w:szCs w:val="28"/>
          <w:lang w:val="kk-KZ"/>
        </w:rPr>
      </w:pPr>
      <w:r w:rsidRPr="008C54DE">
        <w:rPr>
          <w:rFonts w:ascii="Times New Roman" w:hAnsi="Times New Roman" w:cs="Times New Roman"/>
          <w:sz w:val="28"/>
          <w:szCs w:val="28"/>
          <w:lang w:val="kk-KZ"/>
        </w:rPr>
        <w:lastRenderedPageBreak/>
        <w:t>15 – кестенің жалғасы</w:t>
      </w:r>
    </w:p>
    <w:p w14:paraId="7C071AB6" w14:textId="77777777" w:rsidR="008C54DE" w:rsidRPr="008C54DE" w:rsidRDefault="008C54DE" w:rsidP="008C54DE">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3643"/>
        <w:gridCol w:w="3723"/>
        <w:gridCol w:w="2262"/>
      </w:tblGrid>
      <w:tr w:rsidR="008C54DE" w:rsidRPr="008C54DE" w14:paraId="04FD7C20" w14:textId="77777777" w:rsidTr="008C54DE">
        <w:tc>
          <w:tcPr>
            <w:tcW w:w="3643" w:type="dxa"/>
          </w:tcPr>
          <w:p w14:paraId="2435FAF8" w14:textId="0B8F7CB8" w:rsidR="008C54DE" w:rsidRPr="008C54DE" w:rsidRDefault="008C54DE" w:rsidP="008C54DE">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723" w:type="dxa"/>
            <w:vAlign w:val="center"/>
          </w:tcPr>
          <w:p w14:paraId="45E9B6B0" w14:textId="1AB04EF3" w:rsidR="008C54DE" w:rsidRPr="008C54DE" w:rsidRDefault="008C54DE" w:rsidP="008C54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62" w:type="dxa"/>
            <w:vAlign w:val="center"/>
          </w:tcPr>
          <w:p w14:paraId="3212596D" w14:textId="78D18B47" w:rsidR="008C54DE" w:rsidRPr="008C54DE" w:rsidRDefault="008C54DE" w:rsidP="008C54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23A2B" w:rsidRPr="008C54DE" w14:paraId="73B0A1A1" w14:textId="77777777" w:rsidTr="008C54DE">
        <w:tc>
          <w:tcPr>
            <w:tcW w:w="3643" w:type="dxa"/>
          </w:tcPr>
          <w:p w14:paraId="0037D117" w14:textId="37330A1A" w:rsidR="007333A4" w:rsidRPr="008C54DE" w:rsidRDefault="007333A4" w:rsidP="007333A4">
            <w:pPr>
              <w:pStyle w:val="a3"/>
              <w:spacing w:after="0" w:line="240" w:lineRule="auto"/>
              <w:ind w:left="0"/>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H2: ақылды адамдардың болуы ақылды қаланың қабылдауына оң әсер етеді.</w:t>
            </w:r>
          </w:p>
        </w:tc>
        <w:tc>
          <w:tcPr>
            <w:tcW w:w="3723" w:type="dxa"/>
            <w:vAlign w:val="center"/>
          </w:tcPr>
          <w:p w14:paraId="785D1021"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 xml:space="preserve">Smart city adoption </w:t>
            </w:r>
            <w:r w:rsidRPr="008C54DE">
              <w:rPr>
                <w:rFonts w:ascii="Times New Roman" w:hAnsi="Times New Roman" w:cs="Times New Roman"/>
                <w:sz w:val="24"/>
                <w:szCs w:val="24"/>
                <w:lang w:val="kk-KZ"/>
              </w:rPr>
              <w:t>→</w:t>
            </w:r>
            <w:r w:rsidRPr="008C54DE">
              <w:rPr>
                <w:rFonts w:ascii="Times New Roman" w:hAnsi="Times New Roman" w:cs="Times New Roman"/>
                <w:sz w:val="24"/>
                <w:szCs w:val="24"/>
                <w:lang w:val="en-US"/>
              </w:rPr>
              <w:t xml:space="preserve"> </w:t>
            </w:r>
            <w:r w:rsidRPr="008C54DE">
              <w:rPr>
                <w:rFonts w:ascii="Times New Roman" w:hAnsi="Times New Roman" w:cs="Times New Roman"/>
                <w:sz w:val="24"/>
                <w:szCs w:val="24"/>
                <w:lang w:val="kk-KZ"/>
              </w:rPr>
              <w:t>Smart</w:t>
            </w:r>
            <w:r w:rsidRPr="008C54DE">
              <w:rPr>
                <w:rFonts w:ascii="Times New Roman" w:hAnsi="Times New Roman" w:cs="Times New Roman"/>
                <w:sz w:val="24"/>
                <w:szCs w:val="24"/>
                <w:lang w:val="en-US"/>
              </w:rPr>
              <w:t xml:space="preserve"> </w:t>
            </w:r>
            <w:r w:rsidRPr="008C54DE">
              <w:rPr>
                <w:rFonts w:ascii="Times New Roman" w:hAnsi="Times New Roman" w:cs="Times New Roman"/>
                <w:sz w:val="24"/>
                <w:szCs w:val="24"/>
                <w:lang w:val="kk-KZ"/>
              </w:rPr>
              <w:t xml:space="preserve">People </w:t>
            </w:r>
          </w:p>
          <w:p w14:paraId="2540CBB6"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w:t>
            </w:r>
            <w:r w:rsidRPr="008C54DE">
              <w:rPr>
                <w:rFonts w:ascii="Times New Roman" w:hAnsi="Times New Roman" w:cs="Times New Roman"/>
                <w:sz w:val="24"/>
                <w:szCs w:val="24"/>
                <w:lang w:val="kk-KZ"/>
              </w:rPr>
              <w:t>β</w:t>
            </w:r>
            <w:r w:rsidRPr="008C54DE">
              <w:rPr>
                <w:rFonts w:ascii="Times New Roman" w:hAnsi="Times New Roman" w:cs="Times New Roman"/>
                <w:sz w:val="24"/>
                <w:szCs w:val="24"/>
                <w:lang w:val="en-US"/>
              </w:rPr>
              <w:t>=</w:t>
            </w:r>
            <w:r w:rsidRPr="008C54DE">
              <w:rPr>
                <w:rFonts w:ascii="Times New Roman" w:hAnsi="Times New Roman" w:cs="Times New Roman"/>
                <w:sz w:val="24"/>
                <w:szCs w:val="24"/>
                <w:lang w:val="kk-KZ"/>
              </w:rPr>
              <w:t>-,014,</w:t>
            </w:r>
            <w:r w:rsidRPr="008C54DE">
              <w:rPr>
                <w:rFonts w:ascii="Times New Roman" w:hAnsi="Times New Roman" w:cs="Times New Roman"/>
                <w:sz w:val="24"/>
                <w:szCs w:val="24"/>
                <w:lang w:val="en-US"/>
              </w:rPr>
              <w:t xml:space="preserve"> p=</w:t>
            </w:r>
            <w:r w:rsidRPr="008C54DE">
              <w:rPr>
                <w:rFonts w:ascii="Times New Roman" w:hAnsi="Times New Roman" w:cs="Times New Roman"/>
                <w:sz w:val="24"/>
                <w:szCs w:val="24"/>
                <w:lang w:val="kk-KZ"/>
              </w:rPr>
              <w:t>,806</w:t>
            </w:r>
            <w:r w:rsidRPr="008C54DE">
              <w:rPr>
                <w:rFonts w:ascii="Times New Roman" w:hAnsi="Times New Roman" w:cs="Times New Roman"/>
                <w:sz w:val="24"/>
                <w:szCs w:val="24"/>
                <w:lang w:val="en-US"/>
              </w:rPr>
              <w:t>)</w:t>
            </w:r>
          </w:p>
        </w:tc>
        <w:tc>
          <w:tcPr>
            <w:tcW w:w="2262" w:type="dxa"/>
            <w:vAlign w:val="center"/>
          </w:tcPr>
          <w:p w14:paraId="41D3C16F" w14:textId="77777777" w:rsidR="007333A4" w:rsidRPr="008C54DE" w:rsidRDefault="007333A4" w:rsidP="007333A4">
            <w:pPr>
              <w:spacing w:after="0" w:line="240" w:lineRule="auto"/>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Гипотеза расталмады</w:t>
            </w:r>
          </w:p>
        </w:tc>
      </w:tr>
      <w:tr w:rsidR="00923A2B" w:rsidRPr="008C54DE" w14:paraId="65507184" w14:textId="77777777" w:rsidTr="008C54DE">
        <w:tc>
          <w:tcPr>
            <w:tcW w:w="3643" w:type="dxa"/>
          </w:tcPr>
          <w:p w14:paraId="5A358351" w14:textId="77777777" w:rsidR="007333A4" w:rsidRPr="008C54DE" w:rsidRDefault="007333A4" w:rsidP="007333A4">
            <w:pPr>
              <w:pStyle w:val="a3"/>
              <w:spacing w:after="0" w:line="240" w:lineRule="auto"/>
              <w:ind w:left="0"/>
              <w:jc w:val="both"/>
              <w:rPr>
                <w:rFonts w:ascii="Times New Roman" w:hAnsi="Times New Roman" w:cs="Times New Roman"/>
                <w:sz w:val="24"/>
                <w:szCs w:val="24"/>
              </w:rPr>
            </w:pPr>
            <w:r w:rsidRPr="008C54DE">
              <w:rPr>
                <w:rFonts w:ascii="Times New Roman" w:hAnsi="Times New Roman" w:cs="Times New Roman"/>
                <w:sz w:val="24"/>
                <w:szCs w:val="24"/>
                <w:lang w:val="kk-KZ"/>
              </w:rPr>
              <w:t>H3: ақылды басқару саясатының бастамалары ақылды қаланың қабылдануын оң болжайды.</w:t>
            </w:r>
          </w:p>
        </w:tc>
        <w:tc>
          <w:tcPr>
            <w:tcW w:w="3723" w:type="dxa"/>
          </w:tcPr>
          <w:p w14:paraId="51FB8E92" w14:textId="77777777" w:rsidR="007333A4" w:rsidRPr="008C54DE" w:rsidRDefault="007333A4" w:rsidP="007333A4">
            <w:pPr>
              <w:spacing w:after="0" w:line="240" w:lineRule="auto"/>
              <w:jc w:val="both"/>
              <w:rPr>
                <w:rFonts w:ascii="Times New Roman" w:hAnsi="Times New Roman" w:cs="Times New Roman"/>
                <w:sz w:val="24"/>
                <w:szCs w:val="24"/>
                <w:lang w:val="kk-KZ"/>
              </w:rPr>
            </w:pPr>
            <w:r w:rsidRPr="008C54DE">
              <w:rPr>
                <w:rFonts w:ascii="Times New Roman" w:hAnsi="Times New Roman" w:cs="Times New Roman"/>
                <w:sz w:val="24"/>
                <w:szCs w:val="24"/>
                <w:lang w:val="en-US"/>
              </w:rPr>
              <w:t xml:space="preserve">Smart city adoption </w:t>
            </w:r>
            <w:r w:rsidRPr="008C54DE">
              <w:rPr>
                <w:rFonts w:ascii="Times New Roman" w:hAnsi="Times New Roman" w:cs="Times New Roman"/>
                <w:sz w:val="24"/>
                <w:szCs w:val="24"/>
                <w:lang w:val="kk-KZ"/>
              </w:rPr>
              <w:t>→Smart Government</w:t>
            </w:r>
          </w:p>
          <w:p w14:paraId="3A995034"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w:t>
            </w:r>
            <w:r w:rsidRPr="008C54DE">
              <w:rPr>
                <w:rFonts w:ascii="Times New Roman" w:hAnsi="Times New Roman" w:cs="Times New Roman"/>
                <w:sz w:val="24"/>
                <w:szCs w:val="24"/>
                <w:lang w:val="kk-KZ"/>
              </w:rPr>
              <w:t>β</w:t>
            </w:r>
            <w:r w:rsidRPr="008C54DE">
              <w:rPr>
                <w:rFonts w:ascii="Times New Roman" w:hAnsi="Times New Roman" w:cs="Times New Roman"/>
                <w:sz w:val="24"/>
                <w:szCs w:val="24"/>
                <w:lang w:val="en-US"/>
              </w:rPr>
              <w:t>=-</w:t>
            </w:r>
            <w:r w:rsidRPr="008C54DE">
              <w:rPr>
                <w:rFonts w:ascii="Times New Roman" w:eastAsia="Times New Roman" w:hAnsi="Times New Roman" w:cs="Times New Roman"/>
                <w:sz w:val="24"/>
                <w:szCs w:val="24"/>
                <w:lang w:val="kk-KZ" w:eastAsia="ru-RU"/>
              </w:rPr>
              <w:t>,056</w:t>
            </w:r>
            <w:r w:rsidRPr="008C54DE">
              <w:rPr>
                <w:rFonts w:ascii="Times New Roman" w:hAnsi="Times New Roman" w:cs="Times New Roman"/>
                <w:sz w:val="24"/>
                <w:szCs w:val="24"/>
                <w:lang w:val="kk-KZ"/>
              </w:rPr>
              <w:t xml:space="preserve">, </w:t>
            </w:r>
            <w:r w:rsidRPr="008C54DE">
              <w:rPr>
                <w:rFonts w:ascii="Times New Roman" w:hAnsi="Times New Roman" w:cs="Times New Roman"/>
                <w:sz w:val="24"/>
                <w:szCs w:val="24"/>
                <w:lang w:val="en-US"/>
              </w:rPr>
              <w:t>p=</w:t>
            </w:r>
            <w:r w:rsidRPr="008C54DE">
              <w:rPr>
                <w:rFonts w:ascii="Times New Roman" w:eastAsia="Times New Roman" w:hAnsi="Times New Roman" w:cs="Times New Roman"/>
                <w:sz w:val="24"/>
                <w:szCs w:val="24"/>
                <w:lang w:val="kk-KZ" w:eastAsia="ru-RU"/>
              </w:rPr>
              <w:t>,285</w:t>
            </w:r>
            <w:r w:rsidRPr="008C54DE">
              <w:rPr>
                <w:rFonts w:ascii="Times New Roman" w:eastAsia="Times New Roman" w:hAnsi="Times New Roman" w:cs="Times New Roman"/>
                <w:sz w:val="24"/>
                <w:szCs w:val="24"/>
                <w:lang w:val="en-US" w:eastAsia="ru-RU"/>
              </w:rPr>
              <w:t>)</w:t>
            </w:r>
          </w:p>
        </w:tc>
        <w:tc>
          <w:tcPr>
            <w:tcW w:w="2262" w:type="dxa"/>
          </w:tcPr>
          <w:p w14:paraId="26A6BA93" w14:textId="77777777" w:rsidR="007333A4" w:rsidRPr="008C54DE" w:rsidRDefault="007333A4" w:rsidP="007333A4">
            <w:pPr>
              <w:spacing w:after="0" w:line="240" w:lineRule="auto"/>
              <w:jc w:val="both"/>
              <w:rPr>
                <w:rFonts w:ascii="Times New Roman" w:hAnsi="Times New Roman" w:cs="Times New Roman"/>
                <w:sz w:val="24"/>
                <w:szCs w:val="24"/>
                <w:lang w:val="kk-KZ"/>
              </w:rPr>
            </w:pPr>
            <w:r w:rsidRPr="008C54DE">
              <w:rPr>
                <w:rFonts w:ascii="Times New Roman" w:hAnsi="Times New Roman" w:cs="Times New Roman"/>
                <w:sz w:val="24"/>
                <w:szCs w:val="24"/>
                <w:lang w:val="en-US"/>
              </w:rPr>
              <w:t xml:space="preserve"> </w:t>
            </w:r>
            <w:r w:rsidRPr="008C54DE">
              <w:rPr>
                <w:rFonts w:ascii="Times New Roman" w:hAnsi="Times New Roman" w:cs="Times New Roman"/>
                <w:sz w:val="24"/>
                <w:szCs w:val="24"/>
                <w:lang w:val="kk-KZ"/>
              </w:rPr>
              <w:t>Гипотеза расталмады</w:t>
            </w:r>
          </w:p>
        </w:tc>
      </w:tr>
      <w:tr w:rsidR="00923A2B" w:rsidRPr="008C54DE" w14:paraId="73ACFCD3" w14:textId="77777777" w:rsidTr="008C54DE">
        <w:tc>
          <w:tcPr>
            <w:tcW w:w="3643" w:type="dxa"/>
          </w:tcPr>
          <w:p w14:paraId="5A1FC62B" w14:textId="77777777" w:rsidR="007333A4" w:rsidRPr="008C54DE" w:rsidRDefault="007333A4" w:rsidP="007333A4">
            <w:pPr>
              <w:pStyle w:val="a3"/>
              <w:spacing w:after="0" w:line="240" w:lineRule="auto"/>
              <w:ind w:left="0"/>
              <w:jc w:val="both"/>
              <w:rPr>
                <w:rFonts w:ascii="Times New Roman" w:hAnsi="Times New Roman" w:cs="Times New Roman"/>
                <w:sz w:val="24"/>
                <w:szCs w:val="24"/>
              </w:rPr>
            </w:pPr>
            <w:r w:rsidRPr="008C54DE">
              <w:rPr>
                <w:rFonts w:ascii="Times New Roman" w:hAnsi="Times New Roman" w:cs="Times New Roman"/>
                <w:sz w:val="24"/>
                <w:szCs w:val="24"/>
                <w:lang w:val="kk-KZ"/>
              </w:rPr>
              <w:t>H4: ақылды ұтқырлық бастамалары ақылды қаланың қабылдауын оң анықтайды.</w:t>
            </w:r>
          </w:p>
        </w:tc>
        <w:tc>
          <w:tcPr>
            <w:tcW w:w="3723" w:type="dxa"/>
          </w:tcPr>
          <w:p w14:paraId="10024B12"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 xml:space="preserve">Smart city adoption </w:t>
            </w:r>
            <w:r w:rsidRPr="008C54DE">
              <w:rPr>
                <w:rFonts w:ascii="Times New Roman" w:hAnsi="Times New Roman" w:cs="Times New Roman"/>
                <w:sz w:val="24"/>
                <w:szCs w:val="24"/>
                <w:lang w:val="kk-KZ"/>
              </w:rPr>
              <w:t xml:space="preserve">→Smart Mobility </w:t>
            </w:r>
            <w:r w:rsidRPr="008C54DE">
              <w:rPr>
                <w:rFonts w:ascii="Times New Roman" w:hAnsi="Times New Roman" w:cs="Times New Roman"/>
                <w:sz w:val="24"/>
                <w:szCs w:val="24"/>
                <w:lang w:val="en-US"/>
              </w:rPr>
              <w:t>(</w:t>
            </w:r>
            <w:r w:rsidRPr="008C54DE">
              <w:rPr>
                <w:rFonts w:ascii="Times New Roman" w:hAnsi="Times New Roman" w:cs="Times New Roman"/>
                <w:sz w:val="24"/>
                <w:szCs w:val="24"/>
                <w:lang w:val="kk-KZ"/>
              </w:rPr>
              <w:t>β</w:t>
            </w:r>
            <w:r w:rsidRPr="008C54DE">
              <w:rPr>
                <w:rFonts w:ascii="Times New Roman" w:hAnsi="Times New Roman" w:cs="Times New Roman"/>
                <w:sz w:val="24"/>
                <w:szCs w:val="24"/>
                <w:lang w:val="en-US"/>
              </w:rPr>
              <w:t>= ,</w:t>
            </w:r>
            <w:r w:rsidRPr="008C54DE">
              <w:rPr>
                <w:rFonts w:ascii="Times New Roman" w:hAnsi="Times New Roman" w:cs="Times New Roman"/>
                <w:sz w:val="24"/>
                <w:szCs w:val="24"/>
                <w:lang w:val="kk-KZ"/>
              </w:rPr>
              <w:t xml:space="preserve">219, </w:t>
            </w:r>
            <w:r w:rsidRPr="008C54DE">
              <w:rPr>
                <w:rFonts w:ascii="Times New Roman" w:hAnsi="Times New Roman" w:cs="Times New Roman"/>
                <w:sz w:val="24"/>
                <w:szCs w:val="24"/>
                <w:lang w:val="en-US"/>
              </w:rPr>
              <w:t>p=</w:t>
            </w:r>
            <w:r w:rsidRPr="008C54DE">
              <w:rPr>
                <w:rFonts w:ascii="Times New Roman" w:hAnsi="Times New Roman" w:cs="Times New Roman"/>
                <w:sz w:val="24"/>
                <w:szCs w:val="24"/>
                <w:lang w:val="kk-KZ"/>
              </w:rPr>
              <w:t xml:space="preserve"> 0,000</w:t>
            </w:r>
            <w:r w:rsidRPr="008C54DE">
              <w:rPr>
                <w:rFonts w:ascii="Times New Roman" w:hAnsi="Times New Roman" w:cs="Times New Roman"/>
                <w:sz w:val="24"/>
                <w:szCs w:val="24"/>
                <w:lang w:val="en-US"/>
              </w:rPr>
              <w:t>*)</w:t>
            </w:r>
          </w:p>
        </w:tc>
        <w:tc>
          <w:tcPr>
            <w:tcW w:w="2262" w:type="dxa"/>
          </w:tcPr>
          <w:p w14:paraId="4306B726" w14:textId="77777777" w:rsidR="007333A4" w:rsidRPr="008C54DE" w:rsidRDefault="007333A4" w:rsidP="007333A4">
            <w:pPr>
              <w:spacing w:after="0" w:line="240" w:lineRule="auto"/>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Гипотеза расталды</w:t>
            </w:r>
          </w:p>
        </w:tc>
      </w:tr>
      <w:tr w:rsidR="00923A2B" w:rsidRPr="008C54DE" w14:paraId="658A5B37" w14:textId="77777777" w:rsidTr="008C54DE">
        <w:tc>
          <w:tcPr>
            <w:tcW w:w="3643" w:type="dxa"/>
          </w:tcPr>
          <w:p w14:paraId="4E6C2A8E" w14:textId="77777777" w:rsidR="007333A4" w:rsidRPr="008C54DE" w:rsidRDefault="007333A4" w:rsidP="007333A4">
            <w:pPr>
              <w:pStyle w:val="a3"/>
              <w:spacing w:after="0" w:line="240" w:lineRule="auto"/>
              <w:ind w:left="0"/>
              <w:jc w:val="both"/>
              <w:rPr>
                <w:rFonts w:ascii="Times New Roman" w:hAnsi="Times New Roman" w:cs="Times New Roman"/>
                <w:sz w:val="24"/>
                <w:szCs w:val="24"/>
              </w:rPr>
            </w:pPr>
            <w:r w:rsidRPr="008C54DE">
              <w:rPr>
                <w:rFonts w:ascii="Times New Roman" w:hAnsi="Times New Roman" w:cs="Times New Roman"/>
                <w:sz w:val="24"/>
                <w:szCs w:val="24"/>
                <w:lang w:val="kk-KZ"/>
              </w:rPr>
              <w:t>H5: ақылды экологиялық бастамалар ақылды қаланың қабылдауына оң әсер етеді.</w:t>
            </w:r>
          </w:p>
        </w:tc>
        <w:tc>
          <w:tcPr>
            <w:tcW w:w="3723" w:type="dxa"/>
          </w:tcPr>
          <w:p w14:paraId="26A965D3"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 xml:space="preserve">Smart city adoption </w:t>
            </w:r>
            <w:r w:rsidRPr="008C54DE">
              <w:rPr>
                <w:rFonts w:ascii="Times New Roman" w:hAnsi="Times New Roman" w:cs="Times New Roman"/>
                <w:sz w:val="24"/>
                <w:szCs w:val="24"/>
                <w:lang w:val="kk-KZ"/>
              </w:rPr>
              <w:t>→Smart Еnvironmen</w:t>
            </w:r>
            <w:r w:rsidRPr="008C54DE">
              <w:rPr>
                <w:rFonts w:ascii="Times New Roman" w:hAnsi="Times New Roman" w:cs="Times New Roman"/>
                <w:sz w:val="24"/>
                <w:szCs w:val="24"/>
                <w:lang w:val="en-US"/>
              </w:rPr>
              <w:t>t</w:t>
            </w:r>
          </w:p>
          <w:p w14:paraId="4BB41A21"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w:t>
            </w:r>
            <w:r w:rsidRPr="008C54DE">
              <w:rPr>
                <w:rFonts w:ascii="Times New Roman" w:hAnsi="Times New Roman" w:cs="Times New Roman"/>
                <w:sz w:val="24"/>
                <w:szCs w:val="24"/>
                <w:lang w:val="kk-KZ"/>
              </w:rPr>
              <w:t>β</w:t>
            </w:r>
            <w:r w:rsidRPr="008C54DE">
              <w:rPr>
                <w:rFonts w:ascii="Times New Roman" w:hAnsi="Times New Roman" w:cs="Times New Roman"/>
                <w:sz w:val="24"/>
                <w:szCs w:val="24"/>
                <w:lang w:val="en-US"/>
              </w:rPr>
              <w:t>=</w:t>
            </w:r>
            <w:r w:rsidRPr="008C54DE">
              <w:rPr>
                <w:rFonts w:ascii="Times New Roman" w:hAnsi="Times New Roman" w:cs="Times New Roman"/>
                <w:sz w:val="24"/>
                <w:szCs w:val="24"/>
                <w:lang w:val="kk-KZ"/>
              </w:rPr>
              <w:t>-</w:t>
            </w:r>
            <w:r w:rsidRPr="008C54DE">
              <w:rPr>
                <w:rFonts w:ascii="Times New Roman" w:eastAsia="Times New Roman" w:hAnsi="Times New Roman" w:cs="Times New Roman"/>
                <w:sz w:val="24"/>
                <w:szCs w:val="24"/>
                <w:lang w:val="kk-KZ" w:eastAsia="ru-RU"/>
              </w:rPr>
              <w:t>,056</w:t>
            </w:r>
            <w:r w:rsidRPr="008C54DE">
              <w:rPr>
                <w:rFonts w:ascii="Times New Roman" w:hAnsi="Times New Roman" w:cs="Times New Roman"/>
                <w:sz w:val="24"/>
                <w:szCs w:val="24"/>
                <w:lang w:val="kk-KZ"/>
              </w:rPr>
              <w:t xml:space="preserve">, </w:t>
            </w:r>
            <w:r w:rsidRPr="008C54DE">
              <w:rPr>
                <w:rFonts w:ascii="Times New Roman" w:hAnsi="Times New Roman" w:cs="Times New Roman"/>
                <w:sz w:val="24"/>
                <w:szCs w:val="24"/>
                <w:lang w:val="en-US"/>
              </w:rPr>
              <w:t>p=</w:t>
            </w:r>
            <w:r w:rsidRPr="008C54DE">
              <w:rPr>
                <w:rFonts w:ascii="Times New Roman" w:eastAsia="Times New Roman" w:hAnsi="Times New Roman" w:cs="Times New Roman"/>
                <w:sz w:val="24"/>
                <w:szCs w:val="24"/>
                <w:lang w:val="kk-KZ" w:eastAsia="ru-RU"/>
              </w:rPr>
              <w:t>,285</w:t>
            </w:r>
            <w:r w:rsidRPr="008C54DE">
              <w:rPr>
                <w:rFonts w:ascii="Times New Roman" w:eastAsia="Times New Roman" w:hAnsi="Times New Roman" w:cs="Times New Roman"/>
                <w:sz w:val="24"/>
                <w:szCs w:val="24"/>
                <w:lang w:val="en-US" w:eastAsia="ru-RU"/>
              </w:rPr>
              <w:t>)</w:t>
            </w:r>
          </w:p>
        </w:tc>
        <w:tc>
          <w:tcPr>
            <w:tcW w:w="2262" w:type="dxa"/>
          </w:tcPr>
          <w:p w14:paraId="575B52F5" w14:textId="77777777" w:rsidR="007333A4" w:rsidRPr="008C54DE" w:rsidRDefault="007333A4" w:rsidP="007333A4">
            <w:pPr>
              <w:spacing w:after="0" w:line="240" w:lineRule="auto"/>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Гипотеза расталмады</w:t>
            </w:r>
          </w:p>
        </w:tc>
      </w:tr>
      <w:tr w:rsidR="007333A4" w:rsidRPr="008C54DE" w14:paraId="79F7FD81" w14:textId="77777777" w:rsidTr="008C54DE">
        <w:tc>
          <w:tcPr>
            <w:tcW w:w="3643" w:type="dxa"/>
          </w:tcPr>
          <w:p w14:paraId="07DA417F" w14:textId="77777777" w:rsidR="007333A4" w:rsidRPr="008C54DE" w:rsidRDefault="007333A4" w:rsidP="007333A4">
            <w:pPr>
              <w:spacing w:after="0" w:line="240" w:lineRule="auto"/>
              <w:jc w:val="both"/>
              <w:rPr>
                <w:rFonts w:ascii="Times New Roman" w:hAnsi="Times New Roman" w:cs="Times New Roman"/>
                <w:sz w:val="24"/>
                <w:szCs w:val="24"/>
              </w:rPr>
            </w:pPr>
            <w:r w:rsidRPr="008C54DE">
              <w:rPr>
                <w:rFonts w:ascii="Times New Roman" w:hAnsi="Times New Roman" w:cs="Times New Roman"/>
                <w:sz w:val="24"/>
                <w:szCs w:val="24"/>
                <w:lang w:val="kk-KZ"/>
              </w:rPr>
              <w:t>H6: ақылды өмір бастамалары ақылды қаланың қабылдауын оң анықтайды</w:t>
            </w:r>
          </w:p>
        </w:tc>
        <w:tc>
          <w:tcPr>
            <w:tcW w:w="3723" w:type="dxa"/>
          </w:tcPr>
          <w:p w14:paraId="5B0F69EB"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 xml:space="preserve">Smart city adoption </w:t>
            </w:r>
            <w:r w:rsidRPr="008C54DE">
              <w:rPr>
                <w:rFonts w:ascii="Times New Roman" w:hAnsi="Times New Roman" w:cs="Times New Roman"/>
                <w:sz w:val="24"/>
                <w:szCs w:val="24"/>
                <w:lang w:val="kk-KZ"/>
              </w:rPr>
              <w:t>→</w:t>
            </w:r>
            <w:r w:rsidRPr="008C54DE">
              <w:rPr>
                <w:rFonts w:ascii="Times New Roman" w:hAnsi="Times New Roman" w:cs="Times New Roman"/>
                <w:sz w:val="24"/>
                <w:szCs w:val="24"/>
                <w:lang w:val="en-US"/>
              </w:rPr>
              <w:t xml:space="preserve"> </w:t>
            </w:r>
            <w:r w:rsidRPr="008C54DE">
              <w:rPr>
                <w:rFonts w:ascii="Times New Roman" w:hAnsi="Times New Roman" w:cs="Times New Roman"/>
                <w:sz w:val="24"/>
                <w:szCs w:val="24"/>
                <w:lang w:val="kk-KZ"/>
              </w:rPr>
              <w:t xml:space="preserve">Smart Living  </w:t>
            </w:r>
          </w:p>
          <w:p w14:paraId="795F52D4" w14:textId="77777777" w:rsidR="007333A4" w:rsidRPr="008C54DE" w:rsidRDefault="007333A4" w:rsidP="007333A4">
            <w:pPr>
              <w:spacing w:after="0" w:line="240" w:lineRule="auto"/>
              <w:jc w:val="both"/>
              <w:rPr>
                <w:rFonts w:ascii="Times New Roman" w:hAnsi="Times New Roman" w:cs="Times New Roman"/>
                <w:sz w:val="24"/>
                <w:szCs w:val="24"/>
                <w:lang w:val="en-US"/>
              </w:rPr>
            </w:pPr>
            <w:r w:rsidRPr="008C54DE">
              <w:rPr>
                <w:rFonts w:ascii="Times New Roman" w:hAnsi="Times New Roman" w:cs="Times New Roman"/>
                <w:sz w:val="24"/>
                <w:szCs w:val="24"/>
                <w:lang w:val="en-US"/>
              </w:rPr>
              <w:t>(</w:t>
            </w:r>
            <w:r w:rsidRPr="008C54DE">
              <w:rPr>
                <w:rFonts w:ascii="Times New Roman" w:hAnsi="Times New Roman" w:cs="Times New Roman"/>
                <w:sz w:val="24"/>
                <w:szCs w:val="24"/>
                <w:lang w:val="kk-KZ"/>
              </w:rPr>
              <w:t xml:space="preserve">β=,488, </w:t>
            </w:r>
            <w:r w:rsidRPr="008C54DE">
              <w:rPr>
                <w:rFonts w:ascii="Times New Roman" w:hAnsi="Times New Roman" w:cs="Times New Roman"/>
                <w:sz w:val="24"/>
                <w:szCs w:val="24"/>
                <w:lang w:val="en-US"/>
              </w:rPr>
              <w:t>p=</w:t>
            </w:r>
            <w:r w:rsidRPr="008C54DE">
              <w:rPr>
                <w:rFonts w:ascii="Times New Roman" w:hAnsi="Times New Roman" w:cs="Times New Roman"/>
                <w:sz w:val="24"/>
                <w:szCs w:val="24"/>
                <w:lang w:val="kk-KZ"/>
              </w:rPr>
              <w:t>,000</w:t>
            </w:r>
            <w:r w:rsidRPr="008C54DE">
              <w:rPr>
                <w:rFonts w:ascii="Times New Roman" w:hAnsi="Times New Roman" w:cs="Times New Roman"/>
                <w:sz w:val="24"/>
                <w:szCs w:val="24"/>
                <w:lang w:val="en-US"/>
              </w:rPr>
              <w:t>*)</w:t>
            </w:r>
          </w:p>
        </w:tc>
        <w:tc>
          <w:tcPr>
            <w:tcW w:w="2262" w:type="dxa"/>
          </w:tcPr>
          <w:p w14:paraId="58F995E3" w14:textId="77777777" w:rsidR="007333A4" w:rsidRPr="008C54DE" w:rsidRDefault="007333A4" w:rsidP="007333A4">
            <w:pPr>
              <w:spacing w:after="0" w:line="240" w:lineRule="auto"/>
              <w:jc w:val="both"/>
              <w:rPr>
                <w:rFonts w:ascii="Times New Roman" w:hAnsi="Times New Roman" w:cs="Times New Roman"/>
                <w:sz w:val="24"/>
                <w:szCs w:val="24"/>
                <w:lang w:val="kk-KZ"/>
              </w:rPr>
            </w:pPr>
            <w:r w:rsidRPr="008C54DE">
              <w:rPr>
                <w:rFonts w:ascii="Times New Roman" w:hAnsi="Times New Roman" w:cs="Times New Roman"/>
                <w:sz w:val="24"/>
                <w:szCs w:val="24"/>
                <w:lang w:val="kk-KZ"/>
              </w:rPr>
              <w:t>Гипотеза расталды</w:t>
            </w:r>
          </w:p>
        </w:tc>
      </w:tr>
    </w:tbl>
    <w:p w14:paraId="39C5281D" w14:textId="77777777" w:rsidR="00673468" w:rsidRPr="008C54DE" w:rsidRDefault="00673468" w:rsidP="008C54DE">
      <w:pPr>
        <w:spacing w:after="0" w:line="240" w:lineRule="auto"/>
        <w:ind w:firstLine="567"/>
        <w:jc w:val="both"/>
        <w:rPr>
          <w:rFonts w:ascii="Times New Roman" w:hAnsi="Times New Roman" w:cs="Times New Roman"/>
          <w:sz w:val="24"/>
          <w:szCs w:val="24"/>
          <w:lang w:val="en-US"/>
        </w:rPr>
      </w:pPr>
    </w:p>
    <w:p w14:paraId="5BA0A9E3" w14:textId="0CEBC169" w:rsidR="00673468" w:rsidRPr="00923A2B" w:rsidRDefault="00673468"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w:t>
      </w:r>
      <w:r w:rsidR="007333A4" w:rsidRPr="00923A2B">
        <w:rPr>
          <w:rFonts w:ascii="Times New Roman" w:hAnsi="Times New Roman" w:cs="Times New Roman"/>
          <w:sz w:val="28"/>
          <w:szCs w:val="28"/>
          <w:lang w:val="kk-KZ"/>
        </w:rPr>
        <w:t>4</w:t>
      </w:r>
      <w:r w:rsidRPr="00923A2B">
        <w:rPr>
          <w:rFonts w:ascii="Times New Roman" w:hAnsi="Times New Roman" w:cs="Times New Roman"/>
          <w:sz w:val="28"/>
          <w:szCs w:val="28"/>
          <w:lang w:val="kk-KZ"/>
        </w:rPr>
        <w:t xml:space="preserve">-кестеде халықтың Түркістан және Алматы қалаларының «ақылды қалалар» көрсеткіштерін қабылдауына байланысты айнымалыларды регрессиялық талдау нәтижелері келтірілген. ANOVA тестінің көмегімен модельдегі айнымалылар ақылды қаланы қабылдауға әсер ететіні дәлелденді. Гипотезаларға келетін болсақ, H4 (Smart Mobility → Ақылды қала бейімделуі; β: 0,219, сиг.: 0,000) және H6 (Smart Living → Ақылды қала бейімделуі; β: 0,488, сиг.: 0,000), H1 (Smart Economy→ Ақылды қала adoption; β: -, </w:t>
      </w:r>
      <w:r w:rsidRPr="00923A2B">
        <w:rPr>
          <w:rFonts w:ascii="Times New Roman" w:eastAsia="Times New Roman" w:hAnsi="Times New Roman" w:cs="Times New Roman"/>
          <w:sz w:val="24"/>
          <w:szCs w:val="24"/>
          <w:lang w:val="kk-KZ" w:eastAsia="ru-RU"/>
        </w:rPr>
        <w:t>105</w:t>
      </w:r>
      <w:r w:rsidRPr="00923A2B">
        <w:rPr>
          <w:rFonts w:ascii="Times New Roman" w:hAnsi="Times New Roman" w:cs="Times New Roman"/>
          <w:sz w:val="28"/>
          <w:szCs w:val="28"/>
          <w:lang w:val="kk-KZ"/>
        </w:rPr>
        <w:t xml:space="preserve">, sig.: </w:t>
      </w:r>
      <w:r w:rsidRPr="00923A2B">
        <w:rPr>
          <w:rFonts w:ascii="Times New Roman" w:eastAsia="Times New Roman" w:hAnsi="Times New Roman" w:cs="Times New Roman"/>
          <w:sz w:val="24"/>
          <w:szCs w:val="24"/>
          <w:lang w:val="kk-KZ" w:eastAsia="ru-RU"/>
        </w:rPr>
        <w:t>017</w:t>
      </w:r>
      <w:r w:rsidRPr="00923A2B">
        <w:rPr>
          <w:rFonts w:ascii="Times New Roman" w:hAnsi="Times New Roman" w:cs="Times New Roman"/>
          <w:sz w:val="28"/>
          <w:szCs w:val="28"/>
          <w:lang w:val="kk-KZ"/>
        </w:rPr>
        <w:t>)  сенімді түрде байланысты және күтілетін нәрсені көрсетеді. Регрессиялық талдау нәтижелері ақылды мобильділік пен ақылды өмірді пайдалану халықтың ақылды қалалардың тиімділігін қабылдау деңгейін арттырудың маңызды факторлары екенін көрсетеді. Сондықтан осы мәселелерге көбірек көңіл бөлетін қалалар ақылды қалаларды дамытудан оң нәтиже күте алады. Сонымен қатар, регрессиялық талдау нәтижелері қала жоспарлаушылары мен менеджерлеріне ақылды қала жобаларын жобалау және жүзеге асыру кезінде негізделген шешім қабылдауға көмектеседі.</w:t>
      </w:r>
    </w:p>
    <w:p w14:paraId="3DA26300" w14:textId="31EE5A6D" w:rsidR="00673468" w:rsidRPr="00923A2B" w:rsidRDefault="00673468"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w:t>
      </w:r>
      <w:r w:rsidR="000C348B" w:rsidRPr="00923A2B">
        <w:rPr>
          <w:rFonts w:ascii="Times New Roman" w:hAnsi="Times New Roman" w:cs="Times New Roman"/>
          <w:sz w:val="28"/>
          <w:szCs w:val="28"/>
          <w:lang w:val="kk-KZ"/>
        </w:rPr>
        <w:t>5</w:t>
      </w:r>
      <w:r w:rsidRPr="00923A2B">
        <w:rPr>
          <w:rFonts w:ascii="Times New Roman" w:hAnsi="Times New Roman" w:cs="Times New Roman"/>
          <w:sz w:val="28"/>
          <w:szCs w:val="28"/>
          <w:lang w:val="kk-KZ"/>
        </w:rPr>
        <w:t>-кестесіндегі регрессиялық талдау нәтижелері бойынша H2 (Smart People→ Ақылды қала adoption; β: -,014, sig.: 0,806), H3 (Smart Government→ Ақылды қала adoption; β: -,027, sig.: 0,619), және H5 (Smart Еnvironment→ Ақылды қала adoption; β: -,</w:t>
      </w:r>
      <w:r w:rsidRPr="00923A2B">
        <w:rPr>
          <w:rFonts w:ascii="Times New Roman" w:eastAsia="Times New Roman" w:hAnsi="Times New Roman" w:cs="Times New Roman"/>
          <w:sz w:val="28"/>
          <w:szCs w:val="28"/>
          <w:lang w:val="kk-KZ" w:eastAsia="ru-RU"/>
        </w:rPr>
        <w:t>056</w:t>
      </w:r>
      <w:r w:rsidRPr="00923A2B">
        <w:rPr>
          <w:rFonts w:ascii="Times New Roman" w:hAnsi="Times New Roman" w:cs="Times New Roman"/>
          <w:sz w:val="28"/>
          <w:szCs w:val="28"/>
          <w:lang w:val="kk-KZ"/>
        </w:rPr>
        <w:t xml:space="preserve">, sig.: </w:t>
      </w:r>
      <w:r w:rsidRPr="00923A2B">
        <w:rPr>
          <w:rFonts w:ascii="Times New Roman" w:eastAsia="Times New Roman" w:hAnsi="Times New Roman" w:cs="Times New Roman"/>
          <w:sz w:val="28"/>
          <w:szCs w:val="28"/>
          <w:lang w:val="kk-KZ" w:eastAsia="ru-RU"/>
        </w:rPr>
        <w:t>,285</w:t>
      </w:r>
      <w:r w:rsidRPr="00923A2B">
        <w:rPr>
          <w:rFonts w:ascii="Times New Roman" w:hAnsi="Times New Roman" w:cs="Times New Roman"/>
          <w:sz w:val="28"/>
          <w:szCs w:val="28"/>
          <w:lang w:val="kk-KZ"/>
        </w:rPr>
        <w:t>) біз  ақылды басқару және ақылды адамдар халықтың ақылды қала туралы қабылдау көрсеткіштеріне аз әсер ететінін көре аламыз, өйткені бұл факторлар қала тұрғындарының күнделікті өмірімен тікелей байланысты болмауы мүмкін  2</w:t>
      </w:r>
      <w:r w:rsidR="00761211">
        <w:rPr>
          <w:rFonts w:ascii="Times New Roman" w:hAnsi="Times New Roman" w:cs="Times New Roman"/>
          <w:sz w:val="28"/>
          <w:szCs w:val="28"/>
          <w:lang w:val="kk-KZ"/>
        </w:rPr>
        <w:t>8</w:t>
      </w:r>
      <w:r w:rsidRPr="00923A2B">
        <w:rPr>
          <w:rFonts w:ascii="Times New Roman" w:hAnsi="Times New Roman" w:cs="Times New Roman"/>
          <w:sz w:val="28"/>
          <w:szCs w:val="28"/>
          <w:lang w:val="kk-KZ"/>
        </w:rPr>
        <w:t>-суретте көрсетілген.</w:t>
      </w:r>
    </w:p>
    <w:p w14:paraId="4BE557E0" w14:textId="73DE487E" w:rsidR="007636C1" w:rsidRPr="00923A2B" w:rsidRDefault="007636C1" w:rsidP="002E5FF6">
      <w:pPr>
        <w:spacing w:after="0" w:line="240" w:lineRule="auto"/>
        <w:jc w:val="center"/>
        <w:rPr>
          <w:rFonts w:ascii="Times New Roman" w:eastAsia="Times New Roman" w:hAnsi="Times New Roman" w:cs="Times New Roman"/>
          <w:sz w:val="24"/>
          <w:szCs w:val="24"/>
          <w:lang w:val="kk-KZ" w:eastAsia="ru-RU"/>
        </w:rPr>
      </w:pPr>
      <w:r w:rsidRPr="00923A2B">
        <w:rPr>
          <w:rFonts w:ascii="Times New Roman" w:eastAsia="Times New Roman" w:hAnsi="Times New Roman" w:cs="Times New Roman"/>
          <w:noProof/>
          <w:sz w:val="24"/>
          <w:szCs w:val="24"/>
          <w:lang w:eastAsia="ru-RU"/>
        </w:rPr>
        <w:lastRenderedPageBreak/>
        <w:drawing>
          <wp:inline distT="0" distB="0" distL="0" distR="0" wp14:anchorId="69F73627" wp14:editId="1FABB137">
            <wp:extent cx="5354320" cy="237744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4320" cy="2377440"/>
                    </a:xfrm>
                    <a:prstGeom prst="rect">
                      <a:avLst/>
                    </a:prstGeom>
                    <a:noFill/>
                    <a:ln>
                      <a:noFill/>
                    </a:ln>
                  </pic:spPr>
                </pic:pic>
              </a:graphicData>
            </a:graphic>
          </wp:inline>
        </w:drawing>
      </w:r>
    </w:p>
    <w:p w14:paraId="3B90282C" w14:textId="77777777" w:rsidR="008C54DE" w:rsidRDefault="008C54DE" w:rsidP="005A6034">
      <w:pPr>
        <w:pStyle w:val="a3"/>
        <w:widowControl w:val="0"/>
        <w:autoSpaceDE w:val="0"/>
        <w:autoSpaceDN w:val="0"/>
        <w:spacing w:after="0" w:line="240" w:lineRule="auto"/>
        <w:ind w:left="0" w:right="-1" w:firstLine="708"/>
        <w:jc w:val="center"/>
        <w:rPr>
          <w:rFonts w:ascii="Times New Roman" w:hAnsi="Times New Roman" w:cs="Times New Roman"/>
          <w:sz w:val="28"/>
          <w:szCs w:val="28"/>
          <w:lang w:val="kk-KZ"/>
        </w:rPr>
      </w:pPr>
    </w:p>
    <w:p w14:paraId="50947BC9" w14:textId="612C1A1A" w:rsidR="003C0BC1" w:rsidRDefault="007636C1" w:rsidP="008C54DE">
      <w:pPr>
        <w:pStyle w:val="a3"/>
        <w:widowControl w:val="0"/>
        <w:autoSpaceDE w:val="0"/>
        <w:autoSpaceDN w:val="0"/>
        <w:spacing w:after="0" w:line="240" w:lineRule="auto"/>
        <w:ind w:left="0" w:right="-1"/>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8C54DE">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w:t>
      </w:r>
      <w:r w:rsidR="00761211">
        <w:rPr>
          <w:rFonts w:ascii="Times New Roman" w:hAnsi="Times New Roman" w:cs="Times New Roman"/>
          <w:sz w:val="28"/>
          <w:szCs w:val="28"/>
          <w:lang w:val="kk-KZ"/>
        </w:rPr>
        <w:t>8</w:t>
      </w:r>
      <w:r w:rsidR="008C54DE">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Ақылды қала қабылдаудың регрессиялық коэфиценті</w:t>
      </w:r>
    </w:p>
    <w:p w14:paraId="47CE99C1" w14:textId="77777777" w:rsidR="008C54DE" w:rsidRPr="008C54DE" w:rsidRDefault="008C54DE" w:rsidP="008C54DE">
      <w:pPr>
        <w:pStyle w:val="a3"/>
        <w:widowControl w:val="0"/>
        <w:autoSpaceDE w:val="0"/>
        <w:autoSpaceDN w:val="0"/>
        <w:spacing w:after="0" w:line="240" w:lineRule="auto"/>
        <w:ind w:left="0" w:right="-1" w:firstLine="567"/>
        <w:jc w:val="center"/>
        <w:rPr>
          <w:rFonts w:ascii="Times New Roman" w:hAnsi="Times New Roman" w:cs="Times New Roman"/>
          <w:sz w:val="24"/>
          <w:szCs w:val="24"/>
          <w:lang w:val="kk-KZ"/>
        </w:rPr>
      </w:pPr>
    </w:p>
    <w:p w14:paraId="2BAFFAA9" w14:textId="0D6E62EE" w:rsidR="005A6034" w:rsidRPr="008C54DE" w:rsidRDefault="005A6034" w:rsidP="008C54DE">
      <w:pPr>
        <w:pStyle w:val="a3"/>
        <w:widowControl w:val="0"/>
        <w:autoSpaceDE w:val="0"/>
        <w:autoSpaceDN w:val="0"/>
        <w:spacing w:after="0" w:line="240" w:lineRule="auto"/>
        <w:ind w:left="0" w:right="-1" w:firstLine="567"/>
        <w:rPr>
          <w:rFonts w:ascii="Times New Roman" w:hAnsi="Times New Roman" w:cs="Times New Roman"/>
          <w:sz w:val="24"/>
          <w:szCs w:val="24"/>
          <w:lang w:val="kk-KZ"/>
        </w:rPr>
      </w:pPr>
      <w:r w:rsidRPr="008C54DE">
        <w:rPr>
          <w:rFonts w:ascii="Times New Roman" w:hAnsi="Times New Roman" w:cs="Times New Roman"/>
          <w:sz w:val="24"/>
          <w:szCs w:val="24"/>
          <w:lang w:val="kk-KZ"/>
        </w:rPr>
        <w:t>Ескерту</w:t>
      </w:r>
      <w:r w:rsidR="008C54DE" w:rsidRPr="008C54DE">
        <w:rPr>
          <w:rFonts w:ascii="Times New Roman" w:hAnsi="Times New Roman" w:cs="Times New Roman"/>
          <w:sz w:val="24"/>
          <w:szCs w:val="24"/>
          <w:lang w:val="kk-KZ"/>
        </w:rPr>
        <w:t xml:space="preserve"> - </w:t>
      </w:r>
      <w:r w:rsidR="002B14BA" w:rsidRPr="008C54DE">
        <w:rPr>
          <w:rFonts w:ascii="Times New Roman" w:hAnsi="Times New Roman" w:cs="Times New Roman"/>
          <w:sz w:val="24"/>
          <w:szCs w:val="24"/>
          <w:lang w:val="kk-KZ"/>
        </w:rPr>
        <w:t>А</w:t>
      </w:r>
      <w:r w:rsidR="002B14BA" w:rsidRPr="008C54DE">
        <w:rPr>
          <w:rFonts w:ascii="Times New Roman" w:hAnsi="Times New Roman" w:cs="Times New Roman"/>
          <w:spacing w:val="-4"/>
          <w:sz w:val="24"/>
          <w:szCs w:val="24"/>
          <w:lang w:val="kk-KZ"/>
        </w:rPr>
        <w:t>втор негізінде құрастырған</w:t>
      </w:r>
    </w:p>
    <w:p w14:paraId="52C02850" w14:textId="77777777" w:rsidR="007636C1" w:rsidRPr="00923A2B" w:rsidRDefault="007636C1" w:rsidP="00022F30">
      <w:pPr>
        <w:pStyle w:val="a3"/>
        <w:widowControl w:val="0"/>
        <w:autoSpaceDE w:val="0"/>
        <w:autoSpaceDN w:val="0"/>
        <w:spacing w:after="0" w:line="240" w:lineRule="auto"/>
        <w:ind w:left="0" w:right="-1" w:firstLine="708"/>
        <w:jc w:val="both"/>
        <w:rPr>
          <w:rFonts w:ascii="Times New Roman" w:hAnsi="Times New Roman" w:cs="Times New Roman"/>
          <w:sz w:val="28"/>
          <w:szCs w:val="28"/>
          <w:lang w:val="kk-KZ"/>
        </w:rPr>
      </w:pPr>
    </w:p>
    <w:p w14:paraId="588E6992" w14:textId="3C06B3EE" w:rsidR="00022F30" w:rsidRPr="00923A2B" w:rsidRDefault="00022F30"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Бұл зерттеу ақылды қаланың өлшемдерін анықтай отырып бар ақылды қала бастамаларын бағалау үшін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қаланы енгізу моделін одан әрі дамытады. Деректер сауалнама құралы негізінде жиналды және </w:t>
      </w:r>
      <w:r w:rsidR="00972FAC" w:rsidRPr="00923A2B">
        <w:rPr>
          <w:rFonts w:ascii="Times New Roman" w:hAnsi="Times New Roman" w:cs="Times New Roman"/>
          <w:sz w:val="28"/>
          <w:szCs w:val="28"/>
          <w:lang w:val="kk-KZ"/>
        </w:rPr>
        <w:t>ә</w:t>
      </w:r>
      <w:r w:rsidRPr="00923A2B">
        <w:rPr>
          <w:rFonts w:ascii="Times New Roman" w:hAnsi="Times New Roman" w:cs="Times New Roman"/>
          <w:sz w:val="28"/>
          <w:szCs w:val="28"/>
          <w:lang w:val="kk-KZ"/>
        </w:rPr>
        <w:t xml:space="preserve">леуметтік ғылымдарға арналған статистикалық пакет (SPSS) 22.0 бағдарламалық пакеті арқылы талданды. Бұл зерттеудің нәтижелері ақылды экономика бастамалары </w:t>
      </w:r>
      <w:r w:rsidR="000C23F1"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қаланы қабылдауды оңтайландыратынын көрсетеді. Бұл ақылды экономика кәсіпкерлікке, инновацияға, еңбек нарығының икемділігіне және қаржылық бәсекеге қабілеттіліктің жоғары деңгейіне негізделген қаланы білдіретіндігіне негізделуі мүмкін [25</w:t>
      </w:r>
      <w:r w:rsidR="00833F53">
        <w:rPr>
          <w:rFonts w:ascii="Times New Roman" w:hAnsi="Times New Roman" w:cs="Times New Roman"/>
          <w:sz w:val="28"/>
          <w:szCs w:val="28"/>
          <w:lang w:val="kk-KZ"/>
        </w:rPr>
        <w:t>,р. 160</w:t>
      </w:r>
      <w:r w:rsidRPr="00923A2B">
        <w:rPr>
          <w:rFonts w:ascii="Times New Roman" w:hAnsi="Times New Roman" w:cs="Times New Roman"/>
          <w:sz w:val="28"/>
          <w:szCs w:val="28"/>
          <w:lang w:val="kk-KZ"/>
        </w:rPr>
        <w:t>]. Бұл нәтиже алдыңғы зерттеудің нәтижелеріне сәйкес келеді [79</w:t>
      </w:r>
      <w:r w:rsidR="00833F53">
        <w:rPr>
          <w:rFonts w:ascii="Times New Roman" w:hAnsi="Times New Roman" w:cs="Times New Roman"/>
          <w:sz w:val="28"/>
          <w:szCs w:val="28"/>
          <w:lang w:val="kk-KZ"/>
        </w:rPr>
        <w:t>,р. 13</w:t>
      </w:r>
      <w:r w:rsidRPr="00923A2B">
        <w:rPr>
          <w:rFonts w:ascii="Times New Roman" w:hAnsi="Times New Roman" w:cs="Times New Roman"/>
          <w:sz w:val="28"/>
          <w:szCs w:val="28"/>
          <w:lang w:val="kk-KZ"/>
        </w:rPr>
        <w:t>]. Сонымен қатар, авторлар ақылды экономика бәсекеге қабілеттілікті қалыптастырады, бұл инвесторларды тарту үшін ғана емес, сонымен қатар іргелі жаһандық позицияны қамтамасыз ету үшін азаматтарды тарту үшін де маңызды. Осылайша, экономикалық өсуі қаланың инвестициялар мен корпорацияларды тарту қабілетінің артуына әкеледі [167</w:t>
      </w:r>
      <w:r w:rsidR="00833F53">
        <w:rPr>
          <w:rFonts w:ascii="Times New Roman" w:hAnsi="Times New Roman" w:cs="Times New Roman"/>
          <w:sz w:val="28"/>
          <w:szCs w:val="28"/>
          <w:lang w:val="kk-KZ"/>
        </w:rPr>
        <w:t>,р. 383</w:t>
      </w:r>
      <w:r w:rsidRPr="00923A2B">
        <w:rPr>
          <w:rFonts w:ascii="Times New Roman" w:hAnsi="Times New Roman" w:cs="Times New Roman"/>
          <w:sz w:val="28"/>
          <w:szCs w:val="28"/>
          <w:lang w:val="kk-KZ"/>
        </w:rPr>
        <w:t xml:space="preserve">]. </w:t>
      </w:r>
    </w:p>
    <w:p w14:paraId="6A74DBD4" w14:textId="7D554D15" w:rsidR="00022F30" w:rsidRPr="00923A2B" w:rsidRDefault="00022F30"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Бұл зерттеудің нәтижелері алдыңғы жұмыстардың нәтижелерін растайды Вокколо және Акзуналардың зерттеуінде ақылды адамдардың ақылды қаланың қабылдауын оң анықтайтынын көрсетеді [63,</w:t>
      </w:r>
      <w:r w:rsidR="00833F53">
        <w:rPr>
          <w:rFonts w:ascii="Times New Roman" w:hAnsi="Times New Roman" w:cs="Times New Roman"/>
          <w:sz w:val="28"/>
          <w:szCs w:val="28"/>
          <w:lang w:val="kk-KZ"/>
        </w:rPr>
        <w:t>р. 145</w:t>
      </w:r>
      <w:r w:rsidRPr="00923A2B">
        <w:rPr>
          <w:rFonts w:ascii="Times New Roman" w:hAnsi="Times New Roman" w:cs="Times New Roman"/>
          <w:sz w:val="28"/>
          <w:szCs w:val="28"/>
          <w:lang w:val="kk-KZ"/>
        </w:rPr>
        <w:t xml:space="preserve">]. </w:t>
      </w:r>
      <w:r w:rsidR="005A6034"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адамдар адами және әлеуметтік капиталды, сондай-ақ азаматтардың қаланың дамуына қатысуын білдіреді. Осылайша, қала ақылды болуы үшін оның тұрғындары қоршаған ортаны қорғауға қатысты шынымен инновациялық, инклюзивті және саналы болуы керек. Тиісінше, ақылды қалада азаматтардың мүмкіндіктерін кеңейту қаланы басқаруды жақсартуда маңызды рөл атқаратын негізгі фактор болып табылады [168</w:t>
      </w:r>
      <w:r w:rsidR="00833F53">
        <w:rPr>
          <w:rFonts w:ascii="Times New Roman" w:hAnsi="Times New Roman" w:cs="Times New Roman"/>
          <w:sz w:val="28"/>
          <w:szCs w:val="28"/>
          <w:lang w:val="kk-KZ"/>
        </w:rPr>
        <w:t>,р. 201</w:t>
      </w:r>
      <w:r w:rsidRPr="00923A2B">
        <w:rPr>
          <w:rFonts w:ascii="Times New Roman" w:hAnsi="Times New Roman" w:cs="Times New Roman"/>
          <w:sz w:val="28"/>
          <w:szCs w:val="28"/>
          <w:lang w:val="kk-KZ"/>
        </w:rPr>
        <w:t>].  Сонымен қатар, нәтижелер мынаны көрсетеді  интеллектуалды басқару бастамалары Ақылды қаланы қабылдауға оң әсер етеді. Бұл тұжырым алдыңғы зерттеулердің нәтижелеріне сәйкес келеді [23</w:t>
      </w:r>
      <w:r w:rsidR="00833F53">
        <w:rPr>
          <w:rFonts w:ascii="Times New Roman" w:hAnsi="Times New Roman" w:cs="Times New Roman"/>
          <w:sz w:val="28"/>
          <w:szCs w:val="28"/>
          <w:lang w:val="kk-KZ"/>
        </w:rPr>
        <w:t>,с. 10</w:t>
      </w:r>
      <w:r w:rsidRPr="00923A2B">
        <w:rPr>
          <w:rFonts w:ascii="Times New Roman" w:hAnsi="Times New Roman" w:cs="Times New Roman"/>
          <w:sz w:val="28"/>
          <w:szCs w:val="28"/>
          <w:lang w:val="kk-KZ"/>
        </w:rPr>
        <w:t xml:space="preserve">]. Онда зерттеушілер интеллектуалды басқару инновациялар арқылы үздіксіз даму үшін мемлекеттік қызметтер мен қоғамдастық көшбасшылығының болашағын жақсартуға бағытталған деп мәлімдеді. Ол тиімділікті арттыру, жақсырақ </w:t>
      </w:r>
      <w:r w:rsidRPr="00923A2B">
        <w:rPr>
          <w:rFonts w:ascii="Times New Roman" w:hAnsi="Times New Roman" w:cs="Times New Roman"/>
          <w:sz w:val="28"/>
          <w:szCs w:val="28"/>
          <w:lang w:val="kk-KZ"/>
        </w:rPr>
        <w:lastRenderedPageBreak/>
        <w:t>жоспарлау және күн тәртібінде шешім қабылдау үшін технологияны пайдалануды қамтиды [17</w:t>
      </w:r>
      <w:r w:rsidR="00526C6A" w:rsidRPr="00923A2B">
        <w:rPr>
          <w:rFonts w:ascii="Times New Roman" w:hAnsi="Times New Roman" w:cs="Times New Roman"/>
          <w:sz w:val="28"/>
          <w:szCs w:val="28"/>
          <w:lang w:val="kk-KZ"/>
        </w:rPr>
        <w:t>0</w:t>
      </w:r>
      <w:r w:rsidR="00833F53">
        <w:rPr>
          <w:rFonts w:ascii="Times New Roman" w:hAnsi="Times New Roman" w:cs="Times New Roman"/>
          <w:sz w:val="28"/>
          <w:szCs w:val="28"/>
          <w:lang w:val="kk-KZ"/>
        </w:rPr>
        <w:t>,р. 3-76</w:t>
      </w:r>
      <w:r w:rsidRPr="00923A2B">
        <w:rPr>
          <w:rFonts w:ascii="Times New Roman" w:hAnsi="Times New Roman" w:cs="Times New Roman"/>
          <w:sz w:val="28"/>
          <w:szCs w:val="28"/>
          <w:lang w:val="kk-KZ"/>
        </w:rPr>
        <w:t>]. Сонымен қатар, ол басқару мәселелері бойынша жүйелі жаңартуларды қамтамасыз етуді және Мемлекеттік қызметтерді көрсетуде инновацияларды ілгерілетуді қамтиды. Сонымен қатар, бұл демократиялық және электрондық үкіметтің азаматтарға мемлекеттік қызметтерді ашық қол жетімді етуді өзгертуге бағытталған процестерін жақсартуға қатысты [167</w:t>
      </w:r>
      <w:r w:rsidR="00833F53">
        <w:rPr>
          <w:rFonts w:ascii="Times New Roman" w:hAnsi="Times New Roman" w:cs="Times New Roman"/>
          <w:sz w:val="28"/>
          <w:szCs w:val="28"/>
          <w:lang w:val="kk-KZ"/>
        </w:rPr>
        <w:t>,р. 383</w:t>
      </w:r>
      <w:r w:rsidRPr="00923A2B">
        <w:rPr>
          <w:rFonts w:ascii="Times New Roman" w:hAnsi="Times New Roman" w:cs="Times New Roman"/>
          <w:sz w:val="28"/>
          <w:szCs w:val="28"/>
          <w:lang w:val="kk-KZ"/>
        </w:rPr>
        <w:t xml:space="preserve">].  </w:t>
      </w:r>
    </w:p>
    <w:p w14:paraId="20225365" w14:textId="68E5AE1B" w:rsidR="00022F30" w:rsidRPr="00923A2B" w:rsidRDefault="00022F30"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Сол сияқты, нәтижелер ақылды ұтқырлық ақылды қаланы қабылдауға оң әсер ететінін көрсетеді. Бұл тұжырымды </w:t>
      </w:r>
      <w:r w:rsidR="002E5FF6"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ұтқырлық заманауи, қауіпсіз және тұрақты көлік жүйелерінің жергілікті қолжетімділігіне байланысты. Ол қаржылық мүмкіндіктер жасау және жаһандық ұтқырлық бәсекеге қабілеттілігін арттыру үшін қаладағы ағымдағы көлік бағыттарын түрлендіру және жандандыру үшін ақпараттық технологияларды пайдалануды талап етеді [168</w:t>
      </w:r>
      <w:r w:rsidR="00833F53">
        <w:rPr>
          <w:rFonts w:ascii="Times New Roman" w:hAnsi="Times New Roman" w:cs="Times New Roman"/>
          <w:sz w:val="28"/>
          <w:szCs w:val="28"/>
          <w:lang w:val="kk-KZ"/>
        </w:rPr>
        <w:t>,р. 201</w:t>
      </w:r>
      <w:r w:rsidRPr="00923A2B">
        <w:rPr>
          <w:rFonts w:ascii="Times New Roman" w:hAnsi="Times New Roman" w:cs="Times New Roman"/>
          <w:sz w:val="28"/>
          <w:szCs w:val="28"/>
          <w:lang w:val="kk-KZ"/>
        </w:rPr>
        <w:t xml:space="preserve">]. </w:t>
      </w:r>
      <w:r w:rsidR="005A6034" w:rsidRPr="00923A2B">
        <w:rPr>
          <w:rFonts w:ascii="Times New Roman" w:hAnsi="Times New Roman" w:cs="Times New Roman"/>
          <w:sz w:val="28"/>
          <w:szCs w:val="28"/>
          <w:lang w:val="kk-KZ"/>
        </w:rPr>
        <w:t>Н</w:t>
      </w:r>
      <w:r w:rsidRPr="00923A2B">
        <w:rPr>
          <w:rFonts w:ascii="Times New Roman" w:hAnsi="Times New Roman" w:cs="Times New Roman"/>
          <w:sz w:val="28"/>
          <w:szCs w:val="28"/>
          <w:lang w:val="kk-KZ"/>
        </w:rPr>
        <w:t xml:space="preserve">әтижелер сонымен қатар ақылды орта бастамалары ақылды қаланы қабылдауды болжайтынын көрсетеді. Себебі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орталар ластануды азайтуға және табиғи ресурстарды тұрақты пайдалану мен басқаруға қатысты қаланың табиғи ортасының тартымдылығын қамтиды [63</w:t>
      </w:r>
      <w:r w:rsidR="00833F53">
        <w:rPr>
          <w:rFonts w:ascii="Times New Roman" w:hAnsi="Times New Roman" w:cs="Times New Roman"/>
          <w:sz w:val="28"/>
          <w:szCs w:val="28"/>
          <w:lang w:val="kk-KZ"/>
        </w:rPr>
        <w:t>,р. 145</w:t>
      </w:r>
      <w:r w:rsidRPr="00923A2B">
        <w:rPr>
          <w:rFonts w:ascii="Times New Roman" w:hAnsi="Times New Roman" w:cs="Times New Roman"/>
          <w:sz w:val="28"/>
          <w:szCs w:val="28"/>
          <w:lang w:val="kk-KZ"/>
        </w:rPr>
        <w:t>]. Сонымен қатар, ол қоршаған ортаны қорғауды жақсарту, табиғи ресурстарға сұранысты азайту және энергия тиімділігін арттыру сияқты тұрақтылықтың маңызды аспектілерін қамтиды [169</w:t>
      </w:r>
      <w:r w:rsidR="00833F53">
        <w:rPr>
          <w:rFonts w:ascii="Times New Roman" w:hAnsi="Times New Roman" w:cs="Times New Roman"/>
          <w:sz w:val="28"/>
          <w:szCs w:val="28"/>
          <w:lang w:val="kk-KZ"/>
        </w:rPr>
        <w:t>,р. 1028</w:t>
      </w:r>
      <w:r w:rsidRPr="00923A2B">
        <w:rPr>
          <w:rFonts w:ascii="Times New Roman" w:hAnsi="Times New Roman" w:cs="Times New Roman"/>
          <w:sz w:val="28"/>
          <w:szCs w:val="28"/>
          <w:lang w:val="kk-KZ"/>
        </w:rPr>
        <w:t xml:space="preserve">].  </w:t>
      </w:r>
    </w:p>
    <w:p w14:paraId="5FE61B70" w14:textId="52D970BA" w:rsidR="00022F30" w:rsidRPr="00923A2B" w:rsidRDefault="00022F30"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Ақырында, нәтижелер ақылды өмірдің ақылды қаланы қабылдауға оң әсер ететінін көрсетті. Бұл ақылды өмір тұрғын аудандарды, кеңселерді, энергетикалық және көлік инфрақұрылымын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ортаға айналдыру арқылы азаматтардың өмір сүру сапасын жақсартуға бағытталғанын растайтын әдебиеттердегі [167</w:t>
      </w:r>
      <w:r w:rsidR="00833F53">
        <w:rPr>
          <w:rFonts w:ascii="Times New Roman" w:hAnsi="Times New Roman" w:cs="Times New Roman"/>
          <w:sz w:val="28"/>
          <w:szCs w:val="28"/>
          <w:lang w:val="kk-KZ"/>
        </w:rPr>
        <w:t>,р. 383</w:t>
      </w:r>
      <w:r w:rsidRPr="00923A2B">
        <w:rPr>
          <w:rFonts w:ascii="Times New Roman" w:hAnsi="Times New Roman" w:cs="Times New Roman"/>
          <w:sz w:val="28"/>
          <w:szCs w:val="28"/>
          <w:lang w:val="kk-KZ"/>
        </w:rPr>
        <w:t>]</w:t>
      </w:r>
      <w:r w:rsidR="005A6034"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тұжырымдарға параллель. Бұған қоса, нәтижелер ақылды өмір азаматтардың тұрақты ортаны құру үшін технологияның қалай қолданылатыны туралы түсінігін жақсартатынын көрсетеді. Ақылды өмір ең жаңа технологиялар арқылы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құрылғылар мен қызметтерді ұсына отырып, азаматтардың бақытты және жайлы өмір сүруіне ықпал ететін барлық элементтерді біріктіруді талап ететіні анық [170</w:t>
      </w:r>
      <w:r w:rsidR="00833F53">
        <w:rPr>
          <w:rFonts w:ascii="Times New Roman" w:hAnsi="Times New Roman" w:cs="Times New Roman"/>
          <w:sz w:val="28"/>
          <w:szCs w:val="28"/>
          <w:lang w:val="kk-KZ"/>
        </w:rPr>
        <w:t>,р. 3-76</w:t>
      </w:r>
      <w:r w:rsidRPr="00923A2B">
        <w:rPr>
          <w:rFonts w:ascii="Times New Roman" w:hAnsi="Times New Roman" w:cs="Times New Roman"/>
          <w:sz w:val="28"/>
          <w:szCs w:val="28"/>
          <w:lang w:val="kk-KZ"/>
        </w:rPr>
        <w:t xml:space="preserve">].  </w:t>
      </w:r>
    </w:p>
    <w:p w14:paraId="19B7780C" w14:textId="77777777" w:rsidR="00022F30" w:rsidRPr="00923A2B" w:rsidRDefault="00022F30"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Бұл зерттеудің нәтижелері саясаткерлерді, қала құрылысын жоспарлаушыларды және ақылды қалаға қол жеткізу үшін қала қабылдаған шараларды хабарлайды. Сол сияқты, сипаттамалық, зерттеушілік және қорытынды талдаулардың нәтижелері жоғарыда аталған ақылды қала өлшемдерінің қалалардың тұрақты қоғамға айналуы үшін ақылды қала тәжірибесін жақсарту бойынша ұсыныстар беруде өзекті екенін растады.  Сонымен қатар, барлық зерттеулердің шектеулері бар екені анық және бұл зерттеу де ерекшелік емес. Сондықтан, бұл зерттеуде деректер тек 676 респонденттен жиналды, олардың таңдау көлемі эмпирикалық зерттеулер үшін қолайлы, дегенмен статистикалық нәтижелердің негізділігі мен сенімділігін арттыру үшін көбірек деректер жинау қажет. Сонымен қатар, деректер бір елдің ақылды қала мамандарынан, қала жоспарлаушыларынан, қала жоспарлаушыларынан, тұрақты даму жөніндегі сарапшылардан, IT сарапшыларынан және басқа сарапшылардан жиналды, сондықтан нәтижелерді басқа елдерге жалпылау мүмкін емес. Тиісінше, болашақ жұмыс </w:t>
      </w:r>
      <w:r w:rsidRPr="00923A2B">
        <w:rPr>
          <w:rFonts w:ascii="Times New Roman" w:hAnsi="Times New Roman" w:cs="Times New Roman"/>
          <w:sz w:val="28"/>
          <w:szCs w:val="28"/>
          <w:lang w:val="kk-KZ"/>
        </w:rPr>
        <w:lastRenderedPageBreak/>
        <w:t>респонденттерден нәтижелердің жалпылануын жақсарту үшін деректерді басқа жерде жинауды талап етеді.</w:t>
      </w:r>
    </w:p>
    <w:p w14:paraId="2E852E77" w14:textId="77777777" w:rsidR="00022F30" w:rsidRPr="00923A2B" w:rsidRDefault="00022F30"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Сонымен қатар, респонденттердің деректері қала қызметкерлері, Түркістан қаласының тұрғындары және цифрландыру бөлімінің мамандары ұсынған стандартты критерийлерді растау үшін әзірленген сауалнама құралдарының көмегімен жиналды. Бұл зерттеудің нәтижелері ақылды қалаға қол жеткізу үшін жобаланған қызметкерлер, қала жоспарлаушылар және қала қабылдаған өлшемдерді білдіреді. Сол сияқты, сипаттамалық, зерттеуші және қорытынды талдаулардың нәтижелері аталған ақылды қала өлшемдерінің қалалардың тұрақты қоғамға айналуы үшін ақылды қала тәжірибесін жақсарту бойынша ұсыныстар беру үшін жарамды екенін растады.</w:t>
      </w:r>
    </w:p>
    <w:p w14:paraId="4654575C" w14:textId="39366C59" w:rsidR="00022F30" w:rsidRPr="00923A2B" w:rsidRDefault="00022F30" w:rsidP="00022F30">
      <w:pPr>
        <w:pStyle w:val="a3"/>
        <w:spacing w:after="0" w:line="240" w:lineRule="auto"/>
        <w:ind w:left="0" w:right="-1" w:firstLine="487"/>
        <w:jc w:val="both"/>
        <w:rPr>
          <w:rFonts w:ascii="Times New Roman" w:hAnsi="Times New Roman" w:cs="Times New Roman"/>
          <w:sz w:val="28"/>
          <w:szCs w:val="28"/>
          <w:lang w:val="kk-KZ"/>
        </w:rPr>
      </w:pPr>
    </w:p>
    <w:p w14:paraId="3870C04F" w14:textId="77777777" w:rsidR="00022F30" w:rsidRPr="00923A2B" w:rsidRDefault="00022F30" w:rsidP="00030F3F">
      <w:pPr>
        <w:pStyle w:val="a3"/>
        <w:widowControl w:val="0"/>
        <w:autoSpaceDE w:val="0"/>
        <w:autoSpaceDN w:val="0"/>
        <w:spacing w:after="0" w:line="240" w:lineRule="auto"/>
        <w:ind w:left="0" w:right="-1" w:firstLine="708"/>
        <w:jc w:val="both"/>
        <w:rPr>
          <w:rFonts w:ascii="Times New Roman" w:hAnsi="Times New Roman" w:cs="Times New Roman"/>
          <w:sz w:val="28"/>
          <w:szCs w:val="28"/>
          <w:lang w:val="kk-KZ"/>
        </w:rPr>
      </w:pPr>
    </w:p>
    <w:p w14:paraId="75D92580" w14:textId="2680A21A" w:rsidR="004E22C4" w:rsidRPr="00923A2B" w:rsidRDefault="004E22C4" w:rsidP="00757175">
      <w:pPr>
        <w:spacing w:after="0" w:line="240" w:lineRule="auto"/>
        <w:jc w:val="both"/>
        <w:rPr>
          <w:rFonts w:ascii="Times New Roman" w:hAnsi="Times New Roman" w:cs="Times New Roman"/>
          <w:sz w:val="28"/>
          <w:szCs w:val="28"/>
          <w:lang w:val="kk-KZ"/>
        </w:rPr>
      </w:pPr>
    </w:p>
    <w:p w14:paraId="31AB9D36" w14:textId="25A555D7" w:rsidR="00757175" w:rsidRPr="00923A2B" w:rsidRDefault="00757175">
      <w:pPr>
        <w:spacing w:after="160" w:line="259"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br w:type="page"/>
      </w:r>
    </w:p>
    <w:p w14:paraId="49F5AB80" w14:textId="7D462F68" w:rsidR="008D49C9" w:rsidRPr="00923A2B" w:rsidRDefault="00B97AE4" w:rsidP="008C54DE">
      <w:pPr>
        <w:pStyle w:val="1"/>
        <w:tabs>
          <w:tab w:val="left" w:pos="993"/>
        </w:tabs>
        <w:spacing w:before="0" w:line="240" w:lineRule="auto"/>
        <w:ind w:firstLine="567"/>
        <w:jc w:val="both"/>
        <w:rPr>
          <w:rFonts w:ascii="Times New Roman" w:hAnsi="Times New Roman" w:cs="Times New Roman"/>
          <w:color w:val="auto"/>
          <w:lang w:val="kk-KZ"/>
        </w:rPr>
      </w:pPr>
      <w:bookmarkStart w:id="23" w:name="_Toc195786219"/>
      <w:r w:rsidRPr="00923A2B">
        <w:rPr>
          <w:rFonts w:ascii="Times New Roman" w:hAnsi="Times New Roman" w:cs="Times New Roman"/>
          <w:color w:val="auto"/>
          <w:lang w:val="kk-KZ"/>
        </w:rPr>
        <w:lastRenderedPageBreak/>
        <w:t xml:space="preserve">3 </w:t>
      </w:r>
      <w:r w:rsidR="007839D1" w:rsidRPr="00923A2B">
        <w:rPr>
          <w:rFonts w:ascii="Times New Roman" w:hAnsi="Times New Roman" w:cs="Times New Roman"/>
          <w:color w:val="auto"/>
          <w:lang w:val="kk-KZ"/>
        </w:rPr>
        <w:t>ТҮРКІСТАНДА АҚЫЛДЫ ҚАЛАНЫ МЕМЛЕКЕТТІК РЕТТЕУ БАҒЫТТАРЫН ЖЕТІЛДІРУ ЖОЛДАРЫ</w:t>
      </w:r>
      <w:bookmarkEnd w:id="23"/>
    </w:p>
    <w:p w14:paraId="6FE04A3D" w14:textId="77777777" w:rsidR="007839D1" w:rsidRPr="00923A2B" w:rsidRDefault="007839D1" w:rsidP="008C54DE">
      <w:pPr>
        <w:pStyle w:val="2"/>
        <w:tabs>
          <w:tab w:val="left" w:pos="993"/>
        </w:tabs>
        <w:spacing w:before="0" w:line="240" w:lineRule="auto"/>
        <w:ind w:firstLine="567"/>
        <w:jc w:val="both"/>
        <w:rPr>
          <w:rFonts w:ascii="Times New Roman" w:hAnsi="Times New Roman"/>
          <w:color w:val="auto"/>
          <w:sz w:val="28"/>
          <w:szCs w:val="28"/>
          <w:lang w:val="kk-KZ"/>
        </w:rPr>
      </w:pPr>
    </w:p>
    <w:p w14:paraId="75F0243B" w14:textId="5B342D20" w:rsidR="00757175" w:rsidRPr="008C54DE" w:rsidRDefault="00B97AE4" w:rsidP="008C54DE">
      <w:pPr>
        <w:pStyle w:val="2"/>
        <w:tabs>
          <w:tab w:val="left" w:pos="993"/>
        </w:tabs>
        <w:spacing w:before="0" w:line="240" w:lineRule="auto"/>
        <w:ind w:firstLine="567"/>
        <w:jc w:val="both"/>
        <w:rPr>
          <w:b w:val="0"/>
          <w:bCs w:val="0"/>
          <w:color w:val="auto"/>
          <w:lang w:val="kk-KZ"/>
        </w:rPr>
      </w:pPr>
      <w:bookmarkStart w:id="24" w:name="_Toc195786220"/>
      <w:r w:rsidRPr="00923A2B">
        <w:rPr>
          <w:rFonts w:ascii="Times New Roman" w:hAnsi="Times New Roman"/>
          <w:color w:val="auto"/>
          <w:sz w:val="28"/>
          <w:szCs w:val="28"/>
          <w:lang w:val="kk-KZ"/>
        </w:rPr>
        <w:t>3.</w:t>
      </w:r>
      <w:r w:rsidR="00875771" w:rsidRPr="00923A2B">
        <w:rPr>
          <w:rFonts w:ascii="Times New Roman" w:hAnsi="Times New Roman"/>
          <w:color w:val="auto"/>
          <w:sz w:val="28"/>
          <w:szCs w:val="28"/>
          <w:lang w:val="kk-KZ"/>
        </w:rPr>
        <w:t>1</w:t>
      </w:r>
      <w:r w:rsidRPr="00923A2B">
        <w:rPr>
          <w:rFonts w:ascii="Times New Roman" w:hAnsi="Times New Roman"/>
          <w:color w:val="auto"/>
          <w:sz w:val="28"/>
          <w:szCs w:val="28"/>
          <w:lang w:val="kk-KZ"/>
        </w:rPr>
        <w:t xml:space="preserve"> </w:t>
      </w:r>
      <w:r w:rsidR="00030F3F" w:rsidRPr="00923A2B">
        <w:rPr>
          <w:rFonts w:ascii="Times New Roman" w:hAnsi="Times New Roman"/>
          <w:color w:val="auto"/>
          <w:sz w:val="28"/>
          <w:szCs w:val="28"/>
          <w:lang w:val="kk-KZ"/>
        </w:rPr>
        <w:t>Түркістанда ақылды қаланы басқаруда цифрлық технологияны пайдаланудың әдістемелік негіздерін жетілдіру</w:t>
      </w:r>
      <w:bookmarkEnd w:id="24"/>
    </w:p>
    <w:p w14:paraId="17170046" w14:textId="436D4731" w:rsidR="001F527C" w:rsidRPr="00923A2B" w:rsidRDefault="001F527C"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Халықтың пікірін зерттеу ақылды қала құрылымдық элементтерін ғылыми-зерттеу жұмысымның  аясында сауалнама жүргізілді. Сауалнама онлайн арқылы жүргізіліп, 1000 респондент қатысып, 676 респонденттің жауабы жарамды деп танылды. Сауалнамаға қатысушылар экономикалық белсенді халық болды, респонденттердің көпшілігі (97%) жұмыс істейді. </w:t>
      </w:r>
    </w:p>
    <w:p w14:paraId="68724C67" w14:textId="02F673D3" w:rsidR="001F527C" w:rsidRPr="00923A2B" w:rsidRDefault="001F527C"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қалаларды басқару ретінде ұсынылған тұжырымдаманы іс жүзінде жергілікті өзін-өзі басқару органдарының қалалық қызметтерді тиімді жүзеге асыруы үшін қажетті барлық тәсілдер ретінде қарастыруға болады 2</w:t>
      </w:r>
      <w:r w:rsidR="00761211">
        <w:rPr>
          <w:rFonts w:ascii="Times New Roman" w:hAnsi="Times New Roman" w:cs="Times New Roman"/>
          <w:sz w:val="28"/>
          <w:szCs w:val="28"/>
          <w:lang w:val="kk-KZ"/>
        </w:rPr>
        <w:t>9</w:t>
      </w:r>
      <w:r w:rsidRPr="00923A2B">
        <w:rPr>
          <w:rFonts w:ascii="Times New Roman" w:hAnsi="Times New Roman" w:cs="Times New Roman"/>
          <w:sz w:val="28"/>
          <w:szCs w:val="28"/>
          <w:lang w:val="kk-KZ"/>
        </w:rPr>
        <w:t>-суретте көрсетілген.</w:t>
      </w:r>
    </w:p>
    <w:p w14:paraId="03E9F67F" w14:textId="77777777" w:rsidR="001F527C" w:rsidRPr="00923A2B" w:rsidRDefault="001F527C" w:rsidP="001F527C">
      <w:pPr>
        <w:pStyle w:val="a3"/>
        <w:widowControl w:val="0"/>
        <w:autoSpaceDE w:val="0"/>
        <w:autoSpaceDN w:val="0"/>
        <w:spacing w:after="0" w:line="240" w:lineRule="auto"/>
        <w:ind w:left="0" w:right="-1" w:firstLine="708"/>
        <w:jc w:val="both"/>
        <w:rPr>
          <w:rFonts w:ascii="Times New Roman" w:hAnsi="Times New Roman" w:cs="Times New Roman"/>
          <w:sz w:val="28"/>
          <w:szCs w:val="28"/>
          <w:lang w:val="kk-KZ"/>
        </w:rPr>
      </w:pPr>
    </w:p>
    <w:p w14:paraId="003C6A8D" w14:textId="5B6374B3" w:rsidR="001F527C" w:rsidRPr="00923A2B" w:rsidRDefault="001F527C" w:rsidP="008C54DE">
      <w:pPr>
        <w:pStyle w:val="a3"/>
        <w:widowControl w:val="0"/>
        <w:autoSpaceDE w:val="0"/>
        <w:autoSpaceDN w:val="0"/>
        <w:spacing w:after="0" w:line="240" w:lineRule="auto"/>
        <w:ind w:left="0" w:right="-1"/>
        <w:jc w:val="center"/>
        <w:rPr>
          <w:rFonts w:ascii="Times New Roman" w:hAnsi="Times New Roman" w:cs="Times New Roman"/>
          <w:sz w:val="28"/>
          <w:szCs w:val="28"/>
          <w:lang w:val="kk-KZ"/>
        </w:rPr>
      </w:pPr>
      <w:r w:rsidRPr="00923A2B">
        <w:rPr>
          <w:rFonts w:ascii="Times New Roman" w:hAnsi="Times New Roman" w:cs="Times New Roman"/>
          <w:noProof/>
          <w:sz w:val="28"/>
          <w:szCs w:val="28"/>
          <w:lang w:val="kk-KZ"/>
        </w:rPr>
        <w:drawing>
          <wp:inline distT="0" distB="0" distL="0" distR="0" wp14:anchorId="19132451" wp14:editId="0E650069">
            <wp:extent cx="5432425" cy="377113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49663" cy="3783105"/>
                    </a:xfrm>
                    <a:prstGeom prst="rect">
                      <a:avLst/>
                    </a:prstGeom>
                  </pic:spPr>
                </pic:pic>
              </a:graphicData>
            </a:graphic>
          </wp:inline>
        </w:drawing>
      </w:r>
    </w:p>
    <w:p w14:paraId="4BFA9DE8" w14:textId="77777777" w:rsidR="008C54DE" w:rsidRDefault="008C54DE" w:rsidP="005A6034">
      <w:pPr>
        <w:pStyle w:val="a3"/>
        <w:widowControl w:val="0"/>
        <w:autoSpaceDE w:val="0"/>
        <w:autoSpaceDN w:val="0"/>
        <w:spacing w:after="0" w:line="240" w:lineRule="auto"/>
        <w:ind w:left="0" w:right="-1" w:firstLine="708"/>
        <w:jc w:val="center"/>
        <w:rPr>
          <w:rFonts w:ascii="Times New Roman" w:hAnsi="Times New Roman" w:cs="Times New Roman"/>
          <w:sz w:val="28"/>
          <w:szCs w:val="28"/>
          <w:lang w:val="kk-KZ"/>
        </w:rPr>
      </w:pPr>
    </w:p>
    <w:p w14:paraId="28D05487" w14:textId="1D39CC80" w:rsidR="001F527C" w:rsidRDefault="001F527C" w:rsidP="008C54DE">
      <w:pPr>
        <w:pStyle w:val="a3"/>
        <w:widowControl w:val="0"/>
        <w:autoSpaceDE w:val="0"/>
        <w:autoSpaceDN w:val="0"/>
        <w:spacing w:after="0" w:line="240" w:lineRule="auto"/>
        <w:ind w:left="0" w:right="-1"/>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8C54DE">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2</w:t>
      </w:r>
      <w:r w:rsidR="00761211">
        <w:rPr>
          <w:rFonts w:ascii="Times New Roman" w:hAnsi="Times New Roman" w:cs="Times New Roman"/>
          <w:sz w:val="28"/>
          <w:szCs w:val="28"/>
          <w:lang w:val="kk-KZ"/>
        </w:rPr>
        <w:t>9</w:t>
      </w:r>
      <w:r w:rsidR="008C54DE">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Түркістан қаласында ақылды басқаруды іске асырылуында анықталған мәселелер және ұсыныстар</w:t>
      </w:r>
    </w:p>
    <w:p w14:paraId="7B28FE75" w14:textId="77777777" w:rsidR="008C54DE" w:rsidRPr="00923A2B" w:rsidRDefault="008C54DE" w:rsidP="005A6034">
      <w:pPr>
        <w:pStyle w:val="a3"/>
        <w:widowControl w:val="0"/>
        <w:autoSpaceDE w:val="0"/>
        <w:autoSpaceDN w:val="0"/>
        <w:spacing w:after="0" w:line="240" w:lineRule="auto"/>
        <w:ind w:left="0" w:right="-1" w:firstLine="708"/>
        <w:jc w:val="center"/>
        <w:rPr>
          <w:rFonts w:ascii="Times New Roman" w:hAnsi="Times New Roman" w:cs="Times New Roman"/>
          <w:sz w:val="28"/>
          <w:szCs w:val="28"/>
          <w:lang w:val="kk-KZ"/>
        </w:rPr>
      </w:pPr>
    </w:p>
    <w:p w14:paraId="09A8551A" w14:textId="5281CE99" w:rsidR="005A6034" w:rsidRPr="008C54DE" w:rsidRDefault="005A6034" w:rsidP="008C54DE">
      <w:pPr>
        <w:pStyle w:val="a3"/>
        <w:widowControl w:val="0"/>
        <w:autoSpaceDE w:val="0"/>
        <w:autoSpaceDN w:val="0"/>
        <w:spacing w:after="0" w:line="240" w:lineRule="auto"/>
        <w:ind w:left="0" w:right="-1" w:firstLine="567"/>
        <w:rPr>
          <w:rFonts w:ascii="Times New Roman" w:hAnsi="Times New Roman" w:cs="Times New Roman"/>
          <w:sz w:val="24"/>
          <w:szCs w:val="24"/>
          <w:lang w:val="kk-KZ"/>
        </w:rPr>
      </w:pPr>
      <w:r w:rsidRPr="008C54DE">
        <w:rPr>
          <w:rFonts w:ascii="Times New Roman" w:hAnsi="Times New Roman" w:cs="Times New Roman"/>
          <w:sz w:val="24"/>
          <w:szCs w:val="24"/>
          <w:lang w:val="kk-KZ"/>
        </w:rPr>
        <w:t>Ескерту</w:t>
      </w:r>
      <w:r w:rsidR="008C54DE" w:rsidRPr="008C54DE">
        <w:rPr>
          <w:rFonts w:ascii="Times New Roman" w:hAnsi="Times New Roman" w:cs="Times New Roman"/>
          <w:sz w:val="24"/>
          <w:szCs w:val="24"/>
          <w:lang w:val="kk-KZ"/>
        </w:rPr>
        <w:t xml:space="preserve"> -</w:t>
      </w:r>
      <w:r w:rsidRPr="008C54DE">
        <w:rPr>
          <w:rFonts w:ascii="Times New Roman" w:hAnsi="Times New Roman" w:cs="Times New Roman"/>
          <w:sz w:val="24"/>
          <w:szCs w:val="24"/>
          <w:lang w:val="kk-KZ"/>
        </w:rPr>
        <w:t xml:space="preserve"> Автормен құрастырылған</w:t>
      </w:r>
    </w:p>
    <w:p w14:paraId="5B478673" w14:textId="77777777" w:rsidR="001F527C" w:rsidRPr="00923A2B" w:rsidRDefault="001F527C" w:rsidP="001F527C">
      <w:pPr>
        <w:pStyle w:val="a3"/>
        <w:widowControl w:val="0"/>
        <w:autoSpaceDE w:val="0"/>
        <w:autoSpaceDN w:val="0"/>
        <w:spacing w:after="0" w:line="240" w:lineRule="auto"/>
        <w:ind w:left="0" w:right="-1" w:firstLine="708"/>
        <w:jc w:val="both"/>
        <w:rPr>
          <w:rFonts w:ascii="Times New Roman" w:hAnsi="Times New Roman" w:cs="Times New Roman"/>
          <w:sz w:val="28"/>
          <w:szCs w:val="28"/>
          <w:lang w:val="kk-KZ"/>
        </w:rPr>
      </w:pPr>
    </w:p>
    <w:p w14:paraId="61FDD5F9" w14:textId="77777777" w:rsidR="001F527C" w:rsidRPr="00923A2B" w:rsidRDefault="001F527C" w:rsidP="008C54DE">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Түркістан қаласында ақылды басқаруды іске асырылуына қатысты қиындықтар мен мәселелер туындады</w:t>
      </w:r>
      <w:r w:rsidRPr="00923A2B">
        <w:rPr>
          <w:sz w:val="28"/>
          <w:szCs w:val="28"/>
          <w:lang w:val="kk-KZ"/>
        </w:rPr>
        <w:t>:</w:t>
      </w:r>
    </w:p>
    <w:p w14:paraId="62069662" w14:textId="77777777" w:rsidR="001F527C" w:rsidRPr="00923A2B" w:rsidRDefault="001F527C" w:rsidP="00A73AD9">
      <w:pPr>
        <w:pStyle w:val="ab"/>
        <w:numPr>
          <w:ilvl w:val="0"/>
          <w:numId w:val="44"/>
        </w:numPr>
        <w:tabs>
          <w:tab w:val="left" w:pos="284"/>
          <w:tab w:val="left" w:pos="851"/>
        </w:tabs>
        <w:spacing w:before="0" w:beforeAutospacing="0" w:after="0" w:afterAutospacing="0"/>
        <w:ind w:left="0" w:firstLine="567"/>
        <w:jc w:val="both"/>
        <w:rPr>
          <w:sz w:val="28"/>
          <w:szCs w:val="28"/>
          <w:lang w:val="kk-KZ"/>
        </w:rPr>
      </w:pPr>
      <w:r w:rsidRPr="00923A2B">
        <w:rPr>
          <w:sz w:val="28"/>
          <w:szCs w:val="28"/>
          <w:lang w:val="kk-KZ"/>
        </w:rPr>
        <w:t xml:space="preserve">Түркістан қаласының әкімнің сайтында ақылды қала бойынша жасалған жобалар туралы ақпараттың болмауы жобалардың ашықтығы мен </w:t>
      </w:r>
      <w:r w:rsidRPr="00923A2B">
        <w:rPr>
          <w:sz w:val="28"/>
          <w:szCs w:val="28"/>
          <w:lang w:val="kk-KZ"/>
        </w:rPr>
        <w:lastRenderedPageBreak/>
        <w:t>қолжетімділігін төмендетеді. Мұның себебі ақпараттың жарияланбауы немесе әкімдіктің сайтында ақпаратты дұрыс орналастырудың жоқтығы болуы мүмкін.</w:t>
      </w:r>
    </w:p>
    <w:p w14:paraId="31C42124" w14:textId="77777777" w:rsidR="001F527C" w:rsidRPr="00923A2B" w:rsidRDefault="001F527C" w:rsidP="00A73AD9">
      <w:pPr>
        <w:pStyle w:val="ab"/>
        <w:numPr>
          <w:ilvl w:val="0"/>
          <w:numId w:val="44"/>
        </w:numPr>
        <w:tabs>
          <w:tab w:val="left" w:pos="284"/>
          <w:tab w:val="left" w:pos="851"/>
        </w:tabs>
        <w:spacing w:before="0" w:beforeAutospacing="0" w:after="0" w:afterAutospacing="0"/>
        <w:ind w:left="0" w:firstLine="567"/>
        <w:jc w:val="both"/>
        <w:rPr>
          <w:sz w:val="28"/>
          <w:szCs w:val="28"/>
          <w:lang w:val="kk-KZ"/>
        </w:rPr>
      </w:pPr>
      <w:r w:rsidRPr="00923A2B">
        <w:rPr>
          <w:rStyle w:val="af3"/>
          <w:rFonts w:eastAsiaTheme="majorEastAsia"/>
          <w:b w:val="0"/>
          <w:bCs w:val="0"/>
          <w:sz w:val="28"/>
          <w:szCs w:val="28"/>
          <w:lang w:val="kk-KZ"/>
        </w:rPr>
        <w:t>Ақылды қалаға арналған сайттың жоқтығы</w:t>
      </w:r>
      <w:r w:rsidRPr="00923A2B">
        <w:rPr>
          <w:b/>
          <w:bCs/>
          <w:sz w:val="28"/>
          <w:szCs w:val="28"/>
          <w:lang w:val="kk-KZ"/>
        </w:rPr>
        <w:t>,</w:t>
      </w:r>
      <w:r w:rsidRPr="00923A2B">
        <w:rPr>
          <w:sz w:val="28"/>
          <w:szCs w:val="28"/>
          <w:lang w:val="kk-KZ"/>
        </w:rPr>
        <w:t xml:space="preserve"> ақылды қала жобаларын іске асыру мен олардың тиімділігін арттыру үшін арнайы веб-сайттың болуы маңызды. Ол азаматтарға жобалар туралы ақпаратты алу мүмкіндігін береді және жобалардың орындалу барысын бақылауға мүмкіндік жасайды.</w:t>
      </w:r>
    </w:p>
    <w:p w14:paraId="4C383F5D" w14:textId="77777777" w:rsidR="001F527C" w:rsidRPr="00923A2B" w:rsidRDefault="001F527C" w:rsidP="00A73AD9">
      <w:pPr>
        <w:pStyle w:val="ab"/>
        <w:numPr>
          <w:ilvl w:val="0"/>
          <w:numId w:val="44"/>
        </w:numPr>
        <w:tabs>
          <w:tab w:val="left" w:pos="284"/>
          <w:tab w:val="left" w:pos="851"/>
        </w:tabs>
        <w:spacing w:before="0" w:beforeAutospacing="0" w:after="0" w:afterAutospacing="0"/>
        <w:ind w:left="0" w:firstLine="567"/>
        <w:jc w:val="both"/>
        <w:rPr>
          <w:sz w:val="28"/>
          <w:szCs w:val="28"/>
          <w:lang w:val="kk-KZ"/>
        </w:rPr>
      </w:pPr>
      <w:r w:rsidRPr="00923A2B">
        <w:rPr>
          <w:rStyle w:val="af3"/>
          <w:rFonts w:eastAsiaTheme="majorEastAsia"/>
          <w:b w:val="0"/>
          <w:bCs w:val="0"/>
          <w:sz w:val="28"/>
          <w:szCs w:val="28"/>
          <w:lang w:val="kk-KZ"/>
        </w:rPr>
        <w:t>Ақылды басқарудың дұрыс болмауы</w:t>
      </w:r>
      <w:r w:rsidRPr="00923A2B">
        <w:rPr>
          <w:b/>
          <w:bCs/>
          <w:sz w:val="28"/>
          <w:szCs w:val="28"/>
          <w:lang w:val="kk-KZ"/>
        </w:rPr>
        <w:t>,</w:t>
      </w:r>
      <w:r w:rsidRPr="00923A2B">
        <w:rPr>
          <w:sz w:val="28"/>
          <w:szCs w:val="28"/>
          <w:lang w:val="kk-KZ"/>
        </w:rPr>
        <w:t xml:space="preserve"> ақылды басқару жүйелерінің тиімді жұмыс істеуі үшін олардың дұрыс ұйымдастырылуы мен басқарылуы қажет. Егер ақылды басқару жүйелері дұрыс іске аспаса, бұл қаладағы технологиялық жетістіктердің толықтай тиімді пайдаланылмауына әкелуі мүмкін.</w:t>
      </w:r>
    </w:p>
    <w:p w14:paraId="24E3B219" w14:textId="77777777" w:rsidR="001F527C" w:rsidRPr="00923A2B" w:rsidRDefault="001F527C" w:rsidP="00A73AD9">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жобаларының нәтижелері мен ақпараттарын Түркістан қаласының әкімдігінің ресми сайтында жариялау қажет. Бұл азаматтардың жобалар туралы ақпаратты алуына және олардың тиімділігіне бақылау жасауына мүмкіндік береді.</w:t>
      </w:r>
    </w:p>
    <w:p w14:paraId="4E341E5B" w14:textId="77777777" w:rsidR="001F527C" w:rsidRPr="00923A2B" w:rsidRDefault="001F527C" w:rsidP="00A73AD9">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жобаларына арналған арнайы веб-сайтты құру ұсынылады. Бұл сайтта жобалардың сипаттамалары, іске асыру барысы, жоспарлар мен нәтижелер туралы ақпаратты ұсыну қажет. Бұл қала тұрғындары мен мүдделі тараптарға жобаларды оңай бақылауға және пікірлер мен ұсыныстарды қалдыруға мүмкіндік береді.</w:t>
      </w:r>
    </w:p>
    <w:p w14:paraId="407D6884" w14:textId="77777777" w:rsidR="001F527C" w:rsidRPr="00923A2B" w:rsidRDefault="001F527C" w:rsidP="00A73AD9">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басқару жүйелерінің тиімділігін арттыру үшін оларды дұрыс ұйымдастыру мен басқаруды қамтамасыз ету қажет және бұл басқару жүйелерінің тиімділігін арттыру, олардың жұмысын бақылау мен бағалау механизмдерін енгізуді қамтиды.</w:t>
      </w:r>
    </w:p>
    <w:p w14:paraId="261F7987" w14:textId="77777777" w:rsidR="001F527C" w:rsidRPr="00923A2B" w:rsidRDefault="001F527C" w:rsidP="00A73AD9">
      <w:pPr>
        <w:pStyle w:val="a3"/>
        <w:numPr>
          <w:ilvl w:val="0"/>
          <w:numId w:val="44"/>
        </w:numPr>
        <w:tabs>
          <w:tab w:val="left" w:pos="851"/>
        </w:tabs>
        <w:spacing w:after="0" w:line="240" w:lineRule="auto"/>
        <w:ind w:left="0" w:firstLine="567"/>
        <w:jc w:val="both"/>
        <w:rPr>
          <w:rFonts w:ascii="Times New Roman" w:hAnsi="Times New Roman" w:cs="Times New Roman"/>
          <w:sz w:val="28"/>
          <w:szCs w:val="28"/>
        </w:rPr>
      </w:pPr>
      <w:r w:rsidRPr="00923A2B">
        <w:rPr>
          <w:rFonts w:ascii="Times New Roman" w:hAnsi="Times New Roman" w:cs="Times New Roman"/>
          <w:sz w:val="28"/>
          <w:szCs w:val="28"/>
          <w:lang w:val="kk-KZ"/>
        </w:rPr>
        <w:t xml:space="preserve">Ақылды қала жобаларының тиімділігін арттыру үшін қала тұрғындарын жобаларға қатыстыруды және ақпараттандыруды қамтамасыз ету маңызды. </w:t>
      </w:r>
      <w:proofErr w:type="spellStart"/>
      <w:r w:rsidRPr="00923A2B">
        <w:rPr>
          <w:rFonts w:ascii="Times New Roman" w:hAnsi="Times New Roman" w:cs="Times New Roman"/>
          <w:sz w:val="28"/>
          <w:szCs w:val="28"/>
        </w:rPr>
        <w:t>Бұл</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қоғамдық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пікірлер</w:t>
      </w:r>
      <w:proofErr w:type="spellEnd"/>
      <w:r w:rsidRPr="00923A2B">
        <w:rPr>
          <w:rFonts w:ascii="Times New Roman" w:hAnsi="Times New Roman" w:cs="Times New Roman"/>
          <w:sz w:val="28"/>
          <w:szCs w:val="28"/>
        </w:rPr>
        <w:t xml:space="preserve"> мен </w:t>
      </w:r>
      <w:proofErr w:type="spellStart"/>
      <w:r w:rsidRPr="00923A2B">
        <w:rPr>
          <w:rFonts w:ascii="Times New Roman" w:hAnsi="Times New Roman" w:cs="Times New Roman"/>
          <w:sz w:val="28"/>
          <w:szCs w:val="28"/>
        </w:rPr>
        <w:t>ұсыныстарды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ескеруге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мүмкіндік</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береді</w:t>
      </w:r>
      <w:proofErr w:type="spellEnd"/>
      <w:r w:rsidRPr="00923A2B">
        <w:rPr>
          <w:rFonts w:ascii="Times New Roman" w:hAnsi="Times New Roman" w:cs="Times New Roman"/>
          <w:sz w:val="28"/>
          <w:szCs w:val="28"/>
        </w:rPr>
        <w:t>.</w:t>
      </w:r>
    </w:p>
    <w:p w14:paraId="20860743" w14:textId="77777777" w:rsidR="001F527C" w:rsidRPr="00923A2B" w:rsidRDefault="001F527C" w:rsidP="00A73AD9">
      <w:pPr>
        <w:pStyle w:val="a3"/>
        <w:numPr>
          <w:ilvl w:val="0"/>
          <w:numId w:val="44"/>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жобаларының тиімділігін бақылау үшін мониторинг жүйесін құру ұсынылады. Бұл жобалардың сапасы мен нәтижелерін тұрақты түрде бағалауға мүмкіндік береді.</w:t>
      </w:r>
    </w:p>
    <w:p w14:paraId="50D1594D" w14:textId="144BE4CB"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 қаласында </w:t>
      </w:r>
      <w:r w:rsidR="00811F0C">
        <w:rPr>
          <w:rFonts w:ascii="Times New Roman" w:hAnsi="Times New Roman" w:cs="Times New Roman"/>
          <w:sz w:val="28"/>
          <w:szCs w:val="28"/>
          <w:lang w:val="kk-KZ"/>
        </w:rPr>
        <w:t xml:space="preserve">«ақылды </w:t>
      </w:r>
      <w:r w:rsidRPr="00923A2B">
        <w:rPr>
          <w:rFonts w:ascii="Times New Roman" w:hAnsi="Times New Roman" w:cs="Times New Roman"/>
          <w:sz w:val="28"/>
          <w:szCs w:val="28"/>
          <w:lang w:val="kk-KZ"/>
        </w:rPr>
        <w:t>өмір</w:t>
      </w:r>
      <w:r w:rsidR="00811F0C">
        <w:rPr>
          <w:rFonts w:ascii="Times New Roman" w:hAnsi="Times New Roman" w:cs="Times New Roman"/>
          <w:sz w:val="28"/>
          <w:szCs w:val="28"/>
          <w:lang w:val="kk-KZ"/>
        </w:rPr>
        <w:t xml:space="preserve">» көрсеткішін </w:t>
      </w:r>
      <w:r w:rsidRPr="00923A2B">
        <w:rPr>
          <w:rFonts w:ascii="Times New Roman" w:hAnsi="Times New Roman" w:cs="Times New Roman"/>
          <w:sz w:val="28"/>
          <w:szCs w:val="28"/>
          <w:lang w:val="kk-KZ"/>
        </w:rPr>
        <w:t xml:space="preserve"> іске асыру</w:t>
      </w:r>
      <w:r w:rsidR="00811F0C">
        <w:rPr>
          <w:rFonts w:ascii="Times New Roman" w:hAnsi="Times New Roman" w:cs="Times New Roman"/>
          <w:sz w:val="28"/>
          <w:szCs w:val="28"/>
          <w:lang w:val="kk-KZ"/>
        </w:rPr>
        <w:t>д</w:t>
      </w:r>
      <w:r w:rsidRPr="00923A2B">
        <w:rPr>
          <w:rFonts w:ascii="Times New Roman" w:hAnsi="Times New Roman" w:cs="Times New Roman"/>
          <w:sz w:val="28"/>
          <w:szCs w:val="28"/>
          <w:lang w:val="kk-KZ"/>
        </w:rPr>
        <w:t xml:space="preserve">а </w:t>
      </w:r>
      <w:r w:rsidR="00811F0C">
        <w:rPr>
          <w:rFonts w:ascii="Times New Roman" w:hAnsi="Times New Roman" w:cs="Times New Roman"/>
          <w:sz w:val="28"/>
          <w:szCs w:val="28"/>
          <w:lang w:val="kk-KZ"/>
        </w:rPr>
        <w:t xml:space="preserve"> анықталған мәселелер мен ұсыныстар:</w:t>
      </w:r>
      <w:r w:rsidRPr="00923A2B">
        <w:rPr>
          <w:rFonts w:ascii="Times New Roman" w:hAnsi="Times New Roman" w:cs="Times New Roman"/>
          <w:sz w:val="28"/>
          <w:szCs w:val="28"/>
          <w:lang w:val="kk-KZ"/>
        </w:rPr>
        <w:t xml:space="preserve"> </w:t>
      </w:r>
    </w:p>
    <w:p w14:paraId="0A5BAF26" w14:textId="14440C47"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1. Инфрақұрылымдық шектеулер</w:t>
      </w:r>
      <w:r w:rsidR="005A6034" w:rsidRPr="00923A2B">
        <w:rPr>
          <w:rStyle w:val="af3"/>
          <w:rFonts w:eastAsiaTheme="majorEastAsia"/>
          <w:b w:val="0"/>
          <w:bCs w:val="0"/>
          <w:sz w:val="28"/>
          <w:szCs w:val="28"/>
          <w:lang w:val="kk-KZ"/>
        </w:rPr>
        <w:t xml:space="preserve"> – </w:t>
      </w:r>
      <w:r w:rsidRPr="00923A2B">
        <w:rPr>
          <w:sz w:val="28"/>
          <w:szCs w:val="28"/>
          <w:lang w:val="kk-KZ"/>
        </w:rPr>
        <w:t xml:space="preserve">Түркістан қаласында </w:t>
      </w:r>
      <w:r w:rsidR="003C4A13">
        <w:rPr>
          <w:sz w:val="28"/>
          <w:szCs w:val="28"/>
          <w:lang w:val="kk-KZ"/>
        </w:rPr>
        <w:t>«</w:t>
      </w:r>
      <w:r w:rsidRPr="00923A2B">
        <w:rPr>
          <w:sz w:val="28"/>
          <w:szCs w:val="28"/>
          <w:lang w:val="kk-KZ"/>
        </w:rPr>
        <w:t>ақылды өмір</w:t>
      </w:r>
      <w:r w:rsidR="003C4A13">
        <w:rPr>
          <w:sz w:val="28"/>
          <w:szCs w:val="28"/>
          <w:lang w:val="kk-KZ"/>
        </w:rPr>
        <w:t>» көрсеткішін</w:t>
      </w:r>
      <w:r w:rsidRPr="00923A2B">
        <w:rPr>
          <w:sz w:val="28"/>
          <w:szCs w:val="28"/>
          <w:lang w:val="kk-KZ"/>
        </w:rPr>
        <w:t xml:space="preserve"> жүзеге асыру үшін ең жақсы заманауи инфрақұрылым қажет. Қаладағы ескірген инженерлік желілер мен құрылымдар жаңа технологияларды енгізуді баяулатады. инфрақұрылымның ақылды құрылғыларды және жүйелерді тиімді пайдалану үшін шектеу жасайды.</w:t>
      </w:r>
    </w:p>
    <w:p w14:paraId="7A5B05EA" w14:textId="063B7BA0"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2. Қаржылық мәселелер</w:t>
      </w:r>
      <w:r w:rsidR="005A6034" w:rsidRPr="00923A2B">
        <w:rPr>
          <w:rStyle w:val="af3"/>
          <w:rFonts w:eastAsiaTheme="majorEastAsia"/>
          <w:b w:val="0"/>
          <w:bCs w:val="0"/>
          <w:sz w:val="28"/>
          <w:szCs w:val="28"/>
          <w:lang w:val="kk-KZ"/>
        </w:rPr>
        <w:t xml:space="preserve"> – а</w:t>
      </w:r>
      <w:r w:rsidRPr="00923A2B">
        <w:rPr>
          <w:sz w:val="28"/>
          <w:szCs w:val="28"/>
          <w:lang w:val="kk-KZ"/>
        </w:rPr>
        <w:t>қ</w:t>
      </w:r>
      <w:r w:rsidR="005A6034" w:rsidRPr="00923A2B">
        <w:rPr>
          <w:sz w:val="28"/>
          <w:szCs w:val="28"/>
          <w:lang w:val="kk-KZ"/>
        </w:rPr>
        <w:t>ылды</w:t>
      </w:r>
      <w:r w:rsidRPr="00923A2B">
        <w:rPr>
          <w:sz w:val="28"/>
          <w:szCs w:val="28"/>
          <w:lang w:val="kk-KZ"/>
        </w:rPr>
        <w:t xml:space="preserve"> қаланы дамыту үшін елеулі қаржыны салуды талап етеді. Жергілікті бюджеттің шектеулі болуы немесе қолдаудың қолдаудың жобалары уақтылы іске асыруға мүмкіндік береді.</w:t>
      </w:r>
    </w:p>
    <w:p w14:paraId="10FEDC4B" w14:textId="25383D4C"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3. Технологиялық сауаттылықтың төмендігі</w:t>
      </w:r>
      <w:r w:rsidR="005A6034" w:rsidRPr="00923A2B">
        <w:rPr>
          <w:rStyle w:val="af3"/>
          <w:rFonts w:eastAsiaTheme="majorEastAsia"/>
          <w:b w:val="0"/>
          <w:bCs w:val="0"/>
          <w:sz w:val="28"/>
          <w:szCs w:val="28"/>
          <w:lang w:val="kk-KZ"/>
        </w:rPr>
        <w:t xml:space="preserve"> – а</w:t>
      </w:r>
      <w:r w:rsidRPr="00923A2B">
        <w:rPr>
          <w:sz w:val="28"/>
          <w:szCs w:val="28"/>
          <w:lang w:val="kk-KZ"/>
        </w:rPr>
        <w:t>қылды қаланың мүмкіндіктерін толық пайдалану үшін тұрғындардың технологиялық сауаттылығы жоғары болуы қажет. Алайда кейбір азаматтардың цифрлық құралдарды қолданудағы тәжірибесі аз қалада технологиялық жүйелердің тиімділігін мүмкіндігі.</w:t>
      </w:r>
    </w:p>
    <w:p w14:paraId="1C55ED82" w14:textId="586924FE"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lastRenderedPageBreak/>
        <w:t>4. Интернет желісінің сапасы</w:t>
      </w:r>
      <w:r w:rsidR="005A6034" w:rsidRPr="00923A2B">
        <w:rPr>
          <w:rStyle w:val="af3"/>
          <w:rFonts w:eastAsiaTheme="majorEastAsia"/>
          <w:b w:val="0"/>
          <w:bCs w:val="0"/>
          <w:sz w:val="28"/>
          <w:szCs w:val="28"/>
          <w:lang w:val="kk-KZ"/>
        </w:rPr>
        <w:t xml:space="preserve"> – а</w:t>
      </w:r>
      <w:r w:rsidRPr="00923A2B">
        <w:rPr>
          <w:sz w:val="28"/>
          <w:szCs w:val="28"/>
          <w:lang w:val="kk-KZ"/>
        </w:rPr>
        <w:t>қылды қаланы іске қосу тұрақты және жылдам интернетке қосылуды талап етеді. Түркістан қаласының барлық аумағында интернет желісінің бірдей қолжетімді ақылды жүйелердің жұмыс істеуін тежейді.</w:t>
      </w:r>
    </w:p>
    <w:p w14:paraId="278559E9" w14:textId="01B6FE69"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5. Құқықтық және басқару кедергілер</w:t>
      </w:r>
      <w:r w:rsidR="005A6034" w:rsidRPr="00923A2B">
        <w:rPr>
          <w:rStyle w:val="af3"/>
          <w:rFonts w:eastAsiaTheme="majorEastAsia"/>
          <w:b w:val="0"/>
          <w:bCs w:val="0"/>
          <w:sz w:val="28"/>
          <w:szCs w:val="28"/>
          <w:lang w:val="kk-KZ"/>
        </w:rPr>
        <w:t xml:space="preserve"> – </w:t>
      </w:r>
      <w:r w:rsidR="005A6034" w:rsidRPr="00923A2B">
        <w:rPr>
          <w:sz w:val="28"/>
          <w:szCs w:val="28"/>
          <w:lang w:val="kk-KZ"/>
        </w:rPr>
        <w:t>а</w:t>
      </w:r>
      <w:r w:rsidRPr="00923A2B">
        <w:rPr>
          <w:sz w:val="28"/>
          <w:szCs w:val="28"/>
          <w:lang w:val="kk-KZ"/>
        </w:rPr>
        <w:t>қылды қаланы іске асыру заңнамалық базаның басқару шешімдерінің баяу қабылдануы жобаларды жүзеге асыруға кедергі келтіруі мүмкін. Тиісті құқықтық-нормативтік актілер мен стандарттардың енгізу технологияларын енгізу үрдісін зерттеуде.</w:t>
      </w:r>
    </w:p>
    <w:p w14:paraId="41D716A3" w14:textId="0C4A00E5"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6. Қоршаған орта мәселелер</w:t>
      </w:r>
      <w:r w:rsidR="005A6034" w:rsidRPr="00923A2B">
        <w:rPr>
          <w:rStyle w:val="af3"/>
          <w:rFonts w:eastAsiaTheme="majorEastAsia"/>
          <w:b w:val="0"/>
          <w:bCs w:val="0"/>
          <w:sz w:val="28"/>
          <w:szCs w:val="28"/>
          <w:lang w:val="kk-KZ"/>
        </w:rPr>
        <w:t xml:space="preserve"> – </w:t>
      </w:r>
      <w:r w:rsidRPr="00923A2B">
        <w:rPr>
          <w:sz w:val="28"/>
          <w:szCs w:val="28"/>
          <w:lang w:val="kk-KZ"/>
        </w:rPr>
        <w:t>Түркістан қаласының климаттық ерекшеліктері, атап айтқанда, шөлді аймақтың жоғары температура және климаттық климаты, белгілі бір технологияларды енгізуге қосымша құрылым болуы мүмкін. Мысалы, энергияны үнемдеу жүйелері мен су ресурстарын тиімді басқару ерекше назарды талап етеді.</w:t>
      </w:r>
    </w:p>
    <w:p w14:paraId="738C40A1" w14:textId="527B38D1"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7. Халықтың қолдауы мен жаңа түсінігінің болуы</w:t>
      </w:r>
      <w:r w:rsidR="005A6034" w:rsidRPr="00923A2B">
        <w:rPr>
          <w:rStyle w:val="af3"/>
          <w:rFonts w:eastAsiaTheme="majorEastAsia"/>
          <w:b w:val="0"/>
          <w:bCs w:val="0"/>
          <w:sz w:val="28"/>
          <w:szCs w:val="28"/>
          <w:lang w:val="kk-KZ"/>
        </w:rPr>
        <w:t xml:space="preserve"> – </w:t>
      </w:r>
      <w:r w:rsidRPr="00923A2B">
        <w:rPr>
          <w:rStyle w:val="af3"/>
          <w:rFonts w:eastAsiaTheme="majorEastAsia"/>
          <w:b w:val="0"/>
          <w:bCs w:val="0"/>
          <w:sz w:val="28"/>
          <w:szCs w:val="28"/>
          <w:lang w:val="kk-KZ"/>
        </w:rPr>
        <w:t>т</w:t>
      </w:r>
      <w:r w:rsidRPr="00923A2B">
        <w:rPr>
          <w:sz w:val="28"/>
          <w:szCs w:val="28"/>
          <w:lang w:val="kk-KZ"/>
        </w:rPr>
        <w:t>ұрғындардың технологияларын қабылдауға дайын болу немесе әлеуметтік қолдау жобаларын жүзеге асыруға болады. Бұл мәселені халықты ақпараттандыру және қоғамдық пікірді қалыптастыру арқылы шешілуі керек.</w:t>
      </w:r>
    </w:p>
    <w:p w14:paraId="66986363" w14:textId="50B2130D"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 xml:space="preserve">8. </w:t>
      </w:r>
      <w:r w:rsidR="003C4A13">
        <w:rPr>
          <w:rStyle w:val="af3"/>
          <w:rFonts w:eastAsiaTheme="majorEastAsia"/>
          <w:b w:val="0"/>
          <w:bCs w:val="0"/>
          <w:sz w:val="28"/>
          <w:szCs w:val="28"/>
          <w:lang w:val="kk-KZ"/>
        </w:rPr>
        <w:t>К</w:t>
      </w:r>
      <w:r w:rsidRPr="00923A2B">
        <w:rPr>
          <w:rStyle w:val="af3"/>
          <w:rFonts w:eastAsiaTheme="majorEastAsia"/>
          <w:b w:val="0"/>
          <w:bCs w:val="0"/>
          <w:sz w:val="28"/>
          <w:szCs w:val="28"/>
          <w:lang w:val="kk-KZ"/>
        </w:rPr>
        <w:t xml:space="preserve">адр </w:t>
      </w:r>
      <w:r w:rsidR="003C4A13">
        <w:rPr>
          <w:rStyle w:val="af3"/>
          <w:rFonts w:eastAsiaTheme="majorEastAsia"/>
          <w:b w:val="0"/>
          <w:bCs w:val="0"/>
          <w:sz w:val="28"/>
          <w:szCs w:val="28"/>
          <w:lang w:val="kk-KZ"/>
        </w:rPr>
        <w:t>мәселесі</w:t>
      </w:r>
      <w:r w:rsidR="005A6034" w:rsidRPr="00923A2B">
        <w:rPr>
          <w:rStyle w:val="af3"/>
          <w:rFonts w:eastAsiaTheme="majorEastAsia"/>
          <w:b w:val="0"/>
          <w:bCs w:val="0"/>
          <w:sz w:val="28"/>
          <w:szCs w:val="28"/>
          <w:lang w:val="kk-KZ"/>
        </w:rPr>
        <w:t xml:space="preserve"> – </w:t>
      </w:r>
      <w:r w:rsidR="005A6034" w:rsidRPr="00923A2B">
        <w:rPr>
          <w:sz w:val="28"/>
          <w:szCs w:val="28"/>
          <w:lang w:val="kk-KZ"/>
        </w:rPr>
        <w:t>а</w:t>
      </w:r>
      <w:r w:rsidRPr="00923A2B">
        <w:rPr>
          <w:sz w:val="28"/>
          <w:szCs w:val="28"/>
          <w:lang w:val="kk-KZ"/>
        </w:rPr>
        <w:t>қылды қаланы басқару және дамыту үшін білікті мамандар қажет. Түркістан қаласында IT саласындағы мамандардың және ақылды жүйелерді басқару үшін арнайы оқытылған кадрлардың жетіспеуі бұл бағыттағы жұмыстарды тежейді.</w:t>
      </w:r>
    </w:p>
    <w:p w14:paraId="7F29B363" w14:textId="768A3028"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9. Энергиямен қамтамасыз ету мәселесі</w:t>
      </w:r>
      <w:r w:rsidR="005A6034" w:rsidRPr="00923A2B">
        <w:rPr>
          <w:rStyle w:val="af3"/>
          <w:rFonts w:eastAsiaTheme="majorEastAsia"/>
          <w:b w:val="0"/>
          <w:bCs w:val="0"/>
          <w:sz w:val="28"/>
          <w:szCs w:val="28"/>
          <w:lang w:val="kk-KZ"/>
        </w:rPr>
        <w:t xml:space="preserve"> – </w:t>
      </w:r>
      <w:r w:rsidRPr="00923A2B">
        <w:rPr>
          <w:rStyle w:val="af3"/>
          <w:rFonts w:eastAsiaTheme="majorEastAsia"/>
          <w:b w:val="0"/>
          <w:bCs w:val="0"/>
          <w:sz w:val="28"/>
          <w:szCs w:val="28"/>
          <w:lang w:val="kk-KZ"/>
        </w:rPr>
        <w:t>а</w:t>
      </w:r>
      <w:r w:rsidRPr="00923A2B">
        <w:rPr>
          <w:sz w:val="28"/>
          <w:szCs w:val="28"/>
          <w:lang w:val="kk-KZ"/>
        </w:rPr>
        <w:t xml:space="preserve">қылды құрылғылар мен жүйелердің үздіксіз жұмысын тұрақты электр қуатын қажет етеді. Қалада энергия көздерінің қуаты немесе тұрақсыздығы ақылды технологияларды кедергі келтіруі мүмкін. Түркістан қаласында ақылды өмірді жүзеге асыру үшін күрделі шаралар қажет. Бұл, атап айтқанда, мемлекеттің, жеке сектордың және қоғамның күш-жігерін талап етеді </w:t>
      </w:r>
      <w:r w:rsidR="00E95A1D">
        <w:rPr>
          <w:sz w:val="28"/>
          <w:szCs w:val="28"/>
          <w:lang w:val="kk-KZ"/>
        </w:rPr>
        <w:t>(сурет</w:t>
      </w:r>
      <w:r w:rsidR="008C54DE">
        <w:rPr>
          <w:sz w:val="28"/>
          <w:szCs w:val="28"/>
          <w:lang w:val="kk-KZ"/>
        </w:rPr>
        <w:t xml:space="preserve"> </w:t>
      </w:r>
      <w:r w:rsidR="00761211">
        <w:rPr>
          <w:sz w:val="28"/>
          <w:szCs w:val="28"/>
          <w:lang w:val="kk-KZ"/>
        </w:rPr>
        <w:t>30</w:t>
      </w:r>
      <w:r w:rsidRPr="00923A2B">
        <w:rPr>
          <w:sz w:val="28"/>
          <w:szCs w:val="28"/>
          <w:lang w:val="kk-KZ"/>
        </w:rPr>
        <w:t>).</w:t>
      </w:r>
    </w:p>
    <w:p w14:paraId="7DD3E8C7" w14:textId="77777777" w:rsidR="001F527C" w:rsidRPr="00923A2B" w:rsidRDefault="001F527C" w:rsidP="008C54DE">
      <w:pPr>
        <w:pStyle w:val="ab"/>
        <w:jc w:val="center"/>
        <w:rPr>
          <w:lang w:val="kk-KZ"/>
        </w:rPr>
      </w:pPr>
      <w:r w:rsidRPr="00923A2B">
        <w:rPr>
          <w:noProof/>
          <w:sz w:val="28"/>
          <w:szCs w:val="28"/>
          <w:lang w:val="kk-KZ"/>
        </w:rPr>
        <w:drawing>
          <wp:inline distT="0" distB="0" distL="0" distR="0" wp14:anchorId="53CD6C79" wp14:editId="3D49A6D0">
            <wp:extent cx="5678805" cy="2457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5131" cy="2477497"/>
                    </a:xfrm>
                    <a:prstGeom prst="rect">
                      <a:avLst/>
                    </a:prstGeom>
                    <a:noFill/>
                  </pic:spPr>
                </pic:pic>
              </a:graphicData>
            </a:graphic>
          </wp:inline>
        </w:drawing>
      </w:r>
    </w:p>
    <w:p w14:paraId="45961866" w14:textId="751A84BD" w:rsidR="001F527C" w:rsidRDefault="001F527C" w:rsidP="00061C4D">
      <w:pPr>
        <w:pStyle w:val="a3"/>
        <w:tabs>
          <w:tab w:val="left" w:pos="993"/>
        </w:tabs>
        <w:spacing w:after="0" w:line="240" w:lineRule="auto"/>
        <w:ind w:left="0"/>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8C54DE">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w:t>
      </w:r>
      <w:r w:rsidR="00761211">
        <w:rPr>
          <w:rFonts w:ascii="Times New Roman" w:hAnsi="Times New Roman" w:cs="Times New Roman"/>
          <w:sz w:val="28"/>
          <w:szCs w:val="28"/>
          <w:lang w:val="kk-KZ"/>
        </w:rPr>
        <w:t>30</w:t>
      </w:r>
      <w:r w:rsidR="008C54DE">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Түркістан қаласында </w:t>
      </w:r>
      <w:r w:rsidR="002A1C78">
        <w:rPr>
          <w:rFonts w:ascii="Times New Roman" w:hAnsi="Times New Roman" w:cs="Times New Roman"/>
          <w:sz w:val="28"/>
          <w:szCs w:val="28"/>
          <w:lang w:val="kk-KZ"/>
        </w:rPr>
        <w:t>«</w:t>
      </w:r>
      <w:r w:rsidRPr="00923A2B">
        <w:rPr>
          <w:rFonts w:ascii="Times New Roman" w:hAnsi="Times New Roman" w:cs="Times New Roman"/>
          <w:sz w:val="28"/>
          <w:szCs w:val="28"/>
          <w:lang w:val="kk-KZ"/>
        </w:rPr>
        <w:t>ақылды өмір</w:t>
      </w:r>
      <w:r w:rsidR="002A1C78">
        <w:rPr>
          <w:rFonts w:ascii="Times New Roman" w:hAnsi="Times New Roman" w:cs="Times New Roman"/>
          <w:sz w:val="28"/>
          <w:szCs w:val="28"/>
          <w:lang w:val="kk-KZ"/>
        </w:rPr>
        <w:t>» көрсеткішін</w:t>
      </w:r>
      <w:r w:rsidRPr="00923A2B">
        <w:rPr>
          <w:rFonts w:ascii="Times New Roman" w:hAnsi="Times New Roman" w:cs="Times New Roman"/>
          <w:sz w:val="28"/>
          <w:szCs w:val="28"/>
          <w:lang w:val="kk-KZ"/>
        </w:rPr>
        <w:t xml:space="preserve"> іске асыруда анықталған мәселелер мен ұсыныстар</w:t>
      </w:r>
    </w:p>
    <w:p w14:paraId="1DD268F1" w14:textId="77777777" w:rsidR="008C54DE" w:rsidRPr="00923A2B" w:rsidRDefault="008C54DE" w:rsidP="005A6034">
      <w:pPr>
        <w:pStyle w:val="a3"/>
        <w:tabs>
          <w:tab w:val="left" w:pos="993"/>
        </w:tabs>
        <w:spacing w:after="0" w:line="240" w:lineRule="auto"/>
        <w:ind w:left="0" w:firstLine="567"/>
        <w:jc w:val="center"/>
        <w:rPr>
          <w:rFonts w:ascii="Times New Roman" w:hAnsi="Times New Roman" w:cs="Times New Roman"/>
          <w:sz w:val="28"/>
          <w:szCs w:val="28"/>
          <w:lang w:val="kk-KZ"/>
        </w:rPr>
      </w:pPr>
    </w:p>
    <w:p w14:paraId="77DED345" w14:textId="31885889" w:rsidR="005A6034" w:rsidRPr="008C54DE" w:rsidRDefault="005A6034" w:rsidP="008C54DE">
      <w:pPr>
        <w:tabs>
          <w:tab w:val="left" w:pos="993"/>
          <w:tab w:val="left" w:pos="1134"/>
          <w:tab w:val="left" w:pos="1276"/>
        </w:tabs>
        <w:spacing w:after="0" w:line="240" w:lineRule="auto"/>
        <w:ind w:firstLine="567"/>
        <w:rPr>
          <w:rFonts w:ascii="Times New Roman" w:hAnsi="Times New Roman" w:cs="Times New Roman"/>
          <w:sz w:val="24"/>
          <w:szCs w:val="24"/>
          <w:lang w:val="kk-KZ"/>
        </w:rPr>
      </w:pPr>
      <w:r w:rsidRPr="008C54DE">
        <w:rPr>
          <w:rFonts w:ascii="Times New Roman" w:hAnsi="Times New Roman" w:cs="Times New Roman"/>
          <w:sz w:val="24"/>
          <w:szCs w:val="24"/>
          <w:lang w:val="kk-KZ"/>
        </w:rPr>
        <w:t>Ескерту</w:t>
      </w:r>
      <w:r w:rsidR="008C54DE" w:rsidRPr="008C54DE">
        <w:rPr>
          <w:rFonts w:ascii="Times New Roman" w:hAnsi="Times New Roman" w:cs="Times New Roman"/>
          <w:sz w:val="24"/>
          <w:szCs w:val="24"/>
          <w:lang w:val="kk-KZ"/>
        </w:rPr>
        <w:t xml:space="preserve"> -</w:t>
      </w:r>
      <w:r w:rsidRPr="008C54DE">
        <w:rPr>
          <w:rFonts w:ascii="Times New Roman" w:hAnsi="Times New Roman" w:cs="Times New Roman"/>
          <w:sz w:val="24"/>
          <w:szCs w:val="24"/>
          <w:lang w:val="kk-KZ"/>
        </w:rPr>
        <w:t xml:space="preserve"> Автормен құрастырылған</w:t>
      </w:r>
    </w:p>
    <w:p w14:paraId="4B755F56" w14:textId="77777777" w:rsidR="005A6034"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Түркістандағы жобаларды жүзеге асыру үшін әр тармақтан нақты мысалдар көрсетуге болады. Бұл жоба қаладағы қызметтердің тиімділігін арттыруға, экологиялық тұрақтылықты күшейтуге, қауіпсіздікті қамтамасыз етуге және тұратын халықтың тұрмыс сапасын жақсартуға бағытталған.</w:t>
      </w:r>
    </w:p>
    <w:p w14:paraId="53699C4B" w14:textId="2043287F"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eastAsia="Times New Roman" w:hAnsi="Times New Roman" w:cs="Times New Roman"/>
          <w:sz w:val="28"/>
          <w:szCs w:val="28"/>
          <w:lang w:val="kk-KZ" w:eastAsia="ru-RU"/>
        </w:rPr>
        <w:t>Түркістан қаласында ақылды өмірді іске асыру мәселелерін шешуге арналған, заманауи инфрақұрылым құру:</w:t>
      </w:r>
    </w:p>
    <w:p w14:paraId="159DCB55"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Қаланың инженерлік жұмысын жаңарту және ақылды технологияларды енгізуге бейімдеу қажет.</w:t>
      </w:r>
    </w:p>
    <w:p w14:paraId="618E2670"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Энергия тиімділігін арттыратын және экологиялық таза пайдаланатын жаңа құрылыстарды жобалау.</w:t>
      </w:r>
    </w:p>
    <w:p w14:paraId="2565771F"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Инфрақұрылымды жаңғырту жобаларына мемлекеттік және жеке капиталды тарту.</w:t>
      </w:r>
    </w:p>
    <w:p w14:paraId="4097B156" w14:textId="77777777" w:rsidR="001F527C" w:rsidRPr="00923A2B" w:rsidRDefault="001F527C" w:rsidP="008C54DE">
      <w:pPr>
        <w:pStyle w:val="a3"/>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Қаржылық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қолдауды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арттыру</w:t>
      </w:r>
      <w:proofErr w:type="spellEnd"/>
      <w:r w:rsidRPr="00923A2B">
        <w:rPr>
          <w:rFonts w:ascii="Times New Roman" w:eastAsia="Times New Roman" w:hAnsi="Times New Roman" w:cs="Times New Roman"/>
          <w:sz w:val="28"/>
          <w:szCs w:val="28"/>
          <w:lang w:eastAsia="ru-RU"/>
        </w:rPr>
        <w:t>:</w:t>
      </w:r>
    </w:p>
    <w:p w14:paraId="167AF840"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жобаларын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жүзеге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асыру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мемлекеттік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бағдарламалар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халықаралық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гранттарды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пайдалану</w:t>
      </w:r>
      <w:proofErr w:type="spellEnd"/>
      <w:r w:rsidRPr="00923A2B">
        <w:rPr>
          <w:rFonts w:ascii="Times New Roman" w:eastAsia="Times New Roman" w:hAnsi="Times New Roman" w:cs="Times New Roman"/>
          <w:sz w:val="28"/>
          <w:szCs w:val="28"/>
          <w:lang w:eastAsia="ru-RU"/>
        </w:rPr>
        <w:t>.</w:t>
      </w:r>
    </w:p>
    <w:p w14:paraId="06927816"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Жеке </w:t>
      </w:r>
      <w:proofErr w:type="spellStart"/>
      <w:r w:rsidRPr="00923A2B">
        <w:rPr>
          <w:rFonts w:ascii="Times New Roman" w:eastAsia="Times New Roman" w:hAnsi="Times New Roman" w:cs="Times New Roman"/>
          <w:sz w:val="28"/>
          <w:szCs w:val="28"/>
          <w:lang w:eastAsia="ru-RU"/>
        </w:rPr>
        <w:t>инвесторларды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қызықтыру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мақсатында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салықтық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ресурстар</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қолайлы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жағдайлар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жасау</w:t>
      </w:r>
      <w:proofErr w:type="spellEnd"/>
      <w:r w:rsidRPr="00923A2B">
        <w:rPr>
          <w:rFonts w:ascii="Times New Roman" w:eastAsia="Times New Roman" w:hAnsi="Times New Roman" w:cs="Times New Roman"/>
          <w:sz w:val="28"/>
          <w:szCs w:val="28"/>
          <w:lang w:eastAsia="ru-RU"/>
        </w:rPr>
        <w:t>.</w:t>
      </w:r>
    </w:p>
    <w:p w14:paraId="3C158663"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Жобаларды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қаржыландыру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мемлекеттік-жекеменшік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әріптестік</w:t>
      </w:r>
      <w:proofErr w:type="spellEnd"/>
      <w:r w:rsidRPr="00923A2B">
        <w:rPr>
          <w:rFonts w:ascii="Times New Roman" w:eastAsia="Times New Roman" w:hAnsi="Times New Roman" w:cs="Times New Roman"/>
          <w:sz w:val="28"/>
          <w:szCs w:val="28"/>
          <w:lang w:eastAsia="ru-RU"/>
        </w:rPr>
        <w:t xml:space="preserve"> (МЖӘ) </w:t>
      </w:r>
      <w:proofErr w:type="spellStart"/>
      <w:r w:rsidRPr="00923A2B">
        <w:rPr>
          <w:rFonts w:ascii="Times New Roman" w:eastAsia="Times New Roman" w:hAnsi="Times New Roman" w:cs="Times New Roman"/>
          <w:sz w:val="28"/>
          <w:szCs w:val="28"/>
          <w:lang w:eastAsia="ru-RU"/>
        </w:rPr>
        <w:t>механизмін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қолдану</w:t>
      </w:r>
      <w:proofErr w:type="spellEnd"/>
      <w:r w:rsidRPr="00923A2B">
        <w:rPr>
          <w:rFonts w:ascii="Times New Roman" w:eastAsia="Times New Roman" w:hAnsi="Times New Roman" w:cs="Times New Roman"/>
          <w:sz w:val="28"/>
          <w:szCs w:val="28"/>
          <w:lang w:eastAsia="ru-RU"/>
        </w:rPr>
        <w:t>.</w:t>
      </w:r>
    </w:p>
    <w:p w14:paraId="20D145C1" w14:textId="77777777" w:rsidR="001F527C" w:rsidRPr="00923A2B" w:rsidRDefault="001F527C" w:rsidP="008C54DE">
      <w:pPr>
        <w:pStyle w:val="a3"/>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Тұрғындардың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технологиялық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саулығын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арттыру</w:t>
      </w:r>
      <w:proofErr w:type="spellEnd"/>
      <w:r w:rsidRPr="00923A2B">
        <w:rPr>
          <w:rFonts w:ascii="Times New Roman" w:eastAsia="Times New Roman" w:hAnsi="Times New Roman" w:cs="Times New Roman"/>
          <w:sz w:val="28"/>
          <w:szCs w:val="28"/>
          <w:lang w:eastAsia="ru-RU"/>
        </w:rPr>
        <w:t>:</w:t>
      </w:r>
    </w:p>
    <w:p w14:paraId="176DC306"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Технологияларды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қолдану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бойынша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тегін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тренингтер</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шеберлік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сабақтарын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ұйымдастыру</w:t>
      </w:r>
      <w:proofErr w:type="spellEnd"/>
      <w:r w:rsidRPr="00923A2B">
        <w:rPr>
          <w:rFonts w:ascii="Times New Roman" w:eastAsia="Times New Roman" w:hAnsi="Times New Roman" w:cs="Times New Roman"/>
          <w:sz w:val="28"/>
          <w:szCs w:val="28"/>
          <w:lang w:eastAsia="ru-RU"/>
        </w:rPr>
        <w:t>.</w:t>
      </w:r>
    </w:p>
    <w:p w14:paraId="68DF82B6"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Ақпараттық-насихаттау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науқандарын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жеткізу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арқылы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халықты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қаланың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тиімділігімен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таныстыру</w:t>
      </w:r>
      <w:proofErr w:type="spellEnd"/>
      <w:r w:rsidRPr="00923A2B">
        <w:rPr>
          <w:rFonts w:ascii="Times New Roman" w:eastAsia="Times New Roman" w:hAnsi="Times New Roman" w:cs="Times New Roman"/>
          <w:sz w:val="28"/>
          <w:szCs w:val="28"/>
          <w:lang w:eastAsia="ru-RU"/>
        </w:rPr>
        <w:t>.</w:t>
      </w:r>
    </w:p>
    <w:p w14:paraId="61A66F89"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Білім</w:t>
      </w:r>
      <w:proofErr w:type="spellEnd"/>
      <w:r w:rsidRPr="00923A2B">
        <w:rPr>
          <w:rFonts w:ascii="Times New Roman" w:eastAsia="Times New Roman" w:hAnsi="Times New Roman" w:cs="Times New Roman"/>
          <w:sz w:val="28"/>
          <w:szCs w:val="28"/>
          <w:lang w:eastAsia="ru-RU"/>
        </w:rPr>
        <w:t xml:space="preserve"> беру </w:t>
      </w:r>
      <w:proofErr w:type="spellStart"/>
      <w:r w:rsidRPr="00923A2B">
        <w:rPr>
          <w:rFonts w:ascii="Times New Roman" w:eastAsia="Times New Roman" w:hAnsi="Times New Roman" w:cs="Times New Roman"/>
          <w:sz w:val="28"/>
          <w:szCs w:val="28"/>
          <w:lang w:eastAsia="ru-RU"/>
        </w:rPr>
        <w:t>мекемелерінде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цифрлық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саулық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пәнін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енгізу</w:t>
      </w:r>
      <w:proofErr w:type="spellEnd"/>
      <w:r w:rsidRPr="00923A2B">
        <w:rPr>
          <w:rFonts w:ascii="Times New Roman" w:eastAsia="Times New Roman" w:hAnsi="Times New Roman" w:cs="Times New Roman"/>
          <w:sz w:val="28"/>
          <w:szCs w:val="28"/>
          <w:lang w:eastAsia="ru-RU"/>
        </w:rPr>
        <w:t>.</w:t>
      </w:r>
    </w:p>
    <w:p w14:paraId="4911B86E" w14:textId="77777777" w:rsidR="001F527C" w:rsidRPr="00923A2B" w:rsidRDefault="001F527C" w:rsidP="008C54DE">
      <w:pPr>
        <w:pStyle w:val="a3"/>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Интернет </w:t>
      </w:r>
      <w:proofErr w:type="spellStart"/>
      <w:r w:rsidRPr="00923A2B">
        <w:rPr>
          <w:rFonts w:ascii="Times New Roman" w:eastAsia="Times New Roman" w:hAnsi="Times New Roman" w:cs="Times New Roman"/>
          <w:sz w:val="28"/>
          <w:szCs w:val="28"/>
          <w:lang w:eastAsia="ru-RU"/>
        </w:rPr>
        <w:t>желісін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жақсарту</w:t>
      </w:r>
      <w:proofErr w:type="spellEnd"/>
      <w:r w:rsidRPr="00923A2B">
        <w:rPr>
          <w:rFonts w:ascii="Times New Roman" w:eastAsia="Times New Roman" w:hAnsi="Times New Roman" w:cs="Times New Roman"/>
          <w:sz w:val="28"/>
          <w:szCs w:val="28"/>
          <w:lang w:eastAsia="ru-RU"/>
        </w:rPr>
        <w:t>:</w:t>
      </w:r>
    </w:p>
    <w:p w14:paraId="47DD2FBF"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Қаланың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барлық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аймақтарын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жоғары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жылдамдықты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интернетпен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қамтамасыз</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ету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телекоммуникациялық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қауіпсіздікмен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серіктестік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орнату</w:t>
      </w:r>
      <w:proofErr w:type="spellEnd"/>
      <w:r w:rsidRPr="00923A2B">
        <w:rPr>
          <w:rFonts w:ascii="Times New Roman" w:eastAsia="Times New Roman" w:hAnsi="Times New Roman" w:cs="Times New Roman"/>
          <w:sz w:val="28"/>
          <w:szCs w:val="28"/>
          <w:lang w:eastAsia="ru-RU"/>
        </w:rPr>
        <w:t>.</w:t>
      </w:r>
    </w:p>
    <w:p w14:paraId="0B7D9FC9"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Wi</w:t>
      </w:r>
      <w:proofErr w:type="spellEnd"/>
      <w:r w:rsidRPr="00923A2B">
        <w:rPr>
          <w:rFonts w:ascii="Times New Roman" w:eastAsia="Times New Roman" w:hAnsi="Times New Roman" w:cs="Times New Roman"/>
          <w:sz w:val="28"/>
          <w:szCs w:val="28"/>
          <w:lang w:eastAsia="ru-RU"/>
        </w:rPr>
        <w:t xml:space="preserve">-Fi </w:t>
      </w:r>
      <w:proofErr w:type="spellStart"/>
      <w:r w:rsidRPr="00923A2B">
        <w:rPr>
          <w:rFonts w:ascii="Times New Roman" w:eastAsia="Times New Roman" w:hAnsi="Times New Roman" w:cs="Times New Roman"/>
          <w:sz w:val="28"/>
          <w:szCs w:val="28"/>
          <w:lang w:eastAsia="ru-RU"/>
        </w:rPr>
        <w:t>желісін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қоғамдық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орындарда</w:t>
      </w:r>
      <w:proofErr w:type="spellEnd"/>
      <w:r w:rsidRPr="00923A2B">
        <w:rPr>
          <w:rFonts w:ascii="Times New Roman" w:eastAsia="Times New Roman" w:hAnsi="Times New Roman" w:cs="Times New Roman"/>
          <w:sz w:val="28"/>
          <w:szCs w:val="28"/>
          <w:lang w:eastAsia="ru-RU"/>
        </w:rPr>
        <w:t xml:space="preserve"> (, </w:t>
      </w:r>
      <w:proofErr w:type="spellStart"/>
      <w:r w:rsidRPr="00923A2B">
        <w:rPr>
          <w:rFonts w:ascii="Times New Roman" w:eastAsia="Times New Roman" w:hAnsi="Times New Roman" w:cs="Times New Roman"/>
          <w:sz w:val="28"/>
          <w:szCs w:val="28"/>
          <w:lang w:eastAsia="ru-RU"/>
        </w:rPr>
        <w:t>аялдамалар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сауда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орталықтары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орнату</w:t>
      </w:r>
      <w:proofErr w:type="spellEnd"/>
      <w:r w:rsidRPr="00923A2B">
        <w:rPr>
          <w:rFonts w:ascii="Times New Roman" w:eastAsia="Times New Roman" w:hAnsi="Times New Roman" w:cs="Times New Roman"/>
          <w:sz w:val="28"/>
          <w:szCs w:val="28"/>
          <w:lang w:eastAsia="ru-RU"/>
        </w:rPr>
        <w:t>.</w:t>
      </w:r>
    </w:p>
    <w:p w14:paraId="6D679CFC"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5G </w:t>
      </w:r>
      <w:proofErr w:type="spellStart"/>
      <w:r w:rsidRPr="00923A2B">
        <w:rPr>
          <w:rFonts w:ascii="Times New Roman" w:eastAsia="Times New Roman" w:hAnsi="Times New Roman" w:cs="Times New Roman"/>
          <w:sz w:val="28"/>
          <w:szCs w:val="28"/>
          <w:lang w:eastAsia="ru-RU"/>
        </w:rPr>
        <w:t>технологиясын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енгізуді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жеделдету</w:t>
      </w:r>
      <w:proofErr w:type="spellEnd"/>
      <w:r w:rsidRPr="00923A2B">
        <w:rPr>
          <w:rFonts w:ascii="Times New Roman" w:eastAsia="Times New Roman" w:hAnsi="Times New Roman" w:cs="Times New Roman"/>
          <w:sz w:val="28"/>
          <w:szCs w:val="28"/>
          <w:lang w:eastAsia="ru-RU"/>
        </w:rPr>
        <w:t>.</w:t>
      </w:r>
    </w:p>
    <w:p w14:paraId="3AFE6DE0" w14:textId="77777777" w:rsidR="001F527C" w:rsidRPr="00923A2B" w:rsidRDefault="001F527C" w:rsidP="008C54DE">
      <w:pPr>
        <w:pStyle w:val="a3"/>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Құқықтық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әкімшілік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базаны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нығайту</w:t>
      </w:r>
      <w:proofErr w:type="spellEnd"/>
      <w:r w:rsidRPr="00923A2B">
        <w:rPr>
          <w:rFonts w:ascii="Times New Roman" w:eastAsia="Times New Roman" w:hAnsi="Times New Roman" w:cs="Times New Roman"/>
          <w:sz w:val="28"/>
          <w:szCs w:val="28"/>
          <w:lang w:eastAsia="ru-RU"/>
        </w:rPr>
        <w:t>:</w:t>
      </w:r>
    </w:p>
    <w:p w14:paraId="4DCA0DCE"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дамытуға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арналған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арнайы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заңнамалық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актілер</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өңдеу</w:t>
      </w:r>
      <w:proofErr w:type="spellEnd"/>
      <w:r w:rsidRPr="00923A2B">
        <w:rPr>
          <w:rFonts w:ascii="Times New Roman" w:eastAsia="Times New Roman" w:hAnsi="Times New Roman" w:cs="Times New Roman"/>
          <w:sz w:val="28"/>
          <w:szCs w:val="28"/>
          <w:lang w:eastAsia="ru-RU"/>
        </w:rPr>
        <w:t>.</w:t>
      </w:r>
    </w:p>
    <w:p w14:paraId="5B807319"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Жобаларды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іске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асыруды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жеделдету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өңдеуді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оңтайландыру</w:t>
      </w:r>
      <w:proofErr w:type="spellEnd"/>
      <w:r w:rsidRPr="00923A2B">
        <w:rPr>
          <w:rFonts w:ascii="Times New Roman" w:eastAsia="Times New Roman" w:hAnsi="Times New Roman" w:cs="Times New Roman"/>
          <w:sz w:val="28"/>
          <w:szCs w:val="28"/>
          <w:lang w:eastAsia="ru-RU"/>
        </w:rPr>
        <w:t>.</w:t>
      </w:r>
    </w:p>
    <w:p w14:paraId="69CC690F"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Билік</w:t>
      </w:r>
      <w:proofErr w:type="spellEnd"/>
      <w:r w:rsidRPr="00923A2B">
        <w:rPr>
          <w:rFonts w:ascii="Times New Roman" w:eastAsia="Times New Roman" w:hAnsi="Times New Roman" w:cs="Times New Roman"/>
          <w:sz w:val="28"/>
          <w:szCs w:val="28"/>
          <w:lang w:eastAsia="ru-RU"/>
        </w:rPr>
        <w:t xml:space="preserve"> пен бизнес </w:t>
      </w:r>
      <w:proofErr w:type="spellStart"/>
      <w:r w:rsidRPr="00923A2B">
        <w:rPr>
          <w:rFonts w:ascii="Times New Roman" w:eastAsia="Times New Roman" w:hAnsi="Times New Roman" w:cs="Times New Roman"/>
          <w:sz w:val="28"/>
          <w:szCs w:val="28"/>
          <w:lang w:eastAsia="ru-RU"/>
        </w:rPr>
        <w:t>арасында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тиімді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байланыс</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орнату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тұрақты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жұмыс</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топтарын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құру</w:t>
      </w:r>
      <w:proofErr w:type="spellEnd"/>
      <w:r w:rsidRPr="00923A2B">
        <w:rPr>
          <w:rFonts w:ascii="Times New Roman" w:eastAsia="Times New Roman" w:hAnsi="Times New Roman" w:cs="Times New Roman"/>
          <w:sz w:val="28"/>
          <w:szCs w:val="28"/>
          <w:lang w:eastAsia="ru-RU"/>
        </w:rPr>
        <w:t>.</w:t>
      </w:r>
    </w:p>
    <w:p w14:paraId="61E762A0" w14:textId="77777777" w:rsidR="001F527C" w:rsidRPr="00923A2B" w:rsidRDefault="001F527C" w:rsidP="008C54DE">
      <w:pPr>
        <w:pStyle w:val="a3"/>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Қоршаған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ортаға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бейімделген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шешімдер</w:t>
      </w:r>
      <w:proofErr w:type="spellEnd"/>
      <w:r w:rsidRPr="00923A2B">
        <w:rPr>
          <w:rFonts w:ascii="Times New Roman" w:eastAsia="Times New Roman" w:hAnsi="Times New Roman" w:cs="Times New Roman"/>
          <w:sz w:val="28"/>
          <w:szCs w:val="28"/>
          <w:lang w:eastAsia="ru-RU"/>
        </w:rPr>
        <w:t>:</w:t>
      </w:r>
    </w:p>
    <w:p w14:paraId="04BF8FD6"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Күн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желілік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қолданатын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экологиялық</w:t>
      </w:r>
      <w:proofErr w:type="spellEnd"/>
      <w:r w:rsidRPr="00923A2B">
        <w:rPr>
          <w:rFonts w:ascii="Times New Roman" w:eastAsia="Times New Roman" w:hAnsi="Times New Roman" w:cs="Times New Roman"/>
          <w:sz w:val="28"/>
          <w:szCs w:val="28"/>
          <w:lang w:eastAsia="ru-RU"/>
        </w:rPr>
        <w:t xml:space="preserve"> таза </w:t>
      </w:r>
      <w:proofErr w:type="spellStart"/>
      <w:r w:rsidRPr="00923A2B">
        <w:rPr>
          <w:rFonts w:ascii="Times New Roman" w:eastAsia="Times New Roman" w:hAnsi="Times New Roman" w:cs="Times New Roman"/>
          <w:sz w:val="28"/>
          <w:szCs w:val="28"/>
          <w:lang w:eastAsia="ru-RU"/>
        </w:rPr>
        <w:t>технологияларды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енгізу</w:t>
      </w:r>
      <w:proofErr w:type="spellEnd"/>
      <w:r w:rsidRPr="00923A2B">
        <w:rPr>
          <w:rFonts w:ascii="Times New Roman" w:eastAsia="Times New Roman" w:hAnsi="Times New Roman" w:cs="Times New Roman"/>
          <w:sz w:val="28"/>
          <w:szCs w:val="28"/>
          <w:lang w:eastAsia="ru-RU"/>
        </w:rPr>
        <w:t>.</w:t>
      </w:r>
    </w:p>
    <w:p w14:paraId="43FDB3F2"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Су </w:t>
      </w:r>
      <w:proofErr w:type="spellStart"/>
      <w:r w:rsidRPr="00923A2B">
        <w:rPr>
          <w:rFonts w:ascii="Times New Roman" w:eastAsia="Times New Roman" w:hAnsi="Times New Roman" w:cs="Times New Roman"/>
          <w:sz w:val="28"/>
          <w:szCs w:val="28"/>
          <w:lang w:eastAsia="ru-RU"/>
        </w:rPr>
        <w:t>ресурстарын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үнемдейтін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жүйелерді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орнату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мысалы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жаңа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суын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жинау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қайта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өңдеу</w:t>
      </w:r>
      <w:proofErr w:type="spellEnd"/>
      <w:r w:rsidRPr="00923A2B">
        <w:rPr>
          <w:rFonts w:ascii="Times New Roman" w:eastAsia="Times New Roman" w:hAnsi="Times New Roman" w:cs="Times New Roman"/>
          <w:sz w:val="28"/>
          <w:szCs w:val="28"/>
          <w:lang w:eastAsia="ru-RU"/>
        </w:rPr>
        <w:t>.</w:t>
      </w:r>
    </w:p>
    <w:p w14:paraId="76ED3562"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Қаланың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жасыл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аймақтарын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кеңейту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арқылы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климаттық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өзгерістердің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азайту</w:t>
      </w:r>
      <w:proofErr w:type="spellEnd"/>
      <w:r w:rsidRPr="00923A2B">
        <w:rPr>
          <w:rFonts w:ascii="Times New Roman" w:eastAsia="Times New Roman" w:hAnsi="Times New Roman" w:cs="Times New Roman"/>
          <w:sz w:val="28"/>
          <w:szCs w:val="28"/>
          <w:lang w:eastAsia="ru-RU"/>
        </w:rPr>
        <w:t>.</w:t>
      </w:r>
    </w:p>
    <w:p w14:paraId="0525F514" w14:textId="77777777" w:rsidR="001F527C" w:rsidRPr="00923A2B" w:rsidRDefault="001F527C" w:rsidP="008C54DE">
      <w:pPr>
        <w:pStyle w:val="a3"/>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Қоғамның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қолдауын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арттыру</w:t>
      </w:r>
      <w:proofErr w:type="spellEnd"/>
      <w:r w:rsidRPr="00923A2B">
        <w:rPr>
          <w:rFonts w:ascii="Times New Roman" w:eastAsia="Times New Roman" w:hAnsi="Times New Roman" w:cs="Times New Roman"/>
          <w:sz w:val="28"/>
          <w:szCs w:val="28"/>
          <w:lang w:eastAsia="ru-RU"/>
        </w:rPr>
        <w:t>:</w:t>
      </w:r>
    </w:p>
    <w:p w14:paraId="1C37B924"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lastRenderedPageBreak/>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іске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асыруға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тұрғындарды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тарту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ашық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қоғамдық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зерттеулер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жүргізу</w:t>
      </w:r>
      <w:proofErr w:type="spellEnd"/>
      <w:r w:rsidRPr="00923A2B">
        <w:rPr>
          <w:rFonts w:ascii="Times New Roman" w:eastAsia="Times New Roman" w:hAnsi="Times New Roman" w:cs="Times New Roman"/>
          <w:sz w:val="28"/>
          <w:szCs w:val="28"/>
          <w:lang w:eastAsia="ru-RU"/>
        </w:rPr>
        <w:t>.</w:t>
      </w:r>
    </w:p>
    <w:p w14:paraId="20C64863"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Жобаларды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әлеуметтік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қызметкерлерге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бейімдеу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сауалнамалар</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зерттеулер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жүргізу</w:t>
      </w:r>
      <w:proofErr w:type="spellEnd"/>
      <w:r w:rsidRPr="00923A2B">
        <w:rPr>
          <w:rFonts w:ascii="Times New Roman" w:eastAsia="Times New Roman" w:hAnsi="Times New Roman" w:cs="Times New Roman"/>
          <w:sz w:val="28"/>
          <w:szCs w:val="28"/>
          <w:lang w:eastAsia="ru-RU"/>
        </w:rPr>
        <w:t>.</w:t>
      </w:r>
    </w:p>
    <w:p w14:paraId="71D3BB2E"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Тұрғындарға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жүйелерді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пайдаланушылар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күш</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салулар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тұрғындарға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коммуналдық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төлемдерге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ресурстар</w:t>
      </w:r>
      <w:proofErr w:type="spellEnd"/>
      <w:r w:rsidRPr="00923A2B">
        <w:rPr>
          <w:rFonts w:ascii="Times New Roman" w:eastAsia="Times New Roman" w:hAnsi="Times New Roman" w:cs="Times New Roman"/>
          <w:sz w:val="28"/>
          <w:szCs w:val="28"/>
          <w:lang w:eastAsia="ru-RU"/>
        </w:rPr>
        <w:t>).</w:t>
      </w:r>
    </w:p>
    <w:p w14:paraId="62C0BCE9" w14:textId="77777777" w:rsidR="001F527C" w:rsidRPr="00923A2B" w:rsidRDefault="001F527C" w:rsidP="008C54DE">
      <w:pPr>
        <w:pStyle w:val="a3"/>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Кадр </w:t>
      </w:r>
      <w:proofErr w:type="spellStart"/>
      <w:r w:rsidRPr="00923A2B">
        <w:rPr>
          <w:rFonts w:ascii="Times New Roman" w:eastAsia="Times New Roman" w:hAnsi="Times New Roman" w:cs="Times New Roman"/>
          <w:sz w:val="28"/>
          <w:szCs w:val="28"/>
          <w:lang w:eastAsia="ru-RU"/>
        </w:rPr>
        <w:t>даярлау</w:t>
      </w:r>
      <w:proofErr w:type="spellEnd"/>
      <w:r w:rsidRPr="00923A2B">
        <w:rPr>
          <w:rFonts w:ascii="Times New Roman" w:eastAsia="Times New Roman" w:hAnsi="Times New Roman" w:cs="Times New Roman"/>
          <w:sz w:val="28"/>
          <w:szCs w:val="28"/>
          <w:lang w:eastAsia="ru-RU"/>
        </w:rPr>
        <w:t>:</w:t>
      </w:r>
    </w:p>
    <w:p w14:paraId="171C1163"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Жоғары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оқу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орындары</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колледждерде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технологиялар</w:t>
      </w:r>
      <w:proofErr w:type="spellEnd"/>
      <w:r w:rsidRPr="00923A2B">
        <w:rPr>
          <w:rFonts w:ascii="Times New Roman" w:eastAsia="Times New Roman" w:hAnsi="Times New Roman" w:cs="Times New Roman"/>
          <w:sz w:val="28"/>
          <w:szCs w:val="28"/>
          <w:lang w:eastAsia="ru-RU"/>
        </w:rPr>
        <w:t xml:space="preserve"> мен IT </w:t>
      </w:r>
      <w:proofErr w:type="spellStart"/>
      <w:r w:rsidRPr="00923A2B">
        <w:rPr>
          <w:rFonts w:ascii="Times New Roman" w:eastAsia="Times New Roman" w:hAnsi="Times New Roman" w:cs="Times New Roman"/>
          <w:sz w:val="28"/>
          <w:szCs w:val="28"/>
          <w:lang w:eastAsia="ru-RU"/>
        </w:rPr>
        <w:t>мамандықтарын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дамыту</w:t>
      </w:r>
      <w:proofErr w:type="spellEnd"/>
      <w:r w:rsidRPr="00923A2B">
        <w:rPr>
          <w:rFonts w:ascii="Times New Roman" w:eastAsia="Times New Roman" w:hAnsi="Times New Roman" w:cs="Times New Roman"/>
          <w:sz w:val="28"/>
          <w:szCs w:val="28"/>
          <w:lang w:eastAsia="ru-RU"/>
        </w:rPr>
        <w:t>.</w:t>
      </w:r>
    </w:p>
    <w:p w14:paraId="2AD3B52B"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Жергілікті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мамандарды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даярлау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халықаралық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серіктестер</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сарапшыларды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тарту</w:t>
      </w:r>
      <w:proofErr w:type="spellEnd"/>
      <w:r w:rsidRPr="00923A2B">
        <w:rPr>
          <w:rFonts w:ascii="Times New Roman" w:eastAsia="Times New Roman" w:hAnsi="Times New Roman" w:cs="Times New Roman"/>
          <w:sz w:val="28"/>
          <w:szCs w:val="28"/>
          <w:lang w:eastAsia="ru-RU"/>
        </w:rPr>
        <w:t>.</w:t>
      </w:r>
    </w:p>
    <w:p w14:paraId="16DA00ED"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жүйелерді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енгізу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басқару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бойынша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мамандарды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қайта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даярлау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курстарын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ұйымдастыру</w:t>
      </w:r>
      <w:proofErr w:type="spellEnd"/>
      <w:r w:rsidRPr="00923A2B">
        <w:rPr>
          <w:rFonts w:ascii="Times New Roman" w:eastAsia="Times New Roman" w:hAnsi="Times New Roman" w:cs="Times New Roman"/>
          <w:sz w:val="28"/>
          <w:szCs w:val="28"/>
          <w:lang w:eastAsia="ru-RU"/>
        </w:rPr>
        <w:t>.</w:t>
      </w:r>
    </w:p>
    <w:p w14:paraId="44623075" w14:textId="77777777" w:rsidR="001F527C" w:rsidRPr="00923A2B" w:rsidRDefault="001F527C" w:rsidP="008C54DE">
      <w:pPr>
        <w:pStyle w:val="a3"/>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Энергиямен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қамтамасыз</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етуді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жақсарту</w:t>
      </w:r>
      <w:proofErr w:type="spellEnd"/>
      <w:r w:rsidRPr="00923A2B">
        <w:rPr>
          <w:rFonts w:ascii="Times New Roman" w:eastAsia="Times New Roman" w:hAnsi="Times New Roman" w:cs="Times New Roman"/>
          <w:sz w:val="28"/>
          <w:szCs w:val="28"/>
          <w:lang w:eastAsia="ru-RU"/>
        </w:rPr>
        <w:t>:</w:t>
      </w:r>
    </w:p>
    <w:p w14:paraId="05E9C05D"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Қаланың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энергетикалық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жүйесін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тұрақты</w:t>
      </w:r>
      <w:proofErr w:type="spellEnd"/>
      <w:r w:rsidRPr="00923A2B">
        <w:rPr>
          <w:rFonts w:ascii="Times New Roman" w:eastAsia="Times New Roman" w:hAnsi="Times New Roman" w:cs="Times New Roman"/>
          <w:sz w:val="28"/>
          <w:szCs w:val="28"/>
          <w:lang w:eastAsia="ru-RU"/>
        </w:rPr>
        <w:t xml:space="preserve"> энергия </w:t>
      </w:r>
      <w:proofErr w:type="spellStart"/>
      <w:r w:rsidRPr="00923A2B">
        <w:rPr>
          <w:rFonts w:ascii="Times New Roman" w:eastAsia="Times New Roman" w:hAnsi="Times New Roman" w:cs="Times New Roman"/>
          <w:sz w:val="28"/>
          <w:szCs w:val="28"/>
          <w:lang w:eastAsia="ru-RU"/>
        </w:rPr>
        <w:t>көздерін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пайдалану</w:t>
      </w:r>
      <w:proofErr w:type="spellEnd"/>
      <w:r w:rsidRPr="00923A2B">
        <w:rPr>
          <w:rFonts w:ascii="Times New Roman" w:eastAsia="Times New Roman" w:hAnsi="Times New Roman" w:cs="Times New Roman"/>
          <w:sz w:val="28"/>
          <w:szCs w:val="28"/>
          <w:lang w:eastAsia="ru-RU"/>
        </w:rPr>
        <w:t>.</w:t>
      </w:r>
    </w:p>
    <w:p w14:paraId="73856AAD"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Электр </w:t>
      </w:r>
      <w:proofErr w:type="spellStart"/>
      <w:r w:rsidRPr="00923A2B">
        <w:rPr>
          <w:rFonts w:ascii="Times New Roman" w:eastAsia="Times New Roman" w:hAnsi="Times New Roman" w:cs="Times New Roman"/>
          <w:sz w:val="28"/>
          <w:szCs w:val="28"/>
          <w:lang w:eastAsia="ru-RU"/>
        </w:rPr>
        <w:t>қуатын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сақтау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технологияларын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енгізу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мысалы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аккумуляторлық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жүйелерді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қолдану</w:t>
      </w:r>
      <w:proofErr w:type="spellEnd"/>
      <w:r w:rsidRPr="00923A2B">
        <w:rPr>
          <w:rFonts w:ascii="Times New Roman" w:eastAsia="Times New Roman" w:hAnsi="Times New Roman" w:cs="Times New Roman"/>
          <w:sz w:val="28"/>
          <w:szCs w:val="28"/>
          <w:lang w:eastAsia="ru-RU"/>
        </w:rPr>
        <w:t>.</w:t>
      </w:r>
    </w:p>
    <w:p w14:paraId="605A6635"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Қоғамдық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кәсіпорындарда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энергияны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үнемдейтін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жарықтандыру</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жылу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жүйелерін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орнату</w:t>
      </w:r>
      <w:proofErr w:type="spellEnd"/>
      <w:r w:rsidRPr="00923A2B">
        <w:rPr>
          <w:rFonts w:ascii="Times New Roman" w:eastAsia="Times New Roman" w:hAnsi="Times New Roman" w:cs="Times New Roman"/>
          <w:sz w:val="28"/>
          <w:szCs w:val="28"/>
          <w:lang w:eastAsia="ru-RU"/>
        </w:rPr>
        <w:t>.</w:t>
      </w:r>
    </w:p>
    <w:p w14:paraId="070FE6BC" w14:textId="77777777" w:rsidR="001F527C" w:rsidRPr="00923A2B" w:rsidRDefault="001F527C" w:rsidP="008C54DE">
      <w:pPr>
        <w:pStyle w:val="a3"/>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Экологиялық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әлеуметтік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тәуекелдерді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басқару</w:t>
      </w:r>
      <w:proofErr w:type="spellEnd"/>
      <w:r w:rsidRPr="00923A2B">
        <w:rPr>
          <w:rFonts w:ascii="Times New Roman" w:eastAsia="Times New Roman" w:hAnsi="Times New Roman" w:cs="Times New Roman"/>
          <w:sz w:val="28"/>
          <w:szCs w:val="28"/>
          <w:lang w:eastAsia="ru-RU"/>
        </w:rPr>
        <w:t>:</w:t>
      </w:r>
    </w:p>
    <w:p w14:paraId="081367DB"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Экологиялық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әсерді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бағалау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жобаға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міндетті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түрде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қосу</w:t>
      </w:r>
      <w:proofErr w:type="spellEnd"/>
      <w:r w:rsidRPr="00923A2B">
        <w:rPr>
          <w:rFonts w:ascii="Times New Roman" w:eastAsia="Times New Roman" w:hAnsi="Times New Roman" w:cs="Times New Roman"/>
          <w:sz w:val="28"/>
          <w:szCs w:val="28"/>
          <w:lang w:eastAsia="ru-RU"/>
        </w:rPr>
        <w:t>.</w:t>
      </w:r>
    </w:p>
    <w:p w14:paraId="6B8400D1"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Әлеуметтік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топтардың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жинақтарын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ескере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отырып</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инклюзивті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шешімдер</w:t>
      </w:r>
      <w:proofErr w:type="spellEnd"/>
      <w:r w:rsidRPr="00923A2B">
        <w:rPr>
          <w:rFonts w:ascii="Times New Roman" w:eastAsia="Times New Roman" w:hAnsi="Times New Roman" w:cs="Times New Roman"/>
          <w:sz w:val="28"/>
          <w:szCs w:val="28"/>
          <w:lang w:eastAsia="ru-RU"/>
        </w:rPr>
        <w:t>.</w:t>
      </w:r>
    </w:p>
    <w:p w14:paraId="42203DF9" w14:textId="77777777" w:rsidR="001F527C" w:rsidRPr="00923A2B" w:rsidRDefault="001F527C" w:rsidP="00A73AD9">
      <w:pPr>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Экологиялық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мәдениетті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қалыптастыруға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бағытталған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қоғамдық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іс-шараларды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өткізу</w:t>
      </w:r>
      <w:proofErr w:type="spellEnd"/>
      <w:r w:rsidRPr="00923A2B">
        <w:rPr>
          <w:rFonts w:ascii="Times New Roman" w:eastAsia="Times New Roman" w:hAnsi="Times New Roman" w:cs="Times New Roman"/>
          <w:sz w:val="28"/>
          <w:szCs w:val="28"/>
          <w:lang w:eastAsia="ru-RU"/>
        </w:rPr>
        <w:t>.</w:t>
      </w:r>
    </w:p>
    <w:p w14:paraId="2A5533AA" w14:textId="21ABC64B" w:rsidR="005A6034" w:rsidRPr="00923A2B" w:rsidRDefault="001F527C" w:rsidP="008C54DE">
      <w:pPr>
        <w:tabs>
          <w:tab w:val="left" w:pos="709"/>
        </w:tabs>
        <w:spacing w:after="0" w:line="240" w:lineRule="auto"/>
        <w:ind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Ұсынылған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шараларды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жүйелі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түрде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жүзеге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асыру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Түркістан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қаласын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өмір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салтына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бейімделген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заманауи</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ыңғайлы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айналдыруға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мүмкіндік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береді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Бұл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бағыттағы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мемлекеттік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органдар</w:t>
      </w:r>
      <w:proofErr w:type="spellEnd"/>
      <w:r w:rsidRPr="00923A2B">
        <w:rPr>
          <w:rFonts w:ascii="Times New Roman" w:eastAsia="Times New Roman" w:hAnsi="Times New Roman" w:cs="Times New Roman"/>
          <w:sz w:val="28"/>
          <w:szCs w:val="28"/>
          <w:lang w:eastAsia="ru-RU"/>
        </w:rPr>
        <w:t xml:space="preserve">, бизнес </w:t>
      </w:r>
      <w:proofErr w:type="spellStart"/>
      <w:r w:rsidRPr="00923A2B">
        <w:rPr>
          <w:rFonts w:ascii="Times New Roman" w:eastAsia="Times New Roman" w:hAnsi="Times New Roman" w:cs="Times New Roman"/>
          <w:sz w:val="28"/>
          <w:szCs w:val="28"/>
          <w:lang w:eastAsia="ru-RU"/>
        </w:rPr>
        <w:t>өкілдері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тұрғындардың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әрекеті</w:t>
      </w:r>
      <w:proofErr w:type="spellEnd"/>
      <w:r w:rsidRPr="00923A2B">
        <w:rPr>
          <w:rFonts w:ascii="Times New Roman" w:eastAsia="Times New Roman" w:hAnsi="Times New Roman" w:cs="Times New Roman"/>
          <w:sz w:val="28"/>
          <w:szCs w:val="28"/>
          <w:lang w:eastAsia="ru-RU"/>
        </w:rPr>
        <w:t xml:space="preserve"> аса </w:t>
      </w:r>
      <w:proofErr w:type="spellStart"/>
      <w:r w:rsidRPr="00923A2B">
        <w:rPr>
          <w:rFonts w:ascii="Times New Roman" w:eastAsia="Times New Roman" w:hAnsi="Times New Roman" w:cs="Times New Roman"/>
          <w:sz w:val="28"/>
          <w:szCs w:val="28"/>
          <w:lang w:eastAsia="ru-RU"/>
        </w:rPr>
        <w:t>маңызды</w:t>
      </w:r>
      <w:proofErr w:type="spellEnd"/>
      <w:r w:rsidRPr="00923A2B">
        <w:rPr>
          <w:rFonts w:ascii="Times New Roman" w:eastAsia="Times New Roman" w:hAnsi="Times New Roman" w:cs="Times New Roman"/>
          <w:sz w:val="28"/>
          <w:szCs w:val="28"/>
          <w:lang w:eastAsia="ru-RU"/>
        </w:rPr>
        <w:t>.</w:t>
      </w:r>
    </w:p>
    <w:p w14:paraId="297EE0F0" w14:textId="5CC9E125" w:rsidR="001F527C" w:rsidRPr="00923A2B" w:rsidRDefault="001F527C" w:rsidP="008C54DE">
      <w:pPr>
        <w:tabs>
          <w:tab w:val="left" w:pos="709"/>
        </w:tabs>
        <w:spacing w:after="0" w:line="240" w:lineRule="auto"/>
        <w:ind w:firstLine="567"/>
        <w:jc w:val="both"/>
        <w:rPr>
          <w:rFonts w:ascii="Times New Roman" w:eastAsia="Times New Roman" w:hAnsi="Times New Roman" w:cs="Times New Roman"/>
          <w:sz w:val="28"/>
          <w:szCs w:val="28"/>
          <w:lang w:eastAsia="ru-RU"/>
        </w:rPr>
      </w:pPr>
      <w:proofErr w:type="spellStart"/>
      <w:r w:rsidRPr="00923A2B">
        <w:rPr>
          <w:rFonts w:ascii="Times New Roman" w:hAnsi="Times New Roman" w:cs="Times New Roman"/>
          <w:sz w:val="28"/>
          <w:szCs w:val="28"/>
        </w:rPr>
        <w:t>Түркістан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қаласында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ақылды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жүйелерді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іске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асыру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арқылы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цифрлық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сауаттылықтың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төмендігі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тұрғындардың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цифрлық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технологиялары</w:t>
      </w:r>
      <w:proofErr w:type="spellEnd"/>
      <w:r w:rsidRPr="00923A2B">
        <w:rPr>
          <w:rFonts w:ascii="Times New Roman" w:hAnsi="Times New Roman" w:cs="Times New Roman"/>
          <w:sz w:val="28"/>
          <w:szCs w:val="28"/>
        </w:rPr>
        <w:t xml:space="preserve"> мен </w:t>
      </w:r>
      <w:proofErr w:type="spellStart"/>
      <w:r w:rsidRPr="00923A2B">
        <w:rPr>
          <w:rFonts w:ascii="Times New Roman" w:hAnsi="Times New Roman" w:cs="Times New Roman"/>
          <w:sz w:val="28"/>
          <w:szCs w:val="28"/>
        </w:rPr>
        <w:t>ақылды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жүйелерін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пайдаланудағы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біліктіліктің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мүмкіндіктері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сондай-ақ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ақылды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адамның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өмір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сүруіне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қолайлы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инфрақұрылымның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цифрлық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қызметтер</w:t>
      </w:r>
      <w:proofErr w:type="spellEnd"/>
      <w:r w:rsidRPr="00923A2B">
        <w:rPr>
          <w:rFonts w:ascii="Times New Roman" w:hAnsi="Times New Roman" w:cs="Times New Roman"/>
          <w:sz w:val="28"/>
          <w:szCs w:val="28"/>
        </w:rPr>
        <w:t xml:space="preserve"> мен </w:t>
      </w:r>
      <w:proofErr w:type="spellStart"/>
      <w:r w:rsidRPr="00923A2B">
        <w:rPr>
          <w:rFonts w:ascii="Times New Roman" w:hAnsi="Times New Roman" w:cs="Times New Roman"/>
          <w:sz w:val="28"/>
          <w:szCs w:val="28"/>
        </w:rPr>
        <w:t>әлеуметтік</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бағдарламалардың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толық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интеграциялануы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негізгі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мәселелердің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қатарында</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Бірге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деректердің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қауіпсіздігі</w:t>
      </w:r>
      <w:proofErr w:type="spellEnd"/>
      <w:r w:rsidRPr="00923A2B">
        <w:rPr>
          <w:rFonts w:ascii="Times New Roman" w:hAnsi="Times New Roman" w:cs="Times New Roman"/>
          <w:sz w:val="28"/>
          <w:szCs w:val="28"/>
        </w:rPr>
        <w:t xml:space="preserve"> мен </w:t>
      </w:r>
      <w:proofErr w:type="spellStart"/>
      <w:r w:rsidRPr="00923A2B">
        <w:rPr>
          <w:rFonts w:ascii="Times New Roman" w:hAnsi="Times New Roman" w:cs="Times New Roman"/>
          <w:sz w:val="28"/>
          <w:szCs w:val="28"/>
        </w:rPr>
        <w:t>құпиялылығы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оның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ішінде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денсаулық</w:t>
      </w:r>
      <w:proofErr w:type="spellEnd"/>
      <w:r w:rsidRPr="00923A2B">
        <w:rPr>
          <w:rFonts w:ascii="Times New Roman" w:hAnsi="Times New Roman" w:cs="Times New Roman"/>
          <w:sz w:val="28"/>
          <w:szCs w:val="28"/>
        </w:rPr>
        <w:t xml:space="preserve"> пен </w:t>
      </w:r>
      <w:proofErr w:type="spellStart"/>
      <w:r w:rsidRPr="00923A2B">
        <w:rPr>
          <w:rFonts w:ascii="Times New Roman" w:hAnsi="Times New Roman" w:cs="Times New Roman"/>
          <w:sz w:val="28"/>
          <w:szCs w:val="28"/>
        </w:rPr>
        <w:t>өмір</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бақылау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жүйелеріне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арналған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жинақтау</w:t>
      </w:r>
      <w:proofErr w:type="spellEnd"/>
      <w:r w:rsidRPr="00923A2B">
        <w:rPr>
          <w:rFonts w:ascii="Times New Roman" w:hAnsi="Times New Roman" w:cs="Times New Roman"/>
          <w:sz w:val="28"/>
          <w:szCs w:val="28"/>
        </w:rPr>
        <w:t xml:space="preserve"> мен </w:t>
      </w:r>
      <w:proofErr w:type="spellStart"/>
      <w:r w:rsidRPr="00923A2B">
        <w:rPr>
          <w:rFonts w:ascii="Times New Roman" w:hAnsi="Times New Roman" w:cs="Times New Roman"/>
          <w:sz w:val="28"/>
          <w:szCs w:val="28"/>
        </w:rPr>
        <w:t>сақтау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қоғамдық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көлік</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жүйесін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автоматтандыру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арқылы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көлік</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қозғалысын</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оңтайландыру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сондай-ақ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әлеуметтік</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және</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психологиялық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факторлардың</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толық</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ескерілмеуі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сияқты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мәселелер</w:t>
      </w:r>
      <w:proofErr w:type="spellEnd"/>
      <w:r w:rsidRPr="00923A2B">
        <w:rPr>
          <w:rFonts w:ascii="Times New Roman" w:hAnsi="Times New Roman" w:cs="Times New Roman"/>
          <w:sz w:val="28"/>
          <w:szCs w:val="28"/>
        </w:rPr>
        <w:t xml:space="preserve"> де </w:t>
      </w:r>
      <w:proofErr w:type="spellStart"/>
      <w:r w:rsidRPr="00923A2B">
        <w:rPr>
          <w:rFonts w:ascii="Times New Roman" w:hAnsi="Times New Roman" w:cs="Times New Roman"/>
          <w:sz w:val="28"/>
          <w:szCs w:val="28"/>
        </w:rPr>
        <w:t>өзекті</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болып</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табылады</w:t>
      </w:r>
      <w:proofErr w:type="spellEnd"/>
      <w:r w:rsidRPr="00923A2B">
        <w:rPr>
          <w:rFonts w:ascii="Times New Roman" w:hAnsi="Times New Roman" w:cs="Times New Roman"/>
          <w:sz w:val="28"/>
          <w:szCs w:val="28"/>
          <w:lang w:val="kk-KZ"/>
        </w:rPr>
        <w:t xml:space="preserve"> (</w:t>
      </w:r>
      <w:r w:rsidR="00833F53">
        <w:rPr>
          <w:rFonts w:ascii="Times New Roman" w:hAnsi="Times New Roman" w:cs="Times New Roman"/>
          <w:sz w:val="28"/>
          <w:szCs w:val="28"/>
          <w:lang w:val="kk-KZ"/>
        </w:rPr>
        <w:t xml:space="preserve">сурет </w:t>
      </w:r>
      <w:r w:rsidR="00761211">
        <w:rPr>
          <w:rFonts w:ascii="Times New Roman" w:hAnsi="Times New Roman" w:cs="Times New Roman"/>
          <w:sz w:val="28"/>
          <w:szCs w:val="28"/>
          <w:lang w:val="kk-KZ"/>
        </w:rPr>
        <w:t>31</w:t>
      </w:r>
      <w:r w:rsidRPr="00923A2B">
        <w:rPr>
          <w:rFonts w:ascii="Times New Roman" w:hAnsi="Times New Roman" w:cs="Times New Roman"/>
          <w:sz w:val="28"/>
          <w:szCs w:val="28"/>
          <w:lang w:val="kk-KZ"/>
        </w:rPr>
        <w:t>).</w:t>
      </w:r>
    </w:p>
    <w:p w14:paraId="19F8F4CA" w14:textId="3B88F6AE" w:rsidR="001F527C" w:rsidRPr="00923A2B" w:rsidRDefault="001F527C" w:rsidP="008C54DE">
      <w:pPr>
        <w:tabs>
          <w:tab w:val="left" w:pos="993"/>
          <w:tab w:val="left" w:pos="1134"/>
          <w:tab w:val="left" w:pos="1276"/>
        </w:tabs>
        <w:spacing w:after="0" w:line="240" w:lineRule="auto"/>
        <w:jc w:val="center"/>
        <w:rPr>
          <w:b/>
          <w:bCs/>
        </w:rPr>
      </w:pPr>
      <w:r w:rsidRPr="00923A2B">
        <w:rPr>
          <w:rFonts w:ascii="Times New Roman" w:hAnsi="Times New Roman" w:cs="Times New Roman"/>
          <w:noProof/>
          <w:sz w:val="28"/>
          <w:szCs w:val="28"/>
          <w:lang w:val="kk-KZ"/>
        </w:rPr>
        <w:lastRenderedPageBreak/>
        <w:drawing>
          <wp:inline distT="0" distB="0" distL="0" distR="0" wp14:anchorId="189D344F" wp14:editId="61EC7930">
            <wp:extent cx="5940425" cy="4297680"/>
            <wp:effectExtent l="0" t="0" r="317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4297680"/>
                    </a:xfrm>
                    <a:prstGeom prst="rect">
                      <a:avLst/>
                    </a:prstGeom>
                  </pic:spPr>
                </pic:pic>
              </a:graphicData>
            </a:graphic>
          </wp:inline>
        </w:drawing>
      </w:r>
      <w:bookmarkStart w:id="25" w:name="_Toc182763077"/>
    </w:p>
    <w:p w14:paraId="1B56BA2C" w14:textId="77777777" w:rsidR="008C54DE" w:rsidRDefault="008C54DE" w:rsidP="005A6034">
      <w:pPr>
        <w:tabs>
          <w:tab w:val="left" w:pos="993"/>
          <w:tab w:val="left" w:pos="1134"/>
          <w:tab w:val="left" w:pos="1276"/>
        </w:tabs>
        <w:spacing w:after="0" w:line="240" w:lineRule="auto"/>
        <w:jc w:val="center"/>
        <w:rPr>
          <w:rFonts w:ascii="Times New Roman" w:hAnsi="Times New Roman" w:cs="Times New Roman"/>
          <w:sz w:val="28"/>
          <w:szCs w:val="28"/>
          <w:lang w:val="kk-KZ"/>
        </w:rPr>
      </w:pPr>
    </w:p>
    <w:p w14:paraId="7ED39A75" w14:textId="7987FD96" w:rsidR="001F527C" w:rsidRDefault="001F527C" w:rsidP="005A6034">
      <w:pPr>
        <w:tabs>
          <w:tab w:val="left" w:pos="993"/>
          <w:tab w:val="left" w:pos="1134"/>
          <w:tab w:val="left" w:pos="1276"/>
        </w:tabs>
        <w:spacing w:after="0" w:line="240" w:lineRule="auto"/>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Сурет</w:t>
      </w:r>
      <w:r w:rsidR="008C54DE">
        <w:rPr>
          <w:rFonts w:ascii="Times New Roman" w:hAnsi="Times New Roman" w:cs="Times New Roman"/>
          <w:sz w:val="28"/>
          <w:szCs w:val="28"/>
          <w:lang w:val="kk-KZ"/>
        </w:rPr>
        <w:t xml:space="preserve">  </w:t>
      </w:r>
      <w:r w:rsidR="00761211">
        <w:rPr>
          <w:rFonts w:ascii="Times New Roman" w:hAnsi="Times New Roman" w:cs="Times New Roman"/>
          <w:sz w:val="28"/>
          <w:szCs w:val="28"/>
          <w:lang w:val="kk-KZ"/>
        </w:rPr>
        <w:t>31</w:t>
      </w:r>
      <w:r w:rsidR="008C54DE">
        <w:rPr>
          <w:rFonts w:ascii="Times New Roman" w:hAnsi="Times New Roman" w:cs="Times New Roman"/>
          <w:sz w:val="28"/>
          <w:szCs w:val="28"/>
          <w:lang w:val="kk-KZ"/>
        </w:rPr>
        <w:t xml:space="preserve"> - </w:t>
      </w:r>
      <w:r w:rsidRPr="00923A2B">
        <w:rPr>
          <w:rFonts w:ascii="Times New Roman" w:hAnsi="Times New Roman" w:cs="Times New Roman"/>
          <w:sz w:val="28"/>
          <w:szCs w:val="28"/>
          <w:lang w:val="kk-KZ"/>
        </w:rPr>
        <w:t>Түркістан қаласында ақылды адамды іске асырудағы мәселелер және ұсыныстар</w:t>
      </w:r>
    </w:p>
    <w:p w14:paraId="4351D4F6" w14:textId="77777777" w:rsidR="008C54DE" w:rsidRDefault="008C54DE" w:rsidP="008C54DE">
      <w:pPr>
        <w:tabs>
          <w:tab w:val="left" w:pos="993"/>
          <w:tab w:val="left" w:pos="1134"/>
          <w:tab w:val="left" w:pos="1276"/>
        </w:tabs>
        <w:spacing w:after="0" w:line="240" w:lineRule="auto"/>
        <w:rPr>
          <w:rFonts w:ascii="Times New Roman" w:hAnsi="Times New Roman" w:cs="Times New Roman"/>
          <w:sz w:val="28"/>
          <w:szCs w:val="28"/>
          <w:lang w:val="kk-KZ"/>
        </w:rPr>
      </w:pPr>
    </w:p>
    <w:p w14:paraId="33D79CA7" w14:textId="02677122" w:rsidR="005A6034" w:rsidRPr="008C54DE" w:rsidRDefault="005A6034" w:rsidP="008C54DE">
      <w:pPr>
        <w:tabs>
          <w:tab w:val="left" w:pos="993"/>
          <w:tab w:val="left" w:pos="1134"/>
          <w:tab w:val="left" w:pos="1276"/>
        </w:tabs>
        <w:spacing w:after="0" w:line="240" w:lineRule="auto"/>
        <w:ind w:firstLine="567"/>
        <w:rPr>
          <w:rFonts w:ascii="Times New Roman" w:hAnsi="Times New Roman" w:cs="Times New Roman"/>
          <w:sz w:val="24"/>
          <w:szCs w:val="24"/>
          <w:lang w:val="kk-KZ"/>
        </w:rPr>
      </w:pPr>
      <w:r w:rsidRPr="008C54DE">
        <w:rPr>
          <w:rFonts w:ascii="Times New Roman" w:hAnsi="Times New Roman" w:cs="Times New Roman"/>
          <w:sz w:val="24"/>
          <w:szCs w:val="24"/>
          <w:lang w:val="kk-KZ"/>
        </w:rPr>
        <w:t>Ескерту</w:t>
      </w:r>
      <w:r w:rsidR="008C54DE" w:rsidRPr="008C54DE">
        <w:rPr>
          <w:rFonts w:ascii="Times New Roman" w:hAnsi="Times New Roman" w:cs="Times New Roman"/>
          <w:sz w:val="24"/>
          <w:szCs w:val="24"/>
          <w:lang w:val="kk-KZ"/>
        </w:rPr>
        <w:t xml:space="preserve"> - </w:t>
      </w:r>
      <w:r w:rsidRPr="008C54DE">
        <w:rPr>
          <w:rFonts w:ascii="Times New Roman" w:hAnsi="Times New Roman" w:cs="Times New Roman"/>
          <w:sz w:val="24"/>
          <w:szCs w:val="24"/>
          <w:lang w:val="kk-KZ"/>
        </w:rPr>
        <w:t>Автормен құрастырылған</w:t>
      </w:r>
    </w:p>
    <w:p w14:paraId="0ACF1B40" w14:textId="77777777" w:rsidR="005A6034" w:rsidRPr="008C54DE" w:rsidRDefault="005A6034" w:rsidP="005A6034">
      <w:pPr>
        <w:tabs>
          <w:tab w:val="left" w:pos="993"/>
          <w:tab w:val="left" w:pos="1134"/>
          <w:tab w:val="left" w:pos="1276"/>
        </w:tabs>
        <w:spacing w:after="0" w:line="240" w:lineRule="auto"/>
        <w:jc w:val="center"/>
        <w:rPr>
          <w:rFonts w:ascii="Times New Roman" w:hAnsi="Times New Roman" w:cs="Times New Roman"/>
          <w:sz w:val="28"/>
          <w:szCs w:val="28"/>
          <w:lang w:val="kk-KZ"/>
        </w:rPr>
      </w:pPr>
    </w:p>
    <w:p w14:paraId="16D979BC" w14:textId="77541AD0" w:rsidR="001F527C" w:rsidRPr="00923A2B" w:rsidRDefault="005A6034" w:rsidP="008C54DE">
      <w:pPr>
        <w:tabs>
          <w:tab w:val="left" w:pos="993"/>
          <w:tab w:val="left" w:pos="1276"/>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w:t>
      </w:r>
      <w:r w:rsidR="001F527C" w:rsidRPr="00923A2B">
        <w:rPr>
          <w:rFonts w:ascii="Times New Roman" w:hAnsi="Times New Roman" w:cs="Times New Roman"/>
          <w:sz w:val="28"/>
          <w:szCs w:val="28"/>
          <w:lang w:val="kk-KZ"/>
        </w:rPr>
        <w:t>үркістан қаласында ақылды жүйелерді дамыту бойынша негізгі жаттығулар мыналарды қамтиды: тұрғындардың цифрлық саулығын арттыру үшін арнайы курстар мен тренингтер ұйымдастыру; цифрлық қызметтерді, ақылды үй жүйелерін және қоғамдық қызметтерді біріктіретін ақылды өмір инфрақұрылымды дамыту арқылы тұрғындардың сұраныстарын арттыру; ақылды адамның денсаулығы мен күнделікті өмірін бақылау жүйелері үшін деректердің қауіпсіздігі мен құпиялығын қамтамасыз ету үшін заманауи технологиялар мен шифрлау әдістерін қолдану; көлік қозғалысының тиімділігін арттыру үшін қоғамдық көлік жүйелерін автоматтандыру, ақылды билет жүйесін енгізу және көлік жүйесін басқаруды оңтайландыру; қосымша қызметкерлердің әлеуметтік және психологиялық көмектерін ескеретін қызметтерді жақсарту үшін психологиялық көмек, денсаулық сақтау қызметтері және әлеуметтік қолдау жүйелерін дамыту.</w:t>
      </w:r>
    </w:p>
    <w:p w14:paraId="301FE542" w14:textId="5B8E41E2"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Түркістанның </w:t>
      </w:r>
      <w:r w:rsidR="005A6034"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тұжырымдамасының негізгі бағыттары</w:t>
      </w:r>
    </w:p>
    <w:p w14:paraId="52AAE526" w14:textId="77777777"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Сандық инфрақұрылым және байланыс</w:t>
      </w:r>
    </w:p>
    <w:p w14:paraId="0125CA49" w14:textId="77777777" w:rsidR="001F527C" w:rsidRPr="00923A2B" w:rsidRDefault="001F527C" w:rsidP="00A73AD9">
      <w:pPr>
        <w:pStyle w:val="a3"/>
        <w:numPr>
          <w:ilvl w:val="0"/>
          <w:numId w:val="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Жоғары жылдамдықты интернет және 5G: Қала бойынша барлық мекемелер мен қоғамдық орындарды жоғары жылдамдықты интернетпен </w:t>
      </w:r>
      <w:r w:rsidRPr="00923A2B">
        <w:rPr>
          <w:rFonts w:ascii="Times New Roman" w:hAnsi="Times New Roman" w:cs="Times New Roman"/>
          <w:sz w:val="28"/>
          <w:szCs w:val="28"/>
          <w:lang w:val="kk-KZ"/>
        </w:rPr>
        <w:lastRenderedPageBreak/>
        <w:t>қамтамасыз ету. Болашақта 5G технологиясын енгізу арқылы Түркістанның цифрлық инфрақұрылымын жақсарту.</w:t>
      </w:r>
      <w:r w:rsidRPr="00923A2B">
        <w:rPr>
          <w:noProof/>
        </w:rPr>
        <w:t xml:space="preserve"> </w:t>
      </w:r>
    </w:p>
    <w:p w14:paraId="21CE0014" w14:textId="77777777" w:rsidR="001F527C" w:rsidRPr="00923A2B" w:rsidRDefault="001F527C" w:rsidP="00A73AD9">
      <w:pPr>
        <w:pStyle w:val="a3"/>
        <w:numPr>
          <w:ilvl w:val="0"/>
          <w:numId w:val="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Wi-Fi аймақтары: Қоғамдық саябақтар, мәдени орындар мен қала орталығындағы тегін Wi-Fi аймақтарын құру, қала тұрғындары мен туристерге қолжетімді интернет қызметін ұсыну.</w:t>
      </w:r>
    </w:p>
    <w:p w14:paraId="76E5C386" w14:textId="77777777" w:rsidR="001F527C" w:rsidRPr="00923A2B" w:rsidRDefault="001F527C" w:rsidP="00A73AD9">
      <w:pPr>
        <w:pStyle w:val="a3"/>
        <w:numPr>
          <w:ilvl w:val="0"/>
          <w:numId w:val="8"/>
        </w:numPr>
        <w:tabs>
          <w:tab w:val="left" w:pos="993"/>
          <w:tab w:val="left" w:pos="1134"/>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көше шамдары: Күн сәулесімен зарядталатын және энергия үнемдеу мақсатында қозғалысты бақылайтын сенсорлармен жабдықталған көше шамдарын орнату.</w:t>
      </w:r>
    </w:p>
    <w:p w14:paraId="678AE33A" w14:textId="77777777"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 Қоғамдық қауіпсіздік және құқық қорғау</w:t>
      </w:r>
    </w:p>
    <w:p w14:paraId="563C0DBF" w14:textId="77777777" w:rsidR="001F527C" w:rsidRPr="00923A2B" w:rsidRDefault="001F527C" w:rsidP="00A73AD9">
      <w:pPr>
        <w:pStyle w:val="a3"/>
        <w:numPr>
          <w:ilvl w:val="0"/>
          <w:numId w:val="8"/>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Бейнебақылау жүйесі: Қоғамдық қауіпсіздік пен тәртіпті қамтамасыз ету үшін қоғамдық орындарда бейнебақылау камераларын орнату, бұл ақпараттарды орталықтандырылған қауіпсіздік қызметтері арқылы бақылау.</w:t>
      </w:r>
    </w:p>
    <w:p w14:paraId="58E844E2" w14:textId="77777777" w:rsidR="001F527C" w:rsidRPr="00923A2B" w:rsidRDefault="001F527C" w:rsidP="00A73AD9">
      <w:pPr>
        <w:pStyle w:val="a3"/>
        <w:numPr>
          <w:ilvl w:val="0"/>
          <w:numId w:val="8"/>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дабыл жүйесі: Төтенше жағдайларда жедел әрекет ету үшін тұрғындарды хабарландыру жүйесі, жедел жәрдем, полиция және өрт сөндіру қызметтерімен байланыс орнату.</w:t>
      </w:r>
    </w:p>
    <w:p w14:paraId="61A76C8A" w14:textId="77777777" w:rsidR="001F527C" w:rsidRPr="00923A2B" w:rsidRDefault="001F527C" w:rsidP="00A73AD9">
      <w:pPr>
        <w:pStyle w:val="a3"/>
        <w:numPr>
          <w:ilvl w:val="0"/>
          <w:numId w:val="8"/>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Деректерді қорғау және басқару орталығы: Қалалық деректерді сақтау мен басқаруға арналған орталық құру, жеке және қоғамдық қауіпсіздік мәліметтерінің қауіпсіздігін қамтамасыз ету.</w:t>
      </w:r>
    </w:p>
    <w:p w14:paraId="6EFBCD2F" w14:textId="77777777" w:rsidR="001F527C" w:rsidRPr="00923A2B" w:rsidRDefault="001F527C"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3. Экологиялық тұрақтылық</w:t>
      </w:r>
    </w:p>
    <w:p w14:paraId="4CFB8939" w14:textId="77777777" w:rsidR="001F527C" w:rsidRPr="00923A2B" w:rsidRDefault="001F527C" w:rsidP="00A73AD9">
      <w:pPr>
        <w:pStyle w:val="a3"/>
        <w:numPr>
          <w:ilvl w:val="0"/>
          <w:numId w:val="8"/>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Энергия тиімділігі: Қоғамдық мекемелер мен тұрғын үйлерде энергия үнемдеуші технологияларды орнату, бұл жылу және электр энергиясын үнемдеуге септігін тигізеді.</w:t>
      </w:r>
    </w:p>
    <w:p w14:paraId="68CC2101" w14:textId="77777777" w:rsidR="001F527C" w:rsidRPr="00923A2B" w:rsidRDefault="001F527C" w:rsidP="00A73AD9">
      <w:pPr>
        <w:pStyle w:val="a3"/>
        <w:numPr>
          <w:ilvl w:val="0"/>
          <w:numId w:val="8"/>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Жаңартылатын энергия көздері: күн, жел және биогаз секілді экологиялық таза энергия көздерін қолдану, мысалы, күн панельдерін қоғамдық орындарға және жол жиектеріне орнату арқылы қалада жаңартылатын энергияны пайдалану.</w:t>
      </w:r>
    </w:p>
    <w:p w14:paraId="7A1B0045" w14:textId="77777777" w:rsidR="001F527C" w:rsidRPr="00923A2B" w:rsidRDefault="001F527C" w:rsidP="00A73AD9">
      <w:pPr>
        <w:pStyle w:val="a3"/>
        <w:numPr>
          <w:ilvl w:val="0"/>
          <w:numId w:val="8"/>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су және қалдықтарды басқару: Су ресурстарын үнемдеу мақсатында ақылды су есептеуіштерін орнату және тұрмыстық қалдықтарды автоматты түрде бөлу мен өңдеу жүйесін енгізу.</w:t>
      </w:r>
    </w:p>
    <w:p w14:paraId="78E66042" w14:textId="77777777" w:rsidR="001F527C" w:rsidRPr="00923A2B" w:rsidRDefault="001F527C"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4. Қоғамдық көлік және қозғалыс</w:t>
      </w:r>
    </w:p>
    <w:p w14:paraId="3907B44B" w14:textId="77777777" w:rsidR="001F527C" w:rsidRPr="00923A2B" w:rsidRDefault="001F527C" w:rsidP="00A73AD9">
      <w:pPr>
        <w:pStyle w:val="a3"/>
        <w:numPr>
          <w:ilvl w:val="0"/>
          <w:numId w:val="9"/>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көлік жүйесі: Автобус пен басқа да қоғамдық көліктердің қозғалысын GPS арқылы бақылау, оларды оңтайландыру үшін «ақылды бағдаршамда» жүйесін енгізу. Бұл қаладағы көлік қозғалысын реттеуге және көлік кептелісін азайтуға мүмкіндік береді.</w:t>
      </w:r>
    </w:p>
    <w:p w14:paraId="779C85DF" w14:textId="77777777" w:rsidR="001F527C" w:rsidRPr="00923A2B" w:rsidRDefault="001F527C" w:rsidP="00A73AD9">
      <w:pPr>
        <w:pStyle w:val="a3"/>
        <w:numPr>
          <w:ilvl w:val="0"/>
          <w:numId w:val="9"/>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Көлік тұрақтары және электромобильдер инфрақұрылымы: Ақылды тұрақ жүйелерін енгізу, сонымен қатар, электромобильдерге арналған қуаттандыру станцияларын орналастыру.</w:t>
      </w:r>
    </w:p>
    <w:p w14:paraId="4AC8BA0A" w14:textId="77777777" w:rsidR="001F527C" w:rsidRPr="00923A2B" w:rsidRDefault="001F527C" w:rsidP="00A73AD9">
      <w:pPr>
        <w:pStyle w:val="a3"/>
        <w:numPr>
          <w:ilvl w:val="0"/>
          <w:numId w:val="9"/>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Қоғамдық көлікті цифрландыру: жол жүру билеттерін мобильді қосымша арқылы сатып алу және төлем жасау мүмкіндігін енгізу, көліктік қызметтердің тиімділігін арттыру.</w:t>
      </w:r>
    </w:p>
    <w:p w14:paraId="1195FF8E" w14:textId="77777777" w:rsidR="001F527C" w:rsidRPr="00923A2B" w:rsidRDefault="001F527C"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5. Сандық қызметтер және электрондық үкімет</w:t>
      </w:r>
    </w:p>
    <w:p w14:paraId="4279AFF8" w14:textId="77777777" w:rsidR="001F527C" w:rsidRPr="00923A2B" w:rsidRDefault="001F527C" w:rsidP="00A73AD9">
      <w:pPr>
        <w:pStyle w:val="a3"/>
        <w:numPr>
          <w:ilvl w:val="0"/>
          <w:numId w:val="10"/>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Цифрлық үкімет: мемлекеттік қызметтерді электронды форматқа көшіру арқылы тұрғындарға қызмет көрсету уақытын қысқарту, барлық қажетті құжаттар мен қызметтерді онлайн қолжетімді ету.</w:t>
      </w:r>
    </w:p>
    <w:p w14:paraId="51609E93" w14:textId="77777777" w:rsidR="001F527C" w:rsidRPr="00923A2B" w:rsidRDefault="001F527C" w:rsidP="00A73AD9">
      <w:pPr>
        <w:pStyle w:val="a3"/>
        <w:numPr>
          <w:ilvl w:val="0"/>
          <w:numId w:val="10"/>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Мобильді қосымша: Түркістан тұрғындары мен қонақтары үшін қала қызметтерін бір жерден алуға мүмкіндік беретін қосымшаны дамыту. Бұл қосымша арқылы коммуналдық төлемдерді төлеу, қоғамдық көлік маршрутын қадағалау, қауіпсіздік пен медициналық қызметтерді пайдалану мүмкіндігі қарастырылуы тиіс.</w:t>
      </w:r>
    </w:p>
    <w:p w14:paraId="02B0534F" w14:textId="77777777" w:rsidR="001F527C" w:rsidRPr="00923A2B" w:rsidRDefault="001F527C" w:rsidP="00A73AD9">
      <w:pPr>
        <w:pStyle w:val="a3"/>
        <w:numPr>
          <w:ilvl w:val="0"/>
          <w:numId w:val="10"/>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Денсаулық сақтау жүйесін цифрландыру: Емханалар мен ауруханаларды онлайн жазылу жүйесімен қамтамасыз ету, тұрғындардың медициналық деректерін бір жерде сақтау және дәрігермен байланыс орнату үшін цифрлық шешімдерді енгізу.</w:t>
      </w:r>
    </w:p>
    <w:p w14:paraId="4178B260" w14:textId="77777777" w:rsidR="001F527C" w:rsidRPr="00923A2B" w:rsidRDefault="001F527C"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6. Туризм және мәдени мұра</w:t>
      </w:r>
    </w:p>
    <w:p w14:paraId="4E5FDAF4" w14:textId="77777777" w:rsidR="001F527C" w:rsidRPr="00923A2B" w:rsidRDefault="001F527C" w:rsidP="00A73AD9">
      <w:pPr>
        <w:pStyle w:val="a3"/>
        <w:numPr>
          <w:ilvl w:val="0"/>
          <w:numId w:val="11"/>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туризм қызметтері: Түркістанның мәдени және тарихи орындарын QR-кодтар және интерактивті гидтер арқылы таныстыру, туристерге ыңғайлы навигация жүйесін орнату.</w:t>
      </w:r>
    </w:p>
    <w:p w14:paraId="4E5F9775" w14:textId="77777777" w:rsidR="001F527C" w:rsidRPr="00923A2B" w:rsidRDefault="001F527C" w:rsidP="00A73AD9">
      <w:pPr>
        <w:pStyle w:val="a3"/>
        <w:numPr>
          <w:ilvl w:val="0"/>
          <w:numId w:val="11"/>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Туристік ақпараттық портал: Туристерге арналған онлайн портал құру, онда қонақүйлер, тарихи орындар, іс-шаралар мен туристік бағыттар туралы толық ақпарат ұсынылады.</w:t>
      </w:r>
    </w:p>
    <w:p w14:paraId="44425505" w14:textId="77777777" w:rsidR="001F527C" w:rsidRPr="00923A2B" w:rsidRDefault="001F527C" w:rsidP="00A73AD9">
      <w:pPr>
        <w:pStyle w:val="a3"/>
        <w:numPr>
          <w:ilvl w:val="0"/>
          <w:numId w:val="11"/>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Мәдени іс-шараларды цифрландыру: Қаладағы мәдени іс-шаралар мен көрмелерді онлайн трансляциялау және билеттерді электрондық форматта тарату арқылы тұрғындар мен туристерге қолжетімді ету.</w:t>
      </w:r>
    </w:p>
    <w:p w14:paraId="3FC481C6" w14:textId="77777777" w:rsidR="001F527C" w:rsidRPr="00923A2B" w:rsidRDefault="001F527C"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7. Экономикалық даму және кәсіпкерлікті қолдау</w:t>
      </w:r>
    </w:p>
    <w:p w14:paraId="70B3646A" w14:textId="77777777" w:rsidR="001F527C" w:rsidRPr="00923A2B" w:rsidRDefault="001F527C" w:rsidP="00A73AD9">
      <w:pPr>
        <w:pStyle w:val="a3"/>
        <w:numPr>
          <w:ilvl w:val="0"/>
          <w:numId w:val="12"/>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Технологиялық хаб және инкубаторлар: Түркістанда технологиялық стартаптар мен инновациялық жобаларды қолдау мақсатында бизнес-инкубаторлар ашу және аймақтағы кәсіпкерлерді қолдау.</w:t>
      </w:r>
    </w:p>
    <w:p w14:paraId="5007FC70" w14:textId="77777777" w:rsidR="005A6034" w:rsidRPr="00923A2B" w:rsidRDefault="001F527C" w:rsidP="00A73AD9">
      <w:pPr>
        <w:pStyle w:val="a3"/>
        <w:numPr>
          <w:ilvl w:val="0"/>
          <w:numId w:val="12"/>
        </w:numPr>
        <w:tabs>
          <w:tab w:val="left" w:pos="993"/>
          <w:tab w:val="left" w:pos="1134"/>
          <w:tab w:val="left" w:pos="1276"/>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Электронды коммерция және маркетинг: Қаладағы шағын және орта кәсіпкерлерге электронды коммерцияға шығуға және маркетингтік қолдау алуға жағдай жасау.</w:t>
      </w:r>
    </w:p>
    <w:p w14:paraId="46A0A425" w14:textId="6F594DBB" w:rsidR="001F527C" w:rsidRPr="008C54DE" w:rsidRDefault="001F527C"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r w:rsidRPr="008C54DE">
        <w:rPr>
          <w:rFonts w:ascii="Times New Roman" w:hAnsi="Times New Roman" w:cs="Times New Roman"/>
          <w:sz w:val="28"/>
          <w:szCs w:val="28"/>
          <w:lang w:val="kk-KZ"/>
        </w:rPr>
        <w:t xml:space="preserve">Түркістанның </w:t>
      </w:r>
      <w:r w:rsidR="005A6034" w:rsidRPr="008C54DE">
        <w:rPr>
          <w:rFonts w:ascii="Times New Roman" w:hAnsi="Times New Roman" w:cs="Times New Roman"/>
          <w:sz w:val="28"/>
          <w:szCs w:val="28"/>
          <w:lang w:val="kk-KZ"/>
        </w:rPr>
        <w:t>а</w:t>
      </w:r>
      <w:r w:rsidRPr="008C54DE">
        <w:rPr>
          <w:rFonts w:ascii="Times New Roman" w:hAnsi="Times New Roman" w:cs="Times New Roman"/>
          <w:sz w:val="28"/>
          <w:szCs w:val="28"/>
          <w:lang w:val="kk-KZ"/>
        </w:rPr>
        <w:t>қылды қала тұжырымдамасын жүзеге асыру қадамдары:</w:t>
      </w:r>
      <w:bookmarkEnd w:id="25"/>
    </w:p>
    <w:p w14:paraId="1BC5F5E9" w14:textId="7646283A"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1. Стратегияны дамыту және жоспарлау:</w:t>
      </w:r>
      <w:r w:rsidR="005A6034" w:rsidRPr="00923A2B">
        <w:rPr>
          <w:rStyle w:val="apple-converted-space"/>
          <w:sz w:val="28"/>
          <w:szCs w:val="28"/>
          <w:lang w:val="kk-KZ"/>
        </w:rPr>
        <w:t xml:space="preserve"> </w:t>
      </w:r>
      <w:r w:rsidRPr="00923A2B">
        <w:rPr>
          <w:sz w:val="28"/>
          <w:szCs w:val="28"/>
          <w:lang w:val="kk-KZ"/>
        </w:rPr>
        <w:t>Қаланың дамуына жауапты мемлекеттік органдардың стратегиялық жоспар құруы. Бұл жоспарда барлық бағыттар бойынша мақсаттар мен нәтижелер нақты көрсетілуі қажет.</w:t>
      </w:r>
    </w:p>
    <w:p w14:paraId="1477B6A7" w14:textId="097C82EE"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2. Тұрғындармен байланыс:</w:t>
      </w:r>
      <w:r w:rsidR="005A6034" w:rsidRPr="00923A2B">
        <w:rPr>
          <w:rStyle w:val="apple-converted-space"/>
          <w:sz w:val="28"/>
          <w:szCs w:val="28"/>
          <w:lang w:val="kk-KZ"/>
        </w:rPr>
        <w:t xml:space="preserve"> </w:t>
      </w:r>
      <w:r w:rsidRPr="00923A2B">
        <w:rPr>
          <w:sz w:val="28"/>
          <w:szCs w:val="28"/>
          <w:lang w:val="kk-KZ"/>
        </w:rPr>
        <w:t>Ақылды қала тұжырымдамасының тиімді іске асуы үшін халықты ақпараттандыру және олардың кері байланысын тыңдау. Бұл арқылы қала тұрғындарының белсенділігін арттыруға және жаңа технологияларды оң қабылдауға септігін тигізуге болады.</w:t>
      </w:r>
    </w:p>
    <w:p w14:paraId="4FA6D153" w14:textId="13ED0191"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3. Халықаралық тәжірибелерді қолдану:</w:t>
      </w:r>
      <w:r w:rsidR="005A6034" w:rsidRPr="00923A2B">
        <w:rPr>
          <w:rStyle w:val="apple-converted-space"/>
          <w:sz w:val="28"/>
          <w:szCs w:val="28"/>
          <w:lang w:val="kk-KZ"/>
        </w:rPr>
        <w:t xml:space="preserve"> </w:t>
      </w:r>
      <w:r w:rsidRPr="00923A2B">
        <w:rPr>
          <w:sz w:val="28"/>
          <w:szCs w:val="28"/>
          <w:lang w:val="kk-KZ"/>
        </w:rPr>
        <w:t>Түркістанды ақылды қалаға айналдыруда Сингапур, Дубай, Барселона секілді қалалардың тәжірибесін үлгі ету, олардың табысты шешімдерін бейімдеу.</w:t>
      </w:r>
    </w:p>
    <w:p w14:paraId="4DB940E2" w14:textId="421CF7E6"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4. Серіктестермен жұмыс:</w:t>
      </w:r>
      <w:r w:rsidR="005A6034" w:rsidRPr="00923A2B">
        <w:rPr>
          <w:rStyle w:val="apple-converted-space"/>
          <w:sz w:val="28"/>
          <w:szCs w:val="28"/>
          <w:lang w:val="kk-KZ"/>
        </w:rPr>
        <w:t xml:space="preserve"> </w:t>
      </w:r>
      <w:r w:rsidRPr="00923A2B">
        <w:rPr>
          <w:sz w:val="28"/>
          <w:szCs w:val="28"/>
          <w:lang w:val="kk-KZ"/>
        </w:rPr>
        <w:t>Мемлекеттік және жекеменшік серіктестермен, IT-компаниялармен бірлесе отырып, инфрақұрылымды жаңарту, цифрлық шешімдерді енгізу жұмыстарын жүргізу.</w:t>
      </w:r>
    </w:p>
    <w:p w14:paraId="56FAEEE0" w14:textId="6EE4550F" w:rsidR="001F527C" w:rsidRPr="00923A2B" w:rsidRDefault="001F527C" w:rsidP="008C54DE">
      <w:pPr>
        <w:pStyle w:val="ab"/>
        <w:tabs>
          <w:tab w:val="left" w:pos="993"/>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5. Жүйелік талдау және мониторинг:</w:t>
      </w:r>
      <w:r w:rsidR="005A6034" w:rsidRPr="00923A2B">
        <w:rPr>
          <w:rStyle w:val="apple-converted-space"/>
          <w:sz w:val="28"/>
          <w:szCs w:val="28"/>
          <w:lang w:val="kk-KZ"/>
        </w:rPr>
        <w:t xml:space="preserve"> </w:t>
      </w:r>
      <w:r w:rsidRPr="00923A2B">
        <w:rPr>
          <w:sz w:val="28"/>
          <w:szCs w:val="28"/>
          <w:lang w:val="kk-KZ"/>
        </w:rPr>
        <w:t>Барлық процестердің орындалуын, қаладағы қызметтердің тиімділігін қадағалау үшін жүйелі түрде талдау жүргізу. Бұл үшін арнайы бақылау орталықтарын құру қажет.</w:t>
      </w:r>
    </w:p>
    <w:p w14:paraId="73AAD9DE" w14:textId="3DDC5256" w:rsidR="001F527C" w:rsidRDefault="001F527C"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Түркістанның ақылды қала тұжырымдамасы тұрғындарға, туристерге және кәсіпкерлерге жаңа мүмкіндіктер ұсынатын, технологияға негізделген экожүйені құруға бағытталған. Қаладағы инновациялық шешімдер мен экологиялық таза технологиялар инфрақұрылымның, экономиканың және әлеуметтік саланың дамуын қамтамасыз етіп, Түркістанды заманауи өмірге бейімделген әрі халықаралық деңгейде танымал қалаға айналдырады.</w:t>
      </w:r>
    </w:p>
    <w:p w14:paraId="484F8C1A" w14:textId="602D5168" w:rsidR="00E62FEA" w:rsidRPr="00E62FEA" w:rsidRDefault="00E62FEA"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r w:rsidRPr="00E62FEA">
        <w:rPr>
          <w:rFonts w:ascii="Times New Roman" w:hAnsi="Times New Roman" w:cs="Times New Roman"/>
          <w:sz w:val="28"/>
          <w:szCs w:val="28"/>
          <w:lang w:val="kk-KZ"/>
        </w:rPr>
        <w:t xml:space="preserve">Түркістан қаласы үшін заңдар мен нормативтік құжаттарға енгізілген өзгерістер қаланың тұрақты дамуына, цифрландыруға және халықтың өмір сапасын жақсартуға әсер етеді. Мемлекеттік реттеу арқылы қала инфрақұрылымы жаңарып, тұрғындардың қажеттіліктеріне жауап беретін жүйелер іске қосылады. Бұл қала дамуын жаңа деңгейге көтеріп, </w:t>
      </w:r>
      <w:r>
        <w:rPr>
          <w:rFonts w:ascii="Times New Roman" w:hAnsi="Times New Roman" w:cs="Times New Roman"/>
          <w:sz w:val="28"/>
          <w:szCs w:val="28"/>
          <w:lang w:val="kk-KZ"/>
        </w:rPr>
        <w:t xml:space="preserve">16-кестеде </w:t>
      </w:r>
      <w:r w:rsidRPr="00E62FEA">
        <w:rPr>
          <w:rFonts w:ascii="Times New Roman" w:hAnsi="Times New Roman" w:cs="Times New Roman"/>
          <w:sz w:val="28"/>
          <w:szCs w:val="28"/>
          <w:lang w:val="kk-KZ"/>
        </w:rPr>
        <w:t>Түркістанды заманауи, қауіпсіз және қолайлы қалаға айналдырады.</w:t>
      </w:r>
      <w:r>
        <w:rPr>
          <w:rFonts w:ascii="Times New Roman" w:hAnsi="Times New Roman" w:cs="Times New Roman"/>
          <w:sz w:val="28"/>
          <w:szCs w:val="28"/>
          <w:lang w:val="kk-KZ"/>
        </w:rPr>
        <w:t xml:space="preserve"> </w:t>
      </w:r>
    </w:p>
    <w:p w14:paraId="2A5E9B78" w14:textId="155DEC36" w:rsidR="003E7580" w:rsidRDefault="00152D07"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 16. </w:t>
      </w:r>
      <w:r w:rsidRPr="00152D07">
        <w:rPr>
          <w:rFonts w:ascii="Times New Roman" w:hAnsi="Times New Roman" w:cs="Times New Roman"/>
          <w:sz w:val="28"/>
          <w:szCs w:val="28"/>
          <w:lang w:val="kk-KZ"/>
        </w:rPr>
        <w:t>Түркістан Smart City жобаларына байланысты заңнамалық оқылықтар және ақпараттық ашықтық мәселелері</w:t>
      </w:r>
    </w:p>
    <w:p w14:paraId="4F3B933B" w14:textId="77777777" w:rsidR="00152D07" w:rsidRPr="00152D07" w:rsidRDefault="00152D07" w:rsidP="008C54DE">
      <w:pPr>
        <w:tabs>
          <w:tab w:val="left" w:pos="993"/>
          <w:tab w:val="left" w:pos="1134"/>
          <w:tab w:val="left" w:pos="1276"/>
        </w:tabs>
        <w:spacing w:after="0" w:line="240" w:lineRule="auto"/>
        <w:ind w:firstLine="567"/>
        <w:jc w:val="both"/>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445"/>
        <w:gridCol w:w="2610"/>
        <w:gridCol w:w="2132"/>
        <w:gridCol w:w="2306"/>
        <w:gridCol w:w="2135"/>
      </w:tblGrid>
      <w:tr w:rsidR="00590960" w:rsidRPr="00152D07" w14:paraId="00EFD10A" w14:textId="77777777" w:rsidTr="00B96BAC">
        <w:tc>
          <w:tcPr>
            <w:tcW w:w="0" w:type="auto"/>
            <w:hideMark/>
          </w:tcPr>
          <w:p w14:paraId="236E5FDF" w14:textId="77777777" w:rsidR="00B96BAC" w:rsidRPr="00B96BAC" w:rsidRDefault="00B96BAC" w:rsidP="00B96BAC">
            <w:pPr>
              <w:spacing w:after="0" w:line="240" w:lineRule="auto"/>
              <w:jc w:val="center"/>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w:t>
            </w:r>
          </w:p>
        </w:tc>
        <w:tc>
          <w:tcPr>
            <w:tcW w:w="0" w:type="auto"/>
            <w:hideMark/>
          </w:tcPr>
          <w:p w14:paraId="5C60A42F" w14:textId="6A2CBC6B" w:rsidR="00B96BAC" w:rsidRPr="00B96BAC" w:rsidRDefault="00B96BAC" w:rsidP="00B96BAC">
            <w:pPr>
              <w:spacing w:after="0" w:line="240" w:lineRule="auto"/>
              <w:jc w:val="center"/>
              <w:rPr>
                <w:rFonts w:ascii="Times New Roman" w:eastAsia="Times New Roman" w:hAnsi="Times New Roman" w:cs="Times New Roman"/>
                <w:sz w:val="24"/>
                <w:szCs w:val="24"/>
                <w:lang w:val="kk-KZ" w:eastAsia="ru-RU"/>
              </w:rPr>
            </w:pPr>
            <w:r w:rsidRPr="00152D07">
              <w:rPr>
                <w:rFonts w:ascii="Times New Roman" w:eastAsia="Times New Roman" w:hAnsi="Times New Roman" w:cs="Times New Roman"/>
                <w:sz w:val="24"/>
                <w:szCs w:val="24"/>
                <w:lang w:val="kk-KZ" w:eastAsia="ru-RU"/>
              </w:rPr>
              <w:t>Мәселелер</w:t>
            </w:r>
          </w:p>
        </w:tc>
        <w:tc>
          <w:tcPr>
            <w:tcW w:w="0" w:type="auto"/>
            <w:hideMark/>
          </w:tcPr>
          <w:p w14:paraId="0287856E" w14:textId="77777777" w:rsidR="00B96BAC" w:rsidRPr="00B96BAC" w:rsidRDefault="00B96BAC" w:rsidP="00B96BAC">
            <w:pPr>
              <w:spacing w:after="0" w:line="240" w:lineRule="auto"/>
              <w:jc w:val="center"/>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Нормативтік</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құжат</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немесе</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заң</w:t>
            </w:r>
            <w:proofErr w:type="spellEnd"/>
          </w:p>
        </w:tc>
        <w:tc>
          <w:tcPr>
            <w:tcW w:w="0" w:type="auto"/>
            <w:hideMark/>
          </w:tcPr>
          <w:p w14:paraId="24168516" w14:textId="77777777" w:rsidR="00B96BAC" w:rsidRPr="00B96BAC" w:rsidRDefault="00B96BAC" w:rsidP="00B96BAC">
            <w:pPr>
              <w:spacing w:after="0" w:line="240" w:lineRule="auto"/>
              <w:jc w:val="center"/>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Түркістан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қаласына</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әсері</w:t>
            </w:r>
            <w:proofErr w:type="spellEnd"/>
          </w:p>
        </w:tc>
        <w:tc>
          <w:tcPr>
            <w:tcW w:w="0" w:type="auto"/>
            <w:hideMark/>
          </w:tcPr>
          <w:p w14:paraId="0EFC5259" w14:textId="69E68234" w:rsidR="00B96BAC" w:rsidRPr="00B96BAC" w:rsidRDefault="00B96BAC" w:rsidP="00B96BAC">
            <w:pPr>
              <w:spacing w:after="0" w:line="240" w:lineRule="auto"/>
              <w:jc w:val="center"/>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Ұсыныстар</w:t>
            </w:r>
            <w:proofErr w:type="spellEnd"/>
            <w:r w:rsidRPr="00B96BAC">
              <w:rPr>
                <w:rFonts w:ascii="Times New Roman" w:eastAsia="Times New Roman" w:hAnsi="Times New Roman" w:cs="Times New Roman"/>
                <w:sz w:val="24"/>
                <w:szCs w:val="24"/>
                <w:lang w:eastAsia="ru-RU"/>
              </w:rPr>
              <w:t xml:space="preserve"> / </w:t>
            </w:r>
            <w:r w:rsidRPr="00152D07">
              <w:rPr>
                <w:rFonts w:ascii="Times New Roman" w:eastAsia="Times New Roman" w:hAnsi="Times New Roman" w:cs="Times New Roman"/>
                <w:sz w:val="24"/>
                <w:szCs w:val="24"/>
                <w:lang w:val="kk-KZ" w:eastAsia="ru-RU"/>
              </w:rPr>
              <w:t>ш</w:t>
            </w:r>
            <w:proofErr w:type="spellStart"/>
            <w:r w:rsidRPr="00B96BAC">
              <w:rPr>
                <w:rFonts w:ascii="Times New Roman" w:eastAsia="Times New Roman" w:hAnsi="Times New Roman" w:cs="Times New Roman"/>
                <w:sz w:val="24"/>
                <w:szCs w:val="24"/>
                <w:lang w:eastAsia="ru-RU"/>
              </w:rPr>
              <w:t>ешу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жолдары</w:t>
            </w:r>
            <w:proofErr w:type="spellEnd"/>
          </w:p>
        </w:tc>
      </w:tr>
      <w:tr w:rsidR="00590960" w:rsidRPr="00152D07" w14:paraId="45476DD1" w14:textId="77777777" w:rsidTr="00B96BAC">
        <w:tc>
          <w:tcPr>
            <w:tcW w:w="0" w:type="auto"/>
            <w:hideMark/>
          </w:tcPr>
          <w:p w14:paraId="0B3322A9"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1</w:t>
            </w:r>
          </w:p>
        </w:tc>
        <w:tc>
          <w:tcPr>
            <w:tcW w:w="0" w:type="auto"/>
            <w:hideMark/>
          </w:tcPr>
          <w:p w14:paraId="43C55F73" w14:textId="6A4E0DA8" w:rsidR="00B96BAC" w:rsidRPr="00B96BAC" w:rsidRDefault="00B96BAC" w:rsidP="00B96BAC">
            <w:pPr>
              <w:spacing w:after="0" w:line="240" w:lineRule="auto"/>
              <w:rPr>
                <w:rFonts w:ascii="Times New Roman" w:eastAsia="Times New Roman" w:hAnsi="Times New Roman" w:cs="Times New Roman"/>
                <w:sz w:val="24"/>
                <w:szCs w:val="24"/>
                <w:lang w:val="kk-KZ" w:eastAsia="ru-RU"/>
              </w:rPr>
            </w:pPr>
            <w:proofErr w:type="spellStart"/>
            <w:r w:rsidRPr="00B96BAC">
              <w:rPr>
                <w:rFonts w:ascii="Times New Roman" w:eastAsia="Times New Roman" w:hAnsi="Times New Roman" w:cs="Times New Roman"/>
                <w:sz w:val="24"/>
                <w:szCs w:val="24"/>
                <w:lang w:eastAsia="ru-RU"/>
              </w:rPr>
              <w:t>Turkestan</w:t>
            </w:r>
            <w:proofErr w:type="spellEnd"/>
            <w:r w:rsidRPr="00B96BAC">
              <w:rPr>
                <w:rFonts w:ascii="Times New Roman" w:eastAsia="Times New Roman" w:hAnsi="Times New Roman" w:cs="Times New Roman"/>
                <w:sz w:val="24"/>
                <w:szCs w:val="24"/>
                <w:lang w:eastAsia="ru-RU"/>
              </w:rPr>
              <w:t xml:space="preserve"> Smart City </w:t>
            </w:r>
            <w:proofErr w:type="spellStart"/>
            <w:r w:rsidRPr="00B96BAC">
              <w:rPr>
                <w:rFonts w:ascii="Times New Roman" w:eastAsia="Times New Roman" w:hAnsi="Times New Roman" w:cs="Times New Roman"/>
                <w:sz w:val="24"/>
                <w:szCs w:val="24"/>
                <w:lang w:eastAsia="ru-RU"/>
              </w:rPr>
              <w:t>ресми</w:t>
            </w:r>
            <w:proofErr w:type="spellEnd"/>
            <w:r w:rsidRPr="00B96BAC">
              <w:rPr>
                <w:rFonts w:ascii="Times New Roman" w:eastAsia="Times New Roman" w:hAnsi="Times New Roman" w:cs="Times New Roman"/>
                <w:sz w:val="24"/>
                <w:szCs w:val="24"/>
                <w:lang w:eastAsia="ru-RU"/>
              </w:rPr>
              <w:t xml:space="preserve"> сайты </w:t>
            </w:r>
            <w:r w:rsidR="00DC6C2D">
              <w:rPr>
                <w:rFonts w:ascii="Times New Roman" w:eastAsia="Times New Roman" w:hAnsi="Times New Roman" w:cs="Times New Roman"/>
                <w:sz w:val="24"/>
                <w:szCs w:val="24"/>
                <w:lang w:val="kk-KZ" w:eastAsia="ru-RU"/>
              </w:rPr>
              <w:t>жоқ</w:t>
            </w:r>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нақты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мәліметтер</w:t>
            </w:r>
            <w:proofErr w:type="spellEnd"/>
            <w:r w:rsidRPr="00B96BAC">
              <w:rPr>
                <w:rFonts w:ascii="Times New Roman" w:eastAsia="Times New Roman" w:hAnsi="Times New Roman" w:cs="Times New Roman"/>
                <w:sz w:val="24"/>
                <w:szCs w:val="24"/>
                <w:lang w:eastAsia="ru-RU"/>
              </w:rPr>
              <w:t xml:space="preserve">, статистика, </w:t>
            </w:r>
            <w:proofErr w:type="spellStart"/>
            <w:r w:rsidRPr="00B96BAC">
              <w:rPr>
                <w:rFonts w:ascii="Times New Roman" w:eastAsia="Times New Roman" w:hAnsi="Times New Roman" w:cs="Times New Roman"/>
                <w:sz w:val="24"/>
                <w:szCs w:val="24"/>
                <w:lang w:eastAsia="ru-RU"/>
              </w:rPr>
              <w:t>жоба</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нәтижелері</w:t>
            </w:r>
            <w:proofErr w:type="spellEnd"/>
            <w:r w:rsidR="00152D07" w:rsidRPr="00152D07">
              <w:rPr>
                <w:rFonts w:ascii="Times New Roman" w:eastAsia="Times New Roman" w:hAnsi="Times New Roman" w:cs="Times New Roman"/>
                <w:sz w:val="24"/>
                <w:szCs w:val="24"/>
                <w:lang w:val="kk-KZ" w:eastAsia="ru-RU"/>
              </w:rPr>
              <w:t xml:space="preserve"> бойынша ақпараттын болмауы</w:t>
            </w:r>
          </w:p>
        </w:tc>
        <w:tc>
          <w:tcPr>
            <w:tcW w:w="0" w:type="auto"/>
            <w:hideMark/>
          </w:tcPr>
          <w:p w14:paraId="4FFA71BD" w14:textId="77777777" w:rsidR="00590960" w:rsidRDefault="00B96BAC" w:rsidP="00B96BAC">
            <w:pPr>
              <w:spacing w:after="0" w:line="240" w:lineRule="auto"/>
              <w:rPr>
                <w:rFonts w:ascii="Times New Roman" w:eastAsia="Times New Roman" w:hAnsi="Times New Roman" w:cs="Times New Roman"/>
                <w:sz w:val="24"/>
                <w:szCs w:val="24"/>
                <w:lang w:val="kk-KZ" w:eastAsia="ru-RU"/>
              </w:rPr>
            </w:pPr>
            <w:r w:rsidRPr="00B96BAC">
              <w:rPr>
                <w:rFonts w:ascii="Times New Roman" w:eastAsia="Times New Roman" w:hAnsi="Times New Roman" w:cs="Times New Roman"/>
                <w:sz w:val="24"/>
                <w:szCs w:val="24"/>
                <w:lang w:val="kk-KZ" w:eastAsia="ru-RU"/>
              </w:rPr>
              <w:t>«Ақпаратқа қол жеткізу туралы» ҚР Заңы</w:t>
            </w:r>
            <w:r w:rsidR="00152D07">
              <w:rPr>
                <w:rFonts w:ascii="Times New Roman" w:eastAsia="Times New Roman" w:hAnsi="Times New Roman" w:cs="Times New Roman"/>
                <w:sz w:val="24"/>
                <w:szCs w:val="24"/>
                <w:lang w:val="kk-KZ" w:eastAsia="ru-RU"/>
              </w:rPr>
              <w:t xml:space="preserve"> </w:t>
            </w:r>
          </w:p>
          <w:p w14:paraId="05EB8AA5" w14:textId="5D42350F" w:rsidR="00B96BAC" w:rsidRPr="00B96BAC" w:rsidRDefault="00590960" w:rsidP="00B96BAC">
            <w:pPr>
              <w:spacing w:after="0" w:line="240" w:lineRule="auto"/>
              <w:rPr>
                <w:rFonts w:ascii="Times New Roman" w:eastAsia="Times New Roman" w:hAnsi="Times New Roman" w:cs="Times New Roman"/>
                <w:sz w:val="24"/>
                <w:szCs w:val="24"/>
                <w:lang w:val="kk-KZ" w:eastAsia="ru-RU"/>
              </w:rPr>
            </w:pPr>
            <w:r w:rsidRPr="00590960">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171 б. 6</w:t>
            </w:r>
            <w:r w:rsidRPr="00590960">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w:t>
            </w:r>
          </w:p>
        </w:tc>
        <w:tc>
          <w:tcPr>
            <w:tcW w:w="0" w:type="auto"/>
            <w:hideMark/>
          </w:tcPr>
          <w:p w14:paraId="38329F3A" w14:textId="77777777" w:rsidR="00B96BAC" w:rsidRPr="00B96BAC" w:rsidRDefault="00B96BAC" w:rsidP="00B96BAC">
            <w:pPr>
              <w:spacing w:after="0" w:line="240" w:lineRule="auto"/>
              <w:rPr>
                <w:rFonts w:ascii="Times New Roman" w:eastAsia="Times New Roman" w:hAnsi="Times New Roman" w:cs="Times New Roman"/>
                <w:sz w:val="24"/>
                <w:szCs w:val="24"/>
                <w:lang w:val="kk-KZ" w:eastAsia="ru-RU"/>
              </w:rPr>
            </w:pPr>
            <w:r w:rsidRPr="00B96BAC">
              <w:rPr>
                <w:rFonts w:ascii="Times New Roman" w:eastAsia="Times New Roman" w:hAnsi="Times New Roman" w:cs="Times New Roman"/>
                <w:sz w:val="24"/>
                <w:szCs w:val="24"/>
                <w:lang w:val="kk-KZ" w:eastAsia="ru-RU"/>
              </w:rPr>
              <w:t>Тұрғындар мен инвесторлар үшін ашықтықтың болмауы, сенімсіздік артуы</w:t>
            </w:r>
          </w:p>
        </w:tc>
        <w:tc>
          <w:tcPr>
            <w:tcW w:w="0" w:type="auto"/>
            <w:hideMark/>
          </w:tcPr>
          <w:p w14:paraId="09135242"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Сайтты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толыққанды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контентпен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толтыру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жоба</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барысы</w:t>
            </w:r>
            <w:proofErr w:type="spellEnd"/>
            <w:r w:rsidRPr="00B96BAC">
              <w:rPr>
                <w:rFonts w:ascii="Times New Roman" w:eastAsia="Times New Roman" w:hAnsi="Times New Roman" w:cs="Times New Roman"/>
                <w:sz w:val="24"/>
                <w:szCs w:val="24"/>
                <w:lang w:eastAsia="ru-RU"/>
              </w:rPr>
              <w:t xml:space="preserve">, статистика, </w:t>
            </w:r>
            <w:proofErr w:type="spellStart"/>
            <w:r w:rsidRPr="00B96BAC">
              <w:rPr>
                <w:rFonts w:ascii="Times New Roman" w:eastAsia="Times New Roman" w:hAnsi="Times New Roman" w:cs="Times New Roman"/>
                <w:sz w:val="24"/>
                <w:szCs w:val="24"/>
                <w:lang w:eastAsia="ru-RU"/>
              </w:rPr>
              <w:t>жоспарлар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және</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есептерді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ашық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жариялау</w:t>
            </w:r>
            <w:proofErr w:type="spellEnd"/>
          </w:p>
        </w:tc>
      </w:tr>
      <w:tr w:rsidR="00590960" w:rsidRPr="00152D07" w14:paraId="42E40FF3" w14:textId="77777777" w:rsidTr="00B96BAC">
        <w:tc>
          <w:tcPr>
            <w:tcW w:w="0" w:type="auto"/>
            <w:hideMark/>
          </w:tcPr>
          <w:p w14:paraId="604CBB79"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2</w:t>
            </w:r>
          </w:p>
        </w:tc>
        <w:tc>
          <w:tcPr>
            <w:tcW w:w="0" w:type="auto"/>
            <w:hideMark/>
          </w:tcPr>
          <w:p w14:paraId="7AC0F4E8"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Жергілікті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басқару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органдарының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тұрғындармен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кері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байланысының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жеткіліксіздігі</w:t>
            </w:r>
            <w:proofErr w:type="spellEnd"/>
          </w:p>
        </w:tc>
        <w:tc>
          <w:tcPr>
            <w:tcW w:w="0" w:type="auto"/>
            <w:hideMark/>
          </w:tcPr>
          <w:p w14:paraId="57807452" w14:textId="7080D88E" w:rsidR="00B96BAC" w:rsidRPr="00B96BAC" w:rsidRDefault="00B96BAC" w:rsidP="00B96BAC">
            <w:pPr>
              <w:spacing w:after="0" w:line="240" w:lineRule="auto"/>
              <w:rPr>
                <w:rFonts w:ascii="Times New Roman" w:eastAsia="Times New Roman" w:hAnsi="Times New Roman" w:cs="Times New Roman"/>
                <w:sz w:val="24"/>
                <w:szCs w:val="24"/>
                <w:lang w:val="kk-KZ" w:eastAsia="ru-RU"/>
              </w:rPr>
            </w:pPr>
            <w:r w:rsidRPr="00B96BAC">
              <w:rPr>
                <w:rFonts w:ascii="Times New Roman" w:eastAsia="Times New Roman" w:hAnsi="Times New Roman" w:cs="Times New Roman"/>
                <w:sz w:val="24"/>
                <w:szCs w:val="24"/>
                <w:lang w:eastAsia="ru-RU"/>
              </w:rPr>
              <w:t>«</w:t>
            </w:r>
            <w:proofErr w:type="spellStart"/>
            <w:r w:rsidRPr="00B96BAC">
              <w:rPr>
                <w:rFonts w:ascii="Times New Roman" w:eastAsia="Times New Roman" w:hAnsi="Times New Roman" w:cs="Times New Roman"/>
                <w:sz w:val="24"/>
                <w:szCs w:val="24"/>
                <w:lang w:eastAsia="ru-RU"/>
              </w:rPr>
              <w:t>Қоғамдық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кеңестер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туралы</w:t>
            </w:r>
            <w:proofErr w:type="spellEnd"/>
            <w:r w:rsidRPr="00B96BAC">
              <w:rPr>
                <w:rFonts w:ascii="Times New Roman" w:eastAsia="Times New Roman" w:hAnsi="Times New Roman" w:cs="Times New Roman"/>
                <w:sz w:val="24"/>
                <w:szCs w:val="24"/>
                <w:lang w:eastAsia="ru-RU"/>
              </w:rPr>
              <w:t xml:space="preserve">» ҚР </w:t>
            </w:r>
            <w:proofErr w:type="spellStart"/>
            <w:r w:rsidRPr="00B96BAC">
              <w:rPr>
                <w:rFonts w:ascii="Times New Roman" w:eastAsia="Times New Roman" w:hAnsi="Times New Roman" w:cs="Times New Roman"/>
                <w:sz w:val="24"/>
                <w:szCs w:val="24"/>
                <w:lang w:eastAsia="ru-RU"/>
              </w:rPr>
              <w:t>Заңы</w:t>
            </w:r>
            <w:proofErr w:type="spellEnd"/>
            <w:r w:rsidR="00590960">
              <w:rPr>
                <w:rFonts w:ascii="Times New Roman" w:eastAsia="Times New Roman" w:hAnsi="Times New Roman" w:cs="Times New Roman"/>
                <w:sz w:val="24"/>
                <w:szCs w:val="24"/>
                <w:lang w:val="kk-KZ" w:eastAsia="ru-RU"/>
              </w:rPr>
              <w:t xml:space="preserve"> </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17</w:t>
            </w:r>
            <w:r w:rsidR="00590960">
              <w:rPr>
                <w:rFonts w:ascii="Times New Roman" w:eastAsia="Times New Roman" w:hAnsi="Times New Roman" w:cs="Times New Roman"/>
                <w:sz w:val="24"/>
                <w:szCs w:val="24"/>
                <w:lang w:val="kk-KZ" w:eastAsia="ru-RU"/>
              </w:rPr>
              <w:t>2</w:t>
            </w:r>
            <w:r w:rsidR="00590960">
              <w:rPr>
                <w:rFonts w:ascii="Times New Roman" w:eastAsia="Times New Roman" w:hAnsi="Times New Roman" w:cs="Times New Roman"/>
                <w:sz w:val="24"/>
                <w:szCs w:val="24"/>
                <w:lang w:val="kk-KZ" w:eastAsia="ru-RU"/>
              </w:rPr>
              <w:t xml:space="preserve"> б. </w:t>
            </w:r>
            <w:r w:rsidR="00590960">
              <w:rPr>
                <w:rFonts w:ascii="Times New Roman" w:eastAsia="Times New Roman" w:hAnsi="Times New Roman" w:cs="Times New Roman"/>
                <w:sz w:val="24"/>
                <w:szCs w:val="24"/>
                <w:lang w:val="kk-KZ" w:eastAsia="ru-RU"/>
              </w:rPr>
              <w:t>8</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w:t>
            </w:r>
          </w:p>
        </w:tc>
        <w:tc>
          <w:tcPr>
            <w:tcW w:w="0" w:type="auto"/>
            <w:hideMark/>
          </w:tcPr>
          <w:p w14:paraId="75FB5A5B"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Халықтың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ұсыныстары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ескерілмейді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жобалар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шынайы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қажеттіліктерге</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сәйкес</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келмейді</w:t>
            </w:r>
            <w:proofErr w:type="spellEnd"/>
          </w:p>
        </w:tc>
        <w:tc>
          <w:tcPr>
            <w:tcW w:w="0" w:type="auto"/>
            <w:hideMark/>
          </w:tcPr>
          <w:p w14:paraId="46C65CD4"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Жоба</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алдында</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қоғамдық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тыңдаулар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өткізу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тұрғындардан</w:t>
            </w:r>
            <w:proofErr w:type="spellEnd"/>
            <w:r w:rsidRPr="00B96BAC">
              <w:rPr>
                <w:rFonts w:ascii="Times New Roman" w:eastAsia="Times New Roman" w:hAnsi="Times New Roman" w:cs="Times New Roman"/>
                <w:sz w:val="24"/>
                <w:szCs w:val="24"/>
                <w:lang w:eastAsia="ru-RU"/>
              </w:rPr>
              <w:t xml:space="preserve"> онлайн </w:t>
            </w:r>
            <w:proofErr w:type="spellStart"/>
            <w:r w:rsidRPr="00B96BAC">
              <w:rPr>
                <w:rFonts w:ascii="Times New Roman" w:eastAsia="Times New Roman" w:hAnsi="Times New Roman" w:cs="Times New Roman"/>
                <w:sz w:val="24"/>
                <w:szCs w:val="24"/>
                <w:lang w:eastAsia="ru-RU"/>
              </w:rPr>
              <w:t>сауалнамалар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жинау</w:t>
            </w:r>
            <w:proofErr w:type="spellEnd"/>
          </w:p>
        </w:tc>
      </w:tr>
      <w:tr w:rsidR="00590960" w:rsidRPr="00152D07" w14:paraId="56341222" w14:textId="77777777" w:rsidTr="00B96BAC">
        <w:tc>
          <w:tcPr>
            <w:tcW w:w="0" w:type="auto"/>
            <w:hideMark/>
          </w:tcPr>
          <w:p w14:paraId="4244BC70"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3</w:t>
            </w:r>
          </w:p>
        </w:tc>
        <w:tc>
          <w:tcPr>
            <w:tcW w:w="0" w:type="auto"/>
            <w:hideMark/>
          </w:tcPr>
          <w:p w14:paraId="61FDE263"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Жобалардың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жүзеге</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асуы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туралы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деректердің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ашық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мониторингі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жоқ</w:t>
            </w:r>
            <w:proofErr w:type="spellEnd"/>
          </w:p>
        </w:tc>
        <w:tc>
          <w:tcPr>
            <w:tcW w:w="0" w:type="auto"/>
            <w:hideMark/>
          </w:tcPr>
          <w:p w14:paraId="63E2D7AA" w14:textId="058A6A31" w:rsidR="00B96BAC" w:rsidRPr="00B96BAC" w:rsidRDefault="00B96BAC" w:rsidP="00B96BAC">
            <w:pPr>
              <w:spacing w:after="0" w:line="240" w:lineRule="auto"/>
              <w:rPr>
                <w:rFonts w:ascii="Times New Roman" w:eastAsia="Times New Roman" w:hAnsi="Times New Roman" w:cs="Times New Roman"/>
                <w:sz w:val="24"/>
                <w:szCs w:val="24"/>
                <w:lang w:val="kk-KZ" w:eastAsia="ru-RU"/>
              </w:rPr>
            </w:pPr>
            <w:r w:rsidRPr="00B96BAC">
              <w:rPr>
                <w:rFonts w:ascii="Times New Roman" w:eastAsia="Times New Roman" w:hAnsi="Times New Roman" w:cs="Times New Roman"/>
                <w:sz w:val="24"/>
                <w:szCs w:val="24"/>
                <w:lang w:eastAsia="ru-RU"/>
              </w:rPr>
              <w:t>«</w:t>
            </w:r>
            <w:proofErr w:type="spellStart"/>
            <w:r w:rsidRPr="00B96BAC">
              <w:rPr>
                <w:rFonts w:ascii="Times New Roman" w:eastAsia="Times New Roman" w:hAnsi="Times New Roman" w:cs="Times New Roman"/>
                <w:sz w:val="24"/>
                <w:szCs w:val="24"/>
                <w:lang w:eastAsia="ru-RU"/>
              </w:rPr>
              <w:t>Мемлекеттік</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қызметтер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туралы</w:t>
            </w:r>
            <w:proofErr w:type="spellEnd"/>
            <w:r w:rsidRPr="00B96BAC">
              <w:rPr>
                <w:rFonts w:ascii="Times New Roman" w:eastAsia="Times New Roman" w:hAnsi="Times New Roman" w:cs="Times New Roman"/>
                <w:sz w:val="24"/>
                <w:szCs w:val="24"/>
                <w:lang w:eastAsia="ru-RU"/>
              </w:rPr>
              <w:t xml:space="preserve">» ҚР </w:t>
            </w:r>
            <w:proofErr w:type="spellStart"/>
            <w:r w:rsidRPr="00B96BAC">
              <w:rPr>
                <w:rFonts w:ascii="Times New Roman" w:eastAsia="Times New Roman" w:hAnsi="Times New Roman" w:cs="Times New Roman"/>
                <w:sz w:val="24"/>
                <w:szCs w:val="24"/>
                <w:lang w:eastAsia="ru-RU"/>
              </w:rPr>
              <w:t>Заңы</w:t>
            </w:r>
            <w:proofErr w:type="spellEnd"/>
            <w:r w:rsidR="00590960">
              <w:rPr>
                <w:rFonts w:ascii="Times New Roman" w:eastAsia="Times New Roman" w:hAnsi="Times New Roman" w:cs="Times New Roman"/>
                <w:sz w:val="24"/>
                <w:szCs w:val="24"/>
                <w:lang w:val="kk-KZ" w:eastAsia="ru-RU"/>
              </w:rPr>
              <w:t xml:space="preserve"> </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17</w:t>
            </w:r>
            <w:r w:rsidR="00590960">
              <w:rPr>
                <w:rFonts w:ascii="Times New Roman" w:eastAsia="Times New Roman" w:hAnsi="Times New Roman" w:cs="Times New Roman"/>
                <w:sz w:val="24"/>
                <w:szCs w:val="24"/>
                <w:lang w:val="kk-KZ" w:eastAsia="ru-RU"/>
              </w:rPr>
              <w:t>3</w:t>
            </w:r>
            <w:r w:rsidR="00590960">
              <w:rPr>
                <w:rFonts w:ascii="Times New Roman" w:eastAsia="Times New Roman" w:hAnsi="Times New Roman" w:cs="Times New Roman"/>
                <w:sz w:val="24"/>
                <w:szCs w:val="24"/>
                <w:lang w:val="kk-KZ" w:eastAsia="ru-RU"/>
              </w:rPr>
              <w:t xml:space="preserve"> б. </w:t>
            </w:r>
            <w:r w:rsidR="00590960">
              <w:rPr>
                <w:rFonts w:ascii="Times New Roman" w:eastAsia="Times New Roman" w:hAnsi="Times New Roman" w:cs="Times New Roman"/>
                <w:sz w:val="24"/>
                <w:szCs w:val="24"/>
                <w:lang w:val="kk-KZ" w:eastAsia="ru-RU"/>
              </w:rPr>
              <w:t>6</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w:t>
            </w:r>
          </w:p>
        </w:tc>
        <w:tc>
          <w:tcPr>
            <w:tcW w:w="0" w:type="auto"/>
            <w:hideMark/>
          </w:tcPr>
          <w:p w14:paraId="10787D96"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Бақылаудың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болмауы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қаржының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тиімсіз</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жұмсалуы</w:t>
            </w:r>
            <w:proofErr w:type="spellEnd"/>
          </w:p>
        </w:tc>
        <w:tc>
          <w:tcPr>
            <w:tcW w:w="0" w:type="auto"/>
            <w:hideMark/>
          </w:tcPr>
          <w:p w14:paraId="79769B63"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 xml:space="preserve">Smart City </w:t>
            </w:r>
            <w:proofErr w:type="spellStart"/>
            <w:r w:rsidRPr="00B96BAC">
              <w:rPr>
                <w:rFonts w:ascii="Times New Roman" w:eastAsia="Times New Roman" w:hAnsi="Times New Roman" w:cs="Times New Roman"/>
                <w:sz w:val="24"/>
                <w:szCs w:val="24"/>
                <w:lang w:eastAsia="ru-RU"/>
              </w:rPr>
              <w:t>порталында</w:t>
            </w:r>
            <w:proofErr w:type="spellEnd"/>
            <w:r w:rsidRPr="00B96BAC">
              <w:rPr>
                <w:rFonts w:ascii="Times New Roman" w:eastAsia="Times New Roman" w:hAnsi="Times New Roman" w:cs="Times New Roman"/>
                <w:sz w:val="24"/>
                <w:szCs w:val="24"/>
                <w:lang w:eastAsia="ru-RU"/>
              </w:rPr>
              <w:t xml:space="preserve"> онлайн </w:t>
            </w:r>
            <w:proofErr w:type="spellStart"/>
            <w:r w:rsidRPr="00B96BAC">
              <w:rPr>
                <w:rFonts w:ascii="Times New Roman" w:eastAsia="Times New Roman" w:hAnsi="Times New Roman" w:cs="Times New Roman"/>
                <w:sz w:val="24"/>
                <w:szCs w:val="24"/>
                <w:lang w:eastAsia="ru-RU"/>
              </w:rPr>
              <w:t>бақылау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және</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есеп</w:t>
            </w:r>
            <w:proofErr w:type="spellEnd"/>
            <w:r w:rsidRPr="00B96BAC">
              <w:rPr>
                <w:rFonts w:ascii="Times New Roman" w:eastAsia="Times New Roman" w:hAnsi="Times New Roman" w:cs="Times New Roman"/>
                <w:sz w:val="24"/>
                <w:szCs w:val="24"/>
                <w:lang w:eastAsia="ru-RU"/>
              </w:rPr>
              <w:t xml:space="preserve"> беру </w:t>
            </w:r>
            <w:proofErr w:type="spellStart"/>
            <w:r w:rsidRPr="00B96BAC">
              <w:rPr>
                <w:rFonts w:ascii="Times New Roman" w:eastAsia="Times New Roman" w:hAnsi="Times New Roman" w:cs="Times New Roman"/>
                <w:sz w:val="24"/>
                <w:szCs w:val="24"/>
                <w:lang w:eastAsia="ru-RU"/>
              </w:rPr>
              <w:t>құралдарын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енгізу</w:t>
            </w:r>
            <w:proofErr w:type="spellEnd"/>
          </w:p>
        </w:tc>
      </w:tr>
      <w:tr w:rsidR="00590960" w:rsidRPr="00152D07" w14:paraId="3244351F" w14:textId="77777777" w:rsidTr="00B96BAC">
        <w:tc>
          <w:tcPr>
            <w:tcW w:w="0" w:type="auto"/>
            <w:hideMark/>
          </w:tcPr>
          <w:p w14:paraId="26A89538"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4</w:t>
            </w:r>
          </w:p>
        </w:tc>
        <w:tc>
          <w:tcPr>
            <w:tcW w:w="0" w:type="auto"/>
            <w:hideMark/>
          </w:tcPr>
          <w:p w14:paraId="2C714A48"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Жергілікті</w:t>
            </w:r>
            <w:proofErr w:type="spellEnd"/>
            <w:r w:rsidRPr="00B96BAC">
              <w:rPr>
                <w:rFonts w:ascii="Times New Roman" w:eastAsia="Times New Roman" w:hAnsi="Times New Roman" w:cs="Times New Roman"/>
                <w:sz w:val="24"/>
                <w:szCs w:val="24"/>
                <w:lang w:eastAsia="ru-RU"/>
              </w:rPr>
              <w:t xml:space="preserve"> бюджет </w:t>
            </w:r>
            <w:proofErr w:type="spellStart"/>
            <w:r w:rsidRPr="00B96BAC">
              <w:rPr>
                <w:rFonts w:ascii="Times New Roman" w:eastAsia="Times New Roman" w:hAnsi="Times New Roman" w:cs="Times New Roman"/>
                <w:sz w:val="24"/>
                <w:szCs w:val="24"/>
                <w:lang w:eastAsia="ru-RU"/>
              </w:rPr>
              <w:t>есебінен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жасалған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жобалар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жайлы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ашық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есептіліктің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болмауы</w:t>
            </w:r>
            <w:proofErr w:type="spellEnd"/>
          </w:p>
        </w:tc>
        <w:tc>
          <w:tcPr>
            <w:tcW w:w="0" w:type="auto"/>
            <w:hideMark/>
          </w:tcPr>
          <w:p w14:paraId="113B63D5" w14:textId="0DE4D228" w:rsidR="00B96BAC" w:rsidRPr="00B96BAC" w:rsidRDefault="00B96BAC" w:rsidP="00B96BAC">
            <w:pPr>
              <w:spacing w:after="0" w:line="240" w:lineRule="auto"/>
              <w:rPr>
                <w:rFonts w:ascii="Times New Roman" w:eastAsia="Times New Roman" w:hAnsi="Times New Roman" w:cs="Times New Roman"/>
                <w:sz w:val="24"/>
                <w:szCs w:val="24"/>
                <w:lang w:val="kk-KZ" w:eastAsia="ru-RU"/>
              </w:rPr>
            </w:pPr>
            <w:r w:rsidRPr="00B96BAC">
              <w:rPr>
                <w:rFonts w:ascii="Times New Roman" w:eastAsia="Times New Roman" w:hAnsi="Times New Roman" w:cs="Times New Roman"/>
                <w:sz w:val="24"/>
                <w:szCs w:val="24"/>
                <w:lang w:eastAsia="ru-RU"/>
              </w:rPr>
              <w:t xml:space="preserve">Бюджет </w:t>
            </w:r>
            <w:proofErr w:type="spellStart"/>
            <w:r w:rsidRPr="00B96BAC">
              <w:rPr>
                <w:rFonts w:ascii="Times New Roman" w:eastAsia="Times New Roman" w:hAnsi="Times New Roman" w:cs="Times New Roman"/>
                <w:sz w:val="24"/>
                <w:szCs w:val="24"/>
                <w:lang w:eastAsia="ru-RU"/>
              </w:rPr>
              <w:t>кодексі</w:t>
            </w:r>
            <w:proofErr w:type="spellEnd"/>
            <w:r w:rsidRPr="00B96BAC">
              <w:rPr>
                <w:rFonts w:ascii="Times New Roman" w:eastAsia="Times New Roman" w:hAnsi="Times New Roman" w:cs="Times New Roman"/>
                <w:sz w:val="24"/>
                <w:szCs w:val="24"/>
                <w:lang w:eastAsia="ru-RU"/>
              </w:rPr>
              <w:t>, ҚР «</w:t>
            </w:r>
            <w:proofErr w:type="spellStart"/>
            <w:r w:rsidRPr="00B96BAC">
              <w:rPr>
                <w:rFonts w:ascii="Times New Roman" w:eastAsia="Times New Roman" w:hAnsi="Times New Roman" w:cs="Times New Roman"/>
                <w:sz w:val="24"/>
                <w:szCs w:val="24"/>
                <w:lang w:eastAsia="ru-RU"/>
              </w:rPr>
              <w:t>Мемлекеттік</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сатып</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алу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туралы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Заңы</w:t>
            </w:r>
            <w:proofErr w:type="spellEnd"/>
            <w:r w:rsidR="00590960">
              <w:rPr>
                <w:rFonts w:ascii="Times New Roman" w:eastAsia="Times New Roman" w:hAnsi="Times New Roman" w:cs="Times New Roman"/>
                <w:sz w:val="24"/>
                <w:szCs w:val="24"/>
                <w:lang w:val="kk-KZ" w:eastAsia="ru-RU"/>
              </w:rPr>
              <w:t xml:space="preserve"> </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17</w:t>
            </w:r>
            <w:r w:rsidR="00590960">
              <w:rPr>
                <w:rFonts w:ascii="Times New Roman" w:eastAsia="Times New Roman" w:hAnsi="Times New Roman" w:cs="Times New Roman"/>
                <w:sz w:val="24"/>
                <w:szCs w:val="24"/>
                <w:lang w:val="kk-KZ" w:eastAsia="ru-RU"/>
              </w:rPr>
              <w:t>4</w:t>
            </w:r>
            <w:r w:rsidR="00590960">
              <w:rPr>
                <w:rFonts w:ascii="Times New Roman" w:eastAsia="Times New Roman" w:hAnsi="Times New Roman" w:cs="Times New Roman"/>
                <w:sz w:val="24"/>
                <w:szCs w:val="24"/>
                <w:lang w:val="kk-KZ" w:eastAsia="ru-RU"/>
              </w:rPr>
              <w:t xml:space="preserve"> б. </w:t>
            </w:r>
            <w:r w:rsidR="00590960">
              <w:rPr>
                <w:rFonts w:ascii="Times New Roman" w:eastAsia="Times New Roman" w:hAnsi="Times New Roman" w:cs="Times New Roman"/>
                <w:sz w:val="24"/>
                <w:szCs w:val="24"/>
                <w:lang w:val="kk-KZ" w:eastAsia="ru-RU"/>
              </w:rPr>
              <w:t>7</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w:t>
            </w:r>
          </w:p>
        </w:tc>
        <w:tc>
          <w:tcPr>
            <w:tcW w:w="0" w:type="auto"/>
            <w:hideMark/>
          </w:tcPr>
          <w:p w14:paraId="2E719448"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Қоғамдық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сенімнің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төмендеуі</w:t>
            </w:r>
            <w:proofErr w:type="spellEnd"/>
          </w:p>
        </w:tc>
        <w:tc>
          <w:tcPr>
            <w:tcW w:w="0" w:type="auto"/>
            <w:hideMark/>
          </w:tcPr>
          <w:p w14:paraId="565266F2"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Қаржының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жұмсалуы</w:t>
            </w:r>
            <w:proofErr w:type="spellEnd"/>
            <w:r w:rsidRPr="00B96BAC">
              <w:rPr>
                <w:rFonts w:ascii="Times New Roman" w:eastAsia="Times New Roman" w:hAnsi="Times New Roman" w:cs="Times New Roman"/>
                <w:sz w:val="24"/>
                <w:szCs w:val="24"/>
                <w:lang w:eastAsia="ru-RU"/>
              </w:rPr>
              <w:t xml:space="preserve"> мен </w:t>
            </w:r>
            <w:proofErr w:type="spellStart"/>
            <w:r w:rsidRPr="00B96BAC">
              <w:rPr>
                <w:rFonts w:ascii="Times New Roman" w:eastAsia="Times New Roman" w:hAnsi="Times New Roman" w:cs="Times New Roman"/>
                <w:sz w:val="24"/>
                <w:szCs w:val="24"/>
                <w:lang w:eastAsia="ru-RU"/>
              </w:rPr>
              <w:t>сатып</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алу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процесін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нақты</w:t>
            </w:r>
            <w:proofErr w:type="spellEnd"/>
            <w:r w:rsidRPr="00B96BAC">
              <w:rPr>
                <w:rFonts w:ascii="Times New Roman" w:eastAsia="Times New Roman" w:hAnsi="Times New Roman" w:cs="Times New Roman"/>
                <w:sz w:val="24"/>
                <w:szCs w:val="24"/>
                <w:lang w:eastAsia="ru-RU"/>
              </w:rPr>
              <w:t xml:space="preserve"> онлайн </w:t>
            </w:r>
            <w:proofErr w:type="spellStart"/>
            <w:r w:rsidRPr="00B96BAC">
              <w:rPr>
                <w:rFonts w:ascii="Times New Roman" w:eastAsia="Times New Roman" w:hAnsi="Times New Roman" w:cs="Times New Roman"/>
                <w:sz w:val="24"/>
                <w:szCs w:val="24"/>
                <w:lang w:eastAsia="ru-RU"/>
              </w:rPr>
              <w:t>бақылау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жүйелері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арқылы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жариялау</w:t>
            </w:r>
            <w:proofErr w:type="spellEnd"/>
          </w:p>
        </w:tc>
      </w:tr>
      <w:tr w:rsidR="00590960" w:rsidRPr="00152D07" w14:paraId="1F0791CF" w14:textId="77777777" w:rsidTr="00B96BAC">
        <w:tc>
          <w:tcPr>
            <w:tcW w:w="0" w:type="auto"/>
            <w:hideMark/>
          </w:tcPr>
          <w:p w14:paraId="7DB6AC9E"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5</w:t>
            </w:r>
          </w:p>
        </w:tc>
        <w:tc>
          <w:tcPr>
            <w:tcW w:w="0" w:type="auto"/>
            <w:hideMark/>
          </w:tcPr>
          <w:p w14:paraId="640918BD"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Қалалық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инфрақұрылымның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цифрлық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платформалармен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lastRenderedPageBreak/>
              <w:t>жеткілікті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интеграцияланбауы</w:t>
            </w:r>
            <w:proofErr w:type="spellEnd"/>
          </w:p>
        </w:tc>
        <w:tc>
          <w:tcPr>
            <w:tcW w:w="0" w:type="auto"/>
            <w:hideMark/>
          </w:tcPr>
          <w:p w14:paraId="4C0707DD" w14:textId="7D584B0F" w:rsidR="00B96BAC" w:rsidRPr="00B96BAC" w:rsidRDefault="00B96BAC" w:rsidP="00B96BAC">
            <w:pPr>
              <w:spacing w:after="0" w:line="240" w:lineRule="auto"/>
              <w:rPr>
                <w:rFonts w:ascii="Times New Roman" w:eastAsia="Times New Roman" w:hAnsi="Times New Roman" w:cs="Times New Roman"/>
                <w:sz w:val="24"/>
                <w:szCs w:val="24"/>
                <w:lang w:val="kk-KZ" w:eastAsia="ru-RU"/>
              </w:rPr>
            </w:pPr>
            <w:proofErr w:type="spellStart"/>
            <w:r w:rsidRPr="00B96BAC">
              <w:rPr>
                <w:rFonts w:ascii="Times New Roman" w:eastAsia="Times New Roman" w:hAnsi="Times New Roman" w:cs="Times New Roman"/>
                <w:sz w:val="24"/>
                <w:szCs w:val="24"/>
                <w:lang w:eastAsia="ru-RU"/>
              </w:rPr>
              <w:lastRenderedPageBreak/>
              <w:t>Цифрлық</w:t>
            </w:r>
            <w:proofErr w:type="spellEnd"/>
            <w:r w:rsidRPr="00B96BAC">
              <w:rPr>
                <w:rFonts w:ascii="Times New Roman" w:eastAsia="Times New Roman" w:hAnsi="Times New Roman" w:cs="Times New Roman"/>
                <w:sz w:val="24"/>
                <w:szCs w:val="24"/>
                <w:lang w:eastAsia="ru-RU"/>
              </w:rPr>
              <w:t xml:space="preserve"> даму, </w:t>
            </w:r>
            <w:proofErr w:type="spellStart"/>
            <w:r w:rsidRPr="00B96BAC">
              <w:rPr>
                <w:rFonts w:ascii="Times New Roman" w:eastAsia="Times New Roman" w:hAnsi="Times New Roman" w:cs="Times New Roman"/>
                <w:sz w:val="24"/>
                <w:szCs w:val="24"/>
                <w:lang w:eastAsia="ru-RU"/>
              </w:rPr>
              <w:t>инновациялар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және</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аэроғарыш</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өнеркәсібі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министрлігінің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lastRenderedPageBreak/>
              <w:t>стандарттары</w:t>
            </w:r>
            <w:proofErr w:type="spellEnd"/>
            <w:r w:rsidRPr="00B96BAC">
              <w:rPr>
                <w:rFonts w:ascii="Times New Roman" w:eastAsia="Times New Roman" w:hAnsi="Times New Roman" w:cs="Times New Roman"/>
                <w:sz w:val="24"/>
                <w:szCs w:val="24"/>
                <w:lang w:eastAsia="ru-RU"/>
              </w:rPr>
              <w:t xml:space="preserve"> мен </w:t>
            </w:r>
            <w:proofErr w:type="spellStart"/>
            <w:r w:rsidRPr="00B96BAC">
              <w:rPr>
                <w:rFonts w:ascii="Times New Roman" w:eastAsia="Times New Roman" w:hAnsi="Times New Roman" w:cs="Times New Roman"/>
                <w:sz w:val="24"/>
                <w:szCs w:val="24"/>
                <w:lang w:eastAsia="ru-RU"/>
              </w:rPr>
              <w:t>ұсыныстары</w:t>
            </w:r>
            <w:proofErr w:type="spellEnd"/>
            <w:r w:rsidR="00590960">
              <w:rPr>
                <w:rFonts w:ascii="Times New Roman" w:eastAsia="Times New Roman" w:hAnsi="Times New Roman" w:cs="Times New Roman"/>
                <w:sz w:val="24"/>
                <w:szCs w:val="24"/>
                <w:lang w:val="kk-KZ" w:eastAsia="ru-RU"/>
              </w:rPr>
              <w:t xml:space="preserve"> </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99</w:t>
            </w:r>
            <w:r w:rsidR="00590960">
              <w:rPr>
                <w:rFonts w:ascii="Times New Roman" w:eastAsia="Times New Roman" w:hAnsi="Times New Roman" w:cs="Times New Roman"/>
                <w:sz w:val="24"/>
                <w:szCs w:val="24"/>
                <w:lang w:val="kk-KZ" w:eastAsia="ru-RU"/>
              </w:rPr>
              <w:t xml:space="preserve"> б. </w:t>
            </w:r>
            <w:r w:rsidR="00590960">
              <w:rPr>
                <w:rFonts w:ascii="Times New Roman" w:eastAsia="Times New Roman" w:hAnsi="Times New Roman" w:cs="Times New Roman"/>
                <w:sz w:val="24"/>
                <w:szCs w:val="24"/>
                <w:lang w:val="kk-KZ" w:eastAsia="ru-RU"/>
              </w:rPr>
              <w:t>5</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w:t>
            </w:r>
          </w:p>
        </w:tc>
        <w:tc>
          <w:tcPr>
            <w:tcW w:w="0" w:type="auto"/>
            <w:hideMark/>
          </w:tcPr>
          <w:p w14:paraId="44C59721"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lastRenderedPageBreak/>
              <w:t>Жобалардың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тиімділігі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төмен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ақпарат</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алмасу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баяу</w:t>
            </w:r>
            <w:proofErr w:type="spellEnd"/>
          </w:p>
        </w:tc>
        <w:tc>
          <w:tcPr>
            <w:tcW w:w="0" w:type="auto"/>
            <w:hideMark/>
          </w:tcPr>
          <w:p w14:paraId="6B43B1C4"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 xml:space="preserve">Smart City </w:t>
            </w:r>
            <w:proofErr w:type="spellStart"/>
            <w:r w:rsidRPr="00B96BAC">
              <w:rPr>
                <w:rFonts w:ascii="Times New Roman" w:eastAsia="Times New Roman" w:hAnsi="Times New Roman" w:cs="Times New Roman"/>
                <w:sz w:val="24"/>
                <w:szCs w:val="24"/>
                <w:lang w:eastAsia="ru-RU"/>
              </w:rPr>
              <w:t>платформасын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бірыңғай</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интеграциялық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жүйеге</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айналдыру</w:t>
            </w:r>
            <w:proofErr w:type="spellEnd"/>
          </w:p>
        </w:tc>
      </w:tr>
      <w:tr w:rsidR="00590960" w:rsidRPr="00152D07" w14:paraId="531FF5DA" w14:textId="77777777" w:rsidTr="00B96BAC">
        <w:tc>
          <w:tcPr>
            <w:tcW w:w="0" w:type="auto"/>
            <w:hideMark/>
          </w:tcPr>
          <w:p w14:paraId="0071715E"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6</w:t>
            </w:r>
          </w:p>
        </w:tc>
        <w:tc>
          <w:tcPr>
            <w:tcW w:w="0" w:type="auto"/>
            <w:hideMark/>
          </w:tcPr>
          <w:p w14:paraId="1B16DB59"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Жобалардың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іске</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асыру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мерзімдері</w:t>
            </w:r>
            <w:proofErr w:type="spellEnd"/>
            <w:r w:rsidRPr="00B96BAC">
              <w:rPr>
                <w:rFonts w:ascii="Times New Roman" w:eastAsia="Times New Roman" w:hAnsi="Times New Roman" w:cs="Times New Roman"/>
                <w:sz w:val="24"/>
                <w:szCs w:val="24"/>
                <w:lang w:eastAsia="ru-RU"/>
              </w:rPr>
              <w:t xml:space="preserve"> мен </w:t>
            </w:r>
            <w:proofErr w:type="spellStart"/>
            <w:r w:rsidRPr="00B96BAC">
              <w:rPr>
                <w:rFonts w:ascii="Times New Roman" w:eastAsia="Times New Roman" w:hAnsi="Times New Roman" w:cs="Times New Roman"/>
                <w:sz w:val="24"/>
                <w:szCs w:val="24"/>
                <w:lang w:eastAsia="ru-RU"/>
              </w:rPr>
              <w:t>жауапты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тұлғалар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туралы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нақты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ақпараттың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болмауы</w:t>
            </w:r>
            <w:proofErr w:type="spellEnd"/>
          </w:p>
        </w:tc>
        <w:tc>
          <w:tcPr>
            <w:tcW w:w="0" w:type="auto"/>
            <w:hideMark/>
          </w:tcPr>
          <w:p w14:paraId="56E9A1A6" w14:textId="77B40109" w:rsidR="00B96BAC" w:rsidRPr="00B96BAC" w:rsidRDefault="00B96BAC" w:rsidP="00B96BAC">
            <w:pPr>
              <w:spacing w:after="0" w:line="240" w:lineRule="auto"/>
              <w:rPr>
                <w:rFonts w:ascii="Times New Roman" w:eastAsia="Times New Roman" w:hAnsi="Times New Roman" w:cs="Times New Roman"/>
                <w:sz w:val="24"/>
                <w:szCs w:val="24"/>
                <w:lang w:val="kk-KZ" w:eastAsia="ru-RU"/>
              </w:rPr>
            </w:pPr>
            <w:r w:rsidRPr="00B96BAC">
              <w:rPr>
                <w:rFonts w:ascii="Times New Roman" w:eastAsia="Times New Roman" w:hAnsi="Times New Roman" w:cs="Times New Roman"/>
                <w:sz w:val="24"/>
                <w:szCs w:val="24"/>
                <w:lang w:eastAsia="ru-RU"/>
              </w:rPr>
              <w:t>«</w:t>
            </w:r>
            <w:proofErr w:type="spellStart"/>
            <w:r w:rsidRPr="00B96BAC">
              <w:rPr>
                <w:rFonts w:ascii="Times New Roman" w:eastAsia="Times New Roman" w:hAnsi="Times New Roman" w:cs="Times New Roman"/>
                <w:sz w:val="24"/>
                <w:szCs w:val="24"/>
                <w:lang w:eastAsia="ru-RU"/>
              </w:rPr>
              <w:t>Мемлекеттік</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жоспарлау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жүйесі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туралы</w:t>
            </w:r>
            <w:proofErr w:type="spellEnd"/>
            <w:r w:rsidRPr="00B96BAC">
              <w:rPr>
                <w:rFonts w:ascii="Times New Roman" w:eastAsia="Times New Roman" w:hAnsi="Times New Roman" w:cs="Times New Roman"/>
                <w:sz w:val="24"/>
                <w:szCs w:val="24"/>
                <w:lang w:eastAsia="ru-RU"/>
              </w:rPr>
              <w:t xml:space="preserve">» ҚР </w:t>
            </w:r>
            <w:proofErr w:type="spellStart"/>
            <w:r w:rsidRPr="00B96BAC">
              <w:rPr>
                <w:rFonts w:ascii="Times New Roman" w:eastAsia="Times New Roman" w:hAnsi="Times New Roman" w:cs="Times New Roman"/>
                <w:sz w:val="24"/>
                <w:szCs w:val="24"/>
                <w:lang w:eastAsia="ru-RU"/>
              </w:rPr>
              <w:t>Президентінің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Жарлығы</w:t>
            </w:r>
            <w:proofErr w:type="spellEnd"/>
            <w:r w:rsidR="00590960">
              <w:rPr>
                <w:rFonts w:ascii="Times New Roman" w:eastAsia="Times New Roman" w:hAnsi="Times New Roman" w:cs="Times New Roman"/>
                <w:sz w:val="24"/>
                <w:szCs w:val="24"/>
                <w:lang w:val="kk-KZ" w:eastAsia="ru-RU"/>
              </w:rPr>
              <w:t xml:space="preserve"> </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17</w:t>
            </w:r>
            <w:r w:rsidR="007E6965">
              <w:rPr>
                <w:rFonts w:ascii="Times New Roman" w:eastAsia="Times New Roman" w:hAnsi="Times New Roman" w:cs="Times New Roman"/>
                <w:sz w:val="24"/>
                <w:szCs w:val="24"/>
                <w:lang w:val="kk-KZ" w:eastAsia="ru-RU"/>
              </w:rPr>
              <w:t>5</w:t>
            </w:r>
            <w:r w:rsidR="00590960">
              <w:rPr>
                <w:rFonts w:ascii="Times New Roman" w:eastAsia="Times New Roman" w:hAnsi="Times New Roman" w:cs="Times New Roman"/>
                <w:sz w:val="24"/>
                <w:szCs w:val="24"/>
                <w:lang w:val="kk-KZ" w:eastAsia="ru-RU"/>
              </w:rPr>
              <w:t xml:space="preserve"> б. </w:t>
            </w:r>
            <w:r w:rsidR="00590960">
              <w:rPr>
                <w:rFonts w:ascii="Times New Roman" w:eastAsia="Times New Roman" w:hAnsi="Times New Roman" w:cs="Times New Roman"/>
                <w:sz w:val="24"/>
                <w:szCs w:val="24"/>
                <w:lang w:val="kk-KZ" w:eastAsia="ru-RU"/>
              </w:rPr>
              <w:t>3</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w:t>
            </w:r>
          </w:p>
        </w:tc>
        <w:tc>
          <w:tcPr>
            <w:tcW w:w="0" w:type="auto"/>
            <w:hideMark/>
          </w:tcPr>
          <w:p w14:paraId="5BEB4B1C"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Уақытша</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кешігулер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жауапкершіліктің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нақты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болмауы</w:t>
            </w:r>
            <w:proofErr w:type="spellEnd"/>
          </w:p>
        </w:tc>
        <w:tc>
          <w:tcPr>
            <w:tcW w:w="0" w:type="auto"/>
            <w:hideMark/>
          </w:tcPr>
          <w:p w14:paraId="6CAD659C"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Әрбір</w:t>
            </w:r>
            <w:proofErr w:type="spellEnd"/>
            <w:r w:rsidRPr="00B96BAC">
              <w:rPr>
                <w:rFonts w:ascii="Times New Roman" w:eastAsia="Times New Roman" w:hAnsi="Times New Roman" w:cs="Times New Roman"/>
                <w:sz w:val="24"/>
                <w:szCs w:val="24"/>
                <w:lang w:eastAsia="ru-RU"/>
              </w:rPr>
              <w:t xml:space="preserve"> Smart City </w:t>
            </w:r>
            <w:proofErr w:type="spellStart"/>
            <w:r w:rsidRPr="00B96BAC">
              <w:rPr>
                <w:rFonts w:ascii="Times New Roman" w:eastAsia="Times New Roman" w:hAnsi="Times New Roman" w:cs="Times New Roman"/>
                <w:sz w:val="24"/>
                <w:szCs w:val="24"/>
                <w:lang w:eastAsia="ru-RU"/>
              </w:rPr>
              <w:t>бастамасына</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жауапты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тұлғалар</w:t>
            </w:r>
            <w:proofErr w:type="spellEnd"/>
            <w:r w:rsidRPr="00B96BAC">
              <w:rPr>
                <w:rFonts w:ascii="Times New Roman" w:eastAsia="Times New Roman" w:hAnsi="Times New Roman" w:cs="Times New Roman"/>
                <w:sz w:val="24"/>
                <w:szCs w:val="24"/>
                <w:lang w:eastAsia="ru-RU"/>
              </w:rPr>
              <w:t xml:space="preserve"> мен </w:t>
            </w:r>
            <w:proofErr w:type="spellStart"/>
            <w:r w:rsidRPr="00B96BAC">
              <w:rPr>
                <w:rFonts w:ascii="Times New Roman" w:eastAsia="Times New Roman" w:hAnsi="Times New Roman" w:cs="Times New Roman"/>
                <w:sz w:val="24"/>
                <w:szCs w:val="24"/>
                <w:lang w:eastAsia="ru-RU"/>
              </w:rPr>
              <w:t>мерзімдерді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Turkestan</w:t>
            </w:r>
            <w:proofErr w:type="spellEnd"/>
            <w:r w:rsidRPr="00B96BAC">
              <w:rPr>
                <w:rFonts w:ascii="Times New Roman" w:eastAsia="Times New Roman" w:hAnsi="Times New Roman" w:cs="Times New Roman"/>
                <w:sz w:val="24"/>
                <w:szCs w:val="24"/>
                <w:lang w:eastAsia="ru-RU"/>
              </w:rPr>
              <w:t xml:space="preserve"> Smart City </w:t>
            </w:r>
            <w:proofErr w:type="spellStart"/>
            <w:r w:rsidRPr="00B96BAC">
              <w:rPr>
                <w:rFonts w:ascii="Times New Roman" w:eastAsia="Times New Roman" w:hAnsi="Times New Roman" w:cs="Times New Roman"/>
                <w:sz w:val="24"/>
                <w:szCs w:val="24"/>
                <w:lang w:eastAsia="ru-RU"/>
              </w:rPr>
              <w:t>сайтында</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ашық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көрсету</w:t>
            </w:r>
            <w:proofErr w:type="spellEnd"/>
          </w:p>
        </w:tc>
      </w:tr>
      <w:tr w:rsidR="00590960" w:rsidRPr="00152D07" w14:paraId="19F05043" w14:textId="77777777" w:rsidTr="00B96BAC">
        <w:tc>
          <w:tcPr>
            <w:tcW w:w="0" w:type="auto"/>
            <w:hideMark/>
          </w:tcPr>
          <w:p w14:paraId="0C27807E"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7</w:t>
            </w:r>
          </w:p>
        </w:tc>
        <w:tc>
          <w:tcPr>
            <w:tcW w:w="0" w:type="auto"/>
            <w:hideMark/>
          </w:tcPr>
          <w:p w14:paraId="62792282"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r w:rsidRPr="00B96BAC">
              <w:rPr>
                <w:rFonts w:ascii="Times New Roman" w:eastAsia="Times New Roman" w:hAnsi="Times New Roman" w:cs="Times New Roman"/>
                <w:sz w:val="24"/>
                <w:szCs w:val="24"/>
                <w:lang w:eastAsia="ru-RU"/>
              </w:rPr>
              <w:t xml:space="preserve">Smart City </w:t>
            </w:r>
            <w:proofErr w:type="spellStart"/>
            <w:r w:rsidRPr="00B96BAC">
              <w:rPr>
                <w:rFonts w:ascii="Times New Roman" w:eastAsia="Times New Roman" w:hAnsi="Times New Roman" w:cs="Times New Roman"/>
                <w:sz w:val="24"/>
                <w:szCs w:val="24"/>
                <w:lang w:eastAsia="ru-RU"/>
              </w:rPr>
              <w:t>жобаларының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ұлттық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немесе</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өңірлік</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индикаторлармен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байланысының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болмауы</w:t>
            </w:r>
            <w:proofErr w:type="spellEnd"/>
          </w:p>
        </w:tc>
        <w:tc>
          <w:tcPr>
            <w:tcW w:w="0" w:type="auto"/>
            <w:hideMark/>
          </w:tcPr>
          <w:p w14:paraId="5C2DD308" w14:textId="0325A111" w:rsidR="00B96BAC" w:rsidRPr="00B96BAC" w:rsidRDefault="00B96BAC" w:rsidP="00B96BAC">
            <w:pPr>
              <w:spacing w:after="0" w:line="240" w:lineRule="auto"/>
              <w:rPr>
                <w:rFonts w:ascii="Times New Roman" w:eastAsia="Times New Roman" w:hAnsi="Times New Roman" w:cs="Times New Roman"/>
                <w:sz w:val="24"/>
                <w:szCs w:val="24"/>
                <w:lang w:val="kk-KZ" w:eastAsia="ru-RU"/>
              </w:rPr>
            </w:pPr>
            <w:r w:rsidRPr="00B96BAC">
              <w:rPr>
                <w:rFonts w:ascii="Times New Roman" w:eastAsia="Times New Roman" w:hAnsi="Times New Roman" w:cs="Times New Roman"/>
                <w:sz w:val="24"/>
                <w:szCs w:val="24"/>
                <w:lang w:eastAsia="ru-RU"/>
              </w:rPr>
              <w:t xml:space="preserve">ҚР 2025 </w:t>
            </w:r>
            <w:proofErr w:type="spellStart"/>
            <w:r w:rsidRPr="00B96BAC">
              <w:rPr>
                <w:rFonts w:ascii="Times New Roman" w:eastAsia="Times New Roman" w:hAnsi="Times New Roman" w:cs="Times New Roman"/>
                <w:sz w:val="24"/>
                <w:szCs w:val="24"/>
                <w:lang w:eastAsia="ru-RU"/>
              </w:rPr>
              <w:t>жылға</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дейінгі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Ұлттық</w:t>
            </w:r>
            <w:proofErr w:type="spellEnd"/>
            <w:r w:rsidRPr="00B96BAC">
              <w:rPr>
                <w:rFonts w:ascii="Times New Roman" w:eastAsia="Times New Roman" w:hAnsi="Times New Roman" w:cs="Times New Roman"/>
                <w:sz w:val="24"/>
                <w:szCs w:val="24"/>
                <w:lang w:eastAsia="ru-RU"/>
              </w:rPr>
              <w:t xml:space="preserve"> даму </w:t>
            </w:r>
            <w:proofErr w:type="spellStart"/>
            <w:r w:rsidRPr="00B96BAC">
              <w:rPr>
                <w:rFonts w:ascii="Times New Roman" w:eastAsia="Times New Roman" w:hAnsi="Times New Roman" w:cs="Times New Roman"/>
                <w:sz w:val="24"/>
                <w:szCs w:val="24"/>
                <w:lang w:eastAsia="ru-RU"/>
              </w:rPr>
              <w:t>жоспары</w:t>
            </w:r>
            <w:proofErr w:type="spellEnd"/>
            <w:r w:rsidRPr="00B96BAC">
              <w:rPr>
                <w:rFonts w:ascii="Times New Roman" w:eastAsia="Times New Roman" w:hAnsi="Times New Roman" w:cs="Times New Roman"/>
                <w:sz w:val="24"/>
                <w:szCs w:val="24"/>
                <w:lang w:eastAsia="ru-RU"/>
              </w:rPr>
              <w:t xml:space="preserve">; ҚР Smart City </w:t>
            </w:r>
            <w:proofErr w:type="spellStart"/>
            <w:r w:rsidRPr="00B96BAC">
              <w:rPr>
                <w:rFonts w:ascii="Times New Roman" w:eastAsia="Times New Roman" w:hAnsi="Times New Roman" w:cs="Times New Roman"/>
                <w:sz w:val="24"/>
                <w:szCs w:val="24"/>
                <w:lang w:eastAsia="ru-RU"/>
              </w:rPr>
              <w:t>эталондық</w:t>
            </w:r>
            <w:proofErr w:type="spellEnd"/>
            <w:r w:rsidRPr="00B96BAC">
              <w:rPr>
                <w:rFonts w:ascii="Times New Roman" w:eastAsia="Times New Roman" w:hAnsi="Times New Roman" w:cs="Times New Roman"/>
                <w:sz w:val="24"/>
                <w:szCs w:val="24"/>
                <w:lang w:eastAsia="ru-RU"/>
              </w:rPr>
              <w:t xml:space="preserve"> стандарты</w:t>
            </w:r>
            <w:r w:rsidR="00590960">
              <w:rPr>
                <w:rFonts w:ascii="Times New Roman" w:eastAsia="Times New Roman" w:hAnsi="Times New Roman" w:cs="Times New Roman"/>
                <w:sz w:val="24"/>
                <w:szCs w:val="24"/>
                <w:lang w:val="kk-KZ" w:eastAsia="ru-RU"/>
              </w:rPr>
              <w:t xml:space="preserve"> </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7</w:t>
            </w:r>
            <w:r w:rsidR="00590960">
              <w:rPr>
                <w:rFonts w:ascii="Times New Roman" w:eastAsia="Times New Roman" w:hAnsi="Times New Roman" w:cs="Times New Roman"/>
                <w:sz w:val="24"/>
                <w:szCs w:val="24"/>
                <w:lang w:val="kk-KZ" w:eastAsia="ru-RU"/>
              </w:rPr>
              <w:t xml:space="preserve"> б. 6</w:t>
            </w:r>
            <w:r w:rsidR="00590960" w:rsidRPr="00590960">
              <w:rPr>
                <w:rFonts w:ascii="Times New Roman" w:eastAsia="Times New Roman" w:hAnsi="Times New Roman" w:cs="Times New Roman"/>
                <w:sz w:val="24"/>
                <w:szCs w:val="24"/>
                <w:lang w:val="kk-KZ" w:eastAsia="ru-RU"/>
              </w:rPr>
              <w:t>]</w:t>
            </w:r>
            <w:r w:rsidR="00590960">
              <w:rPr>
                <w:rFonts w:ascii="Times New Roman" w:eastAsia="Times New Roman" w:hAnsi="Times New Roman" w:cs="Times New Roman"/>
                <w:sz w:val="24"/>
                <w:szCs w:val="24"/>
                <w:lang w:val="kk-KZ" w:eastAsia="ru-RU"/>
              </w:rPr>
              <w:t>.</w:t>
            </w:r>
          </w:p>
        </w:tc>
        <w:tc>
          <w:tcPr>
            <w:tcW w:w="0" w:type="auto"/>
            <w:hideMark/>
          </w:tcPr>
          <w:p w14:paraId="6505B2C5"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Бағалау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мүмкіндігінің</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жоқтығы</w:t>
            </w:r>
            <w:proofErr w:type="spellEnd"/>
          </w:p>
        </w:tc>
        <w:tc>
          <w:tcPr>
            <w:tcW w:w="0" w:type="auto"/>
            <w:hideMark/>
          </w:tcPr>
          <w:p w14:paraId="26A819BE" w14:textId="77777777" w:rsidR="00B96BAC" w:rsidRPr="00B96BAC" w:rsidRDefault="00B96BAC" w:rsidP="00B96BAC">
            <w:pPr>
              <w:spacing w:after="0" w:line="240" w:lineRule="auto"/>
              <w:rPr>
                <w:rFonts w:ascii="Times New Roman" w:eastAsia="Times New Roman" w:hAnsi="Times New Roman" w:cs="Times New Roman"/>
                <w:sz w:val="24"/>
                <w:szCs w:val="24"/>
                <w:lang w:eastAsia="ru-RU"/>
              </w:rPr>
            </w:pPr>
            <w:proofErr w:type="spellStart"/>
            <w:r w:rsidRPr="00B96BAC">
              <w:rPr>
                <w:rFonts w:ascii="Times New Roman" w:eastAsia="Times New Roman" w:hAnsi="Times New Roman" w:cs="Times New Roman"/>
                <w:sz w:val="24"/>
                <w:szCs w:val="24"/>
                <w:lang w:eastAsia="ru-RU"/>
              </w:rPr>
              <w:t>Жобаларды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нақты</w:t>
            </w:r>
            <w:proofErr w:type="spellEnd"/>
            <w:r w:rsidRPr="00B96BAC">
              <w:rPr>
                <w:rFonts w:ascii="Times New Roman" w:eastAsia="Times New Roman" w:hAnsi="Times New Roman" w:cs="Times New Roman"/>
                <w:sz w:val="24"/>
                <w:szCs w:val="24"/>
                <w:lang w:eastAsia="ru-RU"/>
              </w:rPr>
              <w:t xml:space="preserve"> KPI (</w:t>
            </w:r>
            <w:proofErr w:type="spellStart"/>
            <w:r w:rsidRPr="00B96BAC">
              <w:rPr>
                <w:rFonts w:ascii="Times New Roman" w:eastAsia="Times New Roman" w:hAnsi="Times New Roman" w:cs="Times New Roman"/>
                <w:sz w:val="24"/>
                <w:szCs w:val="24"/>
                <w:lang w:eastAsia="ru-RU"/>
              </w:rPr>
              <w:t>негізгі</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көрсеткіштер</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арқылы</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бағалау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жүйесін</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енгізу</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және</w:t>
            </w:r>
            <w:proofErr w:type="spellEnd"/>
            <w:r w:rsidRPr="00B96BAC">
              <w:rPr>
                <w:rFonts w:ascii="Times New Roman" w:eastAsia="Times New Roman" w:hAnsi="Times New Roman" w:cs="Times New Roman"/>
                <w:sz w:val="24"/>
                <w:szCs w:val="24"/>
                <w:lang w:eastAsia="ru-RU"/>
              </w:rPr>
              <w:t xml:space="preserve"> оны </w:t>
            </w:r>
            <w:proofErr w:type="spellStart"/>
            <w:r w:rsidRPr="00B96BAC">
              <w:rPr>
                <w:rFonts w:ascii="Times New Roman" w:eastAsia="Times New Roman" w:hAnsi="Times New Roman" w:cs="Times New Roman"/>
                <w:sz w:val="24"/>
                <w:szCs w:val="24"/>
                <w:lang w:eastAsia="ru-RU"/>
              </w:rPr>
              <w:t>ашық</w:t>
            </w:r>
            <w:proofErr w:type="spellEnd"/>
            <w:r w:rsidRPr="00B96BAC">
              <w:rPr>
                <w:rFonts w:ascii="Times New Roman" w:eastAsia="Times New Roman" w:hAnsi="Times New Roman" w:cs="Times New Roman"/>
                <w:sz w:val="24"/>
                <w:szCs w:val="24"/>
                <w:lang w:eastAsia="ru-RU"/>
              </w:rPr>
              <w:t xml:space="preserve"> </w:t>
            </w:r>
            <w:proofErr w:type="spellStart"/>
            <w:r w:rsidRPr="00B96BAC">
              <w:rPr>
                <w:rFonts w:ascii="Times New Roman" w:eastAsia="Times New Roman" w:hAnsi="Times New Roman" w:cs="Times New Roman"/>
                <w:sz w:val="24"/>
                <w:szCs w:val="24"/>
                <w:lang w:eastAsia="ru-RU"/>
              </w:rPr>
              <w:t>жариялау</w:t>
            </w:r>
            <w:proofErr w:type="spellEnd"/>
          </w:p>
        </w:tc>
      </w:tr>
    </w:tbl>
    <w:p w14:paraId="613ED0E8" w14:textId="30FF3BFD" w:rsidR="00B96BAC" w:rsidRPr="00E62FEA" w:rsidRDefault="00B96BAC" w:rsidP="00E62FEA">
      <w:pPr>
        <w:pStyle w:val="3"/>
        <w:spacing w:before="0" w:line="240" w:lineRule="auto"/>
        <w:ind w:firstLine="708"/>
        <w:jc w:val="both"/>
        <w:rPr>
          <w:rFonts w:ascii="Times New Roman" w:hAnsi="Times New Roman" w:cs="Times New Roman"/>
          <w:b w:val="0"/>
          <w:bCs w:val="0"/>
          <w:color w:val="auto"/>
          <w:sz w:val="28"/>
          <w:szCs w:val="28"/>
        </w:rPr>
      </w:pPr>
    </w:p>
    <w:p w14:paraId="2351890E" w14:textId="77777777" w:rsidR="00E62FEA" w:rsidRPr="00E62FEA" w:rsidRDefault="00E62FEA" w:rsidP="00E62FEA">
      <w:pPr>
        <w:spacing w:after="0" w:line="240" w:lineRule="auto"/>
        <w:ind w:firstLine="708"/>
        <w:jc w:val="both"/>
        <w:rPr>
          <w:rFonts w:ascii="Times New Roman" w:eastAsia="Times New Roman" w:hAnsi="Times New Roman" w:cs="Times New Roman"/>
          <w:sz w:val="28"/>
          <w:szCs w:val="28"/>
          <w:lang w:eastAsia="ru-RU"/>
        </w:rPr>
      </w:pPr>
      <w:proofErr w:type="spellStart"/>
      <w:r w:rsidRPr="00E62FEA">
        <w:rPr>
          <w:rFonts w:ascii="Times New Roman" w:eastAsia="Times New Roman" w:hAnsi="Times New Roman" w:cs="Times New Roman"/>
          <w:sz w:val="28"/>
          <w:szCs w:val="28"/>
          <w:lang w:eastAsia="ru-RU"/>
        </w:rPr>
        <w:t>Түркістан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қаласындағы</w:t>
      </w:r>
      <w:proofErr w:type="spellEnd"/>
      <w:r w:rsidRPr="00E62FEA">
        <w:rPr>
          <w:rFonts w:ascii="Times New Roman" w:eastAsia="Times New Roman" w:hAnsi="Times New Roman" w:cs="Times New Roman"/>
          <w:sz w:val="28"/>
          <w:szCs w:val="28"/>
          <w:lang w:eastAsia="ru-RU"/>
        </w:rPr>
        <w:t xml:space="preserve"> Smart City </w:t>
      </w:r>
      <w:proofErr w:type="spellStart"/>
      <w:r w:rsidRPr="00E62FEA">
        <w:rPr>
          <w:rFonts w:ascii="Times New Roman" w:eastAsia="Times New Roman" w:hAnsi="Times New Roman" w:cs="Times New Roman"/>
          <w:sz w:val="28"/>
          <w:szCs w:val="28"/>
          <w:lang w:eastAsia="ru-RU"/>
        </w:rPr>
        <w:t>жобаларын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жүзеге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асырудағы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кездесетін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мәселелер</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мемлекеттік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реттеу</w:t>
      </w:r>
      <w:proofErr w:type="spellEnd"/>
      <w:r w:rsidRPr="00E62FEA">
        <w:rPr>
          <w:rFonts w:ascii="Times New Roman" w:eastAsia="Times New Roman" w:hAnsi="Times New Roman" w:cs="Times New Roman"/>
          <w:sz w:val="28"/>
          <w:szCs w:val="28"/>
          <w:lang w:eastAsia="ru-RU"/>
        </w:rPr>
        <w:t xml:space="preserve"> мен </w:t>
      </w:r>
      <w:proofErr w:type="spellStart"/>
      <w:r w:rsidRPr="00E62FEA">
        <w:rPr>
          <w:rFonts w:ascii="Times New Roman" w:eastAsia="Times New Roman" w:hAnsi="Times New Roman" w:cs="Times New Roman"/>
          <w:sz w:val="28"/>
          <w:szCs w:val="28"/>
          <w:lang w:eastAsia="ru-RU"/>
        </w:rPr>
        <w:t>тұрақты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дамудың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негізгі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принциптеріне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тікелей</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қатысты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Мемлекет</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өз</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азаматтарының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өмір</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сапасын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арттыру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олардың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қауіпсіздігі</w:t>
      </w:r>
      <w:proofErr w:type="spellEnd"/>
      <w:r w:rsidRPr="00E62FEA">
        <w:rPr>
          <w:rFonts w:ascii="Times New Roman" w:eastAsia="Times New Roman" w:hAnsi="Times New Roman" w:cs="Times New Roman"/>
          <w:sz w:val="28"/>
          <w:szCs w:val="28"/>
          <w:lang w:eastAsia="ru-RU"/>
        </w:rPr>
        <w:t xml:space="preserve"> мен </w:t>
      </w:r>
      <w:proofErr w:type="spellStart"/>
      <w:r w:rsidRPr="00E62FEA">
        <w:rPr>
          <w:rFonts w:ascii="Times New Roman" w:eastAsia="Times New Roman" w:hAnsi="Times New Roman" w:cs="Times New Roman"/>
          <w:sz w:val="28"/>
          <w:szCs w:val="28"/>
          <w:lang w:eastAsia="ru-RU"/>
        </w:rPr>
        <w:t>әл-ауқатын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қамтамасыз</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ету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мақсатында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әртүрлі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цифрлық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және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инновациялық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жобаларды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жүзеге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асыруы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қажет</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Бірақ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бұл</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процесте</w:t>
      </w:r>
      <w:proofErr w:type="spellEnd"/>
      <w:r w:rsidRPr="00E62FEA">
        <w:rPr>
          <w:rFonts w:ascii="Times New Roman" w:eastAsia="Times New Roman" w:hAnsi="Times New Roman" w:cs="Times New Roman"/>
          <w:sz w:val="28"/>
          <w:szCs w:val="28"/>
          <w:lang w:eastAsia="ru-RU"/>
        </w:rPr>
        <w:t xml:space="preserve"> тек </w:t>
      </w:r>
      <w:proofErr w:type="spellStart"/>
      <w:r w:rsidRPr="00E62FEA">
        <w:rPr>
          <w:rFonts w:ascii="Times New Roman" w:eastAsia="Times New Roman" w:hAnsi="Times New Roman" w:cs="Times New Roman"/>
          <w:sz w:val="28"/>
          <w:szCs w:val="28"/>
          <w:lang w:eastAsia="ru-RU"/>
        </w:rPr>
        <w:t>қана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технологиялық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жетістіктер</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емес</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сондай-ақ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басқару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жүйесінің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тиімділігі</w:t>
      </w:r>
      <w:proofErr w:type="spellEnd"/>
      <w:r w:rsidRPr="00E62FEA">
        <w:rPr>
          <w:rFonts w:ascii="Times New Roman" w:eastAsia="Times New Roman" w:hAnsi="Times New Roman" w:cs="Times New Roman"/>
          <w:sz w:val="28"/>
          <w:szCs w:val="28"/>
          <w:lang w:eastAsia="ru-RU"/>
        </w:rPr>
        <w:t xml:space="preserve"> мен </w:t>
      </w:r>
      <w:proofErr w:type="spellStart"/>
      <w:r w:rsidRPr="00E62FEA">
        <w:rPr>
          <w:rFonts w:ascii="Times New Roman" w:eastAsia="Times New Roman" w:hAnsi="Times New Roman" w:cs="Times New Roman"/>
          <w:sz w:val="28"/>
          <w:szCs w:val="28"/>
          <w:lang w:eastAsia="ru-RU"/>
        </w:rPr>
        <w:t>ашықтығы</w:t>
      </w:r>
      <w:proofErr w:type="spellEnd"/>
      <w:r w:rsidRPr="00E62FEA">
        <w:rPr>
          <w:rFonts w:ascii="Times New Roman" w:eastAsia="Times New Roman" w:hAnsi="Times New Roman" w:cs="Times New Roman"/>
          <w:sz w:val="28"/>
          <w:szCs w:val="28"/>
          <w:lang w:eastAsia="ru-RU"/>
        </w:rPr>
        <w:t xml:space="preserve"> да </w:t>
      </w:r>
      <w:proofErr w:type="spellStart"/>
      <w:r w:rsidRPr="00E62FEA">
        <w:rPr>
          <w:rFonts w:ascii="Times New Roman" w:eastAsia="Times New Roman" w:hAnsi="Times New Roman" w:cs="Times New Roman"/>
          <w:sz w:val="28"/>
          <w:szCs w:val="28"/>
          <w:lang w:eastAsia="ru-RU"/>
        </w:rPr>
        <w:t>үлкен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рөл</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атқарады</w:t>
      </w:r>
      <w:proofErr w:type="spellEnd"/>
      <w:r w:rsidRPr="00E62FEA">
        <w:rPr>
          <w:rFonts w:ascii="Times New Roman" w:eastAsia="Times New Roman" w:hAnsi="Times New Roman" w:cs="Times New Roman"/>
          <w:sz w:val="28"/>
          <w:szCs w:val="28"/>
          <w:lang w:eastAsia="ru-RU"/>
        </w:rPr>
        <w:t>.</w:t>
      </w:r>
    </w:p>
    <w:p w14:paraId="465B8E54" w14:textId="5B8B8C3F" w:rsidR="00E62FEA" w:rsidRPr="00E62FEA" w:rsidRDefault="00E62FEA" w:rsidP="00E62FEA">
      <w:pPr>
        <w:spacing w:after="0" w:line="240" w:lineRule="auto"/>
        <w:ind w:firstLine="708"/>
        <w:jc w:val="both"/>
        <w:rPr>
          <w:rFonts w:ascii="Times New Roman" w:eastAsia="Times New Roman" w:hAnsi="Times New Roman" w:cs="Times New Roman"/>
          <w:sz w:val="28"/>
          <w:szCs w:val="28"/>
          <w:lang w:eastAsia="ru-RU"/>
        </w:rPr>
      </w:pPr>
      <w:proofErr w:type="spellStart"/>
      <w:r w:rsidRPr="00E62FEA">
        <w:rPr>
          <w:rFonts w:ascii="Times New Roman" w:eastAsia="Times New Roman" w:hAnsi="Times New Roman" w:cs="Times New Roman"/>
          <w:sz w:val="28"/>
          <w:szCs w:val="28"/>
          <w:lang w:eastAsia="ru-RU"/>
        </w:rPr>
        <w:t>Мемлекеттік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реттеу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бұл</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елдің</w:t>
      </w:r>
      <w:proofErr w:type="spellEnd"/>
      <w:r w:rsidRPr="00E62FEA">
        <w:rPr>
          <w:rFonts w:ascii="Times New Roman" w:eastAsia="Times New Roman" w:hAnsi="Times New Roman" w:cs="Times New Roman"/>
          <w:sz w:val="28"/>
          <w:szCs w:val="28"/>
          <w:lang w:eastAsia="ru-RU"/>
        </w:rPr>
        <w:t xml:space="preserve"> даму </w:t>
      </w:r>
      <w:proofErr w:type="spellStart"/>
      <w:r w:rsidRPr="00E62FEA">
        <w:rPr>
          <w:rFonts w:ascii="Times New Roman" w:eastAsia="Times New Roman" w:hAnsi="Times New Roman" w:cs="Times New Roman"/>
          <w:sz w:val="28"/>
          <w:szCs w:val="28"/>
          <w:lang w:eastAsia="ru-RU"/>
        </w:rPr>
        <w:t>стратегиясына</w:t>
      </w:r>
      <w:proofErr w:type="spellEnd"/>
      <w:r w:rsidRPr="00E62FEA">
        <w:rPr>
          <w:rFonts w:ascii="Times New Roman" w:eastAsia="Times New Roman" w:hAnsi="Times New Roman" w:cs="Times New Roman"/>
          <w:sz w:val="28"/>
          <w:szCs w:val="28"/>
          <w:lang w:eastAsia="ru-RU"/>
        </w:rPr>
        <w:t xml:space="preserve"> сай </w:t>
      </w:r>
      <w:proofErr w:type="spellStart"/>
      <w:r w:rsidRPr="00E62FEA">
        <w:rPr>
          <w:rFonts w:ascii="Times New Roman" w:eastAsia="Times New Roman" w:hAnsi="Times New Roman" w:cs="Times New Roman"/>
          <w:sz w:val="28"/>
          <w:szCs w:val="28"/>
          <w:lang w:eastAsia="ru-RU"/>
        </w:rPr>
        <w:t>келетін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мемлекеттік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саясатты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қалыптастыру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және</w:t>
      </w:r>
      <w:proofErr w:type="spellEnd"/>
      <w:r w:rsidRPr="00E62FEA">
        <w:rPr>
          <w:rFonts w:ascii="Times New Roman" w:eastAsia="Times New Roman" w:hAnsi="Times New Roman" w:cs="Times New Roman"/>
          <w:sz w:val="28"/>
          <w:szCs w:val="28"/>
          <w:lang w:eastAsia="ru-RU"/>
        </w:rPr>
        <w:t xml:space="preserve"> оны </w:t>
      </w:r>
      <w:proofErr w:type="spellStart"/>
      <w:r w:rsidRPr="00E62FEA">
        <w:rPr>
          <w:rFonts w:ascii="Times New Roman" w:eastAsia="Times New Roman" w:hAnsi="Times New Roman" w:cs="Times New Roman"/>
          <w:sz w:val="28"/>
          <w:szCs w:val="28"/>
          <w:lang w:eastAsia="ru-RU"/>
        </w:rPr>
        <w:t>іске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асыру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Түркістан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қаласында</w:t>
      </w:r>
      <w:proofErr w:type="spellEnd"/>
      <w:r w:rsidRPr="00E62FEA">
        <w:rPr>
          <w:rFonts w:ascii="Times New Roman" w:eastAsia="Times New Roman" w:hAnsi="Times New Roman" w:cs="Times New Roman"/>
          <w:sz w:val="28"/>
          <w:szCs w:val="28"/>
          <w:lang w:eastAsia="ru-RU"/>
        </w:rPr>
        <w:t xml:space="preserve"> Smart City </w:t>
      </w:r>
      <w:proofErr w:type="spellStart"/>
      <w:r w:rsidRPr="00E62FEA">
        <w:rPr>
          <w:rFonts w:ascii="Times New Roman" w:eastAsia="Times New Roman" w:hAnsi="Times New Roman" w:cs="Times New Roman"/>
          <w:sz w:val="28"/>
          <w:szCs w:val="28"/>
          <w:lang w:eastAsia="ru-RU"/>
        </w:rPr>
        <w:t>жобаларын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жүзеге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асыру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барысында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кездесетін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проблемалар</w:t>
      </w:r>
      <w:proofErr w:type="spellEnd"/>
      <w:r w:rsidRPr="00E62FEA">
        <w:rPr>
          <w:rFonts w:ascii="Times New Roman" w:eastAsia="Times New Roman" w:hAnsi="Times New Roman" w:cs="Times New Roman"/>
          <w:sz w:val="28"/>
          <w:szCs w:val="28"/>
          <w:lang w:eastAsia="ru-RU"/>
        </w:rPr>
        <w:t xml:space="preserve"> да, </w:t>
      </w:r>
      <w:proofErr w:type="spellStart"/>
      <w:r w:rsidRPr="00E62FEA">
        <w:rPr>
          <w:rFonts w:ascii="Times New Roman" w:eastAsia="Times New Roman" w:hAnsi="Times New Roman" w:cs="Times New Roman"/>
          <w:sz w:val="28"/>
          <w:szCs w:val="28"/>
          <w:lang w:eastAsia="ru-RU"/>
        </w:rPr>
        <w:t>негізінен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тиімді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мемлекеттік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реттеу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жүйесінің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жетіспеушілігін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көрсетеді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Бұл</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жерде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ақпараттың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ашықтығының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болмауы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қоғамдық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бақылаудың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әлсіздігі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бюджеттік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есептіліктің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жабықтығы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және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жобалардың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мерзімдері</w:t>
      </w:r>
      <w:proofErr w:type="spellEnd"/>
      <w:r w:rsidRPr="00E62FEA">
        <w:rPr>
          <w:rFonts w:ascii="Times New Roman" w:eastAsia="Times New Roman" w:hAnsi="Times New Roman" w:cs="Times New Roman"/>
          <w:sz w:val="28"/>
          <w:szCs w:val="28"/>
          <w:lang w:eastAsia="ru-RU"/>
        </w:rPr>
        <w:t xml:space="preserve"> мен </w:t>
      </w:r>
      <w:proofErr w:type="spellStart"/>
      <w:r w:rsidRPr="00E62FEA">
        <w:rPr>
          <w:rFonts w:ascii="Times New Roman" w:eastAsia="Times New Roman" w:hAnsi="Times New Roman" w:cs="Times New Roman"/>
          <w:sz w:val="28"/>
          <w:szCs w:val="28"/>
          <w:lang w:eastAsia="ru-RU"/>
        </w:rPr>
        <w:t>жауапты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тұлғалар</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туралы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нақты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ақпараттың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жоқтығы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көрінеді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Мұндай</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мәселелер</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өз</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кезегінде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тұрғындары</w:t>
      </w:r>
      <w:proofErr w:type="spellEnd"/>
      <w:r w:rsidRPr="00E62FEA">
        <w:rPr>
          <w:rFonts w:ascii="Times New Roman" w:eastAsia="Times New Roman" w:hAnsi="Times New Roman" w:cs="Times New Roman"/>
          <w:sz w:val="28"/>
          <w:szCs w:val="28"/>
          <w:lang w:eastAsia="ru-RU"/>
        </w:rPr>
        <w:t xml:space="preserve"> мен </w:t>
      </w:r>
      <w:proofErr w:type="spellStart"/>
      <w:r w:rsidRPr="00E62FEA">
        <w:rPr>
          <w:rFonts w:ascii="Times New Roman" w:eastAsia="Times New Roman" w:hAnsi="Times New Roman" w:cs="Times New Roman"/>
          <w:sz w:val="28"/>
          <w:szCs w:val="28"/>
          <w:lang w:eastAsia="ru-RU"/>
        </w:rPr>
        <w:t>инвесторлар</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арасында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сенімсіздік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тудырып</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қаланың</w:t>
      </w:r>
      <w:proofErr w:type="spellEnd"/>
      <w:r w:rsidRPr="00E62FEA">
        <w:rPr>
          <w:rFonts w:ascii="Times New Roman" w:eastAsia="Times New Roman" w:hAnsi="Times New Roman" w:cs="Times New Roman"/>
          <w:sz w:val="28"/>
          <w:szCs w:val="28"/>
          <w:lang w:eastAsia="ru-RU"/>
        </w:rPr>
        <w:t xml:space="preserve"> даму </w:t>
      </w:r>
      <w:proofErr w:type="spellStart"/>
      <w:r w:rsidRPr="00E62FEA">
        <w:rPr>
          <w:rFonts w:ascii="Times New Roman" w:eastAsia="Times New Roman" w:hAnsi="Times New Roman" w:cs="Times New Roman"/>
          <w:sz w:val="28"/>
          <w:szCs w:val="28"/>
          <w:lang w:eastAsia="ru-RU"/>
        </w:rPr>
        <w:t>процесінің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тиімділігін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төмендетеді</w:t>
      </w:r>
      <w:proofErr w:type="spellEnd"/>
      <w:r w:rsidRPr="00E62FE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Pr="00E62FEA">
        <w:rPr>
          <w:rFonts w:ascii="Times New Roman" w:eastAsia="Times New Roman" w:hAnsi="Times New Roman" w:cs="Times New Roman"/>
          <w:sz w:val="28"/>
          <w:szCs w:val="28"/>
          <w:lang w:val="kk-KZ" w:eastAsia="ru-RU"/>
        </w:rPr>
        <w:t xml:space="preserve">Тұрақты даму принциптері экономикалық, әлеуметтік және экологиялық салалардағы теңгерімді және ұзақ мерзімді даму бағыттарын қамтамасыз ету. </w:t>
      </w:r>
      <w:r w:rsidRPr="00E62FEA">
        <w:rPr>
          <w:rFonts w:ascii="Times New Roman" w:eastAsia="Times New Roman" w:hAnsi="Times New Roman" w:cs="Times New Roman"/>
          <w:sz w:val="28"/>
          <w:szCs w:val="28"/>
          <w:lang w:eastAsia="ru-RU"/>
        </w:rPr>
        <w:t xml:space="preserve">Smart City </w:t>
      </w:r>
      <w:proofErr w:type="spellStart"/>
      <w:r w:rsidRPr="00E62FEA">
        <w:rPr>
          <w:rFonts w:ascii="Times New Roman" w:eastAsia="Times New Roman" w:hAnsi="Times New Roman" w:cs="Times New Roman"/>
          <w:sz w:val="28"/>
          <w:szCs w:val="28"/>
          <w:lang w:eastAsia="ru-RU"/>
        </w:rPr>
        <w:t>жобалары</w:t>
      </w:r>
      <w:proofErr w:type="spellEnd"/>
      <w:r w:rsidRPr="00E62FEA">
        <w:rPr>
          <w:rFonts w:ascii="Times New Roman" w:eastAsia="Times New Roman" w:hAnsi="Times New Roman" w:cs="Times New Roman"/>
          <w:sz w:val="28"/>
          <w:szCs w:val="28"/>
          <w:lang w:eastAsia="ru-RU"/>
        </w:rPr>
        <w:t xml:space="preserve"> осы </w:t>
      </w:r>
      <w:proofErr w:type="spellStart"/>
      <w:r w:rsidRPr="00E62FEA">
        <w:rPr>
          <w:rFonts w:ascii="Times New Roman" w:eastAsia="Times New Roman" w:hAnsi="Times New Roman" w:cs="Times New Roman"/>
          <w:sz w:val="28"/>
          <w:szCs w:val="28"/>
          <w:lang w:eastAsia="ru-RU"/>
        </w:rPr>
        <w:t>принциптерді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іске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асыру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үшін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үлкен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мүмкіндіктер</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ұсынады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алайда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олар</w:t>
      </w:r>
      <w:proofErr w:type="spellEnd"/>
      <w:r w:rsidRPr="00E62FEA">
        <w:rPr>
          <w:rFonts w:ascii="Times New Roman" w:eastAsia="Times New Roman" w:hAnsi="Times New Roman" w:cs="Times New Roman"/>
          <w:sz w:val="28"/>
          <w:szCs w:val="28"/>
          <w:lang w:eastAsia="ru-RU"/>
        </w:rPr>
        <w:t xml:space="preserve"> тек </w:t>
      </w:r>
      <w:proofErr w:type="spellStart"/>
      <w:r w:rsidRPr="00E62FEA">
        <w:rPr>
          <w:rFonts w:ascii="Times New Roman" w:eastAsia="Times New Roman" w:hAnsi="Times New Roman" w:cs="Times New Roman"/>
          <w:sz w:val="28"/>
          <w:szCs w:val="28"/>
          <w:lang w:eastAsia="ru-RU"/>
        </w:rPr>
        <w:t>дұрыс</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реттелген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және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ұйымдастырылған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жағдайда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ғана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тиімді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болады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Мәселен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инфрақұрылымын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цифрландыру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қоғамдық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қызметтердің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тиімділігін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арттыру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ресурстарды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үнемді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пайдалану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және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ортаға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қатысты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экологиялық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мәселелерді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шешу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үшін</w:t>
      </w:r>
      <w:proofErr w:type="spellEnd"/>
      <w:r w:rsidRPr="00E62FEA">
        <w:rPr>
          <w:rFonts w:ascii="Times New Roman" w:eastAsia="Times New Roman" w:hAnsi="Times New Roman" w:cs="Times New Roman"/>
          <w:sz w:val="28"/>
          <w:szCs w:val="28"/>
          <w:lang w:eastAsia="ru-RU"/>
        </w:rPr>
        <w:t xml:space="preserve"> осы </w:t>
      </w:r>
      <w:proofErr w:type="spellStart"/>
      <w:r w:rsidRPr="00E62FEA">
        <w:rPr>
          <w:rFonts w:ascii="Times New Roman" w:eastAsia="Times New Roman" w:hAnsi="Times New Roman" w:cs="Times New Roman"/>
          <w:sz w:val="28"/>
          <w:szCs w:val="28"/>
          <w:lang w:eastAsia="ru-RU"/>
        </w:rPr>
        <w:t>бағыттағы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жобаларға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ашық</w:t>
      </w:r>
      <w:proofErr w:type="spellEnd"/>
      <w:r w:rsidRPr="00E62FEA">
        <w:rPr>
          <w:rFonts w:ascii="Times New Roman" w:eastAsia="Times New Roman" w:hAnsi="Times New Roman" w:cs="Times New Roman"/>
          <w:sz w:val="28"/>
          <w:szCs w:val="28"/>
          <w:lang w:eastAsia="ru-RU"/>
        </w:rPr>
        <w:t xml:space="preserve"> мониторинг пен </w:t>
      </w:r>
      <w:proofErr w:type="spellStart"/>
      <w:r w:rsidRPr="00E62FEA">
        <w:rPr>
          <w:rFonts w:ascii="Times New Roman" w:eastAsia="Times New Roman" w:hAnsi="Times New Roman" w:cs="Times New Roman"/>
          <w:sz w:val="28"/>
          <w:szCs w:val="28"/>
          <w:lang w:eastAsia="ru-RU"/>
        </w:rPr>
        <w:t>бақылау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қажет</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Егер</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мемлекеттік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реттеу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жүйесі</w:t>
      </w:r>
      <w:proofErr w:type="spellEnd"/>
      <w:r w:rsidRPr="00E62FEA">
        <w:rPr>
          <w:rFonts w:ascii="Times New Roman" w:eastAsia="Times New Roman" w:hAnsi="Times New Roman" w:cs="Times New Roman"/>
          <w:sz w:val="28"/>
          <w:szCs w:val="28"/>
          <w:lang w:eastAsia="ru-RU"/>
        </w:rPr>
        <w:t xml:space="preserve"> осы </w:t>
      </w:r>
      <w:proofErr w:type="spellStart"/>
      <w:r w:rsidRPr="00E62FEA">
        <w:rPr>
          <w:rFonts w:ascii="Times New Roman" w:eastAsia="Times New Roman" w:hAnsi="Times New Roman" w:cs="Times New Roman"/>
          <w:sz w:val="28"/>
          <w:szCs w:val="28"/>
          <w:lang w:eastAsia="ru-RU"/>
        </w:rPr>
        <w:t>мәселелерге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дұрыс</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жауап</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бермесе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онда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тұрақты</w:t>
      </w:r>
      <w:proofErr w:type="spellEnd"/>
      <w:r w:rsidRPr="00E62FEA">
        <w:rPr>
          <w:rFonts w:ascii="Times New Roman" w:eastAsia="Times New Roman" w:hAnsi="Times New Roman" w:cs="Times New Roman"/>
          <w:sz w:val="28"/>
          <w:szCs w:val="28"/>
          <w:lang w:eastAsia="ru-RU"/>
        </w:rPr>
        <w:t xml:space="preserve"> даму </w:t>
      </w:r>
      <w:proofErr w:type="spellStart"/>
      <w:r w:rsidRPr="00E62FEA">
        <w:rPr>
          <w:rFonts w:ascii="Times New Roman" w:eastAsia="Times New Roman" w:hAnsi="Times New Roman" w:cs="Times New Roman"/>
          <w:sz w:val="28"/>
          <w:szCs w:val="28"/>
          <w:lang w:eastAsia="ru-RU"/>
        </w:rPr>
        <w:t>мақсаттарына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жету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қиын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болады</w:t>
      </w:r>
      <w:proofErr w:type="spellEnd"/>
      <w:r w:rsidRPr="00E62FEA">
        <w:rPr>
          <w:rFonts w:ascii="Times New Roman" w:eastAsia="Times New Roman" w:hAnsi="Times New Roman" w:cs="Times New Roman"/>
          <w:sz w:val="28"/>
          <w:szCs w:val="28"/>
          <w:lang w:eastAsia="ru-RU"/>
        </w:rPr>
        <w:t>.</w:t>
      </w:r>
    </w:p>
    <w:p w14:paraId="41700B00" w14:textId="77777777" w:rsidR="00E62FEA" w:rsidRPr="00E62FEA" w:rsidRDefault="00E62FEA" w:rsidP="00E62FEA">
      <w:pPr>
        <w:spacing w:after="0" w:line="240" w:lineRule="auto"/>
        <w:ind w:firstLine="360"/>
        <w:jc w:val="both"/>
        <w:rPr>
          <w:rFonts w:ascii="Times New Roman" w:eastAsia="Times New Roman" w:hAnsi="Times New Roman" w:cs="Times New Roman"/>
          <w:sz w:val="28"/>
          <w:szCs w:val="28"/>
          <w:lang w:eastAsia="ru-RU"/>
        </w:rPr>
      </w:pPr>
      <w:proofErr w:type="spellStart"/>
      <w:r w:rsidRPr="00E62FEA">
        <w:rPr>
          <w:rFonts w:ascii="Times New Roman" w:eastAsia="Times New Roman" w:hAnsi="Times New Roman" w:cs="Times New Roman"/>
          <w:sz w:val="28"/>
          <w:szCs w:val="28"/>
          <w:lang w:eastAsia="ru-RU"/>
        </w:rPr>
        <w:t>Сондықтан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Түркістан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қаласындағы</w:t>
      </w:r>
      <w:proofErr w:type="spellEnd"/>
      <w:r w:rsidRPr="00E62FEA">
        <w:rPr>
          <w:rFonts w:ascii="Times New Roman" w:eastAsia="Times New Roman" w:hAnsi="Times New Roman" w:cs="Times New Roman"/>
          <w:sz w:val="28"/>
          <w:szCs w:val="28"/>
          <w:lang w:eastAsia="ru-RU"/>
        </w:rPr>
        <w:t xml:space="preserve"> Smart City </w:t>
      </w:r>
      <w:proofErr w:type="spellStart"/>
      <w:r w:rsidRPr="00E62FEA">
        <w:rPr>
          <w:rFonts w:ascii="Times New Roman" w:eastAsia="Times New Roman" w:hAnsi="Times New Roman" w:cs="Times New Roman"/>
          <w:sz w:val="28"/>
          <w:szCs w:val="28"/>
          <w:lang w:eastAsia="ru-RU"/>
        </w:rPr>
        <w:t>жобаларын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тиімді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әрі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тұрақты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дамыту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үшін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келесі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қадамдарды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ұсынуға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болады</w:t>
      </w:r>
      <w:proofErr w:type="spellEnd"/>
      <w:r w:rsidRPr="00E62FEA">
        <w:rPr>
          <w:rFonts w:ascii="Times New Roman" w:eastAsia="Times New Roman" w:hAnsi="Times New Roman" w:cs="Times New Roman"/>
          <w:sz w:val="28"/>
          <w:szCs w:val="28"/>
          <w:lang w:eastAsia="ru-RU"/>
        </w:rPr>
        <w:t>:</w:t>
      </w:r>
    </w:p>
    <w:p w14:paraId="0262DAB7" w14:textId="77777777" w:rsidR="00E62FEA" w:rsidRPr="00E62FEA" w:rsidRDefault="00E62FEA" w:rsidP="00A73AD9">
      <w:pPr>
        <w:numPr>
          <w:ilvl w:val="0"/>
          <w:numId w:val="51"/>
        </w:numPr>
        <w:tabs>
          <w:tab w:val="clear" w:pos="720"/>
          <w:tab w:val="num"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E62FEA">
        <w:rPr>
          <w:rFonts w:ascii="Times New Roman" w:eastAsia="Times New Roman" w:hAnsi="Times New Roman" w:cs="Times New Roman"/>
          <w:sz w:val="28"/>
          <w:szCs w:val="28"/>
          <w:lang w:eastAsia="ru-RU"/>
        </w:rPr>
        <w:t>Мемлекеттік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реттеуді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күшейту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Жергілікті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органдардың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қоғамдық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кеңестермен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және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тұрғындармен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тиімді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байланысын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орнату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қоғамдық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lastRenderedPageBreak/>
        <w:t>тыңдаулар</w:t>
      </w:r>
      <w:proofErr w:type="spellEnd"/>
      <w:r w:rsidRPr="00E62FEA">
        <w:rPr>
          <w:rFonts w:ascii="Times New Roman" w:eastAsia="Times New Roman" w:hAnsi="Times New Roman" w:cs="Times New Roman"/>
          <w:sz w:val="28"/>
          <w:szCs w:val="28"/>
          <w:lang w:eastAsia="ru-RU"/>
        </w:rPr>
        <w:t xml:space="preserve"> мен </w:t>
      </w:r>
      <w:proofErr w:type="spellStart"/>
      <w:r w:rsidRPr="00E62FEA">
        <w:rPr>
          <w:rFonts w:ascii="Times New Roman" w:eastAsia="Times New Roman" w:hAnsi="Times New Roman" w:cs="Times New Roman"/>
          <w:sz w:val="28"/>
          <w:szCs w:val="28"/>
          <w:lang w:eastAsia="ru-RU"/>
        </w:rPr>
        <w:t>сауалнамаларды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жүйелі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түрде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өткізу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арқылы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халықтың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пікірін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ескеру</w:t>
      </w:r>
      <w:proofErr w:type="spellEnd"/>
      <w:r w:rsidRPr="00E62FEA">
        <w:rPr>
          <w:rFonts w:ascii="Times New Roman" w:eastAsia="Times New Roman" w:hAnsi="Times New Roman" w:cs="Times New Roman"/>
          <w:sz w:val="28"/>
          <w:szCs w:val="28"/>
          <w:lang w:eastAsia="ru-RU"/>
        </w:rPr>
        <w:t>.</w:t>
      </w:r>
    </w:p>
    <w:p w14:paraId="256D5E8C" w14:textId="77777777" w:rsidR="00E62FEA" w:rsidRPr="00E62FEA" w:rsidRDefault="00E62FEA" w:rsidP="00A73AD9">
      <w:pPr>
        <w:numPr>
          <w:ilvl w:val="0"/>
          <w:numId w:val="51"/>
        </w:numPr>
        <w:tabs>
          <w:tab w:val="clear" w:pos="720"/>
          <w:tab w:val="num"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E62FEA">
        <w:rPr>
          <w:rFonts w:ascii="Times New Roman" w:eastAsia="Times New Roman" w:hAnsi="Times New Roman" w:cs="Times New Roman"/>
          <w:sz w:val="28"/>
          <w:szCs w:val="28"/>
          <w:lang w:eastAsia="ru-RU"/>
        </w:rPr>
        <w:t>Тұрақты</w:t>
      </w:r>
      <w:proofErr w:type="spellEnd"/>
      <w:r w:rsidRPr="00E62FEA">
        <w:rPr>
          <w:rFonts w:ascii="Times New Roman" w:eastAsia="Times New Roman" w:hAnsi="Times New Roman" w:cs="Times New Roman"/>
          <w:sz w:val="28"/>
          <w:szCs w:val="28"/>
          <w:lang w:eastAsia="ru-RU"/>
        </w:rPr>
        <w:t xml:space="preserve"> даму </w:t>
      </w:r>
      <w:proofErr w:type="spellStart"/>
      <w:r w:rsidRPr="00E62FEA">
        <w:rPr>
          <w:rFonts w:ascii="Times New Roman" w:eastAsia="Times New Roman" w:hAnsi="Times New Roman" w:cs="Times New Roman"/>
          <w:sz w:val="28"/>
          <w:szCs w:val="28"/>
          <w:lang w:eastAsia="ru-RU"/>
        </w:rPr>
        <w:t>принциптерін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енгізу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Жобалардың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әлеуметтік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экологиялық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және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экономикалық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аспектілерін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теңгерімді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етіп</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жоспарлау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және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оларды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тұрақты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дамуға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негізделген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индикаторлармен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бағалау</w:t>
      </w:r>
      <w:proofErr w:type="spellEnd"/>
      <w:r w:rsidRPr="00E62FEA">
        <w:rPr>
          <w:rFonts w:ascii="Times New Roman" w:eastAsia="Times New Roman" w:hAnsi="Times New Roman" w:cs="Times New Roman"/>
          <w:sz w:val="28"/>
          <w:szCs w:val="28"/>
          <w:lang w:eastAsia="ru-RU"/>
        </w:rPr>
        <w:t>.</w:t>
      </w:r>
    </w:p>
    <w:p w14:paraId="6FD0DFF3" w14:textId="77777777" w:rsidR="00E62FEA" w:rsidRPr="00E62FEA" w:rsidRDefault="00E62FEA" w:rsidP="00A73AD9">
      <w:pPr>
        <w:numPr>
          <w:ilvl w:val="0"/>
          <w:numId w:val="51"/>
        </w:numPr>
        <w:tabs>
          <w:tab w:val="clear" w:pos="720"/>
          <w:tab w:val="num"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E62FEA">
        <w:rPr>
          <w:rFonts w:ascii="Times New Roman" w:eastAsia="Times New Roman" w:hAnsi="Times New Roman" w:cs="Times New Roman"/>
          <w:sz w:val="28"/>
          <w:szCs w:val="28"/>
          <w:lang w:eastAsia="ru-RU"/>
        </w:rPr>
        <w:t>Ашықтық</w:t>
      </w:r>
      <w:proofErr w:type="spellEnd"/>
      <w:r w:rsidRPr="00E62FEA">
        <w:rPr>
          <w:rFonts w:ascii="Times New Roman" w:eastAsia="Times New Roman" w:hAnsi="Times New Roman" w:cs="Times New Roman"/>
          <w:sz w:val="28"/>
          <w:szCs w:val="28"/>
          <w:lang w:eastAsia="ru-RU"/>
        </w:rPr>
        <w:t xml:space="preserve"> пен </w:t>
      </w:r>
      <w:proofErr w:type="spellStart"/>
      <w:r w:rsidRPr="00E62FEA">
        <w:rPr>
          <w:rFonts w:ascii="Times New Roman" w:eastAsia="Times New Roman" w:hAnsi="Times New Roman" w:cs="Times New Roman"/>
          <w:sz w:val="28"/>
          <w:szCs w:val="28"/>
          <w:lang w:eastAsia="ru-RU"/>
        </w:rPr>
        <w:t>есептілікті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қамтамасыз</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ету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Жобалардың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жүзеге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асуы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туралы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нақты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деректерді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жариялау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бюджеттік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және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қаржылық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есептілікті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ашық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жүргізу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арқылы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қоғамдық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сенімділікті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арттыру</w:t>
      </w:r>
      <w:proofErr w:type="spellEnd"/>
      <w:r w:rsidRPr="00E62FEA">
        <w:rPr>
          <w:rFonts w:ascii="Times New Roman" w:eastAsia="Times New Roman" w:hAnsi="Times New Roman" w:cs="Times New Roman"/>
          <w:sz w:val="28"/>
          <w:szCs w:val="28"/>
          <w:lang w:eastAsia="ru-RU"/>
        </w:rPr>
        <w:t>.</w:t>
      </w:r>
    </w:p>
    <w:p w14:paraId="4AAD35F9" w14:textId="542F1515" w:rsidR="00E62FEA" w:rsidRPr="00E62FEA" w:rsidRDefault="00E62FEA" w:rsidP="00E62FEA">
      <w:pPr>
        <w:spacing w:after="0" w:line="240" w:lineRule="auto"/>
        <w:ind w:firstLine="567"/>
        <w:jc w:val="both"/>
      </w:pPr>
      <w:proofErr w:type="spellStart"/>
      <w:r w:rsidRPr="00E62FEA">
        <w:rPr>
          <w:rFonts w:ascii="Times New Roman" w:eastAsia="Times New Roman" w:hAnsi="Times New Roman" w:cs="Times New Roman"/>
          <w:sz w:val="28"/>
          <w:szCs w:val="28"/>
          <w:lang w:eastAsia="ru-RU"/>
        </w:rPr>
        <w:t>Мемлекеттік</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реттеу</w:t>
      </w:r>
      <w:proofErr w:type="spellEnd"/>
      <w:r w:rsidRPr="00E62FEA">
        <w:rPr>
          <w:rFonts w:ascii="Times New Roman" w:eastAsia="Times New Roman" w:hAnsi="Times New Roman" w:cs="Times New Roman"/>
          <w:sz w:val="28"/>
          <w:szCs w:val="28"/>
          <w:lang w:eastAsia="ru-RU"/>
        </w:rPr>
        <w:t xml:space="preserve"> мен </w:t>
      </w:r>
      <w:proofErr w:type="spellStart"/>
      <w:r w:rsidRPr="00E62FEA">
        <w:rPr>
          <w:rFonts w:ascii="Times New Roman" w:eastAsia="Times New Roman" w:hAnsi="Times New Roman" w:cs="Times New Roman"/>
          <w:sz w:val="28"/>
          <w:szCs w:val="28"/>
          <w:lang w:eastAsia="ru-RU"/>
        </w:rPr>
        <w:t>тұрақты</w:t>
      </w:r>
      <w:proofErr w:type="spellEnd"/>
      <w:r w:rsidRPr="00E62FEA">
        <w:rPr>
          <w:rFonts w:ascii="Times New Roman" w:eastAsia="Times New Roman" w:hAnsi="Times New Roman" w:cs="Times New Roman"/>
          <w:sz w:val="28"/>
          <w:szCs w:val="28"/>
          <w:lang w:eastAsia="ru-RU"/>
        </w:rPr>
        <w:t xml:space="preserve"> даму </w:t>
      </w:r>
      <w:proofErr w:type="spellStart"/>
      <w:r w:rsidRPr="00E62FEA">
        <w:rPr>
          <w:rFonts w:ascii="Times New Roman" w:eastAsia="Times New Roman" w:hAnsi="Times New Roman" w:cs="Times New Roman"/>
          <w:sz w:val="28"/>
          <w:szCs w:val="28"/>
          <w:lang w:eastAsia="ru-RU"/>
        </w:rPr>
        <w:t>принциптерін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үйлестіру</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арқылы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Түркістан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қаласы</w:t>
      </w:r>
      <w:proofErr w:type="spellEnd"/>
      <w:r w:rsidRPr="00E62FEA">
        <w:rPr>
          <w:rFonts w:ascii="Times New Roman" w:eastAsia="Times New Roman" w:hAnsi="Times New Roman" w:cs="Times New Roman"/>
          <w:sz w:val="28"/>
          <w:szCs w:val="28"/>
          <w:lang w:eastAsia="ru-RU"/>
        </w:rPr>
        <w:t xml:space="preserve"> Smart City </w:t>
      </w:r>
      <w:proofErr w:type="spellStart"/>
      <w:r w:rsidRPr="00E62FEA">
        <w:rPr>
          <w:rFonts w:ascii="Times New Roman" w:eastAsia="Times New Roman" w:hAnsi="Times New Roman" w:cs="Times New Roman"/>
          <w:sz w:val="28"/>
          <w:szCs w:val="28"/>
          <w:lang w:eastAsia="ru-RU"/>
        </w:rPr>
        <w:t>жобаларын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тиімді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түрде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жүзеге</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асырып</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тұрақты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дамуға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ықпал</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ететін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инфрақұрылымын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қалыптастыра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алады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Бұл</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жоба</w:t>
      </w:r>
      <w:proofErr w:type="spellEnd"/>
      <w:r w:rsidRPr="00E62FEA">
        <w:rPr>
          <w:rFonts w:ascii="Times New Roman" w:eastAsia="Times New Roman" w:hAnsi="Times New Roman" w:cs="Times New Roman"/>
          <w:sz w:val="28"/>
          <w:szCs w:val="28"/>
          <w:lang w:eastAsia="ru-RU"/>
        </w:rPr>
        <w:t xml:space="preserve"> тек </w:t>
      </w:r>
      <w:proofErr w:type="spellStart"/>
      <w:r w:rsidRPr="00E62FEA">
        <w:rPr>
          <w:rFonts w:ascii="Times New Roman" w:eastAsia="Times New Roman" w:hAnsi="Times New Roman" w:cs="Times New Roman"/>
          <w:sz w:val="28"/>
          <w:szCs w:val="28"/>
          <w:lang w:eastAsia="ru-RU"/>
        </w:rPr>
        <w:t>қана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тұрғындарының</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өмір</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сапасын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арттырып</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қана</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қоймай</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қаланы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инвестициялық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тұрғыдан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тартымды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әрі</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экологиялық</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тұрғыдан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тұрақты</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ететін</w:t>
      </w:r>
      <w:proofErr w:type="spellEnd"/>
      <w:r w:rsidRPr="00E62FEA">
        <w:rPr>
          <w:rFonts w:ascii="Times New Roman" w:eastAsia="Times New Roman" w:hAnsi="Times New Roman" w:cs="Times New Roman"/>
          <w:sz w:val="28"/>
          <w:szCs w:val="28"/>
          <w:lang w:eastAsia="ru-RU"/>
        </w:rPr>
        <w:t xml:space="preserve"> </w:t>
      </w:r>
      <w:proofErr w:type="spellStart"/>
      <w:r w:rsidRPr="00E62FEA">
        <w:rPr>
          <w:rFonts w:ascii="Times New Roman" w:eastAsia="Times New Roman" w:hAnsi="Times New Roman" w:cs="Times New Roman"/>
          <w:sz w:val="28"/>
          <w:szCs w:val="28"/>
          <w:lang w:eastAsia="ru-RU"/>
        </w:rPr>
        <w:t>маңызды</w:t>
      </w:r>
      <w:proofErr w:type="spellEnd"/>
      <w:r w:rsidRPr="00E62FEA">
        <w:rPr>
          <w:rFonts w:ascii="Times New Roman" w:eastAsia="Times New Roman" w:hAnsi="Times New Roman" w:cs="Times New Roman"/>
          <w:sz w:val="28"/>
          <w:szCs w:val="28"/>
          <w:lang w:eastAsia="ru-RU"/>
        </w:rPr>
        <w:t xml:space="preserve"> фактор </w:t>
      </w:r>
      <w:proofErr w:type="spellStart"/>
      <w:r w:rsidRPr="00E62FEA">
        <w:rPr>
          <w:rFonts w:ascii="Times New Roman" w:eastAsia="Times New Roman" w:hAnsi="Times New Roman" w:cs="Times New Roman"/>
          <w:sz w:val="28"/>
          <w:szCs w:val="28"/>
          <w:lang w:eastAsia="ru-RU"/>
        </w:rPr>
        <w:t>болмақ</w:t>
      </w:r>
      <w:proofErr w:type="spellEnd"/>
      <w:r w:rsidRPr="00E62FEA">
        <w:rPr>
          <w:rFonts w:ascii="Times New Roman" w:eastAsia="Times New Roman" w:hAnsi="Times New Roman" w:cs="Times New Roman"/>
          <w:sz w:val="28"/>
          <w:szCs w:val="28"/>
          <w:lang w:eastAsia="ru-RU"/>
        </w:rPr>
        <w:t>.</w:t>
      </w:r>
    </w:p>
    <w:p w14:paraId="43EA7711" w14:textId="77777777" w:rsidR="003E7580" w:rsidRPr="003E7580" w:rsidRDefault="003E7580" w:rsidP="008C54DE">
      <w:pPr>
        <w:tabs>
          <w:tab w:val="left" w:pos="993"/>
          <w:tab w:val="left" w:pos="1134"/>
          <w:tab w:val="left" w:pos="1276"/>
        </w:tabs>
        <w:spacing w:after="0" w:line="240" w:lineRule="auto"/>
        <w:ind w:firstLine="567"/>
        <w:jc w:val="both"/>
        <w:rPr>
          <w:rFonts w:ascii="Times New Roman" w:hAnsi="Times New Roman" w:cs="Times New Roman"/>
          <w:sz w:val="28"/>
          <w:szCs w:val="28"/>
        </w:rPr>
      </w:pPr>
    </w:p>
    <w:p w14:paraId="335972C6" w14:textId="33C30E56" w:rsidR="001F527C" w:rsidRPr="00923A2B" w:rsidRDefault="001F527C" w:rsidP="00A73AD9">
      <w:pPr>
        <w:pStyle w:val="a3"/>
        <w:numPr>
          <w:ilvl w:val="1"/>
          <w:numId w:val="3"/>
        </w:numPr>
        <w:tabs>
          <w:tab w:val="left" w:pos="993"/>
          <w:tab w:val="left" w:pos="1134"/>
        </w:tabs>
        <w:spacing w:after="0" w:line="240" w:lineRule="auto"/>
        <w:ind w:left="0" w:firstLine="567"/>
        <w:jc w:val="both"/>
        <w:outlineLvl w:val="1"/>
        <w:rPr>
          <w:rFonts w:ascii="Times New Roman" w:hAnsi="Times New Roman" w:cs="Times New Roman"/>
          <w:b/>
          <w:sz w:val="28"/>
          <w:szCs w:val="28"/>
          <w:lang w:val="kk-KZ"/>
        </w:rPr>
      </w:pPr>
      <w:r w:rsidRPr="00923A2B">
        <w:rPr>
          <w:rFonts w:ascii="Times New Roman" w:hAnsi="Times New Roman" w:cs="Times New Roman"/>
          <w:b/>
          <w:sz w:val="28"/>
          <w:szCs w:val="28"/>
          <w:lang w:val="kk-KZ"/>
        </w:rPr>
        <w:t xml:space="preserve"> </w:t>
      </w:r>
      <w:bookmarkStart w:id="26" w:name="_Toc195786221"/>
      <w:r w:rsidRPr="00923A2B">
        <w:rPr>
          <w:rFonts w:ascii="Times New Roman" w:hAnsi="Times New Roman" w:cs="Times New Roman"/>
          <w:b/>
          <w:sz w:val="28"/>
          <w:szCs w:val="28"/>
          <w:lang w:val="kk-KZ"/>
        </w:rPr>
        <w:t>Түркістанда ақылды қала тұжырымдама</w:t>
      </w:r>
      <w:r w:rsidR="002A1C78">
        <w:rPr>
          <w:rFonts w:ascii="Times New Roman" w:hAnsi="Times New Roman" w:cs="Times New Roman"/>
          <w:b/>
          <w:sz w:val="28"/>
          <w:szCs w:val="28"/>
          <w:lang w:val="kk-KZ"/>
        </w:rPr>
        <w:t>сын</w:t>
      </w:r>
      <w:r w:rsidRPr="00923A2B">
        <w:rPr>
          <w:rFonts w:ascii="Times New Roman" w:hAnsi="Times New Roman" w:cs="Times New Roman"/>
          <w:b/>
          <w:sz w:val="28"/>
          <w:szCs w:val="28"/>
          <w:lang w:val="kk-KZ"/>
        </w:rPr>
        <w:t xml:space="preserve"> жүзеге асыру перспективалары</w:t>
      </w:r>
      <w:bookmarkEnd w:id="26"/>
    </w:p>
    <w:p w14:paraId="0994E5E2" w14:textId="3C1CBBBB"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Қазақстанда анықталған проблемалардан көріп отырғанымыздай, азаматтардың </w:t>
      </w:r>
      <w:r w:rsidR="005A6034"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жобасының бастамаларына қатысуы оңай процесс емес. Цифрлық технология әлеуметтік тәжірибеде, зерттеулерде және маркетингте білім мен тәжірибені қажет етеді. Мұндай тәсіл жасай алатын құндылыққа мыналар жатады: әр түрлі мақсатты топтар үшін күрделі мәселелерді тиімді шешу әдістерін құру, қоғамның әр түрлі топтарын белсенді түрде тарту, азаматтардың кері байланысының тиімді арналарын құру, ақылды технологиялар мен бастамаларды бағалау.</w:t>
      </w:r>
    </w:p>
    <w:p w14:paraId="3043BB4F" w14:textId="2C3109F1"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Азаматтардың қатысуы цифрлық технологиялар мен </w:t>
      </w:r>
      <w:r w:rsidR="005A6034"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жобалары туралы ақпараттың жұртшылыққа қалай таратылатынына да байланысты. Ақпараттық ресурстардың онлайн каталогын құру  жеткіліксіз, қала шенеуніктері деректерді ұсыну және оның құндылығы мен қала мен оның азаматтарының өміріне әсері туралы хабардарлықты арттыру үшін аудитория құруы керек.</w:t>
      </w:r>
    </w:p>
    <w:p w14:paraId="3175A5FC" w14:textId="2BA3B0DE"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Азаматтарды ақылды қала жобасына тарту сонымен қатар сәтті және шынымен тартымды семинарлар мен байқаулар өткізу үшін осы процесті бақылауды сақтауға және идеяларды бірлесіп әзірлеуге және жергілікті қауымдастықтардың қажеттіліктерін бағалауға жеткілікті уақыт бөлу керек дегенді білдіреді. Деректерге қол жетімділікті кеңейтіп, оларды пайдалану дағдыларын дамытуға қаражат тапшы. Егер жергілікті билік органдары жергілікті кәсіпкерлердің әлеуметтік ықпалына техникалық шешімдерді әзірлеуді қолдауды жоспарласа, олар ашық деректер тұжырымдамасының жақсы стандарттарын қамтамасыз ету және қолдау бойынша ұзақ мерзімді стратегияны әзірлеуі керек. Қазақстанда деректерге қол жеткізу қажетті бастапқы нүкте болып табылады. Осы жобада талқыланған мәселе бойынша пікірлер неғұрлым қолжетімді деректер заманауи, жоғары сапалы, сенімді, компьютерлік және пайдалануға дайын деректер жиынына басымдық беру арқылы цифрлық шешімдерді әзірлеуге нақты қолдау көрсете алатынын көрсетеді.</w:t>
      </w:r>
    </w:p>
    <w:p w14:paraId="096D77B0" w14:textId="77777777"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Деректерге қол жетімділікті ашу қажет болғанымен, бұл өздігінен жеткіліксіз. Әкімдік ақпаратты пайдалану және деректерді таратуды қамтамасыз ететін кешенді білім беру бағдарламаларына инвестиция салуы керек:</w:t>
      </w:r>
    </w:p>
    <w:p w14:paraId="479544D3" w14:textId="77777777"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азаматтар мен жас инноваторлар ақпаратты ресурс ретінде бағалайды, яғни олар деректердің толық әлеуетін және оны шешім қабылдау және қаладағы өмірді жақсарту үшін қалай пайдалануға болатынын түсінеді.;</w:t>
      </w:r>
    </w:p>
    <w:p w14:paraId="447E1ABC" w14:textId="36FD368C"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 деректерді сапалы жобаларға немесе ұсыныстарға айналдырудың нақты процестері бар [167</w:t>
      </w:r>
      <w:r w:rsidR="00833F53">
        <w:rPr>
          <w:rFonts w:ascii="Times New Roman" w:hAnsi="Times New Roman" w:cs="Times New Roman"/>
          <w:sz w:val="28"/>
          <w:szCs w:val="28"/>
          <w:lang w:val="kk-KZ"/>
        </w:rPr>
        <w:t>,р. 383</w:t>
      </w:r>
      <w:r w:rsidRPr="00923A2B">
        <w:rPr>
          <w:rFonts w:ascii="Times New Roman" w:hAnsi="Times New Roman" w:cs="Times New Roman"/>
          <w:sz w:val="28"/>
          <w:szCs w:val="28"/>
          <w:lang w:val="kk-KZ"/>
        </w:rPr>
        <w:t>]. Соңғы мәселе әсіресе Түркістанның жас стартап қауымдастықтары үшін өте маңызды. Сондай-ақ, азаматтар ұсынған инновацияларды қолдау үшін қаржыландырудың инновациялық модельдерін зерделеу қажет.</w:t>
      </w:r>
    </w:p>
    <w:p w14:paraId="34D46E19" w14:textId="48C7F694"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Қазақстанда дәстүрлі түрде ақылды деп саналмайтын жобаларды қаржыландыруда елеулі проблемалар бар, олардың маңызды әлеуметтік салдары бар. Сондай-ақ, белгілі бір секторларға және коммерциялық емес инновацияларға арналған қаржыландыру арналарының болмауына байланысты қиындықтар бар. Бұл тұрғыда азаматтарға бағытталған инновациялық идеяларды баламалы қаржылық қолдауды арттыру үшін көптеген адамдарды қаржыландырудың көптеген әлеуетті артықшылықтары қарастырылады.</w:t>
      </w:r>
    </w:p>
    <w:p w14:paraId="549079B7" w14:textId="2DC63427"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Ынтымақтастық және жобаларды бірлесіп әзірлеу мақсатында ұйымдарға, шығармашыл тұлғаларға және белсенді азаматтарға мүмкіндіктер жасау. Идеяларды талқылау инновацияның негізгі нүктелері болып табылады, ал ақылды қала жобалары да ерекшелік емес. Әкімдік мүдделі азаматтар, кәсіпкерлер және азаматтық инноваторлар кездесіп, идеяларды талқылап, бірлесіп жобалар жасай алатын физикалық кеңістіктерді құру және қолдау арқылы инновациялық қызметті ілгерілете алады.</w:t>
      </w:r>
    </w:p>
    <w:p w14:paraId="459A4A01" w14:textId="77777777"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Әкімдік бұл процесті бастапқы қаржыландыру арқылы қолдай алады, бұл қала құрылысының прототиптері мен үлгілерін әзірлеу үшін өте маңызды. Бастапқы қаржыландыру сонымен қатар жобалардың жоғары сапалы, өміршеңдігін қамтамасыз ету үшін техникалық қоғамдарды, әлеуметтанулық ұйымдарды және арнайы топтарды қоса алғанда, көп салалы топтарды құру қажеттілігімен байланысты болуы мүмкін. </w:t>
      </w:r>
    </w:p>
    <w:p w14:paraId="4B15F11D" w14:textId="704017FE"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Түркістанда цифрлық даму орталығы сияқты орталықтарда «тұжырымдаманың дәлелі» шеңберінен тез шығу үшін айтарлықтай әлеует ұсынатын үлкен мүмкіндіктер бар. Жоғары кәсіби және азаматтарға бағытталған практиканың инновациялық тәсілдері тұрғысынан масштабтау және </w:t>
      </w:r>
      <w:r w:rsidR="000C31C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 жобасын жүзеге асыру. Әкімдік орталықтарды кәсіби, қоғамдық, іскерлік және азаматтық қоғамдастықтар арасындағы көпір ретінде лайықты түрде көрсете алады. </w:t>
      </w:r>
    </w:p>
    <w:p w14:paraId="23CFBCD4" w14:textId="1233BB51"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Бұрын ұсынылған жобалар мен бастамалар төңірегінде қатысушылар желісін дамыту арқылы жобаны іске асыруды кеңейту және бағдарламаның тұрақтылығын қамтамасыз ету. Бұл стратегия жобаларды қаржыландыруға және ақылды қалалар тұжырымдамасының тұрақтылығына ықпал ете алады, сонымен қатар ақылды қалаларды құру және дамыту жөніндегі бастамаларды жүзеге асыруда біртіндеп жетекші рөл атқара бастайтын бірқатар қатысушыларды нығайта алады.</w:t>
      </w:r>
    </w:p>
    <w:p w14:paraId="738BDBF1" w14:textId="4CC71BC0"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Ақылды қала ұғымының Түркістан қаласында қолданылуын талдау мынаны көрсетті:</w:t>
      </w:r>
    </w:p>
    <w:p w14:paraId="57819EF7" w14:textId="77777777" w:rsidR="001F527C" w:rsidRPr="00923A2B" w:rsidRDefault="001F527C" w:rsidP="00A73AD9">
      <w:pPr>
        <w:pStyle w:val="a3"/>
        <w:numPr>
          <w:ilvl w:val="0"/>
          <w:numId w:val="45"/>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Қоғамдық қауіпсіздікті қамтамасыз етуді арттыру (IOD камераларының саны- 893)  және кейіннен қылмысты азайту;</w:t>
      </w:r>
    </w:p>
    <w:p w14:paraId="22BC51A8" w14:textId="77777777" w:rsidR="001F527C" w:rsidRPr="00923A2B" w:rsidRDefault="001F527C" w:rsidP="00A73AD9">
      <w:pPr>
        <w:pStyle w:val="a3"/>
        <w:numPr>
          <w:ilvl w:val="0"/>
          <w:numId w:val="45"/>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жол қауіпсіздігін қамтамасыз етумен қатар, жол қауіпсіздігін, яғни аппараттық-бағдарламалық кешендерді жақсарту экономикалық тұрғыдан ұтымды жоба болып табылады; </w:t>
      </w:r>
    </w:p>
    <w:p w14:paraId="2D957166" w14:textId="77777777" w:rsidR="001F527C" w:rsidRPr="00923A2B" w:rsidRDefault="001F527C" w:rsidP="00A73AD9">
      <w:pPr>
        <w:pStyle w:val="a3"/>
        <w:numPr>
          <w:ilvl w:val="0"/>
          <w:numId w:val="45"/>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Түркістан қаласында 237 адам білім алып жатқан алғашқы көпсалалы IT мектебінің ашылуы;</w:t>
      </w:r>
    </w:p>
    <w:p w14:paraId="592C27F3" w14:textId="77777777" w:rsidR="001F527C" w:rsidRPr="00923A2B" w:rsidRDefault="001F527C" w:rsidP="00A73AD9">
      <w:pPr>
        <w:pStyle w:val="a3"/>
        <w:numPr>
          <w:ilvl w:val="0"/>
          <w:numId w:val="45"/>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109 бірыңғай байланыс орталығы азаматтарға деген сенім мен қызмет көрсету деңгейін және өмір сүру сапасын арттыруға көмектеседі, жүйелік мәселелерді шешеді және жайлы өмір сүруді қамтамасыз етеді, муниципалды компаниялардың барлық байланыс орталықтарын біріктіреді және тәулік бойы жұмыс істейтін қала тұрғындарымен бірыңғай байланыс нүктесі болып табылады.</w:t>
      </w:r>
    </w:p>
    <w:p w14:paraId="0E058393" w14:textId="2254B635"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Қазақстанның кейбір қалалары жобалармен бағаланғанымен, олардың кейбіреулері нұсқаулық ретінде жол картасына, ал басқалары халықаралық стандарттарға сәйкес бағалау тетіктеріне негізделген. Бағалау әдісіне қарамастан, Қазақстанда жүзеге асырылатын идеялар мен пилоттық бағдарламалар (мысалы, IT автобус аялдамасы жобасы) бағалау мен сенімді деректерді жинау жобалардың қайталануы мен кеңеюінің маңызды факторлары болып табылатынын көрсетеді. Ол үшін деректерді жинаудың сенімді процестерін қолдау, азаматтардың қатысу тәжірибесінен де, ақылды қалаларды құру бастамаларынан да алынған нәтижелермен бөлісу қажет. Жоба ақылды қала стратегияларын, егер олар қамтамасыз еткісі келсе, соңғы технологиялармен қалай шектеуге болмайтынын сипаттайды</w:t>
      </w:r>
    </w:p>
    <w:p w14:paraId="04956045" w14:textId="04EE4641" w:rsidR="001F527C" w:rsidRPr="00923A2B" w:rsidRDefault="001F527C" w:rsidP="008C54DE">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қаланың барлық әлеуетті құндылығы тек технологияны және азаматтардың қатысуын тиімді біріктіретін ақылды тәсілдерде жатыр, сондықтан адамдардың да, ақпараттық деректердің де әлеуетіне негізделген. Бұл әр қаланың ақылды көзқарасынан, сондай-ақ ақылды қаланы бірлесіп құру үшін қол жетімді қаржыландыру мен қолдау мүмкіндіктерінен көрінуі керек.  Цифрландыру секторын дамыту бойынша зерттеулер қызметтерді цифрландыру сапасын арттыру және халықаралық деңгейде цифрлық қызметтер саласындағы ақылды қалаларды дамыту тиімділігін арттыру бағытында жалғасатын болады. Көрсеткіштердің жоспарлы өсуі байқалады және </w:t>
      </w:r>
      <w:r w:rsidR="000C31C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қалалық ортаны оңтайландыруға, күту уақытын қысқартуға, демек, қала тұрғындары үшін шығындарды айтарлықтай азайтуға мүмкіндік берді.</w:t>
      </w:r>
    </w:p>
    <w:p w14:paraId="719ADD94" w14:textId="4409EBD4" w:rsidR="001F527C" w:rsidRPr="00923A2B" w:rsidRDefault="001F527C" w:rsidP="008C54D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 xml:space="preserve">Түркістан қаласына төменде көрсетілген модель ақылды қала концепциясын дамытуға бағытталған. Оның негізгі мақсаты – тұрғындарға онлайн қызмет көрсету, интеллектуалды шешімдер және мемлекеттік, жеке сектор арасында орнату. Ол қала тұрғындарының орнын толтыруға және басқару процестерді оңтайландыруға бағытталған. Astana Hub айырмашылығына мән берсек, Astana Hub- бұл IT стартаптарды қолдауға арналған халықаралық технопарк, мақсаты – инновациялық экожүйені дамыту, стартаптарды </w:t>
      </w:r>
      <w:r w:rsidRPr="00923A2B">
        <w:rPr>
          <w:rFonts w:ascii="Times New Roman" w:eastAsia="Times New Roman" w:hAnsi="Times New Roman" w:cs="Times New Roman"/>
          <w:sz w:val="28"/>
          <w:szCs w:val="28"/>
          <w:lang w:val="kk-KZ" w:eastAsia="ru-RU"/>
        </w:rPr>
        <w:lastRenderedPageBreak/>
        <w:t xml:space="preserve">инвестициялық қолдау, сондай-ақ ғаламдық IT нарығында Қазақстанның позициясын күшейтеді. </w:t>
      </w:r>
    </w:p>
    <w:p w14:paraId="5D335E8A" w14:textId="77777777" w:rsidR="001F527C" w:rsidRPr="00923A2B" w:rsidRDefault="001F527C" w:rsidP="00A73AD9">
      <w:pPr>
        <w:pStyle w:val="a3"/>
        <w:numPr>
          <w:ilvl w:val="0"/>
          <w:numId w:val="21"/>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Smart Turkestan платформасы:</w:t>
      </w:r>
      <w:r w:rsidRPr="00923A2B">
        <w:rPr>
          <w:rFonts w:ascii="Times New Roman" w:eastAsia="Times New Roman" w:hAnsi="Times New Roman" w:cs="Times New Roman"/>
          <w:b/>
          <w:bCs/>
          <w:sz w:val="28"/>
          <w:szCs w:val="28"/>
          <w:lang w:val="kk-KZ" w:eastAsia="ru-RU"/>
        </w:rPr>
        <w:t xml:space="preserve"> </w:t>
      </w:r>
      <w:r w:rsidRPr="00923A2B">
        <w:rPr>
          <w:rFonts w:ascii="Times New Roman" w:eastAsia="Times New Roman" w:hAnsi="Times New Roman" w:cs="Times New Roman"/>
          <w:sz w:val="28"/>
          <w:szCs w:val="28"/>
          <w:lang w:val="kk-KZ" w:eastAsia="ru-RU"/>
        </w:rPr>
        <w:t>Ақылды экономика, ақылды өмір, ақылды адамдар және интеллектуалды басқаруды жалпы қоғамдық қызметтер. Тұрғындармен және инвесторлармен тікелей жұмыс істейді. Тендерлер мен мемлекеттік бюджет аясында жобаларды іске асыру.</w:t>
      </w:r>
    </w:p>
    <w:p w14:paraId="16BEC401" w14:textId="7C6DA3EA" w:rsidR="001F527C" w:rsidRPr="00923A2B" w:rsidRDefault="001F527C" w:rsidP="00A73AD9">
      <w:pPr>
        <w:numPr>
          <w:ilvl w:val="1"/>
          <w:numId w:val="20"/>
        </w:numPr>
        <w:tabs>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Astana Hub:</w:t>
      </w:r>
      <w:r w:rsidRPr="00923A2B">
        <w:rPr>
          <w:rFonts w:ascii="Times New Roman" w:eastAsia="Times New Roman" w:hAnsi="Times New Roman" w:cs="Times New Roman"/>
          <w:b/>
          <w:bCs/>
          <w:sz w:val="28"/>
          <w:szCs w:val="28"/>
          <w:lang w:val="kk-KZ" w:eastAsia="ru-RU"/>
        </w:rPr>
        <w:t xml:space="preserve"> </w:t>
      </w:r>
      <w:r w:rsidRPr="00923A2B">
        <w:rPr>
          <w:rFonts w:ascii="Times New Roman" w:eastAsia="Times New Roman" w:hAnsi="Times New Roman" w:cs="Times New Roman"/>
          <w:sz w:val="28"/>
          <w:szCs w:val="28"/>
          <w:lang w:val="kk-KZ" w:eastAsia="ru-RU"/>
        </w:rPr>
        <w:t>Инкубация және акселерация бағдарламаларын қолдау. IT білім беру және кадрларды даярлау. Озық технологияларды дамыту үшін зертханалар мен коворкинг орталықтарын қамтамасыз ету. Модельде қала тұрғындарының өмірін жақсартуға, басқару және басқару процестерін цифрландыруды көздейді.</w:t>
      </w:r>
      <w:r w:rsidR="00DC215B" w:rsidRPr="00923A2B">
        <w:rPr>
          <w:rFonts w:ascii="Times New Roman" w:eastAsia="Times New Roman" w:hAnsi="Times New Roman" w:cs="Times New Roman"/>
          <w:sz w:val="28"/>
          <w:szCs w:val="28"/>
          <w:lang w:val="kk-KZ" w:eastAsia="ru-RU"/>
        </w:rPr>
        <w:t xml:space="preserve"> </w:t>
      </w:r>
      <w:r w:rsidRPr="00923A2B">
        <w:rPr>
          <w:rFonts w:ascii="Times New Roman" w:eastAsia="Times New Roman" w:hAnsi="Times New Roman" w:cs="Times New Roman"/>
          <w:sz w:val="28"/>
          <w:szCs w:val="28"/>
          <w:lang w:val="kk-KZ" w:eastAsia="ru-RU"/>
        </w:rPr>
        <w:t>Astana Hub IT стартаптарды қолдау мен ғаламдық инновацияларды дамыту үшін арнайы құрылған.</w:t>
      </w:r>
    </w:p>
    <w:p w14:paraId="2F72151C" w14:textId="77777777" w:rsidR="001F527C" w:rsidRPr="00923A2B" w:rsidRDefault="001F527C" w:rsidP="008C54D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Бұл екі жоба мен аудиториясы бойынша бір-бірінен басқа, бірақ екеуі де Қазақстанның цифрлық трансформациясына үлес қосады.</w:t>
      </w:r>
    </w:p>
    <w:p w14:paraId="46A0963C" w14:textId="567C7F61" w:rsidR="001F527C" w:rsidRPr="00923A2B" w:rsidRDefault="001F527C" w:rsidP="008C54DE">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 xml:space="preserve">Бұл модельде «Smart Turkestan» жүйесінің жұмысында. Ондағы негізгі элементтер мен байланыстар ретінде </w:t>
      </w:r>
      <w:r w:rsidR="00761211">
        <w:rPr>
          <w:rFonts w:ascii="Times New Roman" w:eastAsia="Times New Roman" w:hAnsi="Times New Roman" w:cs="Times New Roman"/>
          <w:sz w:val="28"/>
          <w:szCs w:val="28"/>
          <w:lang w:val="kk-KZ" w:eastAsia="ru-RU"/>
        </w:rPr>
        <w:t>32</w:t>
      </w:r>
      <w:r w:rsidRPr="00923A2B">
        <w:rPr>
          <w:rFonts w:ascii="Times New Roman" w:eastAsia="Times New Roman" w:hAnsi="Times New Roman" w:cs="Times New Roman"/>
          <w:sz w:val="28"/>
          <w:szCs w:val="28"/>
          <w:lang w:val="kk-KZ" w:eastAsia="ru-RU"/>
        </w:rPr>
        <w:t>-суретте көрсетілген.</w:t>
      </w:r>
    </w:p>
    <w:p w14:paraId="19B04514" w14:textId="77777777" w:rsidR="001F527C" w:rsidRPr="00923A2B" w:rsidRDefault="001F527C" w:rsidP="001F527C">
      <w:pPr>
        <w:tabs>
          <w:tab w:val="left" w:pos="851"/>
        </w:tabs>
        <w:spacing w:after="0" w:line="240" w:lineRule="auto"/>
        <w:ind w:firstLine="567"/>
        <w:jc w:val="both"/>
        <w:rPr>
          <w:rFonts w:ascii="Times New Roman" w:eastAsia="Times New Roman" w:hAnsi="Times New Roman" w:cs="Times New Roman"/>
          <w:noProof/>
          <w:sz w:val="24"/>
          <w:szCs w:val="24"/>
          <w:lang w:val="kk-KZ" w:eastAsia="ru-RU"/>
        </w:rPr>
      </w:pPr>
    </w:p>
    <w:p w14:paraId="1A56DC78" w14:textId="7B43CF2F" w:rsidR="001F527C" w:rsidRPr="00923A2B" w:rsidRDefault="00622AA1" w:rsidP="00622AA1">
      <w:pPr>
        <w:spacing w:after="0" w:line="240" w:lineRule="auto"/>
        <w:jc w:val="center"/>
        <w:rPr>
          <w:rFonts w:ascii="Times New Roman" w:eastAsia="Times New Roman" w:hAnsi="Times New Roman" w:cs="Times New Roman"/>
          <w:sz w:val="24"/>
          <w:szCs w:val="24"/>
          <w:lang w:eastAsia="ru-RU"/>
        </w:rPr>
      </w:pPr>
      <w:r w:rsidRPr="00923A2B">
        <w:fldChar w:fldCharType="begin"/>
      </w:r>
      <w:r w:rsidR="008251FF">
        <w:instrText xml:space="preserve"> INCLUDEPICTURE "C:\\Users\\aizhan\\Library\\Group Containers\\UBF8T346G9.ms\\WebArchiveCopyPasteTempFiles\\com.microsoft.Word\\63403541-59da-4938-bed9-fd4ad44a98b9" \* MERGEFORMAT </w:instrText>
      </w:r>
      <w:r w:rsidRPr="00923A2B">
        <w:fldChar w:fldCharType="separate"/>
      </w:r>
      <w:r w:rsidRPr="00923A2B">
        <w:rPr>
          <w:noProof/>
        </w:rPr>
        <w:drawing>
          <wp:inline distT="0" distB="0" distL="0" distR="0" wp14:anchorId="359DE0D7" wp14:editId="00444D3A">
            <wp:extent cx="6120130" cy="3782695"/>
            <wp:effectExtent l="0" t="0" r="1270" b="1905"/>
            <wp:docPr id="14097909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3782695"/>
                    </a:xfrm>
                    <a:prstGeom prst="rect">
                      <a:avLst/>
                    </a:prstGeom>
                    <a:noFill/>
                    <a:ln>
                      <a:noFill/>
                    </a:ln>
                  </pic:spPr>
                </pic:pic>
              </a:graphicData>
            </a:graphic>
          </wp:inline>
        </w:drawing>
      </w:r>
      <w:r w:rsidRPr="00923A2B">
        <w:fldChar w:fldCharType="end"/>
      </w:r>
    </w:p>
    <w:p w14:paraId="754B08A0" w14:textId="77777777" w:rsidR="00061C4D" w:rsidRDefault="00061C4D" w:rsidP="000C31CA">
      <w:pPr>
        <w:spacing w:after="0" w:line="240" w:lineRule="auto"/>
        <w:ind w:firstLine="360"/>
        <w:jc w:val="center"/>
        <w:rPr>
          <w:rFonts w:ascii="Times New Roman" w:eastAsia="Times New Roman" w:hAnsi="Times New Roman" w:cs="Times New Roman"/>
          <w:sz w:val="28"/>
          <w:szCs w:val="28"/>
          <w:lang w:eastAsia="ru-RU"/>
        </w:rPr>
      </w:pPr>
    </w:p>
    <w:p w14:paraId="1154B705" w14:textId="3A4146EF" w:rsidR="001F527C" w:rsidRDefault="001F527C" w:rsidP="000C31CA">
      <w:pPr>
        <w:spacing w:after="0" w:line="240" w:lineRule="auto"/>
        <w:ind w:firstLine="360"/>
        <w:jc w:val="center"/>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Сурет</w:t>
      </w:r>
      <w:r w:rsidR="00C34CC0">
        <w:rPr>
          <w:rFonts w:ascii="Times New Roman" w:eastAsia="Times New Roman" w:hAnsi="Times New Roman" w:cs="Times New Roman"/>
          <w:sz w:val="28"/>
          <w:szCs w:val="28"/>
          <w:lang w:val="kk-KZ" w:eastAsia="ru-RU"/>
        </w:rPr>
        <w:t xml:space="preserve"> </w:t>
      </w:r>
      <w:r w:rsidRPr="00923A2B">
        <w:rPr>
          <w:rFonts w:ascii="Times New Roman" w:eastAsia="Times New Roman" w:hAnsi="Times New Roman" w:cs="Times New Roman"/>
          <w:sz w:val="28"/>
          <w:szCs w:val="28"/>
          <w:lang w:val="kk-KZ" w:eastAsia="ru-RU"/>
        </w:rPr>
        <w:t>3</w:t>
      </w:r>
      <w:r w:rsidR="00761211">
        <w:rPr>
          <w:rFonts w:ascii="Times New Roman" w:eastAsia="Times New Roman" w:hAnsi="Times New Roman" w:cs="Times New Roman"/>
          <w:sz w:val="28"/>
          <w:szCs w:val="28"/>
          <w:lang w:val="kk-KZ" w:eastAsia="ru-RU"/>
        </w:rPr>
        <w:t>2</w:t>
      </w:r>
      <w:r w:rsidR="00C34CC0">
        <w:rPr>
          <w:rFonts w:ascii="Times New Roman" w:eastAsia="Times New Roman" w:hAnsi="Times New Roman" w:cs="Times New Roman"/>
          <w:sz w:val="28"/>
          <w:szCs w:val="28"/>
          <w:lang w:val="kk-KZ" w:eastAsia="ru-RU"/>
        </w:rPr>
        <w:t xml:space="preserve"> -</w:t>
      </w:r>
      <w:r w:rsidRPr="00923A2B">
        <w:rPr>
          <w:rFonts w:ascii="Times New Roman" w:eastAsia="Times New Roman" w:hAnsi="Times New Roman" w:cs="Times New Roman"/>
          <w:sz w:val="28"/>
          <w:szCs w:val="28"/>
          <w:lang w:val="kk-KZ" w:eastAsia="ru-RU"/>
        </w:rPr>
        <w:t xml:space="preserve"> Қала тұрғындары үшін ұсынылатын «Smart Turkestan» платформасының моделі</w:t>
      </w:r>
    </w:p>
    <w:p w14:paraId="015710B0" w14:textId="77777777" w:rsidR="00C34CC0" w:rsidRDefault="00C34CC0" w:rsidP="00C34CC0">
      <w:pPr>
        <w:spacing w:after="0" w:line="240" w:lineRule="auto"/>
        <w:ind w:firstLine="360"/>
        <w:rPr>
          <w:rFonts w:ascii="Times New Roman" w:eastAsia="Times New Roman" w:hAnsi="Times New Roman" w:cs="Times New Roman"/>
          <w:sz w:val="28"/>
          <w:szCs w:val="28"/>
          <w:lang w:val="kk-KZ" w:eastAsia="ru-RU"/>
        </w:rPr>
      </w:pPr>
    </w:p>
    <w:p w14:paraId="3DCE028E" w14:textId="6B1C6936" w:rsidR="000C31CA" w:rsidRPr="00C34CC0" w:rsidRDefault="000C31CA" w:rsidP="00C34CC0">
      <w:pPr>
        <w:spacing w:after="0" w:line="240" w:lineRule="auto"/>
        <w:ind w:firstLine="567"/>
        <w:rPr>
          <w:rFonts w:ascii="Times New Roman" w:eastAsia="Times New Roman" w:hAnsi="Times New Roman" w:cs="Times New Roman"/>
          <w:sz w:val="24"/>
          <w:szCs w:val="24"/>
          <w:lang w:val="kk-KZ" w:eastAsia="ru-RU"/>
        </w:rPr>
      </w:pPr>
      <w:r w:rsidRPr="00C34CC0">
        <w:rPr>
          <w:rFonts w:ascii="Times New Roman" w:eastAsia="Times New Roman" w:hAnsi="Times New Roman" w:cs="Times New Roman"/>
          <w:sz w:val="24"/>
          <w:szCs w:val="24"/>
          <w:lang w:val="kk-KZ" w:eastAsia="ru-RU"/>
        </w:rPr>
        <w:t>Ескерту</w:t>
      </w:r>
      <w:r w:rsidR="00C34CC0" w:rsidRPr="00C34CC0">
        <w:rPr>
          <w:rFonts w:ascii="Times New Roman" w:eastAsia="Times New Roman" w:hAnsi="Times New Roman" w:cs="Times New Roman"/>
          <w:sz w:val="24"/>
          <w:szCs w:val="24"/>
          <w:lang w:val="kk-KZ" w:eastAsia="ru-RU"/>
        </w:rPr>
        <w:t xml:space="preserve"> - </w:t>
      </w:r>
      <w:r w:rsidRPr="00C34CC0">
        <w:rPr>
          <w:rFonts w:ascii="Times New Roman" w:eastAsia="Times New Roman" w:hAnsi="Times New Roman" w:cs="Times New Roman"/>
          <w:sz w:val="24"/>
          <w:szCs w:val="24"/>
          <w:lang w:val="kk-KZ" w:eastAsia="ru-RU"/>
        </w:rPr>
        <w:t>Автормен құрастырылған</w:t>
      </w:r>
    </w:p>
    <w:p w14:paraId="79FE02F8" w14:textId="77777777" w:rsidR="001F527C" w:rsidRPr="00923A2B" w:rsidRDefault="001F527C" w:rsidP="001F527C">
      <w:pPr>
        <w:spacing w:after="0" w:line="240" w:lineRule="auto"/>
        <w:ind w:firstLine="360"/>
        <w:jc w:val="both"/>
        <w:rPr>
          <w:rFonts w:ascii="Times New Roman" w:eastAsia="Times New Roman" w:hAnsi="Times New Roman" w:cs="Times New Roman"/>
          <w:sz w:val="28"/>
          <w:szCs w:val="28"/>
          <w:lang w:val="kk-KZ" w:eastAsia="ru-RU"/>
        </w:rPr>
      </w:pPr>
    </w:p>
    <w:p w14:paraId="20C4E13A" w14:textId="260F11A1"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Бұл модельде «Smart Turkestan» жүйесінің жұмысында негізгі элементтер мен байланыстар ретінде сипатталады:</w:t>
      </w:r>
    </w:p>
    <w:p w14:paraId="3C012EBC" w14:textId="77777777" w:rsidR="001F527C" w:rsidRPr="00923A2B" w:rsidRDefault="001F527C" w:rsidP="00A73AD9">
      <w:pPr>
        <w:numPr>
          <w:ilvl w:val="0"/>
          <w:numId w:val="15"/>
        </w:numPr>
        <w:tabs>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Қала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тұрғындары</w:t>
      </w:r>
      <w:proofErr w:type="spellEnd"/>
      <w:r w:rsidRPr="00923A2B">
        <w:rPr>
          <w:rFonts w:ascii="Times New Roman" w:eastAsia="Times New Roman" w:hAnsi="Times New Roman" w:cs="Times New Roman"/>
          <w:sz w:val="28"/>
          <w:szCs w:val="28"/>
          <w:lang w:eastAsia="ru-RU"/>
        </w:rPr>
        <w:t>:</w:t>
      </w:r>
    </w:p>
    <w:p w14:paraId="146AB2C6" w14:textId="77777777" w:rsidR="001F527C" w:rsidRPr="00923A2B" w:rsidRDefault="001F527C" w:rsidP="00A73AD9">
      <w:pPr>
        <w:pStyle w:val="a3"/>
        <w:numPr>
          <w:ilvl w:val="0"/>
          <w:numId w:val="1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val="kk-KZ" w:eastAsia="ru-RU"/>
        </w:rPr>
        <w:lastRenderedPageBreak/>
        <w:t xml:space="preserve">  </w:t>
      </w:r>
      <w:proofErr w:type="spellStart"/>
      <w:r w:rsidRPr="00923A2B">
        <w:rPr>
          <w:rFonts w:ascii="Times New Roman" w:eastAsia="Times New Roman" w:hAnsi="Times New Roman" w:cs="Times New Roman"/>
          <w:sz w:val="28"/>
          <w:szCs w:val="28"/>
          <w:lang w:eastAsia="ru-RU"/>
        </w:rPr>
        <w:t>Қала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тұрғындарына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жүйеге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жеткізу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онлайн портал </w:t>
      </w:r>
      <w:proofErr w:type="spellStart"/>
      <w:r w:rsidRPr="00923A2B">
        <w:rPr>
          <w:rFonts w:ascii="Times New Roman" w:eastAsia="Times New Roman" w:hAnsi="Times New Roman" w:cs="Times New Roman"/>
          <w:sz w:val="28"/>
          <w:szCs w:val="28"/>
          <w:lang w:eastAsia="ru-RU"/>
        </w:rPr>
        <w:t>немесе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жеке</w:t>
      </w:r>
      <w:proofErr w:type="spellEnd"/>
      <w:r w:rsidRPr="00923A2B">
        <w:rPr>
          <w:rFonts w:ascii="Times New Roman" w:eastAsia="Times New Roman" w:hAnsi="Times New Roman" w:cs="Times New Roman"/>
          <w:sz w:val="28"/>
          <w:szCs w:val="28"/>
          <w:lang w:eastAsia="ru-RU"/>
        </w:rPr>
        <w:t xml:space="preserve"> кабинет </w:t>
      </w:r>
      <w:proofErr w:type="spellStart"/>
      <w:r w:rsidRPr="00923A2B">
        <w:rPr>
          <w:rFonts w:ascii="Times New Roman" w:eastAsia="Times New Roman" w:hAnsi="Times New Roman" w:cs="Times New Roman"/>
          <w:sz w:val="28"/>
          <w:szCs w:val="28"/>
          <w:lang w:eastAsia="ru-RU"/>
        </w:rPr>
        <w:t>пайдалана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алады</w:t>
      </w:r>
      <w:proofErr w:type="spellEnd"/>
      <w:r w:rsidRPr="00923A2B">
        <w:rPr>
          <w:rFonts w:ascii="Times New Roman" w:eastAsia="Times New Roman" w:hAnsi="Times New Roman" w:cs="Times New Roman"/>
          <w:sz w:val="28"/>
          <w:szCs w:val="28"/>
          <w:lang w:eastAsia="ru-RU"/>
        </w:rPr>
        <w:t>.</w:t>
      </w:r>
    </w:p>
    <w:p w14:paraId="2BF2CA2B" w14:textId="019BAEFD" w:rsidR="00622AA1" w:rsidRPr="00923A2B" w:rsidRDefault="00622AA1" w:rsidP="00A73AD9">
      <w:pPr>
        <w:pStyle w:val="a3"/>
        <w:numPr>
          <w:ilvl w:val="0"/>
          <w:numId w:val="16"/>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 xml:space="preserve"> Бұл жерде eGov арқылы жеке кабинетке кіру мүмкіндігі бар.</w:t>
      </w:r>
    </w:p>
    <w:p w14:paraId="5C590C8D" w14:textId="77777777" w:rsidR="001F527C" w:rsidRPr="00923A2B" w:rsidRDefault="001F527C" w:rsidP="00A73AD9">
      <w:pPr>
        <w:numPr>
          <w:ilvl w:val="0"/>
          <w:numId w:val="15"/>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Онлайн портал арқылы ұсынылатын қызметтер:</w:t>
      </w:r>
    </w:p>
    <w:p w14:paraId="5F436705" w14:textId="77777777" w:rsidR="001F527C" w:rsidRPr="00923A2B" w:rsidRDefault="001F527C" w:rsidP="00A73AD9">
      <w:pPr>
        <w:numPr>
          <w:ilvl w:val="1"/>
          <w:numId w:val="17"/>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экономика</w:t>
      </w:r>
    </w:p>
    <w:p w14:paraId="37D416F0" w14:textId="450EFC13" w:rsidR="001F527C" w:rsidRPr="00923A2B" w:rsidRDefault="001F527C" w:rsidP="00A73AD9">
      <w:pPr>
        <w:numPr>
          <w:ilvl w:val="1"/>
          <w:numId w:val="17"/>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r w:rsidR="00095463" w:rsidRPr="00923A2B">
        <w:rPr>
          <w:rFonts w:ascii="Times New Roman" w:eastAsia="Times New Roman" w:hAnsi="Times New Roman" w:cs="Times New Roman"/>
          <w:sz w:val="28"/>
          <w:szCs w:val="28"/>
          <w:lang w:eastAsia="ru-RU"/>
        </w:rPr>
        <w:t>орта</w:t>
      </w:r>
    </w:p>
    <w:p w14:paraId="5E80D325" w14:textId="77777777" w:rsidR="001F527C" w:rsidRPr="00923A2B" w:rsidRDefault="001F527C" w:rsidP="00A73AD9">
      <w:pPr>
        <w:numPr>
          <w:ilvl w:val="1"/>
          <w:numId w:val="17"/>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басқару</w:t>
      </w:r>
      <w:proofErr w:type="spellEnd"/>
    </w:p>
    <w:p w14:paraId="0F312A1B" w14:textId="77777777" w:rsidR="001F527C" w:rsidRPr="00923A2B" w:rsidRDefault="001F527C" w:rsidP="00A73AD9">
      <w:pPr>
        <w:numPr>
          <w:ilvl w:val="1"/>
          <w:numId w:val="17"/>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Интеллектуалды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ұтқырлық</w:t>
      </w:r>
      <w:proofErr w:type="spellEnd"/>
    </w:p>
    <w:p w14:paraId="6C29045B" w14:textId="77777777" w:rsidR="001F527C" w:rsidRPr="00923A2B" w:rsidRDefault="001F527C" w:rsidP="00A73AD9">
      <w:pPr>
        <w:numPr>
          <w:ilvl w:val="1"/>
          <w:numId w:val="17"/>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адам</w:t>
      </w:r>
      <w:proofErr w:type="spellEnd"/>
    </w:p>
    <w:p w14:paraId="7C98F9E3" w14:textId="77777777" w:rsidR="001F527C" w:rsidRPr="00923A2B" w:rsidRDefault="001F527C" w:rsidP="00A73AD9">
      <w:pPr>
        <w:numPr>
          <w:ilvl w:val="1"/>
          <w:numId w:val="17"/>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өмір</w:t>
      </w:r>
      <w:proofErr w:type="spellEnd"/>
    </w:p>
    <w:p w14:paraId="13B769C9" w14:textId="77777777" w:rsidR="001F527C" w:rsidRPr="00923A2B" w:rsidRDefault="001F527C" w:rsidP="00A73AD9">
      <w:pPr>
        <w:numPr>
          <w:ilvl w:val="0"/>
          <w:numId w:val="15"/>
        </w:numPr>
        <w:tabs>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Стартаптарды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басқару</w:t>
      </w:r>
      <w:proofErr w:type="spellEnd"/>
      <w:r w:rsidRPr="00923A2B">
        <w:rPr>
          <w:rFonts w:ascii="Times New Roman" w:eastAsia="Times New Roman" w:hAnsi="Times New Roman" w:cs="Times New Roman"/>
          <w:sz w:val="28"/>
          <w:szCs w:val="28"/>
          <w:lang w:eastAsia="ru-RU"/>
        </w:rPr>
        <w:t>:</w:t>
      </w:r>
    </w:p>
    <w:p w14:paraId="7E620248" w14:textId="77777777" w:rsidR="001F527C" w:rsidRPr="00923A2B" w:rsidRDefault="001F527C" w:rsidP="00A73AD9">
      <w:pPr>
        <w:numPr>
          <w:ilvl w:val="1"/>
          <w:numId w:val="18"/>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Жаңа</w:t>
      </w:r>
      <w:proofErr w:type="spellEnd"/>
      <w:r w:rsidRPr="00923A2B">
        <w:rPr>
          <w:rFonts w:ascii="Times New Roman" w:eastAsia="Times New Roman" w:hAnsi="Times New Roman" w:cs="Times New Roman"/>
          <w:sz w:val="28"/>
          <w:szCs w:val="28"/>
          <w:lang w:eastAsia="ru-RU"/>
        </w:rPr>
        <w:t xml:space="preserve"> стартап </w:t>
      </w:r>
      <w:proofErr w:type="spellStart"/>
      <w:r w:rsidRPr="00923A2B">
        <w:rPr>
          <w:rFonts w:ascii="Times New Roman" w:eastAsia="Times New Roman" w:hAnsi="Times New Roman" w:cs="Times New Roman"/>
          <w:sz w:val="28"/>
          <w:szCs w:val="28"/>
          <w:lang w:eastAsia="ru-RU"/>
        </w:rPr>
        <w:t>ұсынысы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ұсыныс</w:t>
      </w:r>
      <w:proofErr w:type="spellEnd"/>
      <w:r w:rsidRPr="00923A2B">
        <w:rPr>
          <w:rFonts w:ascii="Times New Roman" w:eastAsia="Times New Roman" w:hAnsi="Times New Roman" w:cs="Times New Roman"/>
          <w:sz w:val="28"/>
          <w:szCs w:val="28"/>
          <w:lang w:eastAsia="ru-RU"/>
        </w:rPr>
        <w:t>.</w:t>
      </w:r>
    </w:p>
    <w:p w14:paraId="10FE8230" w14:textId="77777777" w:rsidR="001F527C" w:rsidRPr="00923A2B" w:rsidRDefault="001F527C" w:rsidP="00A73AD9">
      <w:pPr>
        <w:numPr>
          <w:ilvl w:val="1"/>
          <w:numId w:val="18"/>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Бастапқы</w:t>
      </w:r>
      <w:proofErr w:type="spellEnd"/>
      <w:r w:rsidRPr="00923A2B">
        <w:rPr>
          <w:rFonts w:ascii="Times New Roman" w:eastAsia="Times New Roman" w:hAnsi="Times New Roman" w:cs="Times New Roman"/>
          <w:sz w:val="28"/>
          <w:szCs w:val="28"/>
          <w:lang w:eastAsia="ru-RU"/>
        </w:rPr>
        <w:t xml:space="preserve"> бизнес </w:t>
      </w:r>
      <w:proofErr w:type="spellStart"/>
      <w:r w:rsidRPr="00923A2B">
        <w:rPr>
          <w:rFonts w:ascii="Times New Roman" w:eastAsia="Times New Roman" w:hAnsi="Times New Roman" w:cs="Times New Roman"/>
          <w:sz w:val="28"/>
          <w:szCs w:val="28"/>
          <w:lang w:eastAsia="ru-RU"/>
        </w:rPr>
        <w:t>жоспары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мүмкін</w:t>
      </w:r>
      <w:proofErr w:type="spellEnd"/>
      <w:r w:rsidRPr="00923A2B">
        <w:rPr>
          <w:rFonts w:ascii="Times New Roman" w:eastAsia="Times New Roman" w:hAnsi="Times New Roman" w:cs="Times New Roman"/>
          <w:sz w:val="28"/>
          <w:szCs w:val="28"/>
          <w:lang w:eastAsia="ru-RU"/>
        </w:rPr>
        <w:t>.</w:t>
      </w:r>
    </w:p>
    <w:p w14:paraId="0ED532FF" w14:textId="77777777" w:rsidR="001F527C" w:rsidRPr="00923A2B" w:rsidRDefault="001F527C" w:rsidP="00A73AD9">
      <w:pPr>
        <w:numPr>
          <w:ilvl w:val="1"/>
          <w:numId w:val="18"/>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Бұл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ақпарат</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басқармасы</w:t>
      </w:r>
      <w:proofErr w:type="spellEnd"/>
      <w:r w:rsidRPr="00923A2B">
        <w:rPr>
          <w:rFonts w:ascii="Times New Roman" w:eastAsia="Times New Roman" w:hAnsi="Times New Roman" w:cs="Times New Roman"/>
          <w:sz w:val="28"/>
          <w:szCs w:val="28"/>
          <w:lang w:eastAsia="ru-RU"/>
        </w:rPr>
        <w:t>/</w:t>
      </w:r>
      <w:proofErr w:type="spellStart"/>
      <w:r w:rsidRPr="00923A2B">
        <w:rPr>
          <w:rFonts w:ascii="Times New Roman" w:eastAsia="Times New Roman" w:hAnsi="Times New Roman" w:cs="Times New Roman"/>
          <w:sz w:val="28"/>
          <w:szCs w:val="28"/>
          <w:lang w:eastAsia="ru-RU"/>
        </w:rPr>
        <w:t>атқарушы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органға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немесе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инвесторларға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беріледі</w:t>
      </w:r>
      <w:proofErr w:type="spellEnd"/>
      <w:r w:rsidRPr="00923A2B">
        <w:rPr>
          <w:rFonts w:ascii="Times New Roman" w:eastAsia="Times New Roman" w:hAnsi="Times New Roman" w:cs="Times New Roman"/>
          <w:sz w:val="28"/>
          <w:szCs w:val="28"/>
          <w:lang w:eastAsia="ru-RU"/>
        </w:rPr>
        <w:t>.</w:t>
      </w:r>
    </w:p>
    <w:p w14:paraId="24122606" w14:textId="77777777" w:rsidR="001F527C" w:rsidRPr="00923A2B" w:rsidRDefault="001F527C" w:rsidP="00A73AD9">
      <w:pPr>
        <w:numPr>
          <w:ilvl w:val="0"/>
          <w:numId w:val="15"/>
        </w:numPr>
        <w:tabs>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Шешім</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қабылдау</w:t>
      </w:r>
      <w:proofErr w:type="spellEnd"/>
      <w:r w:rsidRPr="00923A2B">
        <w:rPr>
          <w:rFonts w:ascii="Times New Roman" w:eastAsia="Times New Roman" w:hAnsi="Times New Roman" w:cs="Times New Roman"/>
          <w:sz w:val="28"/>
          <w:szCs w:val="28"/>
          <w:lang w:eastAsia="ru-RU"/>
        </w:rPr>
        <w:t>:</w:t>
      </w:r>
    </w:p>
    <w:p w14:paraId="67496F4C" w14:textId="77777777" w:rsidR="001F527C" w:rsidRPr="00923A2B" w:rsidRDefault="001F527C" w:rsidP="00A73AD9">
      <w:pPr>
        <w:numPr>
          <w:ilvl w:val="1"/>
          <w:numId w:val="19"/>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Бюджетті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жоспарлау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немесе</w:t>
      </w:r>
      <w:proofErr w:type="spellEnd"/>
      <w:r w:rsidRPr="00923A2B">
        <w:rPr>
          <w:rFonts w:ascii="Times New Roman" w:eastAsia="Times New Roman" w:hAnsi="Times New Roman" w:cs="Times New Roman"/>
          <w:sz w:val="28"/>
          <w:szCs w:val="28"/>
          <w:lang w:eastAsia="ru-RU"/>
        </w:rPr>
        <w:t xml:space="preserve"> тендер/</w:t>
      </w:r>
      <w:proofErr w:type="spellStart"/>
      <w:r w:rsidRPr="00923A2B">
        <w:rPr>
          <w:rFonts w:ascii="Times New Roman" w:eastAsia="Times New Roman" w:hAnsi="Times New Roman" w:cs="Times New Roman"/>
          <w:sz w:val="28"/>
          <w:szCs w:val="28"/>
          <w:lang w:eastAsia="ru-RU"/>
        </w:rPr>
        <w:t>орындау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процесіне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өту</w:t>
      </w:r>
      <w:proofErr w:type="spellEnd"/>
      <w:r w:rsidRPr="00923A2B">
        <w:rPr>
          <w:rFonts w:ascii="Times New Roman" w:eastAsia="Times New Roman" w:hAnsi="Times New Roman" w:cs="Times New Roman"/>
          <w:sz w:val="28"/>
          <w:szCs w:val="28"/>
          <w:lang w:eastAsia="ru-RU"/>
        </w:rPr>
        <w:t>.</w:t>
      </w:r>
    </w:p>
    <w:p w14:paraId="073F9C84" w14:textId="77777777" w:rsidR="001F527C" w:rsidRPr="00923A2B" w:rsidRDefault="001F527C" w:rsidP="00A73AD9">
      <w:pPr>
        <w:numPr>
          <w:ilvl w:val="1"/>
          <w:numId w:val="19"/>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Егер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шешім</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болса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жасыл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белгі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рұқсат</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стартаптар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тізіме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сәйкес</w:t>
      </w:r>
      <w:proofErr w:type="spellEnd"/>
      <w:r w:rsidRPr="00923A2B">
        <w:rPr>
          <w:rFonts w:ascii="Times New Roman" w:eastAsia="Times New Roman" w:hAnsi="Times New Roman" w:cs="Times New Roman"/>
          <w:sz w:val="28"/>
          <w:szCs w:val="28"/>
          <w:lang w:eastAsia="ru-RU"/>
        </w:rPr>
        <w:t>.</w:t>
      </w:r>
    </w:p>
    <w:p w14:paraId="2E6428A1" w14:textId="77777777" w:rsidR="001F527C" w:rsidRPr="00923A2B" w:rsidRDefault="001F527C" w:rsidP="00A73AD9">
      <w:pPr>
        <w:numPr>
          <w:ilvl w:val="1"/>
          <w:numId w:val="19"/>
        </w:numPr>
        <w:tabs>
          <w:tab w:val="clear" w:pos="144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Егер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шешім</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болса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қызыл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белгі</w:t>
      </w:r>
      <w:proofErr w:type="spellEnd"/>
      <w:r w:rsidRPr="00923A2B">
        <w:rPr>
          <w:rFonts w:ascii="Times New Roman" w:eastAsia="Times New Roman" w:hAnsi="Times New Roman" w:cs="Times New Roman"/>
          <w:sz w:val="28"/>
          <w:szCs w:val="28"/>
          <w:lang w:eastAsia="ru-RU"/>
        </w:rPr>
        <w:t xml:space="preserve">), процесс </w:t>
      </w:r>
      <w:proofErr w:type="spellStart"/>
      <w:r w:rsidRPr="00923A2B">
        <w:rPr>
          <w:rFonts w:ascii="Times New Roman" w:eastAsia="Times New Roman" w:hAnsi="Times New Roman" w:cs="Times New Roman"/>
          <w:sz w:val="28"/>
          <w:szCs w:val="28"/>
          <w:lang w:eastAsia="ru-RU"/>
        </w:rPr>
        <w:t>тоқтайды</w:t>
      </w:r>
      <w:proofErr w:type="spellEnd"/>
      <w:r w:rsidRPr="00923A2B">
        <w:rPr>
          <w:rFonts w:ascii="Times New Roman" w:eastAsia="Times New Roman" w:hAnsi="Times New Roman" w:cs="Times New Roman"/>
          <w:sz w:val="28"/>
          <w:szCs w:val="28"/>
          <w:lang w:eastAsia="ru-RU"/>
        </w:rPr>
        <w:t>.</w:t>
      </w:r>
    </w:p>
    <w:p w14:paraId="53777690" w14:textId="0C0E0A21" w:rsidR="001F527C" w:rsidRPr="00923A2B" w:rsidRDefault="001F527C" w:rsidP="00C34CC0">
      <w:pPr>
        <w:pStyle w:val="ab"/>
        <w:tabs>
          <w:tab w:val="left" w:pos="851"/>
        </w:tabs>
        <w:spacing w:before="0" w:beforeAutospacing="0" w:after="0" w:afterAutospacing="0"/>
        <w:ind w:firstLine="567"/>
        <w:jc w:val="both"/>
        <w:rPr>
          <w:sz w:val="28"/>
          <w:szCs w:val="28"/>
          <w:lang w:val="kk-KZ"/>
        </w:rPr>
      </w:pPr>
      <w:r w:rsidRPr="00923A2B">
        <w:rPr>
          <w:sz w:val="28"/>
          <w:szCs w:val="28"/>
          <w:lang w:val="kk-KZ"/>
        </w:rPr>
        <w:t xml:space="preserve">Модельде </w:t>
      </w:r>
      <w:proofErr w:type="spellStart"/>
      <w:r w:rsidRPr="00923A2B">
        <w:rPr>
          <w:sz w:val="28"/>
          <w:szCs w:val="28"/>
        </w:rPr>
        <w:t>қалалық</w:t>
      </w:r>
      <w:proofErr w:type="spellEnd"/>
      <w:r w:rsidRPr="00923A2B">
        <w:rPr>
          <w:sz w:val="28"/>
          <w:szCs w:val="28"/>
        </w:rPr>
        <w:t xml:space="preserve"> </w:t>
      </w:r>
      <w:proofErr w:type="spellStart"/>
      <w:r w:rsidRPr="00923A2B">
        <w:rPr>
          <w:sz w:val="28"/>
          <w:szCs w:val="28"/>
        </w:rPr>
        <w:t>ортаны</w:t>
      </w:r>
      <w:proofErr w:type="spellEnd"/>
      <w:r w:rsidRPr="00923A2B">
        <w:rPr>
          <w:sz w:val="28"/>
          <w:szCs w:val="28"/>
        </w:rPr>
        <w:t xml:space="preserve"> </w:t>
      </w:r>
      <w:proofErr w:type="spellStart"/>
      <w:r w:rsidRPr="00923A2B">
        <w:rPr>
          <w:sz w:val="28"/>
          <w:szCs w:val="28"/>
        </w:rPr>
        <w:t>басқарудың</w:t>
      </w:r>
      <w:proofErr w:type="spellEnd"/>
      <w:r w:rsidRPr="00923A2B">
        <w:rPr>
          <w:sz w:val="28"/>
          <w:szCs w:val="28"/>
        </w:rPr>
        <w:t xml:space="preserve"> </w:t>
      </w:r>
      <w:proofErr w:type="spellStart"/>
      <w:r w:rsidRPr="00923A2B">
        <w:rPr>
          <w:sz w:val="28"/>
          <w:szCs w:val="28"/>
        </w:rPr>
        <w:t>тиімділігі</w:t>
      </w:r>
      <w:proofErr w:type="spellEnd"/>
      <w:r w:rsidRPr="00923A2B">
        <w:rPr>
          <w:sz w:val="28"/>
          <w:szCs w:val="28"/>
        </w:rPr>
        <w:t xml:space="preserve"> мен </w:t>
      </w:r>
      <w:proofErr w:type="spellStart"/>
      <w:r w:rsidRPr="00923A2B">
        <w:rPr>
          <w:sz w:val="28"/>
          <w:szCs w:val="28"/>
        </w:rPr>
        <w:t>стартаптарды</w:t>
      </w:r>
      <w:proofErr w:type="spellEnd"/>
      <w:r w:rsidRPr="00923A2B">
        <w:rPr>
          <w:sz w:val="28"/>
          <w:szCs w:val="28"/>
        </w:rPr>
        <w:t xml:space="preserve"> </w:t>
      </w:r>
      <w:proofErr w:type="spellStart"/>
      <w:r w:rsidRPr="00923A2B">
        <w:rPr>
          <w:sz w:val="28"/>
          <w:szCs w:val="28"/>
        </w:rPr>
        <w:t>қолдау</w:t>
      </w:r>
      <w:proofErr w:type="spellEnd"/>
      <w:r w:rsidRPr="00923A2B">
        <w:rPr>
          <w:sz w:val="28"/>
          <w:szCs w:val="28"/>
        </w:rPr>
        <w:t xml:space="preserve"> </w:t>
      </w:r>
      <w:proofErr w:type="spellStart"/>
      <w:r w:rsidRPr="00923A2B">
        <w:rPr>
          <w:sz w:val="28"/>
          <w:szCs w:val="28"/>
        </w:rPr>
        <w:t>үшін</w:t>
      </w:r>
      <w:proofErr w:type="spellEnd"/>
      <w:r w:rsidRPr="00923A2B">
        <w:rPr>
          <w:sz w:val="28"/>
          <w:szCs w:val="28"/>
        </w:rPr>
        <w:t xml:space="preserve"> </w:t>
      </w:r>
      <w:proofErr w:type="spellStart"/>
      <w:r w:rsidRPr="00923A2B">
        <w:rPr>
          <w:sz w:val="28"/>
          <w:szCs w:val="28"/>
        </w:rPr>
        <w:t>сандық</w:t>
      </w:r>
      <w:proofErr w:type="spellEnd"/>
      <w:r w:rsidRPr="00923A2B">
        <w:rPr>
          <w:sz w:val="28"/>
          <w:szCs w:val="28"/>
        </w:rPr>
        <w:t xml:space="preserve"> </w:t>
      </w:r>
      <w:proofErr w:type="spellStart"/>
      <w:r w:rsidRPr="00923A2B">
        <w:rPr>
          <w:sz w:val="28"/>
          <w:szCs w:val="28"/>
        </w:rPr>
        <w:t>жүйелердің</w:t>
      </w:r>
      <w:proofErr w:type="spellEnd"/>
      <w:r w:rsidRPr="00923A2B">
        <w:rPr>
          <w:sz w:val="28"/>
          <w:szCs w:val="28"/>
        </w:rPr>
        <w:t xml:space="preserve"> </w:t>
      </w:r>
      <w:proofErr w:type="spellStart"/>
      <w:r w:rsidRPr="00923A2B">
        <w:rPr>
          <w:sz w:val="28"/>
          <w:szCs w:val="28"/>
        </w:rPr>
        <w:t>қолданылуын</w:t>
      </w:r>
      <w:proofErr w:type="spellEnd"/>
      <w:r w:rsidRPr="00923A2B">
        <w:rPr>
          <w:sz w:val="28"/>
          <w:szCs w:val="28"/>
        </w:rPr>
        <w:t xml:space="preserve"> </w:t>
      </w:r>
      <w:proofErr w:type="spellStart"/>
      <w:r w:rsidRPr="00923A2B">
        <w:rPr>
          <w:sz w:val="28"/>
          <w:szCs w:val="28"/>
        </w:rPr>
        <w:t>бейнелейді</w:t>
      </w:r>
      <w:proofErr w:type="spellEnd"/>
      <w:r w:rsidRPr="00923A2B">
        <w:rPr>
          <w:sz w:val="28"/>
          <w:szCs w:val="28"/>
        </w:rPr>
        <w:t>.</w:t>
      </w:r>
      <w:r w:rsidR="00622AA1" w:rsidRPr="00923A2B">
        <w:rPr>
          <w:sz w:val="28"/>
          <w:szCs w:val="28"/>
          <w:lang w:val="kk-KZ"/>
        </w:rPr>
        <w:t xml:space="preserve"> Бұл схема қаланың цифрлық экожүйесі аясында стартаптарды қабылдау, қаржыландыру және жүзеге асыру процесін сипаттайды. Ол eGov платформасын, инвесторларды, әкімшілікті және бизнес-жобаларды біріктіретін орталық механизм болып табылады.</w:t>
      </w:r>
    </w:p>
    <w:p w14:paraId="290C567E" w14:textId="21251122" w:rsidR="001F527C" w:rsidRPr="00923A2B" w:rsidRDefault="001F527C" w:rsidP="00C34CC0">
      <w:pPr>
        <w:tabs>
          <w:tab w:val="left" w:pos="851"/>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Модельде көрсетілген мәліметтерді қолдайтын заңдар мен мемлекеттік бағдарламалар арқылы </w:t>
      </w:r>
      <w:r w:rsidRPr="00923A2B">
        <w:rPr>
          <w:rStyle w:val="af3"/>
          <w:rFonts w:ascii="Times New Roman" w:hAnsi="Times New Roman" w:cs="Times New Roman"/>
          <w:b w:val="0"/>
          <w:bCs w:val="0"/>
          <w:sz w:val="28"/>
          <w:szCs w:val="28"/>
          <w:lang w:val="kk-KZ"/>
        </w:rPr>
        <w:t>Қазақстан Республикасының цифрлық трансформацияға, инновацияларды енгізуге және экономиканы дамытуға бағытталған құжаттар</w:t>
      </w:r>
      <w:r w:rsidRPr="00923A2B">
        <w:rPr>
          <w:rFonts w:ascii="Times New Roman" w:hAnsi="Times New Roman" w:cs="Times New Roman"/>
          <w:sz w:val="28"/>
          <w:szCs w:val="28"/>
          <w:lang w:val="kk-KZ"/>
        </w:rPr>
        <w:t xml:space="preserve"> арқылы. Осы нақты заңдар мен бағдарламалар: </w:t>
      </w:r>
    </w:p>
    <w:p w14:paraId="2AC33768" w14:textId="3686DC92" w:rsidR="001F527C" w:rsidRPr="00923A2B" w:rsidRDefault="00095463"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1</w:t>
      </w:r>
      <w:r w:rsidR="001F527C" w:rsidRPr="00923A2B">
        <w:rPr>
          <w:rFonts w:ascii="Times New Roman" w:eastAsia="Times New Roman" w:hAnsi="Times New Roman" w:cs="Times New Roman"/>
          <w:sz w:val="28"/>
          <w:szCs w:val="28"/>
          <w:lang w:val="kk-KZ" w:eastAsia="ru-RU"/>
        </w:rPr>
        <w:t xml:space="preserve">. </w:t>
      </w:r>
      <w:r w:rsidRPr="00923A2B">
        <w:rPr>
          <w:rFonts w:ascii="Times New Roman" w:eastAsia="Times New Roman" w:hAnsi="Times New Roman" w:cs="Times New Roman"/>
          <w:sz w:val="28"/>
          <w:szCs w:val="28"/>
          <w:lang w:val="kk-KZ" w:eastAsia="ru-RU"/>
        </w:rPr>
        <w:t xml:space="preserve">«Мемлекеттік қызмет көрсету туралы» Қазақстан Республикасының 2013 жылғы 15 сәуірдегі № 88-V Заңы– онлайн портал арқылы тұтынушыларға көрсетілген барлық қызметтер мемлекеттік қызметке сәйкес реттеледі. Заң азаматтардың мемлекеттік қызметтерге қызметін қамтамасыз етеді және процестердің ашықтығын талап етеді </w:t>
      </w:r>
      <w:r w:rsidR="001F527C" w:rsidRPr="00923A2B">
        <w:rPr>
          <w:rFonts w:ascii="Times New Roman" w:eastAsia="Times New Roman" w:hAnsi="Times New Roman" w:cs="Times New Roman"/>
          <w:sz w:val="28"/>
          <w:szCs w:val="28"/>
          <w:lang w:val="kk-KZ" w:eastAsia="ru-RU"/>
        </w:rPr>
        <w:t>[17</w:t>
      </w:r>
      <w:r w:rsidR="007E6965">
        <w:rPr>
          <w:rFonts w:ascii="Times New Roman" w:eastAsia="Times New Roman" w:hAnsi="Times New Roman" w:cs="Times New Roman"/>
          <w:sz w:val="28"/>
          <w:szCs w:val="28"/>
          <w:lang w:val="kk-KZ" w:eastAsia="ru-RU"/>
        </w:rPr>
        <w:t>3 б. 6</w:t>
      </w:r>
      <w:r w:rsidR="001F527C" w:rsidRPr="00923A2B">
        <w:rPr>
          <w:rFonts w:ascii="Times New Roman" w:eastAsia="Times New Roman" w:hAnsi="Times New Roman" w:cs="Times New Roman"/>
          <w:sz w:val="28"/>
          <w:szCs w:val="28"/>
          <w:lang w:val="kk-KZ" w:eastAsia="ru-RU"/>
        </w:rPr>
        <w:t>].</w:t>
      </w:r>
    </w:p>
    <w:p w14:paraId="69164475" w14:textId="017FAEF7" w:rsidR="001F527C" w:rsidRPr="00923A2B" w:rsidRDefault="00095463"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2</w:t>
      </w:r>
      <w:r w:rsidR="001F527C" w:rsidRPr="00923A2B">
        <w:rPr>
          <w:rFonts w:ascii="Times New Roman" w:eastAsia="Times New Roman" w:hAnsi="Times New Roman" w:cs="Times New Roman"/>
          <w:sz w:val="28"/>
          <w:szCs w:val="28"/>
          <w:lang w:val="kk-KZ" w:eastAsia="ru-RU"/>
        </w:rPr>
        <w:t xml:space="preserve">. </w:t>
      </w:r>
      <w:r w:rsidRPr="00923A2B">
        <w:rPr>
          <w:rFonts w:ascii="Times New Roman" w:eastAsia="Times New Roman" w:hAnsi="Times New Roman" w:cs="Times New Roman"/>
          <w:sz w:val="28"/>
          <w:szCs w:val="28"/>
          <w:lang w:val="kk-KZ" w:eastAsia="ru-RU"/>
        </w:rPr>
        <w:t xml:space="preserve">«Кәсіпкерлік туралы» Қазақстан Республикасының 2015 жылғы 29 қазандағы № 375-V ҚРЗ – </w:t>
      </w:r>
      <w:r w:rsidR="00FE5DCD" w:rsidRPr="00923A2B">
        <w:rPr>
          <w:rFonts w:ascii="Times New Roman" w:eastAsia="Times New Roman" w:hAnsi="Times New Roman" w:cs="Times New Roman"/>
          <w:sz w:val="28"/>
          <w:szCs w:val="28"/>
          <w:lang w:val="kk-KZ" w:eastAsia="ru-RU"/>
        </w:rPr>
        <w:t>с</w:t>
      </w:r>
      <w:r w:rsidRPr="00923A2B">
        <w:rPr>
          <w:rFonts w:ascii="Times New Roman" w:eastAsia="Times New Roman" w:hAnsi="Times New Roman" w:cs="Times New Roman"/>
          <w:sz w:val="28"/>
          <w:szCs w:val="28"/>
          <w:lang w:val="kk-KZ" w:eastAsia="ru-RU"/>
        </w:rPr>
        <w:t xml:space="preserve">тартап жобаларды енгізу, оларды бизнес жоспары түрінде, сондай-ақ тендер немесе осы бюджет арқылы қаржыландыру процестері заңмен реттеледі. Жеке кәсіпкерлік субъектілерін қолдау және инновацияларды енгізуге басымдық беріледі </w:t>
      </w:r>
      <w:r w:rsidR="001F527C" w:rsidRPr="00923A2B">
        <w:rPr>
          <w:rFonts w:ascii="Times New Roman" w:eastAsia="Times New Roman" w:hAnsi="Times New Roman" w:cs="Times New Roman"/>
          <w:sz w:val="28"/>
          <w:szCs w:val="28"/>
          <w:lang w:val="kk-KZ" w:eastAsia="ru-RU"/>
        </w:rPr>
        <w:t>[17</w:t>
      </w:r>
      <w:r w:rsidRPr="00923A2B">
        <w:rPr>
          <w:rFonts w:ascii="Times New Roman" w:eastAsia="Times New Roman" w:hAnsi="Times New Roman" w:cs="Times New Roman"/>
          <w:sz w:val="28"/>
          <w:szCs w:val="28"/>
          <w:lang w:val="kk-KZ" w:eastAsia="ru-RU"/>
        </w:rPr>
        <w:t>2</w:t>
      </w:r>
      <w:r w:rsidR="001F527C" w:rsidRPr="00923A2B">
        <w:rPr>
          <w:rFonts w:ascii="Times New Roman" w:eastAsia="Times New Roman" w:hAnsi="Times New Roman" w:cs="Times New Roman"/>
          <w:sz w:val="28"/>
          <w:szCs w:val="28"/>
          <w:lang w:val="kk-KZ" w:eastAsia="ru-RU"/>
        </w:rPr>
        <w:t>].</w:t>
      </w:r>
    </w:p>
    <w:p w14:paraId="20EA7778" w14:textId="7B8CFA03" w:rsidR="00095463" w:rsidRPr="00923A2B" w:rsidRDefault="00095463"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3. 2023 - 2029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 Қазақстан Республикасы Үкіметінің 2023 жылғы 28 наурыздағы № 269 қаулысы – цифрландыру мен инновацияларды қолдау, киберқауіпсіздікті дамыту негізгі тұжырымдамасы болып табылады [101</w:t>
      </w:r>
      <w:r w:rsidR="00761211">
        <w:rPr>
          <w:rFonts w:ascii="Times New Roman" w:eastAsia="Times New Roman" w:hAnsi="Times New Roman" w:cs="Times New Roman"/>
          <w:sz w:val="28"/>
          <w:szCs w:val="28"/>
          <w:lang w:val="kk-KZ" w:eastAsia="ru-RU"/>
        </w:rPr>
        <w:t>,б. 16</w:t>
      </w:r>
      <w:r w:rsidRPr="00923A2B">
        <w:rPr>
          <w:rFonts w:ascii="Times New Roman" w:eastAsia="Times New Roman" w:hAnsi="Times New Roman" w:cs="Times New Roman"/>
          <w:sz w:val="28"/>
          <w:szCs w:val="28"/>
          <w:lang w:val="kk-KZ" w:eastAsia="ru-RU"/>
        </w:rPr>
        <w:t xml:space="preserve">]. </w:t>
      </w:r>
    </w:p>
    <w:p w14:paraId="2958BD5F" w14:textId="65F47917" w:rsidR="001F527C" w:rsidRPr="00923A2B" w:rsidRDefault="00095463"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lastRenderedPageBreak/>
        <w:t>4</w:t>
      </w:r>
      <w:r w:rsidR="001F527C" w:rsidRPr="00923A2B">
        <w:rPr>
          <w:rFonts w:ascii="Times New Roman" w:eastAsia="Times New Roman" w:hAnsi="Times New Roman" w:cs="Times New Roman"/>
          <w:sz w:val="28"/>
          <w:szCs w:val="28"/>
          <w:lang w:val="kk-KZ" w:eastAsia="ru-RU"/>
        </w:rPr>
        <w:t>. Қазақстан Республикасының 2025 жылға дейінгі стратегиялық жоспары- бұл құжат цифрлық технологияларды барлық салада енгізу арқылы Қазақстанның әлеуметтік және экономикалық дамуын қамтамасыз етуді көздейді. Сондықтан,  инновациялық экономика құру және қала тұрғындарының мәселесін шешуге ерекше көңіл бөлу [7</w:t>
      </w:r>
      <w:r w:rsidR="00761211">
        <w:rPr>
          <w:rFonts w:ascii="Times New Roman" w:eastAsia="Times New Roman" w:hAnsi="Times New Roman" w:cs="Times New Roman"/>
          <w:sz w:val="28"/>
          <w:szCs w:val="28"/>
          <w:lang w:val="kk-KZ" w:eastAsia="ru-RU"/>
        </w:rPr>
        <w:t>,б. 10</w:t>
      </w:r>
      <w:r w:rsidR="001F527C" w:rsidRPr="00923A2B">
        <w:rPr>
          <w:rFonts w:ascii="Times New Roman" w:eastAsia="Times New Roman" w:hAnsi="Times New Roman" w:cs="Times New Roman"/>
          <w:sz w:val="28"/>
          <w:szCs w:val="28"/>
          <w:lang w:val="kk-KZ" w:eastAsia="ru-RU"/>
        </w:rPr>
        <w:t xml:space="preserve">]. </w:t>
      </w:r>
    </w:p>
    <w:p w14:paraId="4C65ACFE" w14:textId="3979144D"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Қазақстанның цифрландыру мен инновацияларды қолдау саясатының негізінде асады</w:t>
      </w:r>
      <w:r w:rsidR="00095463" w:rsidRPr="00923A2B">
        <w:rPr>
          <w:rFonts w:ascii="Times New Roman" w:eastAsia="Times New Roman" w:hAnsi="Times New Roman" w:cs="Times New Roman"/>
          <w:sz w:val="28"/>
          <w:szCs w:val="28"/>
          <w:lang w:val="kk-KZ" w:eastAsia="ru-RU"/>
        </w:rPr>
        <w:t xml:space="preserve"> «Кәсіпкерлік туралы» </w:t>
      </w:r>
      <w:r w:rsidR="00FE5DCD" w:rsidRPr="00923A2B">
        <w:rPr>
          <w:rFonts w:ascii="Times New Roman" w:eastAsia="Times New Roman" w:hAnsi="Times New Roman" w:cs="Times New Roman"/>
          <w:sz w:val="28"/>
          <w:szCs w:val="28"/>
          <w:lang w:val="kk-KZ" w:eastAsia="ru-RU"/>
        </w:rPr>
        <w:t>заңы</w:t>
      </w:r>
      <w:r w:rsidRPr="00923A2B">
        <w:rPr>
          <w:rFonts w:ascii="Times New Roman" w:eastAsia="Times New Roman" w:hAnsi="Times New Roman" w:cs="Times New Roman"/>
          <w:sz w:val="28"/>
          <w:szCs w:val="28"/>
          <w:lang w:val="kk-KZ" w:eastAsia="ru-RU"/>
        </w:rPr>
        <w:t xml:space="preserve"> және «Мемлекеттік қызмет көрсету туралы» заң</w:t>
      </w:r>
      <w:r w:rsidR="00FE5DCD" w:rsidRPr="00923A2B">
        <w:rPr>
          <w:rFonts w:ascii="Times New Roman" w:eastAsia="Times New Roman" w:hAnsi="Times New Roman" w:cs="Times New Roman"/>
          <w:sz w:val="28"/>
          <w:szCs w:val="28"/>
          <w:lang w:val="kk-KZ" w:eastAsia="ru-RU"/>
        </w:rPr>
        <w:t>ы,</w:t>
      </w:r>
      <w:r w:rsidRPr="00923A2B">
        <w:rPr>
          <w:rFonts w:ascii="Times New Roman" w:eastAsia="Times New Roman" w:hAnsi="Times New Roman" w:cs="Times New Roman"/>
          <w:sz w:val="28"/>
          <w:szCs w:val="28"/>
          <w:lang w:val="kk-KZ" w:eastAsia="ru-RU"/>
        </w:rPr>
        <w:t xml:space="preserve"> </w:t>
      </w:r>
      <w:r w:rsidR="00FE5DCD" w:rsidRPr="00923A2B">
        <w:rPr>
          <w:rFonts w:ascii="Times New Roman" w:eastAsia="Times New Roman" w:hAnsi="Times New Roman" w:cs="Times New Roman"/>
          <w:sz w:val="28"/>
          <w:szCs w:val="28"/>
          <w:lang w:val="kk-KZ" w:eastAsia="ru-RU"/>
        </w:rPr>
        <w:t>б</w:t>
      </w:r>
      <w:r w:rsidRPr="00923A2B">
        <w:rPr>
          <w:rFonts w:ascii="Times New Roman" w:eastAsia="Times New Roman" w:hAnsi="Times New Roman" w:cs="Times New Roman"/>
          <w:sz w:val="28"/>
          <w:szCs w:val="28"/>
          <w:lang w:val="kk-KZ" w:eastAsia="ru-RU"/>
        </w:rPr>
        <w:t>ұл негізгі құқықтық және стратегиялық базаны қамтамасыз етеді.</w:t>
      </w:r>
    </w:p>
    <w:p w14:paraId="73AA710D" w14:textId="77777777"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Модельде тереңірек талдау жасай отырып, қосымша мәліметтерді қарастыруға болады:</w:t>
      </w:r>
    </w:p>
    <w:p w14:paraId="6CBFE553" w14:textId="77777777"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eastAsia="ru-RU"/>
        </w:rPr>
        <w:t xml:space="preserve">1. Онлайн </w:t>
      </w:r>
      <w:proofErr w:type="spellStart"/>
      <w:r w:rsidRPr="00923A2B">
        <w:rPr>
          <w:rFonts w:ascii="Times New Roman" w:eastAsia="Times New Roman" w:hAnsi="Times New Roman" w:cs="Times New Roman"/>
          <w:sz w:val="28"/>
          <w:szCs w:val="28"/>
          <w:lang w:eastAsia="ru-RU"/>
        </w:rPr>
        <w:t>порталдың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маңызы</w:t>
      </w:r>
      <w:proofErr w:type="spellEnd"/>
      <w:r w:rsidRPr="00923A2B">
        <w:rPr>
          <w:rFonts w:ascii="Times New Roman" w:eastAsia="Times New Roman" w:hAnsi="Times New Roman" w:cs="Times New Roman"/>
          <w:sz w:val="28"/>
          <w:szCs w:val="28"/>
          <w:lang w:eastAsia="ru-RU"/>
        </w:rPr>
        <w:t>:</w:t>
      </w:r>
      <w:r w:rsidRPr="00923A2B">
        <w:rPr>
          <w:rFonts w:ascii="Times New Roman" w:eastAsia="Times New Roman" w:hAnsi="Times New Roman" w:cs="Times New Roman"/>
          <w:sz w:val="28"/>
          <w:szCs w:val="28"/>
          <w:lang w:val="kk-KZ" w:eastAsia="ru-RU"/>
        </w:rPr>
        <w:t xml:space="preserve"> </w:t>
      </w:r>
    </w:p>
    <w:p w14:paraId="18CD86AF" w14:textId="77777777" w:rsidR="001F527C" w:rsidRPr="00923A2B" w:rsidRDefault="001F527C" w:rsidP="00A73AD9">
      <w:pPr>
        <w:numPr>
          <w:ilvl w:val="0"/>
          <w:numId w:val="22"/>
        </w:numPr>
        <w:tabs>
          <w:tab w:val="clear" w:pos="720"/>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Онлайн портал мен жеке кабинет – тұрғындар мен әкімшілік арасындағы негізгі байланыс құралы.</w:t>
      </w:r>
    </w:p>
    <w:p w14:paraId="1FB49FD9" w14:textId="77777777" w:rsidR="001F527C" w:rsidRPr="00923A2B" w:rsidRDefault="001F527C" w:rsidP="00A73AD9">
      <w:pPr>
        <w:numPr>
          <w:ilvl w:val="0"/>
          <w:numId w:val="22"/>
        </w:numPr>
        <w:tabs>
          <w:tab w:val="clear" w:pos="720"/>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Бұл портал арқылы тұрғындар «ақылды экономика», «ақылды адамдар» және «ақылды өмір» сияқты санаттарға байланысты қызметтерге қол жеткізуге болады.</w:t>
      </w:r>
    </w:p>
    <w:p w14:paraId="6F650B1D" w14:textId="77777777" w:rsidR="001F527C" w:rsidRPr="00923A2B" w:rsidRDefault="001F527C" w:rsidP="00A73AD9">
      <w:pPr>
        <w:numPr>
          <w:ilvl w:val="0"/>
          <w:numId w:val="22"/>
        </w:numPr>
        <w:tabs>
          <w:tab w:val="clear" w:pos="720"/>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Интерактивті жүйелер тұтынушылардың қызметіне жедел жауап береді.</w:t>
      </w:r>
    </w:p>
    <w:p w14:paraId="12685C16" w14:textId="77777777"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2. </w:t>
      </w:r>
      <w:proofErr w:type="spellStart"/>
      <w:r w:rsidRPr="00923A2B">
        <w:rPr>
          <w:rFonts w:ascii="Times New Roman" w:eastAsia="Times New Roman" w:hAnsi="Times New Roman" w:cs="Times New Roman"/>
          <w:sz w:val="28"/>
          <w:szCs w:val="28"/>
          <w:lang w:eastAsia="ru-RU"/>
        </w:rPr>
        <w:t>Стартаптарды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басқару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құрылымы</w:t>
      </w:r>
      <w:proofErr w:type="spellEnd"/>
      <w:r w:rsidRPr="00923A2B">
        <w:rPr>
          <w:rFonts w:ascii="Times New Roman" w:eastAsia="Times New Roman" w:hAnsi="Times New Roman" w:cs="Times New Roman"/>
          <w:sz w:val="28"/>
          <w:szCs w:val="28"/>
          <w:lang w:eastAsia="ru-RU"/>
        </w:rPr>
        <w:t>:</w:t>
      </w:r>
    </w:p>
    <w:p w14:paraId="48A177E8" w14:textId="77777777" w:rsidR="001F527C" w:rsidRPr="00923A2B" w:rsidRDefault="001F527C" w:rsidP="00A73AD9">
      <w:pPr>
        <w:pStyle w:val="a3"/>
        <w:numPr>
          <w:ilvl w:val="0"/>
          <w:numId w:val="16"/>
        </w:numPr>
        <w:tabs>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Стартаптарды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қабылдау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екі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негізгі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қадамды</w:t>
      </w:r>
      <w:proofErr w:type="spellEnd"/>
      <w:r w:rsidRPr="00923A2B">
        <w:rPr>
          <w:rFonts w:ascii="Times New Roman" w:eastAsia="Times New Roman" w:hAnsi="Times New Roman" w:cs="Times New Roman"/>
          <w:sz w:val="28"/>
          <w:szCs w:val="28"/>
          <w:lang w:eastAsia="ru-RU"/>
        </w:rPr>
        <w:t>:</w:t>
      </w:r>
      <w:r w:rsidRPr="00923A2B">
        <w:rPr>
          <w:rFonts w:ascii="Times New Roman" w:eastAsia="Times New Roman" w:hAnsi="Times New Roman" w:cs="Times New Roman"/>
          <w:sz w:val="28"/>
          <w:szCs w:val="28"/>
          <w:lang w:val="kk-KZ" w:eastAsia="ru-RU"/>
        </w:rPr>
        <w:t xml:space="preserve"> ж</w:t>
      </w:r>
      <w:proofErr w:type="spellStart"/>
      <w:r w:rsidRPr="00923A2B">
        <w:rPr>
          <w:rFonts w:ascii="Times New Roman" w:eastAsia="Times New Roman" w:hAnsi="Times New Roman" w:cs="Times New Roman"/>
          <w:sz w:val="28"/>
          <w:szCs w:val="28"/>
          <w:lang w:eastAsia="ru-RU"/>
        </w:rPr>
        <w:t>аңа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стартапты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іздеу</w:t>
      </w:r>
      <w:proofErr w:type="spellEnd"/>
      <w:r w:rsidRPr="00923A2B">
        <w:rPr>
          <w:rFonts w:ascii="Times New Roman" w:eastAsia="Times New Roman" w:hAnsi="Times New Roman" w:cs="Times New Roman"/>
          <w:sz w:val="28"/>
          <w:szCs w:val="28"/>
          <w:lang w:val="kk-KZ" w:eastAsia="ru-RU"/>
        </w:rPr>
        <w:t>, б</w:t>
      </w:r>
      <w:proofErr w:type="spellStart"/>
      <w:r w:rsidRPr="00923A2B">
        <w:rPr>
          <w:rFonts w:ascii="Times New Roman" w:eastAsia="Times New Roman" w:hAnsi="Times New Roman" w:cs="Times New Roman"/>
          <w:sz w:val="28"/>
          <w:szCs w:val="28"/>
          <w:lang w:eastAsia="ru-RU"/>
        </w:rPr>
        <w:t>изнес</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жоспарды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енгізу</w:t>
      </w:r>
      <w:proofErr w:type="spellEnd"/>
      <w:r w:rsidRPr="00923A2B">
        <w:rPr>
          <w:rFonts w:ascii="Times New Roman" w:eastAsia="Times New Roman" w:hAnsi="Times New Roman" w:cs="Times New Roman"/>
          <w:sz w:val="28"/>
          <w:szCs w:val="28"/>
          <w:lang w:eastAsia="ru-RU"/>
        </w:rPr>
        <w:t>.</w:t>
      </w:r>
    </w:p>
    <w:p w14:paraId="7581D6CB" w14:textId="77777777" w:rsidR="001F527C" w:rsidRPr="00923A2B" w:rsidRDefault="001F527C" w:rsidP="00A73AD9">
      <w:pPr>
        <w:numPr>
          <w:ilvl w:val="0"/>
          <w:numId w:val="23"/>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 xml:space="preserve"> Әкімшілік басқару органы стартапты бағалауға жауапты. Бірқатар, инвесторлар тарту деп қарастырылған, бұл жүйенің ашықтығы мен инвестицияның көлемін арттыруға мүмкіндік береді.</w:t>
      </w:r>
    </w:p>
    <w:p w14:paraId="111A2FF2" w14:textId="77777777"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3. </w:t>
      </w:r>
      <w:proofErr w:type="spellStart"/>
      <w:r w:rsidRPr="00923A2B">
        <w:rPr>
          <w:rFonts w:ascii="Times New Roman" w:eastAsia="Times New Roman" w:hAnsi="Times New Roman" w:cs="Times New Roman"/>
          <w:sz w:val="28"/>
          <w:szCs w:val="28"/>
          <w:lang w:eastAsia="ru-RU"/>
        </w:rPr>
        <w:t>Шешім</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қабылдау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механизмі</w:t>
      </w:r>
      <w:proofErr w:type="spellEnd"/>
      <w:r w:rsidRPr="00923A2B">
        <w:rPr>
          <w:rFonts w:ascii="Times New Roman" w:eastAsia="Times New Roman" w:hAnsi="Times New Roman" w:cs="Times New Roman"/>
          <w:sz w:val="28"/>
          <w:szCs w:val="28"/>
          <w:lang w:eastAsia="ru-RU"/>
        </w:rPr>
        <w:t>:</w:t>
      </w:r>
    </w:p>
    <w:p w14:paraId="34AE16AE" w14:textId="77777777" w:rsidR="001F527C" w:rsidRPr="00923A2B" w:rsidRDefault="001F527C" w:rsidP="00A73AD9">
      <w:pPr>
        <w:pStyle w:val="a3"/>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Егер</w:t>
      </w:r>
      <w:proofErr w:type="spellEnd"/>
      <w:r w:rsidRPr="00923A2B">
        <w:rPr>
          <w:rFonts w:ascii="Times New Roman" w:eastAsia="Times New Roman" w:hAnsi="Times New Roman" w:cs="Times New Roman"/>
          <w:sz w:val="28"/>
          <w:szCs w:val="28"/>
          <w:lang w:eastAsia="ru-RU"/>
        </w:rPr>
        <w:t xml:space="preserve"> стартап </w:t>
      </w:r>
      <w:proofErr w:type="spellStart"/>
      <w:r w:rsidRPr="00923A2B">
        <w:rPr>
          <w:rFonts w:ascii="Times New Roman" w:eastAsia="Times New Roman" w:hAnsi="Times New Roman" w:cs="Times New Roman"/>
          <w:sz w:val="28"/>
          <w:szCs w:val="28"/>
          <w:lang w:eastAsia="ru-RU"/>
        </w:rPr>
        <w:t>мақұлданса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бюджеттік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жоспарлау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немесе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тендерге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жіберіледі</w:t>
      </w:r>
      <w:proofErr w:type="spellEnd"/>
      <w:r w:rsidRPr="00923A2B">
        <w:rPr>
          <w:rFonts w:ascii="Times New Roman" w:eastAsia="Times New Roman" w:hAnsi="Times New Roman" w:cs="Times New Roman"/>
          <w:sz w:val="28"/>
          <w:szCs w:val="28"/>
          <w:lang w:eastAsia="ru-RU"/>
        </w:rPr>
        <w:t>.</w:t>
      </w:r>
    </w:p>
    <w:p w14:paraId="520B0645" w14:textId="77777777" w:rsidR="000C31CA" w:rsidRPr="00923A2B" w:rsidRDefault="001F527C" w:rsidP="00A73AD9">
      <w:pPr>
        <w:pStyle w:val="a3"/>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Қабылданған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стартаптар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тізімі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жасалады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бұл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жүйенің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есептілігі</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бақылауын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қамтамасыз</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етеді</w:t>
      </w:r>
      <w:proofErr w:type="spellEnd"/>
      <w:r w:rsidRPr="00923A2B">
        <w:rPr>
          <w:rFonts w:ascii="Times New Roman" w:eastAsia="Times New Roman" w:hAnsi="Times New Roman" w:cs="Times New Roman"/>
          <w:sz w:val="28"/>
          <w:szCs w:val="28"/>
          <w:lang w:eastAsia="ru-RU"/>
        </w:rPr>
        <w:t>.</w:t>
      </w:r>
    </w:p>
    <w:p w14:paraId="09DE5F76" w14:textId="11A747C4" w:rsidR="001F527C" w:rsidRPr="00923A2B" w:rsidRDefault="001F527C" w:rsidP="00A73AD9">
      <w:pPr>
        <w:pStyle w:val="a3"/>
        <w:numPr>
          <w:ilvl w:val="0"/>
          <w:numId w:val="24"/>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val="kk-KZ" w:eastAsia="ru-RU"/>
        </w:rPr>
        <w:t>Егер стартап қабылданбаса, ол циклден шығарылады, бұл тиімсіз жобаларды сүзуге мүмкіндік береді.</w:t>
      </w:r>
    </w:p>
    <w:p w14:paraId="3300F0CF" w14:textId="77777777"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4. </w:t>
      </w:r>
      <w:proofErr w:type="spellStart"/>
      <w:r w:rsidRPr="00923A2B">
        <w:rPr>
          <w:rFonts w:ascii="Times New Roman" w:eastAsia="Times New Roman" w:hAnsi="Times New Roman" w:cs="Times New Roman"/>
          <w:sz w:val="28"/>
          <w:szCs w:val="28"/>
          <w:lang w:eastAsia="ru-RU"/>
        </w:rPr>
        <w:t>Жүйенің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артықшылығы</w:t>
      </w:r>
      <w:proofErr w:type="spellEnd"/>
      <w:r w:rsidRPr="00923A2B">
        <w:rPr>
          <w:rFonts w:ascii="Times New Roman" w:eastAsia="Times New Roman" w:hAnsi="Times New Roman" w:cs="Times New Roman"/>
          <w:sz w:val="28"/>
          <w:szCs w:val="28"/>
          <w:lang w:eastAsia="ru-RU"/>
        </w:rPr>
        <w:t>:</w:t>
      </w:r>
    </w:p>
    <w:p w14:paraId="4622FEDB" w14:textId="77777777" w:rsidR="001F527C" w:rsidRPr="00923A2B" w:rsidRDefault="001F527C" w:rsidP="00A73AD9">
      <w:pPr>
        <w:numPr>
          <w:ilvl w:val="0"/>
          <w:numId w:val="25"/>
        </w:numPr>
        <w:tabs>
          <w:tab w:val="clear" w:pos="72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Инновацияларды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дамыту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жаңа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технологиялар</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шешімдерді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бастау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арқылы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қолдау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көрсету</w:t>
      </w:r>
      <w:proofErr w:type="spellEnd"/>
      <w:r w:rsidRPr="00923A2B">
        <w:rPr>
          <w:rFonts w:ascii="Times New Roman" w:eastAsia="Times New Roman" w:hAnsi="Times New Roman" w:cs="Times New Roman"/>
          <w:sz w:val="28"/>
          <w:szCs w:val="28"/>
          <w:lang w:eastAsia="ru-RU"/>
        </w:rPr>
        <w:t>.</w:t>
      </w:r>
    </w:p>
    <w:p w14:paraId="4797E03D" w14:textId="77777777" w:rsidR="001F527C" w:rsidRPr="00923A2B" w:rsidRDefault="001F527C" w:rsidP="00A73AD9">
      <w:pPr>
        <w:numPr>
          <w:ilvl w:val="0"/>
          <w:numId w:val="25"/>
        </w:numPr>
        <w:tabs>
          <w:tab w:val="clear" w:pos="72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Тұрғындармен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байланыс</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Қызметкерлердің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әлеуметтік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жүйесі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халықтың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сенімін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сақтайды</w:t>
      </w:r>
      <w:proofErr w:type="spellEnd"/>
      <w:r w:rsidRPr="00923A2B">
        <w:rPr>
          <w:rFonts w:ascii="Times New Roman" w:eastAsia="Times New Roman" w:hAnsi="Times New Roman" w:cs="Times New Roman"/>
          <w:sz w:val="28"/>
          <w:szCs w:val="28"/>
          <w:lang w:eastAsia="ru-RU"/>
        </w:rPr>
        <w:t>.</w:t>
      </w:r>
    </w:p>
    <w:p w14:paraId="28826558" w14:textId="77777777" w:rsidR="001F527C" w:rsidRPr="00923A2B" w:rsidRDefault="001F527C" w:rsidP="00A73AD9">
      <w:pPr>
        <w:numPr>
          <w:ilvl w:val="0"/>
          <w:numId w:val="25"/>
        </w:numPr>
        <w:tabs>
          <w:tab w:val="clear" w:pos="72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Экономикалық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тиімділік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Тиімді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басқару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ресурстарын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дұрыс</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бөліп</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бюджетті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оңтайландырады</w:t>
      </w:r>
      <w:proofErr w:type="spellEnd"/>
      <w:r w:rsidRPr="00923A2B">
        <w:rPr>
          <w:rFonts w:ascii="Times New Roman" w:eastAsia="Times New Roman" w:hAnsi="Times New Roman" w:cs="Times New Roman"/>
          <w:sz w:val="28"/>
          <w:szCs w:val="28"/>
          <w:lang w:eastAsia="ru-RU"/>
        </w:rPr>
        <w:t>.</w:t>
      </w:r>
    </w:p>
    <w:p w14:paraId="2D76AB00" w14:textId="77777777" w:rsidR="001F527C" w:rsidRPr="00923A2B" w:rsidRDefault="001F527C" w:rsidP="00A73AD9">
      <w:pPr>
        <w:numPr>
          <w:ilvl w:val="0"/>
          <w:numId w:val="25"/>
        </w:numPr>
        <w:tabs>
          <w:tab w:val="clear" w:pos="720"/>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Инвесторларды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тарту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Ашық</w:t>
      </w:r>
      <w:proofErr w:type="spellEnd"/>
      <w:r w:rsidRPr="00923A2B">
        <w:rPr>
          <w:rFonts w:ascii="Times New Roman" w:eastAsia="Times New Roman" w:hAnsi="Times New Roman" w:cs="Times New Roman"/>
          <w:sz w:val="28"/>
          <w:szCs w:val="28"/>
          <w:lang w:eastAsia="ru-RU"/>
        </w:rPr>
        <w:t xml:space="preserve"> процесс </w:t>
      </w:r>
      <w:proofErr w:type="spellStart"/>
      <w:r w:rsidRPr="00923A2B">
        <w:rPr>
          <w:rFonts w:ascii="Times New Roman" w:eastAsia="Times New Roman" w:hAnsi="Times New Roman" w:cs="Times New Roman"/>
          <w:sz w:val="28"/>
          <w:szCs w:val="28"/>
          <w:lang w:eastAsia="ru-RU"/>
        </w:rPr>
        <w:t>сыртқы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қозғалысты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тартуға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әсер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етеді</w:t>
      </w:r>
      <w:proofErr w:type="spellEnd"/>
      <w:r w:rsidRPr="00923A2B">
        <w:rPr>
          <w:rFonts w:ascii="Times New Roman" w:eastAsia="Times New Roman" w:hAnsi="Times New Roman" w:cs="Times New Roman"/>
          <w:sz w:val="28"/>
          <w:szCs w:val="28"/>
          <w:lang w:eastAsia="ru-RU"/>
        </w:rPr>
        <w:t>.</w:t>
      </w:r>
    </w:p>
    <w:p w14:paraId="3C8AE429" w14:textId="77777777"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923A2B">
        <w:rPr>
          <w:rFonts w:ascii="Times New Roman" w:eastAsia="Times New Roman" w:hAnsi="Times New Roman" w:cs="Times New Roman"/>
          <w:sz w:val="28"/>
          <w:szCs w:val="28"/>
          <w:lang w:eastAsia="ru-RU"/>
        </w:rPr>
        <w:t xml:space="preserve">5. </w:t>
      </w:r>
      <w:proofErr w:type="spellStart"/>
      <w:r w:rsidRPr="00923A2B">
        <w:rPr>
          <w:rFonts w:ascii="Times New Roman" w:eastAsia="Times New Roman" w:hAnsi="Times New Roman" w:cs="Times New Roman"/>
          <w:sz w:val="28"/>
          <w:szCs w:val="28"/>
          <w:lang w:eastAsia="ru-RU"/>
        </w:rPr>
        <w:t>Жүйені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жетілдіру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бойынша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ұсыныстар</w:t>
      </w:r>
      <w:proofErr w:type="spellEnd"/>
      <w:r w:rsidRPr="00923A2B">
        <w:rPr>
          <w:rFonts w:ascii="Times New Roman" w:eastAsia="Times New Roman" w:hAnsi="Times New Roman" w:cs="Times New Roman"/>
          <w:sz w:val="28"/>
          <w:szCs w:val="28"/>
          <w:lang w:eastAsia="ru-RU"/>
        </w:rPr>
        <w:t>:</w:t>
      </w:r>
    </w:p>
    <w:p w14:paraId="375FC579" w14:textId="5978F162" w:rsidR="001F527C" w:rsidRPr="00923A2B" w:rsidRDefault="001F527C" w:rsidP="00A73AD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Кері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байланыс</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жүйесін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қосу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тұрғындарына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ұсынылған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қызметтер</w:t>
      </w:r>
      <w:proofErr w:type="spellEnd"/>
      <w:r w:rsidRPr="00923A2B">
        <w:rPr>
          <w:rFonts w:ascii="Times New Roman" w:eastAsia="Times New Roman" w:hAnsi="Times New Roman" w:cs="Times New Roman"/>
          <w:sz w:val="28"/>
          <w:szCs w:val="28"/>
          <w:lang w:eastAsia="ru-RU"/>
        </w:rPr>
        <w:t xml:space="preserve"> мен </w:t>
      </w:r>
      <w:proofErr w:type="spellStart"/>
      <w:r w:rsidRPr="00923A2B">
        <w:rPr>
          <w:rFonts w:ascii="Times New Roman" w:eastAsia="Times New Roman" w:hAnsi="Times New Roman" w:cs="Times New Roman"/>
          <w:sz w:val="28"/>
          <w:szCs w:val="28"/>
          <w:lang w:eastAsia="ru-RU"/>
        </w:rPr>
        <w:t>жобаларға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қатысты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пікір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білдіру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көмек</w:t>
      </w:r>
      <w:proofErr w:type="spellEnd"/>
      <w:r w:rsidRPr="00923A2B">
        <w:rPr>
          <w:rFonts w:ascii="Times New Roman" w:eastAsia="Times New Roman" w:hAnsi="Times New Roman" w:cs="Times New Roman"/>
          <w:sz w:val="28"/>
          <w:szCs w:val="28"/>
          <w:lang w:eastAsia="ru-RU"/>
        </w:rPr>
        <w:t xml:space="preserve"> беру.</w:t>
      </w:r>
    </w:p>
    <w:p w14:paraId="70277EDB" w14:textId="0FD12BE0" w:rsidR="001F527C" w:rsidRPr="00923A2B" w:rsidRDefault="001F527C" w:rsidP="00A73AD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Қауіпсіздік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жүйесін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күшейту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Деректерді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қорғау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стартаптарды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әділ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бағалау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қауіпсіздік</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шаралары</w:t>
      </w:r>
      <w:proofErr w:type="spellEnd"/>
      <w:r w:rsidRPr="00923A2B">
        <w:rPr>
          <w:rFonts w:ascii="Times New Roman" w:eastAsia="Times New Roman" w:hAnsi="Times New Roman" w:cs="Times New Roman"/>
          <w:sz w:val="28"/>
          <w:szCs w:val="28"/>
          <w:lang w:eastAsia="ru-RU"/>
        </w:rPr>
        <w:t>.</w:t>
      </w:r>
    </w:p>
    <w:p w14:paraId="363A97D6" w14:textId="77777777" w:rsidR="001F527C" w:rsidRPr="00923A2B" w:rsidRDefault="001F527C" w:rsidP="00A73AD9">
      <w:pPr>
        <w:pStyle w:val="a3"/>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lastRenderedPageBreak/>
        <w:t>Тренингтер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ұйымдастыру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тұрғындары</w:t>
      </w:r>
      <w:proofErr w:type="spellEnd"/>
      <w:r w:rsidRPr="00923A2B">
        <w:rPr>
          <w:rFonts w:ascii="Times New Roman" w:eastAsia="Times New Roman" w:hAnsi="Times New Roman" w:cs="Times New Roman"/>
          <w:sz w:val="28"/>
          <w:szCs w:val="28"/>
          <w:lang w:eastAsia="ru-RU"/>
        </w:rPr>
        <w:t xml:space="preserve"> мен стартап </w:t>
      </w:r>
      <w:proofErr w:type="spellStart"/>
      <w:r w:rsidRPr="00923A2B">
        <w:rPr>
          <w:rFonts w:ascii="Times New Roman" w:eastAsia="Times New Roman" w:hAnsi="Times New Roman" w:cs="Times New Roman"/>
          <w:sz w:val="28"/>
          <w:szCs w:val="28"/>
          <w:lang w:eastAsia="ru-RU"/>
        </w:rPr>
        <w:t>жасаушылар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жаңа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технологиялар</w:t>
      </w:r>
      <w:proofErr w:type="spellEnd"/>
      <w:r w:rsidRPr="00923A2B">
        <w:rPr>
          <w:rFonts w:ascii="Times New Roman" w:eastAsia="Times New Roman" w:hAnsi="Times New Roman" w:cs="Times New Roman"/>
          <w:sz w:val="28"/>
          <w:szCs w:val="28"/>
          <w:lang w:eastAsia="ru-RU"/>
        </w:rPr>
        <w:t xml:space="preserve"> мен онлайн </w:t>
      </w:r>
      <w:proofErr w:type="spellStart"/>
      <w:r w:rsidRPr="00923A2B">
        <w:rPr>
          <w:rFonts w:ascii="Times New Roman" w:eastAsia="Times New Roman" w:hAnsi="Times New Roman" w:cs="Times New Roman"/>
          <w:sz w:val="28"/>
          <w:szCs w:val="28"/>
          <w:lang w:eastAsia="ru-RU"/>
        </w:rPr>
        <w:t>қызметтерді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қолдану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үшін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тренингтер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өткізу</w:t>
      </w:r>
      <w:proofErr w:type="spellEnd"/>
      <w:r w:rsidRPr="00923A2B">
        <w:rPr>
          <w:rFonts w:ascii="Times New Roman" w:eastAsia="Times New Roman" w:hAnsi="Times New Roman" w:cs="Times New Roman"/>
          <w:sz w:val="28"/>
          <w:szCs w:val="28"/>
          <w:lang w:eastAsia="ru-RU"/>
        </w:rPr>
        <w:t>.</w:t>
      </w:r>
    </w:p>
    <w:p w14:paraId="00DFC563" w14:textId="14537F79"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eastAsia="ru-RU"/>
        </w:rPr>
      </w:pPr>
      <w:proofErr w:type="spellStart"/>
      <w:r w:rsidRPr="00923A2B">
        <w:rPr>
          <w:rFonts w:ascii="Times New Roman" w:eastAsia="Times New Roman" w:hAnsi="Times New Roman" w:cs="Times New Roman"/>
          <w:sz w:val="28"/>
          <w:szCs w:val="28"/>
          <w:lang w:eastAsia="ru-RU"/>
        </w:rPr>
        <w:t>Бұл</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жүйе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ақылды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тұжырымдамасын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дамытуда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маңызды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қадам</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болып</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табылады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және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оның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сәтті</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іске</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асуы</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қала</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тұрғындарының</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өмір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сүру</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деңгейін</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арттырып</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экономикалық</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өсімге</w:t>
      </w:r>
      <w:proofErr w:type="spellEnd"/>
      <w:r w:rsidRPr="00923A2B">
        <w:rPr>
          <w:rFonts w:ascii="Times New Roman" w:eastAsia="Times New Roman" w:hAnsi="Times New Roman" w:cs="Times New Roman"/>
          <w:sz w:val="24"/>
          <w:szCs w:val="24"/>
          <w:lang w:eastAsia="ru-RU"/>
        </w:rPr>
        <w:t xml:space="preserve"> </w:t>
      </w:r>
      <w:proofErr w:type="spellStart"/>
      <w:r w:rsidRPr="00923A2B">
        <w:rPr>
          <w:rFonts w:ascii="Times New Roman" w:eastAsia="Times New Roman" w:hAnsi="Times New Roman" w:cs="Times New Roman"/>
          <w:sz w:val="28"/>
          <w:szCs w:val="28"/>
          <w:lang w:eastAsia="ru-RU"/>
        </w:rPr>
        <w:t>әсер</w:t>
      </w:r>
      <w:proofErr w:type="spellEnd"/>
      <w:r w:rsidRPr="00923A2B">
        <w:rPr>
          <w:rFonts w:ascii="Times New Roman" w:eastAsia="Times New Roman" w:hAnsi="Times New Roman" w:cs="Times New Roman"/>
          <w:sz w:val="28"/>
          <w:szCs w:val="28"/>
          <w:lang w:eastAsia="ru-RU"/>
        </w:rPr>
        <w:t xml:space="preserve"> </w:t>
      </w:r>
      <w:proofErr w:type="spellStart"/>
      <w:r w:rsidRPr="00923A2B">
        <w:rPr>
          <w:rFonts w:ascii="Times New Roman" w:eastAsia="Times New Roman" w:hAnsi="Times New Roman" w:cs="Times New Roman"/>
          <w:sz w:val="28"/>
          <w:szCs w:val="28"/>
          <w:lang w:eastAsia="ru-RU"/>
        </w:rPr>
        <w:t>етеді</w:t>
      </w:r>
      <w:proofErr w:type="spellEnd"/>
      <w:r w:rsidRPr="00923A2B">
        <w:rPr>
          <w:rFonts w:ascii="Times New Roman" w:eastAsia="Times New Roman" w:hAnsi="Times New Roman" w:cs="Times New Roman"/>
          <w:sz w:val="28"/>
          <w:szCs w:val="28"/>
          <w:lang w:eastAsia="ru-RU"/>
        </w:rPr>
        <w:t>.</w:t>
      </w:r>
    </w:p>
    <w:p w14:paraId="664DD4DA" w14:textId="6B8DA629" w:rsidR="000056F5" w:rsidRPr="00923A2B" w:rsidRDefault="000056F5" w:rsidP="00C34CC0">
      <w:pPr>
        <w:pStyle w:val="ab"/>
        <w:tabs>
          <w:tab w:val="left" w:pos="851"/>
        </w:tabs>
        <w:spacing w:before="0" w:beforeAutospacing="0" w:after="0" w:afterAutospacing="0"/>
        <w:ind w:firstLine="567"/>
        <w:jc w:val="both"/>
        <w:rPr>
          <w:sz w:val="28"/>
          <w:szCs w:val="28"/>
          <w:lang w:val="kk-KZ"/>
        </w:rPr>
      </w:pPr>
      <w:r w:rsidRPr="00923A2B">
        <w:rPr>
          <w:rStyle w:val="af3"/>
          <w:rFonts w:eastAsiaTheme="majorEastAsia"/>
          <w:b w:val="0"/>
          <w:bCs w:val="0"/>
          <w:sz w:val="28"/>
          <w:szCs w:val="28"/>
          <w:lang w:val="kk-KZ"/>
        </w:rPr>
        <w:t>«</w:t>
      </w:r>
      <w:proofErr w:type="spellStart"/>
      <w:r w:rsidRPr="00923A2B">
        <w:rPr>
          <w:rStyle w:val="af3"/>
          <w:rFonts w:eastAsiaTheme="majorEastAsia"/>
          <w:b w:val="0"/>
          <w:bCs w:val="0"/>
          <w:sz w:val="28"/>
          <w:szCs w:val="28"/>
        </w:rPr>
        <w:t>Ақылды</w:t>
      </w:r>
      <w:proofErr w:type="spellEnd"/>
      <w:r w:rsidRPr="00923A2B">
        <w:rPr>
          <w:rStyle w:val="af3"/>
          <w:rFonts w:eastAsiaTheme="majorEastAsia"/>
          <w:b w:val="0"/>
          <w:bCs w:val="0"/>
          <w:sz w:val="28"/>
          <w:szCs w:val="28"/>
        </w:rPr>
        <w:t xml:space="preserve"> экономика</w:t>
      </w:r>
      <w:r w:rsidRPr="00923A2B">
        <w:rPr>
          <w:rStyle w:val="af3"/>
          <w:rFonts w:eastAsiaTheme="majorEastAsia"/>
          <w:b w:val="0"/>
          <w:bCs w:val="0"/>
          <w:sz w:val="28"/>
          <w:szCs w:val="28"/>
          <w:lang w:val="kk-KZ"/>
        </w:rPr>
        <w:t>»</w:t>
      </w:r>
      <w:r w:rsidRPr="00923A2B">
        <w:rPr>
          <w:rStyle w:val="af3"/>
          <w:rFonts w:eastAsiaTheme="majorEastAsia"/>
          <w:b w:val="0"/>
          <w:bCs w:val="0"/>
          <w:sz w:val="28"/>
          <w:szCs w:val="28"/>
        </w:rPr>
        <w:t xml:space="preserve">, </w:t>
      </w:r>
      <w:r w:rsidRPr="00923A2B">
        <w:rPr>
          <w:rStyle w:val="af3"/>
          <w:rFonts w:eastAsiaTheme="majorEastAsia"/>
          <w:b w:val="0"/>
          <w:bCs w:val="0"/>
          <w:sz w:val="28"/>
          <w:szCs w:val="28"/>
          <w:lang w:val="kk-KZ"/>
        </w:rPr>
        <w:t>«</w:t>
      </w:r>
      <w:proofErr w:type="spellStart"/>
      <w:r w:rsidRPr="00923A2B">
        <w:rPr>
          <w:rStyle w:val="af3"/>
          <w:rFonts w:eastAsiaTheme="majorEastAsia"/>
          <w:b w:val="0"/>
          <w:bCs w:val="0"/>
          <w:sz w:val="28"/>
          <w:szCs w:val="28"/>
        </w:rPr>
        <w:t>Ақылды</w:t>
      </w:r>
      <w:proofErr w:type="spellEnd"/>
      <w:r w:rsidRPr="00923A2B">
        <w:rPr>
          <w:rStyle w:val="af3"/>
          <w:rFonts w:eastAsiaTheme="majorEastAsia"/>
          <w:b w:val="0"/>
          <w:bCs w:val="0"/>
          <w:sz w:val="28"/>
          <w:szCs w:val="28"/>
        </w:rPr>
        <w:t xml:space="preserve"> </w:t>
      </w:r>
      <w:proofErr w:type="spellStart"/>
      <w:r w:rsidRPr="00923A2B">
        <w:rPr>
          <w:rStyle w:val="af3"/>
          <w:rFonts w:eastAsiaTheme="majorEastAsia"/>
          <w:b w:val="0"/>
          <w:bCs w:val="0"/>
          <w:sz w:val="28"/>
          <w:szCs w:val="28"/>
        </w:rPr>
        <w:t>адамдар</w:t>
      </w:r>
      <w:proofErr w:type="spellEnd"/>
      <w:r w:rsidRPr="00923A2B">
        <w:rPr>
          <w:rStyle w:val="af3"/>
          <w:rFonts w:eastAsiaTheme="majorEastAsia"/>
          <w:b w:val="0"/>
          <w:bCs w:val="0"/>
          <w:sz w:val="28"/>
          <w:szCs w:val="28"/>
          <w:lang w:val="kk-KZ"/>
        </w:rPr>
        <w:t>»</w:t>
      </w:r>
      <w:r w:rsidRPr="00923A2B">
        <w:rPr>
          <w:rStyle w:val="af3"/>
          <w:rFonts w:eastAsiaTheme="majorEastAsia"/>
          <w:b w:val="0"/>
          <w:bCs w:val="0"/>
          <w:sz w:val="28"/>
          <w:szCs w:val="28"/>
        </w:rPr>
        <w:t xml:space="preserve">, </w:t>
      </w:r>
      <w:r w:rsidRPr="00923A2B">
        <w:rPr>
          <w:rStyle w:val="af3"/>
          <w:rFonts w:eastAsiaTheme="majorEastAsia"/>
          <w:b w:val="0"/>
          <w:bCs w:val="0"/>
          <w:sz w:val="28"/>
          <w:szCs w:val="28"/>
          <w:lang w:val="kk-KZ"/>
        </w:rPr>
        <w:t>«</w:t>
      </w:r>
      <w:proofErr w:type="spellStart"/>
      <w:r w:rsidRPr="00923A2B">
        <w:rPr>
          <w:rStyle w:val="af3"/>
          <w:rFonts w:eastAsiaTheme="majorEastAsia"/>
          <w:b w:val="0"/>
          <w:bCs w:val="0"/>
          <w:sz w:val="28"/>
          <w:szCs w:val="28"/>
        </w:rPr>
        <w:t>Ақылды</w:t>
      </w:r>
      <w:proofErr w:type="spellEnd"/>
      <w:r w:rsidRPr="00923A2B">
        <w:rPr>
          <w:rStyle w:val="af3"/>
          <w:rFonts w:eastAsiaTheme="majorEastAsia"/>
          <w:b w:val="0"/>
          <w:bCs w:val="0"/>
          <w:sz w:val="28"/>
          <w:szCs w:val="28"/>
        </w:rPr>
        <w:t xml:space="preserve"> </w:t>
      </w:r>
      <w:proofErr w:type="spellStart"/>
      <w:r w:rsidRPr="00923A2B">
        <w:rPr>
          <w:rStyle w:val="af3"/>
          <w:rFonts w:eastAsiaTheme="majorEastAsia"/>
          <w:b w:val="0"/>
          <w:bCs w:val="0"/>
          <w:sz w:val="28"/>
          <w:szCs w:val="28"/>
        </w:rPr>
        <w:t>басқару</w:t>
      </w:r>
      <w:proofErr w:type="spellEnd"/>
      <w:r w:rsidRPr="00923A2B">
        <w:rPr>
          <w:rStyle w:val="af3"/>
          <w:rFonts w:eastAsiaTheme="majorEastAsia"/>
          <w:b w:val="0"/>
          <w:bCs w:val="0"/>
          <w:sz w:val="28"/>
          <w:szCs w:val="28"/>
          <w:lang w:val="kk-KZ"/>
        </w:rPr>
        <w:t>»</w:t>
      </w:r>
      <w:r w:rsidRPr="00923A2B">
        <w:rPr>
          <w:rStyle w:val="af3"/>
          <w:rFonts w:eastAsiaTheme="majorEastAsia"/>
          <w:b w:val="0"/>
          <w:bCs w:val="0"/>
          <w:sz w:val="28"/>
          <w:szCs w:val="28"/>
        </w:rPr>
        <w:t xml:space="preserve">, </w:t>
      </w:r>
      <w:r w:rsidRPr="00923A2B">
        <w:rPr>
          <w:rStyle w:val="af3"/>
          <w:rFonts w:eastAsiaTheme="majorEastAsia"/>
          <w:b w:val="0"/>
          <w:bCs w:val="0"/>
          <w:sz w:val="28"/>
          <w:szCs w:val="28"/>
          <w:lang w:val="kk-KZ"/>
        </w:rPr>
        <w:t>«</w:t>
      </w:r>
      <w:proofErr w:type="spellStart"/>
      <w:r w:rsidRPr="00923A2B">
        <w:rPr>
          <w:rStyle w:val="af3"/>
          <w:rFonts w:eastAsiaTheme="majorEastAsia"/>
          <w:b w:val="0"/>
          <w:bCs w:val="0"/>
          <w:sz w:val="28"/>
          <w:szCs w:val="28"/>
        </w:rPr>
        <w:t>Ақылды</w:t>
      </w:r>
      <w:proofErr w:type="spellEnd"/>
      <w:r w:rsidRPr="00923A2B">
        <w:rPr>
          <w:rStyle w:val="af3"/>
          <w:rFonts w:eastAsiaTheme="majorEastAsia"/>
          <w:b w:val="0"/>
          <w:bCs w:val="0"/>
          <w:sz w:val="28"/>
          <w:szCs w:val="28"/>
        </w:rPr>
        <w:t xml:space="preserve"> </w:t>
      </w:r>
      <w:proofErr w:type="spellStart"/>
      <w:r w:rsidRPr="00923A2B">
        <w:rPr>
          <w:rStyle w:val="af3"/>
          <w:rFonts w:eastAsiaTheme="majorEastAsia"/>
          <w:b w:val="0"/>
          <w:bCs w:val="0"/>
          <w:sz w:val="28"/>
          <w:szCs w:val="28"/>
        </w:rPr>
        <w:t>ұтқырлық</w:t>
      </w:r>
      <w:proofErr w:type="spellEnd"/>
      <w:r w:rsidRPr="00923A2B">
        <w:rPr>
          <w:rStyle w:val="af3"/>
          <w:rFonts w:eastAsiaTheme="majorEastAsia"/>
          <w:b w:val="0"/>
          <w:bCs w:val="0"/>
          <w:sz w:val="28"/>
          <w:szCs w:val="28"/>
          <w:lang w:val="kk-KZ"/>
        </w:rPr>
        <w:t>»</w:t>
      </w:r>
      <w:r w:rsidRPr="00923A2B">
        <w:rPr>
          <w:rStyle w:val="af3"/>
          <w:rFonts w:eastAsiaTheme="majorEastAsia"/>
          <w:b w:val="0"/>
          <w:bCs w:val="0"/>
          <w:sz w:val="28"/>
          <w:szCs w:val="28"/>
        </w:rPr>
        <w:t xml:space="preserve">, </w:t>
      </w:r>
      <w:r w:rsidRPr="00923A2B">
        <w:rPr>
          <w:rStyle w:val="af3"/>
          <w:rFonts w:eastAsiaTheme="majorEastAsia"/>
          <w:b w:val="0"/>
          <w:bCs w:val="0"/>
          <w:sz w:val="28"/>
          <w:szCs w:val="28"/>
          <w:lang w:val="kk-KZ"/>
        </w:rPr>
        <w:t>«</w:t>
      </w:r>
      <w:proofErr w:type="spellStart"/>
      <w:r w:rsidRPr="00923A2B">
        <w:rPr>
          <w:rStyle w:val="af3"/>
          <w:rFonts w:eastAsiaTheme="majorEastAsia"/>
          <w:b w:val="0"/>
          <w:bCs w:val="0"/>
          <w:sz w:val="28"/>
          <w:szCs w:val="28"/>
        </w:rPr>
        <w:t>Ақылды</w:t>
      </w:r>
      <w:proofErr w:type="spellEnd"/>
      <w:r w:rsidRPr="00923A2B">
        <w:rPr>
          <w:rStyle w:val="af3"/>
          <w:rFonts w:eastAsiaTheme="majorEastAsia"/>
          <w:b w:val="0"/>
          <w:bCs w:val="0"/>
          <w:sz w:val="28"/>
          <w:szCs w:val="28"/>
        </w:rPr>
        <w:t xml:space="preserve"> орта</w:t>
      </w:r>
      <w:r w:rsidRPr="00923A2B">
        <w:rPr>
          <w:rStyle w:val="af3"/>
          <w:rFonts w:eastAsiaTheme="majorEastAsia"/>
          <w:b w:val="0"/>
          <w:bCs w:val="0"/>
          <w:sz w:val="28"/>
          <w:szCs w:val="28"/>
          <w:lang w:val="kk-KZ"/>
        </w:rPr>
        <w:t>»</w:t>
      </w:r>
      <w:r w:rsidRPr="00923A2B">
        <w:rPr>
          <w:rStyle w:val="af3"/>
          <w:rFonts w:eastAsiaTheme="majorEastAsia"/>
          <w:b w:val="0"/>
          <w:bCs w:val="0"/>
          <w:sz w:val="28"/>
          <w:szCs w:val="28"/>
        </w:rPr>
        <w:t xml:space="preserve">, </w:t>
      </w:r>
      <w:r w:rsidRPr="00923A2B">
        <w:rPr>
          <w:rStyle w:val="af3"/>
          <w:rFonts w:eastAsiaTheme="majorEastAsia"/>
          <w:b w:val="0"/>
          <w:bCs w:val="0"/>
          <w:sz w:val="28"/>
          <w:szCs w:val="28"/>
          <w:lang w:val="kk-KZ"/>
        </w:rPr>
        <w:t>«</w:t>
      </w:r>
      <w:proofErr w:type="spellStart"/>
      <w:r w:rsidRPr="00923A2B">
        <w:rPr>
          <w:rStyle w:val="af3"/>
          <w:rFonts w:eastAsiaTheme="majorEastAsia"/>
          <w:b w:val="0"/>
          <w:bCs w:val="0"/>
          <w:sz w:val="28"/>
          <w:szCs w:val="28"/>
        </w:rPr>
        <w:t>Ақылды</w:t>
      </w:r>
      <w:proofErr w:type="spellEnd"/>
      <w:r w:rsidRPr="00923A2B">
        <w:rPr>
          <w:rStyle w:val="af3"/>
          <w:rFonts w:eastAsiaTheme="majorEastAsia"/>
          <w:b w:val="0"/>
          <w:bCs w:val="0"/>
          <w:sz w:val="28"/>
          <w:szCs w:val="28"/>
        </w:rPr>
        <w:t xml:space="preserve"> </w:t>
      </w:r>
      <w:proofErr w:type="spellStart"/>
      <w:r w:rsidRPr="00923A2B">
        <w:rPr>
          <w:rStyle w:val="af3"/>
          <w:rFonts w:eastAsiaTheme="majorEastAsia"/>
          <w:b w:val="0"/>
          <w:bCs w:val="0"/>
          <w:sz w:val="28"/>
          <w:szCs w:val="28"/>
        </w:rPr>
        <w:t>өмір</w:t>
      </w:r>
      <w:proofErr w:type="spellEnd"/>
      <w:r w:rsidRPr="00923A2B">
        <w:rPr>
          <w:rStyle w:val="af3"/>
          <w:rFonts w:eastAsiaTheme="majorEastAsia"/>
          <w:b w:val="0"/>
          <w:bCs w:val="0"/>
          <w:sz w:val="28"/>
          <w:szCs w:val="28"/>
          <w:lang w:val="kk-KZ"/>
        </w:rPr>
        <w:t>»</w:t>
      </w:r>
      <w:r w:rsidRPr="00923A2B">
        <w:rPr>
          <w:sz w:val="28"/>
          <w:szCs w:val="28"/>
        </w:rPr>
        <w:t xml:space="preserve"> </w:t>
      </w:r>
      <w:proofErr w:type="spellStart"/>
      <w:r w:rsidRPr="00923A2B">
        <w:rPr>
          <w:sz w:val="28"/>
          <w:szCs w:val="28"/>
        </w:rPr>
        <w:t>бағыттары</w:t>
      </w:r>
      <w:proofErr w:type="spellEnd"/>
      <w:r w:rsidRPr="00923A2B">
        <w:rPr>
          <w:sz w:val="28"/>
          <w:szCs w:val="28"/>
        </w:rPr>
        <w:t xml:space="preserve"> </w:t>
      </w:r>
      <w:proofErr w:type="spellStart"/>
      <w:r w:rsidRPr="00923A2B">
        <w:rPr>
          <w:sz w:val="28"/>
          <w:szCs w:val="28"/>
        </w:rPr>
        <w:t>бойынша</w:t>
      </w:r>
      <w:proofErr w:type="spellEnd"/>
      <w:r w:rsidRPr="00923A2B">
        <w:rPr>
          <w:sz w:val="28"/>
          <w:szCs w:val="28"/>
        </w:rPr>
        <w:t xml:space="preserve"> </w:t>
      </w:r>
      <w:proofErr w:type="spellStart"/>
      <w:r w:rsidRPr="00923A2B">
        <w:rPr>
          <w:sz w:val="28"/>
          <w:szCs w:val="28"/>
        </w:rPr>
        <w:t>құрылған</w:t>
      </w:r>
      <w:proofErr w:type="spellEnd"/>
      <w:r w:rsidRPr="00923A2B">
        <w:rPr>
          <w:sz w:val="28"/>
          <w:szCs w:val="28"/>
        </w:rPr>
        <w:t xml:space="preserve"> </w:t>
      </w:r>
      <w:proofErr w:type="spellStart"/>
      <w:r w:rsidRPr="00923A2B">
        <w:rPr>
          <w:sz w:val="28"/>
          <w:szCs w:val="28"/>
        </w:rPr>
        <w:t>мобильді</w:t>
      </w:r>
      <w:proofErr w:type="spellEnd"/>
      <w:r w:rsidRPr="00923A2B">
        <w:rPr>
          <w:sz w:val="28"/>
          <w:szCs w:val="28"/>
        </w:rPr>
        <w:t xml:space="preserve"> </w:t>
      </w:r>
      <w:proofErr w:type="spellStart"/>
      <w:r w:rsidRPr="00923A2B">
        <w:rPr>
          <w:sz w:val="28"/>
          <w:szCs w:val="28"/>
        </w:rPr>
        <w:t>платформаның</w:t>
      </w:r>
      <w:proofErr w:type="spellEnd"/>
      <w:r w:rsidRPr="00923A2B">
        <w:rPr>
          <w:sz w:val="28"/>
          <w:szCs w:val="28"/>
        </w:rPr>
        <w:t xml:space="preserve"> </w:t>
      </w:r>
      <w:proofErr w:type="spellStart"/>
      <w:r w:rsidRPr="00923A2B">
        <w:rPr>
          <w:sz w:val="28"/>
          <w:szCs w:val="28"/>
        </w:rPr>
        <w:t>ерекшелігі</w:t>
      </w:r>
      <w:proofErr w:type="spellEnd"/>
      <w:r w:rsidRPr="00923A2B">
        <w:rPr>
          <w:sz w:val="28"/>
          <w:szCs w:val="28"/>
        </w:rPr>
        <w:t xml:space="preserve"> – </w:t>
      </w:r>
      <w:proofErr w:type="spellStart"/>
      <w:r w:rsidRPr="00923A2B">
        <w:rPr>
          <w:sz w:val="28"/>
          <w:szCs w:val="28"/>
        </w:rPr>
        <w:t>бұл</w:t>
      </w:r>
      <w:proofErr w:type="spellEnd"/>
      <w:r w:rsidRPr="00923A2B">
        <w:rPr>
          <w:sz w:val="28"/>
          <w:szCs w:val="28"/>
        </w:rPr>
        <w:t xml:space="preserve"> </w:t>
      </w:r>
      <w:proofErr w:type="spellStart"/>
      <w:r w:rsidRPr="00923A2B">
        <w:rPr>
          <w:sz w:val="28"/>
          <w:szCs w:val="28"/>
        </w:rPr>
        <w:t>бірқатар</w:t>
      </w:r>
      <w:proofErr w:type="spellEnd"/>
      <w:r w:rsidRPr="00923A2B">
        <w:rPr>
          <w:sz w:val="28"/>
          <w:szCs w:val="28"/>
        </w:rPr>
        <w:t xml:space="preserve"> </w:t>
      </w:r>
      <w:proofErr w:type="spellStart"/>
      <w:r w:rsidRPr="00923A2B">
        <w:rPr>
          <w:sz w:val="28"/>
          <w:szCs w:val="28"/>
        </w:rPr>
        <w:t>технологиялар</w:t>
      </w:r>
      <w:proofErr w:type="spellEnd"/>
      <w:r w:rsidRPr="00923A2B">
        <w:rPr>
          <w:sz w:val="28"/>
          <w:szCs w:val="28"/>
        </w:rPr>
        <w:t xml:space="preserve"> мен </w:t>
      </w:r>
      <w:proofErr w:type="spellStart"/>
      <w:r w:rsidRPr="00923A2B">
        <w:rPr>
          <w:sz w:val="28"/>
          <w:szCs w:val="28"/>
        </w:rPr>
        <w:t>инновациялар</w:t>
      </w:r>
      <w:proofErr w:type="spellEnd"/>
      <w:r w:rsidRPr="00923A2B">
        <w:rPr>
          <w:sz w:val="28"/>
          <w:szCs w:val="28"/>
        </w:rPr>
        <w:t xml:space="preserve"> </w:t>
      </w:r>
      <w:proofErr w:type="spellStart"/>
      <w:r w:rsidRPr="00923A2B">
        <w:rPr>
          <w:sz w:val="28"/>
          <w:szCs w:val="28"/>
        </w:rPr>
        <w:t>негізінде</w:t>
      </w:r>
      <w:proofErr w:type="spellEnd"/>
      <w:r w:rsidRPr="00923A2B">
        <w:rPr>
          <w:sz w:val="28"/>
          <w:szCs w:val="28"/>
        </w:rPr>
        <w:t xml:space="preserve"> </w:t>
      </w:r>
      <w:proofErr w:type="spellStart"/>
      <w:r w:rsidRPr="00923A2B">
        <w:rPr>
          <w:sz w:val="28"/>
          <w:szCs w:val="28"/>
        </w:rPr>
        <w:t>адамдардың</w:t>
      </w:r>
      <w:proofErr w:type="spellEnd"/>
      <w:r w:rsidRPr="00923A2B">
        <w:rPr>
          <w:sz w:val="28"/>
          <w:szCs w:val="28"/>
        </w:rPr>
        <w:t xml:space="preserve"> </w:t>
      </w:r>
      <w:proofErr w:type="spellStart"/>
      <w:r w:rsidRPr="00923A2B">
        <w:rPr>
          <w:sz w:val="28"/>
          <w:szCs w:val="28"/>
        </w:rPr>
        <w:t>күнделікті</w:t>
      </w:r>
      <w:proofErr w:type="spellEnd"/>
      <w:r w:rsidRPr="00923A2B">
        <w:rPr>
          <w:sz w:val="28"/>
          <w:szCs w:val="28"/>
        </w:rPr>
        <w:t xml:space="preserve"> </w:t>
      </w:r>
      <w:proofErr w:type="spellStart"/>
      <w:r w:rsidRPr="00923A2B">
        <w:rPr>
          <w:sz w:val="28"/>
          <w:szCs w:val="28"/>
        </w:rPr>
        <w:t>өмірін</w:t>
      </w:r>
      <w:proofErr w:type="spellEnd"/>
      <w:r w:rsidRPr="00923A2B">
        <w:rPr>
          <w:sz w:val="28"/>
          <w:szCs w:val="28"/>
        </w:rPr>
        <w:t xml:space="preserve"> </w:t>
      </w:r>
      <w:proofErr w:type="spellStart"/>
      <w:r w:rsidRPr="00923A2B">
        <w:rPr>
          <w:sz w:val="28"/>
          <w:szCs w:val="28"/>
        </w:rPr>
        <w:t>және</w:t>
      </w:r>
      <w:proofErr w:type="spellEnd"/>
      <w:r w:rsidRPr="00923A2B">
        <w:rPr>
          <w:sz w:val="28"/>
          <w:szCs w:val="28"/>
        </w:rPr>
        <w:t xml:space="preserve"> </w:t>
      </w:r>
      <w:proofErr w:type="spellStart"/>
      <w:r w:rsidRPr="00923A2B">
        <w:rPr>
          <w:sz w:val="28"/>
          <w:szCs w:val="28"/>
        </w:rPr>
        <w:t>жұмысын</w:t>
      </w:r>
      <w:proofErr w:type="spellEnd"/>
      <w:r w:rsidRPr="00923A2B">
        <w:rPr>
          <w:sz w:val="28"/>
          <w:szCs w:val="28"/>
        </w:rPr>
        <w:t xml:space="preserve"> </w:t>
      </w:r>
      <w:proofErr w:type="spellStart"/>
      <w:r w:rsidRPr="00923A2B">
        <w:rPr>
          <w:sz w:val="28"/>
          <w:szCs w:val="28"/>
        </w:rPr>
        <w:t>оңтайландыруға</w:t>
      </w:r>
      <w:proofErr w:type="spellEnd"/>
      <w:r w:rsidRPr="00923A2B">
        <w:rPr>
          <w:sz w:val="28"/>
          <w:szCs w:val="28"/>
        </w:rPr>
        <w:t xml:space="preserve">, </w:t>
      </w:r>
      <w:proofErr w:type="spellStart"/>
      <w:r w:rsidRPr="00923A2B">
        <w:rPr>
          <w:sz w:val="28"/>
          <w:szCs w:val="28"/>
        </w:rPr>
        <w:t>тиімді</w:t>
      </w:r>
      <w:proofErr w:type="spellEnd"/>
      <w:r w:rsidRPr="00923A2B">
        <w:rPr>
          <w:sz w:val="28"/>
          <w:szCs w:val="28"/>
        </w:rPr>
        <w:t xml:space="preserve"> </w:t>
      </w:r>
      <w:proofErr w:type="spellStart"/>
      <w:r w:rsidRPr="00923A2B">
        <w:rPr>
          <w:sz w:val="28"/>
          <w:szCs w:val="28"/>
        </w:rPr>
        <w:t>етуге</w:t>
      </w:r>
      <w:proofErr w:type="spellEnd"/>
      <w:r w:rsidRPr="00923A2B">
        <w:rPr>
          <w:sz w:val="28"/>
          <w:szCs w:val="28"/>
        </w:rPr>
        <w:t xml:space="preserve"> </w:t>
      </w:r>
      <w:proofErr w:type="spellStart"/>
      <w:r w:rsidRPr="00923A2B">
        <w:rPr>
          <w:sz w:val="28"/>
          <w:szCs w:val="28"/>
        </w:rPr>
        <w:t>бағытталған</w:t>
      </w:r>
      <w:proofErr w:type="spellEnd"/>
      <w:r w:rsidRPr="00923A2B">
        <w:rPr>
          <w:sz w:val="28"/>
          <w:szCs w:val="28"/>
        </w:rPr>
        <w:t xml:space="preserve"> </w:t>
      </w:r>
      <w:proofErr w:type="spellStart"/>
      <w:r w:rsidRPr="00923A2B">
        <w:rPr>
          <w:sz w:val="28"/>
          <w:szCs w:val="28"/>
        </w:rPr>
        <w:t>шешімдер</w:t>
      </w:r>
      <w:proofErr w:type="spellEnd"/>
      <w:r w:rsidRPr="00923A2B">
        <w:rPr>
          <w:sz w:val="28"/>
          <w:szCs w:val="28"/>
        </w:rPr>
        <w:t xml:space="preserve"> </w:t>
      </w:r>
      <w:proofErr w:type="spellStart"/>
      <w:r w:rsidRPr="00923A2B">
        <w:rPr>
          <w:sz w:val="28"/>
          <w:szCs w:val="28"/>
        </w:rPr>
        <w:t>ұсын</w:t>
      </w:r>
      <w:proofErr w:type="spellEnd"/>
      <w:r w:rsidRPr="00923A2B">
        <w:rPr>
          <w:sz w:val="28"/>
          <w:szCs w:val="28"/>
          <w:lang w:val="kk-KZ"/>
        </w:rPr>
        <w:t>ады:</w:t>
      </w:r>
    </w:p>
    <w:p w14:paraId="3661517A" w14:textId="77777777" w:rsidR="000056F5" w:rsidRPr="00923A2B" w:rsidRDefault="000056F5" w:rsidP="00A73AD9">
      <w:pPr>
        <w:pStyle w:val="ab"/>
        <w:numPr>
          <w:ilvl w:val="0"/>
          <w:numId w:val="28"/>
        </w:numPr>
        <w:tabs>
          <w:tab w:val="clear" w:pos="720"/>
          <w:tab w:val="left" w:pos="851"/>
        </w:tabs>
        <w:spacing w:before="0" w:beforeAutospacing="0" w:after="0" w:afterAutospacing="0"/>
        <w:ind w:left="0" w:firstLine="567"/>
        <w:jc w:val="both"/>
        <w:rPr>
          <w:sz w:val="28"/>
          <w:szCs w:val="28"/>
          <w:lang w:val="kk-KZ"/>
        </w:rPr>
      </w:pPr>
      <w:r w:rsidRPr="00923A2B">
        <w:rPr>
          <w:rStyle w:val="af3"/>
          <w:rFonts w:eastAsiaTheme="majorEastAsia"/>
          <w:b w:val="0"/>
          <w:bCs w:val="0"/>
          <w:sz w:val="28"/>
          <w:szCs w:val="28"/>
          <w:lang w:val="kk-KZ"/>
        </w:rPr>
        <w:t>Ақылды экономика</w:t>
      </w:r>
      <w:r w:rsidRPr="00923A2B">
        <w:rPr>
          <w:b/>
          <w:bCs/>
          <w:sz w:val="28"/>
          <w:szCs w:val="28"/>
          <w:lang w:val="kk-KZ"/>
        </w:rPr>
        <w:t>:</w:t>
      </w:r>
      <w:r w:rsidRPr="00923A2B">
        <w:rPr>
          <w:sz w:val="28"/>
          <w:szCs w:val="28"/>
          <w:lang w:val="kk-KZ"/>
        </w:rPr>
        <w:t xml:space="preserve"> Экономика саласындағы мәліметтерді талдау, ресурстарды тиімді пайдалану және өндіріс процестерін автоматтандыру арқылы экономикалық тиімділікті арттыру. Мобильді платформа экономикалық көрсеткіштерді оңтайландырып, бизнестің дамуына ықпал етеді.</w:t>
      </w:r>
    </w:p>
    <w:p w14:paraId="4E7F9321" w14:textId="77777777" w:rsidR="000056F5" w:rsidRPr="00923A2B" w:rsidRDefault="000056F5" w:rsidP="00A73AD9">
      <w:pPr>
        <w:pStyle w:val="ab"/>
        <w:numPr>
          <w:ilvl w:val="0"/>
          <w:numId w:val="28"/>
        </w:numPr>
        <w:tabs>
          <w:tab w:val="clear" w:pos="720"/>
          <w:tab w:val="left" w:pos="851"/>
        </w:tabs>
        <w:spacing w:before="0" w:beforeAutospacing="0" w:after="0" w:afterAutospacing="0"/>
        <w:ind w:left="0" w:firstLine="567"/>
        <w:jc w:val="both"/>
        <w:rPr>
          <w:sz w:val="28"/>
          <w:szCs w:val="28"/>
          <w:lang w:val="kk-KZ"/>
        </w:rPr>
      </w:pPr>
      <w:r w:rsidRPr="00923A2B">
        <w:rPr>
          <w:rStyle w:val="af3"/>
          <w:rFonts w:eastAsiaTheme="majorEastAsia"/>
          <w:b w:val="0"/>
          <w:bCs w:val="0"/>
          <w:sz w:val="28"/>
          <w:szCs w:val="28"/>
          <w:lang w:val="kk-KZ"/>
        </w:rPr>
        <w:t>Ақылды адамдар</w:t>
      </w:r>
      <w:r w:rsidRPr="00923A2B">
        <w:rPr>
          <w:b/>
          <w:bCs/>
          <w:sz w:val="28"/>
          <w:szCs w:val="28"/>
          <w:lang w:val="kk-KZ"/>
        </w:rPr>
        <w:t>:</w:t>
      </w:r>
      <w:r w:rsidRPr="00923A2B">
        <w:rPr>
          <w:sz w:val="28"/>
          <w:szCs w:val="28"/>
          <w:lang w:val="kk-KZ"/>
        </w:rPr>
        <w:t xml:space="preserve"> Бұл бағыт адамдардың ақпараттық технологияларды пайдалану деңгейін арттыруға және әлеуметтік өмірді жеңілдетуге бағытталған. Платформа оқыту, білім беру, денсаулық сақтау және басқа да қызметтерді мобильді түрде қамтамасыз етеді.</w:t>
      </w:r>
    </w:p>
    <w:p w14:paraId="0F3C42B7" w14:textId="77777777" w:rsidR="000056F5" w:rsidRPr="00923A2B" w:rsidRDefault="000056F5" w:rsidP="00A73AD9">
      <w:pPr>
        <w:pStyle w:val="ab"/>
        <w:numPr>
          <w:ilvl w:val="0"/>
          <w:numId w:val="28"/>
        </w:numPr>
        <w:tabs>
          <w:tab w:val="clear" w:pos="720"/>
          <w:tab w:val="left" w:pos="851"/>
        </w:tabs>
        <w:spacing w:before="0" w:beforeAutospacing="0" w:after="0" w:afterAutospacing="0"/>
        <w:ind w:left="0" w:firstLine="567"/>
        <w:jc w:val="both"/>
        <w:rPr>
          <w:sz w:val="28"/>
          <w:szCs w:val="28"/>
          <w:lang w:val="kk-KZ"/>
        </w:rPr>
      </w:pPr>
      <w:r w:rsidRPr="00923A2B">
        <w:rPr>
          <w:rStyle w:val="af3"/>
          <w:rFonts w:eastAsiaTheme="majorEastAsia"/>
          <w:b w:val="0"/>
          <w:bCs w:val="0"/>
          <w:sz w:val="28"/>
          <w:szCs w:val="28"/>
          <w:lang w:val="kk-KZ"/>
        </w:rPr>
        <w:t>Ақылды басқару</w:t>
      </w:r>
      <w:r w:rsidRPr="00923A2B">
        <w:rPr>
          <w:b/>
          <w:bCs/>
          <w:sz w:val="28"/>
          <w:szCs w:val="28"/>
          <w:lang w:val="kk-KZ"/>
        </w:rPr>
        <w:t>:</w:t>
      </w:r>
      <w:r w:rsidRPr="00923A2B">
        <w:rPr>
          <w:sz w:val="28"/>
          <w:szCs w:val="28"/>
          <w:lang w:val="kk-KZ"/>
        </w:rPr>
        <w:t xml:space="preserve"> Басқару саласындағы шешімдерді жедел қабылдау үшін деректерді жинап, талдап, сараптауға мүмкіндік береді. Платформа арқылы қала, облыс, ел деңгейінде ресурстарды тиімді басқару жүйесін құруға болады.</w:t>
      </w:r>
    </w:p>
    <w:p w14:paraId="15D82546" w14:textId="77777777" w:rsidR="000056F5" w:rsidRPr="00923A2B" w:rsidRDefault="000056F5" w:rsidP="00A73AD9">
      <w:pPr>
        <w:pStyle w:val="ab"/>
        <w:numPr>
          <w:ilvl w:val="0"/>
          <w:numId w:val="28"/>
        </w:numPr>
        <w:tabs>
          <w:tab w:val="clear" w:pos="720"/>
          <w:tab w:val="left" w:pos="851"/>
        </w:tabs>
        <w:spacing w:before="0" w:beforeAutospacing="0" w:after="0" w:afterAutospacing="0"/>
        <w:ind w:left="0" w:firstLine="567"/>
        <w:jc w:val="both"/>
        <w:rPr>
          <w:sz w:val="28"/>
          <w:szCs w:val="28"/>
          <w:lang w:val="kk-KZ"/>
        </w:rPr>
      </w:pPr>
      <w:r w:rsidRPr="00923A2B">
        <w:rPr>
          <w:rStyle w:val="af3"/>
          <w:rFonts w:eastAsiaTheme="majorEastAsia"/>
          <w:b w:val="0"/>
          <w:bCs w:val="0"/>
          <w:sz w:val="28"/>
          <w:szCs w:val="28"/>
          <w:lang w:val="kk-KZ"/>
        </w:rPr>
        <w:t>Ақылды ұтқырлық</w:t>
      </w:r>
      <w:r w:rsidRPr="00923A2B">
        <w:rPr>
          <w:b/>
          <w:bCs/>
          <w:sz w:val="28"/>
          <w:szCs w:val="28"/>
          <w:lang w:val="kk-KZ"/>
        </w:rPr>
        <w:t>:</w:t>
      </w:r>
      <w:r w:rsidRPr="00923A2B">
        <w:rPr>
          <w:sz w:val="28"/>
          <w:szCs w:val="28"/>
          <w:lang w:val="kk-KZ"/>
        </w:rPr>
        <w:t xml:space="preserve"> Бұл бағыт көлік және қоғамдық көліктерді басқару жүйесін автоматтандыруға арналған. Платформа қолданушыларға жол жүру маршруттарын оңтайландыру, көлік қозғалысын бақылау және қолайлы көлік құралдарын ұсыну сияқты қызметтерді ұсынады.</w:t>
      </w:r>
    </w:p>
    <w:p w14:paraId="201AAA26" w14:textId="5B939B5A" w:rsidR="000056F5" w:rsidRPr="00923A2B" w:rsidRDefault="000056F5" w:rsidP="00A73AD9">
      <w:pPr>
        <w:pStyle w:val="ab"/>
        <w:numPr>
          <w:ilvl w:val="0"/>
          <w:numId w:val="28"/>
        </w:numPr>
        <w:tabs>
          <w:tab w:val="clear" w:pos="720"/>
          <w:tab w:val="left" w:pos="851"/>
        </w:tabs>
        <w:spacing w:before="0" w:beforeAutospacing="0" w:after="0" w:afterAutospacing="0"/>
        <w:ind w:left="0" w:firstLine="567"/>
        <w:jc w:val="both"/>
        <w:rPr>
          <w:sz w:val="28"/>
          <w:szCs w:val="28"/>
        </w:rPr>
      </w:pPr>
      <w:r w:rsidRPr="00923A2B">
        <w:rPr>
          <w:rStyle w:val="af3"/>
          <w:rFonts w:eastAsiaTheme="majorEastAsia"/>
          <w:b w:val="0"/>
          <w:bCs w:val="0"/>
          <w:sz w:val="28"/>
          <w:szCs w:val="28"/>
          <w:lang w:val="kk-KZ"/>
        </w:rPr>
        <w:t>Ақылды орта</w:t>
      </w:r>
      <w:r w:rsidRPr="00923A2B">
        <w:rPr>
          <w:b/>
          <w:bCs/>
          <w:sz w:val="28"/>
          <w:szCs w:val="28"/>
          <w:lang w:val="kk-KZ"/>
        </w:rPr>
        <w:t>:</w:t>
      </w:r>
      <w:r w:rsidRPr="00923A2B">
        <w:rPr>
          <w:sz w:val="28"/>
          <w:szCs w:val="28"/>
          <w:lang w:val="kk-KZ"/>
        </w:rPr>
        <w:t xml:space="preserve"> Қала немесе өңірдегі экологиялық жағдайды бақылау, ауа сапасын тексеру, ресурстарды үнемді пайдалану үшін жасалған технологиялық шешімдер. </w:t>
      </w:r>
      <w:r w:rsidRPr="00923A2B">
        <w:rPr>
          <w:sz w:val="28"/>
          <w:szCs w:val="28"/>
        </w:rPr>
        <w:t xml:space="preserve">Платформа </w:t>
      </w:r>
      <w:proofErr w:type="spellStart"/>
      <w:r w:rsidRPr="00923A2B">
        <w:rPr>
          <w:sz w:val="28"/>
          <w:szCs w:val="28"/>
        </w:rPr>
        <w:t>қаланың</w:t>
      </w:r>
      <w:proofErr w:type="spellEnd"/>
      <w:r w:rsidRPr="00923A2B">
        <w:rPr>
          <w:sz w:val="28"/>
          <w:szCs w:val="28"/>
        </w:rPr>
        <w:t xml:space="preserve"> </w:t>
      </w:r>
      <w:proofErr w:type="spellStart"/>
      <w:r w:rsidRPr="00923A2B">
        <w:rPr>
          <w:sz w:val="28"/>
          <w:szCs w:val="28"/>
        </w:rPr>
        <w:t>ақылды</w:t>
      </w:r>
      <w:proofErr w:type="spellEnd"/>
      <w:r w:rsidRPr="00923A2B">
        <w:rPr>
          <w:sz w:val="28"/>
          <w:szCs w:val="28"/>
        </w:rPr>
        <w:t xml:space="preserve"> </w:t>
      </w:r>
      <w:proofErr w:type="spellStart"/>
      <w:r w:rsidRPr="00923A2B">
        <w:rPr>
          <w:sz w:val="28"/>
          <w:szCs w:val="28"/>
        </w:rPr>
        <w:t>инфрақұрылымын</w:t>
      </w:r>
      <w:proofErr w:type="spellEnd"/>
      <w:r w:rsidRPr="00923A2B">
        <w:rPr>
          <w:sz w:val="28"/>
          <w:szCs w:val="28"/>
        </w:rPr>
        <w:t xml:space="preserve"> </w:t>
      </w:r>
      <w:proofErr w:type="spellStart"/>
      <w:r w:rsidRPr="00923A2B">
        <w:rPr>
          <w:sz w:val="28"/>
          <w:szCs w:val="28"/>
        </w:rPr>
        <w:t>жақсарту</w:t>
      </w:r>
      <w:proofErr w:type="spellEnd"/>
      <w:r w:rsidRPr="00923A2B">
        <w:rPr>
          <w:sz w:val="28"/>
          <w:szCs w:val="28"/>
        </w:rPr>
        <w:t xml:space="preserve"> </w:t>
      </w:r>
      <w:proofErr w:type="spellStart"/>
      <w:r w:rsidRPr="00923A2B">
        <w:rPr>
          <w:sz w:val="28"/>
          <w:szCs w:val="28"/>
        </w:rPr>
        <w:t>үшін</w:t>
      </w:r>
      <w:proofErr w:type="spellEnd"/>
      <w:r w:rsidRPr="00923A2B">
        <w:rPr>
          <w:sz w:val="28"/>
          <w:szCs w:val="28"/>
        </w:rPr>
        <w:t xml:space="preserve"> </w:t>
      </w:r>
      <w:proofErr w:type="spellStart"/>
      <w:r w:rsidRPr="00923A2B">
        <w:rPr>
          <w:sz w:val="28"/>
          <w:szCs w:val="28"/>
        </w:rPr>
        <w:t>түрлі</w:t>
      </w:r>
      <w:proofErr w:type="spellEnd"/>
      <w:r w:rsidRPr="00923A2B">
        <w:rPr>
          <w:sz w:val="28"/>
          <w:szCs w:val="28"/>
        </w:rPr>
        <w:t xml:space="preserve"> </w:t>
      </w:r>
      <w:proofErr w:type="spellStart"/>
      <w:r w:rsidRPr="00923A2B">
        <w:rPr>
          <w:sz w:val="28"/>
          <w:szCs w:val="28"/>
        </w:rPr>
        <w:t>мәліметтерді</w:t>
      </w:r>
      <w:proofErr w:type="spellEnd"/>
      <w:r w:rsidRPr="00923A2B">
        <w:rPr>
          <w:sz w:val="28"/>
          <w:szCs w:val="28"/>
        </w:rPr>
        <w:t xml:space="preserve"> </w:t>
      </w:r>
      <w:proofErr w:type="spellStart"/>
      <w:r w:rsidRPr="00923A2B">
        <w:rPr>
          <w:sz w:val="28"/>
          <w:szCs w:val="28"/>
        </w:rPr>
        <w:t>ұсынады</w:t>
      </w:r>
      <w:proofErr w:type="spellEnd"/>
      <w:r w:rsidRPr="00923A2B">
        <w:rPr>
          <w:sz w:val="28"/>
          <w:szCs w:val="28"/>
        </w:rPr>
        <w:t>.</w:t>
      </w:r>
    </w:p>
    <w:p w14:paraId="39FE44BA" w14:textId="77777777" w:rsidR="000056F5" w:rsidRPr="00923A2B" w:rsidRDefault="000056F5" w:rsidP="00A73AD9">
      <w:pPr>
        <w:pStyle w:val="ab"/>
        <w:numPr>
          <w:ilvl w:val="0"/>
          <w:numId w:val="28"/>
        </w:numPr>
        <w:tabs>
          <w:tab w:val="clear" w:pos="720"/>
          <w:tab w:val="left" w:pos="851"/>
        </w:tabs>
        <w:spacing w:before="0" w:beforeAutospacing="0" w:after="0" w:afterAutospacing="0"/>
        <w:ind w:left="0" w:firstLine="567"/>
        <w:jc w:val="both"/>
        <w:rPr>
          <w:sz w:val="28"/>
          <w:szCs w:val="28"/>
        </w:rPr>
      </w:pPr>
      <w:proofErr w:type="spellStart"/>
      <w:r w:rsidRPr="00923A2B">
        <w:rPr>
          <w:rStyle w:val="af3"/>
          <w:rFonts w:eastAsiaTheme="majorEastAsia"/>
          <w:b w:val="0"/>
          <w:bCs w:val="0"/>
          <w:sz w:val="28"/>
          <w:szCs w:val="28"/>
        </w:rPr>
        <w:t>Ақылды</w:t>
      </w:r>
      <w:proofErr w:type="spellEnd"/>
      <w:r w:rsidRPr="00923A2B">
        <w:rPr>
          <w:rStyle w:val="af3"/>
          <w:rFonts w:eastAsiaTheme="majorEastAsia"/>
          <w:b w:val="0"/>
          <w:bCs w:val="0"/>
          <w:sz w:val="28"/>
          <w:szCs w:val="28"/>
        </w:rPr>
        <w:t xml:space="preserve"> </w:t>
      </w:r>
      <w:proofErr w:type="spellStart"/>
      <w:r w:rsidRPr="00923A2B">
        <w:rPr>
          <w:rStyle w:val="af3"/>
          <w:rFonts w:eastAsiaTheme="majorEastAsia"/>
          <w:b w:val="0"/>
          <w:bCs w:val="0"/>
          <w:sz w:val="28"/>
          <w:szCs w:val="28"/>
        </w:rPr>
        <w:t>өмір</w:t>
      </w:r>
      <w:proofErr w:type="spellEnd"/>
      <w:r w:rsidRPr="00923A2B">
        <w:rPr>
          <w:b/>
          <w:bCs/>
          <w:sz w:val="28"/>
          <w:szCs w:val="28"/>
        </w:rPr>
        <w:t>:</w:t>
      </w:r>
      <w:r w:rsidRPr="00923A2B">
        <w:rPr>
          <w:sz w:val="28"/>
          <w:szCs w:val="28"/>
        </w:rPr>
        <w:t xml:space="preserve"> </w:t>
      </w:r>
      <w:proofErr w:type="spellStart"/>
      <w:r w:rsidRPr="00923A2B">
        <w:rPr>
          <w:sz w:val="28"/>
          <w:szCs w:val="28"/>
        </w:rPr>
        <w:t>Бұл</w:t>
      </w:r>
      <w:proofErr w:type="spellEnd"/>
      <w:r w:rsidRPr="00923A2B">
        <w:rPr>
          <w:sz w:val="28"/>
          <w:szCs w:val="28"/>
        </w:rPr>
        <w:t xml:space="preserve"> </w:t>
      </w:r>
      <w:proofErr w:type="spellStart"/>
      <w:r w:rsidRPr="00923A2B">
        <w:rPr>
          <w:sz w:val="28"/>
          <w:szCs w:val="28"/>
        </w:rPr>
        <w:t>бағыт</w:t>
      </w:r>
      <w:proofErr w:type="spellEnd"/>
      <w:r w:rsidRPr="00923A2B">
        <w:rPr>
          <w:sz w:val="28"/>
          <w:szCs w:val="28"/>
        </w:rPr>
        <w:t xml:space="preserve"> </w:t>
      </w:r>
      <w:proofErr w:type="spellStart"/>
      <w:r w:rsidRPr="00923A2B">
        <w:rPr>
          <w:sz w:val="28"/>
          <w:szCs w:val="28"/>
        </w:rPr>
        <w:t>жеке</w:t>
      </w:r>
      <w:proofErr w:type="spellEnd"/>
      <w:r w:rsidRPr="00923A2B">
        <w:rPr>
          <w:sz w:val="28"/>
          <w:szCs w:val="28"/>
        </w:rPr>
        <w:t xml:space="preserve"> </w:t>
      </w:r>
      <w:proofErr w:type="spellStart"/>
      <w:r w:rsidRPr="00923A2B">
        <w:rPr>
          <w:sz w:val="28"/>
          <w:szCs w:val="28"/>
        </w:rPr>
        <w:t>өмірді</w:t>
      </w:r>
      <w:proofErr w:type="spellEnd"/>
      <w:r w:rsidRPr="00923A2B">
        <w:rPr>
          <w:sz w:val="28"/>
          <w:szCs w:val="28"/>
        </w:rPr>
        <w:t xml:space="preserve"> </w:t>
      </w:r>
      <w:proofErr w:type="spellStart"/>
      <w:r w:rsidRPr="00923A2B">
        <w:rPr>
          <w:sz w:val="28"/>
          <w:szCs w:val="28"/>
        </w:rPr>
        <w:t>автоматтандыруға</w:t>
      </w:r>
      <w:proofErr w:type="spellEnd"/>
      <w:r w:rsidRPr="00923A2B">
        <w:rPr>
          <w:sz w:val="28"/>
          <w:szCs w:val="28"/>
        </w:rPr>
        <w:t xml:space="preserve"> </w:t>
      </w:r>
      <w:proofErr w:type="spellStart"/>
      <w:r w:rsidRPr="00923A2B">
        <w:rPr>
          <w:sz w:val="28"/>
          <w:szCs w:val="28"/>
        </w:rPr>
        <w:t>және</w:t>
      </w:r>
      <w:proofErr w:type="spellEnd"/>
      <w:r w:rsidRPr="00923A2B">
        <w:rPr>
          <w:sz w:val="28"/>
          <w:szCs w:val="28"/>
        </w:rPr>
        <w:t xml:space="preserve"> оны </w:t>
      </w:r>
      <w:proofErr w:type="spellStart"/>
      <w:r w:rsidRPr="00923A2B">
        <w:rPr>
          <w:sz w:val="28"/>
          <w:szCs w:val="28"/>
        </w:rPr>
        <w:t>жеңілдетуге</w:t>
      </w:r>
      <w:proofErr w:type="spellEnd"/>
      <w:r w:rsidRPr="00923A2B">
        <w:rPr>
          <w:sz w:val="28"/>
          <w:szCs w:val="28"/>
        </w:rPr>
        <w:t xml:space="preserve"> </w:t>
      </w:r>
      <w:proofErr w:type="spellStart"/>
      <w:r w:rsidRPr="00923A2B">
        <w:rPr>
          <w:sz w:val="28"/>
          <w:szCs w:val="28"/>
        </w:rPr>
        <w:t>арналған</w:t>
      </w:r>
      <w:proofErr w:type="spellEnd"/>
      <w:r w:rsidRPr="00923A2B">
        <w:rPr>
          <w:sz w:val="28"/>
          <w:szCs w:val="28"/>
        </w:rPr>
        <w:t xml:space="preserve">. </w:t>
      </w:r>
      <w:proofErr w:type="spellStart"/>
      <w:r w:rsidRPr="00923A2B">
        <w:rPr>
          <w:sz w:val="28"/>
          <w:szCs w:val="28"/>
        </w:rPr>
        <w:t>Денсаулық</w:t>
      </w:r>
      <w:proofErr w:type="spellEnd"/>
      <w:r w:rsidRPr="00923A2B">
        <w:rPr>
          <w:sz w:val="28"/>
          <w:szCs w:val="28"/>
        </w:rPr>
        <w:t xml:space="preserve"> </w:t>
      </w:r>
      <w:proofErr w:type="spellStart"/>
      <w:r w:rsidRPr="00923A2B">
        <w:rPr>
          <w:sz w:val="28"/>
          <w:szCs w:val="28"/>
        </w:rPr>
        <w:t>сақтау</w:t>
      </w:r>
      <w:proofErr w:type="spellEnd"/>
      <w:r w:rsidRPr="00923A2B">
        <w:rPr>
          <w:sz w:val="28"/>
          <w:szCs w:val="28"/>
        </w:rPr>
        <w:t xml:space="preserve">, </w:t>
      </w:r>
      <w:proofErr w:type="spellStart"/>
      <w:r w:rsidRPr="00923A2B">
        <w:rPr>
          <w:sz w:val="28"/>
          <w:szCs w:val="28"/>
        </w:rPr>
        <w:t>үй</w:t>
      </w:r>
      <w:proofErr w:type="spellEnd"/>
      <w:r w:rsidRPr="00923A2B">
        <w:rPr>
          <w:sz w:val="28"/>
          <w:szCs w:val="28"/>
        </w:rPr>
        <w:t xml:space="preserve"> </w:t>
      </w:r>
      <w:proofErr w:type="spellStart"/>
      <w:r w:rsidRPr="00923A2B">
        <w:rPr>
          <w:sz w:val="28"/>
          <w:szCs w:val="28"/>
        </w:rPr>
        <w:t>шаруашылығын</w:t>
      </w:r>
      <w:proofErr w:type="spellEnd"/>
      <w:r w:rsidRPr="00923A2B">
        <w:rPr>
          <w:sz w:val="28"/>
          <w:szCs w:val="28"/>
        </w:rPr>
        <w:t xml:space="preserve"> </w:t>
      </w:r>
      <w:proofErr w:type="spellStart"/>
      <w:r w:rsidRPr="00923A2B">
        <w:rPr>
          <w:sz w:val="28"/>
          <w:szCs w:val="28"/>
        </w:rPr>
        <w:t>басқару</w:t>
      </w:r>
      <w:proofErr w:type="spellEnd"/>
      <w:r w:rsidRPr="00923A2B">
        <w:rPr>
          <w:sz w:val="28"/>
          <w:szCs w:val="28"/>
        </w:rPr>
        <w:t xml:space="preserve">, </w:t>
      </w:r>
      <w:proofErr w:type="spellStart"/>
      <w:r w:rsidRPr="00923A2B">
        <w:rPr>
          <w:sz w:val="28"/>
          <w:szCs w:val="28"/>
        </w:rPr>
        <w:t>білім</w:t>
      </w:r>
      <w:proofErr w:type="spellEnd"/>
      <w:r w:rsidRPr="00923A2B">
        <w:rPr>
          <w:sz w:val="28"/>
          <w:szCs w:val="28"/>
        </w:rPr>
        <w:t xml:space="preserve"> </w:t>
      </w:r>
      <w:proofErr w:type="spellStart"/>
      <w:r w:rsidRPr="00923A2B">
        <w:rPr>
          <w:sz w:val="28"/>
          <w:szCs w:val="28"/>
        </w:rPr>
        <w:t>алу</w:t>
      </w:r>
      <w:proofErr w:type="spellEnd"/>
      <w:r w:rsidRPr="00923A2B">
        <w:rPr>
          <w:sz w:val="28"/>
          <w:szCs w:val="28"/>
        </w:rPr>
        <w:t xml:space="preserve"> </w:t>
      </w:r>
      <w:proofErr w:type="spellStart"/>
      <w:r w:rsidRPr="00923A2B">
        <w:rPr>
          <w:sz w:val="28"/>
          <w:szCs w:val="28"/>
        </w:rPr>
        <w:t>сияқты</w:t>
      </w:r>
      <w:proofErr w:type="spellEnd"/>
      <w:r w:rsidRPr="00923A2B">
        <w:rPr>
          <w:sz w:val="28"/>
          <w:szCs w:val="28"/>
        </w:rPr>
        <w:t xml:space="preserve"> </w:t>
      </w:r>
      <w:proofErr w:type="spellStart"/>
      <w:r w:rsidRPr="00923A2B">
        <w:rPr>
          <w:sz w:val="28"/>
          <w:szCs w:val="28"/>
        </w:rPr>
        <w:t>салаларда</w:t>
      </w:r>
      <w:proofErr w:type="spellEnd"/>
      <w:r w:rsidRPr="00923A2B">
        <w:rPr>
          <w:sz w:val="28"/>
          <w:szCs w:val="28"/>
        </w:rPr>
        <w:t xml:space="preserve"> </w:t>
      </w:r>
      <w:proofErr w:type="spellStart"/>
      <w:r w:rsidRPr="00923A2B">
        <w:rPr>
          <w:sz w:val="28"/>
          <w:szCs w:val="28"/>
        </w:rPr>
        <w:t>ақылды</w:t>
      </w:r>
      <w:proofErr w:type="spellEnd"/>
      <w:r w:rsidRPr="00923A2B">
        <w:rPr>
          <w:sz w:val="28"/>
          <w:szCs w:val="28"/>
        </w:rPr>
        <w:t xml:space="preserve"> </w:t>
      </w:r>
      <w:proofErr w:type="spellStart"/>
      <w:r w:rsidRPr="00923A2B">
        <w:rPr>
          <w:sz w:val="28"/>
          <w:szCs w:val="28"/>
        </w:rPr>
        <w:t>шешімдер</w:t>
      </w:r>
      <w:proofErr w:type="spellEnd"/>
      <w:r w:rsidRPr="00923A2B">
        <w:rPr>
          <w:sz w:val="28"/>
          <w:szCs w:val="28"/>
        </w:rPr>
        <w:t xml:space="preserve"> </w:t>
      </w:r>
      <w:proofErr w:type="spellStart"/>
      <w:r w:rsidRPr="00923A2B">
        <w:rPr>
          <w:sz w:val="28"/>
          <w:szCs w:val="28"/>
        </w:rPr>
        <w:t>ұсынылады</w:t>
      </w:r>
      <w:proofErr w:type="spellEnd"/>
      <w:r w:rsidRPr="00923A2B">
        <w:rPr>
          <w:sz w:val="28"/>
          <w:szCs w:val="28"/>
        </w:rPr>
        <w:t>.</w:t>
      </w:r>
    </w:p>
    <w:p w14:paraId="6A9F7400" w14:textId="77777777" w:rsidR="000056F5" w:rsidRPr="00923A2B" w:rsidRDefault="000056F5" w:rsidP="00C34CC0">
      <w:pPr>
        <w:pStyle w:val="ab"/>
        <w:tabs>
          <w:tab w:val="left" w:pos="851"/>
        </w:tabs>
        <w:spacing w:before="0" w:beforeAutospacing="0" w:after="0" w:afterAutospacing="0"/>
        <w:ind w:firstLine="567"/>
        <w:jc w:val="both"/>
        <w:rPr>
          <w:sz w:val="28"/>
          <w:szCs w:val="28"/>
        </w:rPr>
      </w:pPr>
      <w:proofErr w:type="spellStart"/>
      <w:r w:rsidRPr="00923A2B">
        <w:rPr>
          <w:rStyle w:val="af3"/>
          <w:rFonts w:eastAsiaTheme="majorEastAsia"/>
          <w:b w:val="0"/>
          <w:bCs w:val="0"/>
          <w:sz w:val="28"/>
          <w:szCs w:val="28"/>
        </w:rPr>
        <w:t>Мобильді</w:t>
      </w:r>
      <w:proofErr w:type="spellEnd"/>
      <w:r w:rsidRPr="00923A2B">
        <w:rPr>
          <w:rStyle w:val="af3"/>
          <w:rFonts w:eastAsiaTheme="majorEastAsia"/>
          <w:b w:val="0"/>
          <w:bCs w:val="0"/>
          <w:sz w:val="28"/>
          <w:szCs w:val="28"/>
        </w:rPr>
        <w:t xml:space="preserve"> платформа</w:t>
      </w:r>
      <w:r w:rsidRPr="00923A2B">
        <w:rPr>
          <w:sz w:val="28"/>
          <w:szCs w:val="28"/>
        </w:rPr>
        <w:t xml:space="preserve"> осы </w:t>
      </w:r>
      <w:proofErr w:type="spellStart"/>
      <w:r w:rsidRPr="00923A2B">
        <w:rPr>
          <w:sz w:val="28"/>
          <w:szCs w:val="28"/>
        </w:rPr>
        <w:t>барлық</w:t>
      </w:r>
      <w:proofErr w:type="spellEnd"/>
      <w:r w:rsidRPr="00923A2B">
        <w:rPr>
          <w:sz w:val="28"/>
          <w:szCs w:val="28"/>
        </w:rPr>
        <w:t xml:space="preserve"> </w:t>
      </w:r>
      <w:proofErr w:type="spellStart"/>
      <w:r w:rsidRPr="00923A2B">
        <w:rPr>
          <w:sz w:val="28"/>
          <w:szCs w:val="28"/>
        </w:rPr>
        <w:t>бағыттарды</w:t>
      </w:r>
      <w:proofErr w:type="spellEnd"/>
      <w:r w:rsidRPr="00923A2B">
        <w:rPr>
          <w:sz w:val="28"/>
          <w:szCs w:val="28"/>
        </w:rPr>
        <w:t xml:space="preserve"> </w:t>
      </w:r>
      <w:proofErr w:type="spellStart"/>
      <w:r w:rsidRPr="00923A2B">
        <w:rPr>
          <w:sz w:val="28"/>
          <w:szCs w:val="28"/>
        </w:rPr>
        <w:t>біріктіріп</w:t>
      </w:r>
      <w:proofErr w:type="spellEnd"/>
      <w:r w:rsidRPr="00923A2B">
        <w:rPr>
          <w:sz w:val="28"/>
          <w:szCs w:val="28"/>
        </w:rPr>
        <w:t xml:space="preserve">, </w:t>
      </w:r>
      <w:proofErr w:type="spellStart"/>
      <w:r w:rsidRPr="00923A2B">
        <w:rPr>
          <w:sz w:val="28"/>
          <w:szCs w:val="28"/>
        </w:rPr>
        <w:t>адам</w:t>
      </w:r>
      <w:proofErr w:type="spellEnd"/>
      <w:r w:rsidRPr="00923A2B">
        <w:rPr>
          <w:sz w:val="28"/>
          <w:szCs w:val="28"/>
        </w:rPr>
        <w:t xml:space="preserve"> </w:t>
      </w:r>
      <w:proofErr w:type="spellStart"/>
      <w:r w:rsidRPr="00923A2B">
        <w:rPr>
          <w:sz w:val="28"/>
          <w:szCs w:val="28"/>
        </w:rPr>
        <w:t>өмірінің</w:t>
      </w:r>
      <w:proofErr w:type="spellEnd"/>
      <w:r w:rsidRPr="00923A2B">
        <w:rPr>
          <w:sz w:val="28"/>
          <w:szCs w:val="28"/>
        </w:rPr>
        <w:t xml:space="preserve"> </w:t>
      </w:r>
      <w:proofErr w:type="spellStart"/>
      <w:r w:rsidRPr="00923A2B">
        <w:rPr>
          <w:sz w:val="28"/>
          <w:szCs w:val="28"/>
        </w:rPr>
        <w:t>барлық</w:t>
      </w:r>
      <w:proofErr w:type="spellEnd"/>
      <w:r w:rsidRPr="00923A2B">
        <w:rPr>
          <w:sz w:val="28"/>
          <w:szCs w:val="28"/>
        </w:rPr>
        <w:t xml:space="preserve"> </w:t>
      </w:r>
      <w:proofErr w:type="spellStart"/>
      <w:r w:rsidRPr="00923A2B">
        <w:rPr>
          <w:sz w:val="28"/>
          <w:szCs w:val="28"/>
        </w:rPr>
        <w:t>саласында</w:t>
      </w:r>
      <w:proofErr w:type="spellEnd"/>
      <w:r w:rsidRPr="00923A2B">
        <w:rPr>
          <w:sz w:val="28"/>
          <w:szCs w:val="28"/>
        </w:rPr>
        <w:t xml:space="preserve"> </w:t>
      </w:r>
      <w:proofErr w:type="spellStart"/>
      <w:r w:rsidRPr="00923A2B">
        <w:rPr>
          <w:sz w:val="28"/>
          <w:szCs w:val="28"/>
        </w:rPr>
        <w:t>тиімділік</w:t>
      </w:r>
      <w:proofErr w:type="spellEnd"/>
      <w:r w:rsidRPr="00923A2B">
        <w:rPr>
          <w:sz w:val="28"/>
          <w:szCs w:val="28"/>
        </w:rPr>
        <w:t xml:space="preserve">, </w:t>
      </w:r>
      <w:proofErr w:type="spellStart"/>
      <w:r w:rsidRPr="00923A2B">
        <w:rPr>
          <w:sz w:val="28"/>
          <w:szCs w:val="28"/>
        </w:rPr>
        <w:t>автоматтандыру</w:t>
      </w:r>
      <w:proofErr w:type="spellEnd"/>
      <w:r w:rsidRPr="00923A2B">
        <w:rPr>
          <w:sz w:val="28"/>
          <w:szCs w:val="28"/>
        </w:rPr>
        <w:t xml:space="preserve"> </w:t>
      </w:r>
      <w:proofErr w:type="spellStart"/>
      <w:r w:rsidRPr="00923A2B">
        <w:rPr>
          <w:sz w:val="28"/>
          <w:szCs w:val="28"/>
        </w:rPr>
        <w:t>және</w:t>
      </w:r>
      <w:proofErr w:type="spellEnd"/>
      <w:r w:rsidRPr="00923A2B">
        <w:rPr>
          <w:sz w:val="28"/>
          <w:szCs w:val="28"/>
        </w:rPr>
        <w:t xml:space="preserve"> </w:t>
      </w:r>
      <w:proofErr w:type="spellStart"/>
      <w:r w:rsidRPr="00923A2B">
        <w:rPr>
          <w:sz w:val="28"/>
          <w:szCs w:val="28"/>
        </w:rPr>
        <w:t>оңтайландыруды</w:t>
      </w:r>
      <w:proofErr w:type="spellEnd"/>
      <w:r w:rsidRPr="00923A2B">
        <w:rPr>
          <w:sz w:val="28"/>
          <w:szCs w:val="28"/>
        </w:rPr>
        <w:t xml:space="preserve"> </w:t>
      </w:r>
      <w:proofErr w:type="spellStart"/>
      <w:r w:rsidRPr="00923A2B">
        <w:rPr>
          <w:sz w:val="28"/>
          <w:szCs w:val="28"/>
        </w:rPr>
        <w:t>қамтамасыз</w:t>
      </w:r>
      <w:proofErr w:type="spellEnd"/>
      <w:r w:rsidRPr="00923A2B">
        <w:rPr>
          <w:sz w:val="28"/>
          <w:szCs w:val="28"/>
        </w:rPr>
        <w:t xml:space="preserve"> </w:t>
      </w:r>
      <w:proofErr w:type="spellStart"/>
      <w:r w:rsidRPr="00923A2B">
        <w:rPr>
          <w:sz w:val="28"/>
          <w:szCs w:val="28"/>
        </w:rPr>
        <w:t>етеді</w:t>
      </w:r>
      <w:proofErr w:type="spellEnd"/>
      <w:r w:rsidRPr="00923A2B">
        <w:rPr>
          <w:sz w:val="28"/>
          <w:szCs w:val="28"/>
        </w:rPr>
        <w:t xml:space="preserve">. </w:t>
      </w:r>
      <w:proofErr w:type="spellStart"/>
      <w:r w:rsidRPr="00923A2B">
        <w:rPr>
          <w:sz w:val="28"/>
          <w:szCs w:val="28"/>
        </w:rPr>
        <w:t>Қолданушының</w:t>
      </w:r>
      <w:proofErr w:type="spellEnd"/>
      <w:r w:rsidRPr="00923A2B">
        <w:rPr>
          <w:sz w:val="28"/>
          <w:szCs w:val="28"/>
        </w:rPr>
        <w:t xml:space="preserve"> </w:t>
      </w:r>
      <w:proofErr w:type="spellStart"/>
      <w:r w:rsidRPr="00923A2B">
        <w:rPr>
          <w:sz w:val="28"/>
          <w:szCs w:val="28"/>
        </w:rPr>
        <w:t>қажеттіліктеріне</w:t>
      </w:r>
      <w:proofErr w:type="spellEnd"/>
      <w:r w:rsidRPr="00923A2B">
        <w:rPr>
          <w:sz w:val="28"/>
          <w:szCs w:val="28"/>
        </w:rPr>
        <w:t xml:space="preserve"> </w:t>
      </w:r>
      <w:proofErr w:type="spellStart"/>
      <w:r w:rsidRPr="00923A2B">
        <w:rPr>
          <w:sz w:val="28"/>
          <w:szCs w:val="28"/>
        </w:rPr>
        <w:t>сәйкес</w:t>
      </w:r>
      <w:proofErr w:type="spellEnd"/>
      <w:r w:rsidRPr="00923A2B">
        <w:rPr>
          <w:sz w:val="28"/>
          <w:szCs w:val="28"/>
        </w:rPr>
        <w:t xml:space="preserve"> </w:t>
      </w:r>
      <w:proofErr w:type="spellStart"/>
      <w:r w:rsidRPr="00923A2B">
        <w:rPr>
          <w:sz w:val="28"/>
          <w:szCs w:val="28"/>
        </w:rPr>
        <w:t>ақылды</w:t>
      </w:r>
      <w:proofErr w:type="spellEnd"/>
      <w:r w:rsidRPr="00923A2B">
        <w:rPr>
          <w:sz w:val="28"/>
          <w:szCs w:val="28"/>
        </w:rPr>
        <w:t xml:space="preserve"> </w:t>
      </w:r>
      <w:proofErr w:type="spellStart"/>
      <w:r w:rsidRPr="00923A2B">
        <w:rPr>
          <w:sz w:val="28"/>
          <w:szCs w:val="28"/>
        </w:rPr>
        <w:t>шешімдер</w:t>
      </w:r>
      <w:proofErr w:type="spellEnd"/>
      <w:r w:rsidRPr="00923A2B">
        <w:rPr>
          <w:sz w:val="28"/>
          <w:szCs w:val="28"/>
        </w:rPr>
        <w:t xml:space="preserve"> </w:t>
      </w:r>
      <w:proofErr w:type="spellStart"/>
      <w:r w:rsidRPr="00923A2B">
        <w:rPr>
          <w:sz w:val="28"/>
          <w:szCs w:val="28"/>
        </w:rPr>
        <w:t>ұсынып</w:t>
      </w:r>
      <w:proofErr w:type="spellEnd"/>
      <w:r w:rsidRPr="00923A2B">
        <w:rPr>
          <w:sz w:val="28"/>
          <w:szCs w:val="28"/>
        </w:rPr>
        <w:t xml:space="preserve">, </w:t>
      </w:r>
      <w:proofErr w:type="spellStart"/>
      <w:r w:rsidRPr="00923A2B">
        <w:rPr>
          <w:sz w:val="28"/>
          <w:szCs w:val="28"/>
        </w:rPr>
        <w:t>уақытты</w:t>
      </w:r>
      <w:proofErr w:type="spellEnd"/>
      <w:r w:rsidRPr="00923A2B">
        <w:rPr>
          <w:sz w:val="28"/>
          <w:szCs w:val="28"/>
        </w:rPr>
        <w:t xml:space="preserve"> </w:t>
      </w:r>
      <w:proofErr w:type="spellStart"/>
      <w:r w:rsidRPr="00923A2B">
        <w:rPr>
          <w:sz w:val="28"/>
          <w:szCs w:val="28"/>
        </w:rPr>
        <w:t>үнемдеуге</w:t>
      </w:r>
      <w:proofErr w:type="spellEnd"/>
      <w:r w:rsidRPr="00923A2B">
        <w:rPr>
          <w:sz w:val="28"/>
          <w:szCs w:val="28"/>
        </w:rPr>
        <w:t xml:space="preserve"> </w:t>
      </w:r>
      <w:proofErr w:type="spellStart"/>
      <w:r w:rsidRPr="00923A2B">
        <w:rPr>
          <w:sz w:val="28"/>
          <w:szCs w:val="28"/>
        </w:rPr>
        <w:t>және</w:t>
      </w:r>
      <w:proofErr w:type="spellEnd"/>
      <w:r w:rsidRPr="00923A2B">
        <w:rPr>
          <w:sz w:val="28"/>
          <w:szCs w:val="28"/>
        </w:rPr>
        <w:t xml:space="preserve"> </w:t>
      </w:r>
      <w:proofErr w:type="spellStart"/>
      <w:r w:rsidRPr="00923A2B">
        <w:rPr>
          <w:sz w:val="28"/>
          <w:szCs w:val="28"/>
        </w:rPr>
        <w:t>ресурстарды</w:t>
      </w:r>
      <w:proofErr w:type="spellEnd"/>
      <w:r w:rsidRPr="00923A2B">
        <w:rPr>
          <w:sz w:val="28"/>
          <w:szCs w:val="28"/>
        </w:rPr>
        <w:t xml:space="preserve"> </w:t>
      </w:r>
      <w:proofErr w:type="spellStart"/>
      <w:r w:rsidRPr="00923A2B">
        <w:rPr>
          <w:sz w:val="28"/>
          <w:szCs w:val="28"/>
        </w:rPr>
        <w:t>оңтайлы</w:t>
      </w:r>
      <w:proofErr w:type="spellEnd"/>
      <w:r w:rsidRPr="00923A2B">
        <w:rPr>
          <w:sz w:val="28"/>
          <w:szCs w:val="28"/>
        </w:rPr>
        <w:t xml:space="preserve"> </w:t>
      </w:r>
      <w:proofErr w:type="spellStart"/>
      <w:r w:rsidRPr="00923A2B">
        <w:rPr>
          <w:sz w:val="28"/>
          <w:szCs w:val="28"/>
        </w:rPr>
        <w:t>пайдалануға</w:t>
      </w:r>
      <w:proofErr w:type="spellEnd"/>
      <w:r w:rsidRPr="00923A2B">
        <w:rPr>
          <w:sz w:val="28"/>
          <w:szCs w:val="28"/>
        </w:rPr>
        <w:t xml:space="preserve"> </w:t>
      </w:r>
      <w:proofErr w:type="spellStart"/>
      <w:r w:rsidRPr="00923A2B">
        <w:rPr>
          <w:sz w:val="28"/>
          <w:szCs w:val="28"/>
        </w:rPr>
        <w:t>мүмкіндік</w:t>
      </w:r>
      <w:proofErr w:type="spellEnd"/>
      <w:r w:rsidRPr="00923A2B">
        <w:rPr>
          <w:sz w:val="28"/>
          <w:szCs w:val="28"/>
        </w:rPr>
        <w:t xml:space="preserve"> </w:t>
      </w:r>
      <w:proofErr w:type="spellStart"/>
      <w:r w:rsidRPr="00923A2B">
        <w:rPr>
          <w:sz w:val="28"/>
          <w:szCs w:val="28"/>
        </w:rPr>
        <w:t>береді</w:t>
      </w:r>
      <w:proofErr w:type="spellEnd"/>
      <w:r w:rsidRPr="00923A2B">
        <w:rPr>
          <w:sz w:val="28"/>
          <w:szCs w:val="28"/>
        </w:rPr>
        <w:t>.</w:t>
      </w:r>
    </w:p>
    <w:p w14:paraId="09731215" w14:textId="77777777"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1E896C79" w14:textId="77777777" w:rsidR="001F527C" w:rsidRPr="00923A2B" w:rsidRDefault="001F527C" w:rsidP="00C34CC0">
      <w:pPr>
        <w:tabs>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2E514F2F" w14:textId="58512592" w:rsidR="0027047E" w:rsidRPr="00923A2B" w:rsidRDefault="00E02D48" w:rsidP="00C34CC0">
      <w:pPr>
        <w:tabs>
          <w:tab w:val="left" w:pos="851"/>
          <w:tab w:val="left" w:pos="993"/>
          <w:tab w:val="left" w:pos="1134"/>
          <w:tab w:val="left" w:pos="1276"/>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br w:type="page"/>
      </w:r>
    </w:p>
    <w:p w14:paraId="581AF55E" w14:textId="6B95BF5B" w:rsidR="00B24E82" w:rsidRDefault="00E02D48" w:rsidP="00C34CC0">
      <w:pPr>
        <w:pStyle w:val="1"/>
        <w:spacing w:before="0" w:line="240" w:lineRule="auto"/>
        <w:jc w:val="center"/>
        <w:rPr>
          <w:rFonts w:ascii="Times New Roman" w:hAnsi="Times New Roman" w:cs="Times New Roman"/>
          <w:color w:val="auto"/>
          <w:lang w:val="kk-KZ"/>
        </w:rPr>
      </w:pPr>
      <w:bookmarkStart w:id="27" w:name="_Toc195786222"/>
      <w:r w:rsidRPr="00923A2B">
        <w:rPr>
          <w:rFonts w:ascii="Times New Roman" w:hAnsi="Times New Roman" w:cs="Times New Roman"/>
          <w:color w:val="auto"/>
          <w:lang w:val="kk-KZ"/>
        </w:rPr>
        <w:lastRenderedPageBreak/>
        <w:t>ҚОРЫТЫНДЫ</w:t>
      </w:r>
      <w:bookmarkEnd w:id="27"/>
    </w:p>
    <w:p w14:paraId="6B6759E1" w14:textId="77777777" w:rsidR="00C34CC0" w:rsidRPr="00C34CC0" w:rsidRDefault="00C34CC0" w:rsidP="00C34CC0">
      <w:pPr>
        <w:spacing w:after="0" w:line="240" w:lineRule="auto"/>
        <w:rPr>
          <w:sz w:val="28"/>
          <w:szCs w:val="28"/>
          <w:lang w:val="kk-KZ"/>
        </w:rPr>
      </w:pPr>
    </w:p>
    <w:p w14:paraId="559B091B" w14:textId="77777777" w:rsidR="00BF0EAE" w:rsidRPr="00923A2B" w:rsidRDefault="00BF0EAE" w:rsidP="00C34CC0">
      <w:pPr>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Ақылды қаланы тұрақты даму мақсатында мемлекеттік реттеу – бұл қазіргі заманғы урбанизация процесіндегі аса маңызды бағыттардың бірі. Урбанизацияның қарқынды өсуі және халық санының артуы қалаларды тиімді басқаруды, ресурстарды ұтымды пайдалануды және тұрақты даму қағидаттарын енгізуді талап етеді. Ақылды қалалар – бұл технологиялар, инновациялар және экологиялық шешімдерді біріктіретін күрделі жүйелер, және олардың тиімділігін арттыру үшін мемлекеттік реттеудің рөлі айрықша маңызды.</w:t>
      </w:r>
    </w:p>
    <w:p w14:paraId="37B93B22" w14:textId="1117E3EA" w:rsidR="00BF0EAE" w:rsidRPr="00923A2B" w:rsidRDefault="00BF0EAE" w:rsidP="00C34CC0">
      <w:pPr>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 xml:space="preserve">Ақылды қалалар концепциясы – бұл тек технологиялық жетістіктерді енгізу ғана емес, сонымен қатар тұрғындардың өмір сапасын жақсартуға, табиғи ресурстарды қорғауға және экономиканың тұрақтылығын қамтамасыз етуге бағытталған кешенді стратегия. Тұрақты даму мақсаттарына (SDG) қол жеткізу үшін қалалардың энергия тиімділігі, көлік жүйесі, қалдықтарды басқару, білім беру және денсаулық сақтау салаларын жетілдіру қажет. Ақылды қалалар мемлекеттік </w:t>
      </w:r>
      <w:r w:rsidR="002E2299">
        <w:rPr>
          <w:rFonts w:ascii="Times New Roman" w:eastAsia="Times New Roman" w:hAnsi="Times New Roman" w:cs="Times New Roman"/>
          <w:sz w:val="28"/>
          <w:szCs w:val="28"/>
          <w:lang w:val="kk-KZ" w:eastAsia="ru-RU"/>
        </w:rPr>
        <w:t>реттеу</w:t>
      </w:r>
      <w:r w:rsidRPr="00923A2B">
        <w:rPr>
          <w:rFonts w:ascii="Times New Roman" w:eastAsia="Times New Roman" w:hAnsi="Times New Roman" w:cs="Times New Roman"/>
          <w:sz w:val="28"/>
          <w:szCs w:val="28"/>
          <w:lang w:val="kk-KZ" w:eastAsia="ru-RU"/>
        </w:rPr>
        <w:t xml:space="preserve"> мен бизнес арасындағы серіктестікті күшейтуге, инновациялық шешімдерді енгізуге және халықтың әл-ауқатын арттыруға мүмкіндік береді.</w:t>
      </w:r>
    </w:p>
    <w:p w14:paraId="581E5786" w14:textId="77777777" w:rsidR="00BF0EAE" w:rsidRPr="00923A2B" w:rsidRDefault="00BF0EAE" w:rsidP="00C34CC0">
      <w:pPr>
        <w:spacing w:after="0" w:line="240" w:lineRule="auto"/>
        <w:ind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Ақылды қалаларды дамытудағы мемлекеттік реттеу басты рөл атқарады, себебі ол саясатты үйлестіру, құқықтық базаны құру және қаржыландыруды қамтамасыз ету сияқты негізгі функцияларды атқарады.</w:t>
      </w:r>
    </w:p>
    <w:p w14:paraId="2417E095" w14:textId="30EC726F" w:rsidR="00003397" w:rsidRPr="00923A2B" w:rsidRDefault="00CD634E" w:rsidP="00C34CC0">
      <w:pPr>
        <w:pStyle w:val="a3"/>
        <w:widowControl w:val="0"/>
        <w:autoSpaceDE w:val="0"/>
        <w:autoSpaceDN w:val="0"/>
        <w:spacing w:after="0" w:line="240" w:lineRule="auto"/>
        <w:ind w:left="0" w:right="-1"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Бұл </w:t>
      </w:r>
      <w:r w:rsidR="00BF0EAE" w:rsidRPr="00923A2B">
        <w:rPr>
          <w:rFonts w:ascii="Times New Roman" w:hAnsi="Times New Roman" w:cs="Times New Roman"/>
          <w:sz w:val="28"/>
          <w:szCs w:val="28"/>
          <w:lang w:val="kk-KZ"/>
        </w:rPr>
        <w:t>зерттеуде</w:t>
      </w:r>
      <w:r w:rsidRPr="00923A2B">
        <w:rPr>
          <w:rFonts w:ascii="Times New Roman" w:hAnsi="Times New Roman" w:cs="Times New Roman"/>
          <w:sz w:val="28"/>
          <w:szCs w:val="28"/>
          <w:lang w:val="kk-KZ"/>
        </w:rPr>
        <w:t xml:space="preserve"> </w:t>
      </w:r>
      <w:r w:rsidR="000C31C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қала тұжырымдамасын тұрақты даму жағдайында қалай жүзеге асыруға болатындығын зерттеуге бағытталған. </w:t>
      </w:r>
    </w:p>
    <w:p w14:paraId="40F99030" w14:textId="11F400E3" w:rsidR="002F4713" w:rsidRPr="00923A2B" w:rsidRDefault="002F4713" w:rsidP="00A73AD9">
      <w:pPr>
        <w:pStyle w:val="a3"/>
        <w:widowControl w:val="0"/>
        <w:numPr>
          <w:ilvl w:val="0"/>
          <w:numId w:val="13"/>
        </w:numPr>
        <w:tabs>
          <w:tab w:val="left" w:pos="993"/>
        </w:tabs>
        <w:autoSpaceDE w:val="0"/>
        <w:autoSpaceDN w:val="0"/>
        <w:spacing w:after="0" w:line="240" w:lineRule="auto"/>
        <w:ind w:left="0" w:right="-1" w:firstLine="567"/>
        <w:jc w:val="both"/>
        <w:rPr>
          <w:rFonts w:ascii="Times New Roman" w:hAnsi="Times New Roman"/>
          <w:sz w:val="28"/>
          <w:szCs w:val="28"/>
          <w:lang w:val="kk-KZ"/>
        </w:rPr>
      </w:pPr>
      <w:r w:rsidRPr="00923A2B">
        <w:rPr>
          <w:rFonts w:ascii="Times New Roman" w:hAnsi="Times New Roman"/>
          <w:sz w:val="28"/>
          <w:szCs w:val="28"/>
          <w:lang w:val="kk-KZ"/>
        </w:rPr>
        <w:t>Ақылды қаланы зерттеудің теориялық және әдістемелік негіздері тұрақты даму кезеңінде</w:t>
      </w:r>
      <w:r w:rsidR="009B3F36" w:rsidRPr="00923A2B">
        <w:rPr>
          <w:rFonts w:ascii="Times New Roman" w:hAnsi="Times New Roman"/>
          <w:sz w:val="28"/>
          <w:szCs w:val="28"/>
          <w:lang w:val="kk-KZ"/>
        </w:rPr>
        <w:t xml:space="preserve"> бөлімінде көрсетілген</w:t>
      </w:r>
      <w:r w:rsidRPr="00923A2B">
        <w:rPr>
          <w:rFonts w:ascii="Times New Roman" w:hAnsi="Times New Roman"/>
          <w:sz w:val="28"/>
          <w:szCs w:val="28"/>
          <w:lang w:val="kk-KZ"/>
        </w:rPr>
        <w:t xml:space="preserve"> зерттеуінің нәтижесі экономикалық, әлеуметтік және экологиялық құрамдастарды қоса алғанда, тұрақты даму принциптеріне негізделген. Тұрақты даму тұжырымдамасы қазіргі ұрпақтың қажеттіліктері мен болашақ ұрпақ үшін ресурстарды сақтау арасындағы теңгерімді қамтиды, бұл қалалық ортада инновациялық шешімдер мен технологияларды біріктіруді талап етеді. Заттар интернеті, цифрлық трансформация және интеллектуалды басқару сияқты теориялық модельдер мұндай жүйелерді талдау мен жобалаудың негізгі құралдары ретінде қызмет етеді.</w:t>
      </w:r>
    </w:p>
    <w:p w14:paraId="2A3B0FE5" w14:textId="042D7F1C" w:rsidR="002F4713" w:rsidRPr="00923A2B" w:rsidRDefault="002F4713" w:rsidP="00C34CC0">
      <w:pPr>
        <w:widowControl w:val="0"/>
        <w:tabs>
          <w:tab w:val="left" w:pos="993"/>
        </w:tabs>
        <w:autoSpaceDE w:val="0"/>
        <w:autoSpaceDN w:val="0"/>
        <w:spacing w:after="0" w:line="240" w:lineRule="auto"/>
        <w:ind w:right="-1" w:firstLine="567"/>
        <w:jc w:val="both"/>
        <w:rPr>
          <w:rFonts w:ascii="Times New Roman" w:hAnsi="Times New Roman"/>
          <w:sz w:val="28"/>
          <w:szCs w:val="28"/>
          <w:lang w:val="kk-KZ"/>
        </w:rPr>
      </w:pPr>
      <w:r w:rsidRPr="00923A2B">
        <w:rPr>
          <w:rFonts w:ascii="Times New Roman" w:hAnsi="Times New Roman"/>
          <w:sz w:val="28"/>
          <w:szCs w:val="28"/>
          <w:lang w:val="kk-KZ"/>
        </w:rPr>
        <w:t xml:space="preserve">Ақылды қалаларды зерттеудің әдістемелік тәсілдеріне жүйелік, пәнаралық және жағдайлық талдау жатады. Жүйелік көзқарас қаланы өзара байланысты ішкі жүйелерден тұратын біртұтас тұтастық ретінде қарастыруға мүмкіндік береді: көлік, экология, экономика және әлеуметтік өзара әрекеттесу. Пәнаралық көзқарас IT-технологиялар, урбанизм, экология және экономика салаларындағы білімді біріктіреді, бұл кешенді шешімдерді жасауға мүмкіндік береді. Үлкен деректерді талдау, модельдеу және болжау әдістері қалалық процестерді оңтайландыру және өзгерістерге бейімделу үшін қолданылады. </w:t>
      </w:r>
      <w:r w:rsidR="00B47188" w:rsidRPr="00923A2B">
        <w:rPr>
          <w:rFonts w:ascii="Times New Roman" w:hAnsi="Times New Roman"/>
          <w:sz w:val="28"/>
          <w:szCs w:val="28"/>
          <w:lang w:val="kk-KZ"/>
        </w:rPr>
        <w:t>Ақылды</w:t>
      </w:r>
      <w:r w:rsidRPr="00923A2B">
        <w:rPr>
          <w:rFonts w:ascii="Times New Roman" w:hAnsi="Times New Roman"/>
          <w:sz w:val="28"/>
          <w:szCs w:val="28"/>
          <w:lang w:val="kk-KZ"/>
        </w:rPr>
        <w:t>-технологияларды олардың тұрақты дамуға әсері тұрғысынан енгізудің тиімділігін бақылау мен бағалауға ерекше көңіл бөлінеді.</w:t>
      </w:r>
    </w:p>
    <w:p w14:paraId="21C9F140" w14:textId="4607618B" w:rsidR="009B3F36" w:rsidRPr="00923A2B" w:rsidRDefault="0071091D" w:rsidP="00C34CC0">
      <w:pPr>
        <w:widowControl w:val="0"/>
        <w:tabs>
          <w:tab w:val="left" w:pos="993"/>
        </w:tabs>
        <w:autoSpaceDE w:val="0"/>
        <w:autoSpaceDN w:val="0"/>
        <w:spacing w:after="0" w:line="240" w:lineRule="auto"/>
        <w:ind w:right="-1" w:firstLine="567"/>
        <w:jc w:val="both"/>
        <w:rPr>
          <w:rFonts w:ascii="Times New Roman" w:hAnsi="Times New Roman"/>
          <w:sz w:val="28"/>
          <w:szCs w:val="28"/>
          <w:lang w:val="kk-KZ"/>
        </w:rPr>
      </w:pPr>
      <w:r w:rsidRPr="00923A2B">
        <w:rPr>
          <w:rFonts w:ascii="Times New Roman" w:hAnsi="Times New Roman"/>
          <w:sz w:val="28"/>
          <w:szCs w:val="28"/>
          <w:lang w:val="kk-KZ"/>
        </w:rPr>
        <w:t xml:space="preserve">2. </w:t>
      </w:r>
      <w:r w:rsidR="009B3F36" w:rsidRPr="00923A2B">
        <w:rPr>
          <w:rFonts w:ascii="Times New Roman" w:hAnsi="Times New Roman"/>
          <w:sz w:val="28"/>
          <w:szCs w:val="28"/>
          <w:lang w:val="kk-KZ"/>
        </w:rPr>
        <w:t xml:space="preserve">«Түркістан қаласының қазіргі ақылды қала құру жағдайын талдау» бөлімінде цифрлық инфрақұрылымды құру және қалалық ортаны дамытуды </w:t>
      </w:r>
      <w:r w:rsidR="009B3F36" w:rsidRPr="00923A2B">
        <w:rPr>
          <w:rFonts w:ascii="Times New Roman" w:hAnsi="Times New Roman"/>
          <w:sz w:val="28"/>
          <w:szCs w:val="28"/>
          <w:lang w:val="kk-KZ"/>
        </w:rPr>
        <w:lastRenderedPageBreak/>
        <w:t xml:space="preserve">жоспарлау бойынша негізгі қадамдар жасалып қойған ақылды қалаға айналудың бастапқы кезеңінде екенін көрсетеді. Жоғары жылдамдықты интернет пен цифрлық қызметтерді енгізу қоғамдық қауіпсіздік, көлік және энергияны үнемдеу сияқты салаларда </w:t>
      </w:r>
      <w:r w:rsidR="00B47188" w:rsidRPr="00923A2B">
        <w:rPr>
          <w:rFonts w:ascii="Times New Roman" w:hAnsi="Times New Roman"/>
          <w:sz w:val="28"/>
          <w:szCs w:val="28"/>
          <w:lang w:val="kk-KZ"/>
        </w:rPr>
        <w:t>ақылды</w:t>
      </w:r>
      <w:r w:rsidR="009B3F36" w:rsidRPr="00923A2B">
        <w:rPr>
          <w:rFonts w:ascii="Times New Roman" w:hAnsi="Times New Roman"/>
          <w:sz w:val="28"/>
          <w:szCs w:val="28"/>
          <w:lang w:val="kk-KZ"/>
        </w:rPr>
        <w:t xml:space="preserve"> шешімдерді одан әрі кеңейту үшін негіз </w:t>
      </w:r>
      <w:r w:rsidR="00C635DF" w:rsidRPr="00923A2B">
        <w:rPr>
          <w:rFonts w:ascii="Times New Roman" w:hAnsi="Times New Roman"/>
          <w:sz w:val="28"/>
          <w:szCs w:val="28"/>
          <w:lang w:val="kk-KZ"/>
        </w:rPr>
        <w:t>бол</w:t>
      </w:r>
      <w:r w:rsidR="009B3F36" w:rsidRPr="00923A2B">
        <w:rPr>
          <w:rFonts w:ascii="Times New Roman" w:hAnsi="Times New Roman"/>
          <w:sz w:val="28"/>
          <w:szCs w:val="28"/>
          <w:lang w:val="kk-KZ"/>
        </w:rPr>
        <w:t>ады. Бұл ретте Түркістанда әлі де болса технологияны инфрақұрылымға біріктіру, кадрларды даярлау және жобаларды қаржыландыруға қатысты бірқатар қиындықтарды еңсеру керек. Тұтастай алғанда, мемлекет тарапынан тұрақты қолдау және жеке инвестицияларды тарту арқылы ақылды қаланы құру бастамаларын жоспарлау мен жүзеге асыруда қабылданған кешенді тәсіл Түркістанның Қазақстандағы инновациялық және тұрақты дамудың маңызды орталығына айналуына мүмкіндік береді.</w:t>
      </w:r>
    </w:p>
    <w:p w14:paraId="6D712458" w14:textId="3750B03A" w:rsidR="009B3F36" w:rsidRPr="00CE5066" w:rsidRDefault="009B3F36" w:rsidP="00C34CC0">
      <w:pPr>
        <w:widowControl w:val="0"/>
        <w:tabs>
          <w:tab w:val="left" w:pos="993"/>
        </w:tabs>
        <w:autoSpaceDE w:val="0"/>
        <w:autoSpaceDN w:val="0"/>
        <w:spacing w:after="0" w:line="240" w:lineRule="auto"/>
        <w:ind w:right="-1" w:firstLine="567"/>
        <w:jc w:val="both"/>
        <w:rPr>
          <w:rFonts w:ascii="Times New Roman" w:hAnsi="Times New Roman" w:cs="Times New Roman"/>
          <w:sz w:val="28"/>
          <w:szCs w:val="28"/>
          <w:lang w:val="kk-KZ"/>
        </w:rPr>
      </w:pPr>
      <w:r w:rsidRPr="00923A2B">
        <w:rPr>
          <w:rFonts w:ascii="Times New Roman" w:hAnsi="Times New Roman"/>
          <w:sz w:val="28"/>
          <w:szCs w:val="28"/>
          <w:lang w:val="kk-KZ"/>
        </w:rPr>
        <w:t xml:space="preserve">Қазіргі таңда Түркістан өмір сүру сапасын, қала экологиясын жақсарту және қаланы басқару тиімділігін арттыру үшін технологияларды біріктіріп, ақылды қалаға бет бұруда. Цифрлық инфрақұрылымды құруда және электрондық үкімет пен негізгі зияткерлік қауіпсіздік жүйелері сияқты мемлекеттік қызметтерді жетілдіруде айтарлықтай прогреске қол жеткізілді. Дегенмен, ақылды қалаға толық көшу инфрақұрылымға көбірек инвестиция салуды, цифрлық сауаттылықты дамытуды және мемлекеттік және жеке құрылымдар арасындағы үйлестіруді арттыруды талап етеді. Цифрлық қызметтерді үздіксіз кеңейту және жетілдіру, экологиялық тұрақты жоспарлау және тұрғындардың қажеттіліктеріне назар аудару Түркістанда </w:t>
      </w:r>
      <w:r w:rsidR="00B47188" w:rsidRPr="00923A2B">
        <w:rPr>
          <w:rFonts w:ascii="Times New Roman" w:hAnsi="Times New Roman"/>
          <w:sz w:val="28"/>
          <w:szCs w:val="28"/>
          <w:lang w:val="kk-KZ"/>
        </w:rPr>
        <w:t>ақылды</w:t>
      </w:r>
      <w:r w:rsidRPr="00923A2B">
        <w:rPr>
          <w:rFonts w:ascii="Times New Roman" w:hAnsi="Times New Roman"/>
          <w:sz w:val="28"/>
          <w:szCs w:val="28"/>
          <w:lang w:val="kk-KZ"/>
        </w:rPr>
        <w:t xml:space="preserve"> қаланы сәтті құрудың негізі болады. Бағдарламаны одан әрі дамыту жүйелі көзқарасты, ведомствоаралық ынтымақтастықты және мемлекеттік және жеке бастамалар деңгейінде тұрақты қолдауды талап етеді. </w:t>
      </w:r>
      <w:r w:rsidR="00CE5066" w:rsidRPr="00CE5066">
        <w:rPr>
          <w:rFonts w:ascii="Times New Roman" w:hAnsi="Times New Roman" w:cs="Times New Roman"/>
          <w:sz w:val="28"/>
          <w:szCs w:val="28"/>
          <w:lang w:val="kk-KZ"/>
        </w:rPr>
        <w:t>Түркістан қаласындағы «Ақылды қала» тұжырымдамасын іске асыру мемлекеттік реттеудің дұрыс бағытта жүзеге асырылып жатқанын көрсетеді. Қаланың инфрақұрылымын жаңғырту және цифрландыру жолымен қаладағы өмір сүру сапасын арттыруға бағытталған жобалардың нәтижесі әлеуметтік, экологиялық және экономикалық аспектілерде тұрақты даму мақсаттарына қол жеткізуге мүмкіндік береді.</w:t>
      </w:r>
    </w:p>
    <w:p w14:paraId="34F263FE" w14:textId="448ABAC5" w:rsidR="009B3F36" w:rsidRPr="00923A2B" w:rsidRDefault="0071091D" w:rsidP="00C34CC0">
      <w:pPr>
        <w:widowControl w:val="0"/>
        <w:tabs>
          <w:tab w:val="left" w:pos="993"/>
        </w:tabs>
        <w:autoSpaceDE w:val="0"/>
        <w:autoSpaceDN w:val="0"/>
        <w:spacing w:after="0" w:line="240" w:lineRule="auto"/>
        <w:ind w:right="-1" w:firstLine="567"/>
        <w:jc w:val="both"/>
        <w:rPr>
          <w:rFonts w:ascii="Times New Roman" w:hAnsi="Times New Roman"/>
          <w:sz w:val="28"/>
          <w:szCs w:val="28"/>
          <w:lang w:val="kk-KZ"/>
        </w:rPr>
      </w:pPr>
      <w:r w:rsidRPr="00923A2B">
        <w:rPr>
          <w:rFonts w:ascii="Times New Roman" w:hAnsi="Times New Roman"/>
          <w:sz w:val="28"/>
          <w:szCs w:val="28"/>
          <w:lang w:val="kk-KZ"/>
        </w:rPr>
        <w:t xml:space="preserve">3. </w:t>
      </w:r>
      <w:r w:rsidR="007839D1" w:rsidRPr="00923A2B">
        <w:rPr>
          <w:rFonts w:ascii="Times New Roman" w:hAnsi="Times New Roman"/>
          <w:sz w:val="28"/>
          <w:szCs w:val="28"/>
          <w:lang w:val="kk-KZ"/>
        </w:rPr>
        <w:t>Түркістанда ақылды қаланы мемлекеттік реттеу бағыттарын жетілдіру жолдары</w:t>
      </w:r>
      <w:r w:rsidR="009B3F36" w:rsidRPr="00923A2B">
        <w:rPr>
          <w:rFonts w:ascii="Times New Roman" w:hAnsi="Times New Roman"/>
          <w:sz w:val="28"/>
          <w:szCs w:val="28"/>
          <w:lang w:val="kk-KZ"/>
        </w:rPr>
        <w:t xml:space="preserve"> бөлімін</w:t>
      </w:r>
      <w:r w:rsidR="00A65D0D" w:rsidRPr="00923A2B">
        <w:rPr>
          <w:rFonts w:ascii="Times New Roman" w:hAnsi="Times New Roman"/>
          <w:sz w:val="28"/>
          <w:szCs w:val="28"/>
          <w:lang w:val="kk-KZ"/>
        </w:rPr>
        <w:t>дегі зерттеулер</w:t>
      </w:r>
      <w:r w:rsidR="009B3F36" w:rsidRPr="00923A2B">
        <w:rPr>
          <w:rFonts w:ascii="Times New Roman" w:hAnsi="Times New Roman"/>
          <w:sz w:val="28"/>
          <w:szCs w:val="28"/>
          <w:lang w:val="kk-KZ"/>
        </w:rPr>
        <w:t xml:space="preserve"> Түркістанда ақылды қала құруға бағытталған мемлекеттік реттеу шаралары цифрлық технологияларды тұрақты дамумен үйлестіретін заманауи қалалық ортаны құруға және өмір сүру сапасын жақсартуға бағытталған. Цифрландыру және тұрақты даму мемлекеттік бағдарламасы аясында цифрлық инфрақұрылымды құру, қауіпсіздікті жақсарту, көлік жүйесін жақсарту және энергияны үнемдеу жұмыстары жүргізілуде. Инновациялық жобаларға жеке инвестицияларды ынталандыру және қаланы басқарудағы </w:t>
      </w:r>
      <w:r w:rsidR="00B47188" w:rsidRPr="00923A2B">
        <w:rPr>
          <w:rFonts w:ascii="Times New Roman" w:hAnsi="Times New Roman"/>
          <w:sz w:val="28"/>
          <w:szCs w:val="28"/>
          <w:lang w:val="kk-KZ"/>
        </w:rPr>
        <w:t>ақылды</w:t>
      </w:r>
      <w:r w:rsidR="009B3F36" w:rsidRPr="00923A2B">
        <w:rPr>
          <w:rFonts w:ascii="Times New Roman" w:hAnsi="Times New Roman"/>
          <w:sz w:val="28"/>
          <w:szCs w:val="28"/>
          <w:lang w:val="kk-KZ"/>
        </w:rPr>
        <w:t xml:space="preserve"> технологияларды қолдаудың нормативтік-құқықтық базасын әзірлеу бойынша шаралар жүзеге асырылуда.</w:t>
      </w:r>
    </w:p>
    <w:p w14:paraId="51F2DFB0" w14:textId="1EBA7FEA" w:rsidR="009B3F36" w:rsidRPr="00923A2B" w:rsidRDefault="009B3F36" w:rsidP="00C34CC0">
      <w:pPr>
        <w:widowControl w:val="0"/>
        <w:tabs>
          <w:tab w:val="left" w:pos="993"/>
        </w:tabs>
        <w:autoSpaceDE w:val="0"/>
        <w:autoSpaceDN w:val="0"/>
        <w:spacing w:after="0" w:line="240" w:lineRule="auto"/>
        <w:ind w:right="-1" w:firstLine="567"/>
        <w:jc w:val="both"/>
        <w:rPr>
          <w:rFonts w:ascii="Times New Roman" w:hAnsi="Times New Roman"/>
          <w:sz w:val="28"/>
          <w:szCs w:val="28"/>
          <w:lang w:val="kk-KZ"/>
        </w:rPr>
      </w:pPr>
      <w:r w:rsidRPr="00923A2B">
        <w:rPr>
          <w:rFonts w:ascii="Times New Roman" w:hAnsi="Times New Roman"/>
          <w:sz w:val="28"/>
          <w:szCs w:val="28"/>
          <w:lang w:val="kk-KZ"/>
        </w:rPr>
        <w:t xml:space="preserve">Түркістандағы ақылды қаланы одан әрі жақсарту үшін бірнеше негізгі бағыттарды қамтитын жүйелі көзқарас қажет. Біріншіден, жобаларды тиімді жүзеге асыру үшін мемлекеттік органдар, жергілікті әкімшілік және жеке серіктестер арасындағы үйлестіруді күшейту керек. Екіншіден, цифрлық шешімдерге қызмет көрсетуде қаланың ұзақ мерзімді тұрақтылығы мен тәуелсіздігін қамтамасыз ететін цифрлық сауаттылықты арттыру және </w:t>
      </w:r>
      <w:r w:rsidRPr="00923A2B">
        <w:rPr>
          <w:rFonts w:ascii="Times New Roman" w:hAnsi="Times New Roman"/>
          <w:sz w:val="28"/>
          <w:szCs w:val="28"/>
          <w:lang w:val="kk-KZ"/>
        </w:rPr>
        <w:lastRenderedPageBreak/>
        <w:t xml:space="preserve">ақпараттық технологиялар саласында білікті мамандарды даярлау бағдарламаларын әзірлеу маңызды. Үшіншіден, әртүрлі қалалық </w:t>
      </w:r>
      <w:r w:rsidR="00B47188" w:rsidRPr="00923A2B">
        <w:rPr>
          <w:rFonts w:ascii="Times New Roman" w:hAnsi="Times New Roman"/>
          <w:sz w:val="28"/>
          <w:szCs w:val="28"/>
          <w:lang w:val="kk-KZ"/>
        </w:rPr>
        <w:t>ақылды</w:t>
      </w:r>
      <w:r w:rsidRPr="00923A2B">
        <w:rPr>
          <w:rFonts w:ascii="Times New Roman" w:hAnsi="Times New Roman"/>
          <w:sz w:val="28"/>
          <w:szCs w:val="28"/>
          <w:lang w:val="kk-KZ"/>
        </w:rPr>
        <w:t xml:space="preserve">-жүйелердің үйлесімділігін қамтамасыз ету үшін стандарттар мен деректерді беру хаттамаларының бірыңғай жүйесін енгізу маңызды, бұл олардың жұмыс тиімділігі мен ақпараттық қауіпсіздікті арттырады. Қалдықтарды басқару жүйесі, жаңартылатын энергия көздері және қоғамдық көлікті жақсарту сияқты экологиялық тазалық пен тұрақты дамуға бағытталған жобалар басым бағыттардың қатарында қалып отыр. Сондай-ақ </w:t>
      </w:r>
      <w:r w:rsidR="00B47188" w:rsidRPr="00923A2B">
        <w:rPr>
          <w:rFonts w:ascii="Times New Roman" w:hAnsi="Times New Roman"/>
          <w:sz w:val="28"/>
          <w:szCs w:val="28"/>
          <w:lang w:val="kk-KZ"/>
        </w:rPr>
        <w:t>ақылды</w:t>
      </w:r>
      <w:r w:rsidRPr="00923A2B">
        <w:rPr>
          <w:rFonts w:ascii="Times New Roman" w:hAnsi="Times New Roman"/>
          <w:sz w:val="28"/>
          <w:szCs w:val="28"/>
          <w:lang w:val="kk-KZ"/>
        </w:rPr>
        <w:t>-технологиялар саласына инвестицияларды тарту және ұстап тұру үшін бизнес үшін жеңілдікті бағдарламалар мен субсидияларды әзірлеуді жалғастыру қажет. Түркістан қаласының тұрғындарының қажеттіліктері мен пікірлерін ескере отырып, халықтың шешім қабылдау процесіне қатысу тетіктерін енгізу маңызды, бұл ақылды қала жобаларына ашықтық пен сенімді арттырады.</w:t>
      </w:r>
    </w:p>
    <w:p w14:paraId="1DBA2ACE" w14:textId="0F25D0B4" w:rsidR="002F4713" w:rsidRPr="00923A2B" w:rsidRDefault="009B3F36" w:rsidP="00C34CC0">
      <w:pPr>
        <w:widowControl w:val="0"/>
        <w:tabs>
          <w:tab w:val="left" w:pos="993"/>
        </w:tabs>
        <w:autoSpaceDE w:val="0"/>
        <w:autoSpaceDN w:val="0"/>
        <w:spacing w:after="0" w:line="240" w:lineRule="auto"/>
        <w:ind w:right="-1" w:firstLine="567"/>
        <w:jc w:val="both"/>
        <w:rPr>
          <w:rFonts w:ascii="Times New Roman" w:hAnsi="Times New Roman"/>
          <w:sz w:val="28"/>
          <w:szCs w:val="28"/>
          <w:lang w:val="kk-KZ"/>
        </w:rPr>
      </w:pPr>
      <w:r w:rsidRPr="00923A2B">
        <w:rPr>
          <w:rFonts w:ascii="Times New Roman" w:hAnsi="Times New Roman"/>
          <w:sz w:val="28"/>
          <w:szCs w:val="28"/>
          <w:lang w:val="kk-KZ"/>
        </w:rPr>
        <w:t>Осылайша, мемлекеттік реттеу шаралары мен Түркістандағы ақылды қаланы жақсарту жолдары жайлы, қауіпсіз және технологиялық тұрғыдан дамыған қалалық ортаны құрудың маңызды элементі болып табылады. Жеке сектормен тығыз ынтымақтастық, цифрлық инфрақұрылымды дамыту, кадрлардың біліктілігін арттыру және азаматтардың мүдделерін ескеру Түркістанның тұрақты және үйлесімді дамуы үшін ақылды қаланың әлеуетін тиімді пайдалануға мүмкіндік береді.</w:t>
      </w:r>
    </w:p>
    <w:p w14:paraId="38C430A7" w14:textId="4CE0BD0D" w:rsidR="00BF0EAE" w:rsidRPr="00923A2B" w:rsidRDefault="00BF0EAE" w:rsidP="00C34CC0">
      <w:pPr>
        <w:widowControl w:val="0"/>
        <w:tabs>
          <w:tab w:val="left" w:pos="993"/>
        </w:tabs>
        <w:autoSpaceDE w:val="0"/>
        <w:autoSpaceDN w:val="0"/>
        <w:spacing w:after="0" w:line="240" w:lineRule="auto"/>
        <w:ind w:right="-1" w:firstLine="567"/>
        <w:jc w:val="both"/>
        <w:rPr>
          <w:rFonts w:ascii="Times New Roman" w:hAnsi="Times New Roman"/>
          <w:sz w:val="28"/>
          <w:szCs w:val="28"/>
          <w:lang w:val="kk-KZ"/>
        </w:rPr>
      </w:pPr>
      <w:r w:rsidRPr="00923A2B">
        <w:rPr>
          <w:rFonts w:ascii="Times New Roman" w:hAnsi="Times New Roman"/>
          <w:sz w:val="28"/>
          <w:szCs w:val="28"/>
          <w:lang w:val="kk-KZ"/>
        </w:rPr>
        <w:t>Жоғарыда айтылғандарды қорытындылай келе, негізгі тұжырымдар мен ережелерге назар аударған жөн:</w:t>
      </w:r>
    </w:p>
    <w:p w14:paraId="5947067D" w14:textId="5CB90B3C" w:rsidR="00811CB4" w:rsidRPr="00923A2B" w:rsidRDefault="00811CB4" w:rsidP="00A73AD9">
      <w:pPr>
        <w:pStyle w:val="a3"/>
        <w:numPr>
          <w:ilvl w:val="0"/>
          <w:numId w:val="46"/>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 xml:space="preserve">Ғылыми деректер мен зерттеулерге кешенді талдау жасау, тұрақты даму мақсаттарын айқындау, сонымен қатар </w:t>
      </w:r>
      <w:r w:rsidR="000C31CA" w:rsidRPr="00923A2B">
        <w:rPr>
          <w:rFonts w:ascii="Times New Roman" w:eastAsia="Times New Roman" w:hAnsi="Times New Roman" w:cs="Times New Roman"/>
          <w:sz w:val="28"/>
          <w:szCs w:val="28"/>
          <w:lang w:val="kk-KZ" w:eastAsia="ru-RU"/>
        </w:rPr>
        <w:t>а</w:t>
      </w:r>
      <w:r w:rsidRPr="00923A2B">
        <w:rPr>
          <w:rFonts w:ascii="Times New Roman" w:eastAsia="Times New Roman" w:hAnsi="Times New Roman" w:cs="Times New Roman"/>
          <w:sz w:val="28"/>
          <w:szCs w:val="28"/>
          <w:lang w:val="kk-KZ" w:eastAsia="ru-RU"/>
        </w:rPr>
        <w:t>қылды қала тұжырымдамасы бойынша авторлардың жалпылама анықтамаларын талдау</w:t>
      </w:r>
      <w:r w:rsidR="00DD0F64" w:rsidRPr="00923A2B">
        <w:rPr>
          <w:rFonts w:ascii="Times New Roman" w:eastAsia="Times New Roman" w:hAnsi="Times New Roman" w:cs="Times New Roman"/>
          <w:sz w:val="28"/>
          <w:szCs w:val="28"/>
          <w:lang w:val="kk-KZ" w:eastAsia="ru-RU"/>
        </w:rPr>
        <w:t>;</w:t>
      </w:r>
    </w:p>
    <w:p w14:paraId="14D0BF22" w14:textId="7EA760C2" w:rsidR="00BF0EAE" w:rsidRPr="00923A2B" w:rsidRDefault="00811CB4" w:rsidP="00A73AD9">
      <w:pPr>
        <w:pStyle w:val="a3"/>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Ақылды қала моделінің элементтерін айқындап, оның даму кезеңдері бойынша заңдар мен жобаларды қарастыру, шетелдік тәжірибелерге негізделген </w:t>
      </w:r>
      <w:r w:rsidR="000C31C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жобаларын бейімдеу</w:t>
      </w:r>
      <w:r w:rsidR="00DD0F64" w:rsidRPr="00923A2B">
        <w:rPr>
          <w:rFonts w:ascii="Times New Roman" w:hAnsi="Times New Roman" w:cs="Times New Roman"/>
          <w:sz w:val="28"/>
          <w:szCs w:val="28"/>
          <w:lang w:val="kk-KZ"/>
        </w:rPr>
        <w:t>;</w:t>
      </w:r>
    </w:p>
    <w:p w14:paraId="27412709" w14:textId="23334562" w:rsidR="00811CB4" w:rsidRPr="00923A2B" w:rsidRDefault="00811CB4" w:rsidP="00A73AD9">
      <w:pPr>
        <w:pStyle w:val="a3"/>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Түркістан</w:t>
      </w:r>
      <w:r w:rsidR="00DD0F64" w:rsidRPr="00923A2B">
        <w:rPr>
          <w:rFonts w:ascii="Times New Roman" w:hAnsi="Times New Roman" w:cs="Times New Roman"/>
          <w:sz w:val="28"/>
          <w:szCs w:val="28"/>
          <w:lang w:val="kk-KZ"/>
        </w:rPr>
        <w:t xml:space="preserve">да </w:t>
      </w:r>
      <w:r w:rsidR="000C31C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қылды қала тұжырымдамасының дамуын талдау және бағалау негіздерін жасау, гипотезаларды айқындау</w:t>
      </w:r>
      <w:r w:rsidR="00DD0F64" w:rsidRPr="00923A2B">
        <w:rPr>
          <w:rFonts w:ascii="Times New Roman" w:hAnsi="Times New Roman" w:cs="Times New Roman"/>
          <w:sz w:val="28"/>
          <w:szCs w:val="28"/>
          <w:lang w:val="kk-KZ"/>
        </w:rPr>
        <w:t>;</w:t>
      </w:r>
    </w:p>
    <w:p w14:paraId="09835A24" w14:textId="77777777" w:rsidR="00811CB4" w:rsidRPr="00923A2B" w:rsidRDefault="00811CB4" w:rsidP="00A73AD9">
      <w:pPr>
        <w:pStyle w:val="a3"/>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қаланы дамытуға арналған мобильді қосымша платформасының моделін құру.</w:t>
      </w:r>
    </w:p>
    <w:p w14:paraId="1AC3F939" w14:textId="40162F62" w:rsidR="00CD634E" w:rsidRPr="00923A2B" w:rsidRDefault="00CD634E" w:rsidP="00C34CC0">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Зерттеудің негізгі ұсыныстары </w:t>
      </w:r>
      <w:r w:rsidR="00BF0EAE" w:rsidRPr="00923A2B">
        <w:rPr>
          <w:rFonts w:ascii="Times New Roman" w:hAnsi="Times New Roman" w:cs="Times New Roman"/>
          <w:sz w:val="28"/>
          <w:szCs w:val="28"/>
          <w:lang w:val="kk-KZ"/>
        </w:rPr>
        <w:t>келесідей</w:t>
      </w:r>
      <w:r w:rsidRPr="00923A2B">
        <w:rPr>
          <w:rFonts w:ascii="Times New Roman" w:hAnsi="Times New Roman" w:cs="Times New Roman"/>
          <w:sz w:val="28"/>
          <w:szCs w:val="28"/>
          <w:lang w:val="kk-KZ"/>
        </w:rPr>
        <w:t>:</w:t>
      </w:r>
    </w:p>
    <w:p w14:paraId="206A8191" w14:textId="7929DB82" w:rsidR="00CD634E" w:rsidRPr="00923A2B" w:rsidRDefault="00CD634E" w:rsidP="00A73AD9">
      <w:pPr>
        <w:pStyle w:val="a3"/>
        <w:numPr>
          <w:ilvl w:val="0"/>
          <w:numId w:val="47"/>
        </w:numPr>
        <w:tabs>
          <w:tab w:val="left" w:pos="284"/>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Тұрақты даму жағдайындағы ақылды қала ұғымының теориялық және әдіснамалық аспектілері</w:t>
      </w:r>
      <w:r w:rsidR="00BF0EAE" w:rsidRPr="00923A2B">
        <w:rPr>
          <w:rFonts w:ascii="Times New Roman" w:hAnsi="Times New Roman" w:cs="Times New Roman"/>
          <w:sz w:val="28"/>
          <w:szCs w:val="28"/>
          <w:lang w:val="kk-KZ"/>
        </w:rPr>
        <w:t>. Т</w:t>
      </w:r>
      <w:r w:rsidRPr="00923A2B">
        <w:rPr>
          <w:rFonts w:ascii="Times New Roman" w:hAnsi="Times New Roman" w:cs="Times New Roman"/>
          <w:sz w:val="28"/>
          <w:szCs w:val="28"/>
          <w:lang w:val="kk-KZ"/>
        </w:rPr>
        <w:t>еориялық негіздері: «ақылды қала» ұғымы цифрлық технологиялар мен деректерді пайдалана отырып, қаланың инфрақұрылымын, экономикалық және әлеуметтік жағдайларын тиімді басқаруды көздейді. Тұрақты</w:t>
      </w:r>
      <w:r w:rsidR="00775CC9" w:rsidRPr="00923A2B">
        <w:rPr>
          <w:rFonts w:ascii="Times New Roman" w:hAnsi="Times New Roman" w:cs="Times New Roman"/>
          <w:sz w:val="28"/>
          <w:szCs w:val="28"/>
          <w:lang w:val="kk-KZ"/>
        </w:rPr>
        <w:t xml:space="preserve"> дамуға қол жеткізу үшін </w:t>
      </w:r>
      <w:r w:rsidRPr="00923A2B">
        <w:rPr>
          <w:rFonts w:ascii="Times New Roman" w:hAnsi="Times New Roman" w:cs="Times New Roman"/>
          <w:sz w:val="28"/>
          <w:szCs w:val="28"/>
          <w:lang w:val="kk-KZ"/>
        </w:rPr>
        <w:t>ақылды қала жүйелері қоршаған ортаға әсерді азайтуға және өмір сүру сапасын жақсарту</w:t>
      </w:r>
      <w:r w:rsidR="00DD0F64" w:rsidRPr="00923A2B">
        <w:rPr>
          <w:rFonts w:ascii="Times New Roman" w:hAnsi="Times New Roman" w:cs="Times New Roman"/>
          <w:sz w:val="28"/>
          <w:szCs w:val="28"/>
          <w:lang w:val="kk-KZ"/>
        </w:rPr>
        <w:t xml:space="preserve"> бағытталған;</w:t>
      </w:r>
    </w:p>
    <w:p w14:paraId="248F8FDD" w14:textId="03352FA7" w:rsidR="00CD634E" w:rsidRPr="00923A2B" w:rsidRDefault="005912EC" w:rsidP="00A73AD9">
      <w:pPr>
        <w:pStyle w:val="a3"/>
        <w:numPr>
          <w:ilvl w:val="0"/>
          <w:numId w:val="47"/>
        </w:numPr>
        <w:tabs>
          <w:tab w:val="left" w:pos="284"/>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w:t>
      </w:r>
      <w:r w:rsidR="00CD634E" w:rsidRPr="00923A2B">
        <w:rPr>
          <w:rFonts w:ascii="Times New Roman" w:hAnsi="Times New Roman" w:cs="Times New Roman"/>
          <w:sz w:val="28"/>
          <w:szCs w:val="28"/>
          <w:lang w:val="kk-KZ"/>
        </w:rPr>
        <w:t xml:space="preserve">ның </w:t>
      </w:r>
      <w:r w:rsidR="00DD0F64" w:rsidRPr="00923A2B">
        <w:rPr>
          <w:rFonts w:ascii="Times New Roman" w:hAnsi="Times New Roman" w:cs="Times New Roman"/>
          <w:sz w:val="28"/>
          <w:szCs w:val="28"/>
          <w:lang w:val="kk-KZ"/>
        </w:rPr>
        <w:t>а</w:t>
      </w:r>
      <w:r w:rsidR="00CD634E" w:rsidRPr="00923A2B">
        <w:rPr>
          <w:rFonts w:ascii="Times New Roman" w:hAnsi="Times New Roman" w:cs="Times New Roman"/>
          <w:sz w:val="28"/>
          <w:szCs w:val="28"/>
          <w:lang w:val="kk-KZ"/>
        </w:rPr>
        <w:t>қылды қалаларын дамыту мемлекеттік деңгейдегі стратегия мен ережелер арқылы жүзеге асырылады. Бұл бағытта мемлекеттік қолдау, инвестицияларды тарту және инновациялық технологияларды енгізу</w:t>
      </w:r>
      <w:r w:rsidR="00DD0F64" w:rsidRPr="00923A2B">
        <w:rPr>
          <w:rFonts w:ascii="Times New Roman" w:hAnsi="Times New Roman" w:cs="Times New Roman"/>
          <w:sz w:val="28"/>
          <w:szCs w:val="28"/>
          <w:lang w:val="kk-KZ"/>
        </w:rPr>
        <w:t>;</w:t>
      </w:r>
    </w:p>
    <w:p w14:paraId="2B152ADC" w14:textId="64477132" w:rsidR="00CD634E" w:rsidRPr="00923A2B" w:rsidRDefault="00CD634E" w:rsidP="00A73AD9">
      <w:pPr>
        <w:pStyle w:val="a3"/>
        <w:numPr>
          <w:ilvl w:val="0"/>
          <w:numId w:val="47"/>
        </w:numPr>
        <w:tabs>
          <w:tab w:val="left" w:pos="284"/>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Шетелдік тәжірибе ақылды қалаларды мемлекеттік реттеудің әртүрлі үлгілерін көрсетеді. Мысалы, Еуропа мен Азияда ақылды қалалар </w:t>
      </w:r>
      <w:r w:rsidRPr="00923A2B">
        <w:rPr>
          <w:rFonts w:ascii="Times New Roman" w:hAnsi="Times New Roman" w:cs="Times New Roman"/>
          <w:sz w:val="28"/>
          <w:szCs w:val="28"/>
          <w:lang w:val="kk-KZ"/>
        </w:rPr>
        <w:lastRenderedPageBreak/>
        <w:t>тұжырымдамасын іске асыру кезінде жеке сектормен серіктестік тәжірибесі, халықаралық стандарттарды қабылдау және тұрақты даму көрсеткіштерін енгізу</w:t>
      </w:r>
      <w:r w:rsidR="00DD0F64" w:rsidRPr="00923A2B">
        <w:rPr>
          <w:rFonts w:ascii="Times New Roman" w:hAnsi="Times New Roman" w:cs="Times New Roman"/>
          <w:sz w:val="28"/>
          <w:szCs w:val="28"/>
          <w:lang w:val="kk-KZ"/>
        </w:rPr>
        <w:t>ді</w:t>
      </w:r>
      <w:r w:rsidRPr="00923A2B">
        <w:rPr>
          <w:rFonts w:ascii="Times New Roman" w:hAnsi="Times New Roman" w:cs="Times New Roman"/>
          <w:sz w:val="28"/>
          <w:szCs w:val="28"/>
          <w:lang w:val="kk-KZ"/>
        </w:rPr>
        <w:t xml:space="preserve"> кеңінен қолдан</w:t>
      </w:r>
      <w:r w:rsidR="001F2254" w:rsidRPr="00923A2B">
        <w:rPr>
          <w:rFonts w:ascii="Times New Roman" w:hAnsi="Times New Roman" w:cs="Times New Roman"/>
          <w:sz w:val="28"/>
          <w:szCs w:val="28"/>
          <w:lang w:val="kk-KZ"/>
        </w:rPr>
        <w:t>у</w:t>
      </w:r>
      <w:r w:rsidR="00DD0F64" w:rsidRPr="00923A2B">
        <w:rPr>
          <w:rFonts w:ascii="Times New Roman" w:hAnsi="Times New Roman" w:cs="Times New Roman"/>
          <w:sz w:val="28"/>
          <w:szCs w:val="28"/>
          <w:lang w:val="kk-KZ"/>
        </w:rPr>
        <w:t>.</w:t>
      </w:r>
    </w:p>
    <w:p w14:paraId="19EFF44C" w14:textId="1B0EC75E" w:rsidR="00CD634E" w:rsidRPr="00923A2B" w:rsidRDefault="00CD634E" w:rsidP="00C34CC0">
      <w:pPr>
        <w:tabs>
          <w:tab w:val="left" w:pos="284"/>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 қаласының қазіргі жағдайы, Түркістанда </w:t>
      </w:r>
      <w:r w:rsidR="000C31CA" w:rsidRPr="00923A2B">
        <w:rPr>
          <w:rFonts w:ascii="Times New Roman" w:hAnsi="Times New Roman" w:cs="Times New Roman"/>
          <w:sz w:val="28"/>
          <w:szCs w:val="28"/>
          <w:lang w:val="kk-KZ"/>
        </w:rPr>
        <w:t>а</w:t>
      </w:r>
      <w:r w:rsidRPr="00923A2B">
        <w:rPr>
          <w:rFonts w:ascii="Times New Roman" w:hAnsi="Times New Roman" w:cs="Times New Roman"/>
          <w:sz w:val="28"/>
          <w:szCs w:val="28"/>
          <w:lang w:val="kk-KZ"/>
        </w:rPr>
        <w:t xml:space="preserve">қылды </w:t>
      </w:r>
      <w:r w:rsidR="0036063F"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 xml:space="preserve">ала тұжырымдамасын жүзеге асыру үшін бірқатар факторлар мен көрсеткіштер анықталды. «Ақылды </w:t>
      </w:r>
      <w:r w:rsidR="001F2254" w:rsidRPr="00923A2B">
        <w:rPr>
          <w:rFonts w:ascii="Times New Roman" w:hAnsi="Times New Roman" w:cs="Times New Roman"/>
          <w:sz w:val="28"/>
          <w:szCs w:val="28"/>
          <w:lang w:val="kk-KZ"/>
        </w:rPr>
        <w:t>қ</w:t>
      </w:r>
      <w:r w:rsidRPr="00923A2B">
        <w:rPr>
          <w:rFonts w:ascii="Times New Roman" w:hAnsi="Times New Roman" w:cs="Times New Roman"/>
          <w:sz w:val="28"/>
          <w:szCs w:val="28"/>
          <w:lang w:val="kk-KZ"/>
        </w:rPr>
        <w:t>ала» элементтері, оның ішінде цифрлық инфрақұрылым, экологиялық тұрақтылық және әлеуметтік теңдік аспектілері талданды.</w:t>
      </w:r>
    </w:p>
    <w:p w14:paraId="59DC367A" w14:textId="445A4320" w:rsidR="000C31CA" w:rsidRPr="00923A2B" w:rsidRDefault="00CD634E" w:rsidP="00A73AD9">
      <w:pPr>
        <w:pStyle w:val="a3"/>
        <w:numPr>
          <w:ilvl w:val="0"/>
          <w:numId w:val="48"/>
        </w:numPr>
        <w:tabs>
          <w:tab w:val="left" w:pos="284"/>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Түркістанда «ақылды қала» құру процесін жетілдіру бойынша бірқатар мемлекеттік реттеу шаралары ұсынылды. Бұған </w:t>
      </w:r>
      <w:r w:rsidR="000C31CA" w:rsidRPr="00923A2B">
        <w:rPr>
          <w:rFonts w:ascii="Times New Roman" w:hAnsi="Times New Roman" w:cs="Times New Roman"/>
          <w:sz w:val="28"/>
          <w:szCs w:val="28"/>
          <w:lang w:val="kk-KZ"/>
        </w:rPr>
        <w:t>а</w:t>
      </w:r>
      <w:r w:rsidR="0049279F" w:rsidRPr="00923A2B">
        <w:rPr>
          <w:rFonts w:ascii="Times New Roman" w:hAnsi="Times New Roman" w:cs="Times New Roman"/>
          <w:sz w:val="28"/>
          <w:szCs w:val="28"/>
          <w:lang w:val="kk-KZ"/>
        </w:rPr>
        <w:t>қылды қаланы дамыту мақсатында мемлекеттік реттеуге негізделе отырып,  мобильді қосымша платформасының моделі</w:t>
      </w:r>
      <w:r w:rsidR="00DD0F64" w:rsidRPr="00923A2B">
        <w:rPr>
          <w:rFonts w:ascii="Times New Roman" w:hAnsi="Times New Roman" w:cs="Times New Roman"/>
          <w:sz w:val="28"/>
          <w:szCs w:val="28"/>
          <w:lang w:val="kk-KZ"/>
        </w:rPr>
        <w:t>н</w:t>
      </w:r>
      <w:r w:rsidR="0049279F" w:rsidRPr="00923A2B">
        <w:rPr>
          <w:rFonts w:ascii="Times New Roman" w:hAnsi="Times New Roman" w:cs="Times New Roman"/>
          <w:sz w:val="28"/>
          <w:szCs w:val="28"/>
          <w:lang w:val="kk-KZ"/>
        </w:rPr>
        <w:t xml:space="preserve"> ұсын</w:t>
      </w:r>
      <w:r w:rsidR="001F2254" w:rsidRPr="00923A2B">
        <w:rPr>
          <w:rFonts w:ascii="Times New Roman" w:hAnsi="Times New Roman" w:cs="Times New Roman"/>
          <w:sz w:val="28"/>
          <w:szCs w:val="28"/>
          <w:lang w:val="kk-KZ"/>
        </w:rPr>
        <w:t>у</w:t>
      </w:r>
      <w:r w:rsidR="00DD0F64" w:rsidRPr="00923A2B">
        <w:rPr>
          <w:rFonts w:ascii="Times New Roman" w:hAnsi="Times New Roman" w:cs="Times New Roman"/>
          <w:sz w:val="28"/>
          <w:szCs w:val="28"/>
          <w:lang w:val="kk-KZ"/>
        </w:rPr>
        <w:t>.</w:t>
      </w:r>
    </w:p>
    <w:p w14:paraId="69FA9029" w14:textId="58922777" w:rsidR="00CD634E" w:rsidRPr="00923A2B" w:rsidRDefault="00CD634E" w:rsidP="00A73AD9">
      <w:pPr>
        <w:pStyle w:val="a3"/>
        <w:numPr>
          <w:ilvl w:val="0"/>
          <w:numId w:val="48"/>
        </w:numPr>
        <w:tabs>
          <w:tab w:val="left" w:pos="284"/>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қаланы басқаруда цифрлық технологияларды қолданудың әдіснамалық негіздерін жетілдіру қажет. Бұл қалалық инфрақұрылымның тиімділігін және қызмет көрсету сапасын жақсартуға мүмкінді</w:t>
      </w:r>
      <w:r w:rsidR="00DD0F64" w:rsidRPr="00923A2B">
        <w:rPr>
          <w:rFonts w:ascii="Times New Roman" w:hAnsi="Times New Roman" w:cs="Times New Roman"/>
          <w:sz w:val="28"/>
          <w:szCs w:val="28"/>
          <w:lang w:val="kk-KZ"/>
        </w:rPr>
        <w:t>гін</w:t>
      </w:r>
      <w:r w:rsidRPr="00923A2B">
        <w:rPr>
          <w:rFonts w:ascii="Times New Roman" w:hAnsi="Times New Roman" w:cs="Times New Roman"/>
          <w:sz w:val="28"/>
          <w:szCs w:val="28"/>
          <w:lang w:val="kk-KZ"/>
        </w:rPr>
        <w:t xml:space="preserve"> </w:t>
      </w:r>
      <w:r w:rsidR="001F2254" w:rsidRPr="00923A2B">
        <w:rPr>
          <w:rFonts w:ascii="Times New Roman" w:hAnsi="Times New Roman" w:cs="Times New Roman"/>
          <w:sz w:val="28"/>
          <w:szCs w:val="28"/>
          <w:lang w:val="kk-KZ"/>
        </w:rPr>
        <w:t>арттыру</w:t>
      </w:r>
      <w:r w:rsidR="00DD0F64" w:rsidRPr="00923A2B">
        <w:rPr>
          <w:rFonts w:ascii="Times New Roman" w:hAnsi="Times New Roman" w:cs="Times New Roman"/>
          <w:sz w:val="28"/>
          <w:szCs w:val="28"/>
          <w:lang w:val="kk-KZ"/>
        </w:rPr>
        <w:t>.</w:t>
      </w:r>
    </w:p>
    <w:p w14:paraId="0478BB67" w14:textId="7A00DCB0" w:rsidR="002F7D71" w:rsidRPr="00923A2B" w:rsidRDefault="002F7D71" w:rsidP="00C34CC0">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Түркістан қаласының өзекті мәселелер</w:t>
      </w:r>
      <w:r w:rsidR="00DD0F64" w:rsidRPr="00923A2B">
        <w:rPr>
          <w:rFonts w:ascii="Times New Roman" w:hAnsi="Times New Roman" w:cs="Times New Roman"/>
          <w:sz w:val="28"/>
          <w:szCs w:val="28"/>
          <w:lang w:val="kk-KZ"/>
        </w:rPr>
        <w:t>і</w:t>
      </w:r>
      <w:r w:rsidRPr="00923A2B">
        <w:rPr>
          <w:rFonts w:ascii="Times New Roman" w:hAnsi="Times New Roman" w:cs="Times New Roman"/>
          <w:sz w:val="28"/>
          <w:szCs w:val="28"/>
          <w:lang w:val="kk-KZ"/>
        </w:rPr>
        <w:t xml:space="preserve"> мен мүмкіндіктерді талдау негізінде, жобалардың кең ауқымының тәжірибесіне сүйене отырып, сарапшылардың пікірлері мен қалалық бастамаларды ескере отырып, Түркістан қаласының әкімшілігі үшін келесі ұсыныстарды инновациялық процесс арқылы шешім қабылдау қажет</w:t>
      </w:r>
      <w:r w:rsidR="00DD0F64" w:rsidRPr="00923A2B">
        <w:rPr>
          <w:rFonts w:ascii="Times New Roman" w:hAnsi="Times New Roman" w:cs="Times New Roman"/>
          <w:sz w:val="28"/>
          <w:szCs w:val="28"/>
          <w:lang w:val="kk-KZ"/>
        </w:rPr>
        <w:t>.</w:t>
      </w:r>
    </w:p>
    <w:p w14:paraId="26BA1C3C" w14:textId="628D8941" w:rsidR="002F7D71" w:rsidRPr="00923A2B" w:rsidRDefault="002F7D71" w:rsidP="00A73AD9">
      <w:pPr>
        <w:pStyle w:val="a3"/>
        <w:numPr>
          <w:ilvl w:val="0"/>
          <w:numId w:val="49"/>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Түркістан, басқа да көптеген дамушы қалалар сияқты, ескірген немесе жеткіліксіз дамыған инфрақұрылым проблемасына тап болады. Бұл коммуникацияларға, жол желісіне, жоғары жылдамдықты интернетке қол жеткізуге және энергиямен жабдықтауға қатысты</w:t>
      </w:r>
      <w:r w:rsidR="00DD0F64" w:rsidRPr="00923A2B">
        <w:rPr>
          <w:rFonts w:ascii="Times New Roman" w:hAnsi="Times New Roman" w:cs="Times New Roman"/>
          <w:sz w:val="28"/>
          <w:szCs w:val="28"/>
          <w:lang w:val="kk-KZ"/>
        </w:rPr>
        <w:t>.</w:t>
      </w:r>
    </w:p>
    <w:p w14:paraId="4CD9FE04" w14:textId="4B742623" w:rsidR="002F7D71" w:rsidRPr="00923A2B" w:rsidRDefault="002F7D71" w:rsidP="00A73AD9">
      <w:pPr>
        <w:pStyle w:val="a3"/>
        <w:numPr>
          <w:ilvl w:val="0"/>
          <w:numId w:val="49"/>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интеграцияланған технологиялар мен инфрақұрылымды енгізуге жұмсалатын жоғары бастапқы шығындар елеулі кедергі болуы мүмкін. Мемлекет тарапынан да, жеке сектор тарапынан да қомақты инвестициялар қажет</w:t>
      </w:r>
      <w:r w:rsidR="00DD0F64" w:rsidRPr="00923A2B">
        <w:rPr>
          <w:rFonts w:ascii="Times New Roman" w:hAnsi="Times New Roman" w:cs="Times New Roman"/>
          <w:sz w:val="28"/>
          <w:szCs w:val="28"/>
          <w:lang w:val="kk-KZ"/>
        </w:rPr>
        <w:t>;</w:t>
      </w:r>
    </w:p>
    <w:p w14:paraId="61F2BF96" w14:textId="77777777" w:rsidR="002F7D71" w:rsidRPr="00923A2B" w:rsidRDefault="002F7D71" w:rsidP="00A73AD9">
      <w:pPr>
        <w:pStyle w:val="a3"/>
        <w:numPr>
          <w:ilvl w:val="0"/>
          <w:numId w:val="49"/>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ақылды қала технологиялары саласында қажетті білімі мен тәжірибесі бар жергілікті мамандардың жетіспеушілігі жобаны баяулатуы мүмкін;</w:t>
      </w:r>
    </w:p>
    <w:p w14:paraId="38ACB90E" w14:textId="77777777" w:rsidR="002F7D71" w:rsidRPr="00923A2B" w:rsidRDefault="002F7D71" w:rsidP="00A73AD9">
      <w:pPr>
        <w:pStyle w:val="a3"/>
        <w:numPr>
          <w:ilvl w:val="0"/>
          <w:numId w:val="49"/>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үкіметтің барлық деңгейлерінде жобаны нақты қолдау және жобаны жақсы үйлестірілген басқару қажет;</w:t>
      </w:r>
    </w:p>
    <w:p w14:paraId="55442693" w14:textId="41E7F8B0" w:rsidR="002F7D71" w:rsidRPr="00923A2B" w:rsidRDefault="002F7D71" w:rsidP="00A73AD9">
      <w:pPr>
        <w:pStyle w:val="a3"/>
        <w:numPr>
          <w:ilvl w:val="0"/>
          <w:numId w:val="49"/>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деректерді жинау және талдау технологияларын пайдалану кезінде халықтың дербес деректерін қорғау мәселелері;</w:t>
      </w:r>
    </w:p>
    <w:p w14:paraId="3288C319" w14:textId="77777777" w:rsidR="002F7D71" w:rsidRPr="00923A2B" w:rsidRDefault="002F7D71" w:rsidP="00A73AD9">
      <w:pPr>
        <w:pStyle w:val="a3"/>
        <w:numPr>
          <w:ilvl w:val="0"/>
          <w:numId w:val="49"/>
        </w:numPr>
        <w:tabs>
          <w:tab w:val="left" w:pos="993"/>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білім беру және ақпараттық бағдарламаларды талап ететін инновацияларға халықтың көзқарасы мен дайындығын ескеру қажет.</w:t>
      </w:r>
    </w:p>
    <w:p w14:paraId="43B16CED" w14:textId="77777777" w:rsidR="002F7D71" w:rsidRPr="00923A2B" w:rsidRDefault="002F7D71" w:rsidP="00C34CC0">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Мәселелерді шешу бойынша ұсыныстар: Дүниежүзілік банк немесе Азия даму банкі сияқты халықаралық қаржы ұйымдарынан қаржыландыруды тарту. Түркістан сияқты қалалардың инфрақұрылымын жаңарту және дамыту жөніндегі ауқымды жобаларды іске асыру үшін халықаралық қаржы ұйымдарынан қаржыландыруды тарту түйінді қадам болуы мүмкін.</w:t>
      </w:r>
    </w:p>
    <w:p w14:paraId="3531DF14" w14:textId="138F2E17" w:rsidR="00030F3F" w:rsidRPr="00923A2B" w:rsidRDefault="001F2254" w:rsidP="00C34CC0">
      <w:pPr>
        <w:tabs>
          <w:tab w:val="left" w:pos="993"/>
        </w:tabs>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Диссертацияда</w:t>
      </w:r>
      <w:r w:rsidR="00CD634E"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т</w:t>
      </w:r>
      <w:r w:rsidR="00CD634E" w:rsidRPr="00923A2B">
        <w:rPr>
          <w:rFonts w:ascii="Times New Roman" w:hAnsi="Times New Roman" w:cs="Times New Roman"/>
          <w:sz w:val="28"/>
          <w:szCs w:val="28"/>
          <w:lang w:val="kk-KZ"/>
        </w:rPr>
        <w:t xml:space="preserve">ұрақты даму жағдайында </w:t>
      </w:r>
      <w:r w:rsidR="000C31CA" w:rsidRPr="00923A2B">
        <w:rPr>
          <w:rFonts w:ascii="Times New Roman" w:hAnsi="Times New Roman" w:cs="Times New Roman"/>
          <w:sz w:val="28"/>
          <w:szCs w:val="28"/>
          <w:lang w:val="kk-KZ"/>
        </w:rPr>
        <w:t>а</w:t>
      </w:r>
      <w:r w:rsidR="00CD634E" w:rsidRPr="00923A2B">
        <w:rPr>
          <w:rFonts w:ascii="Times New Roman" w:hAnsi="Times New Roman" w:cs="Times New Roman"/>
          <w:sz w:val="28"/>
          <w:szCs w:val="28"/>
          <w:lang w:val="kk-KZ"/>
        </w:rPr>
        <w:t xml:space="preserve">қылды </w:t>
      </w:r>
      <w:r w:rsidR="0036063F" w:rsidRPr="00923A2B">
        <w:rPr>
          <w:rFonts w:ascii="Times New Roman" w:hAnsi="Times New Roman" w:cs="Times New Roman"/>
          <w:sz w:val="28"/>
          <w:szCs w:val="28"/>
          <w:lang w:val="kk-KZ"/>
        </w:rPr>
        <w:t>қ</w:t>
      </w:r>
      <w:r w:rsidR="00CD634E" w:rsidRPr="00923A2B">
        <w:rPr>
          <w:rFonts w:ascii="Times New Roman" w:hAnsi="Times New Roman" w:cs="Times New Roman"/>
          <w:sz w:val="28"/>
          <w:szCs w:val="28"/>
          <w:lang w:val="kk-KZ"/>
        </w:rPr>
        <w:t xml:space="preserve">ала ұғымын қолдану тиімділікті арттыру және ресурстарды үнемдеу тұрғысынан маңызды мүмкіндіктер береді. Түркістан сияқты қалаларда жергілікті өзін-өзі басқаруды жақсарту және өмір сүру сапасын жақсарту бойынша маңызды қадамдар </w:t>
      </w:r>
      <w:r w:rsidR="00CD634E" w:rsidRPr="00923A2B">
        <w:rPr>
          <w:rFonts w:ascii="Times New Roman" w:hAnsi="Times New Roman" w:cs="Times New Roman"/>
          <w:sz w:val="28"/>
          <w:szCs w:val="28"/>
          <w:lang w:val="kk-KZ"/>
        </w:rPr>
        <w:lastRenderedPageBreak/>
        <w:t xml:space="preserve">жасалуда. Ақылды </w:t>
      </w:r>
      <w:r w:rsidR="0049279F" w:rsidRPr="00923A2B">
        <w:rPr>
          <w:rFonts w:ascii="Times New Roman" w:hAnsi="Times New Roman" w:cs="Times New Roman"/>
          <w:sz w:val="28"/>
          <w:szCs w:val="28"/>
          <w:lang w:val="kk-KZ"/>
        </w:rPr>
        <w:t>қ</w:t>
      </w:r>
      <w:r w:rsidR="00CD634E" w:rsidRPr="00923A2B">
        <w:rPr>
          <w:rFonts w:ascii="Times New Roman" w:hAnsi="Times New Roman" w:cs="Times New Roman"/>
          <w:sz w:val="28"/>
          <w:szCs w:val="28"/>
          <w:lang w:val="kk-KZ"/>
        </w:rPr>
        <w:t>алаларды дамыту мемлекеттік реттеу және цифрлық технологияларды тиімді пайдалану арқылы жүзеге асырылуы тиіс.</w:t>
      </w:r>
    </w:p>
    <w:p w14:paraId="5547CB18" w14:textId="77777777" w:rsidR="00030F3F" w:rsidRPr="00923A2B" w:rsidRDefault="00030F3F" w:rsidP="00CD634E">
      <w:pPr>
        <w:spacing w:after="0" w:line="240" w:lineRule="auto"/>
        <w:ind w:firstLine="709"/>
        <w:jc w:val="both"/>
        <w:rPr>
          <w:rFonts w:ascii="Times New Roman" w:hAnsi="Times New Roman" w:cs="Times New Roman"/>
          <w:sz w:val="28"/>
          <w:szCs w:val="28"/>
          <w:lang w:val="kk-KZ"/>
        </w:rPr>
      </w:pPr>
    </w:p>
    <w:p w14:paraId="3E4746D6" w14:textId="15B36A7B" w:rsidR="00E02D48" w:rsidRPr="00923A2B" w:rsidRDefault="00E02D48">
      <w:pPr>
        <w:spacing w:after="160" w:line="259"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br w:type="page"/>
      </w:r>
    </w:p>
    <w:p w14:paraId="519A3FE2" w14:textId="77777777" w:rsidR="00494A13" w:rsidRPr="00923A2B" w:rsidRDefault="00494A13" w:rsidP="00494A13">
      <w:pPr>
        <w:pStyle w:val="1"/>
        <w:spacing w:before="0" w:line="240" w:lineRule="auto"/>
        <w:jc w:val="center"/>
        <w:rPr>
          <w:rFonts w:ascii="Times New Roman" w:hAnsi="Times New Roman" w:cs="Times New Roman"/>
          <w:b w:val="0"/>
          <w:color w:val="auto"/>
          <w:lang w:val="kk-KZ"/>
        </w:rPr>
      </w:pPr>
      <w:bookmarkStart w:id="28" w:name="_Toc195786223"/>
      <w:r w:rsidRPr="00923A2B">
        <w:rPr>
          <w:rFonts w:ascii="Times New Roman" w:hAnsi="Times New Roman" w:cs="Times New Roman"/>
          <w:color w:val="auto"/>
          <w:lang w:val="kk-KZ"/>
        </w:rPr>
        <w:lastRenderedPageBreak/>
        <w:t>ПАЙДАЛАНЫЛҒАН ӘДЕБИЕТТЕР ТІЗІМІ</w:t>
      </w:r>
      <w:bookmarkEnd w:id="28"/>
    </w:p>
    <w:p w14:paraId="259198B2" w14:textId="77777777" w:rsidR="00494A13" w:rsidRPr="00923A2B" w:rsidRDefault="00494A13" w:rsidP="00494A13">
      <w:pPr>
        <w:spacing w:after="0" w:line="240" w:lineRule="auto"/>
        <w:ind w:left="709" w:hanging="709"/>
        <w:jc w:val="center"/>
        <w:rPr>
          <w:rFonts w:ascii="Times New Roman" w:hAnsi="Times New Roman" w:cs="Times New Roman"/>
          <w:bCs/>
          <w:sz w:val="28"/>
          <w:szCs w:val="28"/>
          <w:lang w:val="kk-KZ"/>
        </w:rPr>
      </w:pPr>
    </w:p>
    <w:p w14:paraId="5D9BA51A" w14:textId="699D2CB2" w:rsidR="00494A13" w:rsidRPr="00C34CC0" w:rsidRDefault="00494A13" w:rsidP="00A73AD9">
      <w:pPr>
        <w:pStyle w:val="1"/>
        <w:numPr>
          <w:ilvl w:val="0"/>
          <w:numId w:val="7"/>
        </w:numPr>
        <w:tabs>
          <w:tab w:val="num" w:pos="360"/>
          <w:tab w:val="left" w:pos="993"/>
        </w:tabs>
        <w:spacing w:before="0" w:line="240" w:lineRule="auto"/>
        <w:ind w:left="0" w:firstLine="567"/>
        <w:jc w:val="both"/>
        <w:textAlignment w:val="baseline"/>
        <w:rPr>
          <w:rFonts w:ascii="Times New Roman" w:hAnsi="Times New Roman" w:cs="Times New Roman"/>
          <w:b w:val="0"/>
          <w:color w:val="auto"/>
          <w:lang w:val="kk-KZ"/>
        </w:rPr>
      </w:pPr>
      <w:bookmarkStart w:id="29" w:name="_Toc182387286"/>
      <w:bookmarkStart w:id="30" w:name="_Toc182387348"/>
      <w:bookmarkStart w:id="31" w:name="_Toc182763080"/>
      <w:bookmarkStart w:id="32" w:name="_Toc188433977"/>
      <w:bookmarkStart w:id="33" w:name="_Toc188445358"/>
      <w:bookmarkStart w:id="34" w:name="_Toc195786224"/>
      <w:r w:rsidRPr="00C34CC0">
        <w:rPr>
          <w:rFonts w:ascii="Times New Roman" w:hAnsi="Times New Roman" w:cs="Times New Roman"/>
          <w:b w:val="0"/>
          <w:color w:val="auto"/>
          <w:lang w:val="kk-KZ"/>
        </w:rPr>
        <w:t>Біріккен Ұлттар Ұйымы- экономикалық және әлеуметтік мәселелер департаменті</w:t>
      </w:r>
      <w:r w:rsidR="00C34CC0">
        <w:rPr>
          <w:rFonts w:ascii="Times New Roman" w:hAnsi="Times New Roman" w:cs="Times New Roman"/>
          <w:b w:val="0"/>
          <w:color w:val="auto"/>
          <w:lang w:val="kk-KZ"/>
        </w:rPr>
        <w:t xml:space="preserve"> </w:t>
      </w:r>
      <w:hyperlink r:id="rId78" w:history="1">
        <w:r w:rsidR="00C34CC0" w:rsidRPr="00C34CC0">
          <w:rPr>
            <w:rStyle w:val="aa"/>
            <w:rFonts w:ascii="Times New Roman" w:hAnsi="Times New Roman" w:cs="Times New Roman"/>
            <w:b w:val="0"/>
            <w:color w:val="auto"/>
            <w:u w:val="none"/>
            <w:lang w:val="kk-KZ"/>
          </w:rPr>
          <w:t>https://www.un.org/development/desa/en/news/population/2018-revision-of-world-urbanization-prospects.html</w:t>
        </w:r>
      </w:hyperlink>
      <w:bookmarkEnd w:id="29"/>
      <w:bookmarkEnd w:id="30"/>
      <w:bookmarkEnd w:id="31"/>
      <w:r w:rsidR="00BC6984" w:rsidRPr="00C34CC0">
        <w:rPr>
          <w:rStyle w:val="aa"/>
          <w:rFonts w:ascii="Times New Roman" w:hAnsi="Times New Roman" w:cs="Times New Roman"/>
          <w:b w:val="0"/>
          <w:color w:val="auto"/>
          <w:u w:val="none"/>
          <w:lang w:val="kk-KZ"/>
        </w:rPr>
        <w:t xml:space="preserve"> 10.</w:t>
      </w:r>
      <w:r w:rsidR="00877EB5" w:rsidRPr="00C34CC0">
        <w:rPr>
          <w:rStyle w:val="aa"/>
          <w:rFonts w:ascii="Times New Roman" w:hAnsi="Times New Roman" w:cs="Times New Roman"/>
          <w:b w:val="0"/>
          <w:color w:val="auto"/>
          <w:u w:val="none"/>
          <w:lang w:val="kk-KZ"/>
        </w:rPr>
        <w:t>04.2023.</w:t>
      </w:r>
      <w:bookmarkEnd w:id="32"/>
      <w:bookmarkEnd w:id="33"/>
      <w:bookmarkEnd w:id="34"/>
    </w:p>
    <w:p w14:paraId="3719B861" w14:textId="73EC68A5" w:rsidR="00494A13" w:rsidRPr="00C34CC0" w:rsidRDefault="00494A13" w:rsidP="00A73AD9">
      <w:pPr>
        <w:pStyle w:val="1"/>
        <w:numPr>
          <w:ilvl w:val="0"/>
          <w:numId w:val="7"/>
        </w:numPr>
        <w:tabs>
          <w:tab w:val="num" w:pos="360"/>
          <w:tab w:val="left" w:pos="993"/>
        </w:tabs>
        <w:spacing w:before="0" w:line="240" w:lineRule="auto"/>
        <w:ind w:left="0" w:firstLine="567"/>
        <w:jc w:val="both"/>
        <w:textAlignment w:val="baseline"/>
        <w:rPr>
          <w:rFonts w:ascii="Times New Roman" w:hAnsi="Times New Roman" w:cs="Times New Roman"/>
          <w:b w:val="0"/>
          <w:color w:val="auto"/>
          <w:lang w:val="kk-KZ"/>
        </w:rPr>
      </w:pPr>
      <w:bookmarkStart w:id="35" w:name="_Toc182387287"/>
      <w:bookmarkStart w:id="36" w:name="_Toc182387349"/>
      <w:bookmarkStart w:id="37" w:name="_Toc182763081"/>
      <w:bookmarkStart w:id="38" w:name="_Toc188433978"/>
      <w:bookmarkStart w:id="39" w:name="_Toc188445359"/>
      <w:bookmarkStart w:id="40" w:name="_Toc195786225"/>
      <w:r w:rsidRPr="00C34CC0">
        <w:rPr>
          <w:rFonts w:ascii="Times New Roman" w:hAnsi="Times New Roman" w:cs="Times New Roman"/>
          <w:b w:val="0"/>
          <w:color w:val="auto"/>
          <w:lang w:val="kk-KZ"/>
        </w:rPr>
        <w:t xml:space="preserve">Қазақстан Жолы - 2050: Бір Мақсат, Бір Мүдде, Бір Болашақ, </w:t>
      </w:r>
      <w:r w:rsidRPr="00C34CC0">
        <w:rPr>
          <w:rFonts w:ascii="Times New Roman" w:hAnsi="Times New Roman" w:cs="Times New Roman"/>
          <w:b w:val="0"/>
          <w:color w:val="auto"/>
          <w:spacing w:val="2"/>
          <w:lang w:val="kk-KZ"/>
        </w:rPr>
        <w:t xml:space="preserve">Қазақстан Республикасының </w:t>
      </w:r>
      <w:r w:rsidR="00D40415" w:rsidRPr="00D40415">
        <w:rPr>
          <w:rFonts w:ascii="Times New Roman" w:hAnsi="Times New Roman"/>
          <w:b w:val="0"/>
          <w:color w:val="auto"/>
          <w:lang w:val="kk-KZ"/>
        </w:rPr>
        <w:t>тұңғыш</w:t>
      </w:r>
      <w:r w:rsidRPr="00D40415">
        <w:rPr>
          <w:rFonts w:ascii="Times New Roman" w:hAnsi="Times New Roman" w:cs="Times New Roman"/>
          <w:b w:val="0"/>
          <w:color w:val="auto"/>
          <w:spacing w:val="2"/>
          <w:lang w:val="kk-KZ"/>
        </w:rPr>
        <w:t xml:space="preserve"> </w:t>
      </w:r>
      <w:r w:rsidRPr="00C34CC0">
        <w:rPr>
          <w:rFonts w:ascii="Times New Roman" w:hAnsi="Times New Roman" w:cs="Times New Roman"/>
          <w:b w:val="0"/>
          <w:color w:val="auto"/>
          <w:spacing w:val="2"/>
          <w:lang w:val="kk-KZ"/>
        </w:rPr>
        <w:t>Президенті Н.Ә.Назарбаевтың Қазақстан халқына Жолдауы</w:t>
      </w:r>
      <w:r w:rsidR="00C34CC0">
        <w:rPr>
          <w:rFonts w:ascii="Times New Roman" w:hAnsi="Times New Roman" w:cs="Times New Roman"/>
          <w:b w:val="0"/>
          <w:color w:val="auto"/>
          <w:spacing w:val="2"/>
          <w:lang w:val="kk-KZ"/>
        </w:rPr>
        <w:t xml:space="preserve">. - </w:t>
      </w:r>
      <w:r w:rsidRPr="00C34CC0">
        <w:rPr>
          <w:rFonts w:ascii="Times New Roman" w:hAnsi="Times New Roman" w:cs="Times New Roman"/>
          <w:b w:val="0"/>
          <w:color w:val="auto"/>
          <w:spacing w:val="2"/>
          <w:lang w:val="kk-KZ"/>
        </w:rPr>
        <w:t xml:space="preserve">Астана, 2014 </w:t>
      </w:r>
      <w:r w:rsidR="00C34CC0">
        <w:rPr>
          <w:rFonts w:ascii="Times New Roman" w:hAnsi="Times New Roman" w:cs="Times New Roman"/>
          <w:b w:val="0"/>
          <w:color w:val="auto"/>
          <w:spacing w:val="2"/>
          <w:lang w:val="kk-KZ"/>
        </w:rPr>
        <w:t xml:space="preserve"> </w:t>
      </w:r>
      <w:r w:rsidRPr="00C34CC0">
        <w:rPr>
          <w:rFonts w:ascii="Times New Roman" w:hAnsi="Times New Roman" w:cs="Times New Roman"/>
          <w:b w:val="0"/>
          <w:color w:val="auto"/>
          <w:spacing w:val="2"/>
          <w:lang w:val="kk-KZ"/>
        </w:rPr>
        <w:t xml:space="preserve"> </w:t>
      </w:r>
      <w:hyperlink r:id="rId79" w:history="1">
        <w:r w:rsidRPr="00C34CC0">
          <w:rPr>
            <w:rStyle w:val="aa"/>
            <w:rFonts w:ascii="Times New Roman" w:hAnsi="Times New Roman" w:cs="Times New Roman"/>
            <w:b w:val="0"/>
            <w:color w:val="auto"/>
            <w:spacing w:val="2"/>
            <w:u w:val="none"/>
            <w:lang w:val="kk-KZ"/>
          </w:rPr>
          <w:t>https://adilet.zan.kz/kaz/docs/K1400002014</w:t>
        </w:r>
        <w:bookmarkEnd w:id="35"/>
        <w:bookmarkEnd w:id="36"/>
        <w:bookmarkEnd w:id="37"/>
      </w:hyperlink>
      <w:r w:rsidR="00877EB5" w:rsidRPr="00C34CC0">
        <w:rPr>
          <w:rStyle w:val="aa"/>
          <w:rFonts w:ascii="Times New Roman" w:hAnsi="Times New Roman" w:cs="Times New Roman"/>
          <w:b w:val="0"/>
          <w:color w:val="auto"/>
          <w:spacing w:val="2"/>
          <w:u w:val="none"/>
          <w:lang w:val="kk-KZ"/>
        </w:rPr>
        <w:t xml:space="preserve"> </w:t>
      </w:r>
      <w:r w:rsidR="00877EB5" w:rsidRPr="00C34CC0">
        <w:rPr>
          <w:rStyle w:val="aa"/>
          <w:rFonts w:ascii="Times New Roman" w:hAnsi="Times New Roman" w:cs="Times New Roman"/>
          <w:b w:val="0"/>
          <w:color w:val="auto"/>
          <w:u w:val="none"/>
          <w:lang w:val="kk-KZ"/>
        </w:rPr>
        <w:t>15.05.2023.</w:t>
      </w:r>
      <w:bookmarkEnd w:id="38"/>
      <w:bookmarkEnd w:id="39"/>
      <w:bookmarkEnd w:id="40"/>
    </w:p>
    <w:p w14:paraId="70C32439" w14:textId="50B8C21B" w:rsidR="00494A13" w:rsidRPr="00C34CC0" w:rsidRDefault="00494A13" w:rsidP="00A73AD9">
      <w:pPr>
        <w:pStyle w:val="1"/>
        <w:numPr>
          <w:ilvl w:val="0"/>
          <w:numId w:val="7"/>
        </w:numPr>
        <w:tabs>
          <w:tab w:val="num" w:pos="360"/>
          <w:tab w:val="left" w:pos="993"/>
        </w:tabs>
        <w:spacing w:before="0" w:line="240" w:lineRule="auto"/>
        <w:ind w:left="0" w:firstLine="567"/>
        <w:jc w:val="both"/>
        <w:textAlignment w:val="baseline"/>
        <w:rPr>
          <w:rFonts w:ascii="Times New Roman" w:hAnsi="Times New Roman" w:cs="Times New Roman"/>
          <w:b w:val="0"/>
          <w:color w:val="auto"/>
          <w:lang w:val="kk-KZ"/>
        </w:rPr>
      </w:pPr>
      <w:bookmarkStart w:id="41" w:name="_Toc182387288"/>
      <w:bookmarkStart w:id="42" w:name="_Toc182387350"/>
      <w:bookmarkStart w:id="43" w:name="_Toc182763082"/>
      <w:bookmarkStart w:id="44" w:name="_Toc188433979"/>
      <w:bookmarkStart w:id="45" w:name="_Toc188445360"/>
      <w:bookmarkStart w:id="46" w:name="_Toc195786226"/>
      <w:r w:rsidRPr="00C34CC0">
        <w:rPr>
          <w:rFonts w:ascii="Times New Roman" w:hAnsi="Times New Roman" w:cs="Times New Roman"/>
          <w:b w:val="0"/>
          <w:color w:val="auto"/>
          <w:lang w:val="kk-KZ"/>
        </w:rPr>
        <w:t xml:space="preserve">«Ақпаратты Қазақстан – 2020» мемлекеттік бағдарламасы және "Мемлекеттік бағдарламалар тізбесін бекіту туралы" Қазақстан Республикасы </w:t>
      </w:r>
      <w:r w:rsidR="00D40415" w:rsidRPr="00D40415">
        <w:rPr>
          <w:rFonts w:ascii="Times New Roman" w:hAnsi="Times New Roman"/>
          <w:b w:val="0"/>
          <w:color w:val="auto"/>
          <w:lang w:val="kk-KZ"/>
        </w:rPr>
        <w:t>тұңғыш</w:t>
      </w:r>
      <w:r w:rsidRPr="00C34CC0">
        <w:rPr>
          <w:rFonts w:ascii="Times New Roman" w:hAnsi="Times New Roman" w:cs="Times New Roman"/>
          <w:b w:val="0"/>
          <w:color w:val="auto"/>
          <w:lang w:val="kk-KZ"/>
        </w:rPr>
        <w:t xml:space="preserve"> </w:t>
      </w:r>
      <w:r w:rsidR="00D40415">
        <w:rPr>
          <w:rFonts w:ascii="Times New Roman" w:hAnsi="Times New Roman" w:cs="Times New Roman"/>
          <w:b w:val="0"/>
          <w:color w:val="auto"/>
          <w:lang w:val="kk-KZ"/>
        </w:rPr>
        <w:t>п</w:t>
      </w:r>
      <w:r w:rsidRPr="00C34CC0">
        <w:rPr>
          <w:rFonts w:ascii="Times New Roman" w:hAnsi="Times New Roman" w:cs="Times New Roman"/>
          <w:b w:val="0"/>
          <w:color w:val="auto"/>
          <w:lang w:val="kk-KZ"/>
        </w:rPr>
        <w:t>резидентінің 2010 жылғы 19 наурыздағы</w:t>
      </w:r>
      <w:r w:rsidR="00C34CC0">
        <w:rPr>
          <w:rFonts w:ascii="Times New Roman" w:hAnsi="Times New Roman" w:cs="Times New Roman"/>
          <w:b w:val="0"/>
          <w:color w:val="auto"/>
          <w:lang w:val="kk-KZ"/>
        </w:rPr>
        <w:t>,</w:t>
      </w:r>
      <w:r w:rsidRPr="00C34CC0">
        <w:rPr>
          <w:rFonts w:ascii="Times New Roman" w:hAnsi="Times New Roman" w:cs="Times New Roman"/>
          <w:b w:val="0"/>
          <w:color w:val="auto"/>
          <w:lang w:val="kk-KZ"/>
        </w:rPr>
        <w:t xml:space="preserve"> №957 Жарлығына толықтыру енгізу туралы</w:t>
      </w:r>
      <w:r w:rsidR="00C34CC0">
        <w:rPr>
          <w:rFonts w:ascii="Times New Roman" w:hAnsi="Times New Roman" w:cs="Times New Roman"/>
          <w:b w:val="0"/>
          <w:color w:val="auto"/>
          <w:lang w:val="kk-KZ"/>
        </w:rPr>
        <w:t xml:space="preserve"> </w:t>
      </w:r>
      <w:r w:rsidRPr="00C34CC0">
        <w:rPr>
          <w:rFonts w:ascii="Times New Roman" w:hAnsi="Times New Roman" w:cs="Times New Roman"/>
          <w:b w:val="0"/>
          <w:color w:val="auto"/>
          <w:lang w:val="kk-KZ"/>
        </w:rPr>
        <w:t xml:space="preserve"> </w:t>
      </w:r>
      <w:hyperlink r:id="rId80" w:history="1">
        <w:r w:rsidRPr="00C34CC0">
          <w:rPr>
            <w:rStyle w:val="aa"/>
            <w:rFonts w:ascii="Times New Roman" w:hAnsi="Times New Roman" w:cs="Times New Roman"/>
            <w:b w:val="0"/>
            <w:color w:val="auto"/>
            <w:u w:val="none"/>
            <w:lang w:val="kk-KZ"/>
          </w:rPr>
          <w:t>https://adilet.zan.kz/kaz/docs/U1300000464</w:t>
        </w:r>
        <w:bookmarkEnd w:id="41"/>
        <w:bookmarkEnd w:id="42"/>
        <w:bookmarkEnd w:id="43"/>
      </w:hyperlink>
      <w:r w:rsidR="00877EB5" w:rsidRPr="00C34CC0">
        <w:rPr>
          <w:rStyle w:val="aa"/>
          <w:rFonts w:ascii="Times New Roman" w:hAnsi="Times New Roman" w:cs="Times New Roman"/>
          <w:b w:val="0"/>
          <w:color w:val="auto"/>
          <w:u w:val="none"/>
          <w:lang w:val="kk-KZ"/>
        </w:rPr>
        <w:t xml:space="preserve"> </w:t>
      </w:r>
      <w:r w:rsidR="00C34CC0">
        <w:rPr>
          <w:rStyle w:val="aa"/>
          <w:rFonts w:ascii="Times New Roman" w:hAnsi="Times New Roman" w:cs="Times New Roman"/>
          <w:b w:val="0"/>
          <w:color w:val="auto"/>
          <w:u w:val="none"/>
          <w:lang w:val="kk-KZ"/>
        </w:rPr>
        <w:t xml:space="preserve"> </w:t>
      </w:r>
      <w:r w:rsidR="00877EB5" w:rsidRPr="00C34CC0">
        <w:rPr>
          <w:rStyle w:val="aa"/>
          <w:rFonts w:ascii="Times New Roman" w:hAnsi="Times New Roman" w:cs="Times New Roman"/>
          <w:b w:val="0"/>
          <w:color w:val="auto"/>
          <w:u w:val="none"/>
          <w:lang w:val="kk-KZ"/>
        </w:rPr>
        <w:t>20.05.2023.</w:t>
      </w:r>
      <w:bookmarkEnd w:id="44"/>
      <w:bookmarkEnd w:id="45"/>
      <w:bookmarkEnd w:id="46"/>
    </w:p>
    <w:p w14:paraId="17C38B01" w14:textId="120ABA96" w:rsidR="00494A13" w:rsidRPr="0057682A" w:rsidRDefault="00494A13" w:rsidP="00A73AD9">
      <w:pPr>
        <w:pStyle w:val="1"/>
        <w:numPr>
          <w:ilvl w:val="0"/>
          <w:numId w:val="7"/>
        </w:numPr>
        <w:tabs>
          <w:tab w:val="num" w:pos="360"/>
          <w:tab w:val="left" w:pos="993"/>
        </w:tabs>
        <w:spacing w:before="0" w:line="240" w:lineRule="auto"/>
        <w:ind w:left="0" w:firstLine="567"/>
        <w:jc w:val="both"/>
        <w:textAlignment w:val="baseline"/>
        <w:rPr>
          <w:rFonts w:ascii="Times New Roman" w:hAnsi="Times New Roman" w:cs="Times New Roman"/>
          <w:b w:val="0"/>
          <w:color w:val="auto"/>
          <w:lang w:val="kk-KZ"/>
        </w:rPr>
      </w:pPr>
      <w:bookmarkStart w:id="47" w:name="_Toc182387289"/>
      <w:bookmarkStart w:id="48" w:name="_Toc182387351"/>
      <w:bookmarkStart w:id="49" w:name="_Toc182763083"/>
      <w:bookmarkStart w:id="50" w:name="_Toc188433980"/>
      <w:bookmarkStart w:id="51" w:name="_Toc188445361"/>
      <w:bookmarkStart w:id="52" w:name="_Toc195786227"/>
      <w:r w:rsidRPr="00C34CC0">
        <w:rPr>
          <w:rFonts w:ascii="Times New Roman" w:hAnsi="Times New Roman" w:cs="Times New Roman"/>
          <w:b w:val="0"/>
          <w:color w:val="auto"/>
          <w:lang w:val="kk-KZ"/>
        </w:rPr>
        <w:t>«</w:t>
      </w:r>
      <w:r w:rsidRPr="0057682A">
        <w:rPr>
          <w:rFonts w:ascii="Times New Roman" w:hAnsi="Times New Roman" w:cs="Times New Roman"/>
          <w:b w:val="0"/>
          <w:color w:val="auto"/>
          <w:lang w:val="kk-KZ"/>
        </w:rPr>
        <w:t>Цифрлық Қазақстан» мемлекеттік бағдарламасын бекіту туралы</w:t>
      </w:r>
      <w:bookmarkEnd w:id="47"/>
      <w:bookmarkEnd w:id="48"/>
      <w:bookmarkEnd w:id="49"/>
      <w:bookmarkEnd w:id="50"/>
      <w:bookmarkEnd w:id="51"/>
      <w:r w:rsidR="00C34CC0" w:rsidRPr="0057682A">
        <w:rPr>
          <w:rFonts w:ascii="Times New Roman" w:hAnsi="Times New Roman" w:cs="Times New Roman"/>
          <w:b w:val="0"/>
          <w:color w:val="auto"/>
          <w:lang w:val="kk-KZ"/>
        </w:rPr>
        <w:t>.</w:t>
      </w:r>
      <w:r w:rsidR="0057682A" w:rsidRPr="0057682A">
        <w:rPr>
          <w:rFonts w:ascii="Times New Roman" w:hAnsi="Times New Roman" w:cs="Times New Roman"/>
          <w:b w:val="0"/>
          <w:color w:val="auto"/>
          <w:lang w:val="kk-KZ"/>
        </w:rPr>
        <w:t xml:space="preserve"> </w:t>
      </w:r>
      <w:r w:rsidRPr="0057682A">
        <w:rPr>
          <w:rFonts w:ascii="Times New Roman" w:hAnsi="Times New Roman" w:cs="Times New Roman"/>
          <w:b w:val="0"/>
          <w:color w:val="auto"/>
          <w:spacing w:val="2"/>
          <w:lang w:val="kk-KZ"/>
        </w:rPr>
        <w:t>Қазақстан Республикасы Үкіметінің 2017 жылғы 12 желтоқсандағы № 827 қаулысы. Күші жойылды - Қазақстан Республикасы Үкіметінің 2022 жылғы 17 мамырдағы</w:t>
      </w:r>
      <w:r w:rsidR="0057682A">
        <w:rPr>
          <w:rFonts w:ascii="Times New Roman" w:hAnsi="Times New Roman" w:cs="Times New Roman"/>
          <w:b w:val="0"/>
          <w:color w:val="auto"/>
          <w:lang w:val="kk-KZ"/>
        </w:rPr>
        <w:t>,</w:t>
      </w:r>
      <w:r w:rsidRPr="0057682A">
        <w:rPr>
          <w:rFonts w:ascii="Times New Roman" w:hAnsi="Times New Roman" w:cs="Times New Roman"/>
          <w:b w:val="0"/>
          <w:color w:val="auto"/>
          <w:spacing w:val="2"/>
          <w:lang w:val="kk-KZ"/>
        </w:rPr>
        <w:t xml:space="preserve"> №311 қаулысымен </w:t>
      </w:r>
      <w:r w:rsidR="00A73AD9">
        <w:fldChar w:fldCharType="begin"/>
      </w:r>
      <w:r w:rsidR="00A73AD9" w:rsidRPr="00CE5066">
        <w:rPr>
          <w:lang w:val="kk-KZ"/>
        </w:rPr>
        <w:instrText xml:space="preserve"> HYPERLINK "https://adilet.zan.kz/kaz/docs/P1700000827" </w:instrText>
      </w:r>
      <w:r w:rsidR="00A73AD9">
        <w:fldChar w:fldCharType="separate"/>
      </w:r>
      <w:r w:rsidRPr="0057682A">
        <w:rPr>
          <w:rStyle w:val="aa"/>
          <w:rFonts w:ascii="Times New Roman" w:hAnsi="Times New Roman" w:cs="Times New Roman"/>
          <w:b w:val="0"/>
          <w:color w:val="auto"/>
          <w:spacing w:val="2"/>
          <w:u w:val="none"/>
          <w:lang w:val="kk-KZ"/>
        </w:rPr>
        <w:t>https://adilet.zan.kz/kaz/docs/P1700000827</w:t>
      </w:r>
      <w:r w:rsidR="00A73AD9">
        <w:rPr>
          <w:rStyle w:val="aa"/>
          <w:rFonts w:ascii="Times New Roman" w:hAnsi="Times New Roman" w:cs="Times New Roman"/>
          <w:b w:val="0"/>
          <w:color w:val="auto"/>
          <w:spacing w:val="2"/>
          <w:u w:val="none"/>
          <w:lang w:val="kk-KZ"/>
        </w:rPr>
        <w:fldChar w:fldCharType="end"/>
      </w:r>
      <w:r w:rsidR="00877EB5" w:rsidRPr="0057682A">
        <w:rPr>
          <w:rStyle w:val="aa"/>
          <w:rFonts w:ascii="Times New Roman" w:hAnsi="Times New Roman" w:cs="Times New Roman"/>
          <w:b w:val="0"/>
          <w:color w:val="auto"/>
          <w:spacing w:val="2"/>
          <w:u w:val="none"/>
          <w:lang w:val="kk-KZ"/>
        </w:rPr>
        <w:t xml:space="preserve"> </w:t>
      </w:r>
      <w:r w:rsidR="00877EB5" w:rsidRPr="0057682A">
        <w:rPr>
          <w:rStyle w:val="aa"/>
          <w:rFonts w:ascii="Times New Roman" w:hAnsi="Times New Roman" w:cs="Times New Roman"/>
          <w:b w:val="0"/>
          <w:color w:val="auto"/>
          <w:u w:val="none"/>
          <w:lang w:val="kk-KZ"/>
        </w:rPr>
        <w:t>20.05.2023.</w:t>
      </w:r>
      <w:bookmarkEnd w:id="52"/>
    </w:p>
    <w:p w14:paraId="43B85505" w14:textId="41DA4BAF" w:rsidR="00494A13" w:rsidRPr="00C34CC0" w:rsidRDefault="00494A13" w:rsidP="00A73AD9">
      <w:pPr>
        <w:pStyle w:val="1"/>
        <w:numPr>
          <w:ilvl w:val="0"/>
          <w:numId w:val="7"/>
        </w:numPr>
        <w:tabs>
          <w:tab w:val="num" w:pos="360"/>
          <w:tab w:val="left" w:pos="993"/>
        </w:tabs>
        <w:spacing w:before="0" w:line="240" w:lineRule="auto"/>
        <w:ind w:left="0" w:firstLine="567"/>
        <w:jc w:val="both"/>
        <w:textAlignment w:val="baseline"/>
        <w:rPr>
          <w:rStyle w:val="aa"/>
          <w:rFonts w:ascii="Times New Roman" w:hAnsi="Times New Roman" w:cs="Times New Roman"/>
          <w:color w:val="auto"/>
          <w:u w:val="none"/>
          <w:lang w:val="kk-KZ"/>
        </w:rPr>
      </w:pPr>
      <w:bookmarkStart w:id="53" w:name="_Toc182387290"/>
      <w:bookmarkStart w:id="54" w:name="_Toc182387352"/>
      <w:bookmarkStart w:id="55" w:name="_Toc182763084"/>
      <w:bookmarkStart w:id="56" w:name="_Toc188433981"/>
      <w:bookmarkStart w:id="57" w:name="_Toc188445362"/>
      <w:bookmarkStart w:id="58" w:name="_Toc195786228"/>
      <w:r w:rsidRPr="0057682A">
        <w:rPr>
          <w:rFonts w:ascii="Times New Roman" w:hAnsi="Times New Roman" w:cs="Times New Roman"/>
          <w:b w:val="0"/>
          <w:color w:val="auto"/>
          <w:lang w:val="kk-KZ"/>
        </w:rPr>
        <w:t xml:space="preserve">Төртінші өнеркәсіптік </w:t>
      </w:r>
      <w:r w:rsidRPr="00C34CC0">
        <w:rPr>
          <w:rFonts w:ascii="Times New Roman" w:hAnsi="Times New Roman" w:cs="Times New Roman"/>
          <w:b w:val="0"/>
          <w:color w:val="auto"/>
          <w:lang w:val="kk-KZ"/>
        </w:rPr>
        <w:t>революция жағдайындағы дамудың жаңа мүмкіндіктері</w:t>
      </w:r>
      <w:bookmarkEnd w:id="53"/>
      <w:bookmarkEnd w:id="54"/>
      <w:r w:rsidR="00C34CC0">
        <w:rPr>
          <w:rFonts w:ascii="Times New Roman" w:hAnsi="Times New Roman" w:cs="Times New Roman"/>
          <w:b w:val="0"/>
          <w:color w:val="auto"/>
          <w:lang w:val="kk-KZ"/>
        </w:rPr>
        <w:t xml:space="preserve">  </w:t>
      </w:r>
      <w:hyperlink r:id="rId81" w:history="1">
        <w:r w:rsidRPr="00C34CC0">
          <w:rPr>
            <w:rStyle w:val="aa"/>
            <w:rFonts w:ascii="Times New Roman" w:hAnsi="Times New Roman" w:cs="Times New Roman"/>
            <w:b w:val="0"/>
            <w:bCs w:val="0"/>
            <w:color w:val="auto"/>
            <w:u w:val="none"/>
            <w:lang w:val="kk-KZ"/>
          </w:rPr>
          <w:t>https://adilet.zan.kz/kaz/docs/K1800002018</w:t>
        </w:r>
        <w:bookmarkEnd w:id="55"/>
      </w:hyperlink>
      <w:r w:rsidR="00877EB5" w:rsidRPr="00C34CC0">
        <w:rPr>
          <w:rStyle w:val="aa"/>
          <w:rFonts w:ascii="Times New Roman" w:hAnsi="Times New Roman" w:cs="Times New Roman"/>
          <w:b w:val="0"/>
          <w:bCs w:val="0"/>
          <w:color w:val="auto"/>
          <w:u w:val="none"/>
          <w:lang w:val="kk-KZ"/>
        </w:rPr>
        <w:t xml:space="preserve"> </w:t>
      </w:r>
      <w:r w:rsidR="00877EB5" w:rsidRPr="00C34CC0">
        <w:rPr>
          <w:rStyle w:val="aa"/>
          <w:rFonts w:ascii="Times New Roman" w:hAnsi="Times New Roman" w:cs="Times New Roman"/>
          <w:b w:val="0"/>
          <w:color w:val="auto"/>
          <w:u w:val="none"/>
          <w:lang w:val="kk-KZ"/>
        </w:rPr>
        <w:t>04.06.2023.</w:t>
      </w:r>
      <w:bookmarkEnd w:id="56"/>
      <w:bookmarkEnd w:id="57"/>
      <w:bookmarkEnd w:id="58"/>
    </w:p>
    <w:p w14:paraId="11A26860" w14:textId="157A979B" w:rsidR="00494A13" w:rsidRPr="00C34CC0" w:rsidRDefault="00494A13" w:rsidP="00A73AD9">
      <w:pPr>
        <w:pStyle w:val="ad"/>
        <w:numPr>
          <w:ilvl w:val="0"/>
          <w:numId w:val="7"/>
        </w:numPr>
        <w:tabs>
          <w:tab w:val="left" w:pos="993"/>
        </w:tabs>
        <w:ind w:left="0" w:firstLine="567"/>
        <w:jc w:val="both"/>
        <w:rPr>
          <w:rFonts w:ascii="Times New Roman" w:hAnsi="Times New Roman"/>
          <w:bCs/>
          <w:sz w:val="28"/>
          <w:szCs w:val="28"/>
          <w:lang w:val="kk-KZ"/>
        </w:rPr>
      </w:pPr>
      <w:r w:rsidRPr="00C34CC0">
        <w:rPr>
          <w:rFonts w:ascii="Times New Roman" w:hAnsi="Times New Roman"/>
          <w:bCs/>
          <w:sz w:val="28"/>
          <w:szCs w:val="28"/>
          <w:lang w:val="kk-KZ"/>
        </w:rPr>
        <w:t>«Ақпараттандыру туралы» Қазақстан Республикасының 2015 жылғы 24 қарашадағы</w:t>
      </w:r>
      <w:r w:rsidR="00C34CC0">
        <w:rPr>
          <w:rFonts w:ascii="Times New Roman" w:hAnsi="Times New Roman"/>
          <w:bCs/>
          <w:sz w:val="28"/>
          <w:szCs w:val="28"/>
          <w:lang w:val="kk-KZ"/>
        </w:rPr>
        <w:t>,</w:t>
      </w:r>
      <w:r w:rsidRPr="00C34CC0">
        <w:rPr>
          <w:rFonts w:ascii="Times New Roman" w:hAnsi="Times New Roman"/>
          <w:bCs/>
          <w:sz w:val="28"/>
          <w:szCs w:val="28"/>
          <w:lang w:val="kk-KZ"/>
        </w:rPr>
        <w:t xml:space="preserve"> №418-V Заңы</w:t>
      </w:r>
      <w:r w:rsidR="00C34CC0">
        <w:rPr>
          <w:rFonts w:ascii="Times New Roman" w:hAnsi="Times New Roman"/>
          <w:bCs/>
          <w:sz w:val="28"/>
          <w:szCs w:val="28"/>
          <w:lang w:val="kk-KZ"/>
        </w:rPr>
        <w:t xml:space="preserve"> </w:t>
      </w:r>
      <w:r w:rsidRPr="00C34CC0">
        <w:rPr>
          <w:rFonts w:ascii="Times New Roman" w:hAnsi="Times New Roman"/>
          <w:bCs/>
          <w:sz w:val="28"/>
          <w:szCs w:val="28"/>
          <w:lang w:val="kk-KZ"/>
        </w:rPr>
        <w:t>// «Әділет» Қазақстан Республикасы нормативтік құқықтық актілерінің ақпараттық-құқықтық жүйесі</w:t>
      </w:r>
      <w:r w:rsidR="00B72107">
        <w:rPr>
          <w:rFonts w:ascii="Times New Roman" w:hAnsi="Times New Roman"/>
          <w:bCs/>
          <w:sz w:val="28"/>
          <w:szCs w:val="28"/>
          <w:lang w:val="kk-KZ"/>
        </w:rPr>
        <w:t xml:space="preserve"> </w:t>
      </w:r>
      <w:hyperlink r:id="rId82" w:history="1">
        <w:r w:rsidRPr="00C34CC0">
          <w:rPr>
            <w:rStyle w:val="aa"/>
            <w:rFonts w:ascii="Times New Roman" w:hAnsi="Times New Roman"/>
            <w:bCs/>
            <w:color w:val="auto"/>
            <w:sz w:val="28"/>
            <w:szCs w:val="28"/>
            <w:u w:val="none"/>
            <w:lang w:val="kk-KZ"/>
          </w:rPr>
          <w:t>https://adilet.zan.kz/kaz/docs/Z1500000418</w:t>
        </w:r>
      </w:hyperlink>
      <w:r w:rsidRPr="00C34CC0">
        <w:rPr>
          <w:rFonts w:ascii="Times New Roman" w:hAnsi="Times New Roman"/>
          <w:bCs/>
          <w:sz w:val="28"/>
          <w:szCs w:val="28"/>
          <w:lang w:val="kk-KZ"/>
        </w:rPr>
        <w:t xml:space="preserve"> </w:t>
      </w:r>
      <w:r w:rsidR="00B72107">
        <w:rPr>
          <w:rFonts w:ascii="Times New Roman" w:hAnsi="Times New Roman"/>
          <w:bCs/>
          <w:sz w:val="28"/>
          <w:szCs w:val="28"/>
          <w:lang w:val="kk-KZ"/>
        </w:rPr>
        <w:t xml:space="preserve"> </w:t>
      </w:r>
      <w:r w:rsidRPr="00C34CC0">
        <w:rPr>
          <w:rFonts w:ascii="Times New Roman" w:hAnsi="Times New Roman"/>
          <w:bCs/>
          <w:sz w:val="28"/>
          <w:szCs w:val="28"/>
          <w:lang w:val="kk-KZ"/>
        </w:rPr>
        <w:t xml:space="preserve"> 22.01.2024.</w:t>
      </w:r>
    </w:p>
    <w:p w14:paraId="1E8AF043" w14:textId="04EA0E55" w:rsidR="00494A13" w:rsidRPr="00C34CC0" w:rsidRDefault="00494A13" w:rsidP="00A73AD9">
      <w:pPr>
        <w:pStyle w:val="3"/>
        <w:numPr>
          <w:ilvl w:val="0"/>
          <w:numId w:val="7"/>
        </w:numPr>
        <w:shd w:val="clear" w:color="auto" w:fill="FFFFFF"/>
        <w:tabs>
          <w:tab w:val="num" w:pos="360"/>
          <w:tab w:val="left" w:pos="993"/>
        </w:tabs>
        <w:spacing w:before="0" w:line="240" w:lineRule="auto"/>
        <w:ind w:left="0" w:firstLine="567"/>
        <w:jc w:val="both"/>
        <w:textAlignment w:val="baseline"/>
        <w:rPr>
          <w:rFonts w:ascii="Times New Roman" w:hAnsi="Times New Roman" w:cs="Times New Roman"/>
          <w:b w:val="0"/>
          <w:color w:val="auto"/>
          <w:sz w:val="28"/>
          <w:szCs w:val="28"/>
          <w:lang w:val="kk-KZ"/>
        </w:rPr>
      </w:pPr>
      <w:bookmarkStart w:id="59" w:name="_Toc182387291"/>
      <w:bookmarkStart w:id="60" w:name="_Toc182387353"/>
      <w:bookmarkStart w:id="61" w:name="_Toc182763085"/>
      <w:bookmarkStart w:id="62" w:name="_Toc188433982"/>
      <w:bookmarkStart w:id="63" w:name="_Toc188445363"/>
      <w:bookmarkStart w:id="64" w:name="_Toc195786229"/>
      <w:r w:rsidRPr="00C34CC0">
        <w:rPr>
          <w:rFonts w:ascii="Times New Roman" w:hAnsi="Times New Roman" w:cs="Times New Roman"/>
          <w:b w:val="0"/>
          <w:color w:val="auto"/>
          <w:sz w:val="28"/>
          <w:szCs w:val="28"/>
          <w:lang w:val="kk-KZ"/>
        </w:rPr>
        <w:t>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w:t>
      </w:r>
      <w:r w:rsidR="00B72107">
        <w:rPr>
          <w:rFonts w:ascii="Times New Roman" w:hAnsi="Times New Roman" w:cs="Times New Roman"/>
          <w:b w:val="0"/>
          <w:color w:val="auto"/>
          <w:sz w:val="28"/>
          <w:szCs w:val="28"/>
          <w:lang w:val="kk-KZ"/>
        </w:rPr>
        <w:t xml:space="preserve"> </w:t>
      </w:r>
      <w:hyperlink r:id="rId83" w:history="1">
        <w:r w:rsidRPr="00C34CC0">
          <w:rPr>
            <w:rStyle w:val="aa"/>
            <w:rFonts w:ascii="Times New Roman" w:hAnsi="Times New Roman" w:cs="Times New Roman"/>
            <w:b w:val="0"/>
            <w:color w:val="auto"/>
            <w:sz w:val="28"/>
            <w:szCs w:val="28"/>
            <w:u w:val="none"/>
            <w:lang w:val="kk-KZ"/>
          </w:rPr>
          <w:t>https://adilet.zan.kz/kaz/docs/P1700000799</w:t>
        </w:r>
        <w:bookmarkEnd w:id="59"/>
        <w:bookmarkEnd w:id="60"/>
        <w:bookmarkEnd w:id="61"/>
      </w:hyperlink>
      <w:r w:rsidR="00877EB5" w:rsidRPr="00C34CC0">
        <w:rPr>
          <w:rStyle w:val="aa"/>
          <w:rFonts w:ascii="Times New Roman" w:hAnsi="Times New Roman" w:cs="Times New Roman"/>
          <w:b w:val="0"/>
          <w:color w:val="auto"/>
          <w:sz w:val="28"/>
          <w:szCs w:val="28"/>
          <w:u w:val="none"/>
          <w:lang w:val="kk-KZ"/>
        </w:rPr>
        <w:t xml:space="preserve"> </w:t>
      </w:r>
      <w:r w:rsidR="00B72107">
        <w:rPr>
          <w:rStyle w:val="aa"/>
          <w:rFonts w:ascii="Times New Roman" w:hAnsi="Times New Roman" w:cs="Times New Roman"/>
          <w:b w:val="0"/>
          <w:color w:val="auto"/>
          <w:sz w:val="28"/>
          <w:szCs w:val="28"/>
          <w:u w:val="none"/>
          <w:lang w:val="kk-KZ"/>
        </w:rPr>
        <w:t xml:space="preserve">  </w:t>
      </w:r>
      <w:r w:rsidR="00877EB5" w:rsidRPr="00C34CC0">
        <w:rPr>
          <w:rStyle w:val="aa"/>
          <w:rFonts w:ascii="Times New Roman" w:hAnsi="Times New Roman" w:cs="Times New Roman"/>
          <w:b w:val="0"/>
          <w:color w:val="auto"/>
          <w:sz w:val="28"/>
          <w:szCs w:val="28"/>
          <w:u w:val="none"/>
          <w:lang w:val="kk-KZ"/>
        </w:rPr>
        <w:t>10.04.2024.</w:t>
      </w:r>
      <w:bookmarkEnd w:id="62"/>
      <w:bookmarkEnd w:id="63"/>
      <w:bookmarkEnd w:id="64"/>
    </w:p>
    <w:p w14:paraId="532FF575" w14:textId="48272A13"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shd w:val="clear" w:color="auto" w:fill="FFFFFF"/>
          <w:lang w:val="kk-KZ"/>
        </w:rPr>
      </w:pPr>
      <w:r w:rsidRPr="00C34CC0">
        <w:rPr>
          <w:rFonts w:ascii="Times New Roman" w:hAnsi="Times New Roman" w:cs="Times New Roman"/>
          <w:bCs/>
          <w:sz w:val="28"/>
          <w:szCs w:val="28"/>
          <w:shd w:val="clear" w:color="auto" w:fill="FFFFFF"/>
          <w:lang w:val="kk-KZ"/>
        </w:rPr>
        <w:t>Öztopcu A., Salman A. Sürdürülebilir Kalkinmada Akilli Kentler //</w:t>
      </w:r>
      <w:r w:rsidR="00B72107">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kk-KZ"/>
        </w:rPr>
        <w:t xml:space="preserve">Karadeniz Uluslararası Bilimsel Dergi. – 2019. – №41. – </w:t>
      </w:r>
      <w:r w:rsidR="00B72107">
        <w:rPr>
          <w:rFonts w:ascii="Times New Roman" w:hAnsi="Times New Roman" w:cs="Times New Roman"/>
          <w:bCs/>
          <w:sz w:val="28"/>
          <w:szCs w:val="28"/>
          <w:shd w:val="clear" w:color="auto" w:fill="FFFFFF"/>
          <w:lang w:val="kk-KZ"/>
        </w:rPr>
        <w:t>Р</w:t>
      </w:r>
      <w:r w:rsidRPr="00C34CC0">
        <w:rPr>
          <w:rFonts w:ascii="Times New Roman" w:hAnsi="Times New Roman" w:cs="Times New Roman"/>
          <w:bCs/>
          <w:sz w:val="28"/>
          <w:szCs w:val="28"/>
          <w:shd w:val="clear" w:color="auto" w:fill="FFFFFF"/>
          <w:lang w:val="kk-KZ"/>
        </w:rPr>
        <w:t>. 167-188.</w:t>
      </w:r>
    </w:p>
    <w:p w14:paraId="71E86F67" w14:textId="0EB5417D"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sz w:val="28"/>
          <w:szCs w:val="28"/>
          <w:lang w:val="kk-KZ"/>
        </w:rPr>
        <w:t xml:space="preserve">Қоршаған Орта Және қоршаған орта Жөніндегі Дүниежүзілік Комиссияның есебі даму: Біздің ортақ болашағымыз </w:t>
      </w:r>
      <w:r w:rsidR="00A73AD9">
        <w:fldChar w:fldCharType="begin"/>
      </w:r>
      <w:r w:rsidR="00A73AD9" w:rsidRPr="00CE5066">
        <w:rPr>
          <w:lang w:val="kk-KZ"/>
        </w:rPr>
        <w:instrText xml:space="preserve"> HYPERLINK "https://sustainabledevelopment.un.org/content/documents/5987our-common-future.pdf" </w:instrText>
      </w:r>
      <w:r w:rsidR="00A73AD9">
        <w:fldChar w:fldCharType="separate"/>
      </w:r>
      <w:r w:rsidRPr="00C34CC0">
        <w:rPr>
          <w:rStyle w:val="aa"/>
          <w:rFonts w:ascii="Times New Roman" w:hAnsi="Times New Roman" w:cs="Times New Roman"/>
          <w:bCs/>
          <w:color w:val="auto"/>
          <w:sz w:val="28"/>
          <w:szCs w:val="28"/>
          <w:u w:val="none"/>
          <w:lang w:val="kk-KZ"/>
        </w:rPr>
        <w:t>https://sustainabledevelopment.un.org/content/documents/5987our-common-future.pdf</w:t>
      </w:r>
      <w:r w:rsidR="00A73AD9">
        <w:rPr>
          <w:rStyle w:val="aa"/>
          <w:rFonts w:ascii="Times New Roman" w:hAnsi="Times New Roman" w:cs="Times New Roman"/>
          <w:bCs/>
          <w:color w:val="auto"/>
          <w:sz w:val="28"/>
          <w:szCs w:val="28"/>
          <w:u w:val="none"/>
          <w:lang w:val="kk-KZ"/>
        </w:rPr>
        <w:fldChar w:fldCharType="end"/>
      </w:r>
      <w:r w:rsidR="00877EB5" w:rsidRPr="00C34CC0">
        <w:rPr>
          <w:rStyle w:val="aa"/>
          <w:rFonts w:ascii="Times New Roman" w:hAnsi="Times New Roman" w:cs="Times New Roman"/>
          <w:bCs/>
          <w:color w:val="auto"/>
          <w:sz w:val="28"/>
          <w:szCs w:val="28"/>
          <w:u w:val="none"/>
          <w:lang w:val="kk-KZ"/>
        </w:rPr>
        <w:t xml:space="preserve"> 10.04.2024.</w:t>
      </w:r>
    </w:p>
    <w:p w14:paraId="7D06C3D1" w14:textId="285FA0BC"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sz w:val="28"/>
          <w:szCs w:val="28"/>
          <w:lang w:val="kk-KZ"/>
        </w:rPr>
        <w:t xml:space="preserve"> Конференциялар</w:t>
      </w:r>
      <w:r w:rsidR="00B72107">
        <w:rPr>
          <w:rFonts w:ascii="Times New Roman" w:hAnsi="Times New Roman" w:cs="Times New Roman"/>
          <w:sz w:val="28"/>
          <w:szCs w:val="28"/>
          <w:lang w:val="kk-KZ"/>
        </w:rPr>
        <w:t>.</w:t>
      </w:r>
      <w:r w:rsidRPr="00C34CC0">
        <w:rPr>
          <w:rFonts w:ascii="Times New Roman" w:hAnsi="Times New Roman" w:cs="Times New Roman"/>
          <w:sz w:val="28"/>
          <w:szCs w:val="28"/>
          <w:lang w:val="kk-KZ"/>
        </w:rPr>
        <w:t xml:space="preserve"> Қоршаған Орта және тұрақты даму </w:t>
      </w:r>
      <w:hyperlink r:id="rId84" w:history="1">
        <w:r w:rsidRPr="00C34CC0">
          <w:rPr>
            <w:rStyle w:val="aa"/>
            <w:rFonts w:ascii="Times New Roman" w:hAnsi="Times New Roman" w:cs="Times New Roman"/>
            <w:bCs/>
            <w:color w:val="auto"/>
            <w:sz w:val="28"/>
            <w:szCs w:val="28"/>
            <w:u w:val="none"/>
            <w:lang w:val="kk-KZ"/>
          </w:rPr>
          <w:t>https://www.un.org/en/conferences/environment/rio1992</w:t>
        </w:r>
      </w:hyperlink>
      <w:r w:rsidR="00877EB5" w:rsidRPr="00C34CC0">
        <w:rPr>
          <w:rStyle w:val="aa"/>
          <w:rFonts w:ascii="Times New Roman" w:hAnsi="Times New Roman" w:cs="Times New Roman"/>
          <w:bCs/>
          <w:color w:val="auto"/>
          <w:sz w:val="28"/>
          <w:szCs w:val="28"/>
          <w:u w:val="none"/>
          <w:lang w:val="kk-KZ"/>
        </w:rPr>
        <w:t xml:space="preserve">  12.04.2024.</w:t>
      </w:r>
    </w:p>
    <w:p w14:paraId="07931D71" w14:textId="18E4085A"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Holling</w:t>
      </w:r>
      <w:proofErr w:type="spellEnd"/>
      <w:r w:rsidRPr="00C34CC0">
        <w:rPr>
          <w:rFonts w:ascii="Times New Roman" w:hAnsi="Times New Roman" w:cs="Times New Roman"/>
          <w:bCs/>
          <w:sz w:val="28"/>
          <w:szCs w:val="28"/>
          <w:shd w:val="clear" w:color="auto" w:fill="FFFFFF"/>
          <w:lang w:val="en-US"/>
        </w:rPr>
        <w:t xml:space="preserve"> C.S. Resilience and stability of ecological systems //</w:t>
      </w:r>
      <w:r w:rsidR="00B72107">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 xml:space="preserve">Annual review of ecology and systematics. – 1973. – </w:t>
      </w:r>
      <w:r w:rsidR="00B72107">
        <w:rPr>
          <w:rFonts w:ascii="Times New Roman" w:hAnsi="Times New Roman" w:cs="Times New Roman"/>
          <w:bCs/>
          <w:sz w:val="28"/>
          <w:szCs w:val="28"/>
          <w:shd w:val="clear" w:color="auto" w:fill="FFFFFF"/>
          <w:lang w:val="en-US"/>
        </w:rPr>
        <w:t>Vol.</w:t>
      </w:r>
      <w:r w:rsidRPr="00C34CC0">
        <w:rPr>
          <w:rFonts w:ascii="Times New Roman" w:hAnsi="Times New Roman" w:cs="Times New Roman"/>
          <w:bCs/>
          <w:sz w:val="28"/>
          <w:szCs w:val="28"/>
          <w:shd w:val="clear" w:color="auto" w:fill="FFFFFF"/>
          <w:lang w:val="en-US"/>
        </w:rPr>
        <w:t xml:space="preserve"> 4</w:t>
      </w:r>
      <w:r w:rsidR="00B72107" w:rsidRPr="00B72107">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№1. – </w:t>
      </w:r>
      <w:r w:rsidR="00B72107">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1-23.</w:t>
      </w:r>
    </w:p>
    <w:p w14:paraId="31DD3CE9" w14:textId="43CF2FB8"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Holmberg J., Bass S.M.J., Timberlake L. Defending the future: a guide to sustainable development //</w:t>
      </w:r>
      <w:r w:rsidR="00B72107" w:rsidRPr="00B72107">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Title. – 1991.</w:t>
      </w:r>
      <w:r w:rsidR="00B72107" w:rsidRPr="00B72107">
        <w:rPr>
          <w:rFonts w:ascii="Times New Roman" w:hAnsi="Times New Roman" w:cs="Times New Roman"/>
          <w:bCs/>
          <w:sz w:val="28"/>
          <w:szCs w:val="28"/>
          <w:shd w:val="clear" w:color="auto" w:fill="FFFFFF"/>
          <w:lang w:val="en-US"/>
        </w:rPr>
        <w:t xml:space="preserve"> - №1. </w:t>
      </w:r>
      <w:r w:rsidR="00B72107">
        <w:rPr>
          <w:rFonts w:ascii="Times New Roman" w:hAnsi="Times New Roman" w:cs="Times New Roman"/>
          <w:bCs/>
          <w:sz w:val="28"/>
          <w:szCs w:val="28"/>
          <w:shd w:val="clear" w:color="auto" w:fill="FFFFFF"/>
          <w:lang w:val="en-US"/>
        </w:rPr>
        <w:t>–</w:t>
      </w:r>
      <w:r w:rsidR="00B72107" w:rsidRPr="00B72107">
        <w:rPr>
          <w:rFonts w:ascii="Times New Roman" w:hAnsi="Times New Roman" w:cs="Times New Roman"/>
          <w:bCs/>
          <w:sz w:val="28"/>
          <w:szCs w:val="28"/>
          <w:shd w:val="clear" w:color="auto" w:fill="FFFFFF"/>
          <w:lang w:val="en-US"/>
        </w:rPr>
        <w:t xml:space="preserve"> </w:t>
      </w:r>
      <w:r w:rsidR="00B72107">
        <w:rPr>
          <w:rFonts w:ascii="Times New Roman" w:hAnsi="Times New Roman" w:cs="Times New Roman"/>
          <w:bCs/>
          <w:sz w:val="28"/>
          <w:szCs w:val="28"/>
          <w:shd w:val="clear" w:color="auto" w:fill="FFFFFF"/>
        </w:rPr>
        <w:t>Р</w:t>
      </w:r>
      <w:r w:rsidR="00B72107" w:rsidRPr="00B72107">
        <w:rPr>
          <w:rFonts w:ascii="Times New Roman" w:hAnsi="Times New Roman" w:cs="Times New Roman"/>
          <w:bCs/>
          <w:sz w:val="28"/>
          <w:szCs w:val="28"/>
          <w:shd w:val="clear" w:color="auto" w:fill="FFFFFF"/>
          <w:lang w:val="en-US"/>
        </w:rPr>
        <w:t>. 18-29.</w:t>
      </w:r>
    </w:p>
    <w:p w14:paraId="0F768DB7" w14:textId="4D42399E" w:rsidR="00494A13" w:rsidRPr="00C34CC0" w:rsidRDefault="00494A13" w:rsidP="00A73AD9">
      <w:pPr>
        <w:pStyle w:val="a3"/>
        <w:numPr>
          <w:ilvl w:val="0"/>
          <w:numId w:val="7"/>
        </w:numPr>
        <w:tabs>
          <w:tab w:val="left" w:pos="993"/>
        </w:tabs>
        <w:spacing w:after="0" w:line="240" w:lineRule="auto"/>
        <w:ind w:left="0" w:firstLine="567"/>
        <w:jc w:val="both"/>
        <w:rPr>
          <w:rStyle w:val="aa"/>
          <w:rFonts w:ascii="Times New Roman" w:hAnsi="Times New Roman" w:cs="Times New Roman"/>
          <w:bCs/>
          <w:color w:val="auto"/>
          <w:sz w:val="28"/>
          <w:szCs w:val="28"/>
          <w:u w:val="none"/>
          <w:lang w:val="kk-KZ"/>
        </w:rPr>
      </w:pPr>
      <w:r w:rsidRPr="00C34CC0">
        <w:rPr>
          <w:rFonts w:ascii="Times New Roman" w:hAnsi="Times New Roman" w:cs="Times New Roman"/>
          <w:bCs/>
          <w:sz w:val="28"/>
          <w:szCs w:val="28"/>
          <w:lang w:val="kk-KZ"/>
        </w:rPr>
        <w:t xml:space="preserve"> Біріккен Ұлттар Ұйымы Экономикалық және әлеуметтік мәселелер департаменті Тұрақты даму  </w:t>
      </w:r>
      <w:r w:rsidR="00A73AD9">
        <w:fldChar w:fldCharType="begin"/>
      </w:r>
      <w:r w:rsidR="00A73AD9" w:rsidRPr="00CE5066">
        <w:rPr>
          <w:lang w:val="kk-KZ"/>
        </w:rPr>
        <w:instrText xml:space="preserve"> HYPERLINK "https://sdgs.un.org/ru/goals" </w:instrText>
      </w:r>
      <w:r w:rsidR="00A73AD9">
        <w:fldChar w:fldCharType="separate"/>
      </w:r>
      <w:r w:rsidRPr="00C34CC0">
        <w:rPr>
          <w:rStyle w:val="aa"/>
          <w:rFonts w:ascii="Times New Roman" w:hAnsi="Times New Roman" w:cs="Times New Roman"/>
          <w:bCs/>
          <w:color w:val="auto"/>
          <w:sz w:val="28"/>
          <w:szCs w:val="28"/>
          <w:u w:val="none"/>
          <w:lang w:val="kk-KZ"/>
        </w:rPr>
        <w:t>https://sdgs.un.org/ru/goals</w:t>
      </w:r>
      <w:r w:rsidR="00A73AD9">
        <w:rPr>
          <w:rStyle w:val="aa"/>
          <w:rFonts w:ascii="Times New Roman" w:hAnsi="Times New Roman" w:cs="Times New Roman"/>
          <w:bCs/>
          <w:color w:val="auto"/>
          <w:sz w:val="28"/>
          <w:szCs w:val="28"/>
          <w:u w:val="none"/>
          <w:lang w:val="kk-KZ"/>
        </w:rPr>
        <w:fldChar w:fldCharType="end"/>
      </w:r>
      <w:r w:rsidR="00877EB5" w:rsidRPr="00C34CC0">
        <w:rPr>
          <w:rStyle w:val="aa"/>
          <w:rFonts w:ascii="Times New Roman" w:hAnsi="Times New Roman" w:cs="Times New Roman"/>
          <w:bCs/>
          <w:color w:val="auto"/>
          <w:sz w:val="28"/>
          <w:szCs w:val="28"/>
          <w:u w:val="none"/>
          <w:lang w:val="kk-KZ"/>
        </w:rPr>
        <w:t xml:space="preserve"> 17.04.2024.</w:t>
      </w:r>
    </w:p>
    <w:p w14:paraId="52275B81" w14:textId="0748D9AB"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Lee J.H., Hancock M.G., Hu M.C. Towards an effective framework for building smart cities: Lessons from Seoul and San Francisco //</w:t>
      </w:r>
      <w:r w:rsidR="00B72107" w:rsidRPr="00B72107">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Technological Forecasting and Social Change. – 2014.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89. – </w:t>
      </w:r>
      <w:r w:rsidR="00B72107">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80-99.</w:t>
      </w:r>
    </w:p>
    <w:p w14:paraId="4AEE3C47" w14:textId="3CA34831"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lastRenderedPageBreak/>
        <w:t xml:space="preserve"> </w:t>
      </w:r>
      <w:proofErr w:type="spellStart"/>
      <w:r w:rsidRPr="00C34CC0">
        <w:rPr>
          <w:rFonts w:ascii="Times New Roman" w:hAnsi="Times New Roman" w:cs="Times New Roman"/>
          <w:bCs/>
          <w:sz w:val="28"/>
          <w:szCs w:val="28"/>
          <w:shd w:val="clear" w:color="auto" w:fill="FFFFFF"/>
          <w:lang w:val="en-US"/>
        </w:rPr>
        <w:t>Colldahl</w:t>
      </w:r>
      <w:proofErr w:type="spellEnd"/>
      <w:r w:rsidRPr="00C34CC0">
        <w:rPr>
          <w:rFonts w:ascii="Times New Roman" w:hAnsi="Times New Roman" w:cs="Times New Roman"/>
          <w:bCs/>
          <w:sz w:val="28"/>
          <w:szCs w:val="28"/>
          <w:shd w:val="clear" w:color="auto" w:fill="FFFFFF"/>
          <w:lang w:val="en-US"/>
        </w:rPr>
        <w:t xml:space="preserve"> C., Frey S., Kelemen J.E. Smart cities: Strategic sustainable development for an urban world. – 2013.</w:t>
      </w:r>
      <w:r w:rsidR="00B72107" w:rsidRPr="00B72107">
        <w:rPr>
          <w:rFonts w:ascii="Times New Roman" w:hAnsi="Times New Roman" w:cs="Times New Roman"/>
          <w:bCs/>
          <w:sz w:val="28"/>
          <w:szCs w:val="28"/>
          <w:shd w:val="clear" w:color="auto" w:fill="FFFFFF"/>
          <w:lang w:val="en-US"/>
        </w:rPr>
        <w:t xml:space="preserve"> </w:t>
      </w:r>
      <w:r w:rsidR="00B72107">
        <w:rPr>
          <w:rFonts w:ascii="Times New Roman" w:hAnsi="Times New Roman" w:cs="Times New Roman"/>
          <w:bCs/>
          <w:sz w:val="28"/>
          <w:szCs w:val="28"/>
          <w:shd w:val="clear" w:color="auto" w:fill="FFFFFF"/>
          <w:lang w:val="en-US"/>
        </w:rPr>
        <w:t>–</w:t>
      </w:r>
      <w:r w:rsidR="00B72107" w:rsidRPr="00B72107">
        <w:rPr>
          <w:rFonts w:ascii="Times New Roman" w:hAnsi="Times New Roman" w:cs="Times New Roman"/>
          <w:bCs/>
          <w:sz w:val="28"/>
          <w:szCs w:val="28"/>
          <w:shd w:val="clear" w:color="auto" w:fill="FFFFFF"/>
          <w:lang w:val="en-US"/>
        </w:rPr>
        <w:t xml:space="preserve"> 145 </w:t>
      </w:r>
      <w:r w:rsidR="00B72107">
        <w:rPr>
          <w:rFonts w:ascii="Times New Roman" w:hAnsi="Times New Roman" w:cs="Times New Roman"/>
          <w:bCs/>
          <w:sz w:val="28"/>
          <w:szCs w:val="28"/>
          <w:shd w:val="clear" w:color="auto" w:fill="FFFFFF"/>
        </w:rPr>
        <w:t>р</w:t>
      </w:r>
      <w:r w:rsidR="00B72107" w:rsidRPr="00B72107">
        <w:rPr>
          <w:rFonts w:ascii="Times New Roman" w:hAnsi="Times New Roman" w:cs="Times New Roman"/>
          <w:bCs/>
          <w:sz w:val="28"/>
          <w:szCs w:val="28"/>
          <w:shd w:val="clear" w:color="auto" w:fill="FFFFFF"/>
          <w:lang w:val="en-US"/>
        </w:rPr>
        <w:t>.</w:t>
      </w:r>
    </w:p>
    <w:p w14:paraId="308B5685" w14:textId="3B11AB30"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Haarstad H. Constructing the sustainable city: Examining the role of sustainability in the ‘</w:t>
      </w:r>
      <w:proofErr w:type="spellStart"/>
      <w:r w:rsidR="00B47188" w:rsidRPr="00C34CC0">
        <w:rPr>
          <w:rFonts w:ascii="Times New Roman" w:hAnsi="Times New Roman" w:cs="Times New Roman"/>
          <w:bCs/>
          <w:sz w:val="28"/>
          <w:szCs w:val="28"/>
          <w:shd w:val="clear" w:color="auto" w:fill="FFFFFF"/>
          <w:lang w:val="en-US"/>
        </w:rPr>
        <w:t>Ақылды</w:t>
      </w:r>
      <w:proofErr w:type="spellEnd"/>
      <w:r w:rsidR="00B47188" w:rsidRPr="00C34CC0">
        <w:rPr>
          <w:rFonts w:ascii="Times New Roman" w:hAnsi="Times New Roman" w:cs="Times New Roman"/>
          <w:bCs/>
          <w:sz w:val="28"/>
          <w:szCs w:val="28"/>
          <w:shd w:val="clear" w:color="auto" w:fill="FFFFFF"/>
          <w:lang w:val="en-US"/>
        </w:rPr>
        <w:t xml:space="preserve"> </w:t>
      </w:r>
      <w:proofErr w:type="spellStart"/>
      <w:r w:rsidR="00B47188" w:rsidRPr="00C34CC0">
        <w:rPr>
          <w:rFonts w:ascii="Times New Roman" w:hAnsi="Times New Roman" w:cs="Times New Roman"/>
          <w:bCs/>
          <w:sz w:val="28"/>
          <w:szCs w:val="28"/>
          <w:shd w:val="clear" w:color="auto" w:fill="FFFFFF"/>
          <w:lang w:val="en-US"/>
        </w:rPr>
        <w:t>қала</w:t>
      </w:r>
      <w:r w:rsidRPr="00C34CC0">
        <w:rPr>
          <w:rFonts w:ascii="Times New Roman" w:hAnsi="Times New Roman" w:cs="Times New Roman"/>
          <w:bCs/>
          <w:sz w:val="28"/>
          <w:szCs w:val="28"/>
          <w:shd w:val="clear" w:color="auto" w:fill="FFFFFF"/>
          <w:lang w:val="en-US"/>
        </w:rPr>
        <w:t>’discourse</w:t>
      </w:r>
      <w:proofErr w:type="spellEnd"/>
      <w:r w:rsidRPr="00C34CC0">
        <w:rPr>
          <w:rFonts w:ascii="Times New Roman" w:hAnsi="Times New Roman" w:cs="Times New Roman"/>
          <w:bCs/>
          <w:sz w:val="28"/>
          <w:szCs w:val="28"/>
          <w:shd w:val="clear" w:color="auto" w:fill="FFFFFF"/>
          <w:lang w:val="en-US"/>
        </w:rPr>
        <w:t xml:space="preserve"> //</w:t>
      </w:r>
      <w:r w:rsidR="00B72107" w:rsidRPr="00B72107">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Journal of Environmental Policy &amp; Planning. – 2017.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19</w:t>
      </w:r>
      <w:r w:rsidR="00B72107" w:rsidRPr="00B72107">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№4. – </w:t>
      </w:r>
      <w:r w:rsidR="00B72107">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423-437.</w:t>
      </w:r>
    </w:p>
    <w:p w14:paraId="6C830747" w14:textId="33F4E1A0"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Gușul</w:t>
      </w:r>
      <w:proofErr w:type="spellEnd"/>
      <w:r w:rsidRPr="00C34CC0">
        <w:rPr>
          <w:rFonts w:ascii="Times New Roman" w:hAnsi="Times New Roman" w:cs="Times New Roman"/>
          <w:bCs/>
          <w:sz w:val="28"/>
          <w:szCs w:val="28"/>
          <w:shd w:val="clear" w:color="auto" w:fill="FFFFFF"/>
          <w:lang w:val="en-US"/>
        </w:rPr>
        <w:t xml:space="preserve"> P.F., </w:t>
      </w:r>
      <w:proofErr w:type="spellStart"/>
      <w:r w:rsidRPr="00C34CC0">
        <w:rPr>
          <w:rFonts w:ascii="Times New Roman" w:hAnsi="Times New Roman" w:cs="Times New Roman"/>
          <w:bCs/>
          <w:sz w:val="28"/>
          <w:szCs w:val="28"/>
          <w:shd w:val="clear" w:color="auto" w:fill="FFFFFF"/>
          <w:lang w:val="en-US"/>
        </w:rPr>
        <w:t>Butnariu</w:t>
      </w:r>
      <w:proofErr w:type="spellEnd"/>
      <w:r w:rsidRPr="00C34CC0">
        <w:rPr>
          <w:rFonts w:ascii="Times New Roman" w:hAnsi="Times New Roman" w:cs="Times New Roman"/>
          <w:bCs/>
          <w:sz w:val="28"/>
          <w:szCs w:val="28"/>
          <w:shd w:val="clear" w:color="auto" w:fill="FFFFFF"/>
          <w:lang w:val="en-US"/>
        </w:rPr>
        <w:t xml:space="preserve"> A.R. Exploring the relationship between </w:t>
      </w:r>
      <w:r w:rsidR="00D21707" w:rsidRPr="00C34CC0">
        <w:rPr>
          <w:rFonts w:ascii="Times New Roman" w:hAnsi="Times New Roman" w:cs="Times New Roman"/>
          <w:bCs/>
          <w:sz w:val="28"/>
          <w:szCs w:val="28"/>
          <w:shd w:val="clear" w:color="auto" w:fill="FFFFFF"/>
          <w:lang w:val="en-US"/>
        </w:rPr>
        <w:t>Smart cities</w:t>
      </w:r>
      <w:r w:rsidRPr="00C34CC0">
        <w:rPr>
          <w:rFonts w:ascii="Times New Roman" w:hAnsi="Times New Roman" w:cs="Times New Roman"/>
          <w:bCs/>
          <w:sz w:val="28"/>
          <w:szCs w:val="28"/>
          <w:shd w:val="clear" w:color="auto" w:fill="FFFFFF"/>
          <w:lang w:val="en-US"/>
        </w:rPr>
        <w:t>, sustainable development and innovation as a model for urban economic growth //</w:t>
      </w:r>
      <w:r w:rsidR="00B72107" w:rsidRPr="00B72107">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The Annals of the University of Oradea. Economic Sciences. – 2021.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30. – №1.</w:t>
      </w:r>
      <w:r w:rsidR="00B72107" w:rsidRPr="00B72107">
        <w:rPr>
          <w:rFonts w:ascii="Times New Roman" w:hAnsi="Times New Roman" w:cs="Times New Roman"/>
          <w:bCs/>
          <w:sz w:val="28"/>
          <w:szCs w:val="28"/>
          <w:shd w:val="clear" w:color="auto" w:fill="FFFFFF"/>
          <w:lang w:val="en-US"/>
        </w:rPr>
        <w:t xml:space="preserve"> – </w:t>
      </w:r>
      <w:r w:rsidR="00B72107">
        <w:rPr>
          <w:rFonts w:ascii="Times New Roman" w:hAnsi="Times New Roman" w:cs="Times New Roman"/>
          <w:bCs/>
          <w:sz w:val="28"/>
          <w:szCs w:val="28"/>
          <w:shd w:val="clear" w:color="auto" w:fill="FFFFFF"/>
        </w:rPr>
        <w:t>Р</w:t>
      </w:r>
      <w:r w:rsidR="00B72107" w:rsidRPr="00B72107">
        <w:rPr>
          <w:rFonts w:ascii="Times New Roman" w:hAnsi="Times New Roman" w:cs="Times New Roman"/>
          <w:bCs/>
          <w:sz w:val="28"/>
          <w:szCs w:val="28"/>
          <w:shd w:val="clear" w:color="auto" w:fill="FFFFFF"/>
          <w:lang w:val="en-US"/>
        </w:rPr>
        <w:t>. 20-28.</w:t>
      </w:r>
    </w:p>
    <w:p w14:paraId="79BB1C43" w14:textId="01B5F1DA" w:rsidR="00494A13" w:rsidRPr="00C34CC0" w:rsidRDefault="001365BF"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 </w:t>
      </w:r>
      <w:r w:rsidR="00494A13" w:rsidRPr="00C34CC0">
        <w:rPr>
          <w:rFonts w:ascii="Times New Roman" w:hAnsi="Times New Roman" w:cs="Times New Roman"/>
          <w:bCs/>
          <w:sz w:val="28"/>
          <w:szCs w:val="28"/>
          <w:shd w:val="clear" w:color="auto" w:fill="FFFFFF"/>
          <w:lang w:val="en-US"/>
        </w:rPr>
        <w:t>Gracias J.S. et al. Smart Cities</w:t>
      </w:r>
      <w:r w:rsidR="00B72107" w:rsidRPr="00B72107">
        <w:rPr>
          <w:rFonts w:ascii="Times New Roman" w:hAnsi="Times New Roman" w:cs="Times New Roman"/>
          <w:bCs/>
          <w:sz w:val="28"/>
          <w:szCs w:val="28"/>
          <w:shd w:val="clear" w:color="auto" w:fill="FFFFFF"/>
          <w:lang w:val="en-US"/>
        </w:rPr>
        <w:t>-</w:t>
      </w:r>
      <w:r w:rsidR="00494A13" w:rsidRPr="00C34CC0">
        <w:rPr>
          <w:rFonts w:ascii="Times New Roman" w:hAnsi="Times New Roman" w:cs="Times New Roman"/>
          <w:bCs/>
          <w:sz w:val="28"/>
          <w:szCs w:val="28"/>
          <w:shd w:val="clear" w:color="auto" w:fill="FFFFFF"/>
          <w:lang w:val="en-US"/>
        </w:rPr>
        <w:t>A Structured Literature Review //</w:t>
      </w:r>
      <w:r w:rsidR="00B72107" w:rsidRPr="00B72107">
        <w:rPr>
          <w:rFonts w:ascii="Times New Roman" w:hAnsi="Times New Roman" w:cs="Times New Roman"/>
          <w:bCs/>
          <w:sz w:val="28"/>
          <w:szCs w:val="28"/>
          <w:shd w:val="clear" w:color="auto" w:fill="FFFFFF"/>
          <w:lang w:val="en-US"/>
        </w:rPr>
        <w:t xml:space="preserve"> </w:t>
      </w:r>
      <w:r w:rsidR="00494A13" w:rsidRPr="00C34CC0">
        <w:rPr>
          <w:rFonts w:ascii="Times New Roman" w:hAnsi="Times New Roman" w:cs="Times New Roman"/>
          <w:bCs/>
          <w:sz w:val="28"/>
          <w:szCs w:val="28"/>
          <w:shd w:val="clear" w:color="auto" w:fill="FFFFFF"/>
          <w:lang w:val="en-US"/>
        </w:rPr>
        <w:t xml:space="preserve">Smart Cities. – 2023.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00494A13" w:rsidRPr="00C34CC0">
        <w:rPr>
          <w:rFonts w:ascii="Times New Roman" w:hAnsi="Times New Roman" w:cs="Times New Roman"/>
          <w:bCs/>
          <w:sz w:val="28"/>
          <w:szCs w:val="28"/>
          <w:shd w:val="clear" w:color="auto" w:fill="FFFFFF"/>
          <w:lang w:val="en-US"/>
        </w:rPr>
        <w:t>6</w:t>
      </w:r>
      <w:r w:rsidR="00B72107" w:rsidRPr="00B72107">
        <w:rPr>
          <w:rFonts w:ascii="Times New Roman" w:hAnsi="Times New Roman" w:cs="Times New Roman"/>
          <w:bCs/>
          <w:sz w:val="28"/>
          <w:szCs w:val="28"/>
          <w:shd w:val="clear" w:color="auto" w:fill="FFFFFF"/>
          <w:lang w:val="en-US"/>
        </w:rPr>
        <w:t>,</w:t>
      </w:r>
      <w:r w:rsidR="00494A13" w:rsidRPr="00C34CC0">
        <w:rPr>
          <w:rFonts w:ascii="Times New Roman" w:hAnsi="Times New Roman" w:cs="Times New Roman"/>
          <w:bCs/>
          <w:sz w:val="28"/>
          <w:szCs w:val="28"/>
          <w:shd w:val="clear" w:color="auto" w:fill="FFFFFF"/>
          <w:lang w:val="en-US"/>
        </w:rPr>
        <w:t xml:space="preserve"> №</w:t>
      </w:r>
      <w:r w:rsidR="00494A13" w:rsidRPr="00B72107">
        <w:rPr>
          <w:rFonts w:ascii="Times New Roman" w:hAnsi="Times New Roman" w:cs="Times New Roman"/>
          <w:bCs/>
          <w:sz w:val="28"/>
          <w:szCs w:val="28"/>
          <w:shd w:val="clear" w:color="auto" w:fill="FFFFFF"/>
          <w:lang w:val="en-US"/>
        </w:rPr>
        <w:t xml:space="preserve">4. – </w:t>
      </w:r>
      <w:r w:rsidR="00B72107">
        <w:rPr>
          <w:rFonts w:ascii="Times New Roman" w:hAnsi="Times New Roman" w:cs="Times New Roman"/>
          <w:bCs/>
          <w:sz w:val="28"/>
          <w:szCs w:val="28"/>
          <w:shd w:val="clear" w:color="auto" w:fill="FFFFFF"/>
        </w:rPr>
        <w:t>Р</w:t>
      </w:r>
      <w:r w:rsidR="00494A13" w:rsidRPr="00B72107">
        <w:rPr>
          <w:rFonts w:ascii="Times New Roman" w:hAnsi="Times New Roman" w:cs="Times New Roman"/>
          <w:bCs/>
          <w:sz w:val="28"/>
          <w:szCs w:val="28"/>
          <w:shd w:val="clear" w:color="auto" w:fill="FFFFFF"/>
          <w:lang w:val="en-US"/>
        </w:rPr>
        <w:t>. 1719-1743.</w:t>
      </w:r>
    </w:p>
    <w:p w14:paraId="1A381EB8" w14:textId="1F1C9854"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w:t>
      </w:r>
      <w:r w:rsidRPr="00C34CC0">
        <w:rPr>
          <w:rFonts w:ascii="Times New Roman" w:hAnsi="Times New Roman" w:cs="Times New Roman"/>
          <w:bCs/>
          <w:sz w:val="28"/>
          <w:szCs w:val="28"/>
          <w:shd w:val="clear" w:color="auto" w:fill="FFFFFF"/>
          <w:lang w:val="en-US"/>
        </w:rPr>
        <w:t xml:space="preserve">Caputo F. et al. Rethinking the role of technology for citizens’ engagement and sustainable development in smart cities //Sustainability. – 2023.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15</w:t>
      </w:r>
      <w:r w:rsidR="00B72107">
        <w:rPr>
          <w:rFonts w:ascii="Times New Roman" w:hAnsi="Times New Roman" w:cs="Times New Roman"/>
          <w:bCs/>
          <w:sz w:val="28"/>
          <w:szCs w:val="28"/>
          <w:shd w:val="clear" w:color="auto" w:fill="FFFFFF"/>
        </w:rPr>
        <w:t>,</w:t>
      </w:r>
      <w:r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rPr>
        <w:t xml:space="preserve">13. – </w:t>
      </w:r>
      <w:r w:rsidR="00B72107">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rPr>
        <w:t>. 10400.</w:t>
      </w:r>
    </w:p>
    <w:p w14:paraId="75FF2D5E" w14:textId="710D62E0"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w:t>
      </w:r>
      <w:r w:rsidRPr="00C34CC0">
        <w:rPr>
          <w:rFonts w:ascii="Times New Roman" w:hAnsi="Times New Roman" w:cs="Times New Roman"/>
          <w:bCs/>
          <w:sz w:val="28"/>
          <w:szCs w:val="28"/>
          <w:shd w:val="clear" w:color="auto" w:fill="FFFFFF"/>
          <w:lang w:val="kk-KZ"/>
        </w:rPr>
        <w:t>Murat D.A.L., O</w:t>
      </w:r>
      <w:r w:rsidR="00B72107" w:rsidRPr="00C34CC0">
        <w:rPr>
          <w:rFonts w:ascii="Times New Roman" w:hAnsi="Times New Roman" w:cs="Times New Roman"/>
          <w:bCs/>
          <w:sz w:val="28"/>
          <w:szCs w:val="28"/>
          <w:shd w:val="clear" w:color="auto" w:fill="FFFFFF"/>
          <w:lang w:val="kk-KZ"/>
        </w:rPr>
        <w:t>zdemir</w:t>
      </w:r>
      <w:r w:rsidRPr="00C34CC0">
        <w:rPr>
          <w:rFonts w:ascii="Times New Roman" w:hAnsi="Times New Roman" w:cs="Times New Roman"/>
          <w:bCs/>
          <w:sz w:val="28"/>
          <w:szCs w:val="28"/>
          <w:shd w:val="clear" w:color="auto" w:fill="FFFFFF"/>
          <w:lang w:val="kk-KZ"/>
        </w:rPr>
        <w:t xml:space="preserve"> Y. Dijital Çağda Neden Bir Kent Sürdürülebilir Akıllı Şehir Olmalıdır? //</w:t>
      </w:r>
      <w:r w:rsidR="00B72107">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kk-KZ"/>
        </w:rPr>
        <w:t xml:space="preserve">Uluslararası Doğu Anadolu Fen Mühendislik ve Tasarım Dergisi. – 2020. – </w:t>
      </w:r>
      <w:r w:rsidR="00B72107" w:rsidRPr="00B72107">
        <w:rPr>
          <w:rFonts w:ascii="Times New Roman" w:hAnsi="Times New Roman" w:cs="Times New Roman"/>
          <w:bCs/>
          <w:sz w:val="28"/>
          <w:szCs w:val="28"/>
          <w:shd w:val="clear" w:color="auto" w:fill="FFFFFF"/>
          <w:lang w:val="kk-KZ"/>
        </w:rPr>
        <w:t xml:space="preserve">Vol. </w:t>
      </w:r>
      <w:r w:rsidRPr="00C34CC0">
        <w:rPr>
          <w:rFonts w:ascii="Times New Roman" w:hAnsi="Times New Roman" w:cs="Times New Roman"/>
          <w:bCs/>
          <w:sz w:val="28"/>
          <w:szCs w:val="28"/>
          <w:shd w:val="clear" w:color="auto" w:fill="FFFFFF"/>
          <w:lang w:val="kk-KZ"/>
        </w:rPr>
        <w:t xml:space="preserve">2. – №2. – </w:t>
      </w:r>
      <w:r w:rsidR="00B72107">
        <w:rPr>
          <w:rFonts w:ascii="Times New Roman" w:hAnsi="Times New Roman" w:cs="Times New Roman"/>
          <w:bCs/>
          <w:sz w:val="28"/>
          <w:szCs w:val="28"/>
          <w:shd w:val="clear" w:color="auto" w:fill="FFFFFF"/>
          <w:lang w:val="kk-KZ"/>
        </w:rPr>
        <w:t>Р</w:t>
      </w:r>
      <w:r w:rsidRPr="00C34CC0">
        <w:rPr>
          <w:rFonts w:ascii="Times New Roman" w:hAnsi="Times New Roman" w:cs="Times New Roman"/>
          <w:bCs/>
          <w:sz w:val="28"/>
          <w:szCs w:val="28"/>
          <w:shd w:val="clear" w:color="auto" w:fill="FFFFFF"/>
          <w:lang w:val="kk-KZ"/>
        </w:rPr>
        <w:t>. 205-215.</w:t>
      </w:r>
    </w:p>
    <w:p w14:paraId="597C55A6" w14:textId="2C2D7511" w:rsidR="00494A13" w:rsidRPr="00C34CC0" w:rsidRDefault="00C34FFA"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00494A13" w:rsidRPr="00C34CC0">
        <w:rPr>
          <w:rFonts w:ascii="Times New Roman" w:hAnsi="Times New Roman" w:cs="Times New Roman"/>
          <w:bCs/>
          <w:sz w:val="28"/>
          <w:szCs w:val="28"/>
          <w:shd w:val="clear" w:color="auto" w:fill="FFFFFF"/>
        </w:rPr>
        <w:t>17</w:t>
      </w:r>
      <w:r w:rsidRPr="00C34CC0">
        <w:rPr>
          <w:rFonts w:ascii="Times New Roman" w:hAnsi="Times New Roman" w:cs="Times New Roman"/>
          <w:bCs/>
          <w:sz w:val="28"/>
          <w:szCs w:val="28"/>
          <w:shd w:val="clear" w:color="auto" w:fill="FFFFFF"/>
          <w:lang w:val="kk-KZ"/>
        </w:rPr>
        <w:t>-</w:t>
      </w:r>
      <w:proofErr w:type="spellStart"/>
      <w:r w:rsidR="00494A13" w:rsidRPr="00C34CC0">
        <w:rPr>
          <w:rFonts w:ascii="Times New Roman" w:hAnsi="Times New Roman" w:cs="Times New Roman"/>
          <w:bCs/>
          <w:sz w:val="28"/>
          <w:szCs w:val="28"/>
          <w:shd w:val="clear" w:color="auto" w:fill="FFFFFF"/>
        </w:rPr>
        <w:t>тұрақты</w:t>
      </w:r>
      <w:proofErr w:type="spellEnd"/>
      <w:r w:rsidR="00494A13" w:rsidRPr="00C34CC0">
        <w:rPr>
          <w:rFonts w:ascii="Times New Roman" w:hAnsi="Times New Roman" w:cs="Times New Roman"/>
          <w:bCs/>
          <w:sz w:val="28"/>
          <w:szCs w:val="28"/>
          <w:shd w:val="clear" w:color="auto" w:fill="FFFFFF"/>
        </w:rPr>
        <w:t xml:space="preserve"> даму </w:t>
      </w:r>
      <w:proofErr w:type="spellStart"/>
      <w:r w:rsidR="00494A13" w:rsidRPr="00C34CC0">
        <w:rPr>
          <w:rFonts w:ascii="Times New Roman" w:hAnsi="Times New Roman" w:cs="Times New Roman"/>
          <w:bCs/>
          <w:sz w:val="28"/>
          <w:szCs w:val="28"/>
          <w:shd w:val="clear" w:color="auto" w:fill="FFFFFF"/>
        </w:rPr>
        <w:t>мақсаттары</w:t>
      </w:r>
      <w:proofErr w:type="spellEnd"/>
      <w:r w:rsidR="00B72107">
        <w:rPr>
          <w:rFonts w:ascii="Times New Roman" w:hAnsi="Times New Roman" w:cs="Times New Roman"/>
          <w:bCs/>
          <w:sz w:val="28"/>
          <w:szCs w:val="28"/>
          <w:shd w:val="clear" w:color="auto" w:fill="FFFFFF"/>
          <w:lang w:val="kk-KZ"/>
        </w:rPr>
        <w:t xml:space="preserve"> </w:t>
      </w:r>
      <w:r w:rsidR="00494A13" w:rsidRPr="00C34CC0">
        <w:rPr>
          <w:rFonts w:ascii="Times New Roman" w:hAnsi="Times New Roman" w:cs="Times New Roman"/>
          <w:bCs/>
          <w:sz w:val="28"/>
          <w:szCs w:val="28"/>
          <w:shd w:val="clear" w:color="auto" w:fill="FFFFFF"/>
          <w:lang w:val="kk-KZ"/>
        </w:rPr>
        <w:t xml:space="preserve"> </w:t>
      </w:r>
      <w:hyperlink r:id="rId85" w:history="1">
        <w:r w:rsidR="00494A13" w:rsidRPr="00C34CC0">
          <w:rPr>
            <w:rStyle w:val="aa"/>
            <w:rFonts w:ascii="Times New Roman" w:hAnsi="Times New Roman" w:cs="Times New Roman"/>
            <w:bCs/>
            <w:color w:val="auto"/>
            <w:sz w:val="28"/>
            <w:szCs w:val="28"/>
            <w:u w:val="none"/>
            <w:lang w:val="kk-KZ"/>
          </w:rPr>
          <w:t>https://kazstat.github.io/sdg-site-kazstat/11/</w:t>
        </w:r>
      </w:hyperlink>
      <w:r w:rsidR="00B72107">
        <w:rPr>
          <w:rFonts w:ascii="Times New Roman" w:hAnsi="Times New Roman" w:cs="Times New Roman"/>
          <w:sz w:val="28"/>
          <w:szCs w:val="28"/>
        </w:rPr>
        <w:t xml:space="preserve">  18.06.2024.</w:t>
      </w:r>
    </w:p>
    <w:p w14:paraId="11EEADBB" w14:textId="4E0811AF"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rPr>
        <w:t>Ретивых И.В. Глобальные тренды и их влияние на развитие городов //</w:t>
      </w:r>
      <w:r w:rsidR="00B72107">
        <w:rPr>
          <w:rFonts w:ascii="Times New Roman" w:hAnsi="Times New Roman" w:cs="Times New Roman"/>
          <w:bCs/>
          <w:sz w:val="28"/>
          <w:szCs w:val="28"/>
          <w:shd w:val="clear" w:color="auto" w:fill="FFFFFF"/>
        </w:rPr>
        <w:t xml:space="preserve"> </w:t>
      </w:r>
      <w:r w:rsidRPr="00C34CC0">
        <w:rPr>
          <w:rFonts w:ascii="Times New Roman" w:hAnsi="Times New Roman" w:cs="Times New Roman"/>
          <w:bCs/>
          <w:sz w:val="28"/>
          <w:szCs w:val="28"/>
          <w:shd w:val="clear" w:color="auto" w:fill="FFFFFF"/>
        </w:rPr>
        <w:t>Алтайский вестник государственной и муниципальной службы. – 2020. – №18. – С. 28-30.</w:t>
      </w:r>
    </w:p>
    <w:p w14:paraId="31E45CBF" w14:textId="77777777" w:rsidR="00384740" w:rsidRPr="00384740" w:rsidRDefault="00384740"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384740">
        <w:rPr>
          <w:rFonts w:ascii="Times New Roman" w:hAnsi="Times New Roman" w:cs="Times New Roman"/>
          <w:color w:val="222222"/>
          <w:sz w:val="28"/>
          <w:szCs w:val="28"/>
          <w:shd w:val="clear" w:color="auto" w:fill="FFFFFF"/>
        </w:rPr>
        <w:t>Нурланова</w:t>
      </w:r>
      <w:proofErr w:type="spellEnd"/>
      <w:r w:rsidRPr="00384740">
        <w:rPr>
          <w:rFonts w:ascii="Times New Roman" w:hAnsi="Times New Roman" w:cs="Times New Roman"/>
          <w:color w:val="222222"/>
          <w:sz w:val="28"/>
          <w:szCs w:val="28"/>
          <w:shd w:val="clear" w:color="auto" w:fill="FFFFFF"/>
        </w:rPr>
        <w:t xml:space="preserve"> Н. К., </w:t>
      </w:r>
      <w:proofErr w:type="spellStart"/>
      <w:r w:rsidRPr="00384740">
        <w:rPr>
          <w:rFonts w:ascii="Times New Roman" w:hAnsi="Times New Roman" w:cs="Times New Roman"/>
          <w:color w:val="222222"/>
          <w:sz w:val="28"/>
          <w:szCs w:val="28"/>
          <w:shd w:val="clear" w:color="auto" w:fill="FFFFFF"/>
        </w:rPr>
        <w:t>Тлеубердинова</w:t>
      </w:r>
      <w:proofErr w:type="spellEnd"/>
      <w:r w:rsidRPr="00384740">
        <w:rPr>
          <w:rFonts w:ascii="Times New Roman" w:hAnsi="Times New Roman" w:cs="Times New Roman"/>
          <w:color w:val="222222"/>
          <w:sz w:val="28"/>
          <w:szCs w:val="28"/>
          <w:shd w:val="clear" w:color="auto" w:fill="FFFFFF"/>
        </w:rPr>
        <w:t xml:space="preserve"> А. Т., Сапарбек Н. К. Основные факторы и тенденции урбанизации в Казахстане: анализ и рекомендации //Economics: </w:t>
      </w:r>
      <w:proofErr w:type="spellStart"/>
      <w:r w:rsidRPr="00384740">
        <w:rPr>
          <w:rFonts w:ascii="Times New Roman" w:hAnsi="Times New Roman" w:cs="Times New Roman"/>
          <w:color w:val="222222"/>
          <w:sz w:val="28"/>
          <w:szCs w:val="28"/>
          <w:shd w:val="clear" w:color="auto" w:fill="FFFFFF"/>
        </w:rPr>
        <w:t>the</w:t>
      </w:r>
      <w:proofErr w:type="spellEnd"/>
      <w:r w:rsidRPr="00384740">
        <w:rPr>
          <w:rFonts w:ascii="Times New Roman" w:hAnsi="Times New Roman" w:cs="Times New Roman"/>
          <w:color w:val="222222"/>
          <w:sz w:val="28"/>
          <w:szCs w:val="28"/>
          <w:shd w:val="clear" w:color="auto" w:fill="FFFFFF"/>
        </w:rPr>
        <w:t xml:space="preserve"> </w:t>
      </w:r>
      <w:proofErr w:type="spellStart"/>
      <w:r w:rsidRPr="00384740">
        <w:rPr>
          <w:rFonts w:ascii="Times New Roman" w:hAnsi="Times New Roman" w:cs="Times New Roman"/>
          <w:color w:val="222222"/>
          <w:sz w:val="28"/>
          <w:szCs w:val="28"/>
          <w:shd w:val="clear" w:color="auto" w:fill="FFFFFF"/>
        </w:rPr>
        <w:t>strategy</w:t>
      </w:r>
      <w:proofErr w:type="spellEnd"/>
      <w:r w:rsidRPr="00384740">
        <w:rPr>
          <w:rFonts w:ascii="Times New Roman" w:hAnsi="Times New Roman" w:cs="Times New Roman"/>
          <w:color w:val="222222"/>
          <w:sz w:val="28"/>
          <w:szCs w:val="28"/>
          <w:shd w:val="clear" w:color="auto" w:fill="FFFFFF"/>
        </w:rPr>
        <w:t xml:space="preserve"> </w:t>
      </w:r>
      <w:proofErr w:type="spellStart"/>
      <w:r w:rsidRPr="00384740">
        <w:rPr>
          <w:rFonts w:ascii="Times New Roman" w:hAnsi="Times New Roman" w:cs="Times New Roman"/>
          <w:color w:val="222222"/>
          <w:sz w:val="28"/>
          <w:szCs w:val="28"/>
          <w:shd w:val="clear" w:color="auto" w:fill="FFFFFF"/>
        </w:rPr>
        <w:t>and</w:t>
      </w:r>
      <w:proofErr w:type="spellEnd"/>
      <w:r w:rsidRPr="00384740">
        <w:rPr>
          <w:rFonts w:ascii="Times New Roman" w:hAnsi="Times New Roman" w:cs="Times New Roman"/>
          <w:color w:val="222222"/>
          <w:sz w:val="28"/>
          <w:szCs w:val="28"/>
          <w:shd w:val="clear" w:color="auto" w:fill="FFFFFF"/>
        </w:rPr>
        <w:t xml:space="preserve"> </w:t>
      </w:r>
      <w:proofErr w:type="spellStart"/>
      <w:r w:rsidRPr="00384740">
        <w:rPr>
          <w:rFonts w:ascii="Times New Roman" w:hAnsi="Times New Roman" w:cs="Times New Roman"/>
          <w:color w:val="222222"/>
          <w:sz w:val="28"/>
          <w:szCs w:val="28"/>
          <w:shd w:val="clear" w:color="auto" w:fill="FFFFFF"/>
        </w:rPr>
        <w:t>practice</w:t>
      </w:r>
      <w:proofErr w:type="spellEnd"/>
      <w:r w:rsidRPr="00384740">
        <w:rPr>
          <w:rFonts w:ascii="Times New Roman" w:hAnsi="Times New Roman" w:cs="Times New Roman"/>
          <w:color w:val="222222"/>
          <w:sz w:val="28"/>
          <w:szCs w:val="28"/>
          <w:shd w:val="clear" w:color="auto" w:fill="FFFFFF"/>
        </w:rPr>
        <w:t>. – 2022. – Т. 17. – №. 1. – С. 62-79.</w:t>
      </w:r>
      <w:r w:rsidRPr="00384740">
        <w:rPr>
          <w:rFonts w:ascii="Times New Roman" w:hAnsi="Times New Roman" w:cs="Times New Roman"/>
          <w:bCs/>
          <w:sz w:val="28"/>
          <w:szCs w:val="28"/>
          <w:shd w:val="clear" w:color="auto" w:fill="FFFFFF"/>
          <w:lang w:val="kk-KZ"/>
        </w:rPr>
        <w:t xml:space="preserve"> </w:t>
      </w:r>
    </w:p>
    <w:p w14:paraId="608842CF" w14:textId="56EF3580"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Сейітқазы Д.Е. Жайлы қалалық орта және оның өңірдің әлеуметтік экономикалық дамуына әсері. – </w:t>
      </w:r>
      <w:r w:rsidR="00B72107">
        <w:rPr>
          <w:rFonts w:ascii="Times New Roman" w:hAnsi="Times New Roman" w:cs="Times New Roman"/>
          <w:bCs/>
          <w:sz w:val="28"/>
          <w:szCs w:val="28"/>
          <w:shd w:val="clear" w:color="auto" w:fill="FFFFFF"/>
          <w:lang w:val="kk-KZ"/>
        </w:rPr>
        <w:t xml:space="preserve">Алматы, </w:t>
      </w:r>
      <w:r w:rsidRPr="00C34CC0">
        <w:rPr>
          <w:rFonts w:ascii="Times New Roman" w:hAnsi="Times New Roman" w:cs="Times New Roman"/>
          <w:bCs/>
          <w:sz w:val="28"/>
          <w:szCs w:val="28"/>
          <w:shd w:val="clear" w:color="auto" w:fill="FFFFFF"/>
          <w:lang w:val="kk-KZ"/>
        </w:rPr>
        <w:t>2023.</w:t>
      </w:r>
      <w:r w:rsidR="00B72107">
        <w:rPr>
          <w:rFonts w:ascii="Times New Roman" w:hAnsi="Times New Roman" w:cs="Times New Roman"/>
          <w:bCs/>
          <w:sz w:val="28"/>
          <w:szCs w:val="28"/>
          <w:shd w:val="clear" w:color="auto" w:fill="FFFFFF"/>
          <w:lang w:val="kk-KZ"/>
        </w:rPr>
        <w:t xml:space="preserve"> – 156 б.</w:t>
      </w:r>
    </w:p>
    <w:p w14:paraId="6677DD9B" w14:textId="47543EB1"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Giffinger</w:t>
      </w:r>
      <w:proofErr w:type="spellEnd"/>
      <w:r w:rsidRPr="00C34CC0">
        <w:rPr>
          <w:rFonts w:ascii="Times New Roman" w:hAnsi="Times New Roman" w:cs="Times New Roman"/>
          <w:bCs/>
          <w:sz w:val="28"/>
          <w:szCs w:val="28"/>
          <w:shd w:val="clear" w:color="auto" w:fill="FFFFFF"/>
          <w:lang w:val="en-US"/>
        </w:rPr>
        <w:t xml:space="preserve"> R. et al. Smart cities. Ranking of European medium-sized cities</w:t>
      </w:r>
      <w:r w:rsidR="00923EA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 xml:space="preserve"> Final Report. – 2007. </w:t>
      </w:r>
      <w:r w:rsidR="00923EA0">
        <w:rPr>
          <w:rFonts w:ascii="Times New Roman" w:hAnsi="Times New Roman" w:cs="Times New Roman"/>
          <w:bCs/>
          <w:sz w:val="28"/>
          <w:szCs w:val="28"/>
          <w:shd w:val="clear" w:color="auto" w:fill="FFFFFF"/>
          <w:lang w:val="kk-KZ"/>
        </w:rPr>
        <w:t xml:space="preserve">- </w:t>
      </w:r>
      <w:r w:rsidR="00923EA0" w:rsidRPr="00923EA0">
        <w:rPr>
          <w:rFonts w:ascii="Times New Roman" w:hAnsi="Times New Roman" w:cs="Times New Roman"/>
          <w:bCs/>
          <w:sz w:val="28"/>
          <w:szCs w:val="28"/>
          <w:shd w:val="clear" w:color="auto" w:fill="FFFFFF"/>
          <w:lang w:val="en-US"/>
        </w:rPr>
        <w:t xml:space="preserve">№1. </w:t>
      </w:r>
      <w:r w:rsidR="00B72107" w:rsidRPr="00923EA0">
        <w:rPr>
          <w:rFonts w:ascii="Times New Roman" w:hAnsi="Times New Roman" w:cs="Times New Roman"/>
          <w:bCs/>
          <w:sz w:val="28"/>
          <w:szCs w:val="28"/>
          <w:shd w:val="clear" w:color="auto" w:fill="FFFFFF"/>
          <w:lang w:val="en-US"/>
        </w:rPr>
        <w:t xml:space="preserve">– </w:t>
      </w:r>
      <w:r w:rsidR="00923EA0">
        <w:rPr>
          <w:rFonts w:ascii="Times New Roman" w:hAnsi="Times New Roman" w:cs="Times New Roman"/>
          <w:bCs/>
          <w:sz w:val="28"/>
          <w:szCs w:val="28"/>
          <w:shd w:val="clear" w:color="auto" w:fill="FFFFFF"/>
        </w:rPr>
        <w:t>Р</w:t>
      </w:r>
      <w:r w:rsidR="00923EA0" w:rsidRPr="00923EA0">
        <w:rPr>
          <w:rFonts w:ascii="Times New Roman" w:hAnsi="Times New Roman" w:cs="Times New Roman"/>
          <w:bCs/>
          <w:sz w:val="28"/>
          <w:szCs w:val="28"/>
          <w:shd w:val="clear" w:color="auto" w:fill="FFFFFF"/>
          <w:lang w:val="en-US"/>
        </w:rPr>
        <w:t xml:space="preserve">. </w:t>
      </w:r>
      <w:r w:rsidR="00B72107" w:rsidRPr="00923EA0">
        <w:rPr>
          <w:rFonts w:ascii="Times New Roman" w:hAnsi="Times New Roman" w:cs="Times New Roman"/>
          <w:bCs/>
          <w:sz w:val="28"/>
          <w:szCs w:val="28"/>
          <w:shd w:val="clear" w:color="auto" w:fill="FFFFFF"/>
          <w:lang w:val="en-US"/>
        </w:rPr>
        <w:t>160.</w:t>
      </w:r>
    </w:p>
    <w:p w14:paraId="3FC2332E" w14:textId="438E8630" w:rsidR="007D6A63" w:rsidRPr="00C34CC0" w:rsidRDefault="007D6A6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bookmarkStart w:id="65" w:name="_Hlk167978302"/>
      <w:proofErr w:type="spellStart"/>
      <w:r w:rsidRPr="00C34CC0">
        <w:rPr>
          <w:rFonts w:ascii="Times New Roman" w:hAnsi="Times New Roman" w:cs="Times New Roman"/>
          <w:bCs/>
          <w:sz w:val="28"/>
          <w:szCs w:val="28"/>
          <w:shd w:val="clear" w:color="auto" w:fill="FFFFFF"/>
          <w:lang w:val="en-US"/>
        </w:rPr>
        <w:t>Komninos</w:t>
      </w:r>
      <w:proofErr w:type="spellEnd"/>
      <w:r w:rsidRPr="00C34CC0">
        <w:rPr>
          <w:rFonts w:ascii="Times New Roman" w:hAnsi="Times New Roman" w:cs="Times New Roman"/>
          <w:bCs/>
          <w:sz w:val="28"/>
          <w:szCs w:val="28"/>
          <w:shd w:val="clear" w:color="auto" w:fill="FFFFFF"/>
          <w:lang w:val="en-US"/>
        </w:rPr>
        <w:t xml:space="preserve"> N. </w:t>
      </w:r>
      <w:bookmarkEnd w:id="65"/>
      <w:r w:rsidRPr="00C34CC0">
        <w:rPr>
          <w:rFonts w:ascii="Times New Roman" w:hAnsi="Times New Roman" w:cs="Times New Roman"/>
          <w:bCs/>
          <w:sz w:val="28"/>
          <w:szCs w:val="28"/>
          <w:shd w:val="clear" w:color="auto" w:fill="FFFFFF"/>
          <w:lang w:val="en-US"/>
        </w:rPr>
        <w:t>Intelligent cities: towards interactive and global innovation environments //</w:t>
      </w:r>
      <w:r w:rsidR="00B72107" w:rsidRPr="00B72107">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International Journal of Innovation and regional development. – 2009.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1</w:t>
      </w:r>
      <w:r w:rsidR="00B72107" w:rsidRPr="00B72107">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№4. – </w:t>
      </w:r>
      <w:r w:rsidR="00B72107">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337-355.</w:t>
      </w:r>
    </w:p>
    <w:p w14:paraId="06F8209B" w14:textId="69EAEA52" w:rsidR="007D6A63" w:rsidRPr="00C34CC0" w:rsidRDefault="007D6A6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Bakıcı</w:t>
      </w:r>
      <w:proofErr w:type="spellEnd"/>
      <w:r w:rsidRPr="00C34CC0">
        <w:rPr>
          <w:rFonts w:ascii="Times New Roman" w:hAnsi="Times New Roman" w:cs="Times New Roman"/>
          <w:bCs/>
          <w:sz w:val="28"/>
          <w:szCs w:val="28"/>
          <w:shd w:val="clear" w:color="auto" w:fill="FFFFFF"/>
          <w:lang w:val="en-US"/>
        </w:rPr>
        <w:t xml:space="preserve"> T., </w:t>
      </w:r>
      <w:proofErr w:type="spellStart"/>
      <w:r w:rsidRPr="00C34CC0">
        <w:rPr>
          <w:rFonts w:ascii="Times New Roman" w:hAnsi="Times New Roman" w:cs="Times New Roman"/>
          <w:bCs/>
          <w:sz w:val="28"/>
          <w:szCs w:val="28"/>
          <w:shd w:val="clear" w:color="auto" w:fill="FFFFFF"/>
          <w:lang w:val="en-US"/>
        </w:rPr>
        <w:t>Almirall</w:t>
      </w:r>
      <w:proofErr w:type="spellEnd"/>
      <w:r w:rsidRPr="00C34CC0">
        <w:rPr>
          <w:rFonts w:ascii="Times New Roman" w:hAnsi="Times New Roman" w:cs="Times New Roman"/>
          <w:bCs/>
          <w:sz w:val="28"/>
          <w:szCs w:val="28"/>
          <w:shd w:val="clear" w:color="auto" w:fill="FFFFFF"/>
          <w:lang w:val="en-US"/>
        </w:rPr>
        <w:t xml:space="preserve"> E., Wareham J. A </w:t>
      </w:r>
      <w:proofErr w:type="spellStart"/>
      <w:r w:rsidRPr="00C34CC0">
        <w:rPr>
          <w:rFonts w:ascii="Times New Roman" w:hAnsi="Times New Roman" w:cs="Times New Roman"/>
          <w:bCs/>
          <w:sz w:val="28"/>
          <w:szCs w:val="28"/>
          <w:shd w:val="clear" w:color="auto" w:fill="FFFFFF"/>
          <w:lang w:val="en-US"/>
        </w:rPr>
        <w:t>Ақылды</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қала</w:t>
      </w:r>
      <w:proofErr w:type="spellEnd"/>
      <w:r w:rsidRPr="00C34CC0">
        <w:rPr>
          <w:rFonts w:ascii="Times New Roman" w:hAnsi="Times New Roman" w:cs="Times New Roman"/>
          <w:bCs/>
          <w:sz w:val="28"/>
          <w:szCs w:val="28"/>
          <w:shd w:val="clear" w:color="auto" w:fill="FFFFFF"/>
          <w:lang w:val="en-US"/>
        </w:rPr>
        <w:t xml:space="preserve"> initiative: the case of Barcelona //</w:t>
      </w:r>
      <w:r w:rsidR="00B72107" w:rsidRPr="00B72107">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Journal of the knowledge economy. – 2013.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4. – </w:t>
      </w:r>
      <w:r w:rsidR="00B72107">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135-148.</w:t>
      </w:r>
    </w:p>
    <w:p w14:paraId="6EAF335C" w14:textId="270830CB" w:rsidR="007D6A63" w:rsidRPr="00C34CC0" w:rsidRDefault="007D6A6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Angelidou</w:t>
      </w:r>
      <w:proofErr w:type="spellEnd"/>
      <w:r w:rsidRPr="00C34CC0">
        <w:rPr>
          <w:rFonts w:ascii="Times New Roman" w:hAnsi="Times New Roman" w:cs="Times New Roman"/>
          <w:bCs/>
          <w:sz w:val="28"/>
          <w:szCs w:val="28"/>
          <w:shd w:val="clear" w:color="auto" w:fill="FFFFFF"/>
          <w:lang w:val="en-US"/>
        </w:rPr>
        <w:t xml:space="preserve"> M. Smart cities: A conjuncture of four forces //</w:t>
      </w:r>
      <w:r w:rsidR="00B72107" w:rsidRPr="00B72107">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Cities. – 2015.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47. – </w:t>
      </w:r>
      <w:r w:rsidR="00B72107">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95-106.</w:t>
      </w:r>
    </w:p>
    <w:p w14:paraId="72E0B197" w14:textId="161450E8" w:rsidR="007D6A63" w:rsidRPr="00C34CC0" w:rsidRDefault="007D6A6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bookmarkStart w:id="66" w:name="_Hlk167978287"/>
      <w:r w:rsidRPr="00C34CC0">
        <w:rPr>
          <w:rFonts w:ascii="Times New Roman" w:hAnsi="Times New Roman" w:cs="Times New Roman"/>
          <w:bCs/>
          <w:sz w:val="28"/>
          <w:szCs w:val="28"/>
          <w:shd w:val="clear" w:color="auto" w:fill="FFFFFF"/>
          <w:lang w:val="kk-KZ"/>
        </w:rPr>
        <w:t>Ö</w:t>
      </w:r>
      <w:r w:rsidR="00B72107" w:rsidRPr="00C34CC0">
        <w:rPr>
          <w:rFonts w:ascii="Times New Roman" w:hAnsi="Times New Roman" w:cs="Times New Roman"/>
          <w:bCs/>
          <w:sz w:val="28"/>
          <w:szCs w:val="28"/>
          <w:shd w:val="clear" w:color="auto" w:fill="FFFFFF"/>
          <w:lang w:val="kk-KZ"/>
        </w:rPr>
        <w:t>zdil</w:t>
      </w:r>
      <w:r w:rsidRPr="00C34CC0">
        <w:rPr>
          <w:rFonts w:ascii="Times New Roman" w:hAnsi="Times New Roman" w:cs="Times New Roman"/>
          <w:bCs/>
          <w:sz w:val="28"/>
          <w:szCs w:val="28"/>
          <w:shd w:val="clear" w:color="auto" w:fill="FFFFFF"/>
          <w:lang w:val="kk-KZ"/>
        </w:rPr>
        <w:t xml:space="preserve"> S</w:t>
      </w:r>
      <w:bookmarkEnd w:id="66"/>
      <w:r w:rsidRPr="00C34CC0">
        <w:rPr>
          <w:rFonts w:ascii="Times New Roman" w:hAnsi="Times New Roman" w:cs="Times New Roman"/>
          <w:bCs/>
          <w:sz w:val="28"/>
          <w:szCs w:val="28"/>
          <w:shd w:val="clear" w:color="auto" w:fill="FFFFFF"/>
          <w:lang w:val="kk-KZ"/>
        </w:rPr>
        <w:t>. Şehirlerimiz Nasıl Akıllanır? //</w:t>
      </w:r>
      <w:r w:rsidR="00B72107">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kk-KZ"/>
        </w:rPr>
        <w:t>İTÜ Vakfı Dergisi</w:t>
      </w:r>
      <w:r w:rsidR="00B72107">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kk-KZ"/>
        </w:rPr>
        <w:t xml:space="preserve">– 2017. – </w:t>
      </w:r>
      <w:r w:rsidR="00B72107" w:rsidRPr="00B72107">
        <w:rPr>
          <w:rFonts w:ascii="Times New Roman" w:hAnsi="Times New Roman" w:cs="Times New Roman"/>
          <w:bCs/>
          <w:sz w:val="28"/>
          <w:szCs w:val="28"/>
          <w:shd w:val="clear" w:color="auto" w:fill="FFFFFF"/>
          <w:lang w:val="kk-KZ"/>
        </w:rPr>
        <w:t xml:space="preserve">Vol. </w:t>
      </w:r>
      <w:r w:rsidRPr="00C34CC0">
        <w:rPr>
          <w:rFonts w:ascii="Times New Roman" w:hAnsi="Times New Roman" w:cs="Times New Roman"/>
          <w:bCs/>
          <w:sz w:val="28"/>
          <w:szCs w:val="28"/>
          <w:shd w:val="clear" w:color="auto" w:fill="FFFFFF"/>
          <w:lang w:val="kk-KZ"/>
        </w:rPr>
        <w:t xml:space="preserve"> 77. – </w:t>
      </w:r>
      <w:r w:rsidR="00B72107">
        <w:rPr>
          <w:rFonts w:ascii="Times New Roman" w:hAnsi="Times New Roman" w:cs="Times New Roman"/>
          <w:bCs/>
          <w:sz w:val="28"/>
          <w:szCs w:val="28"/>
          <w:shd w:val="clear" w:color="auto" w:fill="FFFFFF"/>
          <w:lang w:val="kk-KZ"/>
        </w:rPr>
        <w:t>Р</w:t>
      </w:r>
      <w:r w:rsidRPr="00C34CC0">
        <w:rPr>
          <w:rFonts w:ascii="Times New Roman" w:hAnsi="Times New Roman" w:cs="Times New Roman"/>
          <w:bCs/>
          <w:sz w:val="28"/>
          <w:szCs w:val="28"/>
          <w:shd w:val="clear" w:color="auto" w:fill="FFFFFF"/>
          <w:lang w:val="kk-KZ"/>
        </w:rPr>
        <w:t xml:space="preserve">. 20-23.        </w:t>
      </w:r>
    </w:p>
    <w:p w14:paraId="1F7D7E6B" w14:textId="32F37909"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Ningrum</w:t>
      </w:r>
      <w:proofErr w:type="spellEnd"/>
      <w:r w:rsidRPr="00C34CC0">
        <w:rPr>
          <w:rFonts w:ascii="Times New Roman" w:hAnsi="Times New Roman" w:cs="Times New Roman"/>
          <w:bCs/>
          <w:sz w:val="28"/>
          <w:szCs w:val="28"/>
          <w:shd w:val="clear" w:color="auto" w:fill="FFFFFF"/>
          <w:lang w:val="en-US"/>
        </w:rPr>
        <w:t xml:space="preserve"> T.P. </w:t>
      </w:r>
      <w:proofErr w:type="spellStart"/>
      <w:r w:rsidR="00B47188" w:rsidRPr="00C34CC0">
        <w:rPr>
          <w:rFonts w:ascii="Times New Roman" w:hAnsi="Times New Roman" w:cs="Times New Roman"/>
          <w:bCs/>
          <w:sz w:val="28"/>
          <w:szCs w:val="28"/>
          <w:shd w:val="clear" w:color="auto" w:fill="FFFFFF"/>
          <w:lang w:val="en-US"/>
        </w:rPr>
        <w:t>Ақылды</w:t>
      </w:r>
      <w:proofErr w:type="spellEnd"/>
      <w:r w:rsidR="00B47188" w:rsidRPr="00C34CC0">
        <w:rPr>
          <w:rFonts w:ascii="Times New Roman" w:hAnsi="Times New Roman" w:cs="Times New Roman"/>
          <w:bCs/>
          <w:sz w:val="28"/>
          <w:szCs w:val="28"/>
          <w:shd w:val="clear" w:color="auto" w:fill="FFFFFF"/>
          <w:lang w:val="en-US"/>
        </w:rPr>
        <w:t xml:space="preserve"> </w:t>
      </w:r>
      <w:proofErr w:type="spellStart"/>
      <w:r w:rsidR="00B47188" w:rsidRPr="00C34CC0">
        <w:rPr>
          <w:rFonts w:ascii="Times New Roman" w:hAnsi="Times New Roman" w:cs="Times New Roman"/>
          <w:bCs/>
          <w:sz w:val="28"/>
          <w:szCs w:val="28"/>
          <w:shd w:val="clear" w:color="auto" w:fill="FFFFFF"/>
          <w:lang w:val="en-US"/>
        </w:rPr>
        <w:t>қала</w:t>
      </w:r>
      <w:proofErr w:type="spellEnd"/>
      <w:r w:rsidRPr="00C34CC0">
        <w:rPr>
          <w:rFonts w:ascii="Times New Roman" w:hAnsi="Times New Roman" w:cs="Times New Roman"/>
          <w:bCs/>
          <w:sz w:val="28"/>
          <w:szCs w:val="28"/>
          <w:shd w:val="clear" w:color="auto" w:fill="FFFFFF"/>
          <w:lang w:val="en-US"/>
        </w:rPr>
        <w:t xml:space="preserve">: The main assist factor for smart cities //International Journal of Innovation in Enterprise System. – 2021.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5</w:t>
      </w:r>
      <w:r w:rsidR="00B72107" w:rsidRPr="00B72107">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№1. – </w:t>
      </w:r>
      <w:r w:rsidR="00B72107">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46-54.</w:t>
      </w:r>
    </w:p>
    <w:p w14:paraId="1C0323A6" w14:textId="39601C6D" w:rsidR="00494A13" w:rsidRPr="00C34CC0" w:rsidRDefault="007D6A6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00494A13" w:rsidRPr="00C34CC0">
        <w:rPr>
          <w:rFonts w:ascii="Times New Roman" w:hAnsi="Times New Roman" w:cs="Times New Roman"/>
          <w:bCs/>
          <w:sz w:val="28"/>
          <w:szCs w:val="28"/>
          <w:shd w:val="clear" w:color="auto" w:fill="FFFFFF"/>
          <w:lang w:val="en-US"/>
        </w:rPr>
        <w:t>Zygiaris</w:t>
      </w:r>
      <w:proofErr w:type="spellEnd"/>
      <w:r w:rsidR="00494A13" w:rsidRPr="00C34CC0">
        <w:rPr>
          <w:rFonts w:ascii="Times New Roman" w:hAnsi="Times New Roman" w:cs="Times New Roman"/>
          <w:bCs/>
          <w:sz w:val="28"/>
          <w:szCs w:val="28"/>
          <w:shd w:val="clear" w:color="auto" w:fill="FFFFFF"/>
          <w:lang w:val="en-US"/>
        </w:rPr>
        <w:t xml:space="preserve"> S. </w:t>
      </w:r>
      <w:r w:rsidR="00C34FFA" w:rsidRPr="00C34CC0">
        <w:rPr>
          <w:rFonts w:ascii="Times New Roman" w:hAnsi="Times New Roman" w:cs="Times New Roman"/>
          <w:bCs/>
          <w:sz w:val="28"/>
          <w:szCs w:val="28"/>
          <w:shd w:val="clear" w:color="auto" w:fill="FFFFFF"/>
          <w:lang w:val="en-US"/>
        </w:rPr>
        <w:t xml:space="preserve">Smart city </w:t>
      </w:r>
      <w:r w:rsidR="00494A13" w:rsidRPr="00C34CC0">
        <w:rPr>
          <w:rFonts w:ascii="Times New Roman" w:hAnsi="Times New Roman" w:cs="Times New Roman"/>
          <w:bCs/>
          <w:sz w:val="28"/>
          <w:szCs w:val="28"/>
          <w:shd w:val="clear" w:color="auto" w:fill="FFFFFF"/>
          <w:lang w:val="en-US"/>
        </w:rPr>
        <w:t xml:space="preserve">reference model: Assisting planners to conceptualize the building of </w:t>
      </w:r>
      <w:r w:rsidR="00C34FFA" w:rsidRPr="00C34CC0">
        <w:rPr>
          <w:rFonts w:ascii="Times New Roman" w:hAnsi="Times New Roman" w:cs="Times New Roman"/>
          <w:bCs/>
          <w:sz w:val="28"/>
          <w:szCs w:val="28"/>
          <w:shd w:val="clear" w:color="auto" w:fill="FFFFFF"/>
          <w:lang w:val="en-US"/>
        </w:rPr>
        <w:t xml:space="preserve">Smart city </w:t>
      </w:r>
      <w:r w:rsidR="00494A13" w:rsidRPr="00C34CC0">
        <w:rPr>
          <w:rFonts w:ascii="Times New Roman" w:hAnsi="Times New Roman" w:cs="Times New Roman"/>
          <w:bCs/>
          <w:sz w:val="28"/>
          <w:szCs w:val="28"/>
          <w:shd w:val="clear" w:color="auto" w:fill="FFFFFF"/>
          <w:lang w:val="en-US"/>
        </w:rPr>
        <w:t>innovation ecosystems //</w:t>
      </w:r>
      <w:r w:rsidR="00B72107" w:rsidRPr="00B72107">
        <w:rPr>
          <w:rFonts w:ascii="Times New Roman" w:hAnsi="Times New Roman" w:cs="Times New Roman"/>
          <w:bCs/>
          <w:sz w:val="28"/>
          <w:szCs w:val="28"/>
          <w:shd w:val="clear" w:color="auto" w:fill="FFFFFF"/>
          <w:lang w:val="en-US"/>
        </w:rPr>
        <w:t xml:space="preserve">  </w:t>
      </w:r>
      <w:r w:rsidR="00494A13" w:rsidRPr="00C34CC0">
        <w:rPr>
          <w:rFonts w:ascii="Times New Roman" w:hAnsi="Times New Roman" w:cs="Times New Roman"/>
          <w:bCs/>
          <w:sz w:val="28"/>
          <w:szCs w:val="28"/>
          <w:shd w:val="clear" w:color="auto" w:fill="FFFFFF"/>
          <w:lang w:val="en-US"/>
        </w:rPr>
        <w:t xml:space="preserve">Journal of the knowledge economy. – 2013.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00494A13" w:rsidRPr="00C34CC0">
        <w:rPr>
          <w:rFonts w:ascii="Times New Roman" w:hAnsi="Times New Roman" w:cs="Times New Roman"/>
          <w:bCs/>
          <w:sz w:val="28"/>
          <w:szCs w:val="28"/>
          <w:shd w:val="clear" w:color="auto" w:fill="FFFFFF"/>
          <w:lang w:val="en-US"/>
        </w:rPr>
        <w:t xml:space="preserve">4. – </w:t>
      </w:r>
      <w:r w:rsidR="00B72107">
        <w:rPr>
          <w:rFonts w:ascii="Times New Roman" w:hAnsi="Times New Roman" w:cs="Times New Roman"/>
          <w:bCs/>
          <w:sz w:val="28"/>
          <w:szCs w:val="28"/>
          <w:shd w:val="clear" w:color="auto" w:fill="FFFFFF"/>
        </w:rPr>
        <w:t>Р</w:t>
      </w:r>
      <w:r w:rsidR="00494A13" w:rsidRPr="00C34CC0">
        <w:rPr>
          <w:rFonts w:ascii="Times New Roman" w:hAnsi="Times New Roman" w:cs="Times New Roman"/>
          <w:bCs/>
          <w:sz w:val="28"/>
          <w:szCs w:val="28"/>
          <w:shd w:val="clear" w:color="auto" w:fill="FFFFFF"/>
          <w:lang w:val="en-US"/>
        </w:rPr>
        <w:t>. 217-231.</w:t>
      </w:r>
    </w:p>
    <w:p w14:paraId="3F7B4589" w14:textId="2CD8C020"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lastRenderedPageBreak/>
        <w:t xml:space="preserve"> Dameri R.P. et al. Searching for </w:t>
      </w:r>
      <w:r w:rsidR="00C34FFA"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lang w:val="kk-KZ"/>
        </w:rPr>
        <w:t>definition: a comprehensive proposal //</w:t>
      </w:r>
      <w:r w:rsidR="00B72107">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International Journal of computers &amp; technology. – 2013.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lang w:val="kk-KZ"/>
        </w:rPr>
        <w:t xml:space="preserve"> 11</w:t>
      </w:r>
      <w:r w:rsidR="00B72107">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w:t>
      </w:r>
      <w:r w:rsidR="00B72107">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5. – </w:t>
      </w:r>
      <w:r w:rsidR="00B72107">
        <w:rPr>
          <w:rFonts w:ascii="Times New Roman" w:hAnsi="Times New Roman" w:cs="Times New Roman"/>
          <w:bCs/>
          <w:sz w:val="28"/>
          <w:szCs w:val="28"/>
          <w:lang w:val="kk-KZ"/>
        </w:rPr>
        <w:t>Р</w:t>
      </w:r>
      <w:r w:rsidRPr="00C34CC0">
        <w:rPr>
          <w:rFonts w:ascii="Times New Roman" w:hAnsi="Times New Roman" w:cs="Times New Roman"/>
          <w:bCs/>
          <w:sz w:val="28"/>
          <w:szCs w:val="28"/>
          <w:lang w:val="kk-KZ"/>
        </w:rPr>
        <w:t>. 2544-2551.</w:t>
      </w:r>
    </w:p>
    <w:p w14:paraId="77277561" w14:textId="08DBB898"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Kitchin R. Making sense of smart cities: addressing present shortcomings //</w:t>
      </w:r>
      <w:r w:rsidR="00B72107">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Cambridge journal of regions, economy and society. – 2015. – </w:t>
      </w:r>
      <w:r w:rsidR="00B72107">
        <w:rPr>
          <w:rFonts w:ascii="Times New Roman" w:hAnsi="Times New Roman" w:cs="Times New Roman"/>
          <w:bCs/>
          <w:sz w:val="28"/>
          <w:szCs w:val="28"/>
          <w:shd w:val="clear" w:color="auto" w:fill="FFFFFF"/>
          <w:lang w:val="en-US"/>
        </w:rPr>
        <w:t>Vol.</w:t>
      </w:r>
      <w:r w:rsidR="00B72107"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lang w:val="kk-KZ"/>
        </w:rPr>
        <w:t>8</w:t>
      </w:r>
      <w:r w:rsidR="00B72107">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№1. – </w:t>
      </w:r>
      <w:r w:rsidR="00B72107">
        <w:rPr>
          <w:rFonts w:ascii="Times New Roman" w:hAnsi="Times New Roman" w:cs="Times New Roman"/>
          <w:bCs/>
          <w:sz w:val="28"/>
          <w:szCs w:val="28"/>
          <w:lang w:val="kk-KZ"/>
        </w:rPr>
        <w:t>Р</w:t>
      </w:r>
      <w:r w:rsidRPr="00C34CC0">
        <w:rPr>
          <w:rFonts w:ascii="Times New Roman" w:hAnsi="Times New Roman" w:cs="Times New Roman"/>
          <w:bCs/>
          <w:sz w:val="28"/>
          <w:szCs w:val="28"/>
          <w:lang w:val="kk-KZ"/>
        </w:rPr>
        <w:t>. 131-136.</w:t>
      </w:r>
    </w:p>
    <w:p w14:paraId="3FCEF78F" w14:textId="3434B36E"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002C00A5" w:rsidRPr="00C34CC0">
        <w:rPr>
          <w:rFonts w:ascii="Times New Roman" w:hAnsi="Times New Roman" w:cs="Times New Roman"/>
          <w:sz w:val="28"/>
          <w:szCs w:val="28"/>
          <w:shd w:val="clear" w:color="auto" w:fill="FFFFFF"/>
          <w:lang w:val="en-US"/>
        </w:rPr>
        <w:t>Kulbaeva</w:t>
      </w:r>
      <w:proofErr w:type="spellEnd"/>
      <w:r w:rsidR="002C00A5" w:rsidRPr="00C34CC0">
        <w:rPr>
          <w:rFonts w:ascii="Times New Roman" w:hAnsi="Times New Roman" w:cs="Times New Roman"/>
          <w:sz w:val="28"/>
          <w:szCs w:val="28"/>
          <w:shd w:val="clear" w:color="auto" w:fill="FFFFFF"/>
          <w:lang w:val="en-US"/>
        </w:rPr>
        <w:t xml:space="preserve"> A. et al. Improvement of the efficiency of urban management within the concepts of </w:t>
      </w:r>
      <w:r w:rsidR="00C34FFA" w:rsidRPr="00C34CC0">
        <w:rPr>
          <w:rFonts w:ascii="Times New Roman" w:hAnsi="Times New Roman" w:cs="Times New Roman"/>
          <w:bCs/>
          <w:sz w:val="28"/>
          <w:szCs w:val="28"/>
          <w:shd w:val="clear" w:color="auto" w:fill="FFFFFF"/>
          <w:lang w:val="en-US"/>
        </w:rPr>
        <w:t xml:space="preserve">Smart city </w:t>
      </w:r>
      <w:r w:rsidR="002C00A5" w:rsidRPr="00C34CC0">
        <w:rPr>
          <w:rFonts w:ascii="Times New Roman" w:hAnsi="Times New Roman" w:cs="Times New Roman"/>
          <w:sz w:val="28"/>
          <w:szCs w:val="28"/>
          <w:shd w:val="clear" w:color="auto" w:fill="FFFFFF"/>
          <w:lang w:val="en-US"/>
        </w:rPr>
        <w:t>and sustainable development (as exemplified by cities in Kazakhstan) //</w:t>
      </w:r>
      <w:r w:rsidR="00A947E3" w:rsidRPr="00A947E3">
        <w:rPr>
          <w:rFonts w:ascii="Times New Roman" w:hAnsi="Times New Roman" w:cs="Times New Roman"/>
          <w:sz w:val="28"/>
          <w:szCs w:val="28"/>
          <w:shd w:val="clear" w:color="auto" w:fill="FFFFFF"/>
          <w:lang w:val="en-US"/>
        </w:rPr>
        <w:t xml:space="preserve">  </w:t>
      </w:r>
      <w:r w:rsidR="002C00A5" w:rsidRPr="00C34CC0">
        <w:rPr>
          <w:rFonts w:ascii="Times New Roman" w:hAnsi="Times New Roman" w:cs="Times New Roman"/>
          <w:sz w:val="28"/>
          <w:szCs w:val="28"/>
          <w:shd w:val="clear" w:color="auto" w:fill="FFFFFF"/>
          <w:lang w:val="en-US"/>
        </w:rPr>
        <w:t xml:space="preserve">WSEAS Transactions on Business and Economics. – 2023.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002C00A5" w:rsidRPr="00C34CC0">
        <w:rPr>
          <w:rFonts w:ascii="Times New Roman" w:hAnsi="Times New Roman" w:cs="Times New Roman"/>
          <w:sz w:val="28"/>
          <w:szCs w:val="28"/>
          <w:shd w:val="clear" w:color="auto" w:fill="FFFFFF"/>
          <w:lang w:val="en-US"/>
        </w:rPr>
        <w:t>20. –</w:t>
      </w:r>
      <w:r w:rsidR="00A947E3" w:rsidRPr="00A947E3">
        <w:rPr>
          <w:rFonts w:ascii="Times New Roman" w:hAnsi="Times New Roman" w:cs="Times New Roman"/>
          <w:sz w:val="28"/>
          <w:szCs w:val="28"/>
          <w:shd w:val="clear" w:color="auto" w:fill="FFFFFF"/>
          <w:lang w:val="en-US"/>
        </w:rPr>
        <w:t xml:space="preserve"> </w:t>
      </w:r>
      <w:r w:rsidR="00A947E3">
        <w:rPr>
          <w:rFonts w:ascii="Times New Roman" w:hAnsi="Times New Roman" w:cs="Times New Roman"/>
          <w:sz w:val="28"/>
          <w:szCs w:val="28"/>
          <w:shd w:val="clear" w:color="auto" w:fill="FFFFFF"/>
        </w:rPr>
        <w:t>Р</w:t>
      </w:r>
      <w:r w:rsidR="002C00A5" w:rsidRPr="00C34CC0">
        <w:rPr>
          <w:rFonts w:ascii="Times New Roman" w:hAnsi="Times New Roman" w:cs="Times New Roman"/>
          <w:sz w:val="28"/>
          <w:szCs w:val="28"/>
          <w:shd w:val="clear" w:color="auto" w:fill="FFFFFF"/>
          <w:lang w:val="en-US"/>
        </w:rPr>
        <w:t>. 2692-2699.</w:t>
      </w:r>
    </w:p>
    <w:p w14:paraId="01FC0364" w14:textId="1D169C08"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Naqvi N., Rehman S., Islam Z. A hyperconnected </w:t>
      </w:r>
      <w:r w:rsidR="00B47188" w:rsidRPr="00C34CC0">
        <w:rPr>
          <w:rFonts w:ascii="Times New Roman" w:hAnsi="Times New Roman" w:cs="Times New Roman"/>
          <w:bCs/>
          <w:sz w:val="28"/>
          <w:szCs w:val="28"/>
          <w:lang w:val="kk-KZ"/>
        </w:rPr>
        <w:t>Ақылды қала</w:t>
      </w:r>
      <w:r w:rsidRPr="00C34CC0">
        <w:rPr>
          <w:rFonts w:ascii="Times New Roman" w:hAnsi="Times New Roman" w:cs="Times New Roman"/>
          <w:bCs/>
          <w:sz w:val="28"/>
          <w:szCs w:val="28"/>
          <w:lang w:val="kk-KZ"/>
        </w:rPr>
        <w:t xml:space="preserve"> framework: Digital resources using enhanced pedagogical techniques //</w:t>
      </w:r>
      <w:r w:rsidR="00A947E3">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Australasian Journal of Information Systems. – 2020.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lang w:val="kk-KZ"/>
        </w:rPr>
        <w:t xml:space="preserve"> 24. – </w:t>
      </w:r>
      <w:r w:rsidR="00A947E3">
        <w:rPr>
          <w:rFonts w:ascii="Times New Roman" w:hAnsi="Times New Roman" w:cs="Times New Roman"/>
          <w:bCs/>
          <w:sz w:val="28"/>
          <w:szCs w:val="28"/>
          <w:lang w:val="kk-KZ"/>
        </w:rPr>
        <w:t>Р</w:t>
      </w:r>
      <w:r w:rsidRPr="00C34CC0">
        <w:rPr>
          <w:rFonts w:ascii="Times New Roman" w:hAnsi="Times New Roman" w:cs="Times New Roman"/>
          <w:bCs/>
          <w:sz w:val="28"/>
          <w:szCs w:val="28"/>
          <w:lang w:val="kk-KZ"/>
        </w:rPr>
        <w:t>. 1-42.</w:t>
      </w:r>
    </w:p>
    <w:p w14:paraId="3C1AD005" w14:textId="6FA80D48"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Ateş M., Erinsel Önder D. ‘Akıllı Şehir’kavramı ve dönüşen anlamı bağlamında eleştiriler //</w:t>
      </w:r>
      <w:r w:rsidR="00A947E3">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Megaron. – 2019.</w:t>
      </w:r>
      <w:r w:rsidR="00A947E3">
        <w:rPr>
          <w:rFonts w:ascii="Times New Roman" w:hAnsi="Times New Roman" w:cs="Times New Roman"/>
          <w:bCs/>
          <w:sz w:val="28"/>
          <w:szCs w:val="28"/>
          <w:lang w:val="kk-KZ"/>
        </w:rPr>
        <w:t xml:space="preserve"> - №1. – Р. 29-38.</w:t>
      </w:r>
    </w:p>
    <w:p w14:paraId="6BAB2E9A" w14:textId="2B51A0F1"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Elvan L. Akıllı şehirler: Lüks değil ihtiyaç //</w:t>
      </w:r>
      <w:r w:rsidR="00A947E3">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İTÜ Vakfı Dergisi. – 2017. – </w:t>
      </w:r>
      <w:r w:rsidR="00A947E3" w:rsidRPr="00A947E3">
        <w:rPr>
          <w:rFonts w:ascii="Times New Roman" w:hAnsi="Times New Roman" w:cs="Times New Roman"/>
          <w:bCs/>
          <w:sz w:val="28"/>
          <w:szCs w:val="28"/>
          <w:shd w:val="clear" w:color="auto" w:fill="FFFFFF"/>
          <w:lang w:val="kk-KZ"/>
        </w:rPr>
        <w:t xml:space="preserve">Vol. </w:t>
      </w:r>
      <w:r w:rsidRPr="00C34CC0">
        <w:rPr>
          <w:rFonts w:ascii="Times New Roman" w:hAnsi="Times New Roman" w:cs="Times New Roman"/>
          <w:bCs/>
          <w:sz w:val="28"/>
          <w:szCs w:val="28"/>
          <w:lang w:val="kk-KZ"/>
        </w:rPr>
        <w:t>77</w:t>
      </w:r>
      <w:r w:rsidR="00A947E3">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№6.</w:t>
      </w:r>
      <w:r w:rsidR="00A947E3">
        <w:rPr>
          <w:rFonts w:ascii="Times New Roman" w:hAnsi="Times New Roman" w:cs="Times New Roman"/>
          <w:bCs/>
          <w:sz w:val="28"/>
          <w:szCs w:val="28"/>
          <w:lang w:val="kk-KZ"/>
        </w:rPr>
        <w:t xml:space="preserve"> – Р. 38-49.</w:t>
      </w:r>
    </w:p>
    <w:p w14:paraId="2127B22C" w14:textId="53873F93"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Washburn D. et al. Helping CIOs Understand //</w:t>
      </w:r>
      <w:r w:rsidR="00A947E3">
        <w:rPr>
          <w:rFonts w:ascii="Times New Roman" w:hAnsi="Times New Roman" w:cs="Times New Roman"/>
          <w:bCs/>
          <w:sz w:val="28"/>
          <w:szCs w:val="28"/>
          <w:lang w:val="kk-KZ"/>
        </w:rPr>
        <w:t xml:space="preserve"> </w:t>
      </w:r>
      <w:r w:rsidR="00B47188" w:rsidRPr="00C34CC0">
        <w:rPr>
          <w:rFonts w:ascii="Times New Roman" w:hAnsi="Times New Roman" w:cs="Times New Roman"/>
          <w:bCs/>
          <w:sz w:val="28"/>
          <w:szCs w:val="28"/>
          <w:lang w:val="kk-KZ"/>
        </w:rPr>
        <w:t>Ақылды қала</w:t>
      </w:r>
      <w:r w:rsidRPr="00C34CC0">
        <w:rPr>
          <w:rFonts w:ascii="Times New Roman" w:hAnsi="Times New Roman" w:cs="Times New Roman"/>
          <w:bCs/>
          <w:sz w:val="28"/>
          <w:szCs w:val="28"/>
          <w:lang w:val="kk-KZ"/>
        </w:rPr>
        <w:t>” Initiatives”</w:t>
      </w:r>
      <w:r w:rsidR="00A947E3">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w:t>
      </w:r>
      <w:r w:rsidR="00A947E3">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Cambridge</w:t>
      </w:r>
      <w:r w:rsidR="00A947E3">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2010.</w:t>
      </w:r>
      <w:r w:rsidR="00A947E3">
        <w:rPr>
          <w:rFonts w:ascii="Times New Roman" w:hAnsi="Times New Roman" w:cs="Times New Roman"/>
          <w:bCs/>
          <w:sz w:val="28"/>
          <w:szCs w:val="28"/>
          <w:lang w:val="kk-KZ"/>
        </w:rPr>
        <w:t xml:space="preserve"> – 156 р.</w:t>
      </w:r>
    </w:p>
    <w:p w14:paraId="0AEB0EF0" w14:textId="24A57D8C"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Gasiola</w:t>
      </w:r>
      <w:proofErr w:type="spellEnd"/>
      <w:r w:rsidRPr="00C34CC0">
        <w:rPr>
          <w:rFonts w:ascii="Times New Roman" w:hAnsi="Times New Roman" w:cs="Times New Roman"/>
          <w:bCs/>
          <w:sz w:val="28"/>
          <w:szCs w:val="28"/>
          <w:shd w:val="clear" w:color="auto" w:fill="FFFFFF"/>
          <w:lang w:val="en-US"/>
        </w:rPr>
        <w:t xml:space="preserve"> G.G. et al. Smart Cities through Smart Regulation</w:t>
      </w:r>
      <w:r w:rsidR="00A947E3" w:rsidRPr="00A947E3">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rPr>
        <w:t>О</w:t>
      </w:r>
      <w:r w:rsidRPr="00C34CC0">
        <w:rPr>
          <w:rFonts w:ascii="Times New Roman" w:hAnsi="Times New Roman" w:cs="Times New Roman"/>
          <w:bCs/>
          <w:sz w:val="28"/>
          <w:szCs w:val="28"/>
          <w:shd w:val="clear" w:color="auto" w:fill="FFFFFF"/>
          <w:lang w:val="en-US"/>
        </w:rPr>
        <w:t>pinion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IEEE Technology and Society Magazine. – 2019.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38</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w:t>
      </w:r>
      <w:r w:rsidRPr="00A947E3">
        <w:rPr>
          <w:rFonts w:ascii="Times New Roman" w:hAnsi="Times New Roman" w:cs="Times New Roman"/>
          <w:bCs/>
          <w:sz w:val="28"/>
          <w:szCs w:val="28"/>
          <w:shd w:val="clear" w:color="auto" w:fill="FFFFFF"/>
          <w:lang w:val="en-US"/>
        </w:rPr>
        <w:t xml:space="preserve">1. – </w:t>
      </w:r>
      <w:r w:rsidR="00A947E3">
        <w:rPr>
          <w:rFonts w:ascii="Times New Roman" w:hAnsi="Times New Roman" w:cs="Times New Roman"/>
          <w:bCs/>
          <w:sz w:val="28"/>
          <w:szCs w:val="28"/>
          <w:shd w:val="clear" w:color="auto" w:fill="FFFFFF"/>
        </w:rPr>
        <w:t>Р</w:t>
      </w:r>
      <w:r w:rsidRPr="00A947E3">
        <w:rPr>
          <w:rFonts w:ascii="Times New Roman" w:hAnsi="Times New Roman" w:cs="Times New Roman"/>
          <w:bCs/>
          <w:sz w:val="28"/>
          <w:szCs w:val="28"/>
          <w:shd w:val="clear" w:color="auto" w:fill="FFFFFF"/>
          <w:lang w:val="en-US"/>
        </w:rPr>
        <w:t>. 25-28.</w:t>
      </w:r>
    </w:p>
    <w:p w14:paraId="697D89A5" w14:textId="546BD605" w:rsidR="002C00A5"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002C00A5" w:rsidRPr="00C34CC0">
        <w:rPr>
          <w:rFonts w:ascii="Times New Roman" w:hAnsi="Times New Roman" w:cs="Times New Roman"/>
          <w:sz w:val="28"/>
          <w:szCs w:val="28"/>
          <w:shd w:val="clear" w:color="auto" w:fill="FFFFFF"/>
          <w:lang w:val="kk-KZ"/>
        </w:rPr>
        <w:t>Нахипбекова С. және т.б. А</w:t>
      </w:r>
      <w:r w:rsidR="00A947E3" w:rsidRPr="00C34CC0">
        <w:rPr>
          <w:rFonts w:ascii="Times New Roman" w:hAnsi="Times New Roman" w:cs="Times New Roman"/>
          <w:sz w:val="28"/>
          <w:szCs w:val="28"/>
          <w:shd w:val="clear" w:color="auto" w:fill="FFFFFF"/>
          <w:lang w:val="kk-KZ"/>
        </w:rPr>
        <w:t xml:space="preserve">қылды қала құрудың тұрғындардың тұрақты өмір сүру деңгейін жақсартуға әсері </w:t>
      </w:r>
      <w:r w:rsidR="002C00A5" w:rsidRPr="00C34CC0">
        <w:rPr>
          <w:rFonts w:ascii="Times New Roman" w:hAnsi="Times New Roman" w:cs="Times New Roman"/>
          <w:sz w:val="28"/>
          <w:szCs w:val="28"/>
          <w:shd w:val="clear" w:color="auto" w:fill="FFFFFF"/>
          <w:lang w:val="kk-KZ"/>
        </w:rPr>
        <w:t>//</w:t>
      </w:r>
      <w:r w:rsidR="00A947E3">
        <w:rPr>
          <w:rFonts w:ascii="Times New Roman" w:hAnsi="Times New Roman" w:cs="Times New Roman"/>
          <w:sz w:val="28"/>
          <w:szCs w:val="28"/>
          <w:shd w:val="clear" w:color="auto" w:fill="FFFFFF"/>
          <w:lang w:val="kk-KZ"/>
        </w:rPr>
        <w:t xml:space="preserve"> </w:t>
      </w:r>
      <w:r w:rsidR="002C00A5" w:rsidRPr="00C34CC0">
        <w:rPr>
          <w:rFonts w:ascii="Times New Roman" w:hAnsi="Times New Roman" w:cs="Times New Roman"/>
          <w:sz w:val="28"/>
          <w:szCs w:val="28"/>
          <w:shd w:val="clear" w:color="auto" w:fill="FFFFFF"/>
          <w:lang w:val="kk-KZ"/>
        </w:rPr>
        <w:t>Научный журнал «Вестник НАН РК». – 2024. – Т. 408</w:t>
      </w:r>
      <w:r w:rsidR="00A947E3">
        <w:rPr>
          <w:rFonts w:ascii="Times New Roman" w:hAnsi="Times New Roman" w:cs="Times New Roman"/>
          <w:sz w:val="28"/>
          <w:szCs w:val="28"/>
          <w:shd w:val="clear" w:color="auto" w:fill="FFFFFF"/>
          <w:lang w:val="kk-KZ"/>
        </w:rPr>
        <w:t>,</w:t>
      </w:r>
      <w:r w:rsidR="002C00A5" w:rsidRPr="00C34CC0">
        <w:rPr>
          <w:rFonts w:ascii="Times New Roman" w:hAnsi="Times New Roman" w:cs="Times New Roman"/>
          <w:sz w:val="28"/>
          <w:szCs w:val="28"/>
          <w:shd w:val="clear" w:color="auto" w:fill="FFFFFF"/>
          <w:lang w:val="kk-KZ"/>
        </w:rPr>
        <w:t xml:space="preserve"> №2. – </w:t>
      </w:r>
      <w:r w:rsidR="00A947E3">
        <w:rPr>
          <w:rFonts w:ascii="Times New Roman" w:hAnsi="Times New Roman" w:cs="Times New Roman"/>
          <w:sz w:val="28"/>
          <w:szCs w:val="28"/>
          <w:shd w:val="clear" w:color="auto" w:fill="FFFFFF"/>
          <w:lang w:val="kk-KZ"/>
        </w:rPr>
        <w:t>Б</w:t>
      </w:r>
      <w:r w:rsidR="002C00A5" w:rsidRPr="00C34CC0">
        <w:rPr>
          <w:rFonts w:ascii="Times New Roman" w:hAnsi="Times New Roman" w:cs="Times New Roman"/>
          <w:sz w:val="28"/>
          <w:szCs w:val="28"/>
          <w:shd w:val="clear" w:color="auto" w:fill="FFFFFF"/>
          <w:lang w:val="kk-KZ"/>
        </w:rPr>
        <w:t>. 557-567.</w:t>
      </w:r>
    </w:p>
    <w:p w14:paraId="46160759" w14:textId="6D054F14"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Sanseverino</w:t>
      </w:r>
      <w:proofErr w:type="spellEnd"/>
      <w:r w:rsidRPr="00C34CC0">
        <w:rPr>
          <w:rFonts w:ascii="Times New Roman" w:hAnsi="Times New Roman" w:cs="Times New Roman"/>
          <w:bCs/>
          <w:sz w:val="28"/>
          <w:szCs w:val="28"/>
          <w:shd w:val="clear" w:color="auto" w:fill="FFFFFF"/>
          <w:lang w:val="en-US"/>
        </w:rPr>
        <w:t xml:space="preserve"> E.R. et al. Smart cities and municipal building regulation for energy efficiency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Smart Cities and Smart Spaces: Concepts, Methodologies, Tools, and Applications. – IGI Global, 2019.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509-535.</w:t>
      </w:r>
    </w:p>
    <w:p w14:paraId="5624BBEB" w14:textId="64818B3B"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Voorwinden</w:t>
      </w:r>
      <w:proofErr w:type="spellEnd"/>
      <w:r w:rsidRPr="00C34CC0">
        <w:rPr>
          <w:rFonts w:ascii="Times New Roman" w:hAnsi="Times New Roman" w:cs="Times New Roman"/>
          <w:bCs/>
          <w:sz w:val="28"/>
          <w:szCs w:val="28"/>
          <w:shd w:val="clear" w:color="auto" w:fill="FFFFFF"/>
          <w:lang w:val="en-US"/>
        </w:rPr>
        <w:t xml:space="preserve"> A. Regulating the </w:t>
      </w:r>
      <w:proofErr w:type="spellStart"/>
      <w:r w:rsidR="00B47188" w:rsidRPr="00C34CC0">
        <w:rPr>
          <w:rFonts w:ascii="Times New Roman" w:hAnsi="Times New Roman" w:cs="Times New Roman"/>
          <w:bCs/>
          <w:sz w:val="28"/>
          <w:szCs w:val="28"/>
          <w:shd w:val="clear" w:color="auto" w:fill="FFFFFF"/>
          <w:lang w:val="en-US"/>
        </w:rPr>
        <w:t>Ақылды</w:t>
      </w:r>
      <w:proofErr w:type="spellEnd"/>
      <w:r w:rsidR="00B47188" w:rsidRPr="00C34CC0">
        <w:rPr>
          <w:rFonts w:ascii="Times New Roman" w:hAnsi="Times New Roman" w:cs="Times New Roman"/>
          <w:bCs/>
          <w:sz w:val="28"/>
          <w:szCs w:val="28"/>
          <w:shd w:val="clear" w:color="auto" w:fill="FFFFFF"/>
          <w:lang w:val="en-US"/>
        </w:rPr>
        <w:t xml:space="preserve"> </w:t>
      </w:r>
      <w:proofErr w:type="spellStart"/>
      <w:r w:rsidR="00B47188" w:rsidRPr="00C34CC0">
        <w:rPr>
          <w:rFonts w:ascii="Times New Roman" w:hAnsi="Times New Roman" w:cs="Times New Roman"/>
          <w:bCs/>
          <w:sz w:val="28"/>
          <w:szCs w:val="28"/>
          <w:shd w:val="clear" w:color="auto" w:fill="FFFFFF"/>
          <w:lang w:val="en-US"/>
        </w:rPr>
        <w:t>қала</w:t>
      </w:r>
      <w:proofErr w:type="spellEnd"/>
      <w:r w:rsidRPr="00C34CC0">
        <w:rPr>
          <w:rFonts w:ascii="Times New Roman" w:hAnsi="Times New Roman" w:cs="Times New Roman"/>
          <w:bCs/>
          <w:sz w:val="28"/>
          <w:szCs w:val="28"/>
          <w:shd w:val="clear" w:color="auto" w:fill="FFFFFF"/>
          <w:lang w:val="en-US"/>
        </w:rPr>
        <w:t xml:space="preserve"> in European municipalities: A case study of Amsterdam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European Public Law. – 2022.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28</w:t>
      </w:r>
      <w:r w:rsidR="00A947E3" w:rsidRPr="00384740">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№1.</w:t>
      </w:r>
      <w:r w:rsidR="00A947E3" w:rsidRPr="00384740">
        <w:rPr>
          <w:rFonts w:ascii="Times New Roman" w:hAnsi="Times New Roman" w:cs="Times New Roman"/>
          <w:bCs/>
          <w:sz w:val="28"/>
          <w:szCs w:val="28"/>
          <w:shd w:val="clear" w:color="auto" w:fill="FFFFFF"/>
          <w:lang w:val="en-US"/>
        </w:rPr>
        <w:t xml:space="preserve"> – </w:t>
      </w:r>
      <w:r w:rsidR="00A947E3">
        <w:rPr>
          <w:rFonts w:ascii="Times New Roman" w:hAnsi="Times New Roman" w:cs="Times New Roman"/>
          <w:bCs/>
          <w:sz w:val="28"/>
          <w:szCs w:val="28"/>
          <w:shd w:val="clear" w:color="auto" w:fill="FFFFFF"/>
        </w:rPr>
        <w:t>Р</w:t>
      </w:r>
      <w:r w:rsidR="00A947E3" w:rsidRPr="00384740">
        <w:rPr>
          <w:rFonts w:ascii="Times New Roman" w:hAnsi="Times New Roman" w:cs="Times New Roman"/>
          <w:bCs/>
          <w:sz w:val="28"/>
          <w:szCs w:val="28"/>
          <w:shd w:val="clear" w:color="auto" w:fill="FFFFFF"/>
          <w:lang w:val="en-US"/>
        </w:rPr>
        <w:t>. 17-29.</w:t>
      </w:r>
    </w:p>
    <w:p w14:paraId="5A4A175D" w14:textId="1742174F"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Wadhwa M. Understanding the impact of Smart Cities and the need for smart regulations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Available at SSRN 2908299. – 2015.</w:t>
      </w:r>
      <w:r w:rsidR="00A947E3" w:rsidRPr="00A947E3">
        <w:rPr>
          <w:rFonts w:ascii="Times New Roman" w:hAnsi="Times New Roman" w:cs="Times New Roman"/>
          <w:bCs/>
          <w:sz w:val="28"/>
          <w:szCs w:val="28"/>
          <w:shd w:val="clear" w:color="auto" w:fill="FFFFFF"/>
          <w:lang w:val="en-US"/>
        </w:rPr>
        <w:t xml:space="preserve"> - №1. </w:t>
      </w:r>
      <w:r w:rsidR="00A947E3">
        <w:rPr>
          <w:rFonts w:ascii="Times New Roman" w:hAnsi="Times New Roman" w:cs="Times New Roman"/>
          <w:bCs/>
          <w:sz w:val="28"/>
          <w:szCs w:val="28"/>
          <w:shd w:val="clear" w:color="auto" w:fill="FFFFFF"/>
          <w:lang w:val="en-US"/>
        </w:rPr>
        <w:t>–</w:t>
      </w:r>
      <w:r w:rsidR="00A947E3" w:rsidRPr="00A947E3">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rPr>
        <w:t>Р</w:t>
      </w:r>
      <w:r w:rsidR="00A947E3" w:rsidRPr="00A947E3">
        <w:rPr>
          <w:rFonts w:ascii="Times New Roman" w:hAnsi="Times New Roman" w:cs="Times New Roman"/>
          <w:bCs/>
          <w:sz w:val="28"/>
          <w:szCs w:val="28"/>
          <w:shd w:val="clear" w:color="auto" w:fill="FFFFFF"/>
          <w:lang w:val="en-US"/>
        </w:rPr>
        <w:t>. 48-59.</w:t>
      </w:r>
    </w:p>
    <w:p w14:paraId="676F2153" w14:textId="577B99B2"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Angelidou</w:t>
      </w:r>
      <w:proofErr w:type="spellEnd"/>
      <w:r w:rsidRPr="00C34CC0">
        <w:rPr>
          <w:rFonts w:ascii="Times New Roman" w:hAnsi="Times New Roman" w:cs="Times New Roman"/>
          <w:bCs/>
          <w:sz w:val="28"/>
          <w:szCs w:val="28"/>
          <w:shd w:val="clear" w:color="auto" w:fill="FFFFFF"/>
          <w:lang w:val="en-US"/>
        </w:rPr>
        <w:t xml:space="preserve"> M. The role of </w:t>
      </w:r>
      <w:r w:rsidR="00C34FFA"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characteristics in the plans of fifteen cities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Journal of Urban Technology. – 2017.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24</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№4.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3-28.</w:t>
      </w:r>
    </w:p>
    <w:p w14:paraId="2D5E657D" w14:textId="37D2BFEE"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 xml:space="preserve">Wei X. et al. Assessment of the variation and influencing factors of vegetation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NPP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and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carbon</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sink</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capacity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under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different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natural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conditions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Ecological Indicators. – 2022.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138.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108834.</w:t>
      </w:r>
      <w:r w:rsidRPr="00C34CC0">
        <w:rPr>
          <w:rFonts w:ascii="Times New Roman" w:hAnsi="Times New Roman" w:cs="Times New Roman"/>
          <w:bCs/>
          <w:sz w:val="28"/>
          <w:szCs w:val="28"/>
          <w:shd w:val="clear" w:color="auto" w:fill="FFFFFF"/>
          <w:lang w:val="kk-KZ"/>
        </w:rPr>
        <w:t xml:space="preserve"> </w:t>
      </w:r>
    </w:p>
    <w:p w14:paraId="19683B50" w14:textId="47F7866B"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pacing w:val="2"/>
          <w:sz w:val="28"/>
          <w:szCs w:val="28"/>
          <w:lang w:val="kk-KZ"/>
        </w:rPr>
      </w:pPr>
      <w:r w:rsidRPr="00C34CC0">
        <w:rPr>
          <w:rFonts w:ascii="Times New Roman" w:hAnsi="Times New Roman" w:cs="Times New Roman"/>
          <w:bCs/>
          <w:sz w:val="28"/>
          <w:szCs w:val="28"/>
          <w:lang w:val="kk-KZ"/>
        </w:rPr>
        <w:t xml:space="preserve">«Қазақстан Республикасы Цифрлық даму, инновациялар және аэроғарыш өнеркәсібі министрлігінің Ақпараттық қауіпсіздік комитеті» республикалық мемлекеттік мекемесі туралы ережені бекіту туралы, </w:t>
      </w:r>
      <w:r w:rsidRPr="00C34CC0">
        <w:rPr>
          <w:rFonts w:ascii="Times New Roman" w:hAnsi="Times New Roman" w:cs="Times New Roman"/>
          <w:bCs/>
          <w:spacing w:val="2"/>
          <w:sz w:val="28"/>
          <w:szCs w:val="28"/>
          <w:lang w:val="kk-KZ"/>
        </w:rPr>
        <w:t>Қазақстан Республикасының Цифрлық даму, инновациялар және аэроғарыш өнеркәсібі министрінің м.а. 2019 жылғы 22 шілдедегі</w:t>
      </w:r>
      <w:r w:rsidR="00A947E3">
        <w:rPr>
          <w:rFonts w:ascii="Times New Roman" w:hAnsi="Times New Roman" w:cs="Times New Roman"/>
          <w:bCs/>
          <w:spacing w:val="2"/>
          <w:sz w:val="28"/>
          <w:szCs w:val="28"/>
          <w:lang w:val="kk-KZ"/>
        </w:rPr>
        <w:t>,</w:t>
      </w:r>
      <w:r w:rsidRPr="00C34CC0">
        <w:rPr>
          <w:rFonts w:ascii="Times New Roman" w:hAnsi="Times New Roman" w:cs="Times New Roman"/>
          <w:bCs/>
          <w:spacing w:val="2"/>
          <w:sz w:val="28"/>
          <w:szCs w:val="28"/>
          <w:lang w:val="kk-KZ"/>
        </w:rPr>
        <w:t xml:space="preserve"> №169/НҚ бұйрығы</w:t>
      </w:r>
      <w:r w:rsidR="00A947E3">
        <w:rPr>
          <w:rFonts w:ascii="Times New Roman" w:hAnsi="Times New Roman" w:cs="Times New Roman"/>
          <w:bCs/>
          <w:spacing w:val="2"/>
          <w:sz w:val="28"/>
          <w:szCs w:val="28"/>
          <w:lang w:val="kk-KZ"/>
        </w:rPr>
        <w:t xml:space="preserve"> </w:t>
      </w:r>
      <w:r w:rsidRPr="00C34CC0">
        <w:rPr>
          <w:rFonts w:ascii="Times New Roman" w:hAnsi="Times New Roman" w:cs="Times New Roman"/>
          <w:bCs/>
          <w:spacing w:val="2"/>
          <w:sz w:val="28"/>
          <w:szCs w:val="28"/>
          <w:lang w:val="kk-KZ"/>
        </w:rPr>
        <w:t xml:space="preserve"> </w:t>
      </w:r>
      <w:hyperlink r:id="rId86" w:history="1">
        <w:r w:rsidRPr="00C34CC0">
          <w:rPr>
            <w:rStyle w:val="aa"/>
            <w:rFonts w:ascii="Times New Roman" w:hAnsi="Times New Roman" w:cs="Times New Roman"/>
            <w:bCs/>
            <w:color w:val="auto"/>
            <w:spacing w:val="2"/>
            <w:sz w:val="28"/>
            <w:szCs w:val="28"/>
            <w:u w:val="none"/>
            <w:lang w:val="kk-KZ"/>
          </w:rPr>
          <w:t>https://adilet.zan.kz/kaz/docs/G1900000169</w:t>
        </w:r>
      </w:hyperlink>
      <w:r w:rsidR="00877EB5" w:rsidRPr="00C34CC0">
        <w:rPr>
          <w:rStyle w:val="aa"/>
          <w:rFonts w:ascii="Times New Roman" w:hAnsi="Times New Roman" w:cs="Times New Roman"/>
          <w:bCs/>
          <w:color w:val="auto"/>
          <w:spacing w:val="2"/>
          <w:sz w:val="28"/>
          <w:szCs w:val="28"/>
          <w:u w:val="none"/>
          <w:lang w:val="kk-KZ"/>
        </w:rPr>
        <w:t xml:space="preserve"> </w:t>
      </w:r>
      <w:r w:rsidR="00877EB5" w:rsidRPr="00C34CC0">
        <w:rPr>
          <w:rStyle w:val="aa"/>
          <w:rFonts w:ascii="Times New Roman" w:hAnsi="Times New Roman" w:cs="Times New Roman"/>
          <w:bCs/>
          <w:color w:val="auto"/>
          <w:sz w:val="28"/>
          <w:szCs w:val="28"/>
          <w:u w:val="none"/>
          <w:lang w:val="kk-KZ"/>
        </w:rPr>
        <w:t>20.04.2024.</w:t>
      </w:r>
    </w:p>
    <w:p w14:paraId="4EB829CE" w14:textId="75E8D9C3"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pacing w:val="2"/>
          <w:sz w:val="28"/>
          <w:szCs w:val="28"/>
          <w:lang w:val="kk-KZ"/>
        </w:rPr>
      </w:pPr>
      <w:r w:rsidRPr="00C34CC0">
        <w:rPr>
          <w:rFonts w:ascii="Times New Roman" w:hAnsi="Times New Roman" w:cs="Times New Roman"/>
          <w:bCs/>
          <w:spacing w:val="2"/>
          <w:sz w:val="28"/>
          <w:szCs w:val="28"/>
          <w:lang w:val="kk-KZ"/>
        </w:rPr>
        <w:t>Қазақстан Республикасы Премьер-Министрінің ресми ақпараттық ресурсы</w:t>
      </w:r>
      <w:r w:rsidR="00A947E3">
        <w:rPr>
          <w:rFonts w:ascii="Times New Roman" w:hAnsi="Times New Roman" w:cs="Times New Roman"/>
          <w:bCs/>
          <w:spacing w:val="2"/>
          <w:sz w:val="28"/>
          <w:szCs w:val="28"/>
          <w:lang w:val="kk-KZ"/>
        </w:rPr>
        <w:t xml:space="preserve"> </w:t>
      </w:r>
      <w:hyperlink r:id="rId87" w:history="1">
        <w:r w:rsidRPr="00C34CC0">
          <w:rPr>
            <w:rStyle w:val="aa"/>
            <w:rFonts w:ascii="Times New Roman" w:hAnsi="Times New Roman" w:cs="Times New Roman"/>
            <w:bCs/>
            <w:color w:val="auto"/>
            <w:spacing w:val="2"/>
            <w:sz w:val="28"/>
            <w:szCs w:val="28"/>
            <w:u w:val="none"/>
            <w:lang w:val="kk-KZ"/>
          </w:rPr>
          <w:t>https://primeminister.kz/news/za-dva-goda-realizacii-gosprogrammy-</w:t>
        </w:r>
        <w:r w:rsidRPr="00C34CC0">
          <w:rPr>
            <w:rStyle w:val="aa"/>
            <w:rFonts w:ascii="Times New Roman" w:hAnsi="Times New Roman" w:cs="Times New Roman"/>
            <w:bCs/>
            <w:color w:val="auto"/>
            <w:spacing w:val="2"/>
            <w:sz w:val="28"/>
            <w:szCs w:val="28"/>
            <w:u w:val="none"/>
            <w:lang w:val="kk-KZ"/>
          </w:rPr>
          <w:lastRenderedPageBreak/>
          <w:t>cifrovoi-kazahstan-v-innovacionnuu-ekosistemu-privleceno-32-8-mlrd-tenge</w:t>
        </w:r>
      </w:hyperlink>
      <w:r w:rsidR="00877EB5" w:rsidRPr="00C34CC0">
        <w:rPr>
          <w:rStyle w:val="aa"/>
          <w:rFonts w:ascii="Times New Roman" w:hAnsi="Times New Roman" w:cs="Times New Roman"/>
          <w:bCs/>
          <w:color w:val="auto"/>
          <w:spacing w:val="2"/>
          <w:sz w:val="28"/>
          <w:szCs w:val="28"/>
          <w:u w:val="none"/>
          <w:lang w:val="kk-KZ"/>
        </w:rPr>
        <w:t xml:space="preserve"> </w:t>
      </w:r>
      <w:r w:rsidR="00877EB5" w:rsidRPr="00C34CC0">
        <w:rPr>
          <w:rStyle w:val="aa"/>
          <w:rFonts w:ascii="Times New Roman" w:hAnsi="Times New Roman" w:cs="Times New Roman"/>
          <w:bCs/>
          <w:color w:val="auto"/>
          <w:sz w:val="28"/>
          <w:szCs w:val="28"/>
          <w:u w:val="none"/>
          <w:lang w:val="kk-KZ"/>
        </w:rPr>
        <w:t>21.04.2024.</w:t>
      </w:r>
    </w:p>
    <w:p w14:paraId="0A289117" w14:textId="7BE74A01"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Angelidou</w:t>
      </w:r>
      <w:proofErr w:type="spellEnd"/>
      <w:r w:rsidRPr="00C34CC0">
        <w:rPr>
          <w:rFonts w:ascii="Times New Roman" w:hAnsi="Times New Roman" w:cs="Times New Roman"/>
          <w:bCs/>
          <w:sz w:val="28"/>
          <w:szCs w:val="28"/>
          <w:shd w:val="clear" w:color="auto" w:fill="FFFFFF"/>
          <w:lang w:val="en-US"/>
        </w:rPr>
        <w:t xml:space="preserve"> M. </w:t>
      </w:r>
      <w:r w:rsidR="00C34FFA"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policies: A spatial approach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Cities. – 2014.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41.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xml:space="preserve">. 3-11. </w:t>
      </w:r>
    </w:p>
    <w:p w14:paraId="5152DD3F" w14:textId="0043779B"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Hefnawy</w:t>
      </w:r>
      <w:proofErr w:type="spellEnd"/>
      <w:r w:rsidRPr="00C34CC0">
        <w:rPr>
          <w:rFonts w:ascii="Times New Roman" w:hAnsi="Times New Roman" w:cs="Times New Roman"/>
          <w:bCs/>
          <w:sz w:val="28"/>
          <w:szCs w:val="28"/>
          <w:shd w:val="clear" w:color="auto" w:fill="FFFFFF"/>
          <w:lang w:val="en-US"/>
        </w:rPr>
        <w:t xml:space="preserve"> A., </w:t>
      </w:r>
      <w:proofErr w:type="spellStart"/>
      <w:r w:rsidRPr="00C34CC0">
        <w:rPr>
          <w:rFonts w:ascii="Times New Roman" w:hAnsi="Times New Roman" w:cs="Times New Roman"/>
          <w:bCs/>
          <w:sz w:val="28"/>
          <w:szCs w:val="28"/>
          <w:shd w:val="clear" w:color="auto" w:fill="FFFFFF"/>
          <w:lang w:val="en-US"/>
        </w:rPr>
        <w:t>Bouras</w:t>
      </w:r>
      <w:proofErr w:type="spellEnd"/>
      <w:r w:rsidRPr="00C34CC0">
        <w:rPr>
          <w:rFonts w:ascii="Times New Roman" w:hAnsi="Times New Roman" w:cs="Times New Roman"/>
          <w:bCs/>
          <w:sz w:val="28"/>
          <w:szCs w:val="28"/>
          <w:shd w:val="clear" w:color="auto" w:fill="FFFFFF"/>
          <w:lang w:val="en-US"/>
        </w:rPr>
        <w:t xml:space="preserve"> A., </w:t>
      </w:r>
      <w:proofErr w:type="spellStart"/>
      <w:r w:rsidRPr="00C34CC0">
        <w:rPr>
          <w:rFonts w:ascii="Times New Roman" w:hAnsi="Times New Roman" w:cs="Times New Roman"/>
          <w:bCs/>
          <w:sz w:val="28"/>
          <w:szCs w:val="28"/>
          <w:shd w:val="clear" w:color="auto" w:fill="FFFFFF"/>
          <w:lang w:val="en-US"/>
        </w:rPr>
        <w:t>Cherifi</w:t>
      </w:r>
      <w:proofErr w:type="spellEnd"/>
      <w:r w:rsidRPr="00C34CC0">
        <w:rPr>
          <w:rFonts w:ascii="Times New Roman" w:hAnsi="Times New Roman" w:cs="Times New Roman"/>
          <w:bCs/>
          <w:sz w:val="28"/>
          <w:szCs w:val="28"/>
          <w:shd w:val="clear" w:color="auto" w:fill="FFFFFF"/>
          <w:lang w:val="en-US"/>
        </w:rPr>
        <w:t xml:space="preserve"> C. Relevance of lifecycle management to </w:t>
      </w:r>
      <w:proofErr w:type="spellStart"/>
      <w:r w:rsidR="00B47188" w:rsidRPr="00C34CC0">
        <w:rPr>
          <w:rFonts w:ascii="Times New Roman" w:hAnsi="Times New Roman" w:cs="Times New Roman"/>
          <w:bCs/>
          <w:sz w:val="28"/>
          <w:szCs w:val="28"/>
          <w:shd w:val="clear" w:color="auto" w:fill="FFFFFF"/>
          <w:lang w:val="en-US"/>
        </w:rPr>
        <w:t>Ақылды</w:t>
      </w:r>
      <w:proofErr w:type="spellEnd"/>
      <w:r w:rsidR="00B47188" w:rsidRPr="00C34CC0">
        <w:rPr>
          <w:rFonts w:ascii="Times New Roman" w:hAnsi="Times New Roman" w:cs="Times New Roman"/>
          <w:bCs/>
          <w:sz w:val="28"/>
          <w:szCs w:val="28"/>
          <w:shd w:val="clear" w:color="auto" w:fill="FFFFFF"/>
          <w:lang w:val="en-US"/>
        </w:rPr>
        <w:t xml:space="preserve"> </w:t>
      </w:r>
      <w:proofErr w:type="spellStart"/>
      <w:r w:rsidR="00B47188" w:rsidRPr="00C34CC0">
        <w:rPr>
          <w:rFonts w:ascii="Times New Roman" w:hAnsi="Times New Roman" w:cs="Times New Roman"/>
          <w:bCs/>
          <w:sz w:val="28"/>
          <w:szCs w:val="28"/>
          <w:shd w:val="clear" w:color="auto" w:fill="FFFFFF"/>
          <w:lang w:val="en-US"/>
        </w:rPr>
        <w:t>қала</w:t>
      </w:r>
      <w:proofErr w:type="spellEnd"/>
      <w:r w:rsidRPr="00C34CC0">
        <w:rPr>
          <w:rFonts w:ascii="Times New Roman" w:hAnsi="Times New Roman" w:cs="Times New Roman"/>
          <w:bCs/>
          <w:sz w:val="28"/>
          <w:szCs w:val="28"/>
          <w:shd w:val="clear" w:color="auto" w:fill="FFFFFF"/>
          <w:lang w:val="en-US"/>
        </w:rPr>
        <w:t xml:space="preserve"> development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International Journal of Product Development. – 2018.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22</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№5.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351-376.</w:t>
      </w:r>
    </w:p>
    <w:p w14:paraId="72FE9512" w14:textId="2CCFD59F"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Chintagunta</w:t>
      </w:r>
      <w:proofErr w:type="spellEnd"/>
      <w:r w:rsidRPr="00C34CC0">
        <w:rPr>
          <w:rFonts w:ascii="Times New Roman" w:hAnsi="Times New Roman" w:cs="Times New Roman"/>
          <w:bCs/>
          <w:sz w:val="28"/>
          <w:szCs w:val="28"/>
          <w:shd w:val="clear" w:color="auto" w:fill="FFFFFF"/>
          <w:lang w:val="en-US"/>
        </w:rPr>
        <w:t xml:space="preserve"> L., Raj P., Narayanaswami S. Conceptualization to amendment: Kakinada as a </w:t>
      </w:r>
      <w:proofErr w:type="spellStart"/>
      <w:r w:rsidR="00B47188" w:rsidRPr="00C34CC0">
        <w:rPr>
          <w:rFonts w:ascii="Times New Roman" w:hAnsi="Times New Roman" w:cs="Times New Roman"/>
          <w:bCs/>
          <w:sz w:val="28"/>
          <w:szCs w:val="28"/>
          <w:shd w:val="clear" w:color="auto" w:fill="FFFFFF"/>
          <w:lang w:val="en-US"/>
        </w:rPr>
        <w:t>Ақылды</w:t>
      </w:r>
      <w:proofErr w:type="spellEnd"/>
      <w:r w:rsidR="00B47188" w:rsidRPr="00C34CC0">
        <w:rPr>
          <w:rFonts w:ascii="Times New Roman" w:hAnsi="Times New Roman" w:cs="Times New Roman"/>
          <w:bCs/>
          <w:sz w:val="28"/>
          <w:szCs w:val="28"/>
          <w:shd w:val="clear" w:color="auto" w:fill="FFFFFF"/>
          <w:lang w:val="en-US"/>
        </w:rPr>
        <w:t xml:space="preserve"> </w:t>
      </w:r>
      <w:proofErr w:type="spellStart"/>
      <w:r w:rsidR="00B47188" w:rsidRPr="00C34CC0">
        <w:rPr>
          <w:rFonts w:ascii="Times New Roman" w:hAnsi="Times New Roman" w:cs="Times New Roman"/>
          <w:bCs/>
          <w:sz w:val="28"/>
          <w:szCs w:val="28"/>
          <w:shd w:val="clear" w:color="auto" w:fill="FFFFFF"/>
          <w:lang w:val="en-US"/>
        </w:rPr>
        <w:t>қала</w:t>
      </w:r>
      <w:proofErr w:type="spellEnd"/>
      <w:r w:rsidRPr="00C34CC0">
        <w:rPr>
          <w:rFonts w:ascii="Times New Roman" w:hAnsi="Times New Roman" w:cs="Times New Roman"/>
          <w:bCs/>
          <w:sz w:val="28"/>
          <w:szCs w:val="28"/>
          <w:shd w:val="clear" w:color="auto" w:fill="FFFFFF"/>
          <w:lang w:val="en-US"/>
        </w:rPr>
        <w:t xml:space="preserve">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Journal of Public Affairs. – 2019.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19</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1.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e1879.</w:t>
      </w:r>
    </w:p>
    <w:p w14:paraId="2BA9D5EA" w14:textId="54CA0BD8"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 xml:space="preserve">Huang K. et al. Characteristics and problems of </w:t>
      </w:r>
      <w:proofErr w:type="spellStart"/>
      <w:r w:rsidR="00B47188" w:rsidRPr="00C34CC0">
        <w:rPr>
          <w:rFonts w:ascii="Times New Roman" w:hAnsi="Times New Roman" w:cs="Times New Roman"/>
          <w:bCs/>
          <w:sz w:val="28"/>
          <w:szCs w:val="28"/>
          <w:shd w:val="clear" w:color="auto" w:fill="FFFFFF"/>
          <w:lang w:val="en-US"/>
        </w:rPr>
        <w:t>Ақылды</w:t>
      </w:r>
      <w:proofErr w:type="spellEnd"/>
      <w:r w:rsidR="00B47188" w:rsidRPr="00C34CC0">
        <w:rPr>
          <w:rFonts w:ascii="Times New Roman" w:hAnsi="Times New Roman" w:cs="Times New Roman"/>
          <w:bCs/>
          <w:sz w:val="28"/>
          <w:szCs w:val="28"/>
          <w:shd w:val="clear" w:color="auto" w:fill="FFFFFF"/>
          <w:lang w:val="en-US"/>
        </w:rPr>
        <w:t xml:space="preserve"> </w:t>
      </w:r>
      <w:proofErr w:type="spellStart"/>
      <w:r w:rsidR="00B47188" w:rsidRPr="00C34CC0">
        <w:rPr>
          <w:rFonts w:ascii="Times New Roman" w:hAnsi="Times New Roman" w:cs="Times New Roman"/>
          <w:bCs/>
          <w:sz w:val="28"/>
          <w:szCs w:val="28"/>
          <w:shd w:val="clear" w:color="auto" w:fill="FFFFFF"/>
          <w:lang w:val="en-US"/>
        </w:rPr>
        <w:t>қала</w:t>
      </w:r>
      <w:proofErr w:type="spellEnd"/>
      <w:r w:rsidRPr="00C34CC0">
        <w:rPr>
          <w:rFonts w:ascii="Times New Roman" w:hAnsi="Times New Roman" w:cs="Times New Roman"/>
          <w:bCs/>
          <w:sz w:val="28"/>
          <w:szCs w:val="28"/>
          <w:shd w:val="clear" w:color="auto" w:fill="FFFFFF"/>
          <w:lang w:val="en-US"/>
        </w:rPr>
        <w:t xml:space="preserve"> development in China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Smart Cities. – 2021.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4</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№4.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1403-1419.</w:t>
      </w:r>
    </w:p>
    <w:p w14:paraId="2D804DF2" w14:textId="08AC43BB"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Silva B.N., Khan M., Han K. Towards sustainable smart cities: A review of trends, architectures, components, and open challenges in smart cities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Sustainable cities and society. – 2018.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38.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697-713.</w:t>
      </w:r>
    </w:p>
    <w:p w14:paraId="2E3B11E2" w14:textId="7C13B91F"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Castelnovo</w:t>
      </w:r>
      <w:proofErr w:type="spellEnd"/>
      <w:r w:rsidRPr="00C34CC0">
        <w:rPr>
          <w:rFonts w:ascii="Times New Roman" w:hAnsi="Times New Roman" w:cs="Times New Roman"/>
          <w:bCs/>
          <w:sz w:val="28"/>
          <w:szCs w:val="28"/>
          <w:shd w:val="clear" w:color="auto" w:fill="FFFFFF"/>
          <w:lang w:val="en-US"/>
        </w:rPr>
        <w:t xml:space="preserve"> W., </w:t>
      </w:r>
      <w:proofErr w:type="spellStart"/>
      <w:r w:rsidRPr="00C34CC0">
        <w:rPr>
          <w:rFonts w:ascii="Times New Roman" w:hAnsi="Times New Roman" w:cs="Times New Roman"/>
          <w:bCs/>
          <w:sz w:val="28"/>
          <w:szCs w:val="28"/>
          <w:shd w:val="clear" w:color="auto" w:fill="FFFFFF"/>
          <w:lang w:val="en-US"/>
        </w:rPr>
        <w:t>Misuraca</w:t>
      </w:r>
      <w:proofErr w:type="spellEnd"/>
      <w:r w:rsidRPr="00C34CC0">
        <w:rPr>
          <w:rFonts w:ascii="Times New Roman" w:hAnsi="Times New Roman" w:cs="Times New Roman"/>
          <w:bCs/>
          <w:sz w:val="28"/>
          <w:szCs w:val="28"/>
          <w:shd w:val="clear" w:color="auto" w:fill="FFFFFF"/>
          <w:lang w:val="en-US"/>
        </w:rPr>
        <w:t xml:space="preserve"> G., </w:t>
      </w:r>
      <w:proofErr w:type="spellStart"/>
      <w:r w:rsidRPr="00C34CC0">
        <w:rPr>
          <w:rFonts w:ascii="Times New Roman" w:hAnsi="Times New Roman" w:cs="Times New Roman"/>
          <w:bCs/>
          <w:sz w:val="28"/>
          <w:szCs w:val="28"/>
          <w:shd w:val="clear" w:color="auto" w:fill="FFFFFF"/>
          <w:lang w:val="en-US"/>
        </w:rPr>
        <w:t>Savoldelli</w:t>
      </w:r>
      <w:proofErr w:type="spellEnd"/>
      <w:r w:rsidRPr="00C34CC0">
        <w:rPr>
          <w:rFonts w:ascii="Times New Roman" w:hAnsi="Times New Roman" w:cs="Times New Roman"/>
          <w:bCs/>
          <w:sz w:val="28"/>
          <w:szCs w:val="28"/>
          <w:shd w:val="clear" w:color="auto" w:fill="FFFFFF"/>
          <w:lang w:val="en-US"/>
        </w:rPr>
        <w:t xml:space="preserve"> A. Smart cities governance: The need for a holistic approach to assessing urban participatory policy making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Social Science Computer Review. – 2016.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34. – №6.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724-739.</w:t>
      </w:r>
    </w:p>
    <w:p w14:paraId="2B29E431" w14:textId="43978AEC"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Badran</w:t>
      </w:r>
      <w:proofErr w:type="spellEnd"/>
      <w:r w:rsidRPr="00C34CC0">
        <w:rPr>
          <w:rFonts w:ascii="Times New Roman" w:hAnsi="Times New Roman" w:cs="Times New Roman"/>
          <w:bCs/>
          <w:sz w:val="28"/>
          <w:szCs w:val="28"/>
          <w:shd w:val="clear" w:color="auto" w:fill="FFFFFF"/>
          <w:lang w:val="en-US"/>
        </w:rPr>
        <w:t xml:space="preserve"> A. Developing smart cities: Regulatory and policy implications for the State of Qatar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International Journal of Public Administration. – 2023.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46</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№7.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519-532.</w:t>
      </w:r>
    </w:p>
    <w:p w14:paraId="01240485" w14:textId="091B2455"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 xml:space="preserve">Weber M., </w:t>
      </w:r>
      <w:proofErr w:type="spellStart"/>
      <w:r w:rsidRPr="00C34CC0">
        <w:rPr>
          <w:rFonts w:ascii="Times New Roman" w:hAnsi="Times New Roman" w:cs="Times New Roman"/>
          <w:bCs/>
          <w:sz w:val="28"/>
          <w:szCs w:val="28"/>
          <w:shd w:val="clear" w:color="auto" w:fill="FFFFFF"/>
          <w:lang w:val="en-US"/>
        </w:rPr>
        <w:t>Podnar</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Žarko</w:t>
      </w:r>
      <w:proofErr w:type="spellEnd"/>
      <w:r w:rsidRPr="00C34CC0">
        <w:rPr>
          <w:rFonts w:ascii="Times New Roman" w:hAnsi="Times New Roman" w:cs="Times New Roman"/>
          <w:bCs/>
          <w:sz w:val="28"/>
          <w:szCs w:val="28"/>
          <w:shd w:val="clear" w:color="auto" w:fill="FFFFFF"/>
          <w:lang w:val="en-US"/>
        </w:rPr>
        <w:t xml:space="preserve"> I. A regulatory view on </w:t>
      </w:r>
      <w:r w:rsidR="00C34FFA"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 xml:space="preserve">services //Sensors. – 2019.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19</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№2.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415.</w:t>
      </w:r>
    </w:p>
    <w:p w14:paraId="5DCE1830" w14:textId="2DA2D99B"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 xml:space="preserve">Tan S. Y., </w:t>
      </w:r>
      <w:proofErr w:type="spellStart"/>
      <w:r w:rsidRPr="00C34CC0">
        <w:rPr>
          <w:rFonts w:ascii="Times New Roman" w:hAnsi="Times New Roman" w:cs="Times New Roman"/>
          <w:bCs/>
          <w:sz w:val="28"/>
          <w:szCs w:val="28"/>
          <w:shd w:val="clear" w:color="auto" w:fill="FFFFFF"/>
          <w:lang w:val="en-US"/>
        </w:rPr>
        <w:t>Taeihagh</w:t>
      </w:r>
      <w:proofErr w:type="spellEnd"/>
      <w:r w:rsidRPr="00C34CC0">
        <w:rPr>
          <w:rFonts w:ascii="Times New Roman" w:hAnsi="Times New Roman" w:cs="Times New Roman"/>
          <w:bCs/>
          <w:sz w:val="28"/>
          <w:szCs w:val="28"/>
          <w:shd w:val="clear" w:color="auto" w:fill="FFFFFF"/>
          <w:lang w:val="en-US"/>
        </w:rPr>
        <w:t xml:space="preserve"> A. </w:t>
      </w:r>
      <w:r w:rsidR="00B11171"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governance in developing countries: A systematic literature review //</w:t>
      </w:r>
      <w:r w:rsidR="00A947E3" w:rsidRPr="00A947E3">
        <w:rPr>
          <w:rFonts w:ascii="Times New Roman" w:hAnsi="Times New Roman" w:cs="Times New Roman"/>
          <w:bCs/>
          <w:sz w:val="28"/>
          <w:szCs w:val="28"/>
          <w:shd w:val="clear" w:color="auto" w:fill="FFFFFF"/>
          <w:lang w:val="en-US"/>
        </w:rPr>
        <w:t xml:space="preserve"> </w:t>
      </w:r>
      <w:r w:rsidR="00A947E3" w:rsidRPr="00C34CC0">
        <w:rPr>
          <w:rFonts w:ascii="Times New Roman" w:hAnsi="Times New Roman" w:cs="Times New Roman"/>
          <w:bCs/>
          <w:sz w:val="28"/>
          <w:szCs w:val="28"/>
          <w:shd w:val="clear" w:color="auto" w:fill="FFFFFF"/>
          <w:lang w:val="en-US"/>
        </w:rPr>
        <w:t>S</w:t>
      </w:r>
      <w:r w:rsidRPr="00C34CC0">
        <w:rPr>
          <w:rFonts w:ascii="Times New Roman" w:hAnsi="Times New Roman" w:cs="Times New Roman"/>
          <w:bCs/>
          <w:sz w:val="28"/>
          <w:szCs w:val="28"/>
          <w:shd w:val="clear" w:color="auto" w:fill="FFFFFF"/>
          <w:lang w:val="en-US"/>
        </w:rPr>
        <w:t xml:space="preserve">ustainability. – 2020.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12</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№3.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899.</w:t>
      </w:r>
    </w:p>
    <w:p w14:paraId="4682DA48" w14:textId="7F3402C6"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Deakin M. Smart cities: the state-of-the-art and governance challenge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Triple Helix. – 2014.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1</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№1.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1-16.</w:t>
      </w:r>
    </w:p>
    <w:p w14:paraId="24FCD03A" w14:textId="40D566F6"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Alawadhi</w:t>
      </w:r>
      <w:proofErr w:type="spellEnd"/>
      <w:r w:rsidRPr="00C34CC0">
        <w:rPr>
          <w:rFonts w:ascii="Times New Roman" w:hAnsi="Times New Roman" w:cs="Times New Roman"/>
          <w:bCs/>
          <w:sz w:val="28"/>
          <w:szCs w:val="28"/>
          <w:shd w:val="clear" w:color="auto" w:fill="FFFFFF"/>
          <w:lang w:val="en-US"/>
        </w:rPr>
        <w:t xml:space="preserve"> S., Scholl H.J. Smart governance: A cross-case analysis of </w:t>
      </w:r>
      <w:r w:rsidR="00B11171" w:rsidRPr="00C34CC0">
        <w:rPr>
          <w:rFonts w:ascii="Times New Roman" w:hAnsi="Times New Roman" w:cs="Times New Roman"/>
          <w:bCs/>
          <w:sz w:val="28"/>
          <w:szCs w:val="28"/>
          <w:shd w:val="clear" w:color="auto" w:fill="FFFFFF"/>
          <w:lang w:val="en-US"/>
        </w:rPr>
        <w:t>Smart city</w:t>
      </w:r>
      <w:r w:rsidRPr="00C34CC0">
        <w:rPr>
          <w:rFonts w:ascii="Times New Roman" w:hAnsi="Times New Roman" w:cs="Times New Roman"/>
          <w:bCs/>
          <w:sz w:val="28"/>
          <w:szCs w:val="28"/>
          <w:shd w:val="clear" w:color="auto" w:fill="FFFFFF"/>
          <w:lang w:val="en-US"/>
        </w:rPr>
        <w:t xml:space="preserve"> initiatives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49th Hawaii international conference on system sciences (HICSS). – IEEE, 2016.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2953-2963.</w:t>
      </w:r>
    </w:p>
    <w:p w14:paraId="11CD1345" w14:textId="2622AA74"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Kummitha</w:t>
      </w:r>
      <w:proofErr w:type="spellEnd"/>
      <w:r w:rsidRPr="00C34CC0">
        <w:rPr>
          <w:rFonts w:ascii="Times New Roman" w:hAnsi="Times New Roman" w:cs="Times New Roman"/>
          <w:bCs/>
          <w:sz w:val="28"/>
          <w:szCs w:val="28"/>
          <w:shd w:val="clear" w:color="auto" w:fill="FFFFFF"/>
          <w:lang w:val="en-US"/>
        </w:rPr>
        <w:t xml:space="preserve"> R.K.R., </w:t>
      </w:r>
      <w:proofErr w:type="spellStart"/>
      <w:r w:rsidRPr="00C34CC0">
        <w:rPr>
          <w:rFonts w:ascii="Times New Roman" w:hAnsi="Times New Roman" w:cs="Times New Roman"/>
          <w:bCs/>
          <w:sz w:val="28"/>
          <w:szCs w:val="28"/>
          <w:shd w:val="clear" w:color="auto" w:fill="FFFFFF"/>
          <w:lang w:val="en-US"/>
        </w:rPr>
        <w:t>Crutzen</w:t>
      </w:r>
      <w:proofErr w:type="spellEnd"/>
      <w:r w:rsidRPr="00C34CC0">
        <w:rPr>
          <w:rFonts w:ascii="Times New Roman" w:hAnsi="Times New Roman" w:cs="Times New Roman"/>
          <w:bCs/>
          <w:sz w:val="28"/>
          <w:szCs w:val="28"/>
          <w:shd w:val="clear" w:color="auto" w:fill="FFFFFF"/>
          <w:lang w:val="en-US"/>
        </w:rPr>
        <w:t xml:space="preserve"> N. Smart cities and the citizen-driven internet of things: A qualitative inquiry into an emerging </w:t>
      </w:r>
      <w:r w:rsidR="00B11171" w:rsidRPr="00C34CC0">
        <w:rPr>
          <w:rFonts w:ascii="Times New Roman" w:hAnsi="Times New Roman" w:cs="Times New Roman"/>
          <w:bCs/>
          <w:sz w:val="28"/>
          <w:szCs w:val="28"/>
          <w:shd w:val="clear" w:color="auto" w:fill="FFFFFF"/>
          <w:lang w:val="en-US"/>
        </w:rPr>
        <w:t>Smart city</w:t>
      </w:r>
      <w:r w:rsidRPr="00C34CC0">
        <w:rPr>
          <w:rFonts w:ascii="Times New Roman" w:hAnsi="Times New Roman" w:cs="Times New Roman"/>
          <w:bCs/>
          <w:sz w:val="28"/>
          <w:szCs w:val="28"/>
          <w:shd w:val="clear" w:color="auto" w:fill="FFFFFF"/>
          <w:lang w:val="en-US"/>
        </w:rPr>
        <w:t xml:space="preserve">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Technological Forecasting and Social Change. – 2019.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140.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44-53.</w:t>
      </w:r>
    </w:p>
    <w:p w14:paraId="0368FB83" w14:textId="7785579E"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Bouskela</w:t>
      </w:r>
      <w:proofErr w:type="spellEnd"/>
      <w:r w:rsidRPr="00C34CC0">
        <w:rPr>
          <w:rFonts w:ascii="Times New Roman" w:hAnsi="Times New Roman" w:cs="Times New Roman"/>
          <w:bCs/>
          <w:sz w:val="28"/>
          <w:szCs w:val="28"/>
          <w:shd w:val="clear" w:color="auto" w:fill="FFFFFF"/>
          <w:lang w:val="en-US"/>
        </w:rPr>
        <w:t xml:space="preserve"> M. et al. The road toward smart cities</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Migrating from traditional city management to the </w:t>
      </w:r>
      <w:r w:rsidR="00B11171" w:rsidRPr="00C34CC0">
        <w:rPr>
          <w:rFonts w:ascii="Times New Roman" w:hAnsi="Times New Roman" w:cs="Times New Roman"/>
          <w:bCs/>
          <w:sz w:val="28"/>
          <w:szCs w:val="28"/>
          <w:shd w:val="clear" w:color="auto" w:fill="FFFFFF"/>
          <w:lang w:val="en-US"/>
        </w:rPr>
        <w:t>Smart city</w:t>
      </w:r>
      <w:r w:rsidRPr="00C34CC0">
        <w:rPr>
          <w:rFonts w:ascii="Times New Roman" w:hAnsi="Times New Roman" w:cs="Times New Roman"/>
          <w:bCs/>
          <w:sz w:val="28"/>
          <w:szCs w:val="28"/>
          <w:shd w:val="clear" w:color="auto" w:fill="FFFFFF"/>
          <w:lang w:val="en-US"/>
        </w:rPr>
        <w:t>. – 2016.</w:t>
      </w:r>
      <w:r w:rsidR="00A947E3" w:rsidRPr="00A947E3">
        <w:rPr>
          <w:rFonts w:ascii="Times New Roman" w:hAnsi="Times New Roman" w:cs="Times New Roman"/>
          <w:bCs/>
          <w:sz w:val="28"/>
          <w:szCs w:val="28"/>
          <w:shd w:val="clear" w:color="auto" w:fill="FFFFFF"/>
          <w:lang w:val="en-US"/>
        </w:rPr>
        <w:t xml:space="preserve"> - №1. </w:t>
      </w:r>
      <w:r w:rsidR="00A947E3">
        <w:rPr>
          <w:rFonts w:ascii="Times New Roman" w:hAnsi="Times New Roman" w:cs="Times New Roman"/>
          <w:bCs/>
          <w:sz w:val="28"/>
          <w:szCs w:val="28"/>
          <w:shd w:val="clear" w:color="auto" w:fill="FFFFFF"/>
          <w:lang w:val="en-US"/>
        </w:rPr>
        <w:t>–</w:t>
      </w:r>
      <w:r w:rsidR="00A947E3" w:rsidRPr="00A947E3">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rPr>
        <w:t>Р</w:t>
      </w:r>
      <w:r w:rsidR="00A947E3" w:rsidRPr="00A947E3">
        <w:rPr>
          <w:rFonts w:ascii="Times New Roman" w:hAnsi="Times New Roman" w:cs="Times New Roman"/>
          <w:bCs/>
          <w:sz w:val="28"/>
          <w:szCs w:val="28"/>
          <w:shd w:val="clear" w:color="auto" w:fill="FFFFFF"/>
          <w:lang w:val="en-US"/>
        </w:rPr>
        <w:t>. 36-29.</w:t>
      </w:r>
    </w:p>
    <w:p w14:paraId="6D8581F7" w14:textId="7185D9DA"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Aguilar J.F.A., Mendes L. Conceptual theoretical approach about smart cities //2017 IEEE First Summer School on Smart Cities (S3C). – IEEE, 2017.</w:t>
      </w:r>
      <w:r w:rsidR="00923EA0" w:rsidRPr="00923EA0">
        <w:rPr>
          <w:rFonts w:ascii="Times New Roman" w:hAnsi="Times New Roman" w:cs="Times New Roman"/>
          <w:bCs/>
          <w:sz w:val="28"/>
          <w:szCs w:val="28"/>
          <w:shd w:val="clear" w:color="auto" w:fill="FFFFFF"/>
          <w:lang w:val="en-US"/>
        </w:rPr>
        <w:t xml:space="preserve"> - №1.</w:t>
      </w:r>
      <w:r w:rsidRPr="00C34CC0">
        <w:rPr>
          <w:rFonts w:ascii="Times New Roman" w:hAnsi="Times New Roman" w:cs="Times New Roman"/>
          <w:bCs/>
          <w:sz w:val="28"/>
          <w:szCs w:val="28"/>
          <w:shd w:val="clear" w:color="auto" w:fill="FFFFFF"/>
          <w:lang w:val="en-US"/>
        </w:rPr>
        <w:t xml:space="preserve">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132-136.</w:t>
      </w:r>
    </w:p>
    <w:p w14:paraId="35D7D578" w14:textId="1BD4C137"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 xml:space="preserve"> </w:t>
      </w:r>
      <w:proofErr w:type="spellStart"/>
      <w:r w:rsidRPr="00C34CC0">
        <w:rPr>
          <w:rFonts w:ascii="Times New Roman" w:hAnsi="Times New Roman" w:cs="Times New Roman"/>
          <w:bCs/>
          <w:sz w:val="28"/>
          <w:szCs w:val="28"/>
          <w:shd w:val="clear" w:color="auto" w:fill="FFFFFF"/>
          <w:lang w:val="en-US"/>
        </w:rPr>
        <w:t>Sanseverino</w:t>
      </w:r>
      <w:proofErr w:type="spellEnd"/>
      <w:r w:rsidRPr="00C34CC0">
        <w:rPr>
          <w:rFonts w:ascii="Times New Roman" w:hAnsi="Times New Roman" w:cs="Times New Roman"/>
          <w:bCs/>
          <w:sz w:val="28"/>
          <w:szCs w:val="28"/>
          <w:shd w:val="clear" w:color="auto" w:fill="FFFFFF"/>
          <w:lang w:val="en-US"/>
        </w:rPr>
        <w:t xml:space="preserve"> E.R. et al. Smart cities and municipal building regulation for energy efficiency</w:t>
      </w:r>
      <w:r w:rsidR="00923EA0" w:rsidRPr="00923EA0">
        <w:rPr>
          <w:rFonts w:ascii="Times New Roman" w:hAnsi="Times New Roman" w:cs="Times New Roman"/>
          <w:bCs/>
          <w:sz w:val="28"/>
          <w:szCs w:val="28"/>
          <w:shd w:val="clear" w:color="auto" w:fill="FFFFFF"/>
          <w:lang w:val="en-US"/>
        </w:rPr>
        <w:t>.</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Smart Cities and Smart Spaces: Concepts, Methodologies, Tools, and Applications. – IGI Global, 2019.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509-535.</w:t>
      </w:r>
    </w:p>
    <w:p w14:paraId="3425366F" w14:textId="002514AF"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pacing w:val="2"/>
          <w:sz w:val="28"/>
          <w:szCs w:val="28"/>
          <w:lang w:val="kk-KZ"/>
        </w:rPr>
      </w:pPr>
      <w:proofErr w:type="spellStart"/>
      <w:r w:rsidRPr="00C34CC0">
        <w:rPr>
          <w:rFonts w:ascii="Times New Roman" w:hAnsi="Times New Roman" w:cs="Times New Roman"/>
          <w:bCs/>
          <w:sz w:val="28"/>
          <w:szCs w:val="28"/>
          <w:shd w:val="clear" w:color="auto" w:fill="FFFFFF"/>
          <w:lang w:val="en-US"/>
        </w:rPr>
        <w:t>Bokolo</w:t>
      </w:r>
      <w:proofErr w:type="spellEnd"/>
      <w:r w:rsidRPr="00C34CC0">
        <w:rPr>
          <w:rFonts w:ascii="Times New Roman" w:hAnsi="Times New Roman" w:cs="Times New Roman"/>
          <w:bCs/>
          <w:sz w:val="28"/>
          <w:szCs w:val="28"/>
          <w:shd w:val="clear" w:color="auto" w:fill="FFFFFF"/>
          <w:lang w:val="en-US"/>
        </w:rPr>
        <w:t xml:space="preserve"> A.J., Petersen S.A. A </w:t>
      </w:r>
      <w:r w:rsidR="00B11171"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 xml:space="preserve">adoption model to improve sustainable living. – </w:t>
      </w:r>
      <w:proofErr w:type="spellStart"/>
      <w:r w:rsidRPr="00C34CC0">
        <w:rPr>
          <w:rFonts w:ascii="Times New Roman" w:hAnsi="Times New Roman" w:cs="Times New Roman"/>
          <w:bCs/>
          <w:sz w:val="28"/>
          <w:szCs w:val="28"/>
          <w:shd w:val="clear" w:color="auto" w:fill="FFFFFF"/>
          <w:lang w:val="en-US"/>
        </w:rPr>
        <w:t>Norsk</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konferanse</w:t>
      </w:r>
      <w:proofErr w:type="spellEnd"/>
      <w:r w:rsidRPr="00C34CC0">
        <w:rPr>
          <w:rFonts w:ascii="Times New Roman" w:hAnsi="Times New Roman" w:cs="Times New Roman"/>
          <w:bCs/>
          <w:sz w:val="28"/>
          <w:szCs w:val="28"/>
          <w:shd w:val="clear" w:color="auto" w:fill="FFFFFF"/>
          <w:lang w:val="en-US"/>
        </w:rPr>
        <w:t xml:space="preserve"> for </w:t>
      </w:r>
      <w:proofErr w:type="spellStart"/>
      <w:r w:rsidRPr="00C34CC0">
        <w:rPr>
          <w:rFonts w:ascii="Times New Roman" w:hAnsi="Times New Roman" w:cs="Times New Roman"/>
          <w:bCs/>
          <w:sz w:val="28"/>
          <w:szCs w:val="28"/>
          <w:shd w:val="clear" w:color="auto" w:fill="FFFFFF"/>
          <w:lang w:val="en-US"/>
        </w:rPr>
        <w:t>organisasjoners</w:t>
      </w:r>
      <w:proofErr w:type="spellEnd"/>
      <w:r w:rsidRPr="00C34CC0">
        <w:rPr>
          <w:rFonts w:ascii="Times New Roman" w:hAnsi="Times New Roman" w:cs="Times New Roman"/>
          <w:bCs/>
          <w:sz w:val="28"/>
          <w:szCs w:val="28"/>
          <w:shd w:val="clear" w:color="auto" w:fill="FFFFFF"/>
          <w:lang w:val="en-US"/>
        </w:rPr>
        <w:t xml:space="preserve"> bruk av </w:t>
      </w:r>
      <w:proofErr w:type="spellStart"/>
      <w:r w:rsidRPr="00C34CC0">
        <w:rPr>
          <w:rFonts w:ascii="Times New Roman" w:hAnsi="Times New Roman" w:cs="Times New Roman"/>
          <w:bCs/>
          <w:sz w:val="28"/>
          <w:szCs w:val="28"/>
          <w:shd w:val="clear" w:color="auto" w:fill="FFFFFF"/>
          <w:lang w:val="en-US"/>
        </w:rPr>
        <w:t>informasjonsteknologi</w:t>
      </w:r>
      <w:proofErr w:type="spellEnd"/>
      <w:r w:rsidRPr="00C34CC0">
        <w:rPr>
          <w:rFonts w:ascii="Times New Roman" w:hAnsi="Times New Roman" w:cs="Times New Roman"/>
          <w:bCs/>
          <w:sz w:val="28"/>
          <w:szCs w:val="28"/>
          <w:shd w:val="clear" w:color="auto" w:fill="FFFFFF"/>
          <w:lang w:val="en-US"/>
        </w:rPr>
        <w:t>, 2019.</w:t>
      </w:r>
      <w:r w:rsidR="00A947E3" w:rsidRPr="00A947E3">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lang w:val="en-US"/>
        </w:rPr>
        <w:t>–</w:t>
      </w:r>
      <w:r w:rsidR="00A947E3" w:rsidRPr="00A947E3">
        <w:rPr>
          <w:rFonts w:ascii="Times New Roman" w:hAnsi="Times New Roman" w:cs="Times New Roman"/>
          <w:bCs/>
          <w:sz w:val="28"/>
          <w:szCs w:val="28"/>
          <w:shd w:val="clear" w:color="auto" w:fill="FFFFFF"/>
          <w:lang w:val="en-US"/>
        </w:rPr>
        <w:t xml:space="preserve"> 145 </w:t>
      </w:r>
      <w:r w:rsidR="00A947E3">
        <w:rPr>
          <w:rFonts w:ascii="Times New Roman" w:hAnsi="Times New Roman" w:cs="Times New Roman"/>
          <w:bCs/>
          <w:sz w:val="28"/>
          <w:szCs w:val="28"/>
          <w:shd w:val="clear" w:color="auto" w:fill="FFFFFF"/>
        </w:rPr>
        <w:t>р</w:t>
      </w:r>
      <w:r w:rsidR="00A947E3" w:rsidRPr="00A947E3">
        <w:rPr>
          <w:rFonts w:ascii="Times New Roman" w:hAnsi="Times New Roman" w:cs="Times New Roman"/>
          <w:bCs/>
          <w:sz w:val="28"/>
          <w:szCs w:val="28"/>
          <w:shd w:val="clear" w:color="auto" w:fill="FFFFFF"/>
          <w:lang w:val="en-US"/>
        </w:rPr>
        <w:t>.</w:t>
      </w:r>
    </w:p>
    <w:p w14:paraId="12A61200" w14:textId="37488ECD"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lastRenderedPageBreak/>
        <w:t>Kalenyuk</w:t>
      </w:r>
      <w:proofErr w:type="spellEnd"/>
      <w:r w:rsidRPr="00C34CC0">
        <w:rPr>
          <w:rFonts w:ascii="Times New Roman" w:hAnsi="Times New Roman" w:cs="Times New Roman"/>
          <w:bCs/>
          <w:sz w:val="28"/>
          <w:szCs w:val="28"/>
          <w:shd w:val="clear" w:color="auto" w:fill="FFFFFF"/>
          <w:lang w:val="en-US"/>
        </w:rPr>
        <w:t xml:space="preserve"> I., </w:t>
      </w:r>
      <w:proofErr w:type="spellStart"/>
      <w:r w:rsidRPr="00C34CC0">
        <w:rPr>
          <w:rFonts w:ascii="Times New Roman" w:hAnsi="Times New Roman" w:cs="Times New Roman"/>
          <w:bCs/>
          <w:sz w:val="28"/>
          <w:szCs w:val="28"/>
          <w:shd w:val="clear" w:color="auto" w:fill="FFFFFF"/>
          <w:lang w:val="en-US"/>
        </w:rPr>
        <w:t>Tsymbal</w:t>
      </w:r>
      <w:proofErr w:type="spellEnd"/>
      <w:r w:rsidRPr="00C34CC0">
        <w:rPr>
          <w:rFonts w:ascii="Times New Roman" w:hAnsi="Times New Roman" w:cs="Times New Roman"/>
          <w:bCs/>
          <w:sz w:val="28"/>
          <w:szCs w:val="28"/>
          <w:shd w:val="clear" w:color="auto" w:fill="FFFFFF"/>
          <w:lang w:val="en-US"/>
        </w:rPr>
        <w:t xml:space="preserve"> L., </w:t>
      </w:r>
      <w:proofErr w:type="spellStart"/>
      <w:r w:rsidRPr="00C34CC0">
        <w:rPr>
          <w:rFonts w:ascii="Times New Roman" w:hAnsi="Times New Roman" w:cs="Times New Roman"/>
          <w:bCs/>
          <w:sz w:val="28"/>
          <w:szCs w:val="28"/>
          <w:shd w:val="clear" w:color="auto" w:fill="FFFFFF"/>
          <w:lang w:val="en-US"/>
        </w:rPr>
        <w:t>Uninets</w:t>
      </w:r>
      <w:proofErr w:type="spellEnd"/>
      <w:r w:rsidRPr="00C34CC0">
        <w:rPr>
          <w:rFonts w:ascii="Times New Roman" w:hAnsi="Times New Roman" w:cs="Times New Roman"/>
          <w:bCs/>
          <w:sz w:val="28"/>
          <w:szCs w:val="28"/>
          <w:shd w:val="clear" w:color="auto" w:fill="FFFFFF"/>
          <w:lang w:val="en-US"/>
        </w:rPr>
        <w:t xml:space="preserve"> I. Intelligent drivers of smart economy in the global ecosystem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Baltic Journal of Economic Studies. – 2021.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7</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№2.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91-100.</w:t>
      </w:r>
    </w:p>
    <w:p w14:paraId="080D3D08" w14:textId="2A92C971"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Galperina</w:t>
      </w:r>
      <w:proofErr w:type="spellEnd"/>
      <w:r w:rsidRPr="00C34CC0">
        <w:rPr>
          <w:rFonts w:ascii="Times New Roman" w:hAnsi="Times New Roman" w:cs="Times New Roman"/>
          <w:bCs/>
          <w:sz w:val="28"/>
          <w:szCs w:val="28"/>
          <w:shd w:val="clear" w:color="auto" w:fill="FFFFFF"/>
          <w:lang w:val="en-US"/>
        </w:rPr>
        <w:t xml:space="preserve"> L.P., </w:t>
      </w:r>
      <w:proofErr w:type="spellStart"/>
      <w:r w:rsidRPr="00C34CC0">
        <w:rPr>
          <w:rFonts w:ascii="Times New Roman" w:hAnsi="Times New Roman" w:cs="Times New Roman"/>
          <w:bCs/>
          <w:sz w:val="28"/>
          <w:szCs w:val="28"/>
          <w:shd w:val="clear" w:color="auto" w:fill="FFFFFF"/>
          <w:lang w:val="en-US"/>
        </w:rPr>
        <w:t>Girenko</w:t>
      </w:r>
      <w:proofErr w:type="spellEnd"/>
      <w:r w:rsidRPr="00C34CC0">
        <w:rPr>
          <w:rFonts w:ascii="Times New Roman" w:hAnsi="Times New Roman" w:cs="Times New Roman"/>
          <w:bCs/>
          <w:sz w:val="28"/>
          <w:szCs w:val="28"/>
          <w:shd w:val="clear" w:color="auto" w:fill="FFFFFF"/>
          <w:lang w:val="en-US"/>
        </w:rPr>
        <w:t xml:space="preserve"> A.T., </w:t>
      </w:r>
      <w:proofErr w:type="spellStart"/>
      <w:r w:rsidRPr="00C34CC0">
        <w:rPr>
          <w:rFonts w:ascii="Times New Roman" w:hAnsi="Times New Roman" w:cs="Times New Roman"/>
          <w:bCs/>
          <w:sz w:val="28"/>
          <w:szCs w:val="28"/>
          <w:shd w:val="clear" w:color="auto" w:fill="FFFFFF"/>
          <w:lang w:val="en-US"/>
        </w:rPr>
        <w:t>Mazurenko</w:t>
      </w:r>
      <w:proofErr w:type="spellEnd"/>
      <w:r w:rsidRPr="00C34CC0">
        <w:rPr>
          <w:rFonts w:ascii="Times New Roman" w:hAnsi="Times New Roman" w:cs="Times New Roman"/>
          <w:bCs/>
          <w:sz w:val="28"/>
          <w:szCs w:val="28"/>
          <w:shd w:val="clear" w:color="auto" w:fill="FFFFFF"/>
          <w:lang w:val="en-US"/>
        </w:rPr>
        <w:t xml:space="preserve"> V.P. The concept of smart economy as the basis for sustainable development of Ukraine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International Journal of Economics and Financial Issues. – 2016.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6</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№8.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307-314.</w:t>
      </w:r>
    </w:p>
    <w:p w14:paraId="7EEB03C4" w14:textId="3D30999F"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Bruneckiene</w:t>
      </w:r>
      <w:proofErr w:type="spellEnd"/>
      <w:r w:rsidRPr="00C34CC0">
        <w:rPr>
          <w:rFonts w:ascii="Times New Roman" w:hAnsi="Times New Roman" w:cs="Times New Roman"/>
          <w:bCs/>
          <w:sz w:val="28"/>
          <w:szCs w:val="28"/>
          <w:shd w:val="clear" w:color="auto" w:fill="FFFFFF"/>
          <w:lang w:val="en-US"/>
        </w:rPr>
        <w:t xml:space="preserve"> J. The concept of smart economy under the context of creation the economic value in the city //</w:t>
      </w:r>
      <w:r w:rsidR="00A947E3" w:rsidRPr="00A947E3">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Viesoji</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Politika</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ir</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Administravimas</w:t>
      </w:r>
      <w:proofErr w:type="spellEnd"/>
      <w:r w:rsidRPr="00C34CC0">
        <w:rPr>
          <w:rFonts w:ascii="Times New Roman" w:hAnsi="Times New Roman" w:cs="Times New Roman"/>
          <w:bCs/>
          <w:sz w:val="28"/>
          <w:szCs w:val="28"/>
          <w:shd w:val="clear" w:color="auto" w:fill="FFFFFF"/>
          <w:lang w:val="en-US"/>
        </w:rPr>
        <w:t xml:space="preserve">. – 2014.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13</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№3.</w:t>
      </w:r>
      <w:r w:rsidR="00A947E3" w:rsidRPr="00A947E3">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lang w:val="en-US"/>
        </w:rPr>
        <w:t>–</w:t>
      </w:r>
      <w:r w:rsidR="00A947E3" w:rsidRPr="00A947E3">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rPr>
        <w:t>Р</w:t>
      </w:r>
      <w:r w:rsidR="00A947E3" w:rsidRPr="00A947E3">
        <w:rPr>
          <w:rFonts w:ascii="Times New Roman" w:hAnsi="Times New Roman" w:cs="Times New Roman"/>
          <w:bCs/>
          <w:sz w:val="28"/>
          <w:szCs w:val="28"/>
          <w:shd w:val="clear" w:color="auto" w:fill="FFFFFF"/>
          <w:lang w:val="en-US"/>
        </w:rPr>
        <w:t>. 16-27.</w:t>
      </w:r>
    </w:p>
    <w:p w14:paraId="18FC6852" w14:textId="395B68BB"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Azkuna</w:t>
      </w:r>
      <w:proofErr w:type="spellEnd"/>
      <w:r w:rsidRPr="00C34CC0">
        <w:rPr>
          <w:rFonts w:ascii="Times New Roman" w:hAnsi="Times New Roman" w:cs="Times New Roman"/>
          <w:bCs/>
          <w:sz w:val="28"/>
          <w:szCs w:val="28"/>
          <w:shd w:val="clear" w:color="auto" w:fill="FFFFFF"/>
          <w:lang w:val="en-US"/>
        </w:rPr>
        <w:t xml:space="preserve"> I. Smart Cities Study: International study on the situation of ICT, innovation and Knowledge in cities</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The Committee of Digital and Knowledge-based Cities of UCLG</w:t>
      </w:r>
      <w:r w:rsidR="00A947E3" w:rsidRPr="00A947E3">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rPr>
        <w:t xml:space="preserve">– </w:t>
      </w:r>
      <w:r w:rsidRPr="00C34CC0">
        <w:rPr>
          <w:rFonts w:ascii="Times New Roman" w:hAnsi="Times New Roman" w:cs="Times New Roman"/>
          <w:bCs/>
          <w:sz w:val="28"/>
          <w:szCs w:val="28"/>
          <w:shd w:val="clear" w:color="auto" w:fill="FFFFFF"/>
          <w:lang w:val="en-US"/>
        </w:rPr>
        <w:t>Bilbao</w:t>
      </w:r>
      <w:r w:rsidR="00A947E3">
        <w:rPr>
          <w:rFonts w:ascii="Times New Roman" w:hAnsi="Times New Roman" w:cs="Times New Roman"/>
          <w:bCs/>
          <w:sz w:val="28"/>
          <w:szCs w:val="28"/>
          <w:shd w:val="clear" w:color="auto" w:fill="FFFFFF"/>
        </w:rPr>
        <w:t>,</w:t>
      </w:r>
      <w:r w:rsidRPr="00C34CC0">
        <w:rPr>
          <w:rFonts w:ascii="Times New Roman" w:hAnsi="Times New Roman" w:cs="Times New Roman"/>
          <w:bCs/>
          <w:sz w:val="28"/>
          <w:szCs w:val="28"/>
          <w:shd w:val="clear" w:color="auto" w:fill="FFFFFF"/>
          <w:lang w:val="en-US"/>
        </w:rPr>
        <w:t xml:space="preserve"> 2012.</w:t>
      </w:r>
      <w:r w:rsidR="00A947E3">
        <w:rPr>
          <w:rFonts w:ascii="Times New Roman" w:hAnsi="Times New Roman" w:cs="Times New Roman"/>
          <w:bCs/>
          <w:sz w:val="28"/>
          <w:szCs w:val="28"/>
          <w:shd w:val="clear" w:color="auto" w:fill="FFFFFF"/>
        </w:rPr>
        <w:t xml:space="preserve"> – 144 р.</w:t>
      </w:r>
      <w:r w:rsidR="00A947E3" w:rsidRPr="00A947E3">
        <w:rPr>
          <w:rFonts w:ascii="Times New Roman" w:hAnsi="Times New Roman" w:cs="Times New Roman"/>
          <w:bCs/>
          <w:sz w:val="28"/>
          <w:szCs w:val="28"/>
          <w:shd w:val="clear" w:color="auto" w:fill="FFFFFF"/>
          <w:lang w:val="en-US"/>
        </w:rPr>
        <w:t xml:space="preserve"> </w:t>
      </w:r>
    </w:p>
    <w:p w14:paraId="263ADDD8" w14:textId="18011BE9"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Madkour</w:t>
      </w:r>
      <w:proofErr w:type="spellEnd"/>
      <w:r w:rsidRPr="00C34CC0">
        <w:rPr>
          <w:rFonts w:ascii="Times New Roman" w:hAnsi="Times New Roman" w:cs="Times New Roman"/>
          <w:bCs/>
          <w:sz w:val="28"/>
          <w:szCs w:val="28"/>
          <w:shd w:val="clear" w:color="auto" w:fill="FFFFFF"/>
          <w:lang w:val="en-US"/>
        </w:rPr>
        <w:t xml:space="preserve"> M. et al. Living campus: towards a context-aware energy efficient campus using weighted </w:t>
      </w:r>
      <w:proofErr w:type="spellStart"/>
      <w:r w:rsidRPr="00C34CC0">
        <w:rPr>
          <w:rFonts w:ascii="Times New Roman" w:hAnsi="Times New Roman" w:cs="Times New Roman"/>
          <w:bCs/>
          <w:sz w:val="28"/>
          <w:szCs w:val="28"/>
          <w:shd w:val="clear" w:color="auto" w:fill="FFFFFF"/>
          <w:lang w:val="en-US"/>
        </w:rPr>
        <w:t>casebased</w:t>
      </w:r>
      <w:proofErr w:type="spellEnd"/>
      <w:r w:rsidRPr="00C34CC0">
        <w:rPr>
          <w:rFonts w:ascii="Times New Roman" w:hAnsi="Times New Roman" w:cs="Times New Roman"/>
          <w:bCs/>
          <w:sz w:val="28"/>
          <w:szCs w:val="28"/>
          <w:shd w:val="clear" w:color="auto" w:fill="FFFFFF"/>
          <w:lang w:val="en-US"/>
        </w:rPr>
        <w:t xml:space="preserve"> reasoning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Workshops at the twenty-ninth AAAI conference on artificial intelligence. – 2015.</w:t>
      </w:r>
      <w:r w:rsidR="00A947E3" w:rsidRPr="00A947E3">
        <w:rPr>
          <w:rFonts w:ascii="Times New Roman" w:hAnsi="Times New Roman" w:cs="Times New Roman"/>
          <w:bCs/>
          <w:sz w:val="28"/>
          <w:szCs w:val="28"/>
          <w:shd w:val="clear" w:color="auto" w:fill="FFFFFF"/>
          <w:lang w:val="en-US"/>
        </w:rPr>
        <w:t xml:space="preserve"> – 156 </w:t>
      </w:r>
      <w:r w:rsidR="00A947E3">
        <w:rPr>
          <w:rFonts w:ascii="Times New Roman" w:hAnsi="Times New Roman" w:cs="Times New Roman"/>
          <w:bCs/>
          <w:sz w:val="28"/>
          <w:szCs w:val="28"/>
          <w:shd w:val="clear" w:color="auto" w:fill="FFFFFF"/>
        </w:rPr>
        <w:t>р</w:t>
      </w:r>
      <w:r w:rsidR="00A947E3" w:rsidRPr="00A947E3">
        <w:rPr>
          <w:rFonts w:ascii="Times New Roman" w:hAnsi="Times New Roman" w:cs="Times New Roman"/>
          <w:bCs/>
          <w:sz w:val="28"/>
          <w:szCs w:val="28"/>
          <w:shd w:val="clear" w:color="auto" w:fill="FFFFFF"/>
          <w:lang w:val="en-US"/>
        </w:rPr>
        <w:t>.</w:t>
      </w:r>
    </w:p>
    <w:p w14:paraId="3B5D68F5" w14:textId="1C087DBA"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Pramesti D.R., Kasiwi A.N., Purnomo E.P. Perbandingan Implementasi </w:t>
      </w:r>
      <w:r w:rsidR="00B47188" w:rsidRPr="00C34CC0">
        <w:rPr>
          <w:rFonts w:ascii="Times New Roman" w:hAnsi="Times New Roman" w:cs="Times New Roman"/>
          <w:bCs/>
          <w:sz w:val="28"/>
          <w:szCs w:val="28"/>
          <w:lang w:val="kk-KZ"/>
        </w:rPr>
        <w:t>Ақылды қала</w:t>
      </w:r>
      <w:r w:rsidRPr="00C34CC0">
        <w:rPr>
          <w:rFonts w:ascii="Times New Roman" w:hAnsi="Times New Roman" w:cs="Times New Roman"/>
          <w:bCs/>
          <w:sz w:val="28"/>
          <w:szCs w:val="28"/>
          <w:lang w:val="kk-KZ"/>
        </w:rPr>
        <w:t xml:space="preserve"> di Indonesia: Studi Kasus: Perbandingan Smart People di Kota Surabaya dan Kota Malang //</w:t>
      </w:r>
      <w:r w:rsidR="00A947E3">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Demos. – 2020.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lang w:val="kk-KZ"/>
        </w:rPr>
        <w:t>2</w:t>
      </w:r>
      <w:r w:rsidR="00A947E3">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№2. – </w:t>
      </w:r>
      <w:r w:rsidR="00A947E3">
        <w:rPr>
          <w:rFonts w:ascii="Times New Roman" w:hAnsi="Times New Roman" w:cs="Times New Roman"/>
          <w:bCs/>
          <w:sz w:val="28"/>
          <w:szCs w:val="28"/>
          <w:lang w:val="kk-KZ"/>
        </w:rPr>
        <w:t>Р</w:t>
      </w:r>
      <w:r w:rsidRPr="00C34CC0">
        <w:rPr>
          <w:rFonts w:ascii="Times New Roman" w:hAnsi="Times New Roman" w:cs="Times New Roman"/>
          <w:bCs/>
          <w:sz w:val="28"/>
          <w:szCs w:val="28"/>
          <w:lang w:val="kk-KZ"/>
        </w:rPr>
        <w:t>. 163-173.</w:t>
      </w:r>
    </w:p>
    <w:p w14:paraId="09904F68" w14:textId="0178493C"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Barrionuevo J.M., </w:t>
      </w:r>
      <w:proofErr w:type="spellStart"/>
      <w:r w:rsidRPr="00C34CC0">
        <w:rPr>
          <w:rFonts w:ascii="Times New Roman" w:hAnsi="Times New Roman" w:cs="Times New Roman"/>
          <w:bCs/>
          <w:sz w:val="28"/>
          <w:szCs w:val="28"/>
          <w:shd w:val="clear" w:color="auto" w:fill="FFFFFF"/>
          <w:lang w:val="en-US"/>
        </w:rPr>
        <w:t>Berrone</w:t>
      </w:r>
      <w:proofErr w:type="spellEnd"/>
      <w:r w:rsidRPr="00C34CC0">
        <w:rPr>
          <w:rFonts w:ascii="Times New Roman" w:hAnsi="Times New Roman" w:cs="Times New Roman"/>
          <w:bCs/>
          <w:sz w:val="28"/>
          <w:szCs w:val="28"/>
          <w:shd w:val="clear" w:color="auto" w:fill="FFFFFF"/>
          <w:lang w:val="en-US"/>
        </w:rPr>
        <w:t xml:space="preserve"> P., </w:t>
      </w:r>
      <w:proofErr w:type="spellStart"/>
      <w:r w:rsidRPr="00C34CC0">
        <w:rPr>
          <w:rFonts w:ascii="Times New Roman" w:hAnsi="Times New Roman" w:cs="Times New Roman"/>
          <w:bCs/>
          <w:sz w:val="28"/>
          <w:szCs w:val="28"/>
          <w:shd w:val="clear" w:color="auto" w:fill="FFFFFF"/>
          <w:lang w:val="en-US"/>
        </w:rPr>
        <w:t>Ricart</w:t>
      </w:r>
      <w:proofErr w:type="spellEnd"/>
      <w:r w:rsidRPr="00C34CC0">
        <w:rPr>
          <w:rFonts w:ascii="Times New Roman" w:hAnsi="Times New Roman" w:cs="Times New Roman"/>
          <w:bCs/>
          <w:sz w:val="28"/>
          <w:szCs w:val="28"/>
          <w:shd w:val="clear" w:color="auto" w:fill="FFFFFF"/>
          <w:lang w:val="en-US"/>
        </w:rPr>
        <w:t xml:space="preserve"> J.E. Smart cities, sustainable progress //IESE insight. – 2012.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14</w:t>
      </w:r>
      <w:r w:rsidR="00A947E3">
        <w:rPr>
          <w:rFonts w:ascii="Times New Roman" w:hAnsi="Times New Roman" w:cs="Times New Roman"/>
          <w:bCs/>
          <w:sz w:val="28"/>
          <w:szCs w:val="28"/>
          <w:shd w:val="clear" w:color="auto" w:fill="FFFFFF"/>
        </w:rPr>
        <w:t>,</w:t>
      </w:r>
      <w:r w:rsidRPr="00C34CC0">
        <w:rPr>
          <w:rFonts w:ascii="Times New Roman" w:hAnsi="Times New Roman" w:cs="Times New Roman"/>
          <w:bCs/>
          <w:sz w:val="28"/>
          <w:szCs w:val="28"/>
          <w:shd w:val="clear" w:color="auto" w:fill="FFFFFF"/>
          <w:lang w:val="en-US"/>
        </w:rPr>
        <w:t xml:space="preserve"> №</w:t>
      </w:r>
      <w:r w:rsidRPr="00A947E3">
        <w:rPr>
          <w:rFonts w:ascii="Times New Roman" w:hAnsi="Times New Roman" w:cs="Times New Roman"/>
          <w:bCs/>
          <w:sz w:val="28"/>
          <w:szCs w:val="28"/>
          <w:shd w:val="clear" w:color="auto" w:fill="FFFFFF"/>
          <w:lang w:val="en-US"/>
        </w:rPr>
        <w:t xml:space="preserve">14. – </w:t>
      </w:r>
      <w:r w:rsidR="00A947E3">
        <w:rPr>
          <w:rFonts w:ascii="Times New Roman" w:hAnsi="Times New Roman" w:cs="Times New Roman"/>
          <w:bCs/>
          <w:sz w:val="28"/>
          <w:szCs w:val="28"/>
          <w:shd w:val="clear" w:color="auto" w:fill="FFFFFF"/>
        </w:rPr>
        <w:t>Р</w:t>
      </w:r>
      <w:r w:rsidRPr="00A947E3">
        <w:rPr>
          <w:rFonts w:ascii="Times New Roman" w:hAnsi="Times New Roman" w:cs="Times New Roman"/>
          <w:bCs/>
          <w:sz w:val="28"/>
          <w:szCs w:val="28"/>
          <w:shd w:val="clear" w:color="auto" w:fill="FFFFFF"/>
          <w:lang w:val="en-US"/>
        </w:rPr>
        <w:t>. 50-57.</w:t>
      </w:r>
    </w:p>
    <w:p w14:paraId="0042F871" w14:textId="079C60D3"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Nam T., Pardo T.A. Conceptualizing </w:t>
      </w:r>
      <w:r w:rsidR="00B11171"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with dimensions of technology, people, and institutions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Proceedings of the 12th annual international digital government research conference: digital government innovation in challenging times. – 2011.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282-291.</w:t>
      </w:r>
    </w:p>
    <w:p w14:paraId="2441A83F" w14:textId="004AC95A"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Popescu G.H. et al. The economic value of </w:t>
      </w:r>
      <w:proofErr w:type="spellStart"/>
      <w:r w:rsidR="00B47188" w:rsidRPr="00C34CC0">
        <w:rPr>
          <w:rFonts w:ascii="Times New Roman" w:hAnsi="Times New Roman" w:cs="Times New Roman"/>
          <w:bCs/>
          <w:sz w:val="28"/>
          <w:szCs w:val="28"/>
          <w:shd w:val="clear" w:color="auto" w:fill="FFFFFF"/>
          <w:lang w:val="en-US"/>
        </w:rPr>
        <w:t>Ақылды</w:t>
      </w:r>
      <w:proofErr w:type="spellEnd"/>
      <w:r w:rsidR="00B47188" w:rsidRPr="00C34CC0">
        <w:rPr>
          <w:rFonts w:ascii="Times New Roman" w:hAnsi="Times New Roman" w:cs="Times New Roman"/>
          <w:bCs/>
          <w:sz w:val="28"/>
          <w:szCs w:val="28"/>
          <w:shd w:val="clear" w:color="auto" w:fill="FFFFFF"/>
          <w:lang w:val="en-US"/>
        </w:rPr>
        <w:t xml:space="preserve"> </w:t>
      </w:r>
      <w:proofErr w:type="spellStart"/>
      <w:r w:rsidR="00B47188" w:rsidRPr="00C34CC0">
        <w:rPr>
          <w:rFonts w:ascii="Times New Roman" w:hAnsi="Times New Roman" w:cs="Times New Roman"/>
          <w:bCs/>
          <w:sz w:val="28"/>
          <w:szCs w:val="28"/>
          <w:shd w:val="clear" w:color="auto" w:fill="FFFFFF"/>
          <w:lang w:val="en-US"/>
        </w:rPr>
        <w:t>қала</w:t>
      </w:r>
      <w:proofErr w:type="spellEnd"/>
      <w:r w:rsidRPr="00C34CC0">
        <w:rPr>
          <w:rFonts w:ascii="Times New Roman" w:hAnsi="Times New Roman" w:cs="Times New Roman"/>
          <w:bCs/>
          <w:sz w:val="28"/>
          <w:szCs w:val="28"/>
          <w:shd w:val="clear" w:color="auto" w:fill="FFFFFF"/>
          <w:lang w:val="en-US"/>
        </w:rPr>
        <w:t xml:space="preserve"> technology //Economics, Management, and Financial Markets. – 2015.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10</w:t>
      </w:r>
      <w:r w:rsidR="00A947E3">
        <w:rPr>
          <w:rFonts w:ascii="Times New Roman" w:hAnsi="Times New Roman" w:cs="Times New Roman"/>
          <w:bCs/>
          <w:sz w:val="28"/>
          <w:szCs w:val="28"/>
          <w:shd w:val="clear" w:color="auto" w:fill="FFFFFF"/>
        </w:rPr>
        <w:t>,</w:t>
      </w:r>
      <w:r w:rsidRPr="00C34CC0">
        <w:rPr>
          <w:rFonts w:ascii="Times New Roman" w:hAnsi="Times New Roman" w:cs="Times New Roman"/>
          <w:bCs/>
          <w:sz w:val="28"/>
          <w:szCs w:val="28"/>
          <w:shd w:val="clear" w:color="auto" w:fill="FFFFFF"/>
          <w:lang w:val="en-US"/>
        </w:rPr>
        <w:t xml:space="preserve"> №4.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76-82.</w:t>
      </w:r>
    </w:p>
    <w:p w14:paraId="05E03E47" w14:textId="6FA8DF23"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Marciniak K., </w:t>
      </w:r>
      <w:proofErr w:type="spellStart"/>
      <w:r w:rsidRPr="00C34CC0">
        <w:rPr>
          <w:rFonts w:ascii="Times New Roman" w:hAnsi="Times New Roman" w:cs="Times New Roman"/>
          <w:bCs/>
          <w:sz w:val="28"/>
          <w:szCs w:val="28"/>
          <w:shd w:val="clear" w:color="auto" w:fill="FFFFFF"/>
          <w:lang w:val="en-US"/>
        </w:rPr>
        <w:t>Owoc</w:t>
      </w:r>
      <w:proofErr w:type="spellEnd"/>
      <w:r w:rsidRPr="00C34CC0">
        <w:rPr>
          <w:rFonts w:ascii="Times New Roman" w:hAnsi="Times New Roman" w:cs="Times New Roman"/>
          <w:bCs/>
          <w:sz w:val="28"/>
          <w:szCs w:val="28"/>
          <w:shd w:val="clear" w:color="auto" w:fill="FFFFFF"/>
          <w:lang w:val="en-US"/>
        </w:rPr>
        <w:t xml:space="preserve"> M.L. Applying of knowledge grid models in </w:t>
      </w:r>
      <w:r w:rsidR="00B11171" w:rsidRPr="00C34CC0">
        <w:rPr>
          <w:rFonts w:ascii="Times New Roman" w:hAnsi="Times New Roman" w:cs="Times New Roman"/>
          <w:bCs/>
          <w:sz w:val="28"/>
          <w:szCs w:val="28"/>
          <w:shd w:val="clear" w:color="auto" w:fill="FFFFFF"/>
          <w:lang w:val="en-US"/>
        </w:rPr>
        <w:t>Smart city</w:t>
      </w:r>
      <w:r w:rsidRPr="00C34CC0">
        <w:rPr>
          <w:rFonts w:ascii="Times New Roman" w:hAnsi="Times New Roman" w:cs="Times New Roman"/>
          <w:bCs/>
          <w:sz w:val="28"/>
          <w:szCs w:val="28"/>
          <w:shd w:val="clear" w:color="auto" w:fill="FFFFFF"/>
          <w:lang w:val="en-US"/>
        </w:rPr>
        <w:t xml:space="preserve"> concepts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Proceedings of the 6th Knowledge Cities World Summit KCWS. – 2013. </w:t>
      </w:r>
      <w:r w:rsidR="00A947E3" w:rsidRPr="00A947E3">
        <w:rPr>
          <w:rFonts w:ascii="Times New Roman" w:hAnsi="Times New Roman" w:cs="Times New Roman"/>
          <w:bCs/>
          <w:sz w:val="28"/>
          <w:szCs w:val="28"/>
          <w:shd w:val="clear" w:color="auto" w:fill="FFFFFF"/>
          <w:lang w:val="en-US"/>
        </w:rPr>
        <w:t xml:space="preserve">- №1. </w:t>
      </w:r>
      <w:r w:rsidRPr="00C34CC0">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238-244.</w:t>
      </w:r>
    </w:p>
    <w:p w14:paraId="06C1CCF0" w14:textId="7C91E76F"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Chourabi</w:t>
      </w:r>
      <w:proofErr w:type="spellEnd"/>
      <w:r w:rsidRPr="00C34CC0">
        <w:rPr>
          <w:rFonts w:ascii="Times New Roman" w:hAnsi="Times New Roman" w:cs="Times New Roman"/>
          <w:bCs/>
          <w:sz w:val="28"/>
          <w:szCs w:val="28"/>
          <w:shd w:val="clear" w:color="auto" w:fill="FFFFFF"/>
          <w:lang w:val="en-US"/>
        </w:rPr>
        <w:t xml:space="preserve"> H. et al. Understanding smart cities: An integrative framework //2012 45th Hawaii international conference on system sciences. – IEEE, 2012. – </w:t>
      </w:r>
      <w:r w:rsidR="00923EA0">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2289-2297.</w:t>
      </w:r>
    </w:p>
    <w:p w14:paraId="53DFCDEE" w14:textId="775C5D69"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Abu-</w:t>
      </w:r>
      <w:proofErr w:type="spellStart"/>
      <w:r w:rsidRPr="00C34CC0">
        <w:rPr>
          <w:rFonts w:ascii="Times New Roman" w:hAnsi="Times New Roman" w:cs="Times New Roman"/>
          <w:bCs/>
          <w:sz w:val="28"/>
          <w:szCs w:val="28"/>
          <w:shd w:val="clear" w:color="auto" w:fill="FFFFFF"/>
          <w:lang w:val="en-US"/>
        </w:rPr>
        <w:t>Shanab</w:t>
      </w:r>
      <w:proofErr w:type="spellEnd"/>
      <w:r w:rsidRPr="00C34CC0">
        <w:rPr>
          <w:rFonts w:ascii="Times New Roman" w:hAnsi="Times New Roman" w:cs="Times New Roman"/>
          <w:bCs/>
          <w:sz w:val="28"/>
          <w:szCs w:val="28"/>
          <w:shd w:val="clear" w:color="auto" w:fill="FFFFFF"/>
          <w:lang w:val="en-US"/>
        </w:rPr>
        <w:t xml:space="preserve"> E. A. The relationship between transparency and e-government: An empirical support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Electronic government and electronic participation-joint proceedings of ongoing research of IFIP EGOV and IFIP </w:t>
      </w:r>
      <w:proofErr w:type="spellStart"/>
      <w:r w:rsidRPr="00C34CC0">
        <w:rPr>
          <w:rFonts w:ascii="Times New Roman" w:hAnsi="Times New Roman" w:cs="Times New Roman"/>
          <w:bCs/>
          <w:sz w:val="28"/>
          <w:szCs w:val="28"/>
          <w:shd w:val="clear" w:color="auto" w:fill="FFFFFF"/>
          <w:lang w:val="en-US"/>
        </w:rPr>
        <w:t>ePart</w:t>
      </w:r>
      <w:proofErr w:type="spellEnd"/>
      <w:r w:rsidRPr="00C34CC0">
        <w:rPr>
          <w:rFonts w:ascii="Times New Roman" w:hAnsi="Times New Roman" w:cs="Times New Roman"/>
          <w:bCs/>
          <w:sz w:val="28"/>
          <w:szCs w:val="28"/>
          <w:shd w:val="clear" w:color="auto" w:fill="FFFFFF"/>
          <w:lang w:val="en-US"/>
        </w:rPr>
        <w:t xml:space="preserve"> 2021. – 2013.</w:t>
      </w:r>
      <w:r w:rsidR="00A947E3" w:rsidRPr="00A947E3">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lang w:val="en-US"/>
        </w:rPr>
        <w:t>–</w:t>
      </w:r>
      <w:r w:rsidR="00A947E3" w:rsidRPr="00A947E3">
        <w:rPr>
          <w:rFonts w:ascii="Times New Roman" w:hAnsi="Times New Roman" w:cs="Times New Roman"/>
          <w:bCs/>
          <w:sz w:val="28"/>
          <w:szCs w:val="28"/>
          <w:shd w:val="clear" w:color="auto" w:fill="FFFFFF"/>
          <w:lang w:val="en-US"/>
        </w:rPr>
        <w:t xml:space="preserve"> 160 </w:t>
      </w:r>
      <w:r w:rsidR="00A947E3">
        <w:rPr>
          <w:rFonts w:ascii="Times New Roman" w:hAnsi="Times New Roman" w:cs="Times New Roman"/>
          <w:bCs/>
          <w:sz w:val="28"/>
          <w:szCs w:val="28"/>
          <w:shd w:val="clear" w:color="auto" w:fill="FFFFFF"/>
        </w:rPr>
        <w:t>р</w:t>
      </w:r>
      <w:r w:rsidR="00A947E3" w:rsidRPr="00A947E3">
        <w:rPr>
          <w:rFonts w:ascii="Times New Roman" w:hAnsi="Times New Roman" w:cs="Times New Roman"/>
          <w:bCs/>
          <w:sz w:val="28"/>
          <w:szCs w:val="28"/>
          <w:shd w:val="clear" w:color="auto" w:fill="FFFFFF"/>
          <w:lang w:val="en-US"/>
        </w:rPr>
        <w:t>.</w:t>
      </w:r>
    </w:p>
    <w:p w14:paraId="4BEC0CE2" w14:textId="2717AD11"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rPr>
        <w:t xml:space="preserve">Алина Н.Ж. и др. </w:t>
      </w:r>
      <w:proofErr w:type="spellStart"/>
      <w:r w:rsidRPr="00C34CC0">
        <w:rPr>
          <w:rFonts w:ascii="Times New Roman" w:hAnsi="Times New Roman" w:cs="Times New Roman"/>
          <w:bCs/>
          <w:sz w:val="28"/>
          <w:szCs w:val="28"/>
          <w:shd w:val="clear" w:color="auto" w:fill="FFFFFF"/>
        </w:rPr>
        <w:t>Ақылды</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қалалардағы</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қалдықтар</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мәселесін</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шешудегі</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ақылды</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қоқыс</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жәшіктердің</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экологиялық</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тиімділігі</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Н</w:t>
      </w:r>
      <w:r w:rsidR="00A947E3" w:rsidRPr="00C34CC0">
        <w:rPr>
          <w:rFonts w:ascii="Times New Roman" w:hAnsi="Times New Roman" w:cs="Times New Roman"/>
          <w:bCs/>
          <w:sz w:val="28"/>
          <w:szCs w:val="28"/>
          <w:shd w:val="clear" w:color="auto" w:fill="FFFFFF"/>
        </w:rPr>
        <w:t>ұр-сұлтан</w:t>
      </w:r>
      <w:proofErr w:type="spellEnd"/>
      <w:r w:rsidR="00A947E3" w:rsidRPr="00C34CC0">
        <w:rPr>
          <w:rFonts w:ascii="Times New Roman" w:hAnsi="Times New Roman" w:cs="Times New Roman"/>
          <w:bCs/>
          <w:sz w:val="28"/>
          <w:szCs w:val="28"/>
          <w:shd w:val="clear" w:color="auto" w:fill="FFFFFF"/>
        </w:rPr>
        <w:t xml:space="preserve"> </w:t>
      </w:r>
      <w:proofErr w:type="spellStart"/>
      <w:r w:rsidR="00A947E3" w:rsidRPr="00C34CC0">
        <w:rPr>
          <w:rFonts w:ascii="Times New Roman" w:hAnsi="Times New Roman" w:cs="Times New Roman"/>
          <w:bCs/>
          <w:sz w:val="28"/>
          <w:szCs w:val="28"/>
          <w:shd w:val="clear" w:color="auto" w:fill="FFFFFF"/>
        </w:rPr>
        <w:t>қаласы</w:t>
      </w:r>
      <w:proofErr w:type="spellEnd"/>
      <w:r w:rsidR="00A947E3" w:rsidRPr="00C34CC0">
        <w:rPr>
          <w:rFonts w:ascii="Times New Roman" w:hAnsi="Times New Roman" w:cs="Times New Roman"/>
          <w:bCs/>
          <w:sz w:val="28"/>
          <w:szCs w:val="28"/>
          <w:shd w:val="clear" w:color="auto" w:fill="FFFFFF"/>
        </w:rPr>
        <w:t xml:space="preserve"> </w:t>
      </w:r>
      <w:proofErr w:type="spellStart"/>
      <w:r w:rsidR="00A947E3" w:rsidRPr="00C34CC0">
        <w:rPr>
          <w:rFonts w:ascii="Times New Roman" w:hAnsi="Times New Roman" w:cs="Times New Roman"/>
          <w:bCs/>
          <w:sz w:val="28"/>
          <w:szCs w:val="28"/>
          <w:shd w:val="clear" w:color="auto" w:fill="FFFFFF"/>
        </w:rPr>
        <w:t>мысалында</w:t>
      </w:r>
      <w:proofErr w:type="spellEnd"/>
      <w:r w:rsidRPr="00C34CC0">
        <w:rPr>
          <w:rFonts w:ascii="Times New Roman" w:hAnsi="Times New Roman" w:cs="Times New Roman"/>
          <w:bCs/>
          <w:sz w:val="28"/>
          <w:szCs w:val="28"/>
          <w:shd w:val="clear" w:color="auto" w:fill="FFFFFF"/>
        </w:rPr>
        <w:t>) //</w:t>
      </w:r>
      <w:r w:rsidR="00A947E3">
        <w:rPr>
          <w:rFonts w:ascii="Times New Roman" w:hAnsi="Times New Roman" w:cs="Times New Roman"/>
          <w:bCs/>
          <w:sz w:val="28"/>
          <w:szCs w:val="28"/>
          <w:shd w:val="clear" w:color="auto" w:fill="FFFFFF"/>
        </w:rPr>
        <w:t xml:space="preserve"> </w:t>
      </w:r>
      <w:r w:rsidRPr="00C34CC0">
        <w:rPr>
          <w:rFonts w:ascii="Times New Roman" w:hAnsi="Times New Roman" w:cs="Times New Roman"/>
          <w:bCs/>
          <w:sz w:val="28"/>
          <w:szCs w:val="28"/>
          <w:shd w:val="clear" w:color="auto" w:fill="FFFFFF"/>
        </w:rPr>
        <w:t>Евразийский Союз Ученых. – 2020. – №11-</w:t>
      </w:r>
      <w:r w:rsidR="00A947E3">
        <w:rPr>
          <w:rFonts w:ascii="Times New Roman" w:hAnsi="Times New Roman" w:cs="Times New Roman"/>
          <w:bCs/>
          <w:sz w:val="28"/>
          <w:szCs w:val="28"/>
          <w:shd w:val="clear" w:color="auto" w:fill="FFFFFF"/>
        </w:rPr>
        <w:t>1</w:t>
      </w:r>
      <w:r w:rsidRPr="00C34CC0">
        <w:rPr>
          <w:rFonts w:ascii="Times New Roman" w:hAnsi="Times New Roman" w:cs="Times New Roman"/>
          <w:bCs/>
          <w:sz w:val="28"/>
          <w:szCs w:val="28"/>
          <w:shd w:val="clear" w:color="auto" w:fill="FFFFFF"/>
        </w:rPr>
        <w:t xml:space="preserve">3(80). – </w:t>
      </w:r>
      <w:r w:rsidR="00A947E3">
        <w:rPr>
          <w:rFonts w:ascii="Times New Roman" w:hAnsi="Times New Roman" w:cs="Times New Roman"/>
          <w:bCs/>
          <w:sz w:val="28"/>
          <w:szCs w:val="28"/>
          <w:shd w:val="clear" w:color="auto" w:fill="FFFFFF"/>
        </w:rPr>
        <w:t>Б</w:t>
      </w:r>
      <w:r w:rsidRPr="00C34CC0">
        <w:rPr>
          <w:rFonts w:ascii="Times New Roman" w:hAnsi="Times New Roman" w:cs="Times New Roman"/>
          <w:bCs/>
          <w:sz w:val="28"/>
          <w:szCs w:val="28"/>
          <w:shd w:val="clear" w:color="auto" w:fill="FFFFFF"/>
        </w:rPr>
        <w:t>. 4-8.</w:t>
      </w:r>
    </w:p>
    <w:p w14:paraId="39B729BF" w14:textId="730725D3"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Баймбетова А.Б., Кулбаева А.А., Нахипбекова С.А. «Ақылды үкімет» және «Ақылды қала»: әлеуметтік зерттеулерге негізделген өзара байланыс. – 2023.</w:t>
      </w:r>
      <w:r w:rsidR="00A947E3">
        <w:rPr>
          <w:rFonts w:ascii="Times New Roman" w:hAnsi="Times New Roman" w:cs="Times New Roman"/>
          <w:bCs/>
          <w:sz w:val="28"/>
          <w:szCs w:val="28"/>
          <w:shd w:val="clear" w:color="auto" w:fill="FFFFFF"/>
          <w:lang w:val="kk-KZ"/>
        </w:rPr>
        <w:t xml:space="preserve"> – 126 б.</w:t>
      </w:r>
    </w:p>
    <w:p w14:paraId="42C95097" w14:textId="2C14886E"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Cunha M.A. et al. Smart cities: </w:t>
      </w:r>
      <w:proofErr w:type="spellStart"/>
      <w:r w:rsidRPr="00C34CC0">
        <w:rPr>
          <w:rFonts w:ascii="Times New Roman" w:hAnsi="Times New Roman" w:cs="Times New Roman"/>
          <w:bCs/>
          <w:sz w:val="28"/>
          <w:szCs w:val="28"/>
          <w:shd w:val="clear" w:color="auto" w:fill="FFFFFF"/>
          <w:lang w:val="en-US"/>
        </w:rPr>
        <w:t>transformação</w:t>
      </w:r>
      <w:proofErr w:type="spellEnd"/>
      <w:r w:rsidRPr="00C34CC0">
        <w:rPr>
          <w:rFonts w:ascii="Times New Roman" w:hAnsi="Times New Roman" w:cs="Times New Roman"/>
          <w:bCs/>
          <w:sz w:val="28"/>
          <w:szCs w:val="28"/>
          <w:shd w:val="clear" w:color="auto" w:fill="FFFFFF"/>
          <w:lang w:val="en-US"/>
        </w:rPr>
        <w:t xml:space="preserve"> digital de </w:t>
      </w:r>
      <w:proofErr w:type="spellStart"/>
      <w:r w:rsidRPr="00C34CC0">
        <w:rPr>
          <w:rFonts w:ascii="Times New Roman" w:hAnsi="Times New Roman" w:cs="Times New Roman"/>
          <w:bCs/>
          <w:sz w:val="28"/>
          <w:szCs w:val="28"/>
          <w:shd w:val="clear" w:color="auto" w:fill="FFFFFF"/>
          <w:lang w:val="en-US"/>
        </w:rPr>
        <w:t>cidades</w:t>
      </w:r>
      <w:proofErr w:type="spellEnd"/>
      <w:r w:rsidRPr="00C34CC0">
        <w:rPr>
          <w:rFonts w:ascii="Times New Roman" w:hAnsi="Times New Roman" w:cs="Times New Roman"/>
          <w:bCs/>
          <w:sz w:val="28"/>
          <w:szCs w:val="28"/>
          <w:shd w:val="clear" w:color="auto" w:fill="FFFFFF"/>
          <w:lang w:val="en-US"/>
        </w:rPr>
        <w:t>. – 2016.</w:t>
      </w:r>
      <w:r w:rsidR="00A947E3" w:rsidRPr="00A947E3">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lang w:val="en-US"/>
        </w:rPr>
        <w:t>–</w:t>
      </w:r>
      <w:r w:rsidR="00A947E3" w:rsidRPr="00A947E3">
        <w:rPr>
          <w:rFonts w:ascii="Times New Roman" w:hAnsi="Times New Roman" w:cs="Times New Roman"/>
          <w:bCs/>
          <w:sz w:val="28"/>
          <w:szCs w:val="28"/>
          <w:shd w:val="clear" w:color="auto" w:fill="FFFFFF"/>
          <w:lang w:val="en-US"/>
        </w:rPr>
        <w:t xml:space="preserve"> 149 </w:t>
      </w:r>
      <w:r w:rsidR="00A947E3">
        <w:rPr>
          <w:rFonts w:ascii="Times New Roman" w:hAnsi="Times New Roman" w:cs="Times New Roman"/>
          <w:bCs/>
          <w:sz w:val="28"/>
          <w:szCs w:val="28"/>
          <w:shd w:val="clear" w:color="auto" w:fill="FFFFFF"/>
        </w:rPr>
        <w:t>р</w:t>
      </w:r>
      <w:r w:rsidR="00A947E3" w:rsidRPr="00A947E3">
        <w:rPr>
          <w:rFonts w:ascii="Times New Roman" w:hAnsi="Times New Roman" w:cs="Times New Roman"/>
          <w:bCs/>
          <w:sz w:val="28"/>
          <w:szCs w:val="28"/>
          <w:shd w:val="clear" w:color="auto" w:fill="FFFFFF"/>
          <w:lang w:val="en-US"/>
        </w:rPr>
        <w:t>.</w:t>
      </w:r>
    </w:p>
    <w:p w14:paraId="40258048" w14:textId="3CD60589"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lastRenderedPageBreak/>
        <w:t>Benevolo</w:t>
      </w:r>
      <w:proofErr w:type="spellEnd"/>
      <w:r w:rsidRPr="00C34CC0">
        <w:rPr>
          <w:rFonts w:ascii="Times New Roman" w:hAnsi="Times New Roman" w:cs="Times New Roman"/>
          <w:bCs/>
          <w:sz w:val="28"/>
          <w:szCs w:val="28"/>
          <w:shd w:val="clear" w:color="auto" w:fill="FFFFFF"/>
          <w:lang w:val="en-US"/>
        </w:rPr>
        <w:t xml:space="preserve"> C., </w:t>
      </w:r>
      <w:proofErr w:type="spellStart"/>
      <w:r w:rsidRPr="00C34CC0">
        <w:rPr>
          <w:rFonts w:ascii="Times New Roman" w:hAnsi="Times New Roman" w:cs="Times New Roman"/>
          <w:bCs/>
          <w:sz w:val="28"/>
          <w:szCs w:val="28"/>
          <w:shd w:val="clear" w:color="auto" w:fill="FFFFFF"/>
          <w:lang w:val="en-US"/>
        </w:rPr>
        <w:t>Dameri</w:t>
      </w:r>
      <w:proofErr w:type="spellEnd"/>
      <w:r w:rsidRPr="00C34CC0">
        <w:rPr>
          <w:rFonts w:ascii="Times New Roman" w:hAnsi="Times New Roman" w:cs="Times New Roman"/>
          <w:bCs/>
          <w:sz w:val="28"/>
          <w:szCs w:val="28"/>
          <w:shd w:val="clear" w:color="auto" w:fill="FFFFFF"/>
          <w:lang w:val="en-US"/>
        </w:rPr>
        <w:t xml:space="preserve"> R. P., </w:t>
      </w:r>
      <w:proofErr w:type="spellStart"/>
      <w:r w:rsidRPr="00C34CC0">
        <w:rPr>
          <w:rFonts w:ascii="Times New Roman" w:hAnsi="Times New Roman" w:cs="Times New Roman"/>
          <w:bCs/>
          <w:sz w:val="28"/>
          <w:szCs w:val="28"/>
          <w:shd w:val="clear" w:color="auto" w:fill="FFFFFF"/>
          <w:lang w:val="en-US"/>
        </w:rPr>
        <w:t>D’auria</w:t>
      </w:r>
      <w:proofErr w:type="spellEnd"/>
      <w:r w:rsidRPr="00C34CC0">
        <w:rPr>
          <w:rFonts w:ascii="Times New Roman" w:hAnsi="Times New Roman" w:cs="Times New Roman"/>
          <w:bCs/>
          <w:sz w:val="28"/>
          <w:szCs w:val="28"/>
          <w:shd w:val="clear" w:color="auto" w:fill="FFFFFF"/>
          <w:lang w:val="en-US"/>
        </w:rPr>
        <w:t xml:space="preserve"> B. Smart mobility in </w:t>
      </w:r>
      <w:r w:rsidR="00B11171" w:rsidRPr="00C34CC0">
        <w:rPr>
          <w:rFonts w:ascii="Times New Roman" w:hAnsi="Times New Roman" w:cs="Times New Roman"/>
          <w:bCs/>
          <w:sz w:val="28"/>
          <w:szCs w:val="28"/>
          <w:shd w:val="clear" w:color="auto" w:fill="FFFFFF"/>
          <w:lang w:val="en-US"/>
        </w:rPr>
        <w:t>Smart city</w:t>
      </w:r>
      <w:r w:rsidRPr="00C34CC0">
        <w:rPr>
          <w:rFonts w:ascii="Times New Roman" w:hAnsi="Times New Roman" w:cs="Times New Roman"/>
          <w:bCs/>
          <w:sz w:val="28"/>
          <w:szCs w:val="28"/>
          <w:shd w:val="clear" w:color="auto" w:fill="FFFFFF"/>
          <w:lang w:val="en-US"/>
        </w:rPr>
        <w:t>: Action taxonomy, ICT intensity and public benefits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Empowering organizations: Enabling platforms and artefacts. – Springer International Publishing, 2016.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13-28.</w:t>
      </w:r>
    </w:p>
    <w:p w14:paraId="79B7124F" w14:textId="4E64F8F9"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Faria</w:t>
      </w:r>
      <w:proofErr w:type="spellEnd"/>
      <w:r w:rsidRPr="00C34CC0">
        <w:rPr>
          <w:rFonts w:ascii="Times New Roman" w:hAnsi="Times New Roman" w:cs="Times New Roman"/>
          <w:bCs/>
          <w:sz w:val="28"/>
          <w:szCs w:val="28"/>
          <w:shd w:val="clear" w:color="auto" w:fill="FFFFFF"/>
          <w:lang w:val="en-US"/>
        </w:rPr>
        <w:t xml:space="preserve"> R. et al. Smart mobility: A survey //</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2017 International conference on internet of things for the global community (</w:t>
      </w:r>
      <w:proofErr w:type="spellStart"/>
      <w:r w:rsidRPr="00C34CC0">
        <w:rPr>
          <w:rFonts w:ascii="Times New Roman" w:hAnsi="Times New Roman" w:cs="Times New Roman"/>
          <w:bCs/>
          <w:sz w:val="28"/>
          <w:szCs w:val="28"/>
          <w:shd w:val="clear" w:color="auto" w:fill="FFFFFF"/>
          <w:lang w:val="en-US"/>
        </w:rPr>
        <w:t>IoTGC</w:t>
      </w:r>
      <w:proofErr w:type="spellEnd"/>
      <w:r w:rsidRPr="00C34CC0">
        <w:rPr>
          <w:rFonts w:ascii="Times New Roman" w:hAnsi="Times New Roman" w:cs="Times New Roman"/>
          <w:bCs/>
          <w:sz w:val="28"/>
          <w:szCs w:val="28"/>
          <w:shd w:val="clear" w:color="auto" w:fill="FFFFFF"/>
          <w:lang w:val="en-US"/>
        </w:rPr>
        <w:t xml:space="preserve">). – IEEE, 2017.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1-8.</w:t>
      </w:r>
    </w:p>
    <w:p w14:paraId="7F465DD3" w14:textId="76EDB09C"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Guerra M. What exactly is a </w:t>
      </w:r>
      <w:r w:rsidR="00B11171"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Electronic Design. – 2017.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65</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№2. –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20-35.</w:t>
      </w:r>
    </w:p>
    <w:p w14:paraId="498A750B" w14:textId="50B9A483"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Pellarin I. et al. The architectural chromatin factor high mobility group A1 enhances DNA ligase IV activity influencing DNA repair //</w:t>
      </w:r>
      <w:r w:rsidR="00A947E3" w:rsidRPr="00A947E3">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PLoS</w:t>
      </w:r>
      <w:proofErr w:type="spellEnd"/>
      <w:r w:rsidRPr="00C34CC0">
        <w:rPr>
          <w:rFonts w:ascii="Times New Roman" w:hAnsi="Times New Roman" w:cs="Times New Roman"/>
          <w:bCs/>
          <w:sz w:val="28"/>
          <w:szCs w:val="28"/>
          <w:shd w:val="clear" w:color="auto" w:fill="FFFFFF"/>
          <w:lang w:val="en-US"/>
        </w:rPr>
        <w:t xml:space="preserve"> One. – 2016.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11</w:t>
      </w:r>
      <w:r w:rsidR="00A947E3">
        <w:rPr>
          <w:rFonts w:ascii="Times New Roman" w:hAnsi="Times New Roman" w:cs="Times New Roman"/>
          <w:bCs/>
          <w:sz w:val="28"/>
          <w:szCs w:val="28"/>
          <w:shd w:val="clear" w:color="auto" w:fill="FFFFFF"/>
        </w:rPr>
        <w:t>,</w:t>
      </w:r>
      <w:r w:rsidRPr="00C34CC0">
        <w:rPr>
          <w:rFonts w:ascii="Times New Roman" w:hAnsi="Times New Roman" w:cs="Times New Roman"/>
          <w:bCs/>
          <w:sz w:val="28"/>
          <w:szCs w:val="28"/>
          <w:shd w:val="clear" w:color="auto" w:fill="FFFFFF"/>
          <w:lang w:val="en-US"/>
        </w:rPr>
        <w:t xml:space="preserve"> №</w:t>
      </w:r>
      <w:r w:rsidRPr="00A947E3">
        <w:rPr>
          <w:rFonts w:ascii="Times New Roman" w:hAnsi="Times New Roman" w:cs="Times New Roman"/>
          <w:bCs/>
          <w:sz w:val="28"/>
          <w:szCs w:val="28"/>
          <w:shd w:val="clear" w:color="auto" w:fill="FFFFFF"/>
          <w:lang w:val="en-US"/>
        </w:rPr>
        <w:t xml:space="preserve">10. – </w:t>
      </w:r>
      <w:r w:rsidR="00A947E3">
        <w:rPr>
          <w:rFonts w:ascii="Times New Roman" w:hAnsi="Times New Roman" w:cs="Times New Roman"/>
          <w:bCs/>
          <w:sz w:val="28"/>
          <w:szCs w:val="28"/>
          <w:shd w:val="clear" w:color="auto" w:fill="FFFFFF"/>
        </w:rPr>
        <w:t>Р</w:t>
      </w:r>
      <w:r w:rsidRPr="00A947E3">
        <w:rPr>
          <w:rFonts w:ascii="Times New Roman" w:hAnsi="Times New Roman" w:cs="Times New Roman"/>
          <w:bCs/>
          <w:sz w:val="28"/>
          <w:szCs w:val="28"/>
          <w:shd w:val="clear" w:color="auto" w:fill="FFFFFF"/>
          <w:lang w:val="en-US"/>
        </w:rPr>
        <w:t>. 164258.</w:t>
      </w:r>
    </w:p>
    <w:p w14:paraId="5FB8F78B" w14:textId="799A3EC7" w:rsidR="00494A13" w:rsidRPr="00C34CC0" w:rsidRDefault="00494A13" w:rsidP="00A73AD9">
      <w:pPr>
        <w:pStyle w:val="a3"/>
        <w:widowControl w:val="0"/>
        <w:numPr>
          <w:ilvl w:val="0"/>
          <w:numId w:val="7"/>
        </w:numPr>
        <w:tabs>
          <w:tab w:val="left" w:pos="692"/>
          <w:tab w:val="left" w:pos="993"/>
          <w:tab w:val="left" w:pos="1276"/>
        </w:tabs>
        <w:autoSpaceDE w:val="0"/>
        <w:autoSpaceDN w:val="0"/>
        <w:spacing w:after="0" w:line="240" w:lineRule="auto"/>
        <w:ind w:left="0" w:firstLine="567"/>
        <w:contextualSpacing w:val="0"/>
        <w:jc w:val="both"/>
        <w:rPr>
          <w:rFonts w:ascii="Times New Roman" w:hAnsi="Times New Roman" w:cs="Times New Roman"/>
          <w:bCs/>
          <w:sz w:val="28"/>
          <w:szCs w:val="28"/>
          <w:lang w:val="en-US"/>
        </w:rPr>
      </w:pPr>
      <w:proofErr w:type="spellStart"/>
      <w:r w:rsidRPr="00C34CC0">
        <w:rPr>
          <w:rFonts w:ascii="Times New Roman" w:hAnsi="Times New Roman" w:cs="Times New Roman"/>
          <w:bCs/>
          <w:sz w:val="28"/>
          <w:szCs w:val="28"/>
          <w:shd w:val="clear" w:color="auto" w:fill="FFFFFF"/>
          <w:lang w:val="en-US"/>
        </w:rPr>
        <w:t>Azkuna</w:t>
      </w:r>
      <w:proofErr w:type="spellEnd"/>
      <w:r w:rsidRPr="00C34CC0">
        <w:rPr>
          <w:rFonts w:ascii="Times New Roman" w:hAnsi="Times New Roman" w:cs="Times New Roman"/>
          <w:bCs/>
          <w:sz w:val="28"/>
          <w:szCs w:val="28"/>
          <w:shd w:val="clear" w:color="auto" w:fill="FFFFFF"/>
          <w:lang w:val="en-US"/>
        </w:rPr>
        <w:t xml:space="preserve"> I. Smart Cities Study: International Study on the Situation of ICT //Innovation and Knowledge in Cities. – 2012. </w:t>
      </w:r>
      <w:r w:rsidR="00923EA0" w:rsidRPr="00923EA0">
        <w:rPr>
          <w:rFonts w:ascii="Times New Roman" w:hAnsi="Times New Roman" w:cs="Times New Roman"/>
          <w:bCs/>
          <w:sz w:val="28"/>
          <w:szCs w:val="28"/>
          <w:shd w:val="clear" w:color="auto" w:fill="FFFFFF"/>
          <w:lang w:val="en-US"/>
        </w:rPr>
        <w:t xml:space="preserve">- №1. </w:t>
      </w:r>
      <w:r w:rsidRPr="00C34CC0">
        <w:rPr>
          <w:rFonts w:ascii="Times New Roman" w:hAnsi="Times New Roman" w:cs="Times New Roman"/>
          <w:bCs/>
          <w:sz w:val="28"/>
          <w:szCs w:val="28"/>
          <w:shd w:val="clear" w:color="auto" w:fill="FFFFFF"/>
          <w:lang w:val="en-US"/>
        </w:rPr>
        <w:t xml:space="preserve">– </w:t>
      </w:r>
      <w:r w:rsidR="00A947E3">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29.</w:t>
      </w:r>
    </w:p>
    <w:p w14:paraId="55FD7373" w14:textId="03611922"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Khansari</w:t>
      </w:r>
      <w:proofErr w:type="spellEnd"/>
      <w:r w:rsidRPr="00C34CC0">
        <w:rPr>
          <w:rFonts w:ascii="Times New Roman" w:hAnsi="Times New Roman" w:cs="Times New Roman"/>
          <w:bCs/>
          <w:sz w:val="28"/>
          <w:szCs w:val="28"/>
          <w:shd w:val="clear" w:color="auto" w:fill="FFFFFF"/>
          <w:lang w:val="en-US"/>
        </w:rPr>
        <w:t xml:space="preserve"> N., </w:t>
      </w:r>
      <w:proofErr w:type="spellStart"/>
      <w:r w:rsidRPr="00C34CC0">
        <w:rPr>
          <w:rFonts w:ascii="Times New Roman" w:hAnsi="Times New Roman" w:cs="Times New Roman"/>
          <w:bCs/>
          <w:sz w:val="28"/>
          <w:szCs w:val="28"/>
          <w:shd w:val="clear" w:color="auto" w:fill="FFFFFF"/>
          <w:lang w:val="en-US"/>
        </w:rPr>
        <w:t>Mostashari</w:t>
      </w:r>
      <w:proofErr w:type="spellEnd"/>
      <w:r w:rsidRPr="00C34CC0">
        <w:rPr>
          <w:rFonts w:ascii="Times New Roman" w:hAnsi="Times New Roman" w:cs="Times New Roman"/>
          <w:bCs/>
          <w:sz w:val="28"/>
          <w:szCs w:val="28"/>
          <w:shd w:val="clear" w:color="auto" w:fill="FFFFFF"/>
          <w:lang w:val="en-US"/>
        </w:rPr>
        <w:t xml:space="preserve"> A., Mansouri M. Impacting sustainable behavior and planning in </w:t>
      </w:r>
      <w:r w:rsidR="00B11171"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w:t>
      </w:r>
      <w:r w:rsidR="00A947E3" w:rsidRPr="00A947E3">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International journal of sustainable land Use and Urban planning. – 2014. – </w:t>
      </w:r>
      <w:r w:rsidR="00A947E3">
        <w:rPr>
          <w:rFonts w:ascii="Times New Roman" w:hAnsi="Times New Roman" w:cs="Times New Roman"/>
          <w:bCs/>
          <w:sz w:val="28"/>
          <w:szCs w:val="28"/>
          <w:shd w:val="clear" w:color="auto" w:fill="FFFFFF"/>
          <w:lang w:val="en-US"/>
        </w:rPr>
        <w:t>Vol.</w:t>
      </w:r>
      <w:r w:rsidR="00A947E3"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1</w:t>
      </w:r>
      <w:r w:rsidR="00A947E3" w:rsidRPr="00A947E3">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№2.</w:t>
      </w:r>
      <w:r w:rsidR="00F03A1B" w:rsidRPr="00F03A1B">
        <w:rPr>
          <w:rFonts w:ascii="Times New Roman" w:hAnsi="Times New Roman" w:cs="Times New Roman"/>
          <w:bCs/>
          <w:sz w:val="28"/>
          <w:szCs w:val="28"/>
          <w:shd w:val="clear" w:color="auto" w:fill="FFFFFF"/>
          <w:lang w:val="en-US"/>
        </w:rPr>
        <w:t xml:space="preserve"> </w:t>
      </w:r>
      <w:r w:rsidR="00F03A1B">
        <w:rPr>
          <w:rFonts w:ascii="Times New Roman" w:hAnsi="Times New Roman" w:cs="Times New Roman"/>
          <w:bCs/>
          <w:sz w:val="28"/>
          <w:szCs w:val="28"/>
          <w:shd w:val="clear" w:color="auto" w:fill="FFFFFF"/>
          <w:lang w:val="en-US"/>
        </w:rPr>
        <w:t>–</w:t>
      </w:r>
      <w:r w:rsidR="00F03A1B" w:rsidRPr="00F03A1B">
        <w:rPr>
          <w:rFonts w:ascii="Times New Roman" w:hAnsi="Times New Roman" w:cs="Times New Roman"/>
          <w:bCs/>
          <w:sz w:val="28"/>
          <w:szCs w:val="28"/>
          <w:shd w:val="clear" w:color="auto" w:fill="FFFFFF"/>
          <w:lang w:val="en-US"/>
        </w:rPr>
        <w:t xml:space="preserve"> </w:t>
      </w:r>
      <w:r w:rsidR="00F03A1B">
        <w:rPr>
          <w:rFonts w:ascii="Times New Roman" w:hAnsi="Times New Roman" w:cs="Times New Roman"/>
          <w:bCs/>
          <w:sz w:val="28"/>
          <w:szCs w:val="28"/>
          <w:shd w:val="clear" w:color="auto" w:fill="FFFFFF"/>
        </w:rPr>
        <w:t>Р</w:t>
      </w:r>
      <w:r w:rsidR="00F03A1B" w:rsidRPr="00F03A1B">
        <w:rPr>
          <w:rFonts w:ascii="Times New Roman" w:hAnsi="Times New Roman" w:cs="Times New Roman"/>
          <w:bCs/>
          <w:sz w:val="28"/>
          <w:szCs w:val="28"/>
          <w:shd w:val="clear" w:color="auto" w:fill="FFFFFF"/>
          <w:lang w:val="en-US"/>
        </w:rPr>
        <w:t>. 16-29.</w:t>
      </w:r>
    </w:p>
    <w:p w14:paraId="7742E874" w14:textId="470B271F"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Akkurt M. Nesnelerin interneti uygulamalarının cupcarbon ile benzetimi: Akıllı şehir örnekleri: дис. – Kocaeli Üniversitesi</w:t>
      </w:r>
      <w:r w:rsidR="00F03A1B">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Fen Bilimleri Enstitüsü, 2019.</w:t>
      </w:r>
      <w:r w:rsidR="00F03A1B">
        <w:rPr>
          <w:rFonts w:ascii="Times New Roman" w:hAnsi="Times New Roman" w:cs="Times New Roman"/>
          <w:bCs/>
          <w:sz w:val="28"/>
          <w:szCs w:val="28"/>
          <w:lang w:val="kk-KZ"/>
        </w:rPr>
        <w:t xml:space="preserve"> – 160 р.</w:t>
      </w:r>
    </w:p>
    <w:p w14:paraId="5CDC96A3" w14:textId="51B44CE4"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Glasmeier A., Christopherson S. Thinking about smart cities //</w:t>
      </w:r>
      <w:r w:rsidR="00F03A1B">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Cambridge Journal of Regions, Economy and Society. – 2015.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lang w:val="kk-KZ"/>
        </w:rPr>
        <w:t xml:space="preserve"> 8</w:t>
      </w:r>
      <w:r w:rsidR="00F03A1B">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№1. – </w:t>
      </w:r>
      <w:r w:rsidR="00F03A1B">
        <w:rPr>
          <w:rFonts w:ascii="Times New Roman" w:hAnsi="Times New Roman" w:cs="Times New Roman"/>
          <w:bCs/>
          <w:sz w:val="28"/>
          <w:szCs w:val="28"/>
          <w:lang w:val="kk-KZ"/>
        </w:rPr>
        <w:t>Р</w:t>
      </w:r>
      <w:r w:rsidRPr="00C34CC0">
        <w:rPr>
          <w:rFonts w:ascii="Times New Roman" w:hAnsi="Times New Roman" w:cs="Times New Roman"/>
          <w:bCs/>
          <w:sz w:val="28"/>
          <w:szCs w:val="28"/>
          <w:lang w:val="kk-KZ"/>
        </w:rPr>
        <w:t>. 3-12.</w:t>
      </w:r>
    </w:p>
    <w:p w14:paraId="158BC5A8" w14:textId="708679CC"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Williams R. The Country and the City</w:t>
      </w:r>
      <w:r w:rsidR="00F03A1B" w:rsidRPr="00F03A1B">
        <w:rPr>
          <w:rFonts w:ascii="Times New Roman" w:hAnsi="Times New Roman" w:cs="Times New Roman"/>
          <w:bCs/>
          <w:sz w:val="28"/>
          <w:szCs w:val="28"/>
          <w:shd w:val="clear" w:color="auto" w:fill="FFFFFF"/>
          <w:lang w:val="en-US"/>
        </w:rPr>
        <w:t xml:space="preserve">. - </w:t>
      </w:r>
      <w:r w:rsidRPr="00C34CC0">
        <w:rPr>
          <w:rFonts w:ascii="Times New Roman" w:hAnsi="Times New Roman" w:cs="Times New Roman"/>
          <w:bCs/>
          <w:sz w:val="28"/>
          <w:szCs w:val="28"/>
          <w:shd w:val="clear" w:color="auto" w:fill="FFFFFF"/>
          <w:lang w:val="en-US"/>
        </w:rPr>
        <w:t>New York: Oxford University Press</w:t>
      </w:r>
      <w:r w:rsidR="00F03A1B" w:rsidRPr="00F03A1B">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1973.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46. – </w:t>
      </w:r>
      <w:r w:rsidR="00F03A1B">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61-68.</w:t>
      </w:r>
    </w:p>
    <w:p w14:paraId="2E2A7AB9" w14:textId="0917AFA6"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Hussain A. et al. Health and emergency-care platform for the elderly and disabled people in the </w:t>
      </w:r>
      <w:r w:rsidR="00B11171"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w:t>
      </w:r>
      <w:r w:rsidR="00F03A1B" w:rsidRPr="00F03A1B">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Journal of Systems and Software. – 2015.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110. – </w:t>
      </w:r>
      <w:r w:rsidR="00F03A1B">
        <w:rPr>
          <w:rFonts w:ascii="Times New Roman" w:hAnsi="Times New Roman" w:cs="Times New Roman"/>
          <w:bCs/>
          <w:sz w:val="28"/>
          <w:szCs w:val="28"/>
          <w:shd w:val="clear" w:color="auto" w:fill="FFFFFF"/>
        </w:rPr>
        <w:t>Р</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253-263.</w:t>
      </w:r>
    </w:p>
    <w:p w14:paraId="2EB2E9FE" w14:textId="10975539"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Lim Y., Edelenbos J., Gianoli A. Identifying the results of </w:t>
      </w:r>
      <w:r w:rsidR="00B11171"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lang w:val="kk-KZ"/>
        </w:rPr>
        <w:t>development: Findings from systematic literature review //</w:t>
      </w:r>
      <w:r w:rsidR="00F03A1B">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Cities. – 2019.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lang w:val="kk-KZ"/>
        </w:rPr>
        <w:t xml:space="preserve"> 95. – </w:t>
      </w:r>
      <w:r w:rsidR="00F03A1B">
        <w:rPr>
          <w:rFonts w:ascii="Times New Roman" w:hAnsi="Times New Roman" w:cs="Times New Roman"/>
          <w:bCs/>
          <w:sz w:val="28"/>
          <w:szCs w:val="28"/>
          <w:lang w:val="kk-KZ"/>
        </w:rPr>
        <w:t>Р</w:t>
      </w:r>
      <w:r w:rsidRPr="00C34CC0">
        <w:rPr>
          <w:rFonts w:ascii="Times New Roman" w:hAnsi="Times New Roman" w:cs="Times New Roman"/>
          <w:bCs/>
          <w:sz w:val="28"/>
          <w:szCs w:val="28"/>
          <w:lang w:val="kk-KZ"/>
        </w:rPr>
        <w:t>. 102397.</w:t>
      </w:r>
    </w:p>
    <w:p w14:paraId="20C7867F" w14:textId="269D2E01" w:rsidR="00494A13" w:rsidRPr="00C34CC0" w:rsidRDefault="00494A13" w:rsidP="00A73AD9">
      <w:pPr>
        <w:pStyle w:val="a3"/>
        <w:numPr>
          <w:ilvl w:val="0"/>
          <w:numId w:val="7"/>
        </w:numPr>
        <w:tabs>
          <w:tab w:val="left" w:pos="993"/>
          <w:tab w:val="left" w:pos="1276"/>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Pradal C. et al. InfraPhenoGrid: a scientific workflow infrastructure for plant phenomics on the grid //</w:t>
      </w:r>
      <w:r w:rsidR="00F03A1B">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Future Generation Computer Systems. – 2017.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lang w:val="kk-KZ"/>
        </w:rPr>
        <w:t xml:space="preserve"> 67. – </w:t>
      </w:r>
      <w:r w:rsidR="00F03A1B">
        <w:rPr>
          <w:rFonts w:ascii="Times New Roman" w:hAnsi="Times New Roman" w:cs="Times New Roman"/>
          <w:bCs/>
          <w:sz w:val="28"/>
          <w:szCs w:val="28"/>
          <w:lang w:val="kk-KZ"/>
        </w:rPr>
        <w:t>Р</w:t>
      </w:r>
      <w:r w:rsidRPr="00C34CC0">
        <w:rPr>
          <w:rFonts w:ascii="Times New Roman" w:hAnsi="Times New Roman" w:cs="Times New Roman"/>
          <w:bCs/>
          <w:sz w:val="28"/>
          <w:szCs w:val="28"/>
          <w:lang w:val="kk-KZ"/>
        </w:rPr>
        <w:t>. 341-353.</w:t>
      </w:r>
    </w:p>
    <w:p w14:paraId="217F8C15" w14:textId="74DFD317"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«Қазақстан Республикасын әлеуметтік дамытудың 2030 жылға дейінгі жалпыұлттық тұжырымдамасы туралы» Қазақстан Республикасының Президенті Жарлығының жобасы туралы қаулысы  </w:t>
      </w:r>
      <w:hyperlink r:id="rId88" w:history="1">
        <w:r w:rsidRPr="00C34CC0">
          <w:rPr>
            <w:rStyle w:val="aa"/>
            <w:rFonts w:ascii="Times New Roman" w:hAnsi="Times New Roman" w:cs="Times New Roman"/>
            <w:bCs/>
            <w:color w:val="auto"/>
            <w:sz w:val="28"/>
            <w:szCs w:val="28"/>
            <w:u w:val="none"/>
            <w:lang w:val="kk-KZ"/>
          </w:rPr>
          <w:t>https://adilet.zan.kz/kaz/docs/P1300001443</w:t>
        </w:r>
      </w:hyperlink>
      <w:r w:rsidR="00877EB5" w:rsidRPr="00C34CC0">
        <w:rPr>
          <w:rStyle w:val="aa"/>
          <w:rFonts w:ascii="Times New Roman" w:hAnsi="Times New Roman" w:cs="Times New Roman"/>
          <w:bCs/>
          <w:color w:val="auto"/>
          <w:sz w:val="28"/>
          <w:szCs w:val="28"/>
          <w:u w:val="none"/>
          <w:lang w:val="kk-KZ"/>
        </w:rPr>
        <w:t xml:space="preserve"> 12.05.2024.</w:t>
      </w:r>
    </w:p>
    <w:p w14:paraId="352DC238" w14:textId="7ED29427" w:rsidR="00494A13" w:rsidRPr="00C34CC0" w:rsidRDefault="00494A13"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Қазақстан Республика президентінің ресми сайты</w:t>
      </w:r>
      <w:r w:rsidR="00F03A1B">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 </w:t>
      </w:r>
      <w:hyperlink r:id="rId89" w:history="1">
        <w:r w:rsidRPr="00C34CC0">
          <w:rPr>
            <w:rStyle w:val="aa"/>
            <w:rFonts w:ascii="Times New Roman" w:hAnsi="Times New Roman" w:cs="Times New Roman"/>
            <w:bCs/>
            <w:color w:val="auto"/>
            <w:sz w:val="28"/>
            <w:szCs w:val="28"/>
            <w:u w:val="none"/>
            <w:lang w:val="kk-KZ"/>
          </w:rPr>
          <w:t>https://www.akorda.kz/kz/official_documents/strategies_and_programs</w:t>
        </w:r>
      </w:hyperlink>
      <w:r w:rsidR="00F03A1B">
        <w:rPr>
          <w:rFonts w:ascii="Times New Roman" w:hAnsi="Times New Roman" w:cs="Times New Roman"/>
          <w:sz w:val="28"/>
          <w:szCs w:val="28"/>
        </w:rPr>
        <w:t xml:space="preserve">  18.06.2024.</w:t>
      </w:r>
    </w:p>
    <w:p w14:paraId="3780A7D9" w14:textId="34FF4A6D" w:rsidR="00494A13" w:rsidRPr="00C34CC0" w:rsidRDefault="00494A13" w:rsidP="00A73AD9">
      <w:pPr>
        <w:pStyle w:val="a3"/>
        <w:numPr>
          <w:ilvl w:val="0"/>
          <w:numId w:val="7"/>
        </w:numPr>
        <w:tabs>
          <w:tab w:val="left" w:pos="993"/>
        </w:tabs>
        <w:spacing w:after="0" w:line="240" w:lineRule="auto"/>
        <w:ind w:left="0" w:firstLine="567"/>
        <w:jc w:val="both"/>
        <w:textAlignment w:val="baseline"/>
        <w:rPr>
          <w:rStyle w:val="aa"/>
          <w:rFonts w:ascii="Times New Roman" w:hAnsi="Times New Roman" w:cs="Times New Roman"/>
          <w:bCs/>
          <w:color w:val="auto"/>
          <w:spacing w:val="2"/>
          <w:sz w:val="28"/>
          <w:szCs w:val="28"/>
          <w:u w:val="none"/>
          <w:lang w:val="kk-KZ"/>
        </w:rPr>
      </w:pPr>
      <w:r w:rsidRPr="00C34CC0">
        <w:rPr>
          <w:rFonts w:ascii="Times New Roman" w:hAnsi="Times New Roman" w:cs="Times New Roman"/>
          <w:bCs/>
          <w:sz w:val="28"/>
          <w:szCs w:val="28"/>
          <w:lang w:val="kk-KZ"/>
        </w:rPr>
        <w:t xml:space="preserve"> «Қазақстан Республикасының 2025 жылға дейінгі аумақтық даму жоспарын бекіту туралы» Қазақстан Республикасының Президенті Жарлығының жобасы туралы, </w:t>
      </w:r>
      <w:r w:rsidRPr="00C34CC0">
        <w:rPr>
          <w:rFonts w:ascii="Times New Roman" w:hAnsi="Times New Roman" w:cs="Times New Roman"/>
          <w:bCs/>
          <w:spacing w:val="2"/>
          <w:sz w:val="28"/>
          <w:szCs w:val="28"/>
          <w:lang w:val="kk-KZ"/>
        </w:rPr>
        <w:t>Қазақстан Республикасы Үкіметінің 2021 жылғы 13 қыркүйектегі</w:t>
      </w:r>
      <w:r w:rsidR="00F03A1B">
        <w:rPr>
          <w:rFonts w:ascii="Times New Roman" w:hAnsi="Times New Roman" w:cs="Times New Roman"/>
          <w:bCs/>
          <w:spacing w:val="2"/>
          <w:sz w:val="28"/>
          <w:szCs w:val="28"/>
          <w:lang w:val="kk-KZ"/>
        </w:rPr>
        <w:t>,</w:t>
      </w:r>
      <w:r w:rsidRPr="00C34CC0">
        <w:rPr>
          <w:rFonts w:ascii="Times New Roman" w:hAnsi="Times New Roman" w:cs="Times New Roman"/>
          <w:bCs/>
          <w:spacing w:val="2"/>
          <w:sz w:val="28"/>
          <w:szCs w:val="28"/>
          <w:lang w:val="kk-KZ"/>
        </w:rPr>
        <w:t xml:space="preserve"> №634 қаулысы </w:t>
      </w:r>
      <w:r w:rsidR="00A73AD9">
        <w:fldChar w:fldCharType="begin"/>
      </w:r>
      <w:r w:rsidR="00A73AD9" w:rsidRPr="00CE5066">
        <w:rPr>
          <w:lang w:val="kk-KZ"/>
        </w:rPr>
        <w:instrText xml:space="preserve"> HYPERLINK "https://adilet.zan.</w:instrText>
      </w:r>
      <w:r w:rsidR="00A73AD9" w:rsidRPr="00CE5066">
        <w:rPr>
          <w:lang w:val="kk-KZ"/>
        </w:rPr>
        <w:instrText xml:space="preserve">kz/kaz/docs/P2100000634" </w:instrText>
      </w:r>
      <w:r w:rsidR="00A73AD9">
        <w:fldChar w:fldCharType="separate"/>
      </w:r>
      <w:r w:rsidRPr="00C34CC0">
        <w:rPr>
          <w:rStyle w:val="aa"/>
          <w:rFonts w:ascii="Times New Roman" w:hAnsi="Times New Roman" w:cs="Times New Roman"/>
          <w:bCs/>
          <w:color w:val="auto"/>
          <w:spacing w:val="2"/>
          <w:sz w:val="28"/>
          <w:szCs w:val="28"/>
          <w:u w:val="none"/>
          <w:lang w:val="kk-KZ"/>
        </w:rPr>
        <w:t>https://adilet.zan.kz/kaz/docs/P2100000634</w:t>
      </w:r>
      <w:r w:rsidR="00A73AD9">
        <w:rPr>
          <w:rStyle w:val="aa"/>
          <w:rFonts w:ascii="Times New Roman" w:hAnsi="Times New Roman" w:cs="Times New Roman"/>
          <w:bCs/>
          <w:color w:val="auto"/>
          <w:spacing w:val="2"/>
          <w:sz w:val="28"/>
          <w:szCs w:val="28"/>
          <w:u w:val="none"/>
          <w:lang w:val="kk-KZ"/>
        </w:rPr>
        <w:fldChar w:fldCharType="end"/>
      </w:r>
      <w:r w:rsidR="00877EB5" w:rsidRPr="00C34CC0">
        <w:rPr>
          <w:rStyle w:val="aa"/>
          <w:rFonts w:ascii="Times New Roman" w:hAnsi="Times New Roman" w:cs="Times New Roman"/>
          <w:bCs/>
          <w:color w:val="auto"/>
          <w:spacing w:val="2"/>
          <w:sz w:val="28"/>
          <w:szCs w:val="28"/>
          <w:u w:val="none"/>
          <w:lang w:val="kk-KZ"/>
        </w:rPr>
        <w:t xml:space="preserve"> </w:t>
      </w:r>
      <w:r w:rsidR="00877EB5" w:rsidRPr="00C34CC0">
        <w:rPr>
          <w:rStyle w:val="aa"/>
          <w:rFonts w:ascii="Times New Roman" w:hAnsi="Times New Roman" w:cs="Times New Roman"/>
          <w:bCs/>
          <w:color w:val="auto"/>
          <w:sz w:val="28"/>
          <w:szCs w:val="28"/>
          <w:u w:val="none"/>
          <w:lang w:val="kk-KZ"/>
        </w:rPr>
        <w:t>15.05.2024.</w:t>
      </w:r>
    </w:p>
    <w:p w14:paraId="5DB410F0" w14:textId="5258A73D" w:rsidR="00494A13" w:rsidRPr="00C34CC0" w:rsidRDefault="00494A13" w:rsidP="00A73AD9">
      <w:pPr>
        <w:pStyle w:val="a3"/>
        <w:numPr>
          <w:ilvl w:val="0"/>
          <w:numId w:val="7"/>
        </w:numPr>
        <w:tabs>
          <w:tab w:val="left" w:pos="993"/>
        </w:tabs>
        <w:spacing w:after="0" w:line="240" w:lineRule="auto"/>
        <w:ind w:left="0" w:firstLine="567"/>
        <w:jc w:val="both"/>
        <w:textAlignment w:val="baseline"/>
        <w:rPr>
          <w:rStyle w:val="aa"/>
          <w:rFonts w:ascii="Times New Roman" w:hAnsi="Times New Roman" w:cs="Times New Roman"/>
          <w:bCs/>
          <w:color w:val="auto"/>
          <w:spacing w:val="2"/>
          <w:sz w:val="28"/>
          <w:szCs w:val="28"/>
          <w:u w:val="none"/>
          <w:lang w:val="kk-KZ"/>
        </w:rPr>
      </w:pPr>
      <w:r w:rsidRPr="00C34CC0">
        <w:rPr>
          <w:rFonts w:ascii="Times New Roman" w:hAnsi="Times New Roman" w:cs="Times New Roman"/>
          <w:bCs/>
          <w:sz w:val="28"/>
          <w:szCs w:val="28"/>
          <w:lang w:val="kk-KZ"/>
        </w:rPr>
        <w:t>«Цифрлық Қазақстан» мемлекеттік бағдарлама</w:t>
      </w:r>
      <w:r w:rsidRPr="00C34CC0">
        <w:rPr>
          <w:rFonts w:ascii="Times New Roman" w:hAnsi="Times New Roman" w:cs="Times New Roman"/>
          <w:bCs/>
          <w:spacing w:val="2"/>
          <w:sz w:val="28"/>
          <w:szCs w:val="28"/>
          <w:lang w:val="kk-KZ"/>
        </w:rPr>
        <w:t xml:space="preserve">  </w:t>
      </w:r>
      <w:r w:rsidRPr="00C34CC0">
        <w:rPr>
          <w:rFonts w:ascii="Times New Roman" w:hAnsi="Times New Roman" w:cs="Times New Roman"/>
          <w:bCs/>
          <w:sz w:val="28"/>
          <w:szCs w:val="28"/>
          <w:shd w:val="clear" w:color="auto" w:fill="FFFFFF"/>
          <w:lang w:val="kk-KZ"/>
        </w:rPr>
        <w:t>«Ашық НҚА» интернет-порталында</w:t>
      </w:r>
      <w:r w:rsidR="00877EB5" w:rsidRPr="00C34CC0">
        <w:rPr>
          <w:rFonts w:ascii="Times New Roman" w:hAnsi="Times New Roman" w:cs="Times New Roman"/>
          <w:bCs/>
          <w:sz w:val="28"/>
          <w:szCs w:val="28"/>
          <w:shd w:val="clear" w:color="auto" w:fill="FFFFFF"/>
          <w:lang w:val="kk-KZ"/>
        </w:rPr>
        <w:t xml:space="preserve"> </w:t>
      </w:r>
      <w:hyperlink r:id="rId90" w:history="1">
        <w:r w:rsidR="00877EB5" w:rsidRPr="00C34CC0">
          <w:rPr>
            <w:rStyle w:val="aa"/>
            <w:rFonts w:ascii="Times New Roman" w:hAnsi="Times New Roman" w:cs="Times New Roman"/>
            <w:bCs/>
            <w:color w:val="auto"/>
            <w:spacing w:val="2"/>
            <w:sz w:val="28"/>
            <w:szCs w:val="28"/>
            <w:u w:val="none"/>
            <w:lang w:val="kk-KZ"/>
          </w:rPr>
          <w:t>https://legalacts.egov.kz/application/downloadconceptfile?id=5137335</w:t>
        </w:r>
      </w:hyperlink>
      <w:r w:rsidR="00877EB5" w:rsidRPr="00C34CC0">
        <w:rPr>
          <w:rStyle w:val="aa"/>
          <w:rFonts w:ascii="Times New Roman" w:hAnsi="Times New Roman" w:cs="Times New Roman"/>
          <w:bCs/>
          <w:color w:val="auto"/>
          <w:spacing w:val="2"/>
          <w:sz w:val="28"/>
          <w:szCs w:val="28"/>
          <w:u w:val="none"/>
          <w:lang w:val="kk-KZ"/>
        </w:rPr>
        <w:t xml:space="preserve">  </w:t>
      </w:r>
      <w:r w:rsidR="00877EB5" w:rsidRPr="00C34CC0">
        <w:rPr>
          <w:rStyle w:val="aa"/>
          <w:rFonts w:ascii="Times New Roman" w:hAnsi="Times New Roman" w:cs="Times New Roman"/>
          <w:bCs/>
          <w:color w:val="auto"/>
          <w:sz w:val="28"/>
          <w:szCs w:val="28"/>
          <w:u w:val="none"/>
          <w:lang w:val="kk-KZ"/>
        </w:rPr>
        <w:t>20.05.2024.</w:t>
      </w:r>
    </w:p>
    <w:p w14:paraId="5FFAB09C" w14:textId="7C282AF4"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pacing w:val="2"/>
          <w:sz w:val="28"/>
          <w:szCs w:val="28"/>
          <w:lang w:val="kk-KZ"/>
        </w:rPr>
      </w:pPr>
      <w:r w:rsidRPr="00C34CC0">
        <w:rPr>
          <w:rFonts w:ascii="Times New Roman" w:hAnsi="Times New Roman" w:cs="Times New Roman"/>
          <w:bCs/>
          <w:sz w:val="28"/>
          <w:szCs w:val="28"/>
          <w:lang w:val="kk-KZ"/>
        </w:rPr>
        <w:lastRenderedPageBreak/>
        <w:t xml:space="preserve">Байланыс туралы: </w:t>
      </w:r>
      <w:r w:rsidRPr="00C34CC0">
        <w:rPr>
          <w:rFonts w:ascii="Times New Roman" w:hAnsi="Times New Roman" w:cs="Times New Roman"/>
          <w:bCs/>
          <w:spacing w:val="2"/>
          <w:sz w:val="28"/>
          <w:szCs w:val="28"/>
          <w:lang w:val="kk-KZ"/>
        </w:rPr>
        <w:t>Қазақстан Республикасының 2004 жылғы 5  шілдедегі</w:t>
      </w:r>
      <w:r w:rsidR="00F03A1B">
        <w:rPr>
          <w:rFonts w:ascii="Times New Roman" w:hAnsi="Times New Roman" w:cs="Times New Roman"/>
          <w:bCs/>
          <w:spacing w:val="2"/>
          <w:sz w:val="28"/>
          <w:szCs w:val="28"/>
          <w:lang w:val="kk-KZ"/>
        </w:rPr>
        <w:t>,</w:t>
      </w:r>
      <w:r w:rsidRPr="00C34CC0">
        <w:rPr>
          <w:rFonts w:ascii="Times New Roman" w:hAnsi="Times New Roman" w:cs="Times New Roman"/>
          <w:bCs/>
          <w:spacing w:val="2"/>
          <w:sz w:val="28"/>
          <w:szCs w:val="28"/>
          <w:lang w:val="kk-KZ"/>
        </w:rPr>
        <w:t xml:space="preserve"> </w:t>
      </w:r>
      <w:r w:rsidR="00F03A1B">
        <w:rPr>
          <w:rFonts w:ascii="Times New Roman" w:hAnsi="Times New Roman" w:cs="Times New Roman"/>
          <w:bCs/>
          <w:spacing w:val="2"/>
          <w:sz w:val="28"/>
          <w:szCs w:val="28"/>
          <w:lang w:val="kk-KZ"/>
        </w:rPr>
        <w:t>№</w:t>
      </w:r>
      <w:r w:rsidRPr="00C34CC0">
        <w:rPr>
          <w:rFonts w:ascii="Times New Roman" w:hAnsi="Times New Roman" w:cs="Times New Roman"/>
          <w:bCs/>
          <w:spacing w:val="2"/>
          <w:sz w:val="28"/>
          <w:szCs w:val="28"/>
          <w:lang w:val="kk-KZ"/>
        </w:rPr>
        <w:t>567 Заңы</w:t>
      </w:r>
      <w:r w:rsidR="00F03A1B">
        <w:rPr>
          <w:rFonts w:ascii="Times New Roman" w:hAnsi="Times New Roman" w:cs="Times New Roman"/>
          <w:bCs/>
          <w:spacing w:val="2"/>
          <w:sz w:val="28"/>
          <w:szCs w:val="28"/>
          <w:lang w:val="kk-KZ"/>
        </w:rPr>
        <w:t xml:space="preserve"> </w:t>
      </w:r>
      <w:r w:rsidRPr="00C34CC0">
        <w:rPr>
          <w:rFonts w:ascii="Times New Roman" w:hAnsi="Times New Roman" w:cs="Times New Roman"/>
          <w:bCs/>
          <w:spacing w:val="2"/>
          <w:sz w:val="28"/>
          <w:szCs w:val="28"/>
          <w:lang w:val="kk-KZ"/>
        </w:rPr>
        <w:t xml:space="preserve"> </w:t>
      </w:r>
      <w:hyperlink r:id="rId91" w:history="1">
        <w:r w:rsidRPr="00C34CC0">
          <w:rPr>
            <w:rStyle w:val="aa"/>
            <w:rFonts w:ascii="Times New Roman" w:hAnsi="Times New Roman" w:cs="Times New Roman"/>
            <w:bCs/>
            <w:color w:val="auto"/>
            <w:spacing w:val="2"/>
            <w:sz w:val="28"/>
            <w:szCs w:val="28"/>
            <w:u w:val="none"/>
            <w:lang w:val="kk-KZ"/>
          </w:rPr>
          <w:t>https://adilet.zan.kz/kaz/docs/Z040000567_</w:t>
        </w:r>
      </w:hyperlink>
      <w:r w:rsidR="00877EB5" w:rsidRPr="00C34CC0">
        <w:rPr>
          <w:rStyle w:val="aa"/>
          <w:rFonts w:ascii="Times New Roman" w:hAnsi="Times New Roman" w:cs="Times New Roman"/>
          <w:bCs/>
          <w:color w:val="auto"/>
          <w:spacing w:val="2"/>
          <w:sz w:val="28"/>
          <w:szCs w:val="28"/>
          <w:u w:val="none"/>
          <w:lang w:val="kk-KZ"/>
        </w:rPr>
        <w:t xml:space="preserve"> </w:t>
      </w:r>
      <w:r w:rsidR="00877EB5" w:rsidRPr="00C34CC0">
        <w:rPr>
          <w:rStyle w:val="aa"/>
          <w:rFonts w:ascii="Times New Roman" w:hAnsi="Times New Roman" w:cs="Times New Roman"/>
          <w:bCs/>
          <w:color w:val="auto"/>
          <w:sz w:val="28"/>
          <w:szCs w:val="28"/>
          <w:u w:val="none"/>
          <w:lang w:val="kk-KZ"/>
        </w:rPr>
        <w:t>21.05.2024.</w:t>
      </w:r>
    </w:p>
    <w:p w14:paraId="2F564051" w14:textId="4E5ECE22"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pacing w:val="2"/>
          <w:sz w:val="28"/>
          <w:szCs w:val="28"/>
          <w:lang w:val="kk-KZ"/>
        </w:rPr>
      </w:pPr>
      <w:r w:rsidRPr="00C34CC0">
        <w:rPr>
          <w:rFonts w:ascii="Times New Roman" w:hAnsi="Times New Roman" w:cs="Times New Roman"/>
          <w:bCs/>
          <w:sz w:val="28"/>
          <w:szCs w:val="28"/>
          <w:lang w:val="kk-KZ"/>
        </w:rPr>
        <w:t>Қазақстан Республикасының 2013 жылғы 21 Мамырдағы</w:t>
      </w:r>
      <w:r w:rsidR="00F03A1B">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№94-V «Дербес деректер және оларды қорғау» туралы заңы: </w:t>
      </w:r>
      <w:r w:rsidR="00A73AD9">
        <w:fldChar w:fldCharType="begin"/>
      </w:r>
      <w:r w:rsidR="00A73AD9" w:rsidRPr="00CE5066">
        <w:rPr>
          <w:lang w:val="kk-KZ"/>
        </w:rPr>
        <w:instrText xml:space="preserve"> HYPERLINK "https://adilet.zan.kz/kaz/docs/Z1300000094" </w:instrText>
      </w:r>
      <w:r w:rsidR="00A73AD9">
        <w:fldChar w:fldCharType="separate"/>
      </w:r>
      <w:r w:rsidRPr="00C34CC0">
        <w:rPr>
          <w:rStyle w:val="aa"/>
          <w:rFonts w:ascii="Times New Roman" w:hAnsi="Times New Roman" w:cs="Times New Roman"/>
          <w:bCs/>
          <w:color w:val="auto"/>
          <w:sz w:val="28"/>
          <w:szCs w:val="28"/>
          <w:u w:val="none"/>
          <w:lang w:val="kk-KZ"/>
        </w:rPr>
        <w:t>https://adilet.zan.kz/kaz/docs/Z1300000094</w:t>
      </w:r>
      <w:r w:rsidR="00A73AD9">
        <w:rPr>
          <w:rStyle w:val="aa"/>
          <w:rFonts w:ascii="Times New Roman" w:hAnsi="Times New Roman" w:cs="Times New Roman"/>
          <w:bCs/>
          <w:color w:val="auto"/>
          <w:sz w:val="28"/>
          <w:szCs w:val="28"/>
          <w:u w:val="none"/>
          <w:lang w:val="kk-KZ"/>
        </w:rPr>
        <w:fldChar w:fldCharType="end"/>
      </w:r>
      <w:r w:rsidR="00877EB5" w:rsidRPr="00C34CC0">
        <w:rPr>
          <w:rStyle w:val="aa"/>
          <w:rFonts w:ascii="Times New Roman" w:hAnsi="Times New Roman" w:cs="Times New Roman"/>
          <w:bCs/>
          <w:color w:val="auto"/>
          <w:sz w:val="28"/>
          <w:szCs w:val="28"/>
          <w:u w:val="none"/>
          <w:lang w:val="kk-KZ"/>
        </w:rPr>
        <w:t xml:space="preserve"> 22.05.2024.</w:t>
      </w:r>
    </w:p>
    <w:p w14:paraId="1AEE2FA1" w14:textId="48965EC0"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z w:val="28"/>
          <w:szCs w:val="28"/>
          <w:lang w:val="kk-KZ"/>
        </w:rPr>
      </w:pPr>
      <w:r w:rsidRPr="00C34CC0">
        <w:rPr>
          <w:rFonts w:ascii="Times New Roman" w:hAnsi="Times New Roman" w:cs="Times New Roman"/>
          <w:bCs/>
          <w:spacing w:val="2"/>
          <w:sz w:val="28"/>
          <w:szCs w:val="28"/>
          <w:lang w:val="kk-KZ"/>
        </w:rPr>
        <w:t xml:space="preserve"> </w:t>
      </w:r>
      <w:r w:rsidRPr="00C34CC0">
        <w:rPr>
          <w:rFonts w:ascii="Times New Roman" w:hAnsi="Times New Roman" w:cs="Times New Roman"/>
          <w:bCs/>
          <w:sz w:val="28"/>
          <w:szCs w:val="28"/>
          <w:lang w:val="kk-KZ"/>
        </w:rPr>
        <w:t>«Мемлекеттік көрсетілетін қызметтер тізілімін бекіту туралы» Қазақстан Республикасының Цифрлық даму, инновациялар және аэроғарыш өнеркәсібі министрінің міндетін атқарушының 2020 жылғы 31 қаңтардағы</w:t>
      </w:r>
      <w:r w:rsidR="00F03A1B">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№39/НҚ бұйрығына өзгеріс енгізу туралы: </w:t>
      </w:r>
      <w:r w:rsidR="00A73AD9">
        <w:fldChar w:fldCharType="begin"/>
      </w:r>
      <w:r w:rsidR="00A73AD9" w:rsidRPr="00CE5066">
        <w:rPr>
          <w:lang w:val="kk-KZ"/>
        </w:rPr>
        <w:instrText xml:space="preserve"> HYPERLINK "https://adilet.zan.kz/kaz/docs/V2200028144" </w:instrText>
      </w:r>
      <w:r w:rsidR="00A73AD9">
        <w:fldChar w:fldCharType="separate"/>
      </w:r>
      <w:r w:rsidRPr="00C34CC0">
        <w:rPr>
          <w:rStyle w:val="aa"/>
          <w:rFonts w:ascii="Times New Roman" w:hAnsi="Times New Roman" w:cs="Times New Roman"/>
          <w:bCs/>
          <w:color w:val="auto"/>
          <w:sz w:val="28"/>
          <w:szCs w:val="28"/>
          <w:u w:val="none"/>
          <w:lang w:val="kk-KZ"/>
        </w:rPr>
        <w:t>https://adilet.zan.kz/kaz/docs/V2200028144</w:t>
      </w:r>
      <w:r w:rsidR="00A73AD9">
        <w:rPr>
          <w:rStyle w:val="aa"/>
          <w:rFonts w:ascii="Times New Roman" w:hAnsi="Times New Roman" w:cs="Times New Roman"/>
          <w:bCs/>
          <w:color w:val="auto"/>
          <w:sz w:val="28"/>
          <w:szCs w:val="28"/>
          <w:u w:val="none"/>
          <w:lang w:val="kk-KZ"/>
        </w:rPr>
        <w:fldChar w:fldCharType="end"/>
      </w:r>
      <w:r w:rsidR="00877EB5" w:rsidRPr="00C34CC0">
        <w:rPr>
          <w:rStyle w:val="aa"/>
          <w:rFonts w:ascii="Times New Roman" w:hAnsi="Times New Roman" w:cs="Times New Roman"/>
          <w:bCs/>
          <w:color w:val="auto"/>
          <w:sz w:val="28"/>
          <w:szCs w:val="28"/>
          <w:u w:val="none"/>
          <w:lang w:val="kk-KZ"/>
        </w:rPr>
        <w:t xml:space="preserve"> 25.05.2024.</w:t>
      </w:r>
    </w:p>
    <w:p w14:paraId="3EA602EA" w14:textId="4B0CDB1F"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z w:val="28"/>
          <w:szCs w:val="28"/>
          <w:lang w:val="kk-KZ"/>
        </w:rPr>
      </w:pPr>
      <w:r w:rsidRPr="00C34CC0">
        <w:rPr>
          <w:rFonts w:ascii="Times New Roman" w:hAnsi="Times New Roman" w:cs="Times New Roman"/>
          <w:bCs/>
          <w:spacing w:val="2"/>
          <w:sz w:val="28"/>
          <w:szCs w:val="28"/>
          <w:lang w:val="kk-KZ"/>
        </w:rPr>
        <w:t xml:space="preserve"> Қазақстан Республикасының Заңы 2023 жылғы 5 сәуірдегі</w:t>
      </w:r>
      <w:r w:rsidR="00F03A1B">
        <w:rPr>
          <w:rFonts w:ascii="Times New Roman" w:hAnsi="Times New Roman" w:cs="Times New Roman"/>
          <w:bCs/>
          <w:spacing w:val="2"/>
          <w:sz w:val="28"/>
          <w:szCs w:val="28"/>
          <w:lang w:val="kk-KZ"/>
        </w:rPr>
        <w:t>,</w:t>
      </w:r>
      <w:r w:rsidRPr="00C34CC0">
        <w:rPr>
          <w:rFonts w:ascii="Times New Roman" w:hAnsi="Times New Roman" w:cs="Times New Roman"/>
          <w:bCs/>
          <w:spacing w:val="2"/>
          <w:sz w:val="28"/>
          <w:szCs w:val="28"/>
          <w:lang w:val="kk-KZ"/>
        </w:rPr>
        <w:t xml:space="preserve"> №221-VII ҚРЗ, </w:t>
      </w:r>
      <w:r w:rsidRPr="00C34CC0">
        <w:rPr>
          <w:rFonts w:ascii="Times New Roman" w:hAnsi="Times New Roman" w:cs="Times New Roman"/>
          <w:bCs/>
          <w:sz w:val="28"/>
          <w:szCs w:val="28"/>
          <w:lang w:val="kk-KZ"/>
        </w:rPr>
        <w:t xml:space="preserve">Қазақстан Республикасының кейбір заңнамалық актілеріне жер қатынастары саласындағы мемлекеттік көрсетілетін қызметтерді цифрландыру мәселелері бойынша өзгерістер мен толықтырулар енгізу туралы заңы: </w:t>
      </w:r>
      <w:r w:rsidR="00A73AD9">
        <w:fldChar w:fldCharType="begin"/>
      </w:r>
      <w:r w:rsidR="00A73AD9" w:rsidRPr="00CE5066">
        <w:rPr>
          <w:lang w:val="kk-KZ"/>
        </w:rPr>
        <w:instrText xml:space="preserve"> HYPERLINK "https://adilet.zan.kz/kaz/docs/Z2300000221" </w:instrText>
      </w:r>
      <w:r w:rsidR="00A73AD9">
        <w:fldChar w:fldCharType="separate"/>
      </w:r>
      <w:r w:rsidRPr="00C34CC0">
        <w:rPr>
          <w:rStyle w:val="aa"/>
          <w:rFonts w:ascii="Times New Roman" w:hAnsi="Times New Roman" w:cs="Times New Roman"/>
          <w:bCs/>
          <w:color w:val="auto"/>
          <w:sz w:val="28"/>
          <w:szCs w:val="28"/>
          <w:u w:val="none"/>
          <w:lang w:val="kk-KZ"/>
        </w:rPr>
        <w:t>https://adilet.zan.kz/kaz/docs/Z2300000221</w:t>
      </w:r>
      <w:r w:rsidR="00A73AD9">
        <w:rPr>
          <w:rStyle w:val="aa"/>
          <w:rFonts w:ascii="Times New Roman" w:hAnsi="Times New Roman" w:cs="Times New Roman"/>
          <w:bCs/>
          <w:color w:val="auto"/>
          <w:sz w:val="28"/>
          <w:szCs w:val="28"/>
          <w:u w:val="none"/>
          <w:lang w:val="kk-KZ"/>
        </w:rPr>
        <w:fldChar w:fldCharType="end"/>
      </w:r>
      <w:r w:rsidR="00877EB5" w:rsidRPr="00C34CC0">
        <w:rPr>
          <w:rStyle w:val="aa"/>
          <w:rFonts w:ascii="Times New Roman" w:hAnsi="Times New Roman" w:cs="Times New Roman"/>
          <w:bCs/>
          <w:color w:val="auto"/>
          <w:sz w:val="28"/>
          <w:szCs w:val="28"/>
          <w:u w:val="none"/>
          <w:lang w:val="kk-KZ"/>
        </w:rPr>
        <w:t xml:space="preserve"> 25.06.2024.</w:t>
      </w:r>
    </w:p>
    <w:p w14:paraId="01CA932B" w14:textId="25F90EF6" w:rsidR="00494A13" w:rsidRPr="00C34CC0" w:rsidRDefault="00494A13" w:rsidP="00A73AD9">
      <w:pPr>
        <w:pStyle w:val="a3"/>
        <w:widowControl w:val="0"/>
        <w:numPr>
          <w:ilvl w:val="0"/>
          <w:numId w:val="7"/>
        </w:numPr>
        <w:tabs>
          <w:tab w:val="left" w:pos="993"/>
        </w:tabs>
        <w:autoSpaceDE w:val="0"/>
        <w:autoSpaceDN w:val="0"/>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Қазақстан Республикасы цифрлық даму, инновациялар және аэроғарыш өнеркәсібі министрі Б. Мусиннің 2022.07.01</w:t>
      </w:r>
      <w:r w:rsidR="00F03A1B">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№227/НҚ бұйрығы «технологиялардың дамуын, қала тұрғындарының қажеттіліктерін және ақпараттандыру саласындағы әлемдік трендтерді ескере отырып, «Қазақстан Республикасының» ақылды «қалаларын құруға арналған» эталондық стандарт 2.0» әдістемелік ұсынымдар"</w:t>
      </w:r>
      <w:r w:rsidR="00F03A1B">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 </w:t>
      </w:r>
      <w:r w:rsidR="00A73AD9">
        <w:fldChar w:fldCharType="begin"/>
      </w:r>
      <w:r w:rsidR="00A73AD9" w:rsidRPr="00CE5066">
        <w:rPr>
          <w:lang w:val="kk-KZ"/>
        </w:rPr>
        <w:instrText xml:space="preserve"> HYPERLINK "https://www.gov.kz/memleket/entities/mdai/documents/details/361341?lang=ru" \h </w:instrText>
      </w:r>
      <w:r w:rsidR="00A73AD9">
        <w:fldChar w:fldCharType="separate"/>
      </w:r>
      <w:r w:rsidRPr="00C34CC0">
        <w:rPr>
          <w:rFonts w:ascii="Times New Roman" w:hAnsi="Times New Roman" w:cs="Times New Roman"/>
          <w:bCs/>
          <w:spacing w:val="-2"/>
          <w:sz w:val="28"/>
          <w:szCs w:val="28"/>
          <w:lang w:val="kk-KZ"/>
        </w:rPr>
        <w:t>https://www.gov.kz/memleket/entities/mdai/documents/details/361341?lang=ru</w:t>
      </w:r>
      <w:r w:rsidR="00A73AD9">
        <w:rPr>
          <w:rFonts w:ascii="Times New Roman" w:hAnsi="Times New Roman" w:cs="Times New Roman"/>
          <w:bCs/>
          <w:spacing w:val="-2"/>
          <w:sz w:val="28"/>
          <w:szCs w:val="28"/>
          <w:lang w:val="kk-KZ"/>
        </w:rPr>
        <w:fldChar w:fldCharType="end"/>
      </w:r>
      <w:r w:rsidR="00877EB5" w:rsidRPr="00C34CC0">
        <w:rPr>
          <w:rFonts w:ascii="Times New Roman" w:hAnsi="Times New Roman" w:cs="Times New Roman"/>
          <w:bCs/>
          <w:spacing w:val="-2"/>
          <w:sz w:val="28"/>
          <w:szCs w:val="28"/>
          <w:lang w:val="kk-KZ"/>
        </w:rPr>
        <w:t xml:space="preserve"> </w:t>
      </w:r>
      <w:r w:rsidR="00877EB5" w:rsidRPr="00C34CC0">
        <w:rPr>
          <w:rStyle w:val="aa"/>
          <w:rFonts w:ascii="Times New Roman" w:hAnsi="Times New Roman" w:cs="Times New Roman"/>
          <w:bCs/>
          <w:color w:val="auto"/>
          <w:sz w:val="28"/>
          <w:szCs w:val="28"/>
          <w:u w:val="none"/>
          <w:lang w:val="kk-KZ"/>
        </w:rPr>
        <w:t>25.06.2024.</w:t>
      </w:r>
    </w:p>
    <w:p w14:paraId="537C8906" w14:textId="4CC1F813" w:rsidR="00494A13" w:rsidRPr="00C34CC0" w:rsidRDefault="00F03A1B"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494A13" w:rsidRPr="00C34CC0">
        <w:rPr>
          <w:rFonts w:ascii="Times New Roman" w:hAnsi="Times New Roman" w:cs="Times New Roman"/>
          <w:bCs/>
          <w:sz w:val="28"/>
          <w:szCs w:val="28"/>
          <w:lang w:val="kk-KZ"/>
        </w:rPr>
        <w:t>Даму мақсаттарындағы әріптестіктің негіздемелік бағдарламасы, Қазақстан/2016-2020</w:t>
      </w:r>
      <w:r>
        <w:rPr>
          <w:rFonts w:ascii="Times New Roman" w:hAnsi="Times New Roman" w:cs="Times New Roman"/>
          <w:bCs/>
          <w:sz w:val="28"/>
          <w:szCs w:val="28"/>
          <w:lang w:val="kk-KZ"/>
        </w:rPr>
        <w:t xml:space="preserve"> </w:t>
      </w:r>
      <w:hyperlink r:id="rId92" w:history="1">
        <w:r w:rsidR="00494A13" w:rsidRPr="00C34CC0">
          <w:rPr>
            <w:rStyle w:val="aa"/>
            <w:rFonts w:ascii="Times New Roman" w:hAnsi="Times New Roman" w:cs="Times New Roman"/>
            <w:bCs/>
            <w:color w:val="auto"/>
            <w:sz w:val="28"/>
            <w:szCs w:val="28"/>
            <w:u w:val="none"/>
            <w:lang w:val="kk-KZ"/>
          </w:rPr>
          <w:t>https://www.unfpa.org/sites/default/files/portal-document/UNDAF_2016-2020.pdf</w:t>
        </w:r>
      </w:hyperlink>
      <w:r w:rsidR="00877EB5" w:rsidRPr="00C34CC0">
        <w:rPr>
          <w:rStyle w:val="aa"/>
          <w:rFonts w:ascii="Times New Roman" w:hAnsi="Times New Roman" w:cs="Times New Roman"/>
          <w:bCs/>
          <w:color w:val="auto"/>
          <w:sz w:val="28"/>
          <w:szCs w:val="28"/>
          <w:u w:val="none"/>
          <w:lang w:val="kk-KZ"/>
        </w:rPr>
        <w:t xml:space="preserve"> </w:t>
      </w:r>
      <w:r>
        <w:rPr>
          <w:rStyle w:val="aa"/>
          <w:rFonts w:ascii="Times New Roman" w:hAnsi="Times New Roman" w:cs="Times New Roman"/>
          <w:bCs/>
          <w:color w:val="auto"/>
          <w:sz w:val="28"/>
          <w:szCs w:val="28"/>
          <w:u w:val="none"/>
          <w:lang w:val="kk-KZ"/>
        </w:rPr>
        <w:t xml:space="preserve"> </w:t>
      </w:r>
      <w:r w:rsidR="00877EB5" w:rsidRPr="00C34CC0">
        <w:rPr>
          <w:rStyle w:val="aa"/>
          <w:rFonts w:ascii="Times New Roman" w:hAnsi="Times New Roman" w:cs="Times New Roman"/>
          <w:bCs/>
          <w:color w:val="auto"/>
          <w:sz w:val="28"/>
          <w:szCs w:val="28"/>
          <w:u w:val="none"/>
          <w:lang w:val="kk-KZ"/>
        </w:rPr>
        <w:t>26.06.2024.</w:t>
      </w:r>
    </w:p>
    <w:p w14:paraId="6BA1920E" w14:textId="4364FB70" w:rsidR="00494A13" w:rsidRPr="00C34CC0" w:rsidRDefault="00494A13" w:rsidP="00A73AD9">
      <w:pPr>
        <w:pStyle w:val="1"/>
        <w:numPr>
          <w:ilvl w:val="0"/>
          <w:numId w:val="7"/>
        </w:numPr>
        <w:tabs>
          <w:tab w:val="num" w:pos="360"/>
          <w:tab w:val="left" w:pos="993"/>
        </w:tabs>
        <w:spacing w:before="0" w:line="240" w:lineRule="auto"/>
        <w:ind w:left="0" w:firstLine="567"/>
        <w:jc w:val="both"/>
        <w:textAlignment w:val="baseline"/>
        <w:rPr>
          <w:rFonts w:ascii="Times New Roman" w:hAnsi="Times New Roman" w:cs="Times New Roman"/>
          <w:b w:val="0"/>
          <w:color w:val="auto"/>
          <w:spacing w:val="2"/>
          <w:lang w:val="kk-KZ"/>
        </w:rPr>
      </w:pPr>
      <w:bookmarkStart w:id="67" w:name="_Toc182387292"/>
      <w:bookmarkStart w:id="68" w:name="_Toc182387354"/>
      <w:bookmarkStart w:id="69" w:name="_Toc182763086"/>
      <w:bookmarkStart w:id="70" w:name="_Toc188433983"/>
      <w:bookmarkStart w:id="71" w:name="_Toc188445364"/>
      <w:bookmarkStart w:id="72" w:name="_Toc195786230"/>
      <w:r w:rsidRPr="00C34CC0">
        <w:rPr>
          <w:rFonts w:ascii="Times New Roman" w:hAnsi="Times New Roman" w:cs="Times New Roman"/>
          <w:b w:val="0"/>
          <w:color w:val="auto"/>
          <w:lang w:val="kk-KZ"/>
        </w:rPr>
        <w:t xml:space="preserve">2023 - 2029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 </w:t>
      </w:r>
      <w:r w:rsidRPr="00C34CC0">
        <w:rPr>
          <w:rFonts w:ascii="Times New Roman" w:hAnsi="Times New Roman" w:cs="Times New Roman"/>
          <w:b w:val="0"/>
          <w:color w:val="auto"/>
          <w:spacing w:val="2"/>
          <w:lang w:val="kk-KZ"/>
        </w:rPr>
        <w:t>Қазақстан Республикасы Үкіметінің 2023 жылғы 28 наурыздағы</w:t>
      </w:r>
      <w:r w:rsidR="00F03A1B">
        <w:rPr>
          <w:rFonts w:ascii="Times New Roman" w:hAnsi="Times New Roman" w:cs="Times New Roman"/>
          <w:b w:val="0"/>
          <w:color w:val="auto"/>
          <w:spacing w:val="2"/>
          <w:lang w:val="kk-KZ"/>
        </w:rPr>
        <w:t>,</w:t>
      </w:r>
      <w:r w:rsidRPr="00C34CC0">
        <w:rPr>
          <w:rFonts w:ascii="Times New Roman" w:hAnsi="Times New Roman" w:cs="Times New Roman"/>
          <w:b w:val="0"/>
          <w:color w:val="auto"/>
          <w:spacing w:val="2"/>
          <w:lang w:val="kk-KZ"/>
        </w:rPr>
        <w:t xml:space="preserve"> №269 қаулысы/ </w:t>
      </w:r>
      <w:r w:rsidR="00A73AD9">
        <w:fldChar w:fldCharType="begin"/>
      </w:r>
      <w:r w:rsidR="00A73AD9" w:rsidRPr="00CE5066">
        <w:rPr>
          <w:lang w:val="kk-KZ"/>
        </w:rPr>
        <w:instrText xml:space="preserve"> HYPERLINK "https://adilet.zan.kz/kaz/docs/P2300000269" </w:instrText>
      </w:r>
      <w:r w:rsidR="00A73AD9">
        <w:fldChar w:fldCharType="separate"/>
      </w:r>
      <w:r w:rsidRPr="00C34CC0">
        <w:rPr>
          <w:rStyle w:val="aa"/>
          <w:rFonts w:ascii="Times New Roman" w:hAnsi="Times New Roman" w:cs="Times New Roman"/>
          <w:b w:val="0"/>
          <w:color w:val="auto"/>
          <w:spacing w:val="2"/>
          <w:u w:val="none"/>
          <w:lang w:val="kk-KZ"/>
        </w:rPr>
        <w:t>https://adilet.zan.kz/kaz/docs/P2300000269</w:t>
      </w:r>
      <w:bookmarkEnd w:id="67"/>
      <w:bookmarkEnd w:id="68"/>
      <w:bookmarkEnd w:id="69"/>
      <w:r w:rsidR="00A73AD9">
        <w:rPr>
          <w:rStyle w:val="aa"/>
          <w:rFonts w:ascii="Times New Roman" w:hAnsi="Times New Roman" w:cs="Times New Roman"/>
          <w:b w:val="0"/>
          <w:color w:val="auto"/>
          <w:spacing w:val="2"/>
          <w:u w:val="none"/>
          <w:lang w:val="kk-KZ"/>
        </w:rPr>
        <w:fldChar w:fldCharType="end"/>
      </w:r>
      <w:r w:rsidR="00877EB5" w:rsidRPr="00C34CC0">
        <w:rPr>
          <w:rStyle w:val="aa"/>
          <w:rFonts w:ascii="Times New Roman" w:hAnsi="Times New Roman" w:cs="Times New Roman"/>
          <w:b w:val="0"/>
          <w:color w:val="auto"/>
          <w:spacing w:val="2"/>
          <w:u w:val="none"/>
          <w:lang w:val="kk-KZ"/>
        </w:rPr>
        <w:t xml:space="preserve"> </w:t>
      </w:r>
      <w:r w:rsidR="00877EB5" w:rsidRPr="00C34CC0">
        <w:rPr>
          <w:rStyle w:val="aa"/>
          <w:rFonts w:ascii="Times New Roman" w:hAnsi="Times New Roman" w:cs="Times New Roman"/>
          <w:b w:val="0"/>
          <w:color w:val="auto"/>
          <w:u w:val="none"/>
          <w:lang w:val="kk-KZ"/>
        </w:rPr>
        <w:t>26.06.2024.</w:t>
      </w:r>
      <w:bookmarkEnd w:id="70"/>
      <w:bookmarkEnd w:id="71"/>
      <w:bookmarkEnd w:id="72"/>
    </w:p>
    <w:p w14:paraId="306D22FD" w14:textId="706775B5"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pacing w:val="2"/>
          <w:sz w:val="28"/>
          <w:szCs w:val="28"/>
          <w:lang w:val="kk-KZ"/>
        </w:rPr>
      </w:pPr>
      <w:r w:rsidRPr="00C34CC0">
        <w:rPr>
          <w:rFonts w:ascii="Times New Roman" w:hAnsi="Times New Roman" w:cs="Times New Roman"/>
          <w:bCs/>
          <w:spacing w:val="2"/>
          <w:sz w:val="28"/>
          <w:szCs w:val="28"/>
          <w:lang w:val="kk-KZ"/>
        </w:rPr>
        <w:t>Қазақстан Республикасы Премьер-Министрінің ресми ақпараттық ресурсы</w:t>
      </w:r>
      <w:r w:rsidR="00923EA0">
        <w:rPr>
          <w:rFonts w:ascii="Times New Roman" w:hAnsi="Times New Roman" w:cs="Times New Roman"/>
          <w:bCs/>
          <w:spacing w:val="2"/>
          <w:sz w:val="28"/>
          <w:szCs w:val="28"/>
          <w:lang w:val="kk-KZ"/>
        </w:rPr>
        <w:t xml:space="preserve"> </w:t>
      </w:r>
      <w:hyperlink r:id="rId93" w:history="1">
        <w:r w:rsidRPr="00C34CC0">
          <w:rPr>
            <w:rStyle w:val="aa"/>
            <w:rFonts w:ascii="Times New Roman" w:hAnsi="Times New Roman" w:cs="Times New Roman"/>
            <w:bCs/>
            <w:color w:val="auto"/>
            <w:spacing w:val="2"/>
            <w:sz w:val="28"/>
            <w:szCs w:val="28"/>
            <w:u w:val="none"/>
            <w:lang w:val="kk-KZ"/>
          </w:rPr>
          <w:t>https://primeminister.kz/news/za-dva-goda-realizacii-gosprogrammy-cifrovoi-kazahstan-v-innovacionnuu-ekosistemu-privleceno-32-8-mlrd-tenge</w:t>
        </w:r>
      </w:hyperlink>
      <w:r w:rsidR="00877EB5" w:rsidRPr="00C34CC0">
        <w:rPr>
          <w:rStyle w:val="aa"/>
          <w:rFonts w:ascii="Times New Roman" w:hAnsi="Times New Roman" w:cs="Times New Roman"/>
          <w:bCs/>
          <w:color w:val="auto"/>
          <w:spacing w:val="2"/>
          <w:sz w:val="28"/>
          <w:szCs w:val="28"/>
          <w:u w:val="none"/>
          <w:lang w:val="kk-KZ"/>
        </w:rPr>
        <w:t xml:space="preserve"> 30</w:t>
      </w:r>
      <w:r w:rsidR="00877EB5" w:rsidRPr="00C34CC0">
        <w:rPr>
          <w:rStyle w:val="aa"/>
          <w:rFonts w:ascii="Times New Roman" w:hAnsi="Times New Roman" w:cs="Times New Roman"/>
          <w:bCs/>
          <w:color w:val="auto"/>
          <w:sz w:val="28"/>
          <w:szCs w:val="28"/>
          <w:u w:val="none"/>
          <w:lang w:val="kk-KZ"/>
        </w:rPr>
        <w:t>.06.2024.</w:t>
      </w:r>
    </w:p>
    <w:p w14:paraId="65E42025" w14:textId="23A91554" w:rsidR="00494A13" w:rsidRPr="00C34CC0" w:rsidRDefault="00F03A1B" w:rsidP="00A73AD9">
      <w:pPr>
        <w:pStyle w:val="a3"/>
        <w:numPr>
          <w:ilvl w:val="0"/>
          <w:numId w:val="7"/>
        </w:numPr>
        <w:tabs>
          <w:tab w:val="left" w:pos="993"/>
        </w:tabs>
        <w:spacing w:after="0" w:line="240" w:lineRule="auto"/>
        <w:ind w:left="0" w:firstLine="567"/>
        <w:jc w:val="both"/>
        <w:rPr>
          <w:rFonts w:ascii="Times New Roman" w:hAnsi="Times New Roman" w:cs="Times New Roman"/>
          <w:bCs/>
          <w:sz w:val="28"/>
          <w:szCs w:val="28"/>
          <w:lang w:val="kk-KZ"/>
        </w:rPr>
      </w:pPr>
      <w:r>
        <w:rPr>
          <w:rFonts w:ascii="Times New Roman" w:hAnsi="Times New Roman" w:cs="Times New Roman"/>
          <w:bCs/>
          <w:sz w:val="28"/>
          <w:szCs w:val="28"/>
          <w:shd w:val="clear" w:color="auto" w:fill="FFFFFF"/>
          <w:lang w:val="kk-KZ"/>
        </w:rPr>
        <w:t xml:space="preserve">  </w:t>
      </w:r>
      <w:proofErr w:type="spellStart"/>
      <w:r w:rsidR="00494A13" w:rsidRPr="00C34CC0">
        <w:rPr>
          <w:rFonts w:ascii="Times New Roman" w:hAnsi="Times New Roman" w:cs="Times New Roman"/>
          <w:bCs/>
          <w:sz w:val="28"/>
          <w:szCs w:val="28"/>
          <w:shd w:val="clear" w:color="auto" w:fill="FFFFFF"/>
        </w:rPr>
        <w:t>Турысбекова</w:t>
      </w:r>
      <w:proofErr w:type="spellEnd"/>
      <w:r w:rsidR="00494A13" w:rsidRPr="00C34CC0">
        <w:rPr>
          <w:rFonts w:ascii="Times New Roman" w:hAnsi="Times New Roman" w:cs="Times New Roman"/>
          <w:bCs/>
          <w:sz w:val="28"/>
          <w:szCs w:val="28"/>
          <w:shd w:val="clear" w:color="auto" w:fill="FFFFFF"/>
        </w:rPr>
        <w:t xml:space="preserve"> А.Б. Зарубежный опыт развития интеллектуального потенциала и его адаптация к условиям Казахстана //</w:t>
      </w:r>
      <w:r>
        <w:rPr>
          <w:rFonts w:ascii="Times New Roman" w:hAnsi="Times New Roman" w:cs="Times New Roman"/>
          <w:bCs/>
          <w:sz w:val="28"/>
          <w:szCs w:val="28"/>
          <w:shd w:val="clear" w:color="auto" w:fill="FFFFFF"/>
        </w:rPr>
        <w:t xml:space="preserve"> </w:t>
      </w:r>
      <w:r w:rsidR="00494A13" w:rsidRPr="00C34CC0">
        <w:rPr>
          <w:rFonts w:ascii="Times New Roman" w:hAnsi="Times New Roman" w:cs="Times New Roman"/>
          <w:bCs/>
          <w:sz w:val="28"/>
          <w:szCs w:val="28"/>
          <w:shd w:val="clear" w:color="auto" w:fill="FFFFFF"/>
        </w:rPr>
        <w:t xml:space="preserve">Economics: </w:t>
      </w:r>
      <w:proofErr w:type="spellStart"/>
      <w:r w:rsidR="00494A13" w:rsidRPr="00C34CC0">
        <w:rPr>
          <w:rFonts w:ascii="Times New Roman" w:hAnsi="Times New Roman" w:cs="Times New Roman"/>
          <w:bCs/>
          <w:sz w:val="28"/>
          <w:szCs w:val="28"/>
          <w:shd w:val="clear" w:color="auto" w:fill="FFFFFF"/>
        </w:rPr>
        <w:t>the</w:t>
      </w:r>
      <w:proofErr w:type="spellEnd"/>
      <w:r w:rsidR="00494A13" w:rsidRPr="00C34CC0">
        <w:rPr>
          <w:rFonts w:ascii="Times New Roman" w:hAnsi="Times New Roman" w:cs="Times New Roman"/>
          <w:bCs/>
          <w:sz w:val="28"/>
          <w:szCs w:val="28"/>
          <w:shd w:val="clear" w:color="auto" w:fill="FFFFFF"/>
        </w:rPr>
        <w:t xml:space="preserve"> </w:t>
      </w:r>
      <w:proofErr w:type="spellStart"/>
      <w:r w:rsidR="00494A13" w:rsidRPr="00C34CC0">
        <w:rPr>
          <w:rFonts w:ascii="Times New Roman" w:hAnsi="Times New Roman" w:cs="Times New Roman"/>
          <w:bCs/>
          <w:sz w:val="28"/>
          <w:szCs w:val="28"/>
          <w:shd w:val="clear" w:color="auto" w:fill="FFFFFF"/>
        </w:rPr>
        <w:t>strategy</w:t>
      </w:r>
      <w:proofErr w:type="spellEnd"/>
      <w:r w:rsidR="00494A13" w:rsidRPr="00C34CC0">
        <w:rPr>
          <w:rFonts w:ascii="Times New Roman" w:hAnsi="Times New Roman" w:cs="Times New Roman"/>
          <w:bCs/>
          <w:sz w:val="28"/>
          <w:szCs w:val="28"/>
          <w:shd w:val="clear" w:color="auto" w:fill="FFFFFF"/>
        </w:rPr>
        <w:t xml:space="preserve"> </w:t>
      </w:r>
      <w:proofErr w:type="spellStart"/>
      <w:r w:rsidR="00494A13" w:rsidRPr="00C34CC0">
        <w:rPr>
          <w:rFonts w:ascii="Times New Roman" w:hAnsi="Times New Roman" w:cs="Times New Roman"/>
          <w:bCs/>
          <w:sz w:val="28"/>
          <w:szCs w:val="28"/>
          <w:shd w:val="clear" w:color="auto" w:fill="FFFFFF"/>
        </w:rPr>
        <w:t>and</w:t>
      </w:r>
      <w:proofErr w:type="spellEnd"/>
      <w:r w:rsidR="00494A13" w:rsidRPr="00C34CC0">
        <w:rPr>
          <w:rFonts w:ascii="Times New Roman" w:hAnsi="Times New Roman" w:cs="Times New Roman"/>
          <w:bCs/>
          <w:sz w:val="28"/>
          <w:szCs w:val="28"/>
          <w:shd w:val="clear" w:color="auto" w:fill="FFFFFF"/>
        </w:rPr>
        <w:t xml:space="preserve"> </w:t>
      </w:r>
      <w:proofErr w:type="spellStart"/>
      <w:r w:rsidR="00494A13" w:rsidRPr="00C34CC0">
        <w:rPr>
          <w:rFonts w:ascii="Times New Roman" w:hAnsi="Times New Roman" w:cs="Times New Roman"/>
          <w:bCs/>
          <w:sz w:val="28"/>
          <w:szCs w:val="28"/>
          <w:shd w:val="clear" w:color="auto" w:fill="FFFFFF"/>
        </w:rPr>
        <w:t>practice</w:t>
      </w:r>
      <w:proofErr w:type="spellEnd"/>
      <w:r w:rsidR="00494A13" w:rsidRPr="00C34CC0">
        <w:rPr>
          <w:rFonts w:ascii="Times New Roman" w:hAnsi="Times New Roman" w:cs="Times New Roman"/>
          <w:bCs/>
          <w:sz w:val="28"/>
          <w:szCs w:val="28"/>
          <w:shd w:val="clear" w:color="auto" w:fill="FFFFFF"/>
        </w:rPr>
        <w:t>. – 2020. – Т. 15</w:t>
      </w:r>
      <w:r>
        <w:rPr>
          <w:rFonts w:ascii="Times New Roman" w:hAnsi="Times New Roman" w:cs="Times New Roman"/>
          <w:bCs/>
          <w:sz w:val="28"/>
          <w:szCs w:val="28"/>
          <w:shd w:val="clear" w:color="auto" w:fill="FFFFFF"/>
        </w:rPr>
        <w:t>,</w:t>
      </w:r>
      <w:r w:rsidR="00494A13" w:rsidRPr="00C34CC0">
        <w:rPr>
          <w:rFonts w:ascii="Times New Roman" w:hAnsi="Times New Roman" w:cs="Times New Roman"/>
          <w:bCs/>
          <w:sz w:val="28"/>
          <w:szCs w:val="28"/>
          <w:shd w:val="clear" w:color="auto" w:fill="FFFFFF"/>
        </w:rPr>
        <w:t xml:space="preserve"> №3. – С. 201-212.</w:t>
      </w:r>
    </w:p>
    <w:p w14:paraId="7BB21C48" w14:textId="2F2C881F"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rPr>
        <w:t>Абдраманова</w:t>
      </w:r>
      <w:proofErr w:type="spellEnd"/>
      <w:r w:rsidRPr="00C34CC0">
        <w:rPr>
          <w:rFonts w:ascii="Times New Roman" w:hAnsi="Times New Roman" w:cs="Times New Roman"/>
          <w:bCs/>
          <w:sz w:val="28"/>
          <w:szCs w:val="28"/>
          <w:shd w:val="clear" w:color="auto" w:fill="FFFFFF"/>
        </w:rPr>
        <w:t xml:space="preserve"> У. и др. </w:t>
      </w:r>
      <w:proofErr w:type="spellStart"/>
      <w:r w:rsidR="001F527C" w:rsidRPr="00C34CC0">
        <w:rPr>
          <w:rFonts w:ascii="Times New Roman" w:hAnsi="Times New Roman" w:cs="Times New Roman"/>
          <w:bCs/>
          <w:sz w:val="28"/>
          <w:szCs w:val="28"/>
          <w:shd w:val="clear" w:color="auto" w:fill="FFFFFF"/>
        </w:rPr>
        <w:t>Қазақстан</w:t>
      </w:r>
      <w:proofErr w:type="spellEnd"/>
      <w:r w:rsidR="001F527C" w:rsidRPr="00C34CC0">
        <w:rPr>
          <w:rFonts w:ascii="Times New Roman" w:hAnsi="Times New Roman" w:cs="Times New Roman"/>
          <w:bCs/>
          <w:sz w:val="28"/>
          <w:szCs w:val="28"/>
          <w:shd w:val="clear" w:color="auto" w:fill="FFFFFF"/>
        </w:rPr>
        <w:t xml:space="preserve"> </w:t>
      </w:r>
      <w:proofErr w:type="spellStart"/>
      <w:r w:rsidR="00F03A1B" w:rsidRPr="00C34CC0">
        <w:rPr>
          <w:rFonts w:ascii="Times New Roman" w:hAnsi="Times New Roman" w:cs="Times New Roman"/>
          <w:bCs/>
          <w:sz w:val="28"/>
          <w:szCs w:val="28"/>
          <w:shd w:val="clear" w:color="auto" w:fill="FFFFFF"/>
        </w:rPr>
        <w:t>Р</w:t>
      </w:r>
      <w:r w:rsidR="001F527C" w:rsidRPr="00C34CC0">
        <w:rPr>
          <w:rFonts w:ascii="Times New Roman" w:hAnsi="Times New Roman" w:cs="Times New Roman"/>
          <w:bCs/>
          <w:sz w:val="28"/>
          <w:szCs w:val="28"/>
          <w:shd w:val="clear" w:color="auto" w:fill="FFFFFF"/>
        </w:rPr>
        <w:t>еспубликасындағы</w:t>
      </w:r>
      <w:proofErr w:type="spellEnd"/>
      <w:r w:rsidR="001F527C" w:rsidRPr="00C34CC0">
        <w:rPr>
          <w:rFonts w:ascii="Times New Roman" w:hAnsi="Times New Roman" w:cs="Times New Roman"/>
          <w:bCs/>
          <w:sz w:val="28"/>
          <w:szCs w:val="28"/>
          <w:shd w:val="clear" w:color="auto" w:fill="FFFFFF"/>
        </w:rPr>
        <w:t xml:space="preserve"> </w:t>
      </w:r>
      <w:proofErr w:type="spellStart"/>
      <w:r w:rsidR="001F527C" w:rsidRPr="00C34CC0">
        <w:rPr>
          <w:rFonts w:ascii="Times New Roman" w:hAnsi="Times New Roman" w:cs="Times New Roman"/>
          <w:bCs/>
          <w:sz w:val="28"/>
          <w:szCs w:val="28"/>
          <w:shd w:val="clear" w:color="auto" w:fill="FFFFFF"/>
        </w:rPr>
        <w:t>адами</w:t>
      </w:r>
      <w:proofErr w:type="spellEnd"/>
      <w:r w:rsidR="001F527C" w:rsidRPr="00C34CC0">
        <w:rPr>
          <w:rFonts w:ascii="Times New Roman" w:hAnsi="Times New Roman" w:cs="Times New Roman"/>
          <w:bCs/>
          <w:sz w:val="28"/>
          <w:szCs w:val="28"/>
          <w:shd w:val="clear" w:color="auto" w:fill="FFFFFF"/>
        </w:rPr>
        <w:t xml:space="preserve"> </w:t>
      </w:r>
      <w:proofErr w:type="spellStart"/>
      <w:r w:rsidR="001F527C" w:rsidRPr="00C34CC0">
        <w:rPr>
          <w:rFonts w:ascii="Times New Roman" w:hAnsi="Times New Roman" w:cs="Times New Roman"/>
          <w:bCs/>
          <w:sz w:val="28"/>
          <w:szCs w:val="28"/>
          <w:shd w:val="clear" w:color="auto" w:fill="FFFFFF"/>
        </w:rPr>
        <w:t>капиталды</w:t>
      </w:r>
      <w:proofErr w:type="spellEnd"/>
      <w:r w:rsidR="001F527C" w:rsidRPr="00C34CC0">
        <w:rPr>
          <w:rFonts w:ascii="Times New Roman" w:hAnsi="Times New Roman" w:cs="Times New Roman"/>
          <w:bCs/>
          <w:sz w:val="28"/>
          <w:szCs w:val="28"/>
          <w:shd w:val="clear" w:color="auto" w:fill="FFFFFF"/>
        </w:rPr>
        <w:t xml:space="preserve"> </w:t>
      </w:r>
      <w:proofErr w:type="spellStart"/>
      <w:r w:rsidR="001F527C" w:rsidRPr="00C34CC0">
        <w:rPr>
          <w:rFonts w:ascii="Times New Roman" w:hAnsi="Times New Roman" w:cs="Times New Roman"/>
          <w:bCs/>
          <w:sz w:val="28"/>
          <w:szCs w:val="28"/>
          <w:shd w:val="clear" w:color="auto" w:fill="FFFFFF"/>
        </w:rPr>
        <w:t>дамытудың</w:t>
      </w:r>
      <w:proofErr w:type="spellEnd"/>
      <w:r w:rsidR="001F527C" w:rsidRPr="00C34CC0">
        <w:rPr>
          <w:rFonts w:ascii="Times New Roman" w:hAnsi="Times New Roman" w:cs="Times New Roman"/>
          <w:bCs/>
          <w:sz w:val="28"/>
          <w:szCs w:val="28"/>
          <w:shd w:val="clear" w:color="auto" w:fill="FFFFFF"/>
        </w:rPr>
        <w:t xml:space="preserve"> </w:t>
      </w:r>
      <w:proofErr w:type="spellStart"/>
      <w:r w:rsidR="001F527C" w:rsidRPr="00C34CC0">
        <w:rPr>
          <w:rFonts w:ascii="Times New Roman" w:hAnsi="Times New Roman" w:cs="Times New Roman"/>
          <w:bCs/>
          <w:sz w:val="28"/>
          <w:szCs w:val="28"/>
          <w:shd w:val="clear" w:color="auto" w:fill="FFFFFF"/>
        </w:rPr>
        <w:t>бағыттарын</w:t>
      </w:r>
      <w:proofErr w:type="spellEnd"/>
      <w:r w:rsidR="001F527C" w:rsidRPr="00C34CC0">
        <w:rPr>
          <w:rFonts w:ascii="Times New Roman" w:hAnsi="Times New Roman" w:cs="Times New Roman"/>
          <w:bCs/>
          <w:sz w:val="28"/>
          <w:szCs w:val="28"/>
          <w:shd w:val="clear" w:color="auto" w:fill="FFFFFF"/>
        </w:rPr>
        <w:t xml:space="preserve"> </w:t>
      </w:r>
      <w:proofErr w:type="spellStart"/>
      <w:r w:rsidR="001F527C" w:rsidRPr="00C34CC0">
        <w:rPr>
          <w:rFonts w:ascii="Times New Roman" w:hAnsi="Times New Roman" w:cs="Times New Roman"/>
          <w:bCs/>
          <w:sz w:val="28"/>
          <w:szCs w:val="28"/>
          <w:shd w:val="clear" w:color="auto" w:fill="FFFFFF"/>
        </w:rPr>
        <w:t>қалыптастыру</w:t>
      </w:r>
      <w:proofErr w:type="spellEnd"/>
      <w:r w:rsidR="001F527C" w:rsidRPr="00C34CC0">
        <w:rPr>
          <w:rFonts w:ascii="Times New Roman" w:hAnsi="Times New Roman" w:cs="Times New Roman"/>
          <w:bCs/>
          <w:sz w:val="28"/>
          <w:szCs w:val="28"/>
          <w:shd w:val="clear" w:color="auto" w:fill="FFFFFF"/>
        </w:rPr>
        <w:t xml:space="preserve"> </w:t>
      </w:r>
      <w:r w:rsidRPr="00C34CC0">
        <w:rPr>
          <w:rFonts w:ascii="Times New Roman" w:hAnsi="Times New Roman" w:cs="Times New Roman"/>
          <w:bCs/>
          <w:sz w:val="28"/>
          <w:szCs w:val="28"/>
          <w:shd w:val="clear" w:color="auto" w:fill="FFFFFF"/>
        </w:rPr>
        <w:t>//</w:t>
      </w:r>
      <w:r w:rsidR="00F03A1B">
        <w:rPr>
          <w:rFonts w:ascii="Times New Roman" w:hAnsi="Times New Roman" w:cs="Times New Roman"/>
          <w:bCs/>
          <w:sz w:val="28"/>
          <w:szCs w:val="28"/>
          <w:shd w:val="clear" w:color="auto" w:fill="FFFFFF"/>
        </w:rPr>
        <w:t xml:space="preserve"> </w:t>
      </w:r>
      <w:r w:rsidR="001F527C" w:rsidRPr="00C34CC0">
        <w:rPr>
          <w:rFonts w:ascii="Times New Roman" w:hAnsi="Times New Roman" w:cs="Times New Roman"/>
          <w:bCs/>
          <w:sz w:val="28"/>
          <w:szCs w:val="28"/>
          <w:shd w:val="clear" w:color="auto" w:fill="FFFFFF"/>
          <w:lang w:val="kk-KZ"/>
        </w:rPr>
        <w:t>М</w:t>
      </w:r>
      <w:proofErr w:type="spellStart"/>
      <w:r w:rsidR="001F527C" w:rsidRPr="00C34CC0">
        <w:rPr>
          <w:rFonts w:ascii="Times New Roman" w:hAnsi="Times New Roman" w:cs="Times New Roman"/>
          <w:bCs/>
          <w:sz w:val="28"/>
          <w:szCs w:val="28"/>
          <w:shd w:val="clear" w:color="auto" w:fill="FFFFFF"/>
        </w:rPr>
        <w:t>емлекеттік</w:t>
      </w:r>
      <w:proofErr w:type="spellEnd"/>
      <w:r w:rsidR="001F527C" w:rsidRPr="00C34CC0">
        <w:rPr>
          <w:rFonts w:ascii="Times New Roman" w:hAnsi="Times New Roman" w:cs="Times New Roman"/>
          <w:bCs/>
          <w:sz w:val="28"/>
          <w:szCs w:val="28"/>
          <w:shd w:val="clear" w:color="auto" w:fill="FFFFFF"/>
        </w:rPr>
        <w:t xml:space="preserve"> аудит–государственный аудит</w:t>
      </w:r>
      <w:r w:rsidRPr="00C34CC0">
        <w:rPr>
          <w:rFonts w:ascii="Times New Roman" w:hAnsi="Times New Roman" w:cs="Times New Roman"/>
          <w:bCs/>
          <w:sz w:val="28"/>
          <w:szCs w:val="28"/>
          <w:shd w:val="clear" w:color="auto" w:fill="FFFFFF"/>
        </w:rPr>
        <w:t>. – 2023. – Т. 58</w:t>
      </w:r>
      <w:r w:rsidR="00F03A1B">
        <w:rPr>
          <w:rFonts w:ascii="Times New Roman" w:hAnsi="Times New Roman" w:cs="Times New Roman"/>
          <w:bCs/>
          <w:sz w:val="28"/>
          <w:szCs w:val="28"/>
          <w:shd w:val="clear" w:color="auto" w:fill="FFFFFF"/>
        </w:rPr>
        <w:t>,</w:t>
      </w:r>
      <w:r w:rsidRPr="00C34CC0">
        <w:rPr>
          <w:rFonts w:ascii="Times New Roman" w:hAnsi="Times New Roman" w:cs="Times New Roman"/>
          <w:bCs/>
          <w:sz w:val="28"/>
          <w:szCs w:val="28"/>
          <w:shd w:val="clear" w:color="auto" w:fill="FFFFFF"/>
        </w:rPr>
        <w:t xml:space="preserve"> №1. – </w:t>
      </w:r>
      <w:r w:rsidR="00F03A1B">
        <w:rPr>
          <w:rFonts w:ascii="Times New Roman" w:hAnsi="Times New Roman" w:cs="Times New Roman"/>
          <w:bCs/>
          <w:sz w:val="28"/>
          <w:szCs w:val="28"/>
          <w:shd w:val="clear" w:color="auto" w:fill="FFFFFF"/>
          <w:lang w:val="kk-KZ"/>
        </w:rPr>
        <w:t>Б</w:t>
      </w:r>
      <w:r w:rsidRPr="00C34CC0">
        <w:rPr>
          <w:rFonts w:ascii="Times New Roman" w:hAnsi="Times New Roman" w:cs="Times New Roman"/>
          <w:bCs/>
          <w:sz w:val="28"/>
          <w:szCs w:val="28"/>
          <w:shd w:val="clear" w:color="auto" w:fill="FFFFFF"/>
        </w:rPr>
        <w:t>. 36-48.</w:t>
      </w:r>
    </w:p>
    <w:p w14:paraId="7AF3E51F" w14:textId="11F3588B"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bookmarkStart w:id="73" w:name="_Hlk180267310"/>
      <w:r w:rsidRPr="00C34CC0">
        <w:rPr>
          <w:rFonts w:ascii="Times New Roman" w:hAnsi="Times New Roman" w:cs="Times New Roman"/>
          <w:bCs/>
          <w:sz w:val="28"/>
          <w:szCs w:val="28"/>
          <w:shd w:val="clear" w:color="auto" w:fill="FFFFFF"/>
          <w:lang w:val="kk-KZ"/>
        </w:rPr>
        <w:t xml:space="preserve">Ахаева Ж.Б., Закирова А.Б., Толегенова Г.Б. </w:t>
      </w:r>
      <w:bookmarkEnd w:id="73"/>
      <w:r w:rsidRPr="00C34CC0">
        <w:rPr>
          <w:rFonts w:ascii="Times New Roman" w:hAnsi="Times New Roman" w:cs="Times New Roman"/>
          <w:bCs/>
          <w:sz w:val="28"/>
          <w:szCs w:val="28"/>
          <w:shd w:val="clear" w:color="auto" w:fill="FFFFFF"/>
          <w:lang w:val="kk-KZ"/>
        </w:rPr>
        <w:t>«Ақылды қалаларындағы» мультиагентті жүйелерді талдау. – 2022.</w:t>
      </w:r>
    </w:p>
    <w:p w14:paraId="79A9D6E9" w14:textId="71AD0164"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lastRenderedPageBreak/>
        <w:t>Kulbaeva</w:t>
      </w:r>
      <w:proofErr w:type="spellEnd"/>
      <w:r w:rsidRPr="00C34CC0">
        <w:rPr>
          <w:rFonts w:ascii="Times New Roman" w:hAnsi="Times New Roman" w:cs="Times New Roman"/>
          <w:bCs/>
          <w:sz w:val="28"/>
          <w:szCs w:val="28"/>
          <w:shd w:val="clear" w:color="auto" w:fill="FFFFFF"/>
          <w:lang w:val="en-US"/>
        </w:rPr>
        <w:t xml:space="preserve"> A.A. et al. </w:t>
      </w:r>
      <w:proofErr w:type="spellStart"/>
      <w:r w:rsidRPr="00C34CC0">
        <w:rPr>
          <w:rFonts w:ascii="Times New Roman" w:hAnsi="Times New Roman" w:cs="Times New Roman"/>
          <w:bCs/>
          <w:sz w:val="28"/>
          <w:szCs w:val="28"/>
          <w:shd w:val="clear" w:color="auto" w:fill="FFFFFF"/>
        </w:rPr>
        <w:t>Ақылды</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rPr>
        <w:t>қалаларды</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rPr>
        <w:t>дамытудың</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rPr>
        <w:t>негізгі</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rPr>
        <w:t>критерийлерін</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rPr>
        <w:t>факторлық</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rPr>
        <w:t>талдау</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rPr>
        <w:t>негізінде</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rPr>
        <w:t>анықтау</w:t>
      </w:r>
      <w:proofErr w:type="spellEnd"/>
      <w:r w:rsidRPr="00C34CC0">
        <w:rPr>
          <w:rFonts w:ascii="Times New Roman" w:hAnsi="Times New Roman" w:cs="Times New Roman"/>
          <w:bCs/>
          <w:sz w:val="28"/>
          <w:szCs w:val="28"/>
          <w:shd w:val="clear" w:color="auto" w:fill="FFFFFF"/>
          <w:lang w:val="en-US"/>
        </w:rPr>
        <w:t xml:space="preserve"> //</w:t>
      </w:r>
      <w:r w:rsidR="00F03A1B">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en-US"/>
        </w:rPr>
        <w:t xml:space="preserve">Bulletin of the Karaganda university Economy series. – 2023. – </w:t>
      </w:r>
      <w:r w:rsidRPr="00C34CC0">
        <w:rPr>
          <w:rFonts w:ascii="Times New Roman" w:hAnsi="Times New Roman" w:cs="Times New Roman"/>
          <w:bCs/>
          <w:sz w:val="28"/>
          <w:szCs w:val="28"/>
          <w:shd w:val="clear" w:color="auto" w:fill="FFFFFF"/>
        </w:rPr>
        <w:t>Т</w:t>
      </w:r>
      <w:r w:rsidRPr="00C34CC0">
        <w:rPr>
          <w:rFonts w:ascii="Times New Roman" w:hAnsi="Times New Roman" w:cs="Times New Roman"/>
          <w:bCs/>
          <w:sz w:val="28"/>
          <w:szCs w:val="28"/>
          <w:shd w:val="clear" w:color="auto" w:fill="FFFFFF"/>
          <w:lang w:val="en-US"/>
        </w:rPr>
        <w:t>. 110</w:t>
      </w:r>
      <w:r w:rsidR="00F03A1B">
        <w:rPr>
          <w:rFonts w:ascii="Times New Roman" w:hAnsi="Times New Roman" w:cs="Times New Roman"/>
          <w:bCs/>
          <w:sz w:val="28"/>
          <w:szCs w:val="28"/>
          <w:shd w:val="clear" w:color="auto" w:fill="FFFFFF"/>
          <w:lang w:val="kk-KZ"/>
        </w:rPr>
        <w:t>,</w:t>
      </w:r>
      <w:r w:rsidRPr="00C34CC0">
        <w:rPr>
          <w:rFonts w:ascii="Times New Roman" w:hAnsi="Times New Roman" w:cs="Times New Roman"/>
          <w:bCs/>
          <w:sz w:val="28"/>
          <w:szCs w:val="28"/>
          <w:shd w:val="clear" w:color="auto" w:fill="FFFFFF"/>
          <w:lang w:val="en-US"/>
        </w:rPr>
        <w:t xml:space="preserve"> №</w:t>
      </w:r>
      <w:r w:rsidRPr="00F03A1B">
        <w:rPr>
          <w:rFonts w:ascii="Times New Roman" w:hAnsi="Times New Roman" w:cs="Times New Roman"/>
          <w:bCs/>
          <w:sz w:val="28"/>
          <w:szCs w:val="28"/>
          <w:shd w:val="clear" w:color="auto" w:fill="FFFFFF"/>
          <w:lang w:val="en-US"/>
        </w:rPr>
        <w:t xml:space="preserve">2. – </w:t>
      </w:r>
      <w:r w:rsidR="00F03A1B">
        <w:rPr>
          <w:rFonts w:ascii="Times New Roman" w:hAnsi="Times New Roman" w:cs="Times New Roman"/>
          <w:bCs/>
          <w:sz w:val="28"/>
          <w:szCs w:val="28"/>
          <w:shd w:val="clear" w:color="auto" w:fill="FFFFFF"/>
          <w:lang w:val="kk-KZ"/>
        </w:rPr>
        <w:t>Б</w:t>
      </w:r>
      <w:r w:rsidRPr="00F03A1B">
        <w:rPr>
          <w:rFonts w:ascii="Times New Roman" w:hAnsi="Times New Roman" w:cs="Times New Roman"/>
          <w:bCs/>
          <w:sz w:val="28"/>
          <w:szCs w:val="28"/>
          <w:shd w:val="clear" w:color="auto" w:fill="FFFFFF"/>
          <w:lang w:val="en-US"/>
        </w:rPr>
        <w:t>. 228-234.</w:t>
      </w:r>
    </w:p>
    <w:p w14:paraId="03A6A435" w14:textId="1246F685"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kk-KZ"/>
        </w:rPr>
        <w:t>Amerkhanova I.K., Jussibaliyeva A.K. Қазақстан Республикасында ішкі көші-қон үдерісін құқықтық реттеу //</w:t>
      </w:r>
      <w:r w:rsidR="00F03A1B">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kk-KZ"/>
        </w:rPr>
        <w:t>B</w:t>
      </w:r>
      <w:r w:rsidR="00F03A1B" w:rsidRPr="00C34CC0">
        <w:rPr>
          <w:rFonts w:ascii="Times New Roman" w:hAnsi="Times New Roman" w:cs="Times New Roman"/>
          <w:bCs/>
          <w:sz w:val="28"/>
          <w:szCs w:val="28"/>
          <w:shd w:val="clear" w:color="auto" w:fill="FFFFFF"/>
          <w:lang w:val="kk-KZ"/>
        </w:rPr>
        <w:t>ulletin</w:t>
      </w:r>
      <w:r w:rsidRPr="00C34CC0">
        <w:rPr>
          <w:rFonts w:ascii="Times New Roman" w:hAnsi="Times New Roman" w:cs="Times New Roman"/>
          <w:bCs/>
          <w:sz w:val="28"/>
          <w:szCs w:val="28"/>
          <w:shd w:val="clear" w:color="auto" w:fill="FFFFFF"/>
          <w:lang w:val="kk-KZ"/>
        </w:rPr>
        <w:t xml:space="preserve"> of LN Gumilyov Eurasian National University Law Series. – 2022. – </w:t>
      </w:r>
      <w:r w:rsidR="00F03A1B" w:rsidRPr="00F03A1B">
        <w:rPr>
          <w:rFonts w:ascii="Times New Roman" w:hAnsi="Times New Roman" w:cs="Times New Roman"/>
          <w:bCs/>
          <w:sz w:val="28"/>
          <w:szCs w:val="28"/>
          <w:shd w:val="clear" w:color="auto" w:fill="FFFFFF"/>
          <w:lang w:val="kk-KZ"/>
        </w:rPr>
        <w:t xml:space="preserve">Vol. </w:t>
      </w:r>
      <w:r w:rsidRPr="00C34CC0">
        <w:rPr>
          <w:rFonts w:ascii="Times New Roman" w:hAnsi="Times New Roman" w:cs="Times New Roman"/>
          <w:bCs/>
          <w:sz w:val="28"/>
          <w:szCs w:val="28"/>
          <w:shd w:val="clear" w:color="auto" w:fill="FFFFFF"/>
          <w:lang w:val="kk-KZ"/>
        </w:rPr>
        <w:t>140</w:t>
      </w:r>
      <w:r w:rsidR="00F03A1B">
        <w:rPr>
          <w:rFonts w:ascii="Times New Roman" w:hAnsi="Times New Roman" w:cs="Times New Roman"/>
          <w:bCs/>
          <w:sz w:val="28"/>
          <w:szCs w:val="28"/>
          <w:shd w:val="clear" w:color="auto" w:fill="FFFFFF"/>
          <w:lang w:val="kk-KZ"/>
        </w:rPr>
        <w:t>,</w:t>
      </w:r>
      <w:r w:rsidRPr="00C34CC0">
        <w:rPr>
          <w:rFonts w:ascii="Times New Roman" w:hAnsi="Times New Roman" w:cs="Times New Roman"/>
          <w:bCs/>
          <w:sz w:val="28"/>
          <w:szCs w:val="28"/>
          <w:shd w:val="clear" w:color="auto" w:fill="FFFFFF"/>
          <w:lang w:val="kk-KZ"/>
        </w:rPr>
        <w:t xml:space="preserve"> №3. – </w:t>
      </w:r>
      <w:r w:rsidR="00F03A1B">
        <w:rPr>
          <w:rFonts w:ascii="Times New Roman" w:hAnsi="Times New Roman" w:cs="Times New Roman"/>
          <w:bCs/>
          <w:sz w:val="28"/>
          <w:szCs w:val="28"/>
          <w:shd w:val="clear" w:color="auto" w:fill="FFFFFF"/>
          <w:lang w:val="kk-KZ"/>
        </w:rPr>
        <w:t>Б</w:t>
      </w:r>
      <w:r w:rsidRPr="00C34CC0">
        <w:rPr>
          <w:rFonts w:ascii="Times New Roman" w:hAnsi="Times New Roman" w:cs="Times New Roman"/>
          <w:bCs/>
          <w:sz w:val="28"/>
          <w:szCs w:val="28"/>
          <w:shd w:val="clear" w:color="auto" w:fill="FFFFFF"/>
          <w:lang w:val="kk-KZ"/>
        </w:rPr>
        <w:t>. 8-20.</w:t>
      </w:r>
    </w:p>
    <w:p w14:paraId="2AF62699" w14:textId="6CF90732"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rPr>
        <w:t xml:space="preserve">Нургалиева Г.К. и др. </w:t>
      </w:r>
      <w:r w:rsidRPr="00C34CC0">
        <w:rPr>
          <w:rFonts w:ascii="Times New Roman" w:hAnsi="Times New Roman" w:cs="Times New Roman"/>
          <w:sz w:val="28"/>
          <w:szCs w:val="28"/>
          <w:lang w:val="kk-KZ"/>
        </w:rPr>
        <w:t>Қазақстан Республикасы</w:t>
      </w:r>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мемлекеттік</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аудиттің</w:t>
      </w:r>
      <w:proofErr w:type="spellEnd"/>
      <w:r w:rsidRPr="00C34CC0">
        <w:rPr>
          <w:rFonts w:ascii="Times New Roman" w:hAnsi="Times New Roman" w:cs="Times New Roman"/>
          <w:bCs/>
          <w:sz w:val="28"/>
          <w:szCs w:val="28"/>
          <w:shd w:val="clear" w:color="auto" w:fill="FFFFFF"/>
        </w:rPr>
        <w:t xml:space="preserve"> даму </w:t>
      </w:r>
      <w:proofErr w:type="spellStart"/>
      <w:r w:rsidRPr="00C34CC0">
        <w:rPr>
          <w:rFonts w:ascii="Times New Roman" w:hAnsi="Times New Roman" w:cs="Times New Roman"/>
          <w:bCs/>
          <w:sz w:val="28"/>
          <w:szCs w:val="28"/>
          <w:shd w:val="clear" w:color="auto" w:fill="FFFFFF"/>
        </w:rPr>
        <w:t>жағдайы</w:t>
      </w:r>
      <w:proofErr w:type="spellEnd"/>
      <w:r w:rsidRPr="00C34CC0">
        <w:rPr>
          <w:rFonts w:ascii="Times New Roman" w:hAnsi="Times New Roman" w:cs="Times New Roman"/>
          <w:bCs/>
          <w:sz w:val="28"/>
          <w:szCs w:val="28"/>
          <w:shd w:val="clear" w:color="auto" w:fill="FFFFFF"/>
        </w:rPr>
        <w:t xml:space="preserve"> //</w:t>
      </w:r>
      <w:r w:rsidR="00F03A1B">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rPr>
        <w:t xml:space="preserve">Статистика, </w:t>
      </w:r>
      <w:proofErr w:type="spellStart"/>
      <w:r w:rsidRPr="00C34CC0">
        <w:rPr>
          <w:rFonts w:ascii="Times New Roman" w:hAnsi="Times New Roman" w:cs="Times New Roman"/>
          <w:bCs/>
          <w:sz w:val="28"/>
          <w:szCs w:val="28"/>
          <w:shd w:val="clear" w:color="auto" w:fill="FFFFFF"/>
        </w:rPr>
        <w:t>Есеп</w:t>
      </w:r>
      <w:proofErr w:type="spellEnd"/>
      <w:r w:rsidRPr="00C34CC0">
        <w:rPr>
          <w:rFonts w:ascii="Times New Roman" w:hAnsi="Times New Roman" w:cs="Times New Roman"/>
          <w:bCs/>
          <w:sz w:val="28"/>
          <w:szCs w:val="28"/>
          <w:shd w:val="clear" w:color="auto" w:fill="FFFFFF"/>
        </w:rPr>
        <w:t xml:space="preserve"> </w:t>
      </w:r>
      <w:r w:rsidRPr="00C34CC0">
        <w:rPr>
          <w:rFonts w:ascii="Times New Roman" w:hAnsi="Times New Roman" w:cs="Times New Roman"/>
          <w:bCs/>
          <w:sz w:val="28"/>
          <w:szCs w:val="28"/>
          <w:shd w:val="clear" w:color="auto" w:fill="FFFFFF"/>
          <w:lang w:val="kk-KZ"/>
        </w:rPr>
        <w:t>ж</w:t>
      </w:r>
      <w:proofErr w:type="spellStart"/>
      <w:r w:rsidRPr="00C34CC0">
        <w:rPr>
          <w:rFonts w:ascii="Times New Roman" w:hAnsi="Times New Roman" w:cs="Times New Roman"/>
          <w:bCs/>
          <w:sz w:val="28"/>
          <w:szCs w:val="28"/>
          <w:shd w:val="clear" w:color="auto" w:fill="FFFFFF"/>
        </w:rPr>
        <w:t>әне</w:t>
      </w:r>
      <w:proofErr w:type="spellEnd"/>
      <w:r w:rsidRPr="00C34CC0">
        <w:rPr>
          <w:rFonts w:ascii="Times New Roman" w:hAnsi="Times New Roman" w:cs="Times New Roman"/>
          <w:bCs/>
          <w:sz w:val="28"/>
          <w:szCs w:val="28"/>
          <w:shd w:val="clear" w:color="auto" w:fill="FFFFFF"/>
        </w:rPr>
        <w:t xml:space="preserve"> Аудит Статистика</w:t>
      </w:r>
      <w:r w:rsidR="00F03A1B">
        <w:rPr>
          <w:rFonts w:ascii="Times New Roman" w:hAnsi="Times New Roman" w:cs="Times New Roman"/>
          <w:bCs/>
          <w:sz w:val="28"/>
          <w:szCs w:val="28"/>
          <w:shd w:val="clear" w:color="auto" w:fill="FFFFFF"/>
          <w:lang w:val="kk-KZ"/>
        </w:rPr>
        <w:t>.</w:t>
      </w:r>
      <w:r w:rsidRPr="00C34CC0">
        <w:rPr>
          <w:rFonts w:ascii="Times New Roman" w:hAnsi="Times New Roman" w:cs="Times New Roman"/>
          <w:bCs/>
          <w:sz w:val="28"/>
          <w:szCs w:val="28"/>
          <w:shd w:val="clear" w:color="auto" w:fill="FFFFFF"/>
        </w:rPr>
        <w:t xml:space="preserve"> Учет </w:t>
      </w:r>
      <w:r w:rsidR="00F03A1B" w:rsidRPr="00C34CC0">
        <w:rPr>
          <w:rFonts w:ascii="Times New Roman" w:hAnsi="Times New Roman" w:cs="Times New Roman"/>
          <w:bCs/>
          <w:sz w:val="28"/>
          <w:szCs w:val="28"/>
          <w:shd w:val="clear" w:color="auto" w:fill="FFFFFF"/>
        </w:rPr>
        <w:t>и</w:t>
      </w:r>
      <w:r w:rsidRPr="00C34CC0">
        <w:rPr>
          <w:rFonts w:ascii="Times New Roman" w:hAnsi="Times New Roman" w:cs="Times New Roman"/>
          <w:bCs/>
          <w:sz w:val="28"/>
          <w:szCs w:val="28"/>
          <w:shd w:val="clear" w:color="auto" w:fill="FFFFFF"/>
        </w:rPr>
        <w:t xml:space="preserve"> </w:t>
      </w:r>
      <w:r w:rsidR="00F03A1B" w:rsidRPr="00C34CC0">
        <w:rPr>
          <w:rFonts w:ascii="Times New Roman" w:hAnsi="Times New Roman" w:cs="Times New Roman"/>
          <w:bCs/>
          <w:sz w:val="28"/>
          <w:szCs w:val="28"/>
          <w:shd w:val="clear" w:color="auto" w:fill="FFFFFF"/>
        </w:rPr>
        <w:t>а</w:t>
      </w:r>
      <w:r w:rsidRPr="00C34CC0">
        <w:rPr>
          <w:rFonts w:ascii="Times New Roman" w:hAnsi="Times New Roman" w:cs="Times New Roman"/>
          <w:bCs/>
          <w:sz w:val="28"/>
          <w:szCs w:val="28"/>
          <w:shd w:val="clear" w:color="auto" w:fill="FFFFFF"/>
        </w:rPr>
        <w:t xml:space="preserve">удит </w:t>
      </w:r>
      <w:proofErr w:type="spellStart"/>
      <w:r w:rsidRPr="00C34CC0">
        <w:rPr>
          <w:rFonts w:ascii="Times New Roman" w:hAnsi="Times New Roman" w:cs="Times New Roman"/>
          <w:bCs/>
          <w:sz w:val="28"/>
          <w:szCs w:val="28"/>
          <w:shd w:val="clear" w:color="auto" w:fill="FFFFFF"/>
        </w:rPr>
        <w:t>statistics</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account</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and</w:t>
      </w:r>
      <w:proofErr w:type="spellEnd"/>
      <w:r w:rsidRPr="00C34CC0">
        <w:rPr>
          <w:rFonts w:ascii="Times New Roman" w:hAnsi="Times New Roman" w:cs="Times New Roman"/>
          <w:bCs/>
          <w:sz w:val="28"/>
          <w:szCs w:val="28"/>
          <w:shd w:val="clear" w:color="auto" w:fill="FFFFFF"/>
        </w:rPr>
        <w:t xml:space="preserve"> </w:t>
      </w:r>
      <w:proofErr w:type="spellStart"/>
      <w:r w:rsidRPr="00C34CC0">
        <w:rPr>
          <w:rFonts w:ascii="Times New Roman" w:hAnsi="Times New Roman" w:cs="Times New Roman"/>
          <w:bCs/>
          <w:sz w:val="28"/>
          <w:szCs w:val="28"/>
          <w:shd w:val="clear" w:color="auto" w:fill="FFFFFF"/>
        </w:rPr>
        <w:t>audit</w:t>
      </w:r>
      <w:proofErr w:type="spellEnd"/>
      <w:r w:rsidRPr="00C34CC0">
        <w:rPr>
          <w:rFonts w:ascii="Times New Roman" w:hAnsi="Times New Roman" w:cs="Times New Roman"/>
          <w:bCs/>
          <w:sz w:val="28"/>
          <w:szCs w:val="28"/>
          <w:shd w:val="clear" w:color="auto" w:fill="FFFFFF"/>
        </w:rPr>
        <w:t xml:space="preserve">. </w:t>
      </w:r>
      <w:r w:rsidR="00F03A1B" w:rsidRPr="00384740">
        <w:rPr>
          <w:rFonts w:ascii="Times New Roman" w:hAnsi="Times New Roman" w:cs="Times New Roman"/>
          <w:bCs/>
          <w:sz w:val="28"/>
          <w:szCs w:val="28"/>
          <w:shd w:val="clear" w:color="auto" w:fill="FFFFFF"/>
          <w:lang w:val="kk-KZ"/>
        </w:rPr>
        <w:t>– 202</w:t>
      </w:r>
      <w:r w:rsidR="00384740" w:rsidRPr="00384740">
        <w:rPr>
          <w:rFonts w:ascii="Times New Roman" w:hAnsi="Times New Roman" w:cs="Times New Roman"/>
          <w:bCs/>
          <w:sz w:val="28"/>
          <w:szCs w:val="28"/>
          <w:shd w:val="clear" w:color="auto" w:fill="FFFFFF"/>
          <w:lang w:val="kk-KZ"/>
        </w:rPr>
        <w:t>1</w:t>
      </w:r>
      <w:r w:rsidR="00F03A1B" w:rsidRPr="00384740">
        <w:rPr>
          <w:rFonts w:ascii="Times New Roman" w:hAnsi="Times New Roman" w:cs="Times New Roman"/>
          <w:bCs/>
          <w:sz w:val="28"/>
          <w:szCs w:val="28"/>
          <w:shd w:val="clear" w:color="auto" w:fill="FFFFFF"/>
          <w:lang w:val="kk-KZ"/>
        </w:rPr>
        <w:t xml:space="preserve">. – </w:t>
      </w:r>
      <w:r w:rsidR="00F03A1B" w:rsidRPr="00384740">
        <w:rPr>
          <w:rFonts w:ascii="Times New Roman" w:hAnsi="Times New Roman" w:cs="Times New Roman"/>
          <w:bCs/>
          <w:sz w:val="28"/>
          <w:szCs w:val="28"/>
          <w:shd w:val="clear" w:color="auto" w:fill="FFFFFF"/>
        </w:rPr>
        <w:t>№1</w:t>
      </w:r>
      <w:r w:rsidR="00F03A1B">
        <w:rPr>
          <w:rFonts w:ascii="Times New Roman" w:hAnsi="Times New Roman" w:cs="Times New Roman"/>
          <w:bCs/>
          <w:sz w:val="28"/>
          <w:szCs w:val="28"/>
          <w:shd w:val="clear" w:color="auto" w:fill="FFFFFF"/>
        </w:rPr>
        <w:t xml:space="preserve">. </w:t>
      </w:r>
      <w:r w:rsidRPr="00C34CC0">
        <w:rPr>
          <w:rFonts w:ascii="Times New Roman" w:hAnsi="Times New Roman" w:cs="Times New Roman"/>
          <w:bCs/>
          <w:sz w:val="28"/>
          <w:szCs w:val="28"/>
          <w:shd w:val="clear" w:color="auto" w:fill="FFFFFF"/>
        </w:rPr>
        <w:t xml:space="preserve">– </w:t>
      </w:r>
      <w:r w:rsidR="00F03A1B">
        <w:rPr>
          <w:rFonts w:ascii="Times New Roman" w:hAnsi="Times New Roman" w:cs="Times New Roman"/>
          <w:bCs/>
          <w:sz w:val="28"/>
          <w:szCs w:val="28"/>
          <w:shd w:val="clear" w:color="auto" w:fill="FFFFFF"/>
        </w:rPr>
        <w:t>Б</w:t>
      </w:r>
      <w:r w:rsidRPr="00C34CC0">
        <w:rPr>
          <w:rFonts w:ascii="Times New Roman" w:hAnsi="Times New Roman" w:cs="Times New Roman"/>
          <w:bCs/>
          <w:sz w:val="28"/>
          <w:szCs w:val="28"/>
          <w:shd w:val="clear" w:color="auto" w:fill="FFFFFF"/>
        </w:rPr>
        <w:t>. 26.</w:t>
      </w:r>
    </w:p>
    <w:p w14:paraId="6A23CF16" w14:textId="24C8F378" w:rsidR="002D4826" w:rsidRPr="002D4826" w:rsidRDefault="002D4826"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2D4826">
        <w:rPr>
          <w:rFonts w:ascii="Times New Roman" w:hAnsi="Times New Roman" w:cs="Times New Roman"/>
          <w:bCs/>
          <w:sz w:val="28"/>
          <w:szCs w:val="28"/>
          <w:shd w:val="clear" w:color="auto" w:fill="FFFFFF"/>
          <w:lang w:val="kk-KZ"/>
        </w:rPr>
        <w:t xml:space="preserve">Қазақстан Республикасының Ұлттық даму жоспары 2029. (2020). Қазақстан Республикасы. </w:t>
      </w:r>
      <w:r>
        <w:rPr>
          <w:rFonts w:ascii="Times New Roman" w:hAnsi="Times New Roman" w:cs="Times New Roman"/>
          <w:bCs/>
          <w:sz w:val="28"/>
          <w:szCs w:val="28"/>
          <w:shd w:val="clear" w:color="auto" w:fill="FFFFFF"/>
          <w:lang w:val="kk-KZ"/>
        </w:rPr>
        <w:fldChar w:fldCharType="begin"/>
      </w:r>
      <w:r>
        <w:rPr>
          <w:rFonts w:ascii="Times New Roman" w:hAnsi="Times New Roman" w:cs="Times New Roman"/>
          <w:bCs/>
          <w:sz w:val="28"/>
          <w:szCs w:val="28"/>
          <w:shd w:val="clear" w:color="auto" w:fill="FFFFFF"/>
          <w:lang w:val="kk-KZ"/>
        </w:rPr>
        <w:instrText xml:space="preserve"> HYPERLINK "</w:instrText>
      </w:r>
      <w:r w:rsidRPr="002D4826">
        <w:rPr>
          <w:rFonts w:ascii="Times New Roman" w:hAnsi="Times New Roman" w:cs="Times New Roman"/>
          <w:bCs/>
          <w:sz w:val="28"/>
          <w:szCs w:val="28"/>
          <w:shd w:val="clear" w:color="auto" w:fill="FFFFFF"/>
          <w:lang w:val="kk-KZ"/>
        </w:rPr>
        <w:instrText>https://strategy2050.kz/ru/page/natsplan/</w:instrText>
      </w:r>
      <w:r>
        <w:rPr>
          <w:rFonts w:ascii="Times New Roman" w:hAnsi="Times New Roman" w:cs="Times New Roman"/>
          <w:bCs/>
          <w:sz w:val="28"/>
          <w:szCs w:val="28"/>
          <w:shd w:val="clear" w:color="auto" w:fill="FFFFFF"/>
          <w:lang w:val="kk-KZ"/>
        </w:rPr>
        <w:instrText xml:space="preserve">" </w:instrText>
      </w:r>
      <w:r>
        <w:rPr>
          <w:rFonts w:ascii="Times New Roman" w:hAnsi="Times New Roman" w:cs="Times New Roman"/>
          <w:bCs/>
          <w:sz w:val="28"/>
          <w:szCs w:val="28"/>
          <w:shd w:val="clear" w:color="auto" w:fill="FFFFFF"/>
          <w:lang w:val="kk-KZ"/>
        </w:rPr>
        <w:fldChar w:fldCharType="separate"/>
      </w:r>
      <w:r w:rsidRPr="00150CCB">
        <w:rPr>
          <w:rStyle w:val="aa"/>
          <w:rFonts w:ascii="Times New Roman" w:hAnsi="Times New Roman" w:cs="Times New Roman"/>
          <w:bCs/>
          <w:sz w:val="28"/>
          <w:szCs w:val="28"/>
          <w:shd w:val="clear" w:color="auto" w:fill="FFFFFF"/>
          <w:lang w:val="kk-KZ"/>
        </w:rPr>
        <w:t>https://strategy2050.kz/ru/page/natsplan/</w:t>
      </w:r>
      <w:r>
        <w:rPr>
          <w:rFonts w:ascii="Times New Roman" w:hAnsi="Times New Roman" w:cs="Times New Roman"/>
          <w:bCs/>
          <w:sz w:val="28"/>
          <w:szCs w:val="28"/>
          <w:shd w:val="clear" w:color="auto" w:fill="FFFFFF"/>
          <w:lang w:val="kk-KZ"/>
        </w:rPr>
        <w:fldChar w:fldCharType="end"/>
      </w:r>
    </w:p>
    <w:p w14:paraId="14FE0D29" w14:textId="45019E54"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Sandeep</w:t>
      </w:r>
      <w:r w:rsidRPr="00083171">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V</w:t>
      </w:r>
      <w:r w:rsidRPr="00083171">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et</w:t>
      </w:r>
      <w:r w:rsidRPr="00083171">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al</w:t>
      </w:r>
      <w:r w:rsidRPr="00083171">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A comprehensive study on smart cities: Recent developments, challenges and opportunities //</w:t>
      </w:r>
      <w:r w:rsidR="00F03A1B" w:rsidRPr="00F03A1B">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Indonesian Journal of Electrical Engineering and Computer Science. – 2020.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20</w:t>
      </w:r>
      <w:r w:rsidR="00F03A1B" w:rsidRPr="00F03A1B">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w:t>
      </w:r>
      <w:r w:rsidRPr="00F03A1B">
        <w:rPr>
          <w:rFonts w:ascii="Times New Roman" w:hAnsi="Times New Roman" w:cs="Times New Roman"/>
          <w:bCs/>
          <w:sz w:val="28"/>
          <w:szCs w:val="28"/>
          <w:shd w:val="clear" w:color="auto" w:fill="FFFFFF"/>
          <w:lang w:val="en-US"/>
        </w:rPr>
        <w:t xml:space="preserve">2. – </w:t>
      </w:r>
      <w:r w:rsidR="00F03A1B">
        <w:rPr>
          <w:rFonts w:ascii="Times New Roman" w:hAnsi="Times New Roman" w:cs="Times New Roman"/>
          <w:bCs/>
          <w:sz w:val="28"/>
          <w:szCs w:val="28"/>
          <w:shd w:val="clear" w:color="auto" w:fill="FFFFFF"/>
        </w:rPr>
        <w:t>Р</w:t>
      </w:r>
      <w:r w:rsidRPr="00F03A1B">
        <w:rPr>
          <w:rFonts w:ascii="Times New Roman" w:hAnsi="Times New Roman" w:cs="Times New Roman"/>
          <w:bCs/>
          <w:sz w:val="28"/>
          <w:szCs w:val="28"/>
          <w:shd w:val="clear" w:color="auto" w:fill="FFFFFF"/>
          <w:lang w:val="en-US"/>
        </w:rPr>
        <w:t>. 575-582.</w:t>
      </w:r>
    </w:p>
    <w:p w14:paraId="714B9E2E" w14:textId="7A0DE5A7" w:rsidR="00494A13" w:rsidRPr="00C34CC0" w:rsidRDefault="00494A13" w:rsidP="00A73AD9">
      <w:pPr>
        <w:pStyle w:val="ad"/>
        <w:numPr>
          <w:ilvl w:val="0"/>
          <w:numId w:val="7"/>
        </w:numPr>
        <w:tabs>
          <w:tab w:val="left" w:pos="1134"/>
        </w:tabs>
        <w:ind w:left="0" w:firstLine="567"/>
        <w:jc w:val="both"/>
        <w:rPr>
          <w:rFonts w:ascii="Times New Roman" w:hAnsi="Times New Roman"/>
          <w:bCs/>
          <w:sz w:val="28"/>
          <w:szCs w:val="28"/>
          <w:shd w:val="clear" w:color="auto" w:fill="FFFFFF"/>
          <w:lang w:val="kk-KZ"/>
        </w:rPr>
      </w:pPr>
      <w:proofErr w:type="spellStart"/>
      <w:r w:rsidRPr="00C34CC0">
        <w:rPr>
          <w:rFonts w:ascii="Times New Roman" w:hAnsi="Times New Roman"/>
          <w:bCs/>
          <w:sz w:val="28"/>
          <w:szCs w:val="28"/>
          <w:shd w:val="clear" w:color="auto" w:fill="FFFFFF"/>
          <w:lang w:val="en-US"/>
        </w:rPr>
        <w:t>Kutty</w:t>
      </w:r>
      <w:proofErr w:type="spellEnd"/>
      <w:r w:rsidRPr="00C34CC0">
        <w:rPr>
          <w:rFonts w:ascii="Times New Roman" w:hAnsi="Times New Roman"/>
          <w:bCs/>
          <w:sz w:val="28"/>
          <w:szCs w:val="28"/>
          <w:shd w:val="clear" w:color="auto" w:fill="FFFFFF"/>
          <w:lang w:val="en-US"/>
        </w:rPr>
        <w:t xml:space="preserve"> A.A. et al. A system thinking approach for harmonizing smart and sustainable city initiatives with United Nations sustainable development goals //Sustainable Development. – 2020. – </w:t>
      </w:r>
      <w:r w:rsidR="00F03A1B">
        <w:rPr>
          <w:rFonts w:ascii="Times New Roman" w:hAnsi="Times New Roman"/>
          <w:bCs/>
          <w:sz w:val="28"/>
          <w:szCs w:val="28"/>
          <w:shd w:val="clear" w:color="auto" w:fill="FFFFFF"/>
          <w:lang w:val="en-US"/>
        </w:rPr>
        <w:t>Vol.</w:t>
      </w:r>
      <w:r w:rsidR="00F03A1B" w:rsidRPr="00C34CC0">
        <w:rPr>
          <w:rFonts w:ascii="Times New Roman" w:hAnsi="Times New Roman"/>
          <w:bCs/>
          <w:sz w:val="28"/>
          <w:szCs w:val="28"/>
          <w:shd w:val="clear" w:color="auto" w:fill="FFFFFF"/>
          <w:lang w:val="en-US"/>
        </w:rPr>
        <w:t xml:space="preserve"> </w:t>
      </w:r>
      <w:r w:rsidRPr="00C34CC0">
        <w:rPr>
          <w:rFonts w:ascii="Times New Roman" w:hAnsi="Times New Roman"/>
          <w:bCs/>
          <w:sz w:val="28"/>
          <w:szCs w:val="28"/>
          <w:shd w:val="clear" w:color="auto" w:fill="FFFFFF"/>
          <w:lang w:val="en-US"/>
        </w:rPr>
        <w:t>28</w:t>
      </w:r>
      <w:r w:rsidR="00F03A1B" w:rsidRPr="00F03A1B">
        <w:rPr>
          <w:rFonts w:ascii="Times New Roman" w:hAnsi="Times New Roman"/>
          <w:bCs/>
          <w:sz w:val="28"/>
          <w:szCs w:val="28"/>
          <w:shd w:val="clear" w:color="auto" w:fill="FFFFFF"/>
          <w:lang w:val="en-US"/>
        </w:rPr>
        <w:t>,</w:t>
      </w:r>
      <w:r w:rsidRPr="00C34CC0">
        <w:rPr>
          <w:rFonts w:ascii="Times New Roman" w:hAnsi="Times New Roman"/>
          <w:bCs/>
          <w:sz w:val="28"/>
          <w:szCs w:val="28"/>
          <w:shd w:val="clear" w:color="auto" w:fill="FFFFFF"/>
          <w:lang w:val="en-US"/>
        </w:rPr>
        <w:t xml:space="preserve"> №5. – </w:t>
      </w:r>
      <w:r w:rsidR="00F03A1B">
        <w:rPr>
          <w:rFonts w:ascii="Times New Roman" w:hAnsi="Times New Roman"/>
          <w:bCs/>
          <w:sz w:val="28"/>
          <w:szCs w:val="28"/>
          <w:shd w:val="clear" w:color="auto" w:fill="FFFFFF"/>
        </w:rPr>
        <w:t>Р</w:t>
      </w:r>
      <w:r w:rsidRPr="00C34CC0">
        <w:rPr>
          <w:rFonts w:ascii="Times New Roman" w:hAnsi="Times New Roman"/>
          <w:bCs/>
          <w:sz w:val="28"/>
          <w:szCs w:val="28"/>
          <w:shd w:val="clear" w:color="auto" w:fill="FFFFFF"/>
          <w:lang w:val="en-US"/>
        </w:rPr>
        <w:t>. 1347-1365.</w:t>
      </w:r>
    </w:p>
    <w:p w14:paraId="7D004511" w14:textId="24B6AF17" w:rsidR="00494A13" w:rsidRPr="00C34CC0" w:rsidRDefault="00494A13" w:rsidP="00A73AD9">
      <w:pPr>
        <w:pStyle w:val="ad"/>
        <w:numPr>
          <w:ilvl w:val="0"/>
          <w:numId w:val="7"/>
        </w:numPr>
        <w:tabs>
          <w:tab w:val="left" w:pos="1134"/>
        </w:tabs>
        <w:ind w:left="0" w:firstLine="567"/>
        <w:jc w:val="both"/>
        <w:rPr>
          <w:rFonts w:ascii="Times New Roman" w:hAnsi="Times New Roman"/>
          <w:bCs/>
          <w:sz w:val="28"/>
          <w:szCs w:val="28"/>
          <w:shd w:val="clear" w:color="auto" w:fill="FFFFFF"/>
          <w:lang w:val="kk-KZ"/>
        </w:rPr>
      </w:pPr>
      <w:proofErr w:type="spellStart"/>
      <w:r w:rsidRPr="00C34CC0">
        <w:rPr>
          <w:rFonts w:ascii="Times New Roman" w:hAnsi="Times New Roman"/>
          <w:bCs/>
          <w:sz w:val="28"/>
          <w:szCs w:val="28"/>
          <w:shd w:val="clear" w:color="auto" w:fill="FFFFFF"/>
          <w:lang w:val="en-US"/>
        </w:rPr>
        <w:t>Geropanta</w:t>
      </w:r>
      <w:proofErr w:type="spellEnd"/>
      <w:r w:rsidRPr="00C34CC0">
        <w:rPr>
          <w:rFonts w:ascii="Times New Roman" w:hAnsi="Times New Roman"/>
          <w:bCs/>
          <w:sz w:val="28"/>
          <w:szCs w:val="28"/>
          <w:shd w:val="clear" w:color="auto" w:fill="FFFFFF"/>
          <w:lang w:val="en-US"/>
        </w:rPr>
        <w:t xml:space="preserve"> V. The </w:t>
      </w:r>
      <w:proofErr w:type="spellStart"/>
      <w:r w:rsidR="00B47188" w:rsidRPr="00C34CC0">
        <w:rPr>
          <w:rFonts w:ascii="Times New Roman" w:hAnsi="Times New Roman"/>
          <w:bCs/>
          <w:sz w:val="28"/>
          <w:szCs w:val="28"/>
          <w:shd w:val="clear" w:color="auto" w:fill="FFFFFF"/>
          <w:lang w:val="en-US"/>
        </w:rPr>
        <w:t>Ақылды</w:t>
      </w:r>
      <w:proofErr w:type="spellEnd"/>
      <w:r w:rsidR="00B47188" w:rsidRPr="00C34CC0">
        <w:rPr>
          <w:rFonts w:ascii="Times New Roman" w:hAnsi="Times New Roman"/>
          <w:bCs/>
          <w:sz w:val="28"/>
          <w:szCs w:val="28"/>
          <w:shd w:val="clear" w:color="auto" w:fill="FFFFFF"/>
          <w:lang w:val="en-US"/>
        </w:rPr>
        <w:t xml:space="preserve"> </w:t>
      </w:r>
      <w:proofErr w:type="spellStart"/>
      <w:r w:rsidR="00B47188" w:rsidRPr="00C34CC0">
        <w:rPr>
          <w:rFonts w:ascii="Times New Roman" w:hAnsi="Times New Roman"/>
          <w:bCs/>
          <w:sz w:val="28"/>
          <w:szCs w:val="28"/>
          <w:shd w:val="clear" w:color="auto" w:fill="FFFFFF"/>
          <w:lang w:val="en-US"/>
        </w:rPr>
        <w:t>қала</w:t>
      </w:r>
      <w:proofErr w:type="spellEnd"/>
      <w:r w:rsidRPr="00C34CC0">
        <w:rPr>
          <w:rFonts w:ascii="Times New Roman" w:hAnsi="Times New Roman"/>
          <w:bCs/>
          <w:sz w:val="28"/>
          <w:szCs w:val="28"/>
          <w:shd w:val="clear" w:color="auto" w:fill="FFFFFF"/>
          <w:lang w:val="en-US"/>
        </w:rPr>
        <w:t xml:space="preserve"> in Relation to Its Environment, Perception, and Urban Planning Process: Lessons for Developing Countries //</w:t>
      </w:r>
      <w:r w:rsidR="00F03A1B" w:rsidRPr="00F03A1B">
        <w:rPr>
          <w:rFonts w:ascii="Times New Roman" w:hAnsi="Times New Roman"/>
          <w:bCs/>
          <w:sz w:val="28"/>
          <w:szCs w:val="28"/>
          <w:shd w:val="clear" w:color="auto" w:fill="FFFFFF"/>
          <w:lang w:val="en-US"/>
        </w:rPr>
        <w:t xml:space="preserve">  </w:t>
      </w:r>
      <w:r w:rsidRPr="00C34CC0">
        <w:rPr>
          <w:rFonts w:ascii="Times New Roman" w:hAnsi="Times New Roman"/>
          <w:bCs/>
          <w:sz w:val="28"/>
          <w:szCs w:val="28"/>
          <w:shd w:val="clear" w:color="auto" w:fill="FFFFFF"/>
          <w:lang w:val="en-US"/>
        </w:rPr>
        <w:t>Perception, Design and Ecology of the Built Environment: A Focus on the Global South. – 2020.</w:t>
      </w:r>
      <w:r w:rsidR="00F03A1B" w:rsidRPr="00F03A1B">
        <w:rPr>
          <w:rFonts w:ascii="Times New Roman" w:hAnsi="Times New Roman"/>
          <w:bCs/>
          <w:sz w:val="28"/>
          <w:szCs w:val="28"/>
          <w:shd w:val="clear" w:color="auto" w:fill="FFFFFF"/>
          <w:lang w:val="en-US"/>
        </w:rPr>
        <w:t xml:space="preserve"> - №1. </w:t>
      </w:r>
      <w:r w:rsidRPr="00C34CC0">
        <w:rPr>
          <w:rFonts w:ascii="Times New Roman" w:hAnsi="Times New Roman"/>
          <w:bCs/>
          <w:sz w:val="28"/>
          <w:szCs w:val="28"/>
          <w:shd w:val="clear" w:color="auto" w:fill="FFFFFF"/>
          <w:lang w:val="en-US"/>
        </w:rPr>
        <w:t xml:space="preserve"> – </w:t>
      </w:r>
      <w:r w:rsidR="00F03A1B">
        <w:rPr>
          <w:rFonts w:ascii="Times New Roman" w:hAnsi="Times New Roman"/>
          <w:bCs/>
          <w:sz w:val="28"/>
          <w:szCs w:val="28"/>
          <w:shd w:val="clear" w:color="auto" w:fill="FFFFFF"/>
        </w:rPr>
        <w:t>Р</w:t>
      </w:r>
      <w:r w:rsidRPr="00C34CC0">
        <w:rPr>
          <w:rFonts w:ascii="Times New Roman" w:hAnsi="Times New Roman"/>
          <w:bCs/>
          <w:sz w:val="28"/>
          <w:szCs w:val="28"/>
          <w:shd w:val="clear" w:color="auto" w:fill="FFFFFF"/>
          <w:lang w:val="en-US"/>
        </w:rPr>
        <w:t>. 547-561.</w:t>
      </w:r>
      <w:r w:rsidRPr="00C34CC0">
        <w:rPr>
          <w:rFonts w:ascii="Times New Roman" w:hAnsi="Times New Roman"/>
          <w:bCs/>
          <w:sz w:val="28"/>
          <w:szCs w:val="28"/>
          <w:shd w:val="clear" w:color="auto" w:fill="FFFFFF"/>
          <w:lang w:val="kk-KZ"/>
        </w:rPr>
        <w:t xml:space="preserve"> </w:t>
      </w:r>
    </w:p>
    <w:p w14:paraId="0E668ED8" w14:textId="615C45CC" w:rsidR="00494A13" w:rsidRPr="00C34CC0" w:rsidRDefault="00494A13" w:rsidP="00A73AD9">
      <w:pPr>
        <w:pStyle w:val="ad"/>
        <w:numPr>
          <w:ilvl w:val="0"/>
          <w:numId w:val="7"/>
        </w:numPr>
        <w:tabs>
          <w:tab w:val="left" w:pos="1134"/>
        </w:tabs>
        <w:ind w:left="0" w:firstLine="567"/>
        <w:jc w:val="both"/>
        <w:rPr>
          <w:rFonts w:ascii="Times New Roman" w:hAnsi="Times New Roman"/>
          <w:bCs/>
          <w:sz w:val="28"/>
          <w:szCs w:val="28"/>
          <w:shd w:val="clear" w:color="auto" w:fill="FFFFFF"/>
          <w:lang w:val="kk-KZ"/>
        </w:rPr>
      </w:pPr>
      <w:proofErr w:type="spellStart"/>
      <w:r w:rsidRPr="00C34CC0">
        <w:rPr>
          <w:rFonts w:ascii="Times New Roman" w:hAnsi="Times New Roman"/>
          <w:bCs/>
          <w:sz w:val="28"/>
          <w:szCs w:val="28"/>
          <w:shd w:val="clear" w:color="auto" w:fill="FFFFFF"/>
          <w:lang w:val="en-US"/>
        </w:rPr>
        <w:t>Shahrour</w:t>
      </w:r>
      <w:proofErr w:type="spellEnd"/>
      <w:r w:rsidRPr="00C34CC0">
        <w:rPr>
          <w:rFonts w:ascii="Times New Roman" w:hAnsi="Times New Roman"/>
          <w:bCs/>
          <w:sz w:val="28"/>
          <w:szCs w:val="28"/>
          <w:shd w:val="clear" w:color="auto" w:fill="FFFFFF"/>
          <w:lang w:val="en-US"/>
        </w:rPr>
        <w:t xml:space="preserve"> I. et al. Lessons from a largescale demonstrator of the smart and sustainable city //</w:t>
      </w:r>
      <w:r w:rsidR="00F03A1B" w:rsidRPr="00F03A1B">
        <w:rPr>
          <w:rFonts w:ascii="Times New Roman" w:hAnsi="Times New Roman"/>
          <w:bCs/>
          <w:sz w:val="28"/>
          <w:szCs w:val="28"/>
          <w:shd w:val="clear" w:color="auto" w:fill="FFFFFF"/>
          <w:lang w:val="en-US"/>
        </w:rPr>
        <w:t xml:space="preserve"> </w:t>
      </w:r>
      <w:r w:rsidRPr="00C34CC0">
        <w:rPr>
          <w:rFonts w:ascii="Times New Roman" w:hAnsi="Times New Roman"/>
          <w:bCs/>
          <w:sz w:val="28"/>
          <w:szCs w:val="28"/>
          <w:shd w:val="clear" w:color="auto" w:fill="FFFFFF"/>
          <w:lang w:val="en-US"/>
        </w:rPr>
        <w:t xml:space="preserve">Happy City-How to Plan and Create the Best Livable Area for the People. – 2017. </w:t>
      </w:r>
      <w:r w:rsidR="00F03A1B" w:rsidRPr="00F03A1B">
        <w:rPr>
          <w:rFonts w:ascii="Times New Roman" w:hAnsi="Times New Roman"/>
          <w:bCs/>
          <w:sz w:val="28"/>
          <w:szCs w:val="28"/>
          <w:shd w:val="clear" w:color="auto" w:fill="FFFFFF"/>
          <w:lang w:val="en-US"/>
        </w:rPr>
        <w:t xml:space="preserve">- №1. </w:t>
      </w:r>
      <w:r w:rsidRPr="00C34CC0">
        <w:rPr>
          <w:rFonts w:ascii="Times New Roman" w:hAnsi="Times New Roman"/>
          <w:bCs/>
          <w:sz w:val="28"/>
          <w:szCs w:val="28"/>
          <w:shd w:val="clear" w:color="auto" w:fill="FFFFFF"/>
          <w:lang w:val="en-US"/>
        </w:rPr>
        <w:t xml:space="preserve">– </w:t>
      </w:r>
      <w:r w:rsidR="00F03A1B">
        <w:rPr>
          <w:rFonts w:ascii="Times New Roman" w:hAnsi="Times New Roman"/>
          <w:bCs/>
          <w:sz w:val="28"/>
          <w:szCs w:val="28"/>
          <w:shd w:val="clear" w:color="auto" w:fill="FFFFFF"/>
        </w:rPr>
        <w:t>Р</w:t>
      </w:r>
      <w:r w:rsidRPr="00C34CC0">
        <w:rPr>
          <w:rFonts w:ascii="Times New Roman" w:hAnsi="Times New Roman"/>
          <w:bCs/>
          <w:sz w:val="28"/>
          <w:szCs w:val="28"/>
          <w:shd w:val="clear" w:color="auto" w:fill="FFFFFF"/>
          <w:lang w:val="en-US"/>
        </w:rPr>
        <w:t>. 193-206.</w:t>
      </w:r>
    </w:p>
    <w:p w14:paraId="0F82BD14" w14:textId="5973BFEF"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Montori</w:t>
      </w:r>
      <w:proofErr w:type="spellEnd"/>
      <w:r w:rsidRPr="00C34CC0">
        <w:rPr>
          <w:rFonts w:ascii="Times New Roman" w:hAnsi="Times New Roman" w:cs="Times New Roman"/>
          <w:bCs/>
          <w:sz w:val="28"/>
          <w:szCs w:val="28"/>
          <w:shd w:val="clear" w:color="auto" w:fill="FFFFFF"/>
          <w:lang w:val="en-US"/>
        </w:rPr>
        <w:t xml:space="preserve"> F., </w:t>
      </w:r>
      <w:proofErr w:type="spellStart"/>
      <w:r w:rsidRPr="00C34CC0">
        <w:rPr>
          <w:rFonts w:ascii="Times New Roman" w:hAnsi="Times New Roman" w:cs="Times New Roman"/>
          <w:bCs/>
          <w:sz w:val="28"/>
          <w:szCs w:val="28"/>
          <w:shd w:val="clear" w:color="auto" w:fill="FFFFFF"/>
          <w:lang w:val="en-US"/>
        </w:rPr>
        <w:t>Bedogni</w:t>
      </w:r>
      <w:proofErr w:type="spellEnd"/>
      <w:r w:rsidRPr="00C34CC0">
        <w:rPr>
          <w:rFonts w:ascii="Times New Roman" w:hAnsi="Times New Roman" w:cs="Times New Roman"/>
          <w:bCs/>
          <w:sz w:val="28"/>
          <w:szCs w:val="28"/>
          <w:shd w:val="clear" w:color="auto" w:fill="FFFFFF"/>
          <w:lang w:val="en-US"/>
        </w:rPr>
        <w:t xml:space="preserve"> L., </w:t>
      </w:r>
      <w:proofErr w:type="spellStart"/>
      <w:r w:rsidRPr="00C34CC0">
        <w:rPr>
          <w:rFonts w:ascii="Times New Roman" w:hAnsi="Times New Roman" w:cs="Times New Roman"/>
          <w:bCs/>
          <w:sz w:val="28"/>
          <w:szCs w:val="28"/>
          <w:shd w:val="clear" w:color="auto" w:fill="FFFFFF"/>
          <w:lang w:val="en-US"/>
        </w:rPr>
        <w:t>Bononi</w:t>
      </w:r>
      <w:proofErr w:type="spellEnd"/>
      <w:r w:rsidRPr="00C34CC0">
        <w:rPr>
          <w:rFonts w:ascii="Times New Roman" w:hAnsi="Times New Roman" w:cs="Times New Roman"/>
          <w:bCs/>
          <w:sz w:val="28"/>
          <w:szCs w:val="28"/>
          <w:shd w:val="clear" w:color="auto" w:fill="FFFFFF"/>
          <w:lang w:val="en-US"/>
        </w:rPr>
        <w:t xml:space="preserve"> L. A collaborative internet of things architecture for smart cities and environmental monitoring //</w:t>
      </w:r>
      <w:r w:rsidR="00F03A1B" w:rsidRPr="00F03A1B">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IEEE Internet of Things Journal. – 2017.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5</w:t>
      </w:r>
      <w:r w:rsidR="00F03A1B" w:rsidRPr="00F03A1B">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№2. – </w:t>
      </w:r>
      <w:r w:rsidR="00F03A1B">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592-605.</w:t>
      </w:r>
    </w:p>
    <w:p w14:paraId="259C5C1E" w14:textId="75E04E02"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w:t>
      </w:r>
      <w:r w:rsidRPr="00C34CC0">
        <w:rPr>
          <w:rFonts w:ascii="Times New Roman" w:hAnsi="Times New Roman" w:cs="Times New Roman"/>
          <w:bCs/>
          <w:sz w:val="28"/>
          <w:szCs w:val="28"/>
          <w:shd w:val="clear" w:color="auto" w:fill="FFFFFF"/>
          <w:lang w:val="en-US"/>
        </w:rPr>
        <w:t xml:space="preserve">Li W., Batty M., Goodchild M.F. Real-time GIS for smart cities //International Journal of Geographical Information Science. – 2020.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34</w:t>
      </w:r>
      <w:r w:rsidR="00F03A1B" w:rsidRPr="00F03A1B">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w:t>
      </w:r>
      <w:r w:rsidRPr="00F03A1B">
        <w:rPr>
          <w:rFonts w:ascii="Times New Roman" w:hAnsi="Times New Roman" w:cs="Times New Roman"/>
          <w:bCs/>
          <w:sz w:val="28"/>
          <w:szCs w:val="28"/>
          <w:shd w:val="clear" w:color="auto" w:fill="FFFFFF"/>
          <w:lang w:val="en-US"/>
        </w:rPr>
        <w:t xml:space="preserve">2. – </w:t>
      </w:r>
      <w:r w:rsidR="00F03A1B">
        <w:rPr>
          <w:rFonts w:ascii="Times New Roman" w:hAnsi="Times New Roman" w:cs="Times New Roman"/>
          <w:bCs/>
          <w:sz w:val="28"/>
          <w:szCs w:val="28"/>
          <w:shd w:val="clear" w:color="auto" w:fill="FFFFFF"/>
        </w:rPr>
        <w:t>Р</w:t>
      </w:r>
      <w:r w:rsidRPr="00F03A1B">
        <w:rPr>
          <w:rFonts w:ascii="Times New Roman" w:hAnsi="Times New Roman" w:cs="Times New Roman"/>
          <w:bCs/>
          <w:sz w:val="28"/>
          <w:szCs w:val="28"/>
          <w:shd w:val="clear" w:color="auto" w:fill="FFFFFF"/>
          <w:lang w:val="en-US"/>
        </w:rPr>
        <w:t>. 311-324.</w:t>
      </w:r>
    </w:p>
    <w:p w14:paraId="7A86B90C" w14:textId="324AEBF9"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Gasiola</w:t>
      </w:r>
      <w:proofErr w:type="spellEnd"/>
      <w:r w:rsidRPr="00C34CC0">
        <w:rPr>
          <w:rFonts w:ascii="Times New Roman" w:hAnsi="Times New Roman" w:cs="Times New Roman"/>
          <w:bCs/>
          <w:sz w:val="28"/>
          <w:szCs w:val="28"/>
          <w:shd w:val="clear" w:color="auto" w:fill="FFFFFF"/>
          <w:lang w:val="en-US"/>
        </w:rPr>
        <w:t xml:space="preserve"> G.G. et al. Smart Cities through Smart Regulation Opinion //</w:t>
      </w:r>
      <w:r w:rsidR="00F03A1B" w:rsidRPr="00F03A1B">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IEEE Technology and Society Magazine. – 2019.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38</w:t>
      </w:r>
      <w:r w:rsidR="00F03A1B" w:rsidRPr="00F03A1B">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w:t>
      </w:r>
      <w:r w:rsidRPr="00F03A1B">
        <w:rPr>
          <w:rFonts w:ascii="Times New Roman" w:hAnsi="Times New Roman" w:cs="Times New Roman"/>
          <w:bCs/>
          <w:sz w:val="28"/>
          <w:szCs w:val="28"/>
          <w:shd w:val="clear" w:color="auto" w:fill="FFFFFF"/>
          <w:lang w:val="en-US"/>
        </w:rPr>
        <w:t xml:space="preserve">1. – </w:t>
      </w:r>
      <w:r w:rsidR="00F03A1B">
        <w:rPr>
          <w:rFonts w:ascii="Times New Roman" w:hAnsi="Times New Roman" w:cs="Times New Roman"/>
          <w:bCs/>
          <w:sz w:val="28"/>
          <w:szCs w:val="28"/>
          <w:shd w:val="clear" w:color="auto" w:fill="FFFFFF"/>
        </w:rPr>
        <w:t>Р</w:t>
      </w:r>
      <w:r w:rsidRPr="00F03A1B">
        <w:rPr>
          <w:rFonts w:ascii="Times New Roman" w:hAnsi="Times New Roman" w:cs="Times New Roman"/>
          <w:bCs/>
          <w:sz w:val="28"/>
          <w:szCs w:val="28"/>
          <w:shd w:val="clear" w:color="auto" w:fill="FFFFFF"/>
          <w:lang w:val="en-US"/>
        </w:rPr>
        <w:t>. 25-28.</w:t>
      </w:r>
    </w:p>
    <w:p w14:paraId="1D75EC82" w14:textId="1CCCD8C5"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 Tan S.Y., </w:t>
      </w:r>
      <w:proofErr w:type="spellStart"/>
      <w:r w:rsidRPr="00C34CC0">
        <w:rPr>
          <w:rFonts w:ascii="Times New Roman" w:hAnsi="Times New Roman" w:cs="Times New Roman"/>
          <w:bCs/>
          <w:sz w:val="28"/>
          <w:szCs w:val="28"/>
          <w:shd w:val="clear" w:color="auto" w:fill="FFFFFF"/>
          <w:lang w:val="en-US"/>
        </w:rPr>
        <w:t>Taeihagh</w:t>
      </w:r>
      <w:proofErr w:type="spellEnd"/>
      <w:r w:rsidRPr="00C34CC0">
        <w:rPr>
          <w:rFonts w:ascii="Times New Roman" w:hAnsi="Times New Roman" w:cs="Times New Roman"/>
          <w:bCs/>
          <w:sz w:val="28"/>
          <w:szCs w:val="28"/>
          <w:shd w:val="clear" w:color="auto" w:fill="FFFFFF"/>
          <w:lang w:val="en-US"/>
        </w:rPr>
        <w:t xml:space="preserve"> A. </w:t>
      </w:r>
      <w:r w:rsidR="00B11171"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 xml:space="preserve">governance in developing countries: A systematic  </w:t>
      </w:r>
      <w:proofErr w:type="spellStart"/>
      <w:r w:rsidRPr="00C34CC0">
        <w:rPr>
          <w:rFonts w:ascii="Times New Roman" w:hAnsi="Times New Roman" w:cs="Times New Roman"/>
          <w:bCs/>
          <w:sz w:val="28"/>
          <w:szCs w:val="28"/>
          <w:shd w:val="clear" w:color="auto" w:fill="FFFFFF"/>
          <w:lang w:val="en-US"/>
        </w:rPr>
        <w:t>literaturereview</w:t>
      </w:r>
      <w:proofErr w:type="spellEnd"/>
      <w:r w:rsidR="00F03A1B" w:rsidRPr="00F03A1B">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w:t>
      </w:r>
      <w:r w:rsidR="00F03A1B" w:rsidRPr="00F03A1B">
        <w:rPr>
          <w:rFonts w:ascii="Times New Roman" w:hAnsi="Times New Roman" w:cs="Times New Roman"/>
          <w:bCs/>
          <w:sz w:val="28"/>
          <w:szCs w:val="28"/>
          <w:shd w:val="clear" w:color="auto" w:fill="FFFFFF"/>
          <w:lang w:val="en-US"/>
        </w:rPr>
        <w:t xml:space="preserve"> </w:t>
      </w:r>
      <w:r w:rsidR="00F03A1B" w:rsidRPr="00C34CC0">
        <w:rPr>
          <w:rFonts w:ascii="Times New Roman" w:hAnsi="Times New Roman" w:cs="Times New Roman"/>
          <w:bCs/>
          <w:sz w:val="28"/>
          <w:szCs w:val="28"/>
          <w:shd w:val="clear" w:color="auto" w:fill="FFFFFF"/>
          <w:lang w:val="en-US"/>
        </w:rPr>
        <w:t>S</w:t>
      </w:r>
      <w:r w:rsidRPr="00C34CC0">
        <w:rPr>
          <w:rFonts w:ascii="Times New Roman" w:hAnsi="Times New Roman" w:cs="Times New Roman"/>
          <w:bCs/>
          <w:sz w:val="28"/>
          <w:szCs w:val="28"/>
          <w:shd w:val="clear" w:color="auto" w:fill="FFFFFF"/>
          <w:lang w:val="en-US"/>
        </w:rPr>
        <w:t xml:space="preserve">ustainability. – 2020. – </w:t>
      </w:r>
      <w:r w:rsidR="00F03A1B">
        <w:rPr>
          <w:rFonts w:ascii="Times New Roman" w:hAnsi="Times New Roman" w:cs="Times New Roman"/>
          <w:bCs/>
          <w:sz w:val="28"/>
          <w:szCs w:val="28"/>
          <w:shd w:val="clear" w:color="auto" w:fill="FFFFFF"/>
          <w:lang w:val="en-US"/>
        </w:rPr>
        <w:t>Vol.</w:t>
      </w:r>
      <w:r w:rsidR="00F03A1B"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12</w:t>
      </w:r>
      <w:r w:rsidR="00F03A1B">
        <w:rPr>
          <w:rFonts w:ascii="Times New Roman" w:hAnsi="Times New Roman" w:cs="Times New Roman"/>
          <w:bCs/>
          <w:sz w:val="28"/>
          <w:szCs w:val="28"/>
          <w:shd w:val="clear" w:color="auto" w:fill="FFFFFF"/>
        </w:rPr>
        <w:t>,</w:t>
      </w:r>
      <w:r w:rsidRPr="00C34CC0">
        <w:rPr>
          <w:rFonts w:ascii="Times New Roman" w:hAnsi="Times New Roman" w:cs="Times New Roman"/>
          <w:bCs/>
          <w:sz w:val="28"/>
          <w:szCs w:val="28"/>
          <w:shd w:val="clear" w:color="auto" w:fill="FFFFFF"/>
          <w:lang w:val="en-US"/>
        </w:rPr>
        <w:t xml:space="preserve"> №3. – </w:t>
      </w:r>
      <w:r w:rsidR="00F03A1B">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899.</w:t>
      </w:r>
    </w:p>
    <w:p w14:paraId="4FFF0779" w14:textId="25815634"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en-US"/>
        </w:rPr>
        <w:t xml:space="preserve"> </w:t>
      </w:r>
      <w:r w:rsidRPr="00C34CC0">
        <w:rPr>
          <w:rFonts w:ascii="Times New Roman" w:hAnsi="Times New Roman" w:cs="Times New Roman"/>
          <w:bCs/>
          <w:sz w:val="28"/>
          <w:szCs w:val="28"/>
          <w:lang w:val="kk-KZ"/>
        </w:rPr>
        <w:t>IESE Cities in Motion Index 2023</w:t>
      </w:r>
      <w:r w:rsidR="00F03A1B">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Cities in Motion. IESE</w:t>
      </w:r>
      <w:r w:rsidR="00F03A1B">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 </w:t>
      </w:r>
      <w:hyperlink r:id="rId94" w:history="1">
        <w:r w:rsidRPr="00C34CC0">
          <w:rPr>
            <w:rStyle w:val="aa"/>
            <w:rFonts w:ascii="Times New Roman" w:hAnsi="Times New Roman" w:cs="Times New Roman"/>
            <w:bCs/>
            <w:color w:val="auto"/>
            <w:sz w:val="28"/>
            <w:szCs w:val="28"/>
            <w:u w:val="none"/>
            <w:lang w:val="kk-KZ"/>
          </w:rPr>
          <w:t>https://imd.cld.bz/IMD-Smart-City-Index-Report-2023/109/</w:t>
        </w:r>
      </w:hyperlink>
      <w:r w:rsidRPr="00C34CC0">
        <w:rPr>
          <w:rFonts w:ascii="Times New Roman" w:hAnsi="Times New Roman" w:cs="Times New Roman"/>
          <w:bCs/>
          <w:sz w:val="28"/>
          <w:szCs w:val="28"/>
          <w:lang w:val="kk-KZ"/>
        </w:rPr>
        <w:t xml:space="preserve"> </w:t>
      </w:r>
      <w:r w:rsidR="00F03A1B">
        <w:rPr>
          <w:rFonts w:ascii="Times New Roman" w:hAnsi="Times New Roman" w:cs="Times New Roman"/>
          <w:bCs/>
          <w:sz w:val="28"/>
          <w:szCs w:val="28"/>
          <w:lang w:val="kk-KZ"/>
        </w:rPr>
        <w:t xml:space="preserve"> 03.04.2023.</w:t>
      </w:r>
    </w:p>
    <w:p w14:paraId="05CE9B68" w14:textId="2FBF48A6"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Адам дамуы индексі (HDI) бойынша 2023 жылы әлемдегі ең жақсы 20 ақылды қала рейтингі </w:t>
      </w:r>
      <w:hyperlink r:id="rId95" w:history="1">
        <w:r w:rsidRPr="00C34CC0">
          <w:rPr>
            <w:rStyle w:val="aa"/>
            <w:rFonts w:ascii="Times New Roman" w:hAnsi="Times New Roman" w:cs="Times New Roman"/>
            <w:bCs/>
            <w:color w:val="auto"/>
            <w:sz w:val="28"/>
            <w:szCs w:val="28"/>
            <w:u w:val="none"/>
            <w:lang w:val="kk-KZ"/>
          </w:rPr>
          <w:t>https://www.statista.com/statistics/1410416/hdi-smart-city-index-worldwide/</w:t>
        </w:r>
      </w:hyperlink>
      <w:r w:rsidR="00F03A1B" w:rsidRPr="00F03A1B">
        <w:rPr>
          <w:rFonts w:ascii="Times New Roman" w:hAnsi="Times New Roman" w:cs="Times New Roman"/>
          <w:sz w:val="28"/>
          <w:szCs w:val="28"/>
          <w:lang w:val="kk-KZ"/>
        </w:rPr>
        <w:t xml:space="preserve"> </w:t>
      </w:r>
      <w:r w:rsidR="00F03A1B">
        <w:rPr>
          <w:rFonts w:ascii="Times New Roman" w:hAnsi="Times New Roman" w:cs="Times New Roman"/>
          <w:sz w:val="28"/>
          <w:szCs w:val="28"/>
          <w:lang w:val="kk-KZ"/>
        </w:rPr>
        <w:t xml:space="preserve"> 17.08.2023.</w:t>
      </w:r>
    </w:p>
    <w:p w14:paraId="622C8E37" w14:textId="46F4D818"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Цюрих 2035 стратегиясы (2015 ж.) Цюрих 2035: Стадт үшін стратегия. Стадтенвиклунг Цюрих: </w:t>
      </w:r>
      <w:hyperlink r:id="rId96" w:history="1">
        <w:r w:rsidRPr="00C34CC0">
          <w:rPr>
            <w:rStyle w:val="aa"/>
            <w:rFonts w:ascii="Times New Roman" w:hAnsi="Times New Roman" w:cs="Times New Roman"/>
            <w:bCs/>
            <w:color w:val="auto"/>
            <w:sz w:val="28"/>
            <w:szCs w:val="28"/>
            <w:u w:val="none"/>
            <w:lang w:val="kk-KZ"/>
          </w:rPr>
          <w:t>https://www.stadt-zuerich.ch/portal/de/index/politik_u_recht/stadtrat/strategien2035/broschuere.html</w:t>
        </w:r>
      </w:hyperlink>
      <w:r w:rsidR="00877EB5" w:rsidRPr="00C34CC0">
        <w:rPr>
          <w:rStyle w:val="aa"/>
          <w:rFonts w:ascii="Times New Roman" w:hAnsi="Times New Roman" w:cs="Times New Roman"/>
          <w:bCs/>
          <w:color w:val="auto"/>
          <w:sz w:val="28"/>
          <w:szCs w:val="28"/>
          <w:u w:val="none"/>
          <w:lang w:val="kk-KZ"/>
        </w:rPr>
        <w:t xml:space="preserve"> 02.07.2024.</w:t>
      </w:r>
    </w:p>
    <w:p w14:paraId="6258BEFA" w14:textId="53BF52AA"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F619EA">
        <w:rPr>
          <w:rFonts w:ascii="Times New Roman" w:hAnsi="Times New Roman" w:cs="Times New Roman"/>
          <w:bCs/>
          <w:sz w:val="28"/>
          <w:szCs w:val="28"/>
        </w:rPr>
        <w:lastRenderedPageBreak/>
        <w:t xml:space="preserve"> </w:t>
      </w:r>
      <w:r w:rsidRPr="00C34CC0">
        <w:rPr>
          <w:rFonts w:ascii="Times New Roman" w:hAnsi="Times New Roman" w:cs="Times New Roman"/>
          <w:bCs/>
          <w:sz w:val="28"/>
          <w:szCs w:val="28"/>
          <w:shd w:val="clear" w:color="auto" w:fill="FFFFFF"/>
          <w:lang w:val="en-US"/>
        </w:rPr>
        <w:t xml:space="preserve">Müller M.T., </w:t>
      </w:r>
      <w:proofErr w:type="spellStart"/>
      <w:r w:rsidRPr="00C34CC0">
        <w:rPr>
          <w:rFonts w:ascii="Times New Roman" w:hAnsi="Times New Roman" w:cs="Times New Roman"/>
          <w:bCs/>
          <w:sz w:val="28"/>
          <w:szCs w:val="28"/>
          <w:shd w:val="clear" w:color="auto" w:fill="FFFFFF"/>
          <w:lang w:val="en-US"/>
        </w:rPr>
        <w:t>Togni</w:t>
      </w:r>
      <w:proofErr w:type="spellEnd"/>
      <w:r w:rsidRPr="00C34CC0">
        <w:rPr>
          <w:rFonts w:ascii="Times New Roman" w:hAnsi="Times New Roman" w:cs="Times New Roman"/>
          <w:bCs/>
          <w:sz w:val="28"/>
          <w:szCs w:val="28"/>
          <w:shd w:val="clear" w:color="auto" w:fill="FFFFFF"/>
          <w:lang w:val="en-US"/>
        </w:rPr>
        <w:t xml:space="preserve"> A., </w:t>
      </w:r>
      <w:proofErr w:type="spellStart"/>
      <w:r w:rsidRPr="00C34CC0">
        <w:rPr>
          <w:rFonts w:ascii="Times New Roman" w:hAnsi="Times New Roman" w:cs="Times New Roman"/>
          <w:bCs/>
          <w:sz w:val="28"/>
          <w:szCs w:val="28"/>
          <w:shd w:val="clear" w:color="auto" w:fill="FFFFFF"/>
          <w:lang w:val="en-US"/>
        </w:rPr>
        <w:t>Thilgen</w:t>
      </w:r>
      <w:proofErr w:type="spellEnd"/>
      <w:r w:rsidRPr="00C34CC0">
        <w:rPr>
          <w:rFonts w:ascii="Times New Roman" w:hAnsi="Times New Roman" w:cs="Times New Roman"/>
          <w:bCs/>
          <w:sz w:val="28"/>
          <w:szCs w:val="28"/>
          <w:shd w:val="clear" w:color="auto" w:fill="FFFFFF"/>
          <w:lang w:val="en-US"/>
        </w:rPr>
        <w:t xml:space="preserve"> C. Evaluation of the chemistry knowledge of students entering the ETH Zurich with a Moodle quiz //</w:t>
      </w:r>
      <w:r w:rsidR="00F03A1B" w:rsidRPr="00F03A1B">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Chimia</w:t>
      </w:r>
      <w:proofErr w:type="spellEnd"/>
      <w:r w:rsidRPr="00C34CC0">
        <w:rPr>
          <w:rFonts w:ascii="Times New Roman" w:hAnsi="Times New Roman" w:cs="Times New Roman"/>
          <w:bCs/>
          <w:sz w:val="28"/>
          <w:szCs w:val="28"/>
          <w:shd w:val="clear" w:color="auto" w:fill="FFFFFF"/>
          <w:lang w:val="en-US"/>
        </w:rPr>
        <w:t xml:space="preserve">. – 2021. – </w:t>
      </w:r>
      <w:r w:rsidR="00B4740D">
        <w:rPr>
          <w:rFonts w:ascii="Times New Roman" w:hAnsi="Times New Roman" w:cs="Times New Roman"/>
          <w:bCs/>
          <w:sz w:val="28"/>
          <w:szCs w:val="28"/>
          <w:shd w:val="clear" w:color="auto" w:fill="FFFFFF"/>
          <w:lang w:val="en-US"/>
        </w:rPr>
        <w:t>Vol.</w:t>
      </w:r>
      <w:r w:rsidR="00B4740D"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75</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w:t>
      </w:r>
      <w:r w:rsidRPr="00F03A1B">
        <w:rPr>
          <w:rFonts w:ascii="Times New Roman" w:hAnsi="Times New Roman" w:cs="Times New Roman"/>
          <w:bCs/>
          <w:sz w:val="28"/>
          <w:szCs w:val="28"/>
          <w:shd w:val="clear" w:color="auto" w:fill="FFFFFF"/>
          <w:lang w:val="en-US"/>
        </w:rPr>
        <w:t xml:space="preserve">1-2. – </w:t>
      </w:r>
      <w:r w:rsidR="00B4740D">
        <w:rPr>
          <w:rFonts w:ascii="Times New Roman" w:hAnsi="Times New Roman" w:cs="Times New Roman"/>
          <w:bCs/>
          <w:sz w:val="28"/>
          <w:szCs w:val="28"/>
          <w:shd w:val="clear" w:color="auto" w:fill="FFFFFF"/>
        </w:rPr>
        <w:t>Р</w:t>
      </w:r>
      <w:r w:rsidRPr="00F03A1B">
        <w:rPr>
          <w:rFonts w:ascii="Times New Roman" w:hAnsi="Times New Roman" w:cs="Times New Roman"/>
          <w:bCs/>
          <w:sz w:val="28"/>
          <w:szCs w:val="28"/>
          <w:shd w:val="clear" w:color="auto" w:fill="FFFFFF"/>
          <w:lang w:val="en-US"/>
        </w:rPr>
        <w:t>. 89-89.</w:t>
      </w:r>
    </w:p>
    <w:p w14:paraId="01A36559" w14:textId="2C0BA64D"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en-US"/>
        </w:rPr>
        <w:t xml:space="preserve"> </w:t>
      </w:r>
      <w:r w:rsidRPr="00C34CC0">
        <w:rPr>
          <w:rFonts w:ascii="Times New Roman" w:hAnsi="Times New Roman" w:cs="Times New Roman"/>
          <w:bCs/>
          <w:sz w:val="28"/>
          <w:szCs w:val="28"/>
          <w:shd w:val="clear" w:color="auto" w:fill="FFFFFF"/>
          <w:lang w:val="en-US"/>
        </w:rPr>
        <w:t>D'Amico G. et al. Ecological indicators of smart urban metabolism: A review of the literature on international standards //</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Ecological Indicators. – 2020. – </w:t>
      </w:r>
      <w:r w:rsidR="00B4740D">
        <w:rPr>
          <w:rFonts w:ascii="Times New Roman" w:hAnsi="Times New Roman" w:cs="Times New Roman"/>
          <w:bCs/>
          <w:sz w:val="28"/>
          <w:szCs w:val="28"/>
          <w:shd w:val="clear" w:color="auto" w:fill="FFFFFF"/>
          <w:lang w:val="en-US"/>
        </w:rPr>
        <w:t>Vol.</w:t>
      </w:r>
      <w:r w:rsidR="00B4740D"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118. – </w:t>
      </w:r>
      <w:r w:rsidR="00B4740D">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106808.</w:t>
      </w:r>
    </w:p>
    <w:p w14:paraId="7473C9B7" w14:textId="6DDF2E99"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w:t>
      </w:r>
      <w:proofErr w:type="spellStart"/>
      <w:r w:rsidRPr="00C34CC0">
        <w:rPr>
          <w:rFonts w:ascii="Times New Roman" w:hAnsi="Times New Roman" w:cs="Times New Roman"/>
          <w:bCs/>
          <w:sz w:val="28"/>
          <w:szCs w:val="28"/>
          <w:shd w:val="clear" w:color="auto" w:fill="FFFFFF"/>
          <w:lang w:val="en-US"/>
        </w:rPr>
        <w:t>Dirisu</w:t>
      </w:r>
      <w:proofErr w:type="spellEnd"/>
      <w:r w:rsidRPr="00C34CC0">
        <w:rPr>
          <w:rFonts w:ascii="Times New Roman" w:hAnsi="Times New Roman" w:cs="Times New Roman"/>
          <w:bCs/>
          <w:sz w:val="28"/>
          <w:szCs w:val="28"/>
          <w:shd w:val="clear" w:color="auto" w:fill="FFFFFF"/>
          <w:lang w:val="en-US"/>
        </w:rPr>
        <w:t xml:space="preserve"> J.O. et al. Development of silicate </w:t>
      </w:r>
      <w:proofErr w:type="spellStart"/>
      <w:r w:rsidRPr="00C34CC0">
        <w:rPr>
          <w:rFonts w:ascii="Times New Roman" w:hAnsi="Times New Roman" w:cs="Times New Roman"/>
          <w:bCs/>
          <w:sz w:val="28"/>
          <w:szCs w:val="28"/>
          <w:shd w:val="clear" w:color="auto" w:fill="FFFFFF"/>
          <w:lang w:val="en-US"/>
        </w:rPr>
        <w:t>aluminium</w:t>
      </w:r>
      <w:proofErr w:type="spellEnd"/>
      <w:r w:rsidRPr="00C34CC0">
        <w:rPr>
          <w:rFonts w:ascii="Times New Roman" w:hAnsi="Times New Roman" w:cs="Times New Roman"/>
          <w:bCs/>
          <w:sz w:val="28"/>
          <w:szCs w:val="28"/>
          <w:shd w:val="clear" w:color="auto" w:fill="FFFFFF"/>
          <w:lang w:val="en-US"/>
        </w:rPr>
        <w:t xml:space="preserve"> dross composites for sustainable building ceilings //</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Silicon. – 2021. – </w:t>
      </w:r>
      <w:r w:rsidR="00B4740D">
        <w:rPr>
          <w:rFonts w:ascii="Times New Roman" w:hAnsi="Times New Roman" w:cs="Times New Roman"/>
          <w:bCs/>
          <w:sz w:val="28"/>
          <w:szCs w:val="28"/>
          <w:shd w:val="clear" w:color="auto" w:fill="FFFFFF"/>
          <w:lang w:val="en-US"/>
        </w:rPr>
        <w:t>Vol.</w:t>
      </w:r>
      <w:r w:rsidR="00B4740D"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13. – </w:t>
      </w:r>
      <w:r w:rsidR="00B4740D">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1979-1991.</w:t>
      </w:r>
    </w:p>
    <w:p w14:paraId="190E6F24" w14:textId="1F1A9FF6"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w:t>
      </w:r>
      <w:proofErr w:type="spellStart"/>
      <w:r w:rsidRPr="00C34CC0">
        <w:rPr>
          <w:rFonts w:ascii="Times New Roman" w:hAnsi="Times New Roman" w:cs="Times New Roman"/>
          <w:bCs/>
          <w:sz w:val="28"/>
          <w:szCs w:val="28"/>
          <w:shd w:val="clear" w:color="auto" w:fill="FFFFFF"/>
          <w:lang w:val="en-US"/>
        </w:rPr>
        <w:t>Polzonetti</w:t>
      </w:r>
      <w:proofErr w:type="spellEnd"/>
      <w:r w:rsidRPr="00C34CC0">
        <w:rPr>
          <w:rFonts w:ascii="Times New Roman" w:hAnsi="Times New Roman" w:cs="Times New Roman"/>
          <w:bCs/>
          <w:sz w:val="28"/>
          <w:szCs w:val="28"/>
          <w:shd w:val="clear" w:color="auto" w:fill="FFFFFF"/>
          <w:lang w:val="en-US"/>
        </w:rPr>
        <w:t xml:space="preserve"> A., </w:t>
      </w:r>
      <w:proofErr w:type="spellStart"/>
      <w:r w:rsidRPr="00C34CC0">
        <w:rPr>
          <w:rFonts w:ascii="Times New Roman" w:hAnsi="Times New Roman" w:cs="Times New Roman"/>
          <w:bCs/>
          <w:sz w:val="28"/>
          <w:szCs w:val="28"/>
          <w:shd w:val="clear" w:color="auto" w:fill="FFFFFF"/>
          <w:lang w:val="en-US"/>
        </w:rPr>
        <w:t>Sagratella</w:t>
      </w:r>
      <w:proofErr w:type="spellEnd"/>
      <w:r w:rsidRPr="00C34CC0">
        <w:rPr>
          <w:rFonts w:ascii="Times New Roman" w:hAnsi="Times New Roman" w:cs="Times New Roman"/>
          <w:bCs/>
          <w:sz w:val="28"/>
          <w:szCs w:val="28"/>
          <w:shd w:val="clear" w:color="auto" w:fill="FFFFFF"/>
          <w:lang w:val="en-US"/>
        </w:rPr>
        <w:t xml:space="preserve"> M. </w:t>
      </w:r>
      <w:r w:rsidR="00B11171" w:rsidRPr="00C34CC0">
        <w:rPr>
          <w:rFonts w:ascii="Times New Roman" w:hAnsi="Times New Roman" w:cs="Times New Roman"/>
          <w:bCs/>
          <w:sz w:val="28"/>
          <w:szCs w:val="28"/>
          <w:shd w:val="clear" w:color="auto" w:fill="FFFFFF"/>
          <w:lang w:val="en-US"/>
        </w:rPr>
        <w:t xml:space="preserve">Smart city </w:t>
      </w:r>
      <w:r w:rsidRPr="00C34CC0">
        <w:rPr>
          <w:rFonts w:ascii="Times New Roman" w:hAnsi="Times New Roman" w:cs="Times New Roman"/>
          <w:bCs/>
          <w:sz w:val="28"/>
          <w:szCs w:val="28"/>
          <w:shd w:val="clear" w:color="auto" w:fill="FFFFFF"/>
          <w:lang w:val="en-US"/>
        </w:rPr>
        <w:t>and green development //</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Challenges and Opportunities in the Digital Era: 17th IFIP WG 6.11 Conference on e-Business, e-Services, and e-Society, I3E 2018, Kuwait City, Kuwait</w:t>
      </w:r>
      <w:r w:rsidR="00B4740D" w:rsidRPr="00B4740D">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Proceedings 17. – Springer International Publishing, 2018. – </w:t>
      </w:r>
      <w:r w:rsidR="00B4740D">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191-204.</w:t>
      </w:r>
    </w:p>
    <w:p w14:paraId="59CA6841" w14:textId="0F02F2AD"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rPr>
        <w:t>SmartCity</w:t>
      </w:r>
      <w:proofErr w:type="spellEnd"/>
      <w:r w:rsidRPr="00C34CC0">
        <w:rPr>
          <w:rFonts w:ascii="Times New Roman" w:hAnsi="Times New Roman" w:cs="Times New Roman"/>
          <w:bCs/>
          <w:sz w:val="28"/>
          <w:szCs w:val="28"/>
          <w:shd w:val="clear" w:color="auto" w:fill="FFFFFF"/>
        </w:rPr>
        <w:t xml:space="preserve"> (2018) Стратегия «Умный город Цюрих». </w:t>
      </w:r>
      <w:proofErr w:type="spellStart"/>
      <w:r w:rsidRPr="00C34CC0">
        <w:rPr>
          <w:rFonts w:ascii="Times New Roman" w:hAnsi="Times New Roman" w:cs="Times New Roman"/>
          <w:bCs/>
          <w:sz w:val="28"/>
          <w:szCs w:val="28"/>
          <w:shd w:val="clear" w:color="auto" w:fill="FFFFFF"/>
        </w:rPr>
        <w:t>Штадтентвикунг</w:t>
      </w:r>
      <w:proofErr w:type="spellEnd"/>
      <w:r w:rsidRPr="00C34CC0">
        <w:rPr>
          <w:rFonts w:ascii="Times New Roman" w:hAnsi="Times New Roman" w:cs="Times New Roman"/>
          <w:bCs/>
          <w:sz w:val="28"/>
          <w:szCs w:val="28"/>
          <w:shd w:val="clear" w:color="auto" w:fill="FFFFFF"/>
        </w:rPr>
        <w:t xml:space="preserve"> Цюрих</w:t>
      </w:r>
      <w:r w:rsidR="00B4740D">
        <w:rPr>
          <w:rFonts w:ascii="Times New Roman" w:hAnsi="Times New Roman" w:cs="Times New Roman"/>
          <w:bCs/>
          <w:sz w:val="28"/>
          <w:szCs w:val="28"/>
          <w:shd w:val="clear" w:color="auto" w:fill="FFFFFF"/>
        </w:rPr>
        <w:t xml:space="preserve"> </w:t>
      </w:r>
      <w:hyperlink r:id="rId97" w:history="1">
        <w:r w:rsidRPr="00C34CC0">
          <w:rPr>
            <w:rStyle w:val="aa"/>
            <w:rFonts w:ascii="Times New Roman" w:hAnsi="Times New Roman" w:cs="Times New Roman"/>
            <w:bCs/>
            <w:color w:val="auto"/>
            <w:sz w:val="28"/>
            <w:szCs w:val="28"/>
            <w:u w:val="none"/>
            <w:shd w:val="clear" w:color="auto" w:fill="FFFFFF"/>
            <w:lang w:val="kk-KZ"/>
          </w:rPr>
          <w:t>https://www.stadt-zuerich.ch/de.html</w:t>
        </w:r>
      </w:hyperlink>
      <w:r w:rsidR="00877EB5" w:rsidRPr="00C34CC0">
        <w:rPr>
          <w:rStyle w:val="aa"/>
          <w:rFonts w:ascii="Times New Roman" w:hAnsi="Times New Roman" w:cs="Times New Roman"/>
          <w:bCs/>
          <w:color w:val="auto"/>
          <w:sz w:val="28"/>
          <w:szCs w:val="28"/>
          <w:u w:val="none"/>
          <w:shd w:val="clear" w:color="auto" w:fill="FFFFFF"/>
          <w:lang w:val="kk-KZ"/>
        </w:rPr>
        <w:t xml:space="preserve"> </w:t>
      </w:r>
      <w:r w:rsidR="00877EB5" w:rsidRPr="00C34CC0">
        <w:rPr>
          <w:rStyle w:val="aa"/>
          <w:rFonts w:ascii="Times New Roman" w:hAnsi="Times New Roman" w:cs="Times New Roman"/>
          <w:bCs/>
          <w:color w:val="auto"/>
          <w:sz w:val="28"/>
          <w:szCs w:val="28"/>
          <w:u w:val="none"/>
          <w:lang w:val="kk-KZ"/>
        </w:rPr>
        <w:t>02.07.2024.</w:t>
      </w:r>
    </w:p>
    <w:p w14:paraId="450E7DF3" w14:textId="361AF800" w:rsidR="00494A13" w:rsidRPr="00C34CC0" w:rsidRDefault="00494A13" w:rsidP="00A73AD9">
      <w:pPr>
        <w:pStyle w:val="a3"/>
        <w:numPr>
          <w:ilvl w:val="0"/>
          <w:numId w:val="7"/>
        </w:numPr>
        <w:tabs>
          <w:tab w:val="left" w:pos="1134"/>
        </w:tabs>
        <w:spacing w:after="0" w:line="240" w:lineRule="auto"/>
        <w:ind w:left="0" w:firstLine="567"/>
        <w:jc w:val="both"/>
        <w:textAlignment w:val="baseline"/>
        <w:rPr>
          <w:rFonts w:ascii="Times New Roman" w:hAnsi="Times New Roman" w:cs="Times New Roman"/>
          <w:sz w:val="28"/>
          <w:szCs w:val="28"/>
          <w:lang w:val="en-US"/>
        </w:rPr>
      </w:pPr>
      <w:r w:rsidRPr="00C34CC0">
        <w:rPr>
          <w:rFonts w:ascii="Times New Roman" w:hAnsi="Times New Roman" w:cs="Times New Roman"/>
          <w:sz w:val="28"/>
          <w:szCs w:val="28"/>
          <w:shd w:val="clear" w:color="auto" w:fill="FFFFFF"/>
          <w:lang w:val="kk-KZ"/>
        </w:rPr>
        <w:t xml:space="preserve"> </w:t>
      </w:r>
      <w:r w:rsidRPr="00C34CC0">
        <w:rPr>
          <w:rFonts w:ascii="Times New Roman" w:hAnsi="Times New Roman" w:cs="Times New Roman"/>
          <w:sz w:val="28"/>
          <w:szCs w:val="28"/>
          <w:lang w:val="en-US"/>
        </w:rPr>
        <w:t xml:space="preserve">Swiss </w:t>
      </w:r>
      <w:proofErr w:type="spellStart"/>
      <w:r w:rsidR="00B47188" w:rsidRPr="00C34CC0">
        <w:rPr>
          <w:rFonts w:ascii="Times New Roman" w:hAnsi="Times New Roman" w:cs="Times New Roman"/>
          <w:sz w:val="28"/>
          <w:szCs w:val="28"/>
          <w:lang w:val="en-US"/>
        </w:rPr>
        <w:t>Ақылды</w:t>
      </w:r>
      <w:proofErr w:type="spellEnd"/>
      <w:r w:rsidR="00B47188" w:rsidRPr="00C34CC0">
        <w:rPr>
          <w:rFonts w:ascii="Times New Roman" w:hAnsi="Times New Roman" w:cs="Times New Roman"/>
          <w:sz w:val="28"/>
          <w:szCs w:val="28"/>
          <w:lang w:val="en-US"/>
        </w:rPr>
        <w:t xml:space="preserve"> </w:t>
      </w:r>
      <w:proofErr w:type="spellStart"/>
      <w:r w:rsidR="00B47188" w:rsidRPr="00C34CC0">
        <w:rPr>
          <w:rFonts w:ascii="Times New Roman" w:hAnsi="Times New Roman" w:cs="Times New Roman"/>
          <w:sz w:val="28"/>
          <w:szCs w:val="28"/>
          <w:lang w:val="en-US"/>
        </w:rPr>
        <w:t>қала</w:t>
      </w:r>
      <w:proofErr w:type="spellEnd"/>
      <w:r w:rsidRPr="00C34CC0">
        <w:rPr>
          <w:rFonts w:ascii="Times New Roman" w:hAnsi="Times New Roman" w:cs="Times New Roman"/>
          <w:sz w:val="28"/>
          <w:szCs w:val="28"/>
          <w:lang w:val="en-US"/>
        </w:rPr>
        <w:t xml:space="preserve"> Survey</w:t>
      </w:r>
      <w:r w:rsidR="00B4740D">
        <w:rPr>
          <w:rFonts w:ascii="Times New Roman" w:hAnsi="Times New Roman" w:cs="Times New Roman"/>
          <w:sz w:val="28"/>
          <w:szCs w:val="28"/>
          <w:lang w:val="kk-KZ"/>
        </w:rPr>
        <w:t xml:space="preserve"> </w:t>
      </w:r>
      <w:hyperlink r:id="rId98" w:history="1">
        <w:r w:rsidRPr="00C34CC0">
          <w:rPr>
            <w:rStyle w:val="aa"/>
            <w:rFonts w:ascii="Times New Roman" w:hAnsi="Times New Roman" w:cs="Times New Roman"/>
            <w:color w:val="auto"/>
            <w:sz w:val="28"/>
            <w:szCs w:val="28"/>
            <w:u w:val="none"/>
            <w:lang w:val="kk-KZ"/>
          </w:rPr>
          <w:t>https://smartcity-survey.ch/en/</w:t>
        </w:r>
      </w:hyperlink>
      <w:r w:rsidR="00877EB5" w:rsidRPr="00C34CC0">
        <w:rPr>
          <w:rStyle w:val="aa"/>
          <w:rFonts w:ascii="Times New Roman" w:hAnsi="Times New Roman" w:cs="Times New Roman"/>
          <w:color w:val="auto"/>
          <w:sz w:val="28"/>
          <w:szCs w:val="28"/>
          <w:u w:val="none"/>
          <w:lang w:val="kk-KZ"/>
        </w:rPr>
        <w:t xml:space="preserve"> </w:t>
      </w:r>
      <w:r w:rsidR="00877EB5" w:rsidRPr="00C34CC0">
        <w:rPr>
          <w:rStyle w:val="aa"/>
          <w:rFonts w:ascii="Times New Roman" w:hAnsi="Times New Roman" w:cs="Times New Roman"/>
          <w:bCs/>
          <w:color w:val="auto"/>
          <w:sz w:val="28"/>
          <w:szCs w:val="28"/>
          <w:u w:val="none"/>
          <w:lang w:val="kk-KZ"/>
        </w:rPr>
        <w:t>02.07.2024.</w:t>
      </w:r>
    </w:p>
    <w:p w14:paraId="5802A22D" w14:textId="3DFA5306"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shd w:val="clear" w:color="auto" w:fill="FFFFFF"/>
          <w:lang w:val="en-US"/>
        </w:rPr>
      </w:pPr>
      <w:r w:rsidRPr="00C34CC0">
        <w:rPr>
          <w:rFonts w:ascii="Times New Roman" w:hAnsi="Times New Roman" w:cs="Times New Roman"/>
          <w:bCs/>
          <w:sz w:val="28"/>
          <w:szCs w:val="28"/>
          <w:lang w:val="kk-KZ"/>
        </w:rPr>
        <w:t>DigitalTwinCMU (2019)</w:t>
      </w:r>
      <w:r w:rsidR="00B4740D">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Digital twin of the Muttenz campus - an innovative platform for teaching and research</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 </w:t>
      </w:r>
      <w:hyperlink r:id="rId99" w:history="1">
        <w:r w:rsidRPr="00C34CC0">
          <w:rPr>
            <w:rStyle w:val="aa"/>
            <w:rFonts w:ascii="Times New Roman" w:hAnsi="Times New Roman" w:cs="Times New Roman"/>
            <w:bCs/>
            <w:color w:val="auto"/>
            <w:sz w:val="28"/>
            <w:szCs w:val="28"/>
            <w:u w:val="none"/>
            <w:lang w:val="kk-KZ"/>
          </w:rPr>
          <w:t>https://www.stiftung-fhnw.ch/digital-twin</w:t>
        </w:r>
      </w:hyperlink>
      <w:r w:rsidR="00B4740D" w:rsidRPr="00B4740D">
        <w:rPr>
          <w:rFonts w:ascii="Times New Roman" w:hAnsi="Times New Roman" w:cs="Times New Roman"/>
          <w:sz w:val="28"/>
          <w:szCs w:val="28"/>
          <w:lang w:val="en-US"/>
        </w:rPr>
        <w:t xml:space="preserve">  18.06.2024.</w:t>
      </w:r>
    </w:p>
    <w:p w14:paraId="78147C73" w14:textId="3CBC9AF2"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shd w:val="clear" w:color="auto" w:fill="FFFFFF"/>
          <w:lang w:val="en-US"/>
        </w:rPr>
      </w:pPr>
      <w:r w:rsidRPr="00C34CC0">
        <w:rPr>
          <w:rFonts w:ascii="Times New Roman" w:hAnsi="Times New Roman" w:cs="Times New Roman"/>
          <w:bCs/>
          <w:sz w:val="28"/>
          <w:szCs w:val="28"/>
          <w:lang w:val="en-US"/>
        </w:rPr>
        <w:t>Top 10 smart cities in the world</w:t>
      </w:r>
      <w:r w:rsidR="00B4740D">
        <w:rPr>
          <w:rFonts w:ascii="Times New Roman" w:hAnsi="Times New Roman" w:cs="Times New Roman"/>
          <w:bCs/>
          <w:sz w:val="28"/>
          <w:szCs w:val="28"/>
          <w:lang w:val="kk-KZ"/>
        </w:rPr>
        <w:t xml:space="preserve">  </w:t>
      </w:r>
      <w:hyperlink r:id="rId100" w:history="1">
        <w:r w:rsidRPr="00C34CC0">
          <w:rPr>
            <w:rStyle w:val="aa"/>
            <w:rFonts w:ascii="Times New Roman" w:hAnsi="Times New Roman" w:cs="Times New Roman"/>
            <w:bCs/>
            <w:color w:val="auto"/>
            <w:sz w:val="28"/>
            <w:szCs w:val="28"/>
            <w:u w:val="none"/>
            <w:lang w:val="kk-KZ"/>
          </w:rPr>
          <w:t>https://brandminds.com/top-10-smart-cities-in-the-world/</w:t>
        </w:r>
      </w:hyperlink>
      <w:r w:rsidR="00877EB5" w:rsidRPr="00C34CC0">
        <w:rPr>
          <w:rStyle w:val="aa"/>
          <w:rFonts w:ascii="Times New Roman" w:hAnsi="Times New Roman" w:cs="Times New Roman"/>
          <w:bCs/>
          <w:color w:val="auto"/>
          <w:sz w:val="28"/>
          <w:szCs w:val="28"/>
          <w:u w:val="none"/>
          <w:lang w:val="kk-KZ"/>
        </w:rPr>
        <w:t xml:space="preserve"> 04.07.2024.</w:t>
      </w:r>
    </w:p>
    <w:p w14:paraId="44F73B64" w14:textId="1ABCE949"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 Халық саны Барселона, Испания халқы</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 </w:t>
      </w:r>
      <w:hyperlink r:id="rId101" w:history="1">
        <w:r w:rsidRPr="00C34CC0">
          <w:rPr>
            <w:rStyle w:val="aa"/>
            <w:rFonts w:ascii="Times New Roman" w:hAnsi="Times New Roman" w:cs="Times New Roman"/>
            <w:bCs/>
            <w:color w:val="auto"/>
            <w:sz w:val="28"/>
            <w:szCs w:val="28"/>
            <w:u w:val="none"/>
            <w:lang w:val="kk-KZ"/>
          </w:rPr>
          <w:t>https://populationstat.com/spain/barcelona</w:t>
        </w:r>
      </w:hyperlink>
      <w:r w:rsidRPr="00C34CC0">
        <w:rPr>
          <w:rFonts w:ascii="Times New Roman" w:hAnsi="Times New Roman" w:cs="Times New Roman"/>
          <w:bCs/>
          <w:sz w:val="28"/>
          <w:szCs w:val="28"/>
          <w:lang w:val="kk-KZ"/>
        </w:rPr>
        <w:t xml:space="preserve">   09.12.2023</w:t>
      </w:r>
      <w:r w:rsidR="00877EB5" w:rsidRPr="00C34CC0">
        <w:rPr>
          <w:rFonts w:ascii="Times New Roman" w:hAnsi="Times New Roman" w:cs="Times New Roman"/>
          <w:bCs/>
          <w:sz w:val="28"/>
          <w:szCs w:val="28"/>
          <w:lang w:val="kk-KZ"/>
        </w:rPr>
        <w:t>.</w:t>
      </w:r>
    </w:p>
    <w:p w14:paraId="4932C230" w14:textId="7C875F48" w:rsidR="00494A13" w:rsidRPr="00C34CC0" w:rsidRDefault="00494A13" w:rsidP="00A73AD9">
      <w:pPr>
        <w:pStyle w:val="a3"/>
        <w:numPr>
          <w:ilvl w:val="0"/>
          <w:numId w:val="7"/>
        </w:numPr>
        <w:tabs>
          <w:tab w:val="left" w:pos="1134"/>
        </w:tabs>
        <w:spacing w:after="0" w:line="240" w:lineRule="auto"/>
        <w:ind w:left="0" w:firstLine="567"/>
        <w:jc w:val="both"/>
        <w:rPr>
          <w:rStyle w:val="aa"/>
          <w:rFonts w:ascii="Times New Roman" w:hAnsi="Times New Roman" w:cs="Times New Roman"/>
          <w:bCs/>
          <w:color w:val="auto"/>
          <w:sz w:val="28"/>
          <w:szCs w:val="28"/>
          <w:u w:val="none"/>
          <w:lang w:val="kk-KZ"/>
        </w:rPr>
      </w:pPr>
      <w:r w:rsidRPr="00C34CC0">
        <w:rPr>
          <w:rFonts w:ascii="Times New Roman" w:hAnsi="Times New Roman" w:cs="Times New Roman"/>
          <w:bCs/>
          <w:sz w:val="28"/>
          <w:szCs w:val="28"/>
          <w:lang w:val="kk-KZ"/>
        </w:rPr>
        <w:t>Статиста (2020). Испаниядағы интернет пайдаланушылар 2023 жылы, аймақтар бойынша</w:t>
      </w:r>
      <w:r w:rsidR="00B4740D">
        <w:rPr>
          <w:rFonts w:ascii="Times New Roman" w:hAnsi="Times New Roman" w:cs="Times New Roman"/>
          <w:bCs/>
          <w:sz w:val="28"/>
          <w:szCs w:val="28"/>
          <w:lang w:val="kk-KZ"/>
        </w:rPr>
        <w:t xml:space="preserve"> </w:t>
      </w:r>
      <w:hyperlink r:id="rId102" w:history="1">
        <w:r w:rsidRPr="00C34CC0">
          <w:rPr>
            <w:rStyle w:val="aa"/>
            <w:rFonts w:ascii="Times New Roman" w:hAnsi="Times New Roman" w:cs="Times New Roman"/>
            <w:bCs/>
            <w:color w:val="auto"/>
            <w:sz w:val="28"/>
            <w:szCs w:val="28"/>
            <w:u w:val="none"/>
            <w:lang w:val="kk-KZ"/>
          </w:rPr>
          <w:t>https://www.statista.com/statistics/765214/percentage-from-users-from-internet-in-spain-by-dc-aa/</w:t>
        </w:r>
      </w:hyperlink>
      <w:r w:rsidRPr="00C34CC0">
        <w:rPr>
          <w:rFonts w:ascii="Times New Roman" w:hAnsi="Times New Roman" w:cs="Times New Roman"/>
          <w:bCs/>
          <w:sz w:val="28"/>
          <w:szCs w:val="28"/>
          <w:lang w:val="kk-KZ"/>
        </w:rPr>
        <w:t xml:space="preserve">  </w:t>
      </w:r>
      <w:r w:rsidR="00B4740D">
        <w:rPr>
          <w:rFonts w:ascii="Times New Roman" w:hAnsi="Times New Roman" w:cs="Times New Roman"/>
          <w:bCs/>
          <w:sz w:val="28"/>
          <w:szCs w:val="28"/>
          <w:lang w:val="kk-KZ"/>
        </w:rPr>
        <w:t xml:space="preserve"> 17.04.2024.</w:t>
      </w:r>
    </w:p>
    <w:p w14:paraId="3B508354" w14:textId="77777777"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shd w:val="clear" w:color="auto" w:fill="FFFFFF"/>
          <w:lang w:val="en-US"/>
        </w:rPr>
      </w:pPr>
      <w:r w:rsidRPr="00C34CC0">
        <w:rPr>
          <w:rFonts w:ascii="Times New Roman" w:hAnsi="Times New Roman" w:cs="Times New Roman"/>
          <w:bCs/>
          <w:sz w:val="28"/>
          <w:szCs w:val="28"/>
          <w:lang w:val="kk-KZ"/>
        </w:rPr>
        <w:t xml:space="preserve">BarcelonaDigitalCity«CityOS» </w:t>
      </w:r>
      <w:r w:rsidR="00A73AD9">
        <w:fldChar w:fldCharType="begin"/>
      </w:r>
      <w:r w:rsidR="00A73AD9" w:rsidRPr="00CE5066">
        <w:rPr>
          <w:lang w:val="en-US"/>
        </w:rPr>
        <w:instrText xml:space="preserve"> </w:instrText>
      </w:r>
      <w:r w:rsidR="00A73AD9" w:rsidRPr="00CE5066">
        <w:rPr>
          <w:lang w:val="en-US"/>
        </w:rPr>
        <w:instrText xml:space="preserve">HYPERLINK "https://ajuntament.barcelona.cat/digital/en/technology-accessible-everyone/accessible-and-participatory/accessible-and-participatory-0" </w:instrText>
      </w:r>
      <w:r w:rsidR="00A73AD9">
        <w:fldChar w:fldCharType="separate"/>
      </w:r>
      <w:r w:rsidRPr="00C34CC0">
        <w:rPr>
          <w:rStyle w:val="aa"/>
          <w:rFonts w:ascii="Times New Roman" w:hAnsi="Times New Roman" w:cs="Times New Roman"/>
          <w:bCs/>
          <w:color w:val="auto"/>
          <w:sz w:val="28"/>
          <w:szCs w:val="28"/>
          <w:u w:val="none"/>
          <w:shd w:val="clear" w:color="auto" w:fill="FFFFFF"/>
          <w:lang w:val="en-US"/>
        </w:rPr>
        <w:t>https://ajuntament.barcelona.cat/digital/en/technology-accessible-everyone/accessible-and-participatory/accessible-and-participatory-0</w:t>
      </w:r>
      <w:r w:rsidR="00A73AD9">
        <w:rPr>
          <w:rStyle w:val="aa"/>
          <w:rFonts w:ascii="Times New Roman" w:hAnsi="Times New Roman" w:cs="Times New Roman"/>
          <w:bCs/>
          <w:color w:val="auto"/>
          <w:sz w:val="28"/>
          <w:szCs w:val="28"/>
          <w:u w:val="none"/>
          <w:shd w:val="clear" w:color="auto" w:fill="FFFFFF"/>
          <w:lang w:val="en-US"/>
        </w:rPr>
        <w:fldChar w:fldCharType="end"/>
      </w:r>
    </w:p>
    <w:p w14:paraId="1ACB09D4" w14:textId="635C1E53"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shd w:val="clear" w:color="auto" w:fill="FFFFFF"/>
          <w:lang w:val="en-US"/>
        </w:rPr>
      </w:pPr>
      <w:r w:rsidRPr="00C34CC0">
        <w:rPr>
          <w:rFonts w:ascii="Times New Roman" w:hAnsi="Times New Roman" w:cs="Times New Roman"/>
          <w:sz w:val="28"/>
          <w:szCs w:val="28"/>
          <w:lang w:val="en-US"/>
        </w:rPr>
        <w:t>IESE Cities in Motion Index 2024</w:t>
      </w:r>
      <w:r w:rsidRPr="00C34CC0">
        <w:rPr>
          <w:rFonts w:ascii="Times New Roman" w:hAnsi="Times New Roman" w:cs="Times New Roman"/>
          <w:sz w:val="28"/>
          <w:szCs w:val="28"/>
          <w:lang w:val="kk-KZ"/>
        </w:rPr>
        <w:t xml:space="preserve">  </w:t>
      </w:r>
      <w:hyperlink r:id="rId103" w:history="1">
        <w:r w:rsidRPr="00C34CC0">
          <w:rPr>
            <w:rStyle w:val="aa"/>
            <w:rFonts w:ascii="Times New Roman" w:hAnsi="Times New Roman" w:cs="Times New Roman"/>
            <w:color w:val="auto"/>
            <w:sz w:val="28"/>
            <w:szCs w:val="28"/>
            <w:u w:val="none"/>
            <w:lang w:val="en-US"/>
          </w:rPr>
          <w:t>https://www.iese.edu/media/research/pdfs/ST-0649-E</w:t>
        </w:r>
      </w:hyperlink>
      <w:r w:rsidR="00877EB5" w:rsidRPr="00C34CC0">
        <w:rPr>
          <w:rStyle w:val="aa"/>
          <w:rFonts w:ascii="Times New Roman" w:hAnsi="Times New Roman" w:cs="Times New Roman"/>
          <w:color w:val="auto"/>
          <w:sz w:val="28"/>
          <w:szCs w:val="28"/>
          <w:u w:val="none"/>
          <w:lang w:val="kk-KZ"/>
        </w:rPr>
        <w:t xml:space="preserve"> </w:t>
      </w:r>
      <w:r w:rsidR="00877EB5" w:rsidRPr="00C34CC0">
        <w:rPr>
          <w:rStyle w:val="aa"/>
          <w:rFonts w:ascii="Times New Roman" w:hAnsi="Times New Roman" w:cs="Times New Roman"/>
          <w:bCs/>
          <w:color w:val="auto"/>
          <w:sz w:val="28"/>
          <w:szCs w:val="28"/>
          <w:u w:val="none"/>
          <w:lang w:val="kk-KZ"/>
        </w:rPr>
        <w:t>05.07.2024.</w:t>
      </w:r>
    </w:p>
    <w:p w14:paraId="7A44DB76" w14:textId="481C44F7"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shd w:val="clear" w:color="auto" w:fill="FFFFFF"/>
        </w:rPr>
      </w:pPr>
      <w:r w:rsidRPr="00C34CC0">
        <w:rPr>
          <w:rFonts w:ascii="Times New Roman" w:hAnsi="Times New Roman" w:cs="Times New Roman"/>
          <w:bCs/>
          <w:sz w:val="28"/>
          <w:szCs w:val="28"/>
          <w:shd w:val="clear" w:color="auto" w:fill="FFFFFF"/>
          <w:lang w:val="kk-KZ"/>
        </w:rPr>
        <w:t xml:space="preserve">2023 жылға қарай халық саны: негізгі тенденциялар-  </w:t>
      </w:r>
      <w:hyperlink r:id="rId104" w:history="1">
        <w:r w:rsidRPr="00C34CC0">
          <w:rPr>
            <w:rStyle w:val="aa"/>
            <w:rFonts w:ascii="Times New Roman" w:hAnsi="Times New Roman" w:cs="Times New Roman"/>
            <w:bCs/>
            <w:color w:val="auto"/>
            <w:sz w:val="28"/>
            <w:szCs w:val="28"/>
            <w:u w:val="none"/>
            <w:shd w:val="clear" w:color="auto" w:fill="FFFFFF"/>
            <w:lang w:val="kk-KZ"/>
          </w:rPr>
          <w:t>https://www.population.gov.sg/media-centre/articles/population-in-brief-2023-key-trends/</w:t>
        </w:r>
      </w:hyperlink>
      <w:r w:rsidR="00B4740D">
        <w:rPr>
          <w:rFonts w:ascii="Times New Roman" w:hAnsi="Times New Roman" w:cs="Times New Roman"/>
          <w:sz w:val="28"/>
          <w:szCs w:val="28"/>
        </w:rPr>
        <w:t xml:space="preserve">  18.06.2024.</w:t>
      </w:r>
    </w:p>
    <w:p w14:paraId="3EA428B7" w14:textId="69B0E91C"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shd w:val="clear" w:color="auto" w:fill="FFFFFF"/>
        </w:rPr>
      </w:pPr>
      <w:r w:rsidRPr="00C34CC0">
        <w:rPr>
          <w:rFonts w:ascii="Times New Roman" w:hAnsi="Times New Roman" w:cs="Times New Roman"/>
          <w:bCs/>
          <w:sz w:val="28"/>
          <w:szCs w:val="28"/>
          <w:shd w:val="clear" w:color="auto" w:fill="FFFFFF"/>
          <w:lang w:val="kk-KZ"/>
        </w:rPr>
        <w:t xml:space="preserve">Сингапур статистика департаменті/ Сингапур 2019 жылғы сандармен </w:t>
      </w:r>
      <w:hyperlink r:id="rId105" w:history="1">
        <w:r w:rsidRPr="00C34CC0">
          <w:rPr>
            <w:rStyle w:val="aa"/>
            <w:rFonts w:ascii="Times New Roman" w:hAnsi="Times New Roman" w:cs="Times New Roman"/>
            <w:bCs/>
            <w:color w:val="auto"/>
            <w:sz w:val="28"/>
            <w:szCs w:val="28"/>
            <w:u w:val="none"/>
            <w:shd w:val="clear" w:color="auto" w:fill="FFFFFF"/>
            <w:lang w:val="kk-KZ"/>
          </w:rPr>
          <w:t>https://www.singstat.gov.sg/-/media/files/publications/reference/sif2019.ashx</w:t>
        </w:r>
      </w:hyperlink>
      <w:r w:rsidR="00642CCE" w:rsidRPr="00C34CC0">
        <w:rPr>
          <w:rStyle w:val="aa"/>
          <w:rFonts w:ascii="Times New Roman" w:hAnsi="Times New Roman" w:cs="Times New Roman"/>
          <w:bCs/>
          <w:color w:val="auto"/>
          <w:sz w:val="28"/>
          <w:szCs w:val="28"/>
          <w:u w:val="none"/>
          <w:shd w:val="clear" w:color="auto" w:fill="FFFFFF"/>
          <w:lang w:val="kk-KZ"/>
        </w:rPr>
        <w:t xml:space="preserve"> </w:t>
      </w:r>
      <w:r w:rsidR="00642CCE" w:rsidRPr="00C34CC0">
        <w:rPr>
          <w:rStyle w:val="aa"/>
          <w:rFonts w:ascii="Times New Roman" w:hAnsi="Times New Roman" w:cs="Times New Roman"/>
          <w:bCs/>
          <w:color w:val="auto"/>
          <w:sz w:val="28"/>
          <w:szCs w:val="28"/>
          <w:u w:val="none"/>
          <w:lang w:val="kk-KZ"/>
        </w:rPr>
        <w:t>02.07.2024.</w:t>
      </w:r>
    </w:p>
    <w:p w14:paraId="3ABACF38" w14:textId="7A6AAAEA"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pacing w:val="-4"/>
          <w:sz w:val="28"/>
          <w:szCs w:val="28"/>
          <w:lang w:val="en-US"/>
        </w:rPr>
        <w:t>Smart</w:t>
      </w:r>
      <w:r w:rsidRPr="00C34CC0">
        <w:rPr>
          <w:rFonts w:ascii="Times New Roman" w:hAnsi="Times New Roman" w:cs="Times New Roman"/>
          <w:bCs/>
          <w:sz w:val="28"/>
          <w:szCs w:val="28"/>
          <w:lang w:val="en-US"/>
        </w:rPr>
        <w:tab/>
      </w:r>
      <w:r w:rsidRPr="00C34CC0">
        <w:rPr>
          <w:rFonts w:ascii="Times New Roman" w:hAnsi="Times New Roman" w:cs="Times New Roman"/>
          <w:bCs/>
          <w:spacing w:val="-2"/>
          <w:sz w:val="28"/>
          <w:szCs w:val="28"/>
          <w:lang w:val="en-US"/>
        </w:rPr>
        <w:t>Cities</w:t>
      </w:r>
      <w:r w:rsidRPr="00C34CC0">
        <w:rPr>
          <w:rFonts w:ascii="Times New Roman" w:hAnsi="Times New Roman" w:cs="Times New Roman"/>
          <w:bCs/>
          <w:sz w:val="28"/>
          <w:szCs w:val="28"/>
          <w:lang w:val="en-US"/>
        </w:rPr>
        <w:tab/>
      </w:r>
      <w:r w:rsidRPr="00C34CC0">
        <w:rPr>
          <w:rFonts w:ascii="Times New Roman" w:hAnsi="Times New Roman" w:cs="Times New Roman"/>
          <w:bCs/>
          <w:spacing w:val="-4"/>
          <w:sz w:val="28"/>
          <w:szCs w:val="28"/>
          <w:lang w:val="en-US"/>
        </w:rPr>
        <w:t>World</w:t>
      </w:r>
      <w:r w:rsidRPr="00C34CC0">
        <w:rPr>
          <w:rFonts w:ascii="Times New Roman" w:hAnsi="Times New Roman" w:cs="Times New Roman"/>
          <w:bCs/>
          <w:sz w:val="28"/>
          <w:szCs w:val="28"/>
          <w:lang w:val="en-US"/>
        </w:rPr>
        <w:tab/>
      </w:r>
      <w:r w:rsidRPr="00C34CC0">
        <w:rPr>
          <w:rFonts w:ascii="Times New Roman" w:hAnsi="Times New Roman" w:cs="Times New Roman"/>
          <w:bCs/>
          <w:spacing w:val="-2"/>
          <w:sz w:val="28"/>
          <w:szCs w:val="28"/>
          <w:lang w:val="en-US"/>
        </w:rPr>
        <w:t>Profile</w:t>
      </w:r>
      <w:r w:rsidRPr="00C34CC0">
        <w:rPr>
          <w:rFonts w:ascii="Times New Roman" w:hAnsi="Times New Roman" w:cs="Times New Roman"/>
          <w:bCs/>
          <w:sz w:val="28"/>
          <w:szCs w:val="28"/>
          <w:lang w:val="en-US"/>
        </w:rPr>
        <w:tab/>
      </w:r>
      <w:r w:rsidRPr="00C34CC0">
        <w:rPr>
          <w:rFonts w:ascii="Times New Roman" w:hAnsi="Times New Roman" w:cs="Times New Roman"/>
          <w:bCs/>
          <w:sz w:val="28"/>
          <w:szCs w:val="28"/>
          <w:lang w:val="en-US"/>
        </w:rPr>
        <w:tab/>
      </w:r>
      <w:r w:rsidRPr="00C34CC0">
        <w:rPr>
          <w:rFonts w:ascii="Times New Roman" w:hAnsi="Times New Roman" w:cs="Times New Roman"/>
          <w:bCs/>
          <w:spacing w:val="-10"/>
          <w:sz w:val="28"/>
          <w:szCs w:val="28"/>
          <w:lang w:val="en-US"/>
        </w:rPr>
        <w:t>–</w:t>
      </w:r>
      <w:r w:rsidRPr="00C34CC0">
        <w:rPr>
          <w:rFonts w:ascii="Times New Roman" w:hAnsi="Times New Roman" w:cs="Times New Roman"/>
          <w:bCs/>
          <w:sz w:val="28"/>
          <w:szCs w:val="28"/>
          <w:lang w:val="en-US"/>
        </w:rPr>
        <w:tab/>
      </w:r>
      <w:r w:rsidRPr="00C34CC0">
        <w:rPr>
          <w:rFonts w:ascii="Times New Roman" w:hAnsi="Times New Roman" w:cs="Times New Roman"/>
          <w:bCs/>
          <w:spacing w:val="-2"/>
          <w:sz w:val="28"/>
          <w:szCs w:val="28"/>
          <w:lang w:val="en-US"/>
        </w:rPr>
        <w:t>Singapore,</w:t>
      </w:r>
      <w:r w:rsidRPr="00C34CC0">
        <w:rPr>
          <w:rFonts w:ascii="Times New Roman" w:hAnsi="Times New Roman" w:cs="Times New Roman"/>
          <w:bCs/>
          <w:spacing w:val="-2"/>
          <w:sz w:val="28"/>
          <w:szCs w:val="28"/>
          <w:lang w:val="kk-KZ"/>
        </w:rPr>
        <w:t xml:space="preserve"> </w:t>
      </w:r>
      <w:hyperlink r:id="rId106" w:history="1">
        <w:r w:rsidRPr="00C34CC0">
          <w:rPr>
            <w:rStyle w:val="aa"/>
            <w:rFonts w:ascii="Times New Roman" w:hAnsi="Times New Roman" w:cs="Times New Roman"/>
            <w:bCs/>
            <w:color w:val="auto"/>
            <w:spacing w:val="-2"/>
            <w:sz w:val="28"/>
            <w:szCs w:val="28"/>
            <w:u w:val="none"/>
            <w:lang w:val="kk-KZ"/>
          </w:rPr>
          <w:t>https://www.smartcitiesworld.net/city-profile/smart-cities-reports/smartcitiesworld-profile--singapore-full-report-1767</w:t>
        </w:r>
      </w:hyperlink>
      <w:r w:rsidR="00642CCE" w:rsidRPr="00C34CC0">
        <w:rPr>
          <w:rStyle w:val="aa"/>
          <w:rFonts w:ascii="Times New Roman" w:hAnsi="Times New Roman" w:cs="Times New Roman"/>
          <w:bCs/>
          <w:color w:val="auto"/>
          <w:spacing w:val="-2"/>
          <w:sz w:val="28"/>
          <w:szCs w:val="28"/>
          <w:u w:val="none"/>
          <w:lang w:val="kk-KZ"/>
        </w:rPr>
        <w:t xml:space="preserve"> </w:t>
      </w:r>
      <w:r w:rsidR="00642CCE" w:rsidRPr="00C34CC0">
        <w:rPr>
          <w:rStyle w:val="aa"/>
          <w:rFonts w:ascii="Times New Roman" w:hAnsi="Times New Roman" w:cs="Times New Roman"/>
          <w:bCs/>
          <w:color w:val="auto"/>
          <w:sz w:val="28"/>
          <w:szCs w:val="28"/>
          <w:u w:val="none"/>
          <w:lang w:val="kk-KZ"/>
        </w:rPr>
        <w:t>10.07.2024.</w:t>
      </w:r>
    </w:p>
    <w:p w14:paraId="2BAC6FE9" w14:textId="50E36422"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en-US"/>
        </w:rPr>
        <w:t>T</w:t>
      </w:r>
      <w:r w:rsidRPr="00C34CC0">
        <w:rPr>
          <w:rFonts w:ascii="Times New Roman" w:hAnsi="Times New Roman" w:cs="Times New Roman"/>
          <w:bCs/>
          <w:sz w:val="28"/>
          <w:szCs w:val="28"/>
          <w:lang w:val="kk-KZ"/>
        </w:rPr>
        <w:t>elecom &amp; internet</w:t>
      </w:r>
      <w:r w:rsidRPr="00C34CC0">
        <w:rPr>
          <w:rFonts w:ascii="Times New Roman" w:hAnsi="Times New Roman" w:cs="Times New Roman"/>
          <w:bCs/>
          <w:sz w:val="28"/>
          <w:szCs w:val="28"/>
          <w:lang w:val="en-US"/>
        </w:rPr>
        <w:t xml:space="preserve"> </w:t>
      </w:r>
      <w:r w:rsidRPr="00C34CC0">
        <w:rPr>
          <w:rFonts w:ascii="Times New Roman" w:hAnsi="Times New Roman" w:cs="Times New Roman"/>
          <w:bCs/>
          <w:sz w:val="28"/>
          <w:szCs w:val="28"/>
          <w:lang w:val="kk-KZ"/>
        </w:rPr>
        <w:t xml:space="preserve">staff reporter </w:t>
      </w:r>
      <w:r w:rsidRPr="00C34CC0">
        <w:rPr>
          <w:rFonts w:ascii="Times New Roman" w:hAnsi="Times New Roman" w:cs="Times New Roman"/>
          <w:bCs/>
          <w:sz w:val="28"/>
          <w:szCs w:val="28"/>
          <w:lang w:val="en-US"/>
        </w:rPr>
        <w:t>S</w:t>
      </w:r>
      <w:r w:rsidRPr="00C34CC0">
        <w:rPr>
          <w:rFonts w:ascii="Times New Roman" w:hAnsi="Times New Roman" w:cs="Times New Roman"/>
          <w:bCs/>
          <w:sz w:val="28"/>
          <w:szCs w:val="28"/>
          <w:lang w:val="kk-KZ"/>
        </w:rPr>
        <w:t xml:space="preserve">ingapore </w:t>
      </w:r>
      <w:r w:rsidRPr="00C34CC0">
        <w:rPr>
          <w:rFonts w:ascii="Times New Roman" w:hAnsi="Times New Roman" w:cs="Times New Roman"/>
          <w:bCs/>
          <w:sz w:val="28"/>
          <w:szCs w:val="28"/>
          <w:lang w:val="en-US"/>
        </w:rPr>
        <w:t xml:space="preserve">Individual Internet Usage, </w:t>
      </w:r>
      <w:hyperlink r:id="rId107" w:history="1">
        <w:r w:rsidRPr="00C34CC0">
          <w:rPr>
            <w:rStyle w:val="aa"/>
            <w:rFonts w:ascii="Times New Roman" w:hAnsi="Times New Roman" w:cs="Times New Roman"/>
            <w:bCs/>
            <w:color w:val="auto"/>
            <w:sz w:val="28"/>
            <w:szCs w:val="28"/>
            <w:u w:val="none"/>
            <w:lang w:val="kk-KZ"/>
          </w:rPr>
          <w:t>https://sbr.com.sg/telecom-internet/news/m1-unveils-singapores-first-commercial-hetnet-faster-internet-speeds</w:t>
        </w:r>
      </w:hyperlink>
      <w:r w:rsidR="00642CCE" w:rsidRPr="00C34CC0">
        <w:rPr>
          <w:rStyle w:val="aa"/>
          <w:rFonts w:ascii="Times New Roman" w:hAnsi="Times New Roman" w:cs="Times New Roman"/>
          <w:bCs/>
          <w:color w:val="auto"/>
          <w:sz w:val="28"/>
          <w:szCs w:val="28"/>
          <w:u w:val="none"/>
          <w:lang w:val="kk-KZ"/>
        </w:rPr>
        <w:t xml:space="preserve"> 10.07.2024.</w:t>
      </w:r>
    </w:p>
    <w:p w14:paraId="114E0BF3" w14:textId="4B35B25B"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«Virtual Singapore»</w:t>
      </w:r>
      <w:r w:rsidRPr="00C34CC0">
        <w:rPr>
          <w:rFonts w:ascii="Times New Roman" w:hAnsi="Times New Roman" w:cs="Times New Roman"/>
          <w:bCs/>
          <w:sz w:val="28"/>
          <w:szCs w:val="28"/>
          <w:lang w:val="en-US"/>
        </w:rPr>
        <w:t xml:space="preserve">- </w:t>
      </w:r>
      <w:hyperlink r:id="rId108" w:history="1">
        <w:r w:rsidRPr="00C34CC0">
          <w:rPr>
            <w:rStyle w:val="aa"/>
            <w:rFonts w:ascii="Times New Roman" w:hAnsi="Times New Roman" w:cs="Times New Roman"/>
            <w:bCs/>
            <w:color w:val="auto"/>
            <w:sz w:val="28"/>
            <w:szCs w:val="28"/>
            <w:u w:val="none"/>
            <w:lang w:val="kk-KZ"/>
          </w:rPr>
          <w:t>https://www.sla.gov.sg/geospatial/gw/virtual-singapore</w:t>
        </w:r>
      </w:hyperlink>
      <w:r w:rsidR="00646FF0" w:rsidRPr="00C34CC0">
        <w:rPr>
          <w:rStyle w:val="aa"/>
          <w:rFonts w:ascii="Times New Roman" w:hAnsi="Times New Roman" w:cs="Times New Roman"/>
          <w:bCs/>
          <w:color w:val="auto"/>
          <w:sz w:val="28"/>
          <w:szCs w:val="28"/>
          <w:u w:val="none"/>
          <w:lang w:val="kk-KZ"/>
        </w:rPr>
        <w:t xml:space="preserve"> 10.07.2024.</w:t>
      </w:r>
    </w:p>
    <w:p w14:paraId="7A2D15A2" w14:textId="4E2C498D"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pacing w:val="-2"/>
          <w:sz w:val="28"/>
          <w:szCs w:val="28"/>
          <w:lang w:val="en-US"/>
        </w:rPr>
        <w:lastRenderedPageBreak/>
        <w:t>Singapore’s</w:t>
      </w:r>
      <w:r w:rsidRPr="00C34CC0">
        <w:rPr>
          <w:rFonts w:ascii="Times New Roman" w:hAnsi="Times New Roman" w:cs="Times New Roman"/>
          <w:bCs/>
          <w:sz w:val="28"/>
          <w:szCs w:val="28"/>
          <w:lang w:val="en-US"/>
        </w:rPr>
        <w:tab/>
      </w:r>
      <w:r w:rsidRPr="00C34CC0">
        <w:rPr>
          <w:rFonts w:ascii="Times New Roman" w:hAnsi="Times New Roman" w:cs="Times New Roman"/>
          <w:bCs/>
          <w:spacing w:val="-2"/>
          <w:sz w:val="28"/>
          <w:szCs w:val="28"/>
          <w:lang w:val="en-US"/>
        </w:rPr>
        <w:t>National</w:t>
      </w:r>
      <w:r w:rsidRPr="00C34CC0">
        <w:rPr>
          <w:rFonts w:ascii="Times New Roman" w:hAnsi="Times New Roman" w:cs="Times New Roman"/>
          <w:bCs/>
          <w:sz w:val="28"/>
          <w:szCs w:val="28"/>
          <w:lang w:val="en-US"/>
        </w:rPr>
        <w:tab/>
      </w:r>
      <w:r w:rsidRPr="00C34CC0">
        <w:rPr>
          <w:rFonts w:ascii="Times New Roman" w:hAnsi="Times New Roman" w:cs="Times New Roman"/>
          <w:bCs/>
          <w:spacing w:val="-4"/>
          <w:sz w:val="28"/>
          <w:szCs w:val="28"/>
          <w:lang w:val="en-US"/>
        </w:rPr>
        <w:t>Water</w:t>
      </w:r>
      <w:r w:rsidRPr="00C34CC0">
        <w:rPr>
          <w:rFonts w:ascii="Times New Roman" w:hAnsi="Times New Roman" w:cs="Times New Roman"/>
          <w:bCs/>
          <w:sz w:val="28"/>
          <w:szCs w:val="28"/>
          <w:lang w:val="en-US"/>
        </w:rPr>
        <w:tab/>
      </w:r>
      <w:r w:rsidRPr="00C34CC0">
        <w:rPr>
          <w:rFonts w:ascii="Times New Roman" w:hAnsi="Times New Roman" w:cs="Times New Roman"/>
          <w:bCs/>
          <w:spacing w:val="-2"/>
          <w:sz w:val="28"/>
          <w:szCs w:val="28"/>
          <w:lang w:val="en-US"/>
        </w:rPr>
        <w:t>Agency</w:t>
      </w:r>
      <w:r w:rsidR="00B4740D" w:rsidRPr="00B4740D">
        <w:rPr>
          <w:rFonts w:ascii="Times New Roman" w:hAnsi="Times New Roman" w:cs="Times New Roman"/>
          <w:bCs/>
          <w:spacing w:val="-2"/>
          <w:sz w:val="28"/>
          <w:szCs w:val="28"/>
          <w:lang w:val="en-US"/>
        </w:rPr>
        <w:t>.</w:t>
      </w:r>
      <w:r w:rsidRPr="00C34CC0">
        <w:rPr>
          <w:rFonts w:ascii="Times New Roman" w:hAnsi="Times New Roman" w:cs="Times New Roman"/>
          <w:bCs/>
          <w:sz w:val="28"/>
          <w:szCs w:val="28"/>
          <w:lang w:val="en-US"/>
        </w:rPr>
        <w:tab/>
        <w:t xml:space="preserve"> </w:t>
      </w:r>
      <w:r w:rsidRPr="00C34CC0">
        <w:rPr>
          <w:rFonts w:ascii="Times New Roman" w:hAnsi="Times New Roman" w:cs="Times New Roman"/>
          <w:bCs/>
          <w:spacing w:val="-2"/>
          <w:sz w:val="28"/>
          <w:szCs w:val="28"/>
          <w:lang w:val="en-US"/>
        </w:rPr>
        <w:t>NEWater</w:t>
      </w:r>
      <w:r w:rsidR="00B4740D" w:rsidRPr="00B4740D">
        <w:rPr>
          <w:rFonts w:ascii="Times New Roman" w:hAnsi="Times New Roman" w:cs="Times New Roman"/>
          <w:bCs/>
          <w:spacing w:val="-2"/>
          <w:sz w:val="28"/>
          <w:szCs w:val="28"/>
          <w:lang w:val="en-US"/>
        </w:rPr>
        <w:t>.</w:t>
      </w:r>
      <w:r w:rsidRPr="00C34CC0">
        <w:rPr>
          <w:rFonts w:ascii="Times New Roman" w:hAnsi="Times New Roman" w:cs="Times New Roman"/>
          <w:bCs/>
          <w:spacing w:val="-2"/>
          <w:sz w:val="28"/>
          <w:szCs w:val="28"/>
          <w:lang w:val="en-US"/>
        </w:rPr>
        <w:t xml:space="preserve"> </w:t>
      </w:r>
      <w:r w:rsidR="00B4740D" w:rsidRPr="00B4740D">
        <w:rPr>
          <w:rFonts w:ascii="Times New Roman" w:hAnsi="Times New Roman" w:cs="Times New Roman"/>
          <w:bCs/>
          <w:spacing w:val="-2"/>
          <w:sz w:val="28"/>
          <w:szCs w:val="28"/>
          <w:lang w:val="en-US"/>
        </w:rPr>
        <w:t>-</w:t>
      </w:r>
      <w:r w:rsidR="00B4740D" w:rsidRPr="00C34CC0">
        <w:rPr>
          <w:rFonts w:ascii="Times New Roman" w:hAnsi="Times New Roman" w:cs="Times New Roman"/>
          <w:bCs/>
          <w:spacing w:val="-2"/>
          <w:sz w:val="28"/>
          <w:szCs w:val="28"/>
          <w:lang w:val="en-US"/>
        </w:rPr>
        <w:t>2020</w:t>
      </w:r>
      <w:r w:rsidR="00B4740D" w:rsidRPr="00B4740D">
        <w:rPr>
          <w:rFonts w:ascii="Times New Roman" w:hAnsi="Times New Roman" w:cs="Times New Roman"/>
          <w:bCs/>
          <w:spacing w:val="-2"/>
          <w:sz w:val="28"/>
          <w:szCs w:val="28"/>
          <w:lang w:val="en-US"/>
        </w:rPr>
        <w:t xml:space="preserve"> </w:t>
      </w:r>
      <w:hyperlink r:id="rId109" w:history="1">
        <w:r w:rsidRPr="00C34CC0">
          <w:rPr>
            <w:rStyle w:val="aa"/>
            <w:rFonts w:ascii="Times New Roman" w:hAnsi="Times New Roman" w:cs="Times New Roman"/>
            <w:bCs/>
            <w:color w:val="auto"/>
            <w:sz w:val="28"/>
            <w:szCs w:val="28"/>
            <w:u w:val="none"/>
            <w:lang w:val="en-US"/>
          </w:rPr>
          <w:t>https://www.pub.gov.sg/watersupply/fournationaltaps/newater</w:t>
        </w:r>
      </w:hyperlink>
      <w:r w:rsidR="00646FF0" w:rsidRPr="00C34CC0">
        <w:rPr>
          <w:rStyle w:val="aa"/>
          <w:rFonts w:ascii="Times New Roman" w:hAnsi="Times New Roman" w:cs="Times New Roman"/>
          <w:bCs/>
          <w:color w:val="auto"/>
          <w:sz w:val="28"/>
          <w:szCs w:val="28"/>
          <w:u w:val="none"/>
          <w:lang w:val="kk-KZ"/>
        </w:rPr>
        <w:t xml:space="preserve"> 11.07.2024.</w:t>
      </w:r>
    </w:p>
    <w:p w14:paraId="2EA3D613" w14:textId="59D38892"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shd w:val="clear" w:color="auto" w:fill="FFFFFF"/>
          <w:lang w:val="en-US"/>
        </w:rPr>
      </w:pPr>
      <w:r w:rsidRPr="00C34CC0">
        <w:rPr>
          <w:rFonts w:ascii="Times New Roman" w:hAnsi="Times New Roman" w:cs="Times New Roman"/>
          <w:bCs/>
          <w:sz w:val="28"/>
          <w:szCs w:val="28"/>
          <w:lang w:val="en-US"/>
        </w:rPr>
        <w:t>Thales Group (2020). Singapore: The World’s Smartest City, Section: #2. Healthier citizens</w:t>
      </w:r>
      <w:r w:rsidR="00B4740D" w:rsidRPr="00B4740D">
        <w:rPr>
          <w:rFonts w:ascii="Times New Roman" w:hAnsi="Times New Roman" w:cs="Times New Roman"/>
          <w:bCs/>
          <w:sz w:val="28"/>
          <w:szCs w:val="28"/>
          <w:lang w:val="en-US"/>
        </w:rPr>
        <w:t xml:space="preserve"> </w:t>
      </w:r>
      <w:hyperlink r:id="rId110" w:history="1">
        <w:r w:rsidRPr="00C34CC0">
          <w:rPr>
            <w:rStyle w:val="aa"/>
            <w:rFonts w:ascii="Times New Roman" w:hAnsi="Times New Roman" w:cs="Times New Roman"/>
            <w:bCs/>
            <w:color w:val="auto"/>
            <w:sz w:val="28"/>
            <w:szCs w:val="28"/>
            <w:u w:val="none"/>
            <w:lang w:val="en-US"/>
          </w:rPr>
          <w:t>https://www.thalesgroup.com/en/worldwide-digital-identity-and-</w:t>
        </w:r>
      </w:hyperlink>
      <w:r w:rsidRPr="00C34CC0">
        <w:rPr>
          <w:rFonts w:ascii="Times New Roman" w:hAnsi="Times New Roman" w:cs="Times New Roman"/>
          <w:bCs/>
          <w:sz w:val="28"/>
          <w:szCs w:val="28"/>
          <w:lang w:val="en-US"/>
        </w:rPr>
        <w:t xml:space="preserve"> </w:t>
      </w:r>
      <w:hyperlink r:id="rId111" w:history="1">
        <w:r w:rsidRPr="00C34CC0">
          <w:rPr>
            <w:rStyle w:val="aa"/>
            <w:rFonts w:ascii="Times New Roman" w:hAnsi="Times New Roman" w:cs="Times New Roman"/>
            <w:bCs/>
            <w:color w:val="auto"/>
            <w:sz w:val="28"/>
            <w:szCs w:val="28"/>
            <w:u w:val="none"/>
            <w:lang w:val="en-US"/>
          </w:rPr>
          <w:t>security/</w:t>
        </w:r>
        <w:proofErr w:type="spellStart"/>
        <w:r w:rsidRPr="00C34CC0">
          <w:rPr>
            <w:rStyle w:val="aa"/>
            <w:rFonts w:ascii="Times New Roman" w:hAnsi="Times New Roman" w:cs="Times New Roman"/>
            <w:bCs/>
            <w:color w:val="auto"/>
            <w:sz w:val="28"/>
            <w:szCs w:val="28"/>
            <w:u w:val="none"/>
            <w:lang w:val="en-US"/>
          </w:rPr>
          <w:t>iot</w:t>
        </w:r>
        <w:proofErr w:type="spellEnd"/>
        <w:r w:rsidRPr="00C34CC0">
          <w:rPr>
            <w:rStyle w:val="aa"/>
            <w:rFonts w:ascii="Times New Roman" w:hAnsi="Times New Roman" w:cs="Times New Roman"/>
            <w:bCs/>
            <w:color w:val="auto"/>
            <w:sz w:val="28"/>
            <w:szCs w:val="28"/>
            <w:u w:val="none"/>
            <w:lang w:val="en-US"/>
          </w:rPr>
          <w:t>/magazine/</w:t>
        </w:r>
        <w:proofErr w:type="spellStart"/>
        <w:r w:rsidRPr="00C34CC0">
          <w:rPr>
            <w:rStyle w:val="aa"/>
            <w:rFonts w:ascii="Times New Roman" w:hAnsi="Times New Roman" w:cs="Times New Roman"/>
            <w:bCs/>
            <w:color w:val="auto"/>
            <w:sz w:val="28"/>
            <w:szCs w:val="28"/>
            <w:u w:val="none"/>
            <w:lang w:val="en-US"/>
          </w:rPr>
          <w:t>singapore</w:t>
        </w:r>
        <w:proofErr w:type="spellEnd"/>
        <w:r w:rsidRPr="00C34CC0">
          <w:rPr>
            <w:rStyle w:val="aa"/>
            <w:rFonts w:ascii="Times New Roman" w:hAnsi="Times New Roman" w:cs="Times New Roman"/>
            <w:bCs/>
            <w:color w:val="auto"/>
            <w:sz w:val="28"/>
            <w:szCs w:val="28"/>
            <w:u w:val="none"/>
            <w:lang w:val="en-US"/>
          </w:rPr>
          <w:t>-worlds-smartest-city</w:t>
        </w:r>
      </w:hyperlink>
      <w:r w:rsidR="00B4740D" w:rsidRPr="00B4740D">
        <w:rPr>
          <w:rFonts w:ascii="Times New Roman" w:hAnsi="Times New Roman" w:cs="Times New Roman"/>
          <w:sz w:val="28"/>
          <w:szCs w:val="28"/>
          <w:lang w:val="en-US"/>
        </w:rPr>
        <w:t xml:space="preserve"> </w:t>
      </w:r>
      <w:r w:rsidR="00646FF0" w:rsidRPr="00C34CC0">
        <w:rPr>
          <w:rStyle w:val="aa"/>
          <w:rFonts w:ascii="Times New Roman" w:hAnsi="Times New Roman" w:cs="Times New Roman"/>
          <w:bCs/>
          <w:color w:val="auto"/>
          <w:sz w:val="28"/>
          <w:szCs w:val="28"/>
          <w:u w:val="none"/>
          <w:lang w:val="kk-KZ"/>
        </w:rPr>
        <w:t xml:space="preserve"> 11.07.2024.</w:t>
      </w:r>
    </w:p>
    <w:p w14:paraId="5E5851DF" w14:textId="48A6A641"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en-US"/>
        </w:rPr>
        <w:t>United States Department of Commerce Bureau of the Census</w:t>
      </w:r>
      <w:r w:rsidRPr="00C34CC0">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en-US"/>
        </w:rPr>
        <w:t xml:space="preserve">New York </w:t>
      </w:r>
      <w:r w:rsidRPr="00C34CC0">
        <w:rPr>
          <w:rFonts w:ascii="Times New Roman" w:hAnsi="Times New Roman" w:cs="Times New Roman"/>
          <w:bCs/>
          <w:spacing w:val="-4"/>
          <w:sz w:val="28"/>
          <w:szCs w:val="28"/>
          <w:lang w:val="en-US"/>
        </w:rPr>
        <w:t>20</w:t>
      </w:r>
      <w:r w:rsidRPr="00C34CC0">
        <w:rPr>
          <w:rFonts w:ascii="Times New Roman" w:hAnsi="Times New Roman" w:cs="Times New Roman"/>
          <w:bCs/>
          <w:spacing w:val="-4"/>
          <w:sz w:val="28"/>
          <w:szCs w:val="28"/>
          <w:lang w:val="kk-KZ"/>
        </w:rPr>
        <w:t xml:space="preserve">23 </w:t>
      </w:r>
      <w:r w:rsidRPr="00C34CC0">
        <w:rPr>
          <w:rFonts w:ascii="Times New Roman" w:hAnsi="Times New Roman" w:cs="Times New Roman"/>
          <w:bCs/>
          <w:spacing w:val="-2"/>
          <w:sz w:val="28"/>
          <w:szCs w:val="28"/>
          <w:lang w:val="en-US"/>
        </w:rPr>
        <w:t>Population</w:t>
      </w:r>
      <w:r w:rsidRPr="00C34CC0">
        <w:rPr>
          <w:rFonts w:ascii="Times New Roman" w:hAnsi="Times New Roman" w:cs="Times New Roman"/>
          <w:bCs/>
          <w:sz w:val="28"/>
          <w:szCs w:val="28"/>
          <w:lang w:val="en-US"/>
        </w:rPr>
        <w:tab/>
      </w:r>
      <w:r w:rsidRPr="00C34CC0">
        <w:rPr>
          <w:rFonts w:ascii="Times New Roman" w:hAnsi="Times New Roman" w:cs="Times New Roman"/>
          <w:bCs/>
          <w:spacing w:val="-2"/>
          <w:sz w:val="28"/>
          <w:szCs w:val="28"/>
          <w:lang w:val="en-US"/>
        </w:rPr>
        <w:t>Estimates</w:t>
      </w:r>
      <w:r w:rsidR="00B4740D" w:rsidRPr="00B4740D">
        <w:rPr>
          <w:rFonts w:ascii="Times New Roman" w:hAnsi="Times New Roman" w:cs="Times New Roman"/>
          <w:bCs/>
          <w:spacing w:val="-2"/>
          <w:sz w:val="28"/>
          <w:szCs w:val="28"/>
          <w:lang w:val="en-US"/>
        </w:rPr>
        <w:t xml:space="preserve"> </w:t>
      </w:r>
      <w:hyperlink r:id="rId112" w:history="1">
        <w:r w:rsidRPr="00C34CC0">
          <w:rPr>
            <w:rStyle w:val="aa"/>
            <w:rFonts w:ascii="Times New Roman" w:hAnsi="Times New Roman" w:cs="Times New Roman"/>
            <w:bCs/>
            <w:color w:val="auto"/>
            <w:spacing w:val="-2"/>
            <w:sz w:val="28"/>
            <w:szCs w:val="28"/>
            <w:u w:val="none"/>
            <w:lang w:val="en-US"/>
          </w:rPr>
          <w:t>https://www.census.gov/search-</w:t>
        </w:r>
      </w:hyperlink>
      <w:r w:rsidRPr="00C34CC0">
        <w:rPr>
          <w:rFonts w:ascii="Times New Roman" w:hAnsi="Times New Roman" w:cs="Times New Roman"/>
          <w:bCs/>
          <w:spacing w:val="-2"/>
          <w:sz w:val="28"/>
          <w:szCs w:val="28"/>
          <w:lang w:val="en-US"/>
        </w:rPr>
        <w:t xml:space="preserve"> </w:t>
      </w:r>
      <w:hyperlink r:id="rId113" w:history="1">
        <w:proofErr w:type="spellStart"/>
        <w:r w:rsidRPr="00C34CC0">
          <w:rPr>
            <w:rStyle w:val="aa"/>
            <w:rFonts w:ascii="Times New Roman" w:hAnsi="Times New Roman" w:cs="Times New Roman"/>
            <w:bCs/>
            <w:color w:val="auto"/>
            <w:spacing w:val="-2"/>
            <w:sz w:val="28"/>
            <w:szCs w:val="28"/>
            <w:u w:val="none"/>
            <w:lang w:val="en-US"/>
          </w:rPr>
          <w:t>results.html?searchType</w:t>
        </w:r>
        <w:proofErr w:type="spellEnd"/>
        <w:r w:rsidRPr="00C34CC0">
          <w:rPr>
            <w:rStyle w:val="aa"/>
            <w:rFonts w:ascii="Times New Roman" w:hAnsi="Times New Roman" w:cs="Times New Roman"/>
            <w:bCs/>
            <w:color w:val="auto"/>
            <w:spacing w:val="-2"/>
            <w:sz w:val="28"/>
            <w:szCs w:val="28"/>
            <w:u w:val="none"/>
            <w:lang w:val="en-US"/>
          </w:rPr>
          <w:t>=</w:t>
        </w:r>
        <w:proofErr w:type="spellStart"/>
        <w:r w:rsidRPr="00C34CC0">
          <w:rPr>
            <w:rStyle w:val="aa"/>
            <w:rFonts w:ascii="Times New Roman" w:hAnsi="Times New Roman" w:cs="Times New Roman"/>
            <w:bCs/>
            <w:color w:val="auto"/>
            <w:spacing w:val="-2"/>
            <w:sz w:val="28"/>
            <w:szCs w:val="28"/>
            <w:u w:val="none"/>
            <w:lang w:val="en-US"/>
          </w:rPr>
          <w:t>web&amp;cssp</w:t>
        </w:r>
        <w:proofErr w:type="spellEnd"/>
        <w:r w:rsidRPr="00C34CC0">
          <w:rPr>
            <w:rStyle w:val="aa"/>
            <w:rFonts w:ascii="Times New Roman" w:hAnsi="Times New Roman" w:cs="Times New Roman"/>
            <w:bCs/>
            <w:color w:val="auto"/>
            <w:spacing w:val="-2"/>
            <w:sz w:val="28"/>
            <w:szCs w:val="28"/>
            <w:u w:val="none"/>
            <w:lang w:val="en-US"/>
          </w:rPr>
          <w:t>=</w:t>
        </w:r>
        <w:proofErr w:type="spellStart"/>
        <w:r w:rsidRPr="00C34CC0">
          <w:rPr>
            <w:rStyle w:val="aa"/>
            <w:rFonts w:ascii="Times New Roman" w:hAnsi="Times New Roman" w:cs="Times New Roman"/>
            <w:bCs/>
            <w:color w:val="auto"/>
            <w:spacing w:val="-2"/>
            <w:sz w:val="28"/>
            <w:szCs w:val="28"/>
            <w:u w:val="none"/>
            <w:lang w:val="en-US"/>
          </w:rPr>
          <w:t>SERP&amp;q</w:t>
        </w:r>
        <w:proofErr w:type="spellEnd"/>
        <w:r w:rsidRPr="00C34CC0">
          <w:rPr>
            <w:rStyle w:val="aa"/>
            <w:rFonts w:ascii="Times New Roman" w:hAnsi="Times New Roman" w:cs="Times New Roman"/>
            <w:bCs/>
            <w:color w:val="auto"/>
            <w:spacing w:val="-2"/>
            <w:sz w:val="28"/>
            <w:szCs w:val="28"/>
            <w:u w:val="none"/>
            <w:lang w:val="en-US"/>
          </w:rPr>
          <w:t>=population%20of%20new%2</w:t>
        </w:r>
      </w:hyperlink>
      <w:r w:rsidRPr="00C34CC0">
        <w:rPr>
          <w:rFonts w:ascii="Times New Roman" w:hAnsi="Times New Roman" w:cs="Times New Roman"/>
          <w:bCs/>
          <w:spacing w:val="-2"/>
          <w:sz w:val="28"/>
          <w:szCs w:val="28"/>
          <w:lang w:val="en-US"/>
        </w:rPr>
        <w:t xml:space="preserve"> </w:t>
      </w:r>
      <w:r w:rsidR="00646FF0" w:rsidRPr="00C34CC0">
        <w:rPr>
          <w:rStyle w:val="aa"/>
          <w:rFonts w:ascii="Times New Roman" w:hAnsi="Times New Roman" w:cs="Times New Roman"/>
          <w:bCs/>
          <w:color w:val="auto"/>
          <w:sz w:val="28"/>
          <w:szCs w:val="28"/>
          <w:u w:val="none"/>
          <w:lang w:val="kk-KZ"/>
        </w:rPr>
        <w:t>10.07.2024.</w:t>
      </w:r>
    </w:p>
    <w:p w14:paraId="7D49AFF9" w14:textId="3FE0A778"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en-US"/>
        </w:rPr>
        <w:t xml:space="preserve">Eden Strategi Institute 2018. Top 50 </w:t>
      </w:r>
      <w:proofErr w:type="spellStart"/>
      <w:r w:rsidR="00B47188" w:rsidRPr="00C34CC0">
        <w:rPr>
          <w:rFonts w:ascii="Times New Roman" w:hAnsi="Times New Roman" w:cs="Times New Roman"/>
          <w:bCs/>
          <w:sz w:val="28"/>
          <w:szCs w:val="28"/>
          <w:lang w:val="en-US"/>
        </w:rPr>
        <w:t>Ақылды</w:t>
      </w:r>
      <w:proofErr w:type="spellEnd"/>
      <w:r w:rsidR="00B47188" w:rsidRPr="00C34CC0">
        <w:rPr>
          <w:rFonts w:ascii="Times New Roman" w:hAnsi="Times New Roman" w:cs="Times New Roman"/>
          <w:bCs/>
          <w:sz w:val="28"/>
          <w:szCs w:val="28"/>
          <w:lang w:val="en-US"/>
        </w:rPr>
        <w:t xml:space="preserve"> </w:t>
      </w:r>
      <w:proofErr w:type="spellStart"/>
      <w:r w:rsidR="00B47188" w:rsidRPr="00C34CC0">
        <w:rPr>
          <w:rFonts w:ascii="Times New Roman" w:hAnsi="Times New Roman" w:cs="Times New Roman"/>
          <w:bCs/>
          <w:sz w:val="28"/>
          <w:szCs w:val="28"/>
          <w:lang w:val="en-US"/>
        </w:rPr>
        <w:t>қала</w:t>
      </w:r>
      <w:proofErr w:type="spellEnd"/>
      <w:r w:rsidRPr="00C34CC0">
        <w:rPr>
          <w:rFonts w:ascii="Times New Roman" w:hAnsi="Times New Roman" w:cs="Times New Roman"/>
          <w:bCs/>
          <w:sz w:val="28"/>
          <w:szCs w:val="28"/>
          <w:lang w:val="en-US"/>
        </w:rPr>
        <w:t xml:space="preserve"> Governments</w:t>
      </w:r>
      <w:r w:rsidRPr="00C34CC0">
        <w:rPr>
          <w:rFonts w:ascii="Times New Roman" w:hAnsi="Times New Roman" w:cs="Times New Roman"/>
          <w:bCs/>
          <w:sz w:val="28"/>
          <w:szCs w:val="28"/>
          <w:lang w:val="kk-KZ"/>
        </w:rPr>
        <w:t xml:space="preserve"> </w:t>
      </w:r>
      <w:hyperlink r:id="rId114" w:history="1">
        <w:r w:rsidRPr="00C34CC0">
          <w:rPr>
            <w:rStyle w:val="aa"/>
            <w:rFonts w:ascii="Times New Roman" w:hAnsi="Times New Roman" w:cs="Times New Roman"/>
            <w:bCs/>
            <w:color w:val="auto"/>
            <w:sz w:val="28"/>
            <w:szCs w:val="28"/>
            <w:u w:val="none"/>
            <w:lang w:val="kk-KZ"/>
          </w:rPr>
          <w:t>https://www.edenstrategyinstitute.com/wp-content/uploads/2018/07/Eden-OXD_Top50SmartCityGovernments.pdf</w:t>
        </w:r>
      </w:hyperlink>
      <w:r w:rsidR="00646FF0" w:rsidRPr="00C34CC0">
        <w:rPr>
          <w:rStyle w:val="aa"/>
          <w:rFonts w:ascii="Times New Roman" w:hAnsi="Times New Roman" w:cs="Times New Roman"/>
          <w:bCs/>
          <w:color w:val="auto"/>
          <w:sz w:val="28"/>
          <w:szCs w:val="28"/>
          <w:u w:val="none"/>
          <w:lang w:val="kk-KZ"/>
        </w:rPr>
        <w:t xml:space="preserve"> 15.07.2024.</w:t>
      </w:r>
    </w:p>
    <w:p w14:paraId="0EF0ED1B" w14:textId="190531BC"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pacing w:val="-5"/>
          <w:sz w:val="28"/>
          <w:szCs w:val="28"/>
          <w:lang w:val="en-US"/>
        </w:rPr>
        <w:t>New York unveils 'Midtown in Motion' traffic management system</w:t>
      </w:r>
      <w:r w:rsidRPr="00C34CC0">
        <w:rPr>
          <w:rFonts w:ascii="Times New Roman" w:hAnsi="Times New Roman" w:cs="Times New Roman"/>
          <w:bCs/>
          <w:spacing w:val="-5"/>
          <w:sz w:val="28"/>
          <w:szCs w:val="28"/>
          <w:lang w:val="kk-KZ"/>
        </w:rPr>
        <w:t xml:space="preserve"> </w:t>
      </w:r>
      <w:hyperlink r:id="rId115" w:history="1">
        <w:r w:rsidRPr="00C34CC0">
          <w:rPr>
            <w:rStyle w:val="aa"/>
            <w:rFonts w:ascii="Times New Roman" w:hAnsi="Times New Roman" w:cs="Times New Roman"/>
            <w:bCs/>
            <w:color w:val="auto"/>
            <w:sz w:val="28"/>
            <w:szCs w:val="28"/>
            <w:u w:val="none"/>
            <w:lang w:val="kk-KZ"/>
          </w:rPr>
          <w:t>https://www.worldhighways.com/wh12/news/new-york-unveils-midtown-motion-traffic-management-system</w:t>
        </w:r>
      </w:hyperlink>
      <w:r w:rsidR="00646FF0" w:rsidRPr="00C34CC0">
        <w:rPr>
          <w:rStyle w:val="aa"/>
          <w:rFonts w:ascii="Times New Roman" w:hAnsi="Times New Roman" w:cs="Times New Roman"/>
          <w:bCs/>
          <w:color w:val="auto"/>
          <w:sz w:val="28"/>
          <w:szCs w:val="28"/>
          <w:u w:val="none"/>
          <w:lang w:val="kk-KZ"/>
        </w:rPr>
        <w:t xml:space="preserve"> 15.07.2024.</w:t>
      </w:r>
    </w:p>
    <w:p w14:paraId="4BC4CBD9" w14:textId="3C28CD89" w:rsidR="00494A13" w:rsidRPr="00C34CC0" w:rsidRDefault="00494A13" w:rsidP="00A73AD9">
      <w:pPr>
        <w:pStyle w:val="a3"/>
        <w:numPr>
          <w:ilvl w:val="0"/>
          <w:numId w:val="7"/>
        </w:numPr>
        <w:tabs>
          <w:tab w:val="left" w:pos="1134"/>
        </w:tabs>
        <w:spacing w:after="0" w:line="240" w:lineRule="auto"/>
        <w:ind w:left="0" w:firstLine="567"/>
        <w:jc w:val="both"/>
        <w:rPr>
          <w:rStyle w:val="aa"/>
          <w:rFonts w:ascii="Times New Roman" w:hAnsi="Times New Roman" w:cs="Times New Roman"/>
          <w:bCs/>
          <w:color w:val="auto"/>
          <w:sz w:val="28"/>
          <w:szCs w:val="28"/>
          <w:u w:val="none"/>
          <w:lang w:val="kk-KZ"/>
        </w:rPr>
      </w:pPr>
      <w:r w:rsidRPr="00C34CC0">
        <w:rPr>
          <w:rFonts w:ascii="Times New Roman" w:hAnsi="Times New Roman" w:cs="Times New Roman"/>
          <w:bCs/>
          <w:sz w:val="28"/>
          <w:szCs w:val="28"/>
          <w:shd w:val="clear" w:color="auto" w:fill="FFFFFF"/>
          <w:lang w:val="en-US"/>
        </w:rPr>
        <w:t>The Official Website of the City of New York</w:t>
      </w:r>
      <w:r w:rsidR="00B4740D">
        <w:rPr>
          <w:rFonts w:ascii="Times New Roman" w:hAnsi="Times New Roman" w:cs="Times New Roman"/>
          <w:bCs/>
          <w:sz w:val="28"/>
          <w:szCs w:val="28"/>
          <w:shd w:val="clear" w:color="auto" w:fill="FFFFFF"/>
          <w:lang w:val="kk-KZ"/>
        </w:rPr>
        <w:t xml:space="preserve"> </w:t>
      </w:r>
      <w:r w:rsidRPr="00C34CC0">
        <w:rPr>
          <w:rFonts w:ascii="Times New Roman" w:hAnsi="Times New Roman" w:cs="Times New Roman"/>
          <w:bCs/>
          <w:sz w:val="28"/>
          <w:szCs w:val="28"/>
          <w:shd w:val="clear" w:color="auto" w:fill="FFFFFF"/>
          <w:lang w:val="kk-KZ"/>
        </w:rPr>
        <w:t xml:space="preserve"> </w:t>
      </w:r>
      <w:hyperlink r:id="rId116" w:history="1">
        <w:r w:rsidRPr="00C34CC0">
          <w:rPr>
            <w:rStyle w:val="aa"/>
            <w:rFonts w:ascii="Times New Roman" w:hAnsi="Times New Roman" w:cs="Times New Roman"/>
            <w:bCs/>
            <w:color w:val="auto"/>
            <w:sz w:val="28"/>
            <w:szCs w:val="28"/>
            <w:u w:val="none"/>
            <w:lang w:val="kk-KZ"/>
          </w:rPr>
          <w:t>https://www.nyc.gov/</w:t>
        </w:r>
      </w:hyperlink>
      <w:r w:rsidRPr="00C34CC0">
        <w:rPr>
          <w:rStyle w:val="aa"/>
          <w:rFonts w:ascii="Times New Roman" w:hAnsi="Times New Roman" w:cs="Times New Roman"/>
          <w:bCs/>
          <w:color w:val="auto"/>
          <w:sz w:val="28"/>
          <w:szCs w:val="28"/>
          <w:u w:val="none"/>
          <w:lang w:val="kk-KZ"/>
        </w:rPr>
        <w:t xml:space="preserve">  </w:t>
      </w:r>
      <w:r w:rsidR="00646FF0" w:rsidRPr="00C34CC0">
        <w:rPr>
          <w:rStyle w:val="aa"/>
          <w:rFonts w:ascii="Times New Roman" w:hAnsi="Times New Roman" w:cs="Times New Roman"/>
          <w:bCs/>
          <w:color w:val="auto"/>
          <w:sz w:val="28"/>
          <w:szCs w:val="28"/>
          <w:u w:val="none"/>
          <w:lang w:val="kk-KZ"/>
        </w:rPr>
        <w:t xml:space="preserve"> 15.07.2024.</w:t>
      </w:r>
    </w:p>
    <w:p w14:paraId="57CD0FA9" w14:textId="30744BEA"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Style w:val="aa"/>
          <w:rFonts w:ascii="Times New Roman" w:hAnsi="Times New Roman" w:cs="Times New Roman"/>
          <w:bCs/>
          <w:color w:val="auto"/>
          <w:sz w:val="28"/>
          <w:szCs w:val="28"/>
          <w:u w:val="none"/>
          <w:lang w:val="kk-KZ"/>
        </w:rPr>
        <w:t xml:space="preserve"> </w:t>
      </w:r>
      <w:r w:rsidRPr="00C34CC0">
        <w:rPr>
          <w:rFonts w:ascii="Times New Roman" w:hAnsi="Times New Roman" w:cs="Times New Roman"/>
          <w:bCs/>
          <w:sz w:val="28"/>
          <w:szCs w:val="28"/>
          <w:lang w:val="kk-KZ"/>
        </w:rPr>
        <w:t>Кония Инвестицияларды қолдау кеңсесі</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Демографиялық жағдай</w:t>
      </w:r>
      <w:r w:rsidR="00B4740D">
        <w:rPr>
          <w:rFonts w:ascii="Times New Roman" w:hAnsi="Times New Roman" w:cs="Times New Roman"/>
          <w:bCs/>
          <w:sz w:val="28"/>
          <w:szCs w:val="28"/>
          <w:lang w:val="kk-KZ"/>
        </w:rPr>
        <w:t xml:space="preserve">.  - </w:t>
      </w:r>
      <w:r w:rsidR="00B4740D" w:rsidRPr="00C34CC0">
        <w:rPr>
          <w:rFonts w:ascii="Times New Roman" w:hAnsi="Times New Roman" w:cs="Times New Roman"/>
          <w:bCs/>
          <w:sz w:val="28"/>
          <w:szCs w:val="28"/>
          <w:lang w:val="kk-KZ"/>
        </w:rPr>
        <w:t>2020</w:t>
      </w:r>
      <w:r w:rsidR="00B4740D">
        <w:rPr>
          <w:rFonts w:ascii="Times New Roman" w:hAnsi="Times New Roman" w:cs="Times New Roman"/>
          <w:bCs/>
          <w:sz w:val="28"/>
          <w:szCs w:val="28"/>
          <w:lang w:val="kk-KZ"/>
        </w:rPr>
        <w:t xml:space="preserve">  </w:t>
      </w:r>
      <w:hyperlink r:id="rId117" w:history="1">
        <w:r w:rsidRPr="00C34CC0">
          <w:rPr>
            <w:rStyle w:val="aa"/>
            <w:rFonts w:ascii="Times New Roman" w:hAnsi="Times New Roman" w:cs="Times New Roman"/>
            <w:bCs/>
            <w:color w:val="auto"/>
            <w:sz w:val="28"/>
            <w:szCs w:val="28"/>
            <w:u w:val="none"/>
            <w:lang w:val="kk-KZ"/>
          </w:rPr>
          <w:t>http://www.konyadayatirim.gov.tr/konya.asp?SayfaID=3</w:t>
        </w:r>
      </w:hyperlink>
      <w:r w:rsidR="00B4740D" w:rsidRPr="00F619EA">
        <w:rPr>
          <w:rFonts w:ascii="Times New Roman" w:hAnsi="Times New Roman" w:cs="Times New Roman"/>
          <w:sz w:val="28"/>
          <w:szCs w:val="28"/>
          <w:lang w:val="kk-KZ"/>
        </w:rPr>
        <w:t xml:space="preserve">  </w:t>
      </w:r>
      <w:r w:rsidR="00646FF0" w:rsidRPr="00C34CC0">
        <w:rPr>
          <w:rStyle w:val="aa"/>
          <w:rFonts w:ascii="Times New Roman" w:hAnsi="Times New Roman" w:cs="Times New Roman"/>
          <w:bCs/>
          <w:color w:val="auto"/>
          <w:sz w:val="28"/>
          <w:szCs w:val="28"/>
          <w:u w:val="none"/>
          <w:lang w:val="kk-KZ"/>
        </w:rPr>
        <w:t xml:space="preserve"> 20.07.2024.</w:t>
      </w:r>
    </w:p>
    <w:p w14:paraId="70DE9956" w14:textId="693BA454"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Invest in Turkey </w:t>
      </w:r>
      <w:r w:rsidR="00A73AD9">
        <w:fldChar w:fldCharType="begin"/>
      </w:r>
      <w:r w:rsidR="00A73AD9" w:rsidRPr="00CE5066">
        <w:rPr>
          <w:lang w:val="en-US"/>
        </w:rPr>
        <w:instrText xml:space="preserve"> HYPERLINK "https://www.turcont.com/upload/investinkonyagovtr-98811.pdf" </w:instrText>
      </w:r>
      <w:r w:rsidR="00A73AD9">
        <w:fldChar w:fldCharType="separate"/>
      </w:r>
      <w:r w:rsidR="00646FF0" w:rsidRPr="00C34CC0">
        <w:rPr>
          <w:rStyle w:val="aa"/>
          <w:rFonts w:ascii="Times New Roman" w:hAnsi="Times New Roman" w:cs="Times New Roman"/>
          <w:bCs/>
          <w:color w:val="auto"/>
          <w:sz w:val="28"/>
          <w:szCs w:val="28"/>
          <w:u w:val="none"/>
          <w:lang w:val="kk-KZ"/>
        </w:rPr>
        <w:t>https://www.turcont.com/upload/investinkonyagovtr-98811.pdf</w:t>
      </w:r>
      <w:r w:rsidR="00A73AD9">
        <w:rPr>
          <w:rStyle w:val="aa"/>
          <w:rFonts w:ascii="Times New Roman" w:hAnsi="Times New Roman" w:cs="Times New Roman"/>
          <w:bCs/>
          <w:color w:val="auto"/>
          <w:sz w:val="28"/>
          <w:szCs w:val="28"/>
          <w:u w:val="none"/>
          <w:lang w:val="kk-KZ"/>
        </w:rPr>
        <w:fldChar w:fldCharType="end"/>
      </w:r>
      <w:r w:rsidR="00646FF0" w:rsidRPr="00C34CC0">
        <w:rPr>
          <w:rFonts w:ascii="Times New Roman" w:hAnsi="Times New Roman" w:cs="Times New Roman"/>
          <w:bCs/>
          <w:sz w:val="28"/>
          <w:szCs w:val="28"/>
          <w:lang w:val="kk-KZ"/>
        </w:rPr>
        <w:t xml:space="preserve"> </w:t>
      </w:r>
      <w:r w:rsidR="00646FF0" w:rsidRPr="00C34CC0">
        <w:rPr>
          <w:rStyle w:val="aa"/>
          <w:rFonts w:ascii="Times New Roman" w:hAnsi="Times New Roman" w:cs="Times New Roman"/>
          <w:bCs/>
          <w:color w:val="auto"/>
          <w:sz w:val="28"/>
          <w:szCs w:val="28"/>
          <w:u w:val="none"/>
          <w:lang w:val="kk-KZ"/>
        </w:rPr>
        <w:t>20.07.2024.</w:t>
      </w:r>
    </w:p>
    <w:p w14:paraId="26AD7B5E" w14:textId="08B7A87B" w:rsidR="00494A13" w:rsidRPr="00C34CC0" w:rsidRDefault="00494A13" w:rsidP="00A73AD9">
      <w:pPr>
        <w:pStyle w:val="3"/>
        <w:numPr>
          <w:ilvl w:val="0"/>
          <w:numId w:val="7"/>
        </w:numPr>
        <w:tabs>
          <w:tab w:val="num" w:pos="360"/>
          <w:tab w:val="left" w:pos="1134"/>
        </w:tabs>
        <w:spacing w:before="0" w:line="240" w:lineRule="auto"/>
        <w:ind w:left="0" w:firstLine="567"/>
        <w:jc w:val="both"/>
        <w:rPr>
          <w:rFonts w:ascii="Times New Roman" w:hAnsi="Times New Roman" w:cs="Times New Roman"/>
          <w:b w:val="0"/>
          <w:color w:val="auto"/>
          <w:sz w:val="28"/>
          <w:szCs w:val="28"/>
          <w:lang w:val="kk-KZ"/>
        </w:rPr>
      </w:pPr>
      <w:bookmarkStart w:id="74" w:name="_Toc182387293"/>
      <w:bookmarkStart w:id="75" w:name="_Toc182387355"/>
      <w:bookmarkStart w:id="76" w:name="_Toc182763087"/>
      <w:bookmarkStart w:id="77" w:name="_Toc188433984"/>
      <w:bookmarkStart w:id="78" w:name="_Toc188445365"/>
      <w:bookmarkStart w:id="79" w:name="_Toc195786231"/>
      <w:r w:rsidRPr="00C34CC0">
        <w:rPr>
          <w:rFonts w:ascii="Times New Roman" w:eastAsiaTheme="minorHAnsi" w:hAnsi="Times New Roman" w:cs="Times New Roman"/>
          <w:b w:val="0"/>
          <w:color w:val="auto"/>
          <w:sz w:val="28"/>
          <w:szCs w:val="28"/>
          <w:lang w:val="kk-KZ"/>
        </w:rPr>
        <w:t>Tramvay Tarifesi - ATUS - Konya Büyükşehir Belediyesi</w:t>
      </w:r>
      <w:r w:rsidR="00B4740D">
        <w:rPr>
          <w:rFonts w:ascii="Times New Roman" w:hAnsi="Times New Roman" w:cs="Times New Roman"/>
          <w:b w:val="0"/>
          <w:color w:val="auto"/>
          <w:sz w:val="28"/>
          <w:szCs w:val="28"/>
          <w:lang w:val="kk-KZ"/>
        </w:rPr>
        <w:t>, 2024</w:t>
      </w:r>
      <w:r w:rsidRPr="00C34CC0">
        <w:rPr>
          <w:rFonts w:ascii="Times New Roman" w:hAnsi="Times New Roman" w:cs="Times New Roman"/>
          <w:b w:val="0"/>
          <w:color w:val="auto"/>
          <w:sz w:val="28"/>
          <w:szCs w:val="28"/>
          <w:lang w:val="kk-KZ"/>
        </w:rPr>
        <w:t xml:space="preserve"> </w:t>
      </w:r>
      <w:hyperlink r:id="rId118" w:history="1">
        <w:r w:rsidRPr="00C34CC0">
          <w:rPr>
            <w:rStyle w:val="aa"/>
            <w:rFonts w:ascii="Times New Roman" w:hAnsi="Times New Roman" w:cs="Times New Roman"/>
            <w:b w:val="0"/>
            <w:color w:val="auto"/>
            <w:sz w:val="28"/>
            <w:szCs w:val="28"/>
            <w:u w:val="none"/>
            <w:lang w:val="kk-KZ"/>
          </w:rPr>
          <w:t>https://atus.konya.bel.tr/index.php/atus/tramvay-tarifesi</w:t>
        </w:r>
        <w:bookmarkEnd w:id="74"/>
        <w:bookmarkEnd w:id="75"/>
        <w:bookmarkEnd w:id="76"/>
      </w:hyperlink>
      <w:r w:rsidR="00646FF0" w:rsidRPr="00C34CC0">
        <w:rPr>
          <w:rStyle w:val="aa"/>
          <w:rFonts w:ascii="Times New Roman" w:hAnsi="Times New Roman" w:cs="Times New Roman"/>
          <w:b w:val="0"/>
          <w:color w:val="auto"/>
          <w:sz w:val="28"/>
          <w:szCs w:val="28"/>
          <w:u w:val="none"/>
          <w:lang w:val="kk-KZ"/>
        </w:rPr>
        <w:t xml:space="preserve"> 20.07.2024.</w:t>
      </w:r>
      <w:bookmarkEnd w:id="77"/>
      <w:bookmarkEnd w:id="78"/>
      <w:bookmarkEnd w:id="79"/>
    </w:p>
    <w:p w14:paraId="68629A31" w14:textId="1AF58938"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Konya Büyükşehir Belediyesi - Akıllı Şehir </w:t>
      </w:r>
      <w:r w:rsidR="00A73AD9">
        <w:fldChar w:fldCharType="begin"/>
      </w:r>
      <w:r w:rsidR="00A73AD9" w:rsidRPr="00CE5066">
        <w:rPr>
          <w:lang w:val="kk-KZ"/>
        </w:rPr>
        <w:instrText xml:space="preserve"> HYPERLINK "https://akillisehir.konya.bel.tr/uygulama/tarimsal-alan-analiz-ve-raporlama-uygulamasi" </w:instrText>
      </w:r>
      <w:r w:rsidR="00A73AD9">
        <w:fldChar w:fldCharType="separate"/>
      </w:r>
      <w:r w:rsidRPr="00C34CC0">
        <w:rPr>
          <w:rStyle w:val="aa"/>
          <w:rFonts w:ascii="Times New Roman" w:hAnsi="Times New Roman" w:cs="Times New Roman"/>
          <w:bCs/>
          <w:color w:val="auto"/>
          <w:sz w:val="28"/>
          <w:szCs w:val="28"/>
          <w:u w:val="none"/>
          <w:lang w:val="kk-KZ"/>
        </w:rPr>
        <w:t>https://akillisehir.konya.bel.tr/uygulama/tarimsal-alan-analiz-ve-raporlama-uygulamasi</w:t>
      </w:r>
      <w:r w:rsidR="00A73AD9">
        <w:rPr>
          <w:rStyle w:val="aa"/>
          <w:rFonts w:ascii="Times New Roman" w:hAnsi="Times New Roman" w:cs="Times New Roman"/>
          <w:bCs/>
          <w:color w:val="auto"/>
          <w:sz w:val="28"/>
          <w:szCs w:val="28"/>
          <w:u w:val="none"/>
          <w:lang w:val="kk-KZ"/>
        </w:rPr>
        <w:fldChar w:fldCharType="end"/>
      </w:r>
      <w:r w:rsidRPr="00C34CC0">
        <w:rPr>
          <w:rFonts w:ascii="Times New Roman" w:hAnsi="Times New Roman" w:cs="Times New Roman"/>
          <w:bCs/>
          <w:sz w:val="28"/>
          <w:szCs w:val="28"/>
          <w:lang w:val="kk-KZ"/>
        </w:rPr>
        <w:t xml:space="preserve"> </w:t>
      </w:r>
      <w:r w:rsidR="00646FF0" w:rsidRPr="00C34CC0">
        <w:rPr>
          <w:rStyle w:val="aa"/>
          <w:rFonts w:ascii="Times New Roman" w:hAnsi="Times New Roman" w:cs="Times New Roman"/>
          <w:bCs/>
          <w:color w:val="auto"/>
          <w:sz w:val="28"/>
          <w:szCs w:val="28"/>
          <w:u w:val="none"/>
          <w:lang w:val="kk-KZ"/>
        </w:rPr>
        <w:t>20.07.2024.</w:t>
      </w:r>
    </w:p>
    <w:p w14:paraId="29C229DC" w14:textId="5A30A982"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Mor Şebeke Akıllı Çevre </w:t>
      </w:r>
      <w:r w:rsidR="00A73AD9">
        <w:fldChar w:fldCharType="begin"/>
      </w:r>
      <w:r w:rsidR="00A73AD9" w:rsidRPr="00CE5066">
        <w:rPr>
          <w:lang w:val="kk-KZ"/>
        </w:rPr>
        <w:instrText xml:space="preserve"> HYPERLINK "https://akillisehi</w:instrText>
      </w:r>
      <w:r w:rsidR="00A73AD9" w:rsidRPr="00CE5066">
        <w:rPr>
          <w:lang w:val="kk-KZ"/>
        </w:rPr>
        <w:instrText xml:space="preserve">r.konya.bel.tr/uygulama/mor-sebeke" </w:instrText>
      </w:r>
      <w:r w:rsidR="00A73AD9">
        <w:fldChar w:fldCharType="separate"/>
      </w:r>
      <w:r w:rsidRPr="00C34CC0">
        <w:rPr>
          <w:rStyle w:val="aa"/>
          <w:rFonts w:ascii="Times New Roman" w:hAnsi="Times New Roman" w:cs="Times New Roman"/>
          <w:bCs/>
          <w:color w:val="auto"/>
          <w:sz w:val="28"/>
          <w:szCs w:val="28"/>
          <w:u w:val="none"/>
          <w:lang w:val="kk-KZ"/>
        </w:rPr>
        <w:t>https://akillisehir.konya.bel.tr/uygulama/mor-sebeke</w:t>
      </w:r>
      <w:r w:rsidR="00A73AD9">
        <w:rPr>
          <w:rStyle w:val="aa"/>
          <w:rFonts w:ascii="Times New Roman" w:hAnsi="Times New Roman" w:cs="Times New Roman"/>
          <w:bCs/>
          <w:color w:val="auto"/>
          <w:sz w:val="28"/>
          <w:szCs w:val="28"/>
          <w:u w:val="none"/>
          <w:lang w:val="kk-KZ"/>
        </w:rPr>
        <w:fldChar w:fldCharType="end"/>
      </w:r>
      <w:r w:rsidR="00646FF0" w:rsidRPr="00C34CC0">
        <w:rPr>
          <w:rStyle w:val="aa"/>
          <w:rFonts w:ascii="Times New Roman" w:hAnsi="Times New Roman" w:cs="Times New Roman"/>
          <w:bCs/>
          <w:color w:val="auto"/>
          <w:sz w:val="28"/>
          <w:szCs w:val="28"/>
          <w:u w:val="none"/>
          <w:lang w:val="kk-KZ"/>
        </w:rPr>
        <w:t xml:space="preserve"> </w:t>
      </w:r>
      <w:r w:rsidR="00B4740D">
        <w:rPr>
          <w:rStyle w:val="aa"/>
          <w:rFonts w:ascii="Times New Roman" w:hAnsi="Times New Roman" w:cs="Times New Roman"/>
          <w:bCs/>
          <w:color w:val="auto"/>
          <w:sz w:val="28"/>
          <w:szCs w:val="28"/>
          <w:u w:val="none"/>
          <w:lang w:val="kk-KZ"/>
        </w:rPr>
        <w:t xml:space="preserve"> </w:t>
      </w:r>
      <w:r w:rsidR="00646FF0" w:rsidRPr="00C34CC0">
        <w:rPr>
          <w:rStyle w:val="aa"/>
          <w:rFonts w:ascii="Times New Roman" w:hAnsi="Times New Roman" w:cs="Times New Roman"/>
          <w:bCs/>
          <w:color w:val="auto"/>
          <w:sz w:val="28"/>
          <w:szCs w:val="28"/>
          <w:u w:val="none"/>
          <w:lang w:val="kk-KZ"/>
        </w:rPr>
        <w:t>20.07.2024.</w:t>
      </w:r>
    </w:p>
    <w:p w14:paraId="18CCB185" w14:textId="0654189D"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 xml:space="preserve">Boz Y., Cay T. How smart and sustainable are the cities in </w:t>
      </w:r>
      <w:proofErr w:type="spellStart"/>
      <w:r w:rsidRPr="00C34CC0">
        <w:rPr>
          <w:rFonts w:ascii="Times New Roman" w:hAnsi="Times New Roman" w:cs="Times New Roman"/>
          <w:bCs/>
          <w:sz w:val="28"/>
          <w:szCs w:val="28"/>
          <w:shd w:val="clear" w:color="auto" w:fill="FFFFFF"/>
          <w:lang w:val="en-US"/>
        </w:rPr>
        <w:t>Turkiye</w:t>
      </w:r>
      <w:proofErr w:type="spellEnd"/>
      <w:r w:rsidRPr="00C34CC0">
        <w:rPr>
          <w:rFonts w:ascii="Times New Roman" w:hAnsi="Times New Roman" w:cs="Times New Roman"/>
          <w:bCs/>
          <w:sz w:val="28"/>
          <w:szCs w:val="28"/>
          <w:shd w:val="clear" w:color="auto" w:fill="FFFFFF"/>
          <w:lang w:val="en-US"/>
        </w:rPr>
        <w:t>-National policies and the enthusiasm level of the local governments //</w:t>
      </w:r>
      <w:r w:rsidR="00B4740D" w:rsidRPr="00B4740D">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Heliyon</w:t>
      </w:r>
      <w:proofErr w:type="spellEnd"/>
      <w:r w:rsidRPr="00C34CC0">
        <w:rPr>
          <w:rFonts w:ascii="Times New Roman" w:hAnsi="Times New Roman" w:cs="Times New Roman"/>
          <w:bCs/>
          <w:sz w:val="28"/>
          <w:szCs w:val="28"/>
          <w:shd w:val="clear" w:color="auto" w:fill="FFFFFF"/>
          <w:lang w:val="en-US"/>
        </w:rPr>
        <w:t>. – 2024.</w:t>
      </w:r>
      <w:r w:rsidR="00B4740D" w:rsidRPr="00B4740D">
        <w:rPr>
          <w:rFonts w:ascii="Times New Roman" w:hAnsi="Times New Roman" w:cs="Times New Roman"/>
          <w:bCs/>
          <w:sz w:val="28"/>
          <w:szCs w:val="28"/>
          <w:shd w:val="clear" w:color="auto" w:fill="FFFFFF"/>
          <w:lang w:val="en-US"/>
        </w:rPr>
        <w:t xml:space="preserve"> - №1. </w:t>
      </w:r>
      <w:r w:rsidR="00B4740D">
        <w:rPr>
          <w:rFonts w:ascii="Times New Roman" w:hAnsi="Times New Roman" w:cs="Times New Roman"/>
          <w:bCs/>
          <w:sz w:val="28"/>
          <w:szCs w:val="28"/>
          <w:shd w:val="clear" w:color="auto" w:fill="FFFFFF"/>
          <w:lang w:val="en-US"/>
        </w:rPr>
        <w:t>–</w:t>
      </w:r>
      <w:r w:rsidR="00B4740D" w:rsidRPr="00B4740D">
        <w:rPr>
          <w:rFonts w:ascii="Times New Roman" w:hAnsi="Times New Roman" w:cs="Times New Roman"/>
          <w:bCs/>
          <w:sz w:val="28"/>
          <w:szCs w:val="28"/>
          <w:shd w:val="clear" w:color="auto" w:fill="FFFFFF"/>
          <w:lang w:val="en-US"/>
        </w:rPr>
        <w:t xml:space="preserve"> </w:t>
      </w:r>
      <w:r w:rsidR="00B4740D">
        <w:rPr>
          <w:rFonts w:ascii="Times New Roman" w:hAnsi="Times New Roman" w:cs="Times New Roman"/>
          <w:bCs/>
          <w:sz w:val="28"/>
          <w:szCs w:val="28"/>
          <w:shd w:val="clear" w:color="auto" w:fill="FFFFFF"/>
        </w:rPr>
        <w:t>Р</w:t>
      </w:r>
      <w:r w:rsidR="00B4740D" w:rsidRPr="00B4740D">
        <w:rPr>
          <w:rFonts w:ascii="Times New Roman" w:hAnsi="Times New Roman" w:cs="Times New Roman"/>
          <w:bCs/>
          <w:sz w:val="28"/>
          <w:szCs w:val="28"/>
          <w:shd w:val="clear" w:color="auto" w:fill="FFFFFF"/>
          <w:lang w:val="en-US"/>
        </w:rPr>
        <w:t>. 60-69.</w:t>
      </w:r>
    </w:p>
    <w:p w14:paraId="7FC2F190" w14:textId="7FE27B45"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proofErr w:type="spellStart"/>
      <w:r w:rsidRPr="00C34CC0">
        <w:rPr>
          <w:rFonts w:ascii="Times New Roman" w:hAnsi="Times New Roman" w:cs="Times New Roman"/>
          <w:bCs/>
          <w:sz w:val="28"/>
          <w:szCs w:val="28"/>
          <w:shd w:val="clear" w:color="auto" w:fill="FFFFFF"/>
          <w:lang w:val="en-US"/>
        </w:rPr>
        <w:t>M</w:t>
      </w:r>
      <w:r w:rsidR="00B4740D" w:rsidRPr="00C34CC0">
        <w:rPr>
          <w:rFonts w:ascii="Times New Roman" w:hAnsi="Times New Roman" w:cs="Times New Roman"/>
          <w:bCs/>
          <w:sz w:val="28"/>
          <w:szCs w:val="28"/>
          <w:shd w:val="clear" w:color="auto" w:fill="FFFFFF"/>
          <w:lang w:val="en-US"/>
        </w:rPr>
        <w:t>angir</w:t>
      </w:r>
      <w:proofErr w:type="spellEnd"/>
      <w:r w:rsidRPr="00C34CC0">
        <w:rPr>
          <w:rFonts w:ascii="Times New Roman" w:hAnsi="Times New Roman" w:cs="Times New Roman"/>
          <w:bCs/>
          <w:sz w:val="28"/>
          <w:szCs w:val="28"/>
          <w:shd w:val="clear" w:color="auto" w:fill="FFFFFF"/>
          <w:lang w:val="en-US"/>
        </w:rPr>
        <w:t xml:space="preserve"> F. </w:t>
      </w:r>
      <w:r w:rsidR="00B11171" w:rsidRPr="00C34CC0">
        <w:rPr>
          <w:rFonts w:ascii="Times New Roman" w:hAnsi="Times New Roman" w:cs="Times New Roman"/>
          <w:bCs/>
          <w:sz w:val="28"/>
          <w:szCs w:val="28"/>
          <w:shd w:val="clear" w:color="auto" w:fill="FFFFFF"/>
          <w:lang w:val="en-US"/>
        </w:rPr>
        <w:t>Smart city</w:t>
      </w:r>
      <w:r w:rsidRPr="00C34CC0">
        <w:rPr>
          <w:rFonts w:ascii="Times New Roman" w:hAnsi="Times New Roman" w:cs="Times New Roman"/>
          <w:bCs/>
          <w:sz w:val="28"/>
          <w:szCs w:val="28"/>
          <w:shd w:val="clear" w:color="auto" w:fill="FFFFFF"/>
          <w:lang w:val="en-US"/>
        </w:rPr>
        <w:t>: strategies for local governments: the case of Konya in Turkey //</w:t>
      </w:r>
      <w:r w:rsidR="00B4740D" w:rsidRPr="00B4740D">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Selçuk</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Üniversitesi</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Sosyal</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Bilimler</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Meslek</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Yüksekokulu</w:t>
      </w:r>
      <w:proofErr w:type="spellEnd"/>
      <w:r w:rsidRPr="00C34CC0">
        <w:rPr>
          <w:rFonts w:ascii="Times New Roman" w:hAnsi="Times New Roman" w:cs="Times New Roman"/>
          <w:bCs/>
          <w:sz w:val="28"/>
          <w:szCs w:val="28"/>
          <w:shd w:val="clear" w:color="auto" w:fill="FFFFFF"/>
          <w:lang w:val="en-US"/>
        </w:rPr>
        <w:t xml:space="preserve"> </w:t>
      </w:r>
      <w:proofErr w:type="spellStart"/>
      <w:r w:rsidRPr="00C34CC0">
        <w:rPr>
          <w:rFonts w:ascii="Times New Roman" w:hAnsi="Times New Roman" w:cs="Times New Roman"/>
          <w:bCs/>
          <w:sz w:val="28"/>
          <w:szCs w:val="28"/>
          <w:shd w:val="clear" w:color="auto" w:fill="FFFFFF"/>
          <w:lang w:val="en-US"/>
        </w:rPr>
        <w:t>Dergisi</w:t>
      </w:r>
      <w:proofErr w:type="spellEnd"/>
      <w:r w:rsidRPr="00C34CC0">
        <w:rPr>
          <w:rFonts w:ascii="Times New Roman" w:hAnsi="Times New Roman" w:cs="Times New Roman"/>
          <w:bCs/>
          <w:sz w:val="28"/>
          <w:szCs w:val="28"/>
          <w:shd w:val="clear" w:color="auto" w:fill="FFFFFF"/>
          <w:lang w:val="en-US"/>
        </w:rPr>
        <w:t xml:space="preserve">. – 2016. – </w:t>
      </w:r>
      <w:r w:rsidR="00B4740D">
        <w:rPr>
          <w:rFonts w:ascii="Times New Roman" w:hAnsi="Times New Roman" w:cs="Times New Roman"/>
          <w:bCs/>
          <w:sz w:val="28"/>
          <w:szCs w:val="28"/>
          <w:shd w:val="clear" w:color="auto" w:fill="FFFFFF"/>
          <w:lang w:val="en-US"/>
        </w:rPr>
        <w:t>Vol.</w:t>
      </w:r>
      <w:r w:rsidR="00B4740D"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41. – </w:t>
      </w:r>
      <w:r w:rsidR="00B4740D">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17-36.</w:t>
      </w:r>
    </w:p>
    <w:p w14:paraId="74BA0EA1" w14:textId="4A966867" w:rsidR="00494A13" w:rsidRPr="00C34CC0" w:rsidRDefault="00494A13" w:rsidP="00A73AD9">
      <w:pPr>
        <w:pStyle w:val="a3"/>
        <w:widowControl w:val="0"/>
        <w:numPr>
          <w:ilvl w:val="0"/>
          <w:numId w:val="7"/>
        </w:numPr>
        <w:tabs>
          <w:tab w:val="left" w:pos="1134"/>
          <w:tab w:val="left" w:pos="1615"/>
        </w:tabs>
        <w:autoSpaceDE w:val="0"/>
        <w:autoSpaceDN w:val="0"/>
        <w:spacing w:after="0" w:line="240" w:lineRule="auto"/>
        <w:ind w:left="0" w:firstLine="567"/>
        <w:jc w:val="both"/>
        <w:rPr>
          <w:rFonts w:ascii="Times New Roman" w:hAnsi="Times New Roman" w:cs="Times New Roman"/>
          <w:bCs/>
          <w:sz w:val="28"/>
          <w:szCs w:val="28"/>
        </w:rPr>
      </w:pPr>
      <w:r w:rsidRPr="00C34CC0">
        <w:rPr>
          <w:rFonts w:ascii="Times New Roman" w:hAnsi="Times New Roman" w:cs="Times New Roman"/>
          <w:bCs/>
          <w:spacing w:val="2"/>
          <w:sz w:val="28"/>
          <w:szCs w:val="28"/>
          <w:lang w:val="kk-KZ"/>
        </w:rPr>
        <w:t xml:space="preserve"> </w:t>
      </w:r>
      <w:r w:rsidRPr="00C34CC0">
        <w:rPr>
          <w:rFonts w:ascii="Times New Roman" w:hAnsi="Times New Roman" w:cs="Times New Roman"/>
          <w:bCs/>
          <w:sz w:val="28"/>
          <w:szCs w:val="28"/>
        </w:rPr>
        <w:t>Национальный</w:t>
      </w:r>
      <w:r w:rsidRPr="00C34CC0">
        <w:rPr>
          <w:rFonts w:ascii="Times New Roman" w:hAnsi="Times New Roman" w:cs="Times New Roman"/>
          <w:bCs/>
          <w:spacing w:val="-14"/>
          <w:sz w:val="28"/>
          <w:szCs w:val="28"/>
        </w:rPr>
        <w:t xml:space="preserve"> </w:t>
      </w:r>
      <w:r w:rsidRPr="00C34CC0">
        <w:rPr>
          <w:rFonts w:ascii="Times New Roman" w:hAnsi="Times New Roman" w:cs="Times New Roman"/>
          <w:bCs/>
          <w:sz w:val="28"/>
          <w:szCs w:val="28"/>
        </w:rPr>
        <w:t>рейтинг</w:t>
      </w:r>
      <w:r w:rsidRPr="00C34CC0">
        <w:rPr>
          <w:rFonts w:ascii="Times New Roman" w:hAnsi="Times New Roman" w:cs="Times New Roman"/>
          <w:bCs/>
          <w:spacing w:val="-15"/>
          <w:sz w:val="28"/>
          <w:szCs w:val="28"/>
        </w:rPr>
        <w:t xml:space="preserve"> </w:t>
      </w:r>
      <w:r w:rsidRPr="00C34CC0">
        <w:rPr>
          <w:rFonts w:ascii="Times New Roman" w:hAnsi="Times New Roman" w:cs="Times New Roman"/>
          <w:bCs/>
          <w:sz w:val="28"/>
          <w:szCs w:val="28"/>
        </w:rPr>
        <w:t>качества</w:t>
      </w:r>
      <w:r w:rsidRPr="00C34CC0">
        <w:rPr>
          <w:rFonts w:ascii="Times New Roman" w:hAnsi="Times New Roman" w:cs="Times New Roman"/>
          <w:bCs/>
          <w:spacing w:val="-15"/>
          <w:sz w:val="28"/>
          <w:szCs w:val="28"/>
        </w:rPr>
        <w:t xml:space="preserve"> </w:t>
      </w:r>
      <w:r w:rsidRPr="00C34CC0">
        <w:rPr>
          <w:rFonts w:ascii="Times New Roman" w:hAnsi="Times New Roman" w:cs="Times New Roman"/>
          <w:bCs/>
          <w:sz w:val="28"/>
          <w:szCs w:val="28"/>
        </w:rPr>
        <w:t>жизни</w:t>
      </w:r>
      <w:r w:rsidRPr="00C34CC0">
        <w:rPr>
          <w:rFonts w:ascii="Times New Roman" w:hAnsi="Times New Roman" w:cs="Times New Roman"/>
          <w:bCs/>
          <w:spacing w:val="-17"/>
          <w:sz w:val="28"/>
          <w:szCs w:val="28"/>
        </w:rPr>
        <w:t xml:space="preserve"> </w:t>
      </w:r>
      <w:r w:rsidRPr="00C34CC0">
        <w:rPr>
          <w:rFonts w:ascii="Times New Roman" w:hAnsi="Times New Roman" w:cs="Times New Roman"/>
          <w:bCs/>
          <w:sz w:val="28"/>
          <w:szCs w:val="28"/>
        </w:rPr>
        <w:t>в</w:t>
      </w:r>
      <w:r w:rsidRPr="00C34CC0">
        <w:rPr>
          <w:rFonts w:ascii="Times New Roman" w:hAnsi="Times New Roman" w:cs="Times New Roman"/>
          <w:bCs/>
          <w:spacing w:val="-16"/>
          <w:sz w:val="28"/>
          <w:szCs w:val="28"/>
        </w:rPr>
        <w:t xml:space="preserve"> </w:t>
      </w:r>
      <w:r w:rsidRPr="00C34CC0">
        <w:rPr>
          <w:rFonts w:ascii="Times New Roman" w:hAnsi="Times New Roman" w:cs="Times New Roman"/>
          <w:bCs/>
          <w:sz w:val="28"/>
          <w:szCs w:val="28"/>
        </w:rPr>
        <w:t>городах</w:t>
      </w:r>
      <w:r w:rsidRPr="00C34CC0">
        <w:rPr>
          <w:rFonts w:ascii="Times New Roman" w:hAnsi="Times New Roman" w:cs="Times New Roman"/>
          <w:bCs/>
          <w:spacing w:val="-14"/>
          <w:sz w:val="28"/>
          <w:szCs w:val="28"/>
        </w:rPr>
        <w:t xml:space="preserve"> </w:t>
      </w:r>
      <w:r w:rsidRPr="00C34CC0">
        <w:rPr>
          <w:rFonts w:ascii="Times New Roman" w:hAnsi="Times New Roman" w:cs="Times New Roman"/>
          <w:bCs/>
          <w:sz w:val="28"/>
          <w:szCs w:val="28"/>
        </w:rPr>
        <w:t>2022</w:t>
      </w:r>
      <w:r w:rsidRPr="00C34CC0">
        <w:rPr>
          <w:rFonts w:ascii="Times New Roman" w:hAnsi="Times New Roman" w:cs="Times New Roman"/>
          <w:bCs/>
          <w:spacing w:val="-13"/>
          <w:sz w:val="28"/>
          <w:szCs w:val="28"/>
        </w:rPr>
        <w:t xml:space="preserve"> </w:t>
      </w:r>
      <w:r w:rsidRPr="00C34CC0">
        <w:rPr>
          <w:rFonts w:ascii="Times New Roman" w:hAnsi="Times New Roman" w:cs="Times New Roman"/>
          <w:bCs/>
          <w:sz w:val="28"/>
          <w:szCs w:val="28"/>
        </w:rPr>
        <w:t>года</w:t>
      </w:r>
      <w:r w:rsidRPr="00C34CC0">
        <w:rPr>
          <w:rFonts w:ascii="Times New Roman" w:hAnsi="Times New Roman" w:cs="Times New Roman"/>
          <w:bCs/>
          <w:spacing w:val="-15"/>
          <w:sz w:val="28"/>
          <w:szCs w:val="28"/>
        </w:rPr>
        <w:t xml:space="preserve"> </w:t>
      </w:r>
      <w:r w:rsidRPr="00C34CC0">
        <w:rPr>
          <w:rFonts w:ascii="Times New Roman" w:hAnsi="Times New Roman" w:cs="Times New Roman"/>
          <w:bCs/>
          <w:sz w:val="28"/>
          <w:szCs w:val="28"/>
        </w:rPr>
        <w:t>//</w:t>
      </w:r>
      <w:r w:rsidRPr="00C34CC0">
        <w:rPr>
          <w:rFonts w:ascii="Times New Roman" w:hAnsi="Times New Roman" w:cs="Times New Roman"/>
          <w:bCs/>
          <w:spacing w:val="-14"/>
          <w:sz w:val="28"/>
          <w:szCs w:val="28"/>
        </w:rPr>
        <w:t xml:space="preserve"> </w:t>
      </w:r>
      <w:r w:rsidRPr="00C34CC0">
        <w:rPr>
          <w:rFonts w:ascii="Times New Roman" w:hAnsi="Times New Roman" w:cs="Times New Roman"/>
          <w:bCs/>
          <w:sz w:val="28"/>
          <w:szCs w:val="28"/>
        </w:rPr>
        <w:t>Институт</w:t>
      </w:r>
      <w:r w:rsidRPr="00C34CC0">
        <w:rPr>
          <w:rFonts w:ascii="Times New Roman" w:hAnsi="Times New Roman" w:cs="Times New Roman"/>
          <w:bCs/>
          <w:spacing w:val="-68"/>
          <w:sz w:val="28"/>
          <w:szCs w:val="28"/>
        </w:rPr>
        <w:t xml:space="preserve"> </w:t>
      </w:r>
      <w:r w:rsidRPr="00C34CC0">
        <w:rPr>
          <w:rFonts w:ascii="Times New Roman" w:hAnsi="Times New Roman" w:cs="Times New Roman"/>
          <w:bCs/>
          <w:sz w:val="28"/>
          <w:szCs w:val="28"/>
        </w:rPr>
        <w:t>экономических исследований. – Астана – 2022</w:t>
      </w:r>
      <w:r w:rsidR="00B4740D">
        <w:rPr>
          <w:rFonts w:ascii="Times New Roman" w:hAnsi="Times New Roman" w:cs="Times New Roman"/>
          <w:bCs/>
          <w:sz w:val="28"/>
          <w:szCs w:val="28"/>
        </w:rPr>
        <w:t xml:space="preserve"> </w:t>
      </w:r>
      <w:hyperlink r:id="rId119" w:history="1">
        <w:r w:rsidRPr="00C34CC0">
          <w:rPr>
            <w:rStyle w:val="aa"/>
            <w:rFonts w:ascii="Times New Roman" w:hAnsi="Times New Roman" w:cs="Times New Roman"/>
            <w:bCs/>
            <w:color w:val="auto"/>
            <w:sz w:val="28"/>
            <w:szCs w:val="28"/>
            <w:u w:val="none"/>
          </w:rPr>
          <w:t>https://economy.kz/docu</w:t>
        </w:r>
        <w:r w:rsidRPr="00C34CC0">
          <w:rPr>
            <w:rStyle w:val="aa"/>
            <w:rFonts w:ascii="Times New Roman" w:hAnsi="Times New Roman" w:cs="Times New Roman"/>
            <w:bCs/>
            <w:color w:val="auto"/>
            <w:spacing w:val="1"/>
            <w:sz w:val="28"/>
            <w:szCs w:val="28"/>
            <w:u w:val="none"/>
          </w:rPr>
          <w:t xml:space="preserve"> </w:t>
        </w:r>
        <w:proofErr w:type="spellStart"/>
        <w:r w:rsidRPr="00C34CC0">
          <w:rPr>
            <w:rStyle w:val="aa"/>
            <w:rFonts w:ascii="Times New Roman" w:hAnsi="Times New Roman" w:cs="Times New Roman"/>
            <w:bCs/>
            <w:color w:val="auto"/>
            <w:sz w:val="28"/>
            <w:szCs w:val="28"/>
            <w:u w:val="none"/>
            <w:lang w:val="en-US"/>
          </w:rPr>
          <w:t>ments</w:t>
        </w:r>
        <w:proofErr w:type="spellEnd"/>
        <w:r w:rsidRPr="00C34CC0">
          <w:rPr>
            <w:rStyle w:val="aa"/>
            <w:rFonts w:ascii="Times New Roman" w:hAnsi="Times New Roman" w:cs="Times New Roman"/>
            <w:bCs/>
            <w:color w:val="auto"/>
            <w:sz w:val="28"/>
            <w:szCs w:val="28"/>
            <w:u w:val="none"/>
          </w:rPr>
          <w:t>/</w:t>
        </w:r>
        <w:r w:rsidRPr="00C34CC0">
          <w:rPr>
            <w:rStyle w:val="aa"/>
            <w:rFonts w:ascii="Times New Roman" w:hAnsi="Times New Roman" w:cs="Times New Roman"/>
            <w:bCs/>
            <w:color w:val="auto"/>
            <w:sz w:val="28"/>
            <w:szCs w:val="28"/>
            <w:u w:val="none"/>
            <w:lang w:val="en-US"/>
          </w:rPr>
          <w:t>news</w:t>
        </w:r>
        <w:r w:rsidRPr="00C34CC0">
          <w:rPr>
            <w:rStyle w:val="aa"/>
            <w:rFonts w:ascii="Times New Roman" w:hAnsi="Times New Roman" w:cs="Times New Roman"/>
            <w:bCs/>
            <w:color w:val="auto"/>
            <w:sz w:val="28"/>
            <w:szCs w:val="28"/>
            <w:u w:val="none"/>
          </w:rPr>
          <w:t>/</w:t>
        </w:r>
        <w:r w:rsidRPr="00C34CC0">
          <w:rPr>
            <w:rStyle w:val="aa"/>
            <w:rFonts w:ascii="Times New Roman" w:hAnsi="Times New Roman" w:cs="Times New Roman"/>
            <w:bCs/>
            <w:color w:val="auto"/>
            <w:sz w:val="28"/>
            <w:szCs w:val="28"/>
            <w:u w:val="none"/>
            <w:lang w:val="en-US"/>
          </w:rPr>
          <w:t>news</w:t>
        </w:r>
        <w:r w:rsidRPr="00C34CC0">
          <w:rPr>
            <w:rStyle w:val="aa"/>
            <w:rFonts w:ascii="Times New Roman" w:hAnsi="Times New Roman" w:cs="Times New Roman"/>
            <w:bCs/>
            <w:color w:val="auto"/>
            <w:sz w:val="28"/>
            <w:szCs w:val="28"/>
            <w:u w:val="none"/>
          </w:rPr>
          <w:t>_</w:t>
        </w:r>
        <w:proofErr w:type="spellStart"/>
        <w:r w:rsidRPr="00C34CC0">
          <w:rPr>
            <w:rStyle w:val="aa"/>
            <w:rFonts w:ascii="Times New Roman" w:hAnsi="Times New Roman" w:cs="Times New Roman"/>
            <w:bCs/>
            <w:color w:val="auto"/>
            <w:sz w:val="28"/>
            <w:szCs w:val="28"/>
            <w:u w:val="none"/>
            <w:lang w:val="en-US"/>
          </w:rPr>
          <w:t>inst</w:t>
        </w:r>
        <w:proofErr w:type="spellEnd"/>
        <w:r w:rsidRPr="00C34CC0">
          <w:rPr>
            <w:rStyle w:val="aa"/>
            <w:rFonts w:ascii="Times New Roman" w:hAnsi="Times New Roman" w:cs="Times New Roman"/>
            <w:bCs/>
            <w:color w:val="auto"/>
            <w:sz w:val="28"/>
            <w:szCs w:val="28"/>
            <w:u w:val="none"/>
          </w:rPr>
          <w:t>/2023/</w:t>
        </w:r>
        <w:r w:rsidRPr="00C34CC0">
          <w:rPr>
            <w:rStyle w:val="aa"/>
            <w:rFonts w:ascii="Times New Roman" w:hAnsi="Times New Roman" w:cs="Times New Roman"/>
            <w:bCs/>
            <w:color w:val="auto"/>
            <w:sz w:val="28"/>
            <w:szCs w:val="28"/>
            <w:u w:val="none"/>
            <w:lang w:val="en-US"/>
          </w:rPr>
          <w:t>March</w:t>
        </w:r>
        <w:r w:rsidRPr="00C34CC0">
          <w:rPr>
            <w:rStyle w:val="aa"/>
            <w:rFonts w:ascii="Times New Roman" w:hAnsi="Times New Roman" w:cs="Times New Roman"/>
            <w:bCs/>
            <w:color w:val="auto"/>
            <w:sz w:val="28"/>
            <w:szCs w:val="28"/>
            <w:u w:val="none"/>
          </w:rPr>
          <w:t>2023/2_</w:t>
        </w:r>
        <w:r w:rsidRPr="00C34CC0">
          <w:rPr>
            <w:rStyle w:val="aa"/>
            <w:rFonts w:ascii="Times New Roman" w:hAnsi="Times New Roman" w:cs="Times New Roman"/>
            <w:bCs/>
            <w:color w:val="auto"/>
            <w:sz w:val="28"/>
            <w:szCs w:val="28"/>
            <w:u w:val="none"/>
            <w:lang w:val="en-US"/>
          </w:rPr>
          <w:t>week</w:t>
        </w:r>
        <w:r w:rsidRPr="00C34CC0">
          <w:rPr>
            <w:rStyle w:val="aa"/>
            <w:rFonts w:ascii="Times New Roman" w:hAnsi="Times New Roman" w:cs="Times New Roman"/>
            <w:bCs/>
            <w:color w:val="auto"/>
            <w:sz w:val="28"/>
            <w:szCs w:val="28"/>
            <w:u w:val="none"/>
          </w:rPr>
          <w:t>/</w:t>
        </w:r>
        <w:r w:rsidRPr="00C34CC0">
          <w:rPr>
            <w:rStyle w:val="aa"/>
            <w:rFonts w:ascii="Times New Roman" w:hAnsi="Times New Roman" w:cs="Times New Roman"/>
            <w:bCs/>
            <w:color w:val="auto"/>
            <w:sz w:val="28"/>
            <w:szCs w:val="28"/>
            <w:u w:val="none"/>
            <w:lang w:val="en-US"/>
          </w:rPr>
          <w:t>Rating</w:t>
        </w:r>
        <w:r w:rsidRPr="00C34CC0">
          <w:rPr>
            <w:rStyle w:val="aa"/>
            <w:rFonts w:ascii="Times New Roman" w:hAnsi="Times New Roman" w:cs="Times New Roman"/>
            <w:bCs/>
            <w:color w:val="auto"/>
            <w:sz w:val="28"/>
            <w:szCs w:val="28"/>
            <w:u w:val="none"/>
          </w:rPr>
          <w:t>_</w:t>
        </w:r>
        <w:r w:rsidRPr="00C34CC0">
          <w:rPr>
            <w:rStyle w:val="aa"/>
            <w:rFonts w:ascii="Times New Roman" w:hAnsi="Times New Roman" w:cs="Times New Roman"/>
            <w:bCs/>
            <w:color w:val="auto"/>
            <w:sz w:val="28"/>
            <w:szCs w:val="28"/>
            <w:u w:val="none"/>
            <w:lang w:val="en-US"/>
          </w:rPr>
          <w:t>life</w:t>
        </w:r>
        <w:r w:rsidRPr="00C34CC0">
          <w:rPr>
            <w:rStyle w:val="aa"/>
            <w:rFonts w:ascii="Times New Roman" w:hAnsi="Times New Roman" w:cs="Times New Roman"/>
            <w:bCs/>
            <w:color w:val="auto"/>
            <w:sz w:val="28"/>
            <w:szCs w:val="28"/>
            <w:u w:val="none"/>
          </w:rPr>
          <w:t>_</w:t>
        </w:r>
        <w:r w:rsidRPr="00C34CC0">
          <w:rPr>
            <w:rStyle w:val="aa"/>
            <w:rFonts w:ascii="Times New Roman" w:hAnsi="Times New Roman" w:cs="Times New Roman"/>
            <w:bCs/>
            <w:color w:val="auto"/>
            <w:sz w:val="28"/>
            <w:szCs w:val="28"/>
            <w:u w:val="none"/>
            <w:lang w:val="en-US"/>
          </w:rPr>
          <w:t>city</w:t>
        </w:r>
        <w:r w:rsidRPr="00C34CC0">
          <w:rPr>
            <w:rStyle w:val="aa"/>
            <w:rFonts w:ascii="Times New Roman" w:hAnsi="Times New Roman" w:cs="Times New Roman"/>
            <w:bCs/>
            <w:color w:val="auto"/>
            <w:sz w:val="28"/>
            <w:szCs w:val="28"/>
            <w:u w:val="none"/>
          </w:rPr>
          <w:t>_</w:t>
        </w:r>
        <w:r w:rsidRPr="00C34CC0">
          <w:rPr>
            <w:rStyle w:val="aa"/>
            <w:rFonts w:ascii="Times New Roman" w:hAnsi="Times New Roman" w:cs="Times New Roman"/>
            <w:bCs/>
            <w:color w:val="auto"/>
            <w:sz w:val="28"/>
            <w:szCs w:val="28"/>
            <w:u w:val="none"/>
            <w:lang w:val="en-US"/>
          </w:rPr>
          <w:t>RUS</w:t>
        </w:r>
        <w:r w:rsidRPr="00C34CC0">
          <w:rPr>
            <w:rStyle w:val="aa"/>
            <w:rFonts w:ascii="Times New Roman" w:hAnsi="Times New Roman" w:cs="Times New Roman"/>
            <w:bCs/>
            <w:color w:val="auto"/>
            <w:sz w:val="28"/>
            <w:szCs w:val="28"/>
            <w:u w:val="none"/>
          </w:rPr>
          <w:t>.</w:t>
        </w:r>
        <w:r w:rsidRPr="00C34CC0">
          <w:rPr>
            <w:rStyle w:val="aa"/>
            <w:rFonts w:ascii="Times New Roman" w:hAnsi="Times New Roman" w:cs="Times New Roman"/>
            <w:bCs/>
            <w:color w:val="auto"/>
            <w:sz w:val="28"/>
            <w:szCs w:val="28"/>
            <w:u w:val="none"/>
            <w:lang w:val="en-US"/>
          </w:rPr>
          <w:t>pdf</w:t>
        </w:r>
      </w:hyperlink>
      <w:r w:rsidRPr="00C34CC0">
        <w:rPr>
          <w:rFonts w:ascii="Times New Roman" w:hAnsi="Times New Roman" w:cs="Times New Roman"/>
          <w:bCs/>
          <w:sz w:val="28"/>
          <w:szCs w:val="28"/>
        </w:rPr>
        <w:t>.</w:t>
      </w:r>
      <w:r w:rsidR="00646FF0" w:rsidRPr="00C34CC0">
        <w:rPr>
          <w:rFonts w:ascii="Times New Roman" w:hAnsi="Times New Roman" w:cs="Times New Roman"/>
          <w:bCs/>
          <w:sz w:val="28"/>
          <w:szCs w:val="28"/>
          <w:lang w:val="kk-KZ"/>
        </w:rPr>
        <w:t xml:space="preserve"> </w:t>
      </w:r>
      <w:r w:rsidR="00646FF0" w:rsidRPr="00C34CC0">
        <w:rPr>
          <w:rStyle w:val="aa"/>
          <w:rFonts w:ascii="Times New Roman" w:hAnsi="Times New Roman" w:cs="Times New Roman"/>
          <w:bCs/>
          <w:color w:val="auto"/>
          <w:sz w:val="28"/>
          <w:szCs w:val="28"/>
          <w:u w:val="none"/>
          <w:lang w:val="kk-KZ"/>
        </w:rPr>
        <w:t>20.07.2024.</w:t>
      </w:r>
    </w:p>
    <w:p w14:paraId="20D0374B" w14:textId="080E89BE" w:rsidR="00494A13" w:rsidRPr="00C34CC0" w:rsidRDefault="00494A13" w:rsidP="00A73AD9">
      <w:pPr>
        <w:pStyle w:val="a3"/>
        <w:widowControl w:val="0"/>
        <w:numPr>
          <w:ilvl w:val="0"/>
          <w:numId w:val="7"/>
        </w:numPr>
        <w:tabs>
          <w:tab w:val="left" w:pos="709"/>
          <w:tab w:val="left" w:pos="1134"/>
        </w:tabs>
        <w:autoSpaceDE w:val="0"/>
        <w:autoSpaceDN w:val="0"/>
        <w:spacing w:after="0" w:line="240" w:lineRule="auto"/>
        <w:ind w:left="0" w:firstLine="567"/>
        <w:jc w:val="both"/>
        <w:textAlignment w:val="baseline"/>
        <w:rPr>
          <w:rFonts w:ascii="Times New Roman" w:hAnsi="Times New Roman" w:cs="Times New Roman"/>
          <w:bCs/>
          <w:spacing w:val="2"/>
          <w:sz w:val="28"/>
          <w:szCs w:val="28"/>
          <w:lang w:val="kk-KZ"/>
        </w:rPr>
      </w:pPr>
      <w:r w:rsidRPr="00C34CC0">
        <w:rPr>
          <w:rFonts w:ascii="Times New Roman" w:hAnsi="Times New Roman" w:cs="Times New Roman"/>
          <w:bCs/>
          <w:sz w:val="28"/>
          <w:szCs w:val="28"/>
          <w:lang w:val="kk-KZ"/>
        </w:rPr>
        <w:t xml:space="preserve">БҰҰ электрондық үкіметінің рейтингі (e-Government Development Index, GDI) </w:t>
      </w:r>
      <w:r w:rsidR="00A73AD9">
        <w:fldChar w:fldCharType="begin"/>
      </w:r>
      <w:r w:rsidR="00A73AD9" w:rsidRPr="00CE5066">
        <w:rPr>
          <w:lang w:val="en-US"/>
        </w:rPr>
        <w:instrText xml:space="preserve"> HYPERLINK "https://publicadministration.un.org/egovkb/Portals/egovkb/Documents/un/2018-Survey/E-Government%20Survey%202018_FINAL%20for%20web.pdf" </w:instrText>
      </w:r>
      <w:r w:rsidR="00A73AD9">
        <w:fldChar w:fldCharType="separate"/>
      </w:r>
      <w:r w:rsidRPr="00C34CC0">
        <w:rPr>
          <w:rStyle w:val="aa"/>
          <w:rFonts w:ascii="Times New Roman" w:hAnsi="Times New Roman" w:cs="Times New Roman"/>
          <w:bCs/>
          <w:color w:val="auto"/>
          <w:spacing w:val="2"/>
          <w:sz w:val="28"/>
          <w:szCs w:val="28"/>
          <w:u w:val="none"/>
          <w:lang w:val="kk-KZ"/>
        </w:rPr>
        <w:t>https://publicadministration.un.org/egovkb/Portals/egovkb/Documents/un/2018-Survey/E-Government%20Survey%202018_FINAL%20for%20web.pdf</w:t>
      </w:r>
      <w:r w:rsidR="00A73AD9">
        <w:rPr>
          <w:rStyle w:val="aa"/>
          <w:rFonts w:ascii="Times New Roman" w:hAnsi="Times New Roman" w:cs="Times New Roman"/>
          <w:bCs/>
          <w:color w:val="auto"/>
          <w:spacing w:val="2"/>
          <w:sz w:val="28"/>
          <w:szCs w:val="28"/>
          <w:u w:val="none"/>
          <w:lang w:val="kk-KZ"/>
        </w:rPr>
        <w:fldChar w:fldCharType="end"/>
      </w:r>
      <w:r w:rsidR="00646FF0" w:rsidRPr="00C34CC0">
        <w:rPr>
          <w:rStyle w:val="aa"/>
          <w:rFonts w:ascii="Times New Roman" w:hAnsi="Times New Roman" w:cs="Times New Roman"/>
          <w:bCs/>
          <w:color w:val="auto"/>
          <w:spacing w:val="2"/>
          <w:sz w:val="28"/>
          <w:szCs w:val="28"/>
          <w:u w:val="none"/>
          <w:lang w:val="kk-KZ"/>
        </w:rPr>
        <w:t xml:space="preserve"> </w:t>
      </w:r>
      <w:r w:rsidR="00646FF0" w:rsidRPr="00C34CC0">
        <w:rPr>
          <w:rStyle w:val="aa"/>
          <w:rFonts w:ascii="Times New Roman" w:hAnsi="Times New Roman" w:cs="Times New Roman"/>
          <w:bCs/>
          <w:color w:val="auto"/>
          <w:sz w:val="28"/>
          <w:szCs w:val="28"/>
          <w:u w:val="none"/>
          <w:lang w:val="kk-KZ"/>
        </w:rPr>
        <w:t>15.07.2024.</w:t>
      </w:r>
    </w:p>
    <w:p w14:paraId="6EE5F503" w14:textId="58CE1143" w:rsidR="00494A13" w:rsidRPr="00C34CC0" w:rsidRDefault="00A73AD9" w:rsidP="00A73AD9">
      <w:pPr>
        <w:pStyle w:val="a3"/>
        <w:widowControl w:val="0"/>
        <w:numPr>
          <w:ilvl w:val="0"/>
          <w:numId w:val="7"/>
        </w:numPr>
        <w:tabs>
          <w:tab w:val="left" w:pos="709"/>
          <w:tab w:val="left" w:pos="1134"/>
        </w:tabs>
        <w:autoSpaceDE w:val="0"/>
        <w:autoSpaceDN w:val="0"/>
        <w:spacing w:after="0" w:line="240" w:lineRule="auto"/>
        <w:ind w:left="0" w:firstLine="567"/>
        <w:jc w:val="both"/>
        <w:textAlignment w:val="baseline"/>
        <w:rPr>
          <w:rFonts w:ascii="Times New Roman" w:hAnsi="Times New Roman" w:cs="Times New Roman"/>
          <w:bCs/>
          <w:spacing w:val="2"/>
          <w:sz w:val="28"/>
          <w:szCs w:val="28"/>
          <w:lang w:val="kk-KZ"/>
        </w:rPr>
      </w:pPr>
      <w:hyperlink r:id="rId120" w:tgtFrame="_blank" w:history="1">
        <w:r w:rsidR="00494A13" w:rsidRPr="00C34CC0">
          <w:rPr>
            <w:rStyle w:val="aa"/>
            <w:rFonts w:ascii="Times New Roman" w:hAnsi="Times New Roman" w:cs="Times New Roman"/>
            <w:bCs/>
            <w:color w:val="auto"/>
            <w:sz w:val="28"/>
            <w:szCs w:val="28"/>
            <w:u w:val="none"/>
            <w:shd w:val="clear" w:color="auto" w:fill="FFFFFF"/>
            <w:lang w:val="en-US"/>
          </w:rPr>
          <w:t xml:space="preserve">Mercer's Quality of Living </w:t>
        </w:r>
        <w:r w:rsidR="00494A13" w:rsidRPr="00C34CC0">
          <w:rPr>
            <w:rStyle w:val="aa"/>
            <w:rFonts w:ascii="Times New Roman" w:hAnsi="Times New Roman" w:cs="Times New Roman"/>
            <w:bCs/>
            <w:color w:val="auto"/>
            <w:sz w:val="28"/>
            <w:szCs w:val="28"/>
            <w:u w:val="none"/>
            <w:shd w:val="clear" w:color="auto" w:fill="FFFFFF"/>
          </w:rPr>
          <w:t>рейтингі</w:t>
        </w:r>
      </w:hyperlink>
      <w:r w:rsidR="00B4740D">
        <w:rPr>
          <w:rFonts w:ascii="Times New Roman" w:hAnsi="Times New Roman" w:cs="Times New Roman"/>
          <w:bCs/>
          <w:sz w:val="28"/>
          <w:szCs w:val="28"/>
          <w:lang w:val="kk-KZ"/>
        </w:rPr>
        <w:t xml:space="preserve"> </w:t>
      </w:r>
      <w:hyperlink r:id="rId121" w:history="1">
        <w:r w:rsidR="00494A13" w:rsidRPr="00C34CC0">
          <w:rPr>
            <w:rStyle w:val="aa"/>
            <w:rFonts w:ascii="Times New Roman" w:hAnsi="Times New Roman" w:cs="Times New Roman"/>
            <w:bCs/>
            <w:color w:val="auto"/>
            <w:sz w:val="28"/>
            <w:szCs w:val="28"/>
            <w:u w:val="none"/>
            <w:lang w:val="kk-KZ"/>
          </w:rPr>
          <w:t>https://www.mercer.com/insights/total-rewards/talent-mobility-insights/quality-of-living-city-ranking/</w:t>
        </w:r>
      </w:hyperlink>
      <w:r w:rsidR="00646FF0" w:rsidRPr="00C34CC0">
        <w:rPr>
          <w:rStyle w:val="aa"/>
          <w:rFonts w:ascii="Times New Roman" w:hAnsi="Times New Roman" w:cs="Times New Roman"/>
          <w:bCs/>
          <w:color w:val="auto"/>
          <w:sz w:val="28"/>
          <w:szCs w:val="28"/>
          <w:u w:val="none"/>
          <w:lang w:val="kk-KZ"/>
        </w:rPr>
        <w:t xml:space="preserve"> 25.07.2024.</w:t>
      </w:r>
    </w:p>
    <w:p w14:paraId="06F559D9" w14:textId="644FBAFA" w:rsidR="00494A13" w:rsidRPr="00C34CC0" w:rsidRDefault="00A73AD9" w:rsidP="00A73AD9">
      <w:pPr>
        <w:pStyle w:val="a3"/>
        <w:widowControl w:val="0"/>
        <w:numPr>
          <w:ilvl w:val="0"/>
          <w:numId w:val="7"/>
        </w:numPr>
        <w:tabs>
          <w:tab w:val="left" w:pos="1134"/>
        </w:tabs>
        <w:autoSpaceDE w:val="0"/>
        <w:autoSpaceDN w:val="0"/>
        <w:spacing w:after="0" w:line="240" w:lineRule="auto"/>
        <w:ind w:left="0" w:firstLine="567"/>
        <w:jc w:val="both"/>
        <w:textAlignment w:val="baseline"/>
        <w:rPr>
          <w:rStyle w:val="aa"/>
          <w:rFonts w:ascii="Times New Roman" w:hAnsi="Times New Roman" w:cs="Times New Roman"/>
          <w:bCs/>
          <w:color w:val="auto"/>
          <w:spacing w:val="2"/>
          <w:sz w:val="28"/>
          <w:szCs w:val="28"/>
          <w:u w:val="none"/>
          <w:lang w:val="kk-KZ"/>
        </w:rPr>
      </w:pPr>
      <w:hyperlink r:id="rId122" w:tgtFrame="_blank" w:history="1">
        <w:r w:rsidR="00494A13" w:rsidRPr="00C34CC0">
          <w:rPr>
            <w:rStyle w:val="aa"/>
            <w:rFonts w:ascii="Times New Roman" w:hAnsi="Times New Roman" w:cs="Times New Roman"/>
            <w:bCs/>
            <w:color w:val="auto"/>
            <w:sz w:val="28"/>
            <w:szCs w:val="28"/>
            <w:u w:val="none"/>
            <w:shd w:val="clear" w:color="auto" w:fill="FFFFFF"/>
            <w:lang w:val="en-US"/>
          </w:rPr>
          <w:t xml:space="preserve">Innovation Cities Index </w:t>
        </w:r>
        <w:r w:rsidR="00494A13" w:rsidRPr="00C34CC0">
          <w:rPr>
            <w:rStyle w:val="aa"/>
            <w:rFonts w:ascii="Times New Roman" w:hAnsi="Times New Roman" w:cs="Times New Roman"/>
            <w:bCs/>
            <w:color w:val="auto"/>
            <w:sz w:val="28"/>
            <w:szCs w:val="28"/>
            <w:u w:val="none"/>
            <w:shd w:val="clear" w:color="auto" w:fill="FFFFFF"/>
          </w:rPr>
          <w:t>рейтингі</w:t>
        </w:r>
      </w:hyperlink>
      <w:r w:rsidR="00B4740D">
        <w:rPr>
          <w:rFonts w:ascii="Times New Roman" w:hAnsi="Times New Roman" w:cs="Times New Roman"/>
          <w:bCs/>
          <w:sz w:val="28"/>
          <w:szCs w:val="28"/>
          <w:lang w:val="kk-KZ"/>
        </w:rPr>
        <w:t xml:space="preserve"> </w:t>
      </w:r>
      <w:r w:rsidR="00494A13" w:rsidRPr="00C34CC0">
        <w:rPr>
          <w:rFonts w:ascii="Times New Roman" w:hAnsi="Times New Roman" w:cs="Times New Roman"/>
          <w:bCs/>
          <w:sz w:val="28"/>
          <w:szCs w:val="28"/>
          <w:lang w:val="kk-KZ"/>
        </w:rPr>
        <w:t xml:space="preserve"> </w:t>
      </w:r>
      <w:hyperlink r:id="rId123" w:history="1">
        <w:r w:rsidR="00494A13" w:rsidRPr="00C34CC0">
          <w:rPr>
            <w:rStyle w:val="aa"/>
            <w:rFonts w:ascii="Times New Roman" w:hAnsi="Times New Roman" w:cs="Times New Roman"/>
            <w:bCs/>
            <w:color w:val="auto"/>
            <w:sz w:val="28"/>
            <w:szCs w:val="28"/>
            <w:u w:val="none"/>
            <w:lang w:val="kk-KZ"/>
          </w:rPr>
          <w:t>https://innovation-cities.com/innovation-cities-index-2018-global/13935/</w:t>
        </w:r>
      </w:hyperlink>
      <w:r w:rsidR="00646FF0" w:rsidRPr="00C34CC0">
        <w:rPr>
          <w:rStyle w:val="aa"/>
          <w:rFonts w:ascii="Times New Roman" w:hAnsi="Times New Roman" w:cs="Times New Roman"/>
          <w:bCs/>
          <w:color w:val="auto"/>
          <w:sz w:val="28"/>
          <w:szCs w:val="28"/>
          <w:u w:val="none"/>
          <w:lang w:val="kk-KZ"/>
        </w:rPr>
        <w:t xml:space="preserve"> 25.07.2024.</w:t>
      </w:r>
    </w:p>
    <w:p w14:paraId="0D8480B9" w14:textId="282D886F" w:rsidR="00494A13" w:rsidRPr="00C34CC0" w:rsidRDefault="00494A13" w:rsidP="00A73AD9">
      <w:pPr>
        <w:pStyle w:val="a3"/>
        <w:numPr>
          <w:ilvl w:val="0"/>
          <w:numId w:val="7"/>
        </w:numPr>
        <w:tabs>
          <w:tab w:val="left" w:pos="1134"/>
        </w:tabs>
        <w:spacing w:after="0" w:line="240" w:lineRule="auto"/>
        <w:ind w:left="0" w:firstLine="567"/>
        <w:jc w:val="both"/>
        <w:rPr>
          <w:rStyle w:val="aa"/>
          <w:rFonts w:ascii="Times New Roman" w:hAnsi="Times New Roman" w:cs="Times New Roman"/>
          <w:bCs/>
          <w:color w:val="auto"/>
          <w:sz w:val="28"/>
          <w:szCs w:val="28"/>
          <w:u w:val="none"/>
          <w:lang w:val="kk-KZ"/>
        </w:rPr>
      </w:pPr>
      <w:r w:rsidRPr="00C34CC0">
        <w:rPr>
          <w:rFonts w:ascii="Times New Roman" w:hAnsi="Times New Roman" w:cs="Times New Roman"/>
          <w:bCs/>
          <w:sz w:val="28"/>
          <w:szCs w:val="28"/>
          <w:shd w:val="clear" w:color="auto" w:fill="FFFFFF"/>
          <w:lang w:val="kk-KZ"/>
        </w:rPr>
        <w:t xml:space="preserve">Сыздықов Ж.А., Кулбаева А.А., Нахипбекова С.А. Ақылды бастамаларының тұрақты дамуға әсері. – 2022 </w:t>
      </w:r>
      <w:r w:rsidRPr="00C34CC0">
        <w:rPr>
          <w:rFonts w:ascii="Times New Roman" w:hAnsi="Times New Roman" w:cs="Times New Roman"/>
          <w:bCs/>
          <w:sz w:val="28"/>
          <w:szCs w:val="28"/>
          <w:lang w:val="kk-KZ"/>
        </w:rPr>
        <w:t xml:space="preserve"> </w:t>
      </w:r>
      <w:hyperlink r:id="rId124" w:history="1">
        <w:r w:rsidRPr="00C34CC0">
          <w:rPr>
            <w:rStyle w:val="aa"/>
            <w:rFonts w:ascii="Times New Roman" w:hAnsi="Times New Roman" w:cs="Times New Roman"/>
            <w:bCs/>
            <w:color w:val="auto"/>
            <w:sz w:val="28"/>
            <w:szCs w:val="28"/>
            <w:u w:val="none"/>
            <w:lang w:val="kk-KZ"/>
          </w:rPr>
          <w:t>https://journals.nauka-nanrk.kz/</w:t>
        </w:r>
      </w:hyperlink>
      <w:r w:rsidR="00B4740D" w:rsidRPr="00B4740D">
        <w:rPr>
          <w:rFonts w:ascii="Times New Roman" w:hAnsi="Times New Roman" w:cs="Times New Roman"/>
          <w:sz w:val="28"/>
          <w:szCs w:val="28"/>
          <w:lang w:val="kk-KZ"/>
        </w:rPr>
        <w:t xml:space="preserve"> </w:t>
      </w:r>
      <w:r w:rsidR="00B4740D">
        <w:rPr>
          <w:rFonts w:ascii="Times New Roman" w:hAnsi="Times New Roman" w:cs="Times New Roman"/>
          <w:sz w:val="28"/>
          <w:szCs w:val="28"/>
          <w:lang w:val="kk-KZ"/>
        </w:rPr>
        <w:t xml:space="preserve"> 17.06.2024.</w:t>
      </w:r>
    </w:p>
    <w:p w14:paraId="2F4AF719" w14:textId="388AE415"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jc w:val="both"/>
        <w:textAlignment w:val="baseline"/>
        <w:rPr>
          <w:rFonts w:ascii="Times New Roman" w:hAnsi="Times New Roman" w:cs="Times New Roman"/>
          <w:bCs/>
          <w:sz w:val="28"/>
          <w:szCs w:val="28"/>
          <w:lang w:val="kk-KZ"/>
        </w:rPr>
      </w:pPr>
      <w:r w:rsidRPr="00C34CC0">
        <w:rPr>
          <w:rFonts w:ascii="Times New Roman" w:hAnsi="Times New Roman" w:cs="Times New Roman"/>
          <w:bCs/>
          <w:sz w:val="28"/>
          <w:szCs w:val="28"/>
          <w:lang w:val="kk-KZ"/>
        </w:rPr>
        <w:t>The European House-Ambrosetti. Smart cities in Italy: An oppor-tunity in the spirit of the Renaissance for a new quality of life</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 from</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http://www.ambrosetti.eu/en</w:t>
      </w:r>
      <w:r w:rsidR="00B4740D">
        <w:rPr>
          <w:rFonts w:ascii="Times New Roman" w:hAnsi="Times New Roman" w:cs="Times New Roman"/>
          <w:bCs/>
          <w:sz w:val="28"/>
          <w:szCs w:val="28"/>
          <w:lang w:val="kk-KZ"/>
        </w:rPr>
        <w:t xml:space="preserve">   19.02.2024.</w:t>
      </w:r>
    </w:p>
    <w:p w14:paraId="69F65544" w14:textId="79BE41A5"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jc w:val="both"/>
        <w:textAlignment w:val="baseline"/>
        <w:rPr>
          <w:rFonts w:ascii="Times New Roman" w:hAnsi="Times New Roman" w:cs="Times New Roman"/>
          <w:bCs/>
          <w:sz w:val="28"/>
          <w:szCs w:val="28"/>
          <w:lang w:val="kk-KZ"/>
        </w:rPr>
      </w:pPr>
      <w:r w:rsidRPr="00C34CC0">
        <w:rPr>
          <w:rFonts w:ascii="Times New Roman" w:hAnsi="Times New Roman" w:cs="Times New Roman"/>
          <w:bCs/>
          <w:sz w:val="28"/>
          <w:szCs w:val="28"/>
          <w:lang w:val="kk-KZ"/>
        </w:rPr>
        <w:t>Hall</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R.</w:t>
      </w:r>
      <w:r w:rsidRPr="00C34CC0">
        <w:rPr>
          <w:rFonts w:ascii="Times New Roman" w:hAnsi="Times New Roman" w:cs="Times New Roman"/>
          <w:bCs/>
          <w:sz w:val="28"/>
          <w:szCs w:val="28"/>
          <w:lang w:val="kk-KZ"/>
        </w:rPr>
        <w:t xml:space="preserve"> The vision of a </w:t>
      </w:r>
      <w:r w:rsidR="00B11171" w:rsidRPr="00C34CC0">
        <w:rPr>
          <w:rFonts w:ascii="Times New Roman" w:hAnsi="Times New Roman" w:cs="Times New Roman"/>
          <w:bCs/>
          <w:sz w:val="28"/>
          <w:szCs w:val="28"/>
          <w:shd w:val="clear" w:color="auto" w:fill="FFFFFF"/>
          <w:lang w:val="en-US"/>
        </w:rPr>
        <w:t>Smart city</w:t>
      </w:r>
      <w:r w:rsidRPr="00C34CC0">
        <w:rPr>
          <w:rFonts w:ascii="Times New Roman" w:hAnsi="Times New Roman" w:cs="Times New Roman"/>
          <w:bCs/>
          <w:sz w:val="28"/>
          <w:szCs w:val="28"/>
          <w:lang w:val="kk-KZ"/>
        </w:rPr>
        <w:t>. In 2nd International life extension technology workshop</w:t>
      </w:r>
      <w:r w:rsidR="00B4740D">
        <w:rPr>
          <w:rFonts w:ascii="Times New Roman" w:hAnsi="Times New Roman" w:cs="Times New Roman"/>
          <w:bCs/>
          <w:sz w:val="28"/>
          <w:szCs w:val="28"/>
          <w:lang w:val="kk-KZ"/>
        </w:rPr>
        <w:t xml:space="preserve">. - </w:t>
      </w:r>
      <w:r w:rsidRPr="00C34CC0">
        <w:rPr>
          <w:rFonts w:ascii="Times New Roman" w:hAnsi="Times New Roman" w:cs="Times New Roman"/>
          <w:bCs/>
          <w:sz w:val="28"/>
          <w:szCs w:val="28"/>
          <w:lang w:val="kk-KZ"/>
        </w:rPr>
        <w:t xml:space="preserve"> Paris</w:t>
      </w:r>
      <w:r w:rsidR="00B4740D">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 xml:space="preserve"> France</w:t>
      </w:r>
      <w:r w:rsid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2000</w:t>
      </w:r>
      <w:r w:rsidRPr="00C34CC0">
        <w:rPr>
          <w:rFonts w:ascii="Times New Roman" w:hAnsi="Times New Roman" w:cs="Times New Roman"/>
          <w:bCs/>
          <w:sz w:val="28"/>
          <w:szCs w:val="28"/>
          <w:lang w:val="kk-KZ"/>
        </w:rPr>
        <w:t>.</w:t>
      </w:r>
      <w:r w:rsidR="00B4740D">
        <w:rPr>
          <w:rFonts w:ascii="Times New Roman" w:hAnsi="Times New Roman" w:cs="Times New Roman"/>
          <w:bCs/>
          <w:sz w:val="28"/>
          <w:szCs w:val="28"/>
          <w:lang w:val="kk-KZ"/>
        </w:rPr>
        <w:t xml:space="preserve"> – 120 р.</w:t>
      </w:r>
    </w:p>
    <w:p w14:paraId="2A321414" w14:textId="6AD0E5AE"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jc w:val="both"/>
        <w:textAlignment w:val="baseline"/>
        <w:rPr>
          <w:rFonts w:ascii="Times New Roman" w:hAnsi="Times New Roman" w:cs="Times New Roman"/>
          <w:bCs/>
          <w:sz w:val="28"/>
          <w:szCs w:val="28"/>
          <w:lang w:val="kk-KZ"/>
        </w:rPr>
      </w:pPr>
      <w:r w:rsidRPr="00C34CC0">
        <w:rPr>
          <w:rFonts w:ascii="Times New Roman" w:hAnsi="Times New Roman" w:cs="Times New Roman"/>
          <w:bCs/>
          <w:sz w:val="28"/>
          <w:szCs w:val="28"/>
          <w:lang w:val="kk-KZ"/>
        </w:rPr>
        <w:t>Kortuem</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B.</w:t>
      </w:r>
      <w:r w:rsidRPr="00C34CC0">
        <w:rPr>
          <w:rFonts w:ascii="Times New Roman" w:hAnsi="Times New Roman" w:cs="Times New Roman"/>
          <w:bCs/>
          <w:sz w:val="28"/>
          <w:szCs w:val="28"/>
          <w:lang w:val="kk-KZ"/>
        </w:rPr>
        <w:t>, Kawsar</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F.</w:t>
      </w:r>
      <w:r w:rsidRPr="00C34CC0">
        <w:rPr>
          <w:rFonts w:ascii="Times New Roman" w:hAnsi="Times New Roman" w:cs="Times New Roman"/>
          <w:bCs/>
          <w:sz w:val="28"/>
          <w:szCs w:val="28"/>
          <w:lang w:val="kk-KZ"/>
        </w:rPr>
        <w:t>, Fitton</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D.</w:t>
      </w:r>
      <w:r w:rsidRPr="00C34CC0">
        <w:rPr>
          <w:rFonts w:ascii="Times New Roman" w:hAnsi="Times New Roman" w:cs="Times New Roman"/>
          <w:bCs/>
          <w:sz w:val="28"/>
          <w:szCs w:val="28"/>
          <w:lang w:val="kk-KZ"/>
        </w:rPr>
        <w:t>, Sundramoorthy</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V.</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Smart Objects as Building Blocks for the Internet of Things</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 Internet Computing</w:t>
      </w:r>
      <w:r w:rsidR="00B4740D">
        <w:rPr>
          <w:rFonts w:ascii="Times New Roman" w:hAnsi="Times New Roman" w:cs="Times New Roman"/>
          <w:bCs/>
          <w:sz w:val="28"/>
          <w:szCs w:val="28"/>
          <w:lang w:val="kk-KZ"/>
        </w:rPr>
        <w:t xml:space="preserve">. - </w:t>
      </w:r>
      <w:r w:rsidR="00B4740D" w:rsidRPr="00C34CC0">
        <w:rPr>
          <w:rFonts w:ascii="Times New Roman" w:hAnsi="Times New Roman" w:cs="Times New Roman"/>
          <w:bCs/>
          <w:sz w:val="28"/>
          <w:szCs w:val="28"/>
          <w:lang w:val="kk-KZ"/>
        </w:rPr>
        <w:t>2010.</w:t>
      </w:r>
      <w:r w:rsidR="00B4740D">
        <w:rPr>
          <w:rFonts w:ascii="Times New Roman" w:hAnsi="Times New Roman" w:cs="Times New Roman"/>
          <w:bCs/>
          <w:sz w:val="28"/>
          <w:szCs w:val="28"/>
          <w:lang w:val="kk-KZ"/>
        </w:rPr>
        <w:t xml:space="preserve"> - </w:t>
      </w:r>
      <w:r w:rsidR="00B4740D" w:rsidRPr="00C34CC0">
        <w:rPr>
          <w:rFonts w:ascii="Times New Roman" w:hAnsi="Times New Roman" w:cs="Times New Roman"/>
          <w:bCs/>
          <w:sz w:val="28"/>
          <w:szCs w:val="28"/>
          <w:lang w:val="kk-KZ"/>
        </w:rPr>
        <w:t>V</w:t>
      </w:r>
      <w:r w:rsidRPr="00C34CC0">
        <w:rPr>
          <w:rFonts w:ascii="Times New Roman" w:hAnsi="Times New Roman" w:cs="Times New Roman"/>
          <w:bCs/>
          <w:sz w:val="28"/>
          <w:szCs w:val="28"/>
          <w:lang w:val="kk-KZ"/>
        </w:rPr>
        <w:t xml:space="preserve">ol. 14, </w:t>
      </w:r>
      <w:r w:rsidR="00B4740D">
        <w:rPr>
          <w:rFonts w:ascii="Times New Roman" w:hAnsi="Times New Roman" w:cs="Times New Roman"/>
          <w:bCs/>
          <w:sz w:val="28"/>
          <w:szCs w:val="28"/>
          <w:lang w:val="kk-KZ"/>
        </w:rPr>
        <w:t>№</w:t>
      </w:r>
      <w:r w:rsidRPr="00C34CC0">
        <w:rPr>
          <w:rFonts w:ascii="Times New Roman" w:hAnsi="Times New Roman" w:cs="Times New Roman"/>
          <w:bCs/>
          <w:sz w:val="28"/>
          <w:szCs w:val="28"/>
          <w:lang w:val="kk-KZ"/>
        </w:rPr>
        <w:t>1</w:t>
      </w:r>
      <w:r w:rsidR="00B4740D">
        <w:rPr>
          <w:rFonts w:ascii="Times New Roman" w:hAnsi="Times New Roman" w:cs="Times New Roman"/>
          <w:bCs/>
          <w:sz w:val="28"/>
          <w:szCs w:val="28"/>
          <w:lang w:val="kk-KZ"/>
        </w:rPr>
        <w:t>. - Р</w:t>
      </w:r>
      <w:r w:rsidRPr="00C34CC0">
        <w:rPr>
          <w:rFonts w:ascii="Times New Roman" w:hAnsi="Times New Roman" w:cs="Times New Roman"/>
          <w:bCs/>
          <w:sz w:val="28"/>
          <w:szCs w:val="28"/>
          <w:lang w:val="kk-KZ"/>
        </w:rPr>
        <w:t>. 44-51</w:t>
      </w:r>
      <w:r w:rsidR="00B4740D">
        <w:rPr>
          <w:rFonts w:ascii="Times New Roman" w:hAnsi="Times New Roman" w:cs="Times New Roman"/>
          <w:bCs/>
          <w:sz w:val="28"/>
          <w:szCs w:val="28"/>
          <w:lang w:val="kk-KZ"/>
        </w:rPr>
        <w:t>.</w:t>
      </w:r>
    </w:p>
    <w:p w14:paraId="5E391F33" w14:textId="10DE391B"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jc w:val="both"/>
        <w:textAlignment w:val="baseline"/>
        <w:rPr>
          <w:rFonts w:ascii="Times New Roman" w:hAnsi="Times New Roman" w:cs="Times New Roman"/>
          <w:bCs/>
          <w:sz w:val="28"/>
          <w:szCs w:val="28"/>
          <w:lang w:val="kk-KZ"/>
        </w:rPr>
      </w:pPr>
      <w:r w:rsidRPr="00C34CC0">
        <w:rPr>
          <w:rFonts w:ascii="Times New Roman" w:hAnsi="Times New Roman" w:cs="Times New Roman"/>
          <w:bCs/>
          <w:sz w:val="28"/>
          <w:szCs w:val="28"/>
          <w:lang w:val="kk-KZ"/>
        </w:rPr>
        <w:t>Belli</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G.</w:t>
      </w:r>
      <w:r w:rsidRPr="00C34CC0">
        <w:rPr>
          <w:rFonts w:ascii="Times New Roman" w:hAnsi="Times New Roman" w:cs="Times New Roman"/>
          <w:bCs/>
          <w:sz w:val="28"/>
          <w:szCs w:val="28"/>
          <w:lang w:val="kk-KZ"/>
        </w:rPr>
        <w:t>, Brusco</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G.</w:t>
      </w:r>
      <w:r w:rsidRPr="00C34CC0">
        <w:rPr>
          <w:rFonts w:ascii="Times New Roman" w:hAnsi="Times New Roman" w:cs="Times New Roman"/>
          <w:bCs/>
          <w:sz w:val="28"/>
          <w:szCs w:val="28"/>
          <w:lang w:val="kk-KZ"/>
        </w:rPr>
        <w:t>, Burgio</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A.</w:t>
      </w:r>
      <w:r w:rsidRPr="00C34CC0">
        <w:rPr>
          <w:rFonts w:ascii="Times New Roman" w:hAnsi="Times New Roman" w:cs="Times New Roman"/>
          <w:bCs/>
          <w:sz w:val="28"/>
          <w:szCs w:val="28"/>
          <w:lang w:val="kk-KZ"/>
        </w:rPr>
        <w:t>, Motta</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M.</w:t>
      </w:r>
      <w:r w:rsidRPr="00C34CC0">
        <w:rPr>
          <w:rFonts w:ascii="Times New Roman" w:hAnsi="Times New Roman" w:cs="Times New Roman"/>
          <w:bCs/>
          <w:sz w:val="28"/>
          <w:szCs w:val="28"/>
          <w:lang w:val="kk-KZ"/>
        </w:rPr>
        <w:t>, Menniti</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D.</w:t>
      </w:r>
      <w:r w:rsidRPr="00C34CC0">
        <w:rPr>
          <w:rFonts w:ascii="Times New Roman" w:hAnsi="Times New Roman" w:cs="Times New Roman"/>
          <w:bCs/>
          <w:sz w:val="28"/>
          <w:szCs w:val="28"/>
          <w:lang w:val="kk-KZ"/>
        </w:rPr>
        <w:t>, Pinnarelli</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A.</w:t>
      </w:r>
      <w:r w:rsidRPr="00C34CC0">
        <w:rPr>
          <w:rFonts w:ascii="Times New Roman" w:hAnsi="Times New Roman" w:cs="Times New Roman"/>
          <w:bCs/>
          <w:sz w:val="28"/>
          <w:szCs w:val="28"/>
          <w:lang w:val="kk-KZ"/>
        </w:rPr>
        <w:t>, Sorrentino</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N.</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An energy management model for energetic communities of Smart Homes: The Power Cloud"</w:t>
      </w:r>
      <w:r w:rsidR="00923EA0">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Networking Sensing and Control (ICNSC) 2017 IEEE 14th International Conference</w:t>
      </w:r>
      <w:r w:rsidR="00B4740D">
        <w:rPr>
          <w:rFonts w:ascii="Times New Roman" w:hAnsi="Times New Roman" w:cs="Times New Roman"/>
          <w:bCs/>
          <w:sz w:val="28"/>
          <w:szCs w:val="28"/>
          <w:lang w:val="kk-KZ"/>
        </w:rPr>
        <w:t>. –</w:t>
      </w:r>
      <w:r w:rsidRPr="00C34CC0">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2017</w:t>
      </w:r>
      <w:r w:rsidR="00B4740D">
        <w:rPr>
          <w:rFonts w:ascii="Times New Roman" w:hAnsi="Times New Roman" w:cs="Times New Roman"/>
          <w:bCs/>
          <w:sz w:val="28"/>
          <w:szCs w:val="28"/>
          <w:lang w:val="kk-KZ"/>
        </w:rPr>
        <w:t>. - Р</w:t>
      </w:r>
      <w:r w:rsidRPr="00C34CC0">
        <w:rPr>
          <w:rFonts w:ascii="Times New Roman" w:hAnsi="Times New Roman" w:cs="Times New Roman"/>
          <w:bCs/>
          <w:sz w:val="28"/>
          <w:szCs w:val="28"/>
          <w:lang w:val="kk-KZ"/>
        </w:rPr>
        <w:t>. 158-162.</w:t>
      </w:r>
    </w:p>
    <w:p w14:paraId="506EE2DC" w14:textId="2DF2EA30"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jc w:val="both"/>
        <w:textAlignment w:val="baseline"/>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Giffinger </w:t>
      </w:r>
      <w:r w:rsidR="00B4740D" w:rsidRPr="00C34CC0">
        <w:rPr>
          <w:rFonts w:ascii="Times New Roman" w:hAnsi="Times New Roman" w:cs="Times New Roman"/>
          <w:bCs/>
          <w:sz w:val="28"/>
          <w:szCs w:val="28"/>
          <w:lang w:val="kk-KZ"/>
        </w:rPr>
        <w:t>R.</w:t>
      </w:r>
      <w:r w:rsidR="00B4740D">
        <w:rPr>
          <w:rFonts w:ascii="Times New Roman" w:hAnsi="Times New Roman" w:cs="Times New Roman"/>
          <w:bCs/>
          <w:sz w:val="28"/>
          <w:szCs w:val="28"/>
          <w:lang w:val="kk-KZ"/>
        </w:rPr>
        <w:t>,</w:t>
      </w:r>
      <w:r w:rsidR="00B4740D" w:rsidRPr="00C34CC0">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Haindlmaier</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Smart</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G.</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Cities ranking: an effective instrument for the positioning of the cities?</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ACE: Architecture</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 City and Environment</w:t>
      </w:r>
      <w:r w:rsidR="00B4740D">
        <w:rPr>
          <w:rFonts w:ascii="Times New Roman" w:hAnsi="Times New Roman" w:cs="Times New Roman"/>
          <w:bCs/>
          <w:sz w:val="28"/>
          <w:szCs w:val="28"/>
          <w:lang w:val="kk-KZ"/>
        </w:rPr>
        <w:t xml:space="preserve">. – </w:t>
      </w:r>
      <w:r w:rsidR="00B4740D" w:rsidRPr="00C34CC0">
        <w:rPr>
          <w:rFonts w:ascii="Times New Roman" w:hAnsi="Times New Roman" w:cs="Times New Roman"/>
          <w:bCs/>
          <w:sz w:val="28"/>
          <w:szCs w:val="28"/>
          <w:lang w:val="kk-KZ"/>
        </w:rPr>
        <w:t>2010</w:t>
      </w:r>
      <w:r w:rsidR="00B4740D">
        <w:rPr>
          <w:rFonts w:ascii="Times New Roman" w:hAnsi="Times New Roman" w:cs="Times New Roman"/>
          <w:bCs/>
          <w:sz w:val="28"/>
          <w:szCs w:val="28"/>
          <w:lang w:val="kk-KZ"/>
        </w:rPr>
        <w:t xml:space="preserve">. - </w:t>
      </w:r>
      <w:r w:rsidRPr="00C34CC0">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V</w:t>
      </w:r>
      <w:r w:rsidRPr="00C34CC0">
        <w:rPr>
          <w:rFonts w:ascii="Times New Roman" w:hAnsi="Times New Roman" w:cs="Times New Roman"/>
          <w:bCs/>
          <w:sz w:val="28"/>
          <w:szCs w:val="28"/>
          <w:lang w:val="kk-KZ"/>
        </w:rPr>
        <w:t>ol.</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23</w:t>
      </w:r>
      <w:r w:rsidR="00B4740D">
        <w:rPr>
          <w:rFonts w:ascii="Times New Roman" w:hAnsi="Times New Roman" w:cs="Times New Roman"/>
          <w:bCs/>
          <w:sz w:val="28"/>
          <w:szCs w:val="28"/>
          <w:lang w:val="kk-KZ"/>
        </w:rPr>
        <w:t>. -</w:t>
      </w:r>
      <w:r w:rsidRPr="00C34CC0">
        <w:rPr>
          <w:rFonts w:ascii="Times New Roman" w:hAnsi="Times New Roman" w:cs="Times New Roman"/>
          <w:bCs/>
          <w:sz w:val="28"/>
          <w:szCs w:val="28"/>
          <w:lang w:val="kk-KZ"/>
        </w:rPr>
        <w:t xml:space="preserve"> </w:t>
      </w:r>
      <w:r w:rsidR="00B4740D">
        <w:rPr>
          <w:rFonts w:ascii="Times New Roman" w:hAnsi="Times New Roman" w:cs="Times New Roman"/>
          <w:bCs/>
          <w:sz w:val="28"/>
          <w:szCs w:val="28"/>
          <w:lang w:val="kk-KZ"/>
        </w:rPr>
        <w:t>Р</w:t>
      </w:r>
      <w:r w:rsidRPr="00C34CC0">
        <w:rPr>
          <w:rFonts w:ascii="Times New Roman" w:hAnsi="Times New Roman" w:cs="Times New Roman"/>
          <w:bCs/>
          <w:sz w:val="28"/>
          <w:szCs w:val="28"/>
          <w:lang w:val="kk-KZ"/>
        </w:rPr>
        <w:t>. 7–26.</w:t>
      </w:r>
    </w:p>
    <w:p w14:paraId="4901EB03" w14:textId="7F5CCA19"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jc w:val="both"/>
        <w:textAlignment w:val="baseline"/>
        <w:rPr>
          <w:rStyle w:val="aa"/>
          <w:rFonts w:ascii="Times New Roman" w:hAnsi="Times New Roman" w:cs="Times New Roman"/>
          <w:bCs/>
          <w:color w:val="auto"/>
          <w:spacing w:val="2"/>
          <w:sz w:val="28"/>
          <w:szCs w:val="28"/>
          <w:u w:val="none"/>
          <w:lang w:val="kk-KZ"/>
        </w:rPr>
      </w:pPr>
      <w:r w:rsidRPr="00C34CC0">
        <w:rPr>
          <w:rFonts w:ascii="Times New Roman" w:hAnsi="Times New Roman" w:cs="Times New Roman"/>
          <w:bCs/>
          <w:sz w:val="28"/>
          <w:szCs w:val="28"/>
          <w:lang w:val="kk-KZ"/>
        </w:rPr>
        <w:t>Түркістан облысы Түркістан қаласының бас жоспары туралы (негізгі ережелерді қоса алғанда)</w:t>
      </w:r>
      <w:r w:rsidR="00B4740D">
        <w:rPr>
          <w:rFonts w:ascii="Times New Roman" w:hAnsi="Times New Roman" w:cs="Times New Roman"/>
          <w:bCs/>
          <w:sz w:val="28"/>
          <w:szCs w:val="28"/>
          <w:lang w:val="kk-KZ"/>
        </w:rPr>
        <w:t xml:space="preserve">. </w:t>
      </w:r>
      <w:r w:rsidRPr="00C34CC0">
        <w:rPr>
          <w:rFonts w:ascii="Times New Roman" w:hAnsi="Times New Roman" w:cs="Times New Roman"/>
          <w:bCs/>
          <w:spacing w:val="2"/>
          <w:sz w:val="28"/>
          <w:szCs w:val="28"/>
          <w:lang w:val="kk-KZ"/>
        </w:rPr>
        <w:t>Қазақстан Республикасы Үкіметінің 2020 жылғы 25 қарашадағы</w:t>
      </w:r>
      <w:r w:rsidR="00B4740D">
        <w:rPr>
          <w:rFonts w:ascii="Times New Roman" w:hAnsi="Times New Roman" w:cs="Times New Roman"/>
          <w:bCs/>
          <w:spacing w:val="2"/>
          <w:sz w:val="28"/>
          <w:szCs w:val="28"/>
          <w:lang w:val="kk-KZ"/>
        </w:rPr>
        <w:t>,</w:t>
      </w:r>
      <w:r w:rsidRPr="00C34CC0">
        <w:rPr>
          <w:rFonts w:ascii="Times New Roman" w:hAnsi="Times New Roman" w:cs="Times New Roman"/>
          <w:bCs/>
          <w:spacing w:val="2"/>
          <w:sz w:val="28"/>
          <w:szCs w:val="28"/>
          <w:lang w:val="kk-KZ"/>
        </w:rPr>
        <w:t xml:space="preserve"> №793 қаулысы</w:t>
      </w:r>
      <w:r w:rsidR="00B4740D">
        <w:rPr>
          <w:rFonts w:ascii="Times New Roman" w:hAnsi="Times New Roman" w:cs="Times New Roman"/>
          <w:bCs/>
          <w:spacing w:val="2"/>
          <w:sz w:val="28"/>
          <w:szCs w:val="28"/>
          <w:lang w:val="kk-KZ"/>
        </w:rPr>
        <w:t xml:space="preserve"> </w:t>
      </w:r>
      <w:hyperlink r:id="rId125" w:anchor="z3" w:history="1">
        <w:r w:rsidRPr="00C34CC0">
          <w:rPr>
            <w:rStyle w:val="aa"/>
            <w:rFonts w:ascii="Times New Roman" w:hAnsi="Times New Roman" w:cs="Times New Roman"/>
            <w:bCs/>
            <w:color w:val="auto"/>
            <w:spacing w:val="2"/>
            <w:sz w:val="28"/>
            <w:szCs w:val="28"/>
            <w:u w:val="none"/>
            <w:lang w:val="kk-KZ"/>
          </w:rPr>
          <w:t>https://adilet.zan.kz/kaz/docs/P2000000793#z3</w:t>
        </w:r>
      </w:hyperlink>
      <w:r w:rsidR="00646FF0" w:rsidRPr="00C34CC0">
        <w:rPr>
          <w:rStyle w:val="aa"/>
          <w:rFonts w:ascii="Times New Roman" w:hAnsi="Times New Roman" w:cs="Times New Roman"/>
          <w:bCs/>
          <w:color w:val="auto"/>
          <w:spacing w:val="2"/>
          <w:sz w:val="28"/>
          <w:szCs w:val="28"/>
          <w:u w:val="none"/>
          <w:lang w:val="kk-KZ"/>
        </w:rPr>
        <w:t xml:space="preserve"> </w:t>
      </w:r>
      <w:r w:rsidR="00646FF0" w:rsidRPr="00C34CC0">
        <w:rPr>
          <w:rStyle w:val="aa"/>
          <w:rFonts w:ascii="Times New Roman" w:hAnsi="Times New Roman" w:cs="Times New Roman"/>
          <w:bCs/>
          <w:color w:val="auto"/>
          <w:sz w:val="28"/>
          <w:szCs w:val="28"/>
          <w:u w:val="none"/>
          <w:lang w:val="kk-KZ"/>
        </w:rPr>
        <w:t>15.08.2024.</w:t>
      </w:r>
    </w:p>
    <w:p w14:paraId="69A1AACD" w14:textId="211113C3"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jc w:val="both"/>
        <w:textAlignment w:val="baseline"/>
        <w:rPr>
          <w:rFonts w:ascii="Times New Roman" w:hAnsi="Times New Roman" w:cs="Times New Roman"/>
          <w:bCs/>
          <w:spacing w:val="2"/>
          <w:sz w:val="28"/>
          <w:szCs w:val="28"/>
          <w:lang w:val="kk-KZ"/>
        </w:rPr>
      </w:pPr>
      <w:proofErr w:type="spellStart"/>
      <w:r w:rsidRPr="00C34CC0">
        <w:rPr>
          <w:rFonts w:ascii="Times New Roman" w:eastAsia="Times New Roman" w:hAnsi="Times New Roman" w:cs="Times New Roman"/>
          <w:bCs/>
          <w:caps/>
          <w:sz w:val="28"/>
          <w:szCs w:val="28"/>
          <w:lang w:eastAsia="ru-RU"/>
        </w:rPr>
        <w:t>Ұ</w:t>
      </w:r>
      <w:r w:rsidR="00B4740D" w:rsidRPr="00C34CC0">
        <w:rPr>
          <w:rFonts w:ascii="Times New Roman" w:eastAsia="Times New Roman" w:hAnsi="Times New Roman" w:cs="Times New Roman"/>
          <w:bCs/>
          <w:sz w:val="28"/>
          <w:szCs w:val="28"/>
          <w:lang w:eastAsia="ru-RU"/>
        </w:rPr>
        <w:t>лттық</w:t>
      </w:r>
      <w:proofErr w:type="spellEnd"/>
      <w:r w:rsidR="00B4740D" w:rsidRPr="00C34CC0">
        <w:rPr>
          <w:rFonts w:ascii="Times New Roman" w:eastAsia="Times New Roman" w:hAnsi="Times New Roman" w:cs="Times New Roman"/>
          <w:bCs/>
          <w:sz w:val="28"/>
          <w:szCs w:val="28"/>
          <w:lang w:eastAsia="ru-RU"/>
        </w:rPr>
        <w:t xml:space="preserve"> статистика </w:t>
      </w:r>
      <w:proofErr w:type="spellStart"/>
      <w:r w:rsidR="00B4740D" w:rsidRPr="00C34CC0">
        <w:rPr>
          <w:rFonts w:ascii="Times New Roman" w:eastAsia="Times New Roman" w:hAnsi="Times New Roman" w:cs="Times New Roman"/>
          <w:bCs/>
          <w:sz w:val="28"/>
          <w:szCs w:val="28"/>
          <w:lang w:eastAsia="ru-RU"/>
        </w:rPr>
        <w:t>бюросы</w:t>
      </w:r>
      <w:proofErr w:type="spellEnd"/>
      <w:r w:rsidR="00B4740D">
        <w:rPr>
          <w:rFonts w:ascii="Times New Roman" w:eastAsia="Times New Roman" w:hAnsi="Times New Roman" w:cs="Times New Roman"/>
          <w:bCs/>
          <w:sz w:val="28"/>
          <w:szCs w:val="28"/>
          <w:lang w:val="kk-KZ" w:eastAsia="ru-RU"/>
        </w:rPr>
        <w:t xml:space="preserve">. </w:t>
      </w:r>
      <w:proofErr w:type="spellStart"/>
      <w:r w:rsidR="00B4740D" w:rsidRPr="00C34CC0">
        <w:rPr>
          <w:rFonts w:ascii="Times New Roman" w:eastAsia="Times New Roman" w:hAnsi="Times New Roman" w:cs="Times New Roman"/>
          <w:bCs/>
          <w:sz w:val="28"/>
          <w:szCs w:val="28"/>
          <w:lang w:eastAsia="ru-RU"/>
        </w:rPr>
        <w:t>Қазақстан</w:t>
      </w:r>
      <w:proofErr w:type="spellEnd"/>
      <w:r w:rsidR="00B4740D" w:rsidRPr="00C34CC0">
        <w:rPr>
          <w:rFonts w:ascii="Times New Roman" w:eastAsia="Times New Roman" w:hAnsi="Times New Roman" w:cs="Times New Roman"/>
          <w:bCs/>
          <w:sz w:val="28"/>
          <w:szCs w:val="28"/>
          <w:lang w:eastAsia="ru-RU"/>
        </w:rPr>
        <w:t xml:space="preserve"> </w:t>
      </w:r>
      <w:proofErr w:type="spellStart"/>
      <w:r w:rsidR="00B4740D" w:rsidRPr="00C34CC0">
        <w:rPr>
          <w:rFonts w:ascii="Times New Roman" w:eastAsia="Times New Roman" w:hAnsi="Times New Roman" w:cs="Times New Roman"/>
          <w:bCs/>
          <w:sz w:val="28"/>
          <w:szCs w:val="28"/>
          <w:lang w:eastAsia="ru-RU"/>
        </w:rPr>
        <w:t>Республикасы</w:t>
      </w:r>
      <w:proofErr w:type="spellEnd"/>
      <w:r w:rsidR="00B4740D" w:rsidRPr="00C34CC0">
        <w:rPr>
          <w:rFonts w:ascii="Times New Roman" w:eastAsia="Times New Roman" w:hAnsi="Times New Roman" w:cs="Times New Roman"/>
          <w:bCs/>
          <w:sz w:val="28"/>
          <w:szCs w:val="28"/>
          <w:lang w:eastAsia="ru-RU"/>
        </w:rPr>
        <w:t xml:space="preserve"> </w:t>
      </w:r>
      <w:proofErr w:type="spellStart"/>
      <w:r w:rsidR="00B4740D" w:rsidRPr="00C34CC0">
        <w:rPr>
          <w:rFonts w:ascii="Times New Roman" w:eastAsia="Times New Roman" w:hAnsi="Times New Roman" w:cs="Times New Roman"/>
          <w:bCs/>
          <w:sz w:val="28"/>
          <w:szCs w:val="28"/>
          <w:lang w:eastAsia="ru-RU"/>
        </w:rPr>
        <w:t>стратегиялық</w:t>
      </w:r>
      <w:proofErr w:type="spellEnd"/>
      <w:r w:rsidR="00B4740D" w:rsidRPr="00C34CC0">
        <w:rPr>
          <w:rFonts w:ascii="Times New Roman" w:eastAsia="Times New Roman" w:hAnsi="Times New Roman" w:cs="Times New Roman"/>
          <w:bCs/>
          <w:sz w:val="28"/>
          <w:szCs w:val="28"/>
          <w:lang w:eastAsia="ru-RU"/>
        </w:rPr>
        <w:t xml:space="preserve"> </w:t>
      </w:r>
      <w:proofErr w:type="spellStart"/>
      <w:r w:rsidR="00B4740D" w:rsidRPr="00C34CC0">
        <w:rPr>
          <w:rFonts w:ascii="Times New Roman" w:eastAsia="Times New Roman" w:hAnsi="Times New Roman" w:cs="Times New Roman"/>
          <w:bCs/>
          <w:sz w:val="28"/>
          <w:szCs w:val="28"/>
          <w:lang w:eastAsia="ru-RU"/>
        </w:rPr>
        <w:t>жоспарлау</w:t>
      </w:r>
      <w:proofErr w:type="spellEnd"/>
      <w:r w:rsidR="00B4740D" w:rsidRPr="00C34CC0">
        <w:rPr>
          <w:rFonts w:ascii="Times New Roman" w:eastAsia="Times New Roman" w:hAnsi="Times New Roman" w:cs="Times New Roman"/>
          <w:bCs/>
          <w:sz w:val="28"/>
          <w:szCs w:val="28"/>
          <w:lang w:eastAsia="ru-RU"/>
        </w:rPr>
        <w:t xml:space="preserve"> </w:t>
      </w:r>
      <w:proofErr w:type="spellStart"/>
      <w:r w:rsidR="00B4740D" w:rsidRPr="00C34CC0">
        <w:rPr>
          <w:rFonts w:ascii="Times New Roman" w:eastAsia="Times New Roman" w:hAnsi="Times New Roman" w:cs="Times New Roman"/>
          <w:bCs/>
          <w:sz w:val="28"/>
          <w:szCs w:val="28"/>
          <w:lang w:eastAsia="ru-RU"/>
        </w:rPr>
        <w:t>және</w:t>
      </w:r>
      <w:proofErr w:type="spellEnd"/>
      <w:r w:rsidR="00B4740D" w:rsidRPr="00C34CC0">
        <w:rPr>
          <w:rFonts w:ascii="Times New Roman" w:eastAsia="Times New Roman" w:hAnsi="Times New Roman" w:cs="Times New Roman"/>
          <w:bCs/>
          <w:sz w:val="28"/>
          <w:szCs w:val="28"/>
          <w:lang w:eastAsia="ru-RU"/>
        </w:rPr>
        <w:t xml:space="preserve"> </w:t>
      </w:r>
      <w:proofErr w:type="spellStart"/>
      <w:r w:rsidR="00B4740D" w:rsidRPr="00C34CC0">
        <w:rPr>
          <w:rFonts w:ascii="Times New Roman" w:eastAsia="Times New Roman" w:hAnsi="Times New Roman" w:cs="Times New Roman"/>
          <w:bCs/>
          <w:sz w:val="28"/>
          <w:szCs w:val="28"/>
          <w:lang w:eastAsia="ru-RU"/>
        </w:rPr>
        <w:t>реформалар</w:t>
      </w:r>
      <w:proofErr w:type="spellEnd"/>
      <w:r w:rsidR="00B4740D" w:rsidRPr="00C34CC0">
        <w:rPr>
          <w:rFonts w:ascii="Times New Roman" w:eastAsia="Times New Roman" w:hAnsi="Times New Roman" w:cs="Times New Roman"/>
          <w:bCs/>
          <w:sz w:val="28"/>
          <w:szCs w:val="28"/>
          <w:lang w:eastAsia="ru-RU"/>
        </w:rPr>
        <w:t xml:space="preserve"> </w:t>
      </w:r>
      <w:proofErr w:type="spellStart"/>
      <w:r w:rsidR="00B4740D" w:rsidRPr="00C34CC0">
        <w:rPr>
          <w:rFonts w:ascii="Times New Roman" w:eastAsia="Times New Roman" w:hAnsi="Times New Roman" w:cs="Times New Roman"/>
          <w:bCs/>
          <w:sz w:val="28"/>
          <w:szCs w:val="28"/>
          <w:lang w:eastAsia="ru-RU"/>
        </w:rPr>
        <w:t>агенттігі</w:t>
      </w:r>
      <w:proofErr w:type="spellEnd"/>
      <w:r w:rsidR="00B4740D" w:rsidRPr="00C34CC0">
        <w:rPr>
          <w:rFonts w:ascii="Times New Roman" w:eastAsia="Times New Roman" w:hAnsi="Times New Roman" w:cs="Times New Roman"/>
          <w:bCs/>
          <w:sz w:val="28"/>
          <w:szCs w:val="28"/>
          <w:lang w:val="kk-KZ" w:eastAsia="ru-RU"/>
        </w:rPr>
        <w:t xml:space="preserve"> </w:t>
      </w:r>
      <w:r w:rsidR="00B4740D" w:rsidRPr="00C34CC0">
        <w:rPr>
          <w:rFonts w:ascii="Times New Roman" w:hAnsi="Times New Roman" w:cs="Times New Roman"/>
          <w:bCs/>
          <w:spacing w:val="-4"/>
          <w:sz w:val="28"/>
          <w:szCs w:val="28"/>
          <w:lang w:val="kk-KZ"/>
        </w:rPr>
        <w:t xml:space="preserve"> </w:t>
      </w:r>
      <w:hyperlink r:id="rId126" w:history="1">
        <w:r w:rsidRPr="00C34CC0">
          <w:rPr>
            <w:rStyle w:val="aa"/>
            <w:rFonts w:ascii="Times New Roman" w:hAnsi="Times New Roman" w:cs="Times New Roman"/>
            <w:bCs/>
            <w:color w:val="auto"/>
            <w:spacing w:val="-4"/>
            <w:sz w:val="28"/>
            <w:szCs w:val="28"/>
            <w:u w:val="none"/>
            <w:lang w:val="kk-KZ"/>
          </w:rPr>
          <w:t>https://stat.gov.kz/</w:t>
        </w:r>
      </w:hyperlink>
      <w:r w:rsidR="00B4740D">
        <w:rPr>
          <w:rFonts w:ascii="Times New Roman" w:hAnsi="Times New Roman" w:cs="Times New Roman"/>
          <w:sz w:val="28"/>
          <w:szCs w:val="28"/>
        </w:rPr>
        <w:t xml:space="preserve">  19.02.2023.</w:t>
      </w:r>
    </w:p>
    <w:p w14:paraId="7A227D12" w14:textId="74B2EF17"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lang w:val="kk-KZ"/>
        </w:rPr>
        <w:t>Түркістан облысы әкімдігі сайты</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 xml:space="preserve"> </w:t>
      </w:r>
      <w:hyperlink r:id="rId127" w:history="1">
        <w:r w:rsidRPr="00C34CC0">
          <w:rPr>
            <w:rStyle w:val="aa"/>
            <w:rFonts w:ascii="Times New Roman" w:hAnsi="Times New Roman" w:cs="Times New Roman"/>
            <w:bCs/>
            <w:color w:val="auto"/>
            <w:sz w:val="28"/>
            <w:szCs w:val="28"/>
            <w:u w:val="none"/>
            <w:lang w:val="kk-KZ"/>
          </w:rPr>
          <w:t>https://www.gov.kz/memleket/entities/ontustik/press/news/details/299427?lang=ru</w:t>
        </w:r>
      </w:hyperlink>
      <w:r w:rsidR="00646FF0" w:rsidRPr="00C34CC0">
        <w:rPr>
          <w:rStyle w:val="aa"/>
          <w:rFonts w:ascii="Times New Roman" w:hAnsi="Times New Roman" w:cs="Times New Roman"/>
          <w:bCs/>
          <w:color w:val="auto"/>
          <w:sz w:val="28"/>
          <w:szCs w:val="28"/>
          <w:u w:val="none"/>
          <w:lang w:val="kk-KZ"/>
        </w:rPr>
        <w:t xml:space="preserve"> 15.08.2024.</w:t>
      </w:r>
    </w:p>
    <w:p w14:paraId="18250C62" w14:textId="34BA7EA9"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jc w:val="both"/>
        <w:textAlignment w:val="baseline"/>
        <w:rPr>
          <w:rFonts w:ascii="Times New Roman" w:hAnsi="Times New Roman" w:cs="Times New Roman"/>
          <w:bCs/>
          <w:sz w:val="28"/>
          <w:szCs w:val="28"/>
          <w:lang w:val="kk-KZ"/>
        </w:rPr>
      </w:pPr>
      <w:r w:rsidRPr="00C34CC0">
        <w:rPr>
          <w:rFonts w:ascii="Times New Roman" w:hAnsi="Times New Roman" w:cs="Times New Roman"/>
          <w:bCs/>
          <w:sz w:val="28"/>
          <w:szCs w:val="28"/>
          <w:lang w:val="kk-KZ"/>
        </w:rPr>
        <w:t xml:space="preserve">Христиановский В.В., Щербина В.П. Экономико-математические методы и модели: теория и практика: </w:t>
      </w:r>
      <w:r w:rsidR="00B4740D" w:rsidRPr="00C34CC0">
        <w:rPr>
          <w:rFonts w:ascii="Times New Roman" w:hAnsi="Times New Roman" w:cs="Times New Roman"/>
          <w:bCs/>
          <w:sz w:val="28"/>
          <w:szCs w:val="28"/>
          <w:lang w:val="kk-KZ"/>
        </w:rPr>
        <w:t>у</w:t>
      </w:r>
      <w:r w:rsidRPr="00C34CC0">
        <w:rPr>
          <w:rFonts w:ascii="Times New Roman" w:hAnsi="Times New Roman" w:cs="Times New Roman"/>
          <w:bCs/>
          <w:sz w:val="28"/>
          <w:szCs w:val="28"/>
          <w:lang w:val="kk-KZ"/>
        </w:rPr>
        <w:t>чебное пособие. – Донецк</w:t>
      </w:r>
      <w:r w:rsidR="00B4740D">
        <w:rPr>
          <w:rFonts w:ascii="Times New Roman" w:hAnsi="Times New Roman" w:cs="Times New Roman"/>
          <w:bCs/>
          <w:sz w:val="28"/>
          <w:szCs w:val="28"/>
          <w:lang w:val="kk-KZ"/>
        </w:rPr>
        <w:t>:</w:t>
      </w:r>
      <w:r w:rsidR="00B4740D" w:rsidRPr="00B4740D">
        <w:rPr>
          <w:rFonts w:ascii="Times New Roman" w:hAnsi="Times New Roman" w:cs="Times New Roman"/>
          <w:bCs/>
          <w:sz w:val="28"/>
          <w:szCs w:val="28"/>
          <w:lang w:val="kk-KZ"/>
        </w:rPr>
        <w:t xml:space="preserve"> </w:t>
      </w:r>
      <w:r w:rsidR="00B4740D" w:rsidRPr="00C34CC0">
        <w:rPr>
          <w:rFonts w:ascii="Times New Roman" w:hAnsi="Times New Roman" w:cs="Times New Roman"/>
          <w:bCs/>
          <w:sz w:val="28"/>
          <w:szCs w:val="28"/>
          <w:lang w:val="kk-KZ"/>
        </w:rPr>
        <w:t>ДонНУ</w:t>
      </w:r>
      <w:r w:rsidRPr="00C34CC0">
        <w:rPr>
          <w:rFonts w:ascii="Times New Roman" w:hAnsi="Times New Roman" w:cs="Times New Roman"/>
          <w:bCs/>
          <w:sz w:val="28"/>
          <w:szCs w:val="28"/>
          <w:lang w:val="kk-KZ"/>
        </w:rPr>
        <w:t xml:space="preserve">, 2010. </w:t>
      </w:r>
      <w:r w:rsidR="00B4740D">
        <w:rPr>
          <w:rFonts w:ascii="Times New Roman" w:hAnsi="Times New Roman" w:cs="Times New Roman"/>
          <w:bCs/>
          <w:sz w:val="28"/>
          <w:szCs w:val="28"/>
          <w:lang w:val="kk-KZ"/>
        </w:rPr>
        <w:t xml:space="preserve">- </w:t>
      </w:r>
      <w:r w:rsidRPr="00C34CC0">
        <w:rPr>
          <w:rFonts w:ascii="Times New Roman" w:hAnsi="Times New Roman" w:cs="Times New Roman"/>
          <w:bCs/>
          <w:sz w:val="28"/>
          <w:szCs w:val="28"/>
          <w:lang w:val="kk-KZ"/>
        </w:rPr>
        <w:t>335 с.</w:t>
      </w:r>
    </w:p>
    <w:p w14:paraId="6058D45B" w14:textId="55DC0A6C" w:rsidR="00494A13" w:rsidRPr="00C34CC0" w:rsidRDefault="00494A13" w:rsidP="00A73AD9">
      <w:pPr>
        <w:pStyle w:val="a3"/>
        <w:widowControl w:val="0"/>
        <w:numPr>
          <w:ilvl w:val="0"/>
          <w:numId w:val="7"/>
        </w:numPr>
        <w:tabs>
          <w:tab w:val="left" w:pos="1134"/>
        </w:tabs>
        <w:autoSpaceDE w:val="0"/>
        <w:autoSpaceDN w:val="0"/>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rPr>
        <w:t>Антонова А.В. Развитие методики оценки города по критериям «умного» города //</w:t>
      </w:r>
      <w:r w:rsidR="00B4740D">
        <w:rPr>
          <w:rFonts w:ascii="Times New Roman" w:hAnsi="Times New Roman" w:cs="Times New Roman"/>
          <w:bCs/>
          <w:sz w:val="28"/>
          <w:szCs w:val="28"/>
          <w:shd w:val="clear" w:color="auto" w:fill="FFFFFF"/>
        </w:rPr>
        <w:t xml:space="preserve"> </w:t>
      </w:r>
      <w:r w:rsidRPr="00C34CC0">
        <w:rPr>
          <w:rFonts w:ascii="Times New Roman" w:hAnsi="Times New Roman" w:cs="Times New Roman"/>
          <w:bCs/>
          <w:sz w:val="28"/>
          <w:szCs w:val="28"/>
          <w:shd w:val="clear" w:color="auto" w:fill="FFFFFF"/>
        </w:rPr>
        <w:t>Вопросы управления. – 2020. – №6(67). – С. 122-141.</w:t>
      </w:r>
    </w:p>
    <w:p w14:paraId="4AD78F35" w14:textId="294982CE"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contextualSpacing w:val="0"/>
        <w:jc w:val="both"/>
        <w:rPr>
          <w:rFonts w:ascii="Times New Roman" w:hAnsi="Times New Roman" w:cs="Times New Roman"/>
          <w:bCs/>
          <w:sz w:val="28"/>
          <w:szCs w:val="28"/>
          <w:lang w:val="en-US"/>
        </w:rPr>
      </w:pPr>
      <w:proofErr w:type="spellStart"/>
      <w:r w:rsidRPr="00C34CC0">
        <w:rPr>
          <w:rFonts w:ascii="Times New Roman" w:hAnsi="Times New Roman" w:cs="Times New Roman"/>
          <w:bCs/>
          <w:sz w:val="28"/>
          <w:szCs w:val="28"/>
          <w:shd w:val="clear" w:color="auto" w:fill="FFFFFF"/>
          <w:lang w:val="en-US"/>
        </w:rPr>
        <w:t>Giffinger</w:t>
      </w:r>
      <w:proofErr w:type="spellEnd"/>
      <w:r w:rsidRPr="00C34CC0">
        <w:rPr>
          <w:rFonts w:ascii="Times New Roman" w:hAnsi="Times New Roman" w:cs="Times New Roman"/>
          <w:bCs/>
          <w:sz w:val="28"/>
          <w:szCs w:val="28"/>
          <w:shd w:val="clear" w:color="auto" w:fill="FFFFFF"/>
          <w:lang w:val="en-US"/>
        </w:rPr>
        <w:t xml:space="preserve"> R., Gudrun H. Smart cities ranking: an effective instrument for the positioning of the cities? //</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ACE: architecture, city and environment. – 2010. – </w:t>
      </w:r>
      <w:r w:rsidR="00923EA0">
        <w:rPr>
          <w:rFonts w:ascii="Times New Roman" w:hAnsi="Times New Roman" w:cs="Times New Roman"/>
          <w:bCs/>
          <w:sz w:val="28"/>
          <w:szCs w:val="28"/>
          <w:shd w:val="clear" w:color="auto" w:fill="FFFFFF"/>
          <w:lang w:val="en-US"/>
        </w:rPr>
        <w:t>Vol.</w:t>
      </w:r>
      <w:r w:rsidR="00923EA0"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 4</w:t>
      </w:r>
      <w:r w:rsidR="00B4740D" w:rsidRPr="00B4740D">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№12. – </w:t>
      </w:r>
      <w:r w:rsidR="00B4740D">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7-26.</w:t>
      </w:r>
    </w:p>
    <w:p w14:paraId="4A9DD086" w14:textId="2C1C615A" w:rsidR="00494A13" w:rsidRPr="00C34CC0" w:rsidRDefault="00494A13" w:rsidP="00A73AD9">
      <w:pPr>
        <w:pStyle w:val="a3"/>
        <w:widowControl w:val="0"/>
        <w:numPr>
          <w:ilvl w:val="0"/>
          <w:numId w:val="7"/>
        </w:numPr>
        <w:tabs>
          <w:tab w:val="left" w:pos="692"/>
          <w:tab w:val="left" w:pos="1134"/>
        </w:tabs>
        <w:autoSpaceDE w:val="0"/>
        <w:autoSpaceDN w:val="0"/>
        <w:spacing w:after="0" w:line="240" w:lineRule="auto"/>
        <w:ind w:left="0" w:firstLine="567"/>
        <w:contextualSpacing w:val="0"/>
        <w:jc w:val="both"/>
        <w:rPr>
          <w:rFonts w:ascii="Times New Roman" w:hAnsi="Times New Roman" w:cs="Times New Roman"/>
          <w:bCs/>
          <w:sz w:val="28"/>
          <w:szCs w:val="28"/>
          <w:lang w:val="en-US"/>
        </w:rPr>
      </w:pPr>
      <w:bookmarkStart w:id="80" w:name="_Hlk167978064"/>
      <w:r w:rsidRPr="00C34CC0">
        <w:rPr>
          <w:rFonts w:ascii="Times New Roman" w:hAnsi="Times New Roman" w:cs="Times New Roman"/>
          <w:bCs/>
          <w:sz w:val="28"/>
          <w:szCs w:val="28"/>
          <w:shd w:val="clear" w:color="auto" w:fill="FFFFFF"/>
          <w:lang w:val="en-US"/>
        </w:rPr>
        <w:t>Anthony J</w:t>
      </w:r>
      <w:r w:rsidR="00B4740D" w:rsidRPr="00B4740D">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B., Majid M.A., </w:t>
      </w:r>
      <w:proofErr w:type="spellStart"/>
      <w:r w:rsidRPr="00C34CC0">
        <w:rPr>
          <w:rFonts w:ascii="Times New Roman" w:hAnsi="Times New Roman" w:cs="Times New Roman"/>
          <w:bCs/>
          <w:sz w:val="28"/>
          <w:szCs w:val="28"/>
          <w:shd w:val="clear" w:color="auto" w:fill="FFFFFF"/>
          <w:lang w:val="en-US"/>
        </w:rPr>
        <w:t>Romli</w:t>
      </w:r>
      <w:proofErr w:type="spellEnd"/>
      <w:r w:rsidRPr="00C34CC0">
        <w:rPr>
          <w:rFonts w:ascii="Times New Roman" w:hAnsi="Times New Roman" w:cs="Times New Roman"/>
          <w:bCs/>
          <w:sz w:val="28"/>
          <w:szCs w:val="28"/>
          <w:shd w:val="clear" w:color="auto" w:fill="FFFFFF"/>
          <w:lang w:val="en-US"/>
        </w:rPr>
        <w:t xml:space="preserve"> A. </w:t>
      </w:r>
      <w:bookmarkEnd w:id="80"/>
      <w:r w:rsidRPr="00C34CC0">
        <w:rPr>
          <w:rFonts w:ascii="Times New Roman" w:hAnsi="Times New Roman" w:cs="Times New Roman"/>
          <w:bCs/>
          <w:sz w:val="28"/>
          <w:szCs w:val="28"/>
          <w:shd w:val="clear" w:color="auto" w:fill="FFFFFF"/>
          <w:lang w:val="en-US"/>
        </w:rPr>
        <w:t>Green IS diffusion in organizations: A model and empirical results from Malaysia //</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Environment, Development and Sustainability. – 2020. – </w:t>
      </w:r>
      <w:r w:rsidR="00B4740D">
        <w:rPr>
          <w:rFonts w:ascii="Times New Roman" w:hAnsi="Times New Roman" w:cs="Times New Roman"/>
          <w:bCs/>
          <w:sz w:val="28"/>
          <w:szCs w:val="28"/>
          <w:shd w:val="clear" w:color="auto" w:fill="FFFFFF"/>
          <w:lang w:val="en-US"/>
        </w:rPr>
        <w:t>Vol.</w:t>
      </w:r>
      <w:r w:rsidR="00B4740D"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22</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w:t>
      </w:r>
      <w:r w:rsidRPr="00B4740D">
        <w:rPr>
          <w:rFonts w:ascii="Times New Roman" w:hAnsi="Times New Roman" w:cs="Times New Roman"/>
          <w:bCs/>
          <w:sz w:val="28"/>
          <w:szCs w:val="28"/>
          <w:shd w:val="clear" w:color="auto" w:fill="FFFFFF"/>
          <w:lang w:val="en-US"/>
        </w:rPr>
        <w:t xml:space="preserve">1. – </w:t>
      </w:r>
      <w:r w:rsidR="00B4740D">
        <w:rPr>
          <w:rFonts w:ascii="Times New Roman" w:hAnsi="Times New Roman" w:cs="Times New Roman"/>
          <w:bCs/>
          <w:sz w:val="28"/>
          <w:szCs w:val="28"/>
          <w:shd w:val="clear" w:color="auto" w:fill="FFFFFF"/>
        </w:rPr>
        <w:t>Р</w:t>
      </w:r>
      <w:r w:rsidRPr="00B4740D">
        <w:rPr>
          <w:rFonts w:ascii="Times New Roman" w:hAnsi="Times New Roman" w:cs="Times New Roman"/>
          <w:bCs/>
          <w:sz w:val="28"/>
          <w:szCs w:val="28"/>
          <w:shd w:val="clear" w:color="auto" w:fill="FFFFFF"/>
          <w:lang w:val="en-US"/>
        </w:rPr>
        <w:t>. 383-424.</w:t>
      </w:r>
    </w:p>
    <w:p w14:paraId="23559094" w14:textId="196AB832" w:rsidR="00494A13" w:rsidRPr="00C34CC0" w:rsidRDefault="00494A13" w:rsidP="00A73AD9">
      <w:pPr>
        <w:pStyle w:val="a3"/>
        <w:numPr>
          <w:ilvl w:val="0"/>
          <w:numId w:val="7"/>
        </w:numPr>
        <w:tabs>
          <w:tab w:val="left" w:pos="1134"/>
        </w:tabs>
        <w:spacing w:after="0" w:line="240" w:lineRule="auto"/>
        <w:ind w:left="0" w:firstLine="567"/>
        <w:jc w:val="both"/>
        <w:rPr>
          <w:rFonts w:ascii="Times New Roman" w:hAnsi="Times New Roman" w:cs="Times New Roman"/>
          <w:bCs/>
          <w:sz w:val="28"/>
          <w:szCs w:val="28"/>
          <w:lang w:val="kk-KZ"/>
        </w:rPr>
      </w:pPr>
      <w:r w:rsidRPr="00C34CC0">
        <w:rPr>
          <w:rFonts w:ascii="Times New Roman" w:hAnsi="Times New Roman" w:cs="Times New Roman"/>
          <w:bCs/>
          <w:sz w:val="28"/>
          <w:szCs w:val="28"/>
          <w:shd w:val="clear" w:color="auto" w:fill="FFFFFF"/>
          <w:lang w:val="en-US"/>
        </w:rPr>
        <w:t>Teo T. Students and teachers' intention to use technology: Assessing their measurement equivalence and structural invariance //</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Journal of Educational Computing Research. – 2019. – </w:t>
      </w:r>
      <w:r w:rsidR="00B4740D">
        <w:rPr>
          <w:rFonts w:ascii="Times New Roman" w:hAnsi="Times New Roman" w:cs="Times New Roman"/>
          <w:bCs/>
          <w:sz w:val="28"/>
          <w:szCs w:val="28"/>
          <w:shd w:val="clear" w:color="auto" w:fill="FFFFFF"/>
          <w:lang w:val="en-US"/>
        </w:rPr>
        <w:t>Vol.</w:t>
      </w:r>
      <w:r w:rsidR="00B4740D" w:rsidRPr="00C34CC0">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57</w:t>
      </w:r>
      <w:r w:rsidR="00B4740D" w:rsidRPr="00B4740D">
        <w:rPr>
          <w:rFonts w:ascii="Times New Roman" w:hAnsi="Times New Roman" w:cs="Times New Roman"/>
          <w:bCs/>
          <w:sz w:val="28"/>
          <w:szCs w:val="28"/>
          <w:shd w:val="clear" w:color="auto" w:fill="FFFFFF"/>
          <w:lang w:val="en-US"/>
        </w:rPr>
        <w:t>,</w:t>
      </w:r>
      <w:r w:rsidRPr="00C34CC0">
        <w:rPr>
          <w:rFonts w:ascii="Times New Roman" w:hAnsi="Times New Roman" w:cs="Times New Roman"/>
          <w:bCs/>
          <w:sz w:val="28"/>
          <w:szCs w:val="28"/>
          <w:shd w:val="clear" w:color="auto" w:fill="FFFFFF"/>
          <w:lang w:val="en-US"/>
        </w:rPr>
        <w:t xml:space="preserve"> №1. – </w:t>
      </w:r>
      <w:r w:rsidR="00B4740D">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201-225.</w:t>
      </w:r>
    </w:p>
    <w:p w14:paraId="249846D3" w14:textId="4F427374" w:rsidR="00494A13" w:rsidRPr="00C34CC0" w:rsidRDefault="00494A13" w:rsidP="00A73AD9">
      <w:pPr>
        <w:pStyle w:val="a3"/>
        <w:numPr>
          <w:ilvl w:val="0"/>
          <w:numId w:val="7"/>
        </w:numPr>
        <w:tabs>
          <w:tab w:val="left" w:pos="993"/>
        </w:tabs>
        <w:spacing w:after="0" w:line="240" w:lineRule="auto"/>
        <w:ind w:left="0" w:firstLine="567"/>
        <w:jc w:val="both"/>
        <w:textAlignment w:val="baseline"/>
        <w:rPr>
          <w:rFonts w:ascii="Times New Roman" w:hAnsi="Times New Roman" w:cs="Times New Roman"/>
          <w:bCs/>
          <w:spacing w:val="2"/>
          <w:sz w:val="28"/>
          <w:szCs w:val="28"/>
          <w:lang w:val="kk-KZ"/>
        </w:rPr>
      </w:pPr>
      <w:bookmarkStart w:id="81" w:name="_Hlk167978362"/>
      <w:proofErr w:type="spellStart"/>
      <w:r w:rsidRPr="00C34CC0">
        <w:rPr>
          <w:rFonts w:ascii="Times New Roman" w:hAnsi="Times New Roman" w:cs="Times New Roman"/>
          <w:bCs/>
          <w:sz w:val="28"/>
          <w:szCs w:val="28"/>
          <w:shd w:val="clear" w:color="auto" w:fill="FFFFFF"/>
          <w:lang w:val="en-US"/>
        </w:rPr>
        <w:lastRenderedPageBreak/>
        <w:t>Su</w:t>
      </w:r>
      <w:proofErr w:type="spellEnd"/>
      <w:r w:rsidRPr="00C34CC0">
        <w:rPr>
          <w:rFonts w:ascii="Times New Roman" w:hAnsi="Times New Roman" w:cs="Times New Roman"/>
          <w:bCs/>
          <w:sz w:val="28"/>
          <w:szCs w:val="28"/>
          <w:shd w:val="clear" w:color="auto" w:fill="FFFFFF"/>
          <w:lang w:val="en-US"/>
        </w:rPr>
        <w:t xml:space="preserve"> K., Li J., Fu H. </w:t>
      </w:r>
      <w:bookmarkEnd w:id="81"/>
      <w:proofErr w:type="spellStart"/>
      <w:r w:rsidR="00B47188" w:rsidRPr="00C34CC0">
        <w:rPr>
          <w:rFonts w:ascii="Times New Roman" w:hAnsi="Times New Roman" w:cs="Times New Roman"/>
          <w:bCs/>
          <w:sz w:val="28"/>
          <w:szCs w:val="28"/>
          <w:shd w:val="clear" w:color="auto" w:fill="FFFFFF"/>
          <w:lang w:val="en-US"/>
        </w:rPr>
        <w:t>Ақылды</w:t>
      </w:r>
      <w:proofErr w:type="spellEnd"/>
      <w:r w:rsidR="00B47188" w:rsidRPr="00C34CC0">
        <w:rPr>
          <w:rFonts w:ascii="Times New Roman" w:hAnsi="Times New Roman" w:cs="Times New Roman"/>
          <w:bCs/>
          <w:sz w:val="28"/>
          <w:szCs w:val="28"/>
          <w:shd w:val="clear" w:color="auto" w:fill="FFFFFF"/>
          <w:lang w:val="en-US"/>
        </w:rPr>
        <w:t xml:space="preserve"> </w:t>
      </w:r>
      <w:proofErr w:type="spellStart"/>
      <w:r w:rsidR="00B47188" w:rsidRPr="00C34CC0">
        <w:rPr>
          <w:rFonts w:ascii="Times New Roman" w:hAnsi="Times New Roman" w:cs="Times New Roman"/>
          <w:bCs/>
          <w:sz w:val="28"/>
          <w:szCs w:val="28"/>
          <w:shd w:val="clear" w:color="auto" w:fill="FFFFFF"/>
          <w:lang w:val="en-US"/>
        </w:rPr>
        <w:t>қала</w:t>
      </w:r>
      <w:proofErr w:type="spellEnd"/>
      <w:r w:rsidRPr="00C34CC0">
        <w:rPr>
          <w:rFonts w:ascii="Times New Roman" w:hAnsi="Times New Roman" w:cs="Times New Roman"/>
          <w:bCs/>
          <w:sz w:val="28"/>
          <w:szCs w:val="28"/>
          <w:shd w:val="clear" w:color="auto" w:fill="FFFFFF"/>
          <w:lang w:val="en-US"/>
        </w:rPr>
        <w:t xml:space="preserve"> and the applications //</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2011 international conference on electronics, communications and control (ICECC). – IEEE, 2011. – </w:t>
      </w:r>
      <w:r w:rsidR="00B4740D">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1028-1031.</w:t>
      </w:r>
    </w:p>
    <w:p w14:paraId="00E1C3F4" w14:textId="55A0C33F" w:rsidR="00494A13" w:rsidRPr="00590960" w:rsidRDefault="00494A13" w:rsidP="00A73AD9">
      <w:pPr>
        <w:pStyle w:val="a3"/>
        <w:widowControl w:val="0"/>
        <w:numPr>
          <w:ilvl w:val="0"/>
          <w:numId w:val="7"/>
        </w:numPr>
        <w:tabs>
          <w:tab w:val="left" w:pos="692"/>
          <w:tab w:val="left" w:pos="993"/>
        </w:tabs>
        <w:autoSpaceDE w:val="0"/>
        <w:autoSpaceDN w:val="0"/>
        <w:spacing w:after="0" w:line="240" w:lineRule="auto"/>
        <w:ind w:left="0" w:firstLine="567"/>
        <w:jc w:val="both"/>
        <w:textAlignment w:val="baseline"/>
        <w:rPr>
          <w:rFonts w:ascii="Times New Roman" w:hAnsi="Times New Roman" w:cs="Times New Roman"/>
          <w:bCs/>
          <w:spacing w:val="2"/>
          <w:sz w:val="28"/>
          <w:szCs w:val="28"/>
          <w:lang w:val="kk-KZ"/>
        </w:rPr>
      </w:pPr>
      <w:r w:rsidRPr="00C34CC0">
        <w:rPr>
          <w:rFonts w:ascii="Times New Roman" w:hAnsi="Times New Roman" w:cs="Times New Roman"/>
          <w:bCs/>
          <w:spacing w:val="2"/>
          <w:sz w:val="28"/>
          <w:szCs w:val="28"/>
          <w:lang w:val="kk-KZ"/>
        </w:rPr>
        <w:t xml:space="preserve"> </w:t>
      </w:r>
      <w:r w:rsidRPr="00C34CC0">
        <w:rPr>
          <w:rFonts w:ascii="Times New Roman" w:hAnsi="Times New Roman" w:cs="Times New Roman"/>
          <w:bCs/>
          <w:sz w:val="28"/>
          <w:szCs w:val="28"/>
          <w:shd w:val="clear" w:color="auto" w:fill="FFFFFF"/>
          <w:lang w:val="en-US"/>
        </w:rPr>
        <w:t xml:space="preserve">Kumar T.V., Dahiya </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B. Smart economy in smart cities //</w:t>
      </w:r>
      <w:r w:rsidR="00B4740D" w:rsidRPr="00B4740D">
        <w:rPr>
          <w:rFonts w:ascii="Times New Roman" w:hAnsi="Times New Roman" w:cs="Times New Roman"/>
          <w:bCs/>
          <w:sz w:val="28"/>
          <w:szCs w:val="28"/>
          <w:shd w:val="clear" w:color="auto" w:fill="FFFFFF"/>
          <w:lang w:val="en-US"/>
        </w:rPr>
        <w:t xml:space="preserve"> </w:t>
      </w:r>
      <w:r w:rsidRPr="00C34CC0">
        <w:rPr>
          <w:rFonts w:ascii="Times New Roman" w:hAnsi="Times New Roman" w:cs="Times New Roman"/>
          <w:bCs/>
          <w:sz w:val="28"/>
          <w:szCs w:val="28"/>
          <w:shd w:val="clear" w:color="auto" w:fill="FFFFFF"/>
          <w:lang w:val="en-US"/>
        </w:rPr>
        <w:t xml:space="preserve">Smart economy in smart cities. – 2017. </w:t>
      </w:r>
      <w:r w:rsidR="00B4740D" w:rsidRPr="00B4740D">
        <w:rPr>
          <w:rFonts w:ascii="Times New Roman" w:hAnsi="Times New Roman" w:cs="Times New Roman"/>
          <w:bCs/>
          <w:sz w:val="28"/>
          <w:szCs w:val="28"/>
          <w:shd w:val="clear" w:color="auto" w:fill="FFFFFF"/>
          <w:lang w:val="en-US"/>
        </w:rPr>
        <w:t xml:space="preserve">- №1. </w:t>
      </w:r>
      <w:r w:rsidRPr="00C34CC0">
        <w:rPr>
          <w:rFonts w:ascii="Times New Roman" w:hAnsi="Times New Roman" w:cs="Times New Roman"/>
          <w:bCs/>
          <w:sz w:val="28"/>
          <w:szCs w:val="28"/>
          <w:shd w:val="clear" w:color="auto" w:fill="FFFFFF"/>
          <w:lang w:val="en-US"/>
        </w:rPr>
        <w:t xml:space="preserve">– </w:t>
      </w:r>
      <w:r w:rsidR="00B4740D">
        <w:rPr>
          <w:rFonts w:ascii="Times New Roman" w:hAnsi="Times New Roman" w:cs="Times New Roman"/>
          <w:bCs/>
          <w:sz w:val="28"/>
          <w:szCs w:val="28"/>
          <w:shd w:val="clear" w:color="auto" w:fill="FFFFFF"/>
        </w:rPr>
        <w:t>Р</w:t>
      </w:r>
      <w:r w:rsidRPr="00C34CC0">
        <w:rPr>
          <w:rFonts w:ascii="Times New Roman" w:hAnsi="Times New Roman" w:cs="Times New Roman"/>
          <w:bCs/>
          <w:sz w:val="28"/>
          <w:szCs w:val="28"/>
          <w:shd w:val="clear" w:color="auto" w:fill="FFFFFF"/>
          <w:lang w:val="en-US"/>
        </w:rPr>
        <w:t>. 3-76.</w:t>
      </w:r>
    </w:p>
    <w:p w14:paraId="24D88316" w14:textId="77777777" w:rsidR="007E6965" w:rsidRPr="007E6965" w:rsidRDefault="00590960" w:rsidP="00A73AD9">
      <w:pPr>
        <w:pStyle w:val="a3"/>
        <w:widowControl w:val="0"/>
        <w:numPr>
          <w:ilvl w:val="0"/>
          <w:numId w:val="7"/>
        </w:numPr>
        <w:tabs>
          <w:tab w:val="left" w:pos="692"/>
          <w:tab w:val="left" w:pos="993"/>
        </w:tabs>
        <w:autoSpaceDE w:val="0"/>
        <w:autoSpaceDN w:val="0"/>
        <w:spacing w:after="0" w:line="240" w:lineRule="auto"/>
        <w:ind w:left="0" w:firstLine="567"/>
        <w:jc w:val="both"/>
        <w:textAlignment w:val="baseline"/>
        <w:rPr>
          <w:rStyle w:val="aa"/>
          <w:color w:val="auto"/>
          <w:u w:val="none"/>
          <w:lang w:val="kk-KZ"/>
        </w:rPr>
      </w:pPr>
      <w:r w:rsidRPr="007E6965">
        <w:rPr>
          <w:rStyle w:val="af3"/>
          <w:rFonts w:ascii="Times New Roman" w:eastAsiaTheme="majorEastAsia" w:hAnsi="Times New Roman" w:cs="Times New Roman"/>
          <w:b w:val="0"/>
          <w:bCs w:val="0"/>
          <w:sz w:val="28"/>
          <w:szCs w:val="28"/>
          <w:lang w:val="kk-KZ"/>
        </w:rPr>
        <w:t>«Ақпаратқа қол жеткізу туралы» ҚР Заңы</w:t>
      </w:r>
      <w:r w:rsidRPr="007E6965">
        <w:rPr>
          <w:rFonts w:ascii="Times New Roman" w:hAnsi="Times New Roman" w:cs="Times New Roman"/>
          <w:sz w:val="28"/>
          <w:szCs w:val="28"/>
          <w:lang w:val="kk-KZ"/>
        </w:rPr>
        <w:t xml:space="preserve">. – </w:t>
      </w:r>
      <w:r w:rsidRPr="007E6965">
        <w:rPr>
          <w:rFonts w:ascii="Times New Roman" w:hAnsi="Times New Roman" w:cs="Times New Roman"/>
          <w:spacing w:val="2"/>
          <w:sz w:val="28"/>
          <w:szCs w:val="28"/>
          <w:lang w:val="kk-KZ"/>
        </w:rPr>
        <w:t>Қазақстан Республикасының Заңы 2015 жылғы 16 қарашадағы № 401-V ҚРЗ.</w:t>
      </w:r>
      <w:r w:rsidRPr="007E6965">
        <w:rPr>
          <w:rFonts w:ascii="Times New Roman" w:hAnsi="Times New Roman" w:cs="Times New Roman"/>
          <w:sz w:val="28"/>
          <w:szCs w:val="28"/>
          <w:lang w:val="kk-KZ"/>
        </w:rPr>
        <w:t xml:space="preserve"> </w:t>
      </w:r>
      <w:hyperlink r:id="rId128" w:history="1">
        <w:r w:rsidR="007E6965" w:rsidRPr="007E6965">
          <w:rPr>
            <w:rStyle w:val="aa"/>
            <w:rFonts w:ascii="Times New Roman" w:hAnsi="Times New Roman" w:cs="Times New Roman"/>
            <w:color w:val="auto"/>
            <w:sz w:val="28"/>
            <w:szCs w:val="28"/>
            <w:lang w:val="kk-KZ"/>
          </w:rPr>
          <w:t>https://adilet.zan.kz/kaz/docs/Z1500000401</w:t>
        </w:r>
        <w:r w:rsidR="007E6965" w:rsidRPr="007E6965">
          <w:rPr>
            <w:rStyle w:val="aa"/>
            <w:rFonts w:ascii="Times New Roman" w:hAnsi="Times New Roman" w:cs="Times New Roman"/>
            <w:color w:val="auto"/>
            <w:sz w:val="28"/>
            <w:szCs w:val="28"/>
            <w:lang w:val="kk-KZ"/>
          </w:rPr>
          <w:t xml:space="preserve"> </w:t>
        </w:r>
        <w:r w:rsidR="007E6965" w:rsidRPr="007E6965">
          <w:rPr>
            <w:rStyle w:val="aa"/>
            <w:rFonts w:ascii="Times New Roman" w:hAnsi="Times New Roman" w:cs="Times New Roman"/>
            <w:color w:val="auto"/>
            <w:sz w:val="28"/>
            <w:szCs w:val="28"/>
            <w:lang w:val="kk-KZ"/>
          </w:rPr>
          <w:t>25.11.2024</w:t>
        </w:r>
      </w:hyperlink>
      <w:r w:rsidRPr="007E6965">
        <w:rPr>
          <w:rStyle w:val="aa"/>
          <w:rFonts w:ascii="Times New Roman" w:hAnsi="Times New Roman" w:cs="Times New Roman"/>
          <w:color w:val="auto"/>
          <w:sz w:val="28"/>
          <w:szCs w:val="28"/>
          <w:u w:val="none"/>
          <w:lang w:val="kk-KZ"/>
        </w:rPr>
        <w:t>.</w:t>
      </w:r>
      <w:r w:rsidR="007E6965" w:rsidRPr="007E6965">
        <w:rPr>
          <w:rStyle w:val="aa"/>
          <w:rFonts w:ascii="Times New Roman" w:hAnsi="Times New Roman" w:cs="Times New Roman"/>
          <w:color w:val="auto"/>
          <w:sz w:val="28"/>
          <w:szCs w:val="28"/>
          <w:u w:val="none"/>
          <w:lang w:val="kk-KZ"/>
        </w:rPr>
        <w:t xml:space="preserve"> </w:t>
      </w:r>
    </w:p>
    <w:p w14:paraId="76C111F1" w14:textId="1C3F638E" w:rsidR="007E6965" w:rsidRPr="007E6965" w:rsidRDefault="00590960" w:rsidP="00A73AD9">
      <w:pPr>
        <w:pStyle w:val="a3"/>
        <w:widowControl w:val="0"/>
        <w:numPr>
          <w:ilvl w:val="0"/>
          <w:numId w:val="7"/>
        </w:numPr>
        <w:tabs>
          <w:tab w:val="left" w:pos="692"/>
          <w:tab w:val="left" w:pos="993"/>
        </w:tabs>
        <w:autoSpaceDE w:val="0"/>
        <w:autoSpaceDN w:val="0"/>
        <w:spacing w:after="0" w:line="240" w:lineRule="auto"/>
        <w:ind w:left="0" w:firstLine="567"/>
        <w:jc w:val="both"/>
        <w:textAlignment w:val="baseline"/>
        <w:rPr>
          <w:lang w:val="kk-KZ"/>
        </w:rPr>
      </w:pPr>
      <w:r w:rsidRPr="007E6965">
        <w:rPr>
          <w:rStyle w:val="af3"/>
          <w:rFonts w:ascii="Times New Roman" w:eastAsiaTheme="majorEastAsia" w:hAnsi="Times New Roman" w:cs="Times New Roman"/>
          <w:b w:val="0"/>
          <w:bCs w:val="0"/>
          <w:sz w:val="28"/>
          <w:szCs w:val="28"/>
          <w:lang w:val="kk-KZ"/>
        </w:rPr>
        <w:t>«Қоғамдық кеңестер туралы» ҚР Заңы</w:t>
      </w:r>
      <w:r w:rsidRPr="007E6965">
        <w:rPr>
          <w:rFonts w:ascii="Times New Roman" w:hAnsi="Times New Roman" w:cs="Times New Roman"/>
          <w:sz w:val="28"/>
          <w:szCs w:val="28"/>
          <w:lang w:val="kk-KZ"/>
        </w:rPr>
        <w:t>. –</w:t>
      </w:r>
      <w:r w:rsidR="007E6965" w:rsidRPr="007E6965">
        <w:rPr>
          <w:rFonts w:ascii="Times New Roman" w:hAnsi="Times New Roman" w:cs="Times New Roman"/>
          <w:sz w:val="28"/>
          <w:szCs w:val="28"/>
          <w:lang w:val="kk-KZ"/>
        </w:rPr>
        <w:t xml:space="preserve">Қазақстан Республикасының Заңы 2015 жылғы 2 қарашадағы № 383-V ҚРЗ. </w:t>
      </w:r>
      <w:r w:rsidR="007E6965" w:rsidRPr="007E6965">
        <w:rPr>
          <w:rFonts w:ascii="Times New Roman" w:hAnsi="Times New Roman" w:cs="Times New Roman"/>
          <w:sz w:val="28"/>
          <w:szCs w:val="28"/>
          <w:lang w:val="kk-KZ"/>
        </w:rPr>
        <w:fldChar w:fldCharType="begin"/>
      </w:r>
      <w:r w:rsidR="007E6965" w:rsidRPr="007E6965">
        <w:rPr>
          <w:rFonts w:ascii="Times New Roman" w:hAnsi="Times New Roman" w:cs="Times New Roman"/>
          <w:sz w:val="28"/>
          <w:szCs w:val="28"/>
          <w:lang w:val="kk-KZ"/>
        </w:rPr>
        <w:instrText xml:space="preserve"> HYPERLINK "</w:instrText>
      </w:r>
      <w:r w:rsidR="007E6965" w:rsidRPr="007E6965">
        <w:rPr>
          <w:rFonts w:ascii="Times New Roman" w:hAnsi="Times New Roman" w:cs="Times New Roman"/>
          <w:sz w:val="28"/>
          <w:szCs w:val="28"/>
          <w:lang w:val="kk-KZ"/>
        </w:rPr>
        <w:instrText>https://adilet.zan.kz/kaz/docs/Z1500000383</w:instrText>
      </w:r>
      <w:r w:rsidR="007E6965" w:rsidRPr="007E6965">
        <w:rPr>
          <w:rFonts w:ascii="Times New Roman" w:hAnsi="Times New Roman" w:cs="Times New Roman"/>
          <w:sz w:val="28"/>
          <w:szCs w:val="28"/>
          <w:lang w:val="kk-KZ"/>
        </w:rPr>
        <w:instrText xml:space="preserve">" </w:instrText>
      </w:r>
      <w:r w:rsidR="007E6965" w:rsidRPr="007E6965">
        <w:rPr>
          <w:rFonts w:ascii="Times New Roman" w:hAnsi="Times New Roman" w:cs="Times New Roman"/>
          <w:sz w:val="28"/>
          <w:szCs w:val="28"/>
          <w:lang w:val="kk-KZ"/>
        </w:rPr>
        <w:fldChar w:fldCharType="separate"/>
      </w:r>
      <w:r w:rsidR="007E6965" w:rsidRPr="007E6965">
        <w:rPr>
          <w:rStyle w:val="aa"/>
          <w:rFonts w:ascii="Times New Roman" w:hAnsi="Times New Roman" w:cs="Times New Roman"/>
          <w:color w:val="auto"/>
          <w:sz w:val="28"/>
          <w:szCs w:val="28"/>
          <w:lang w:val="kk-KZ"/>
        </w:rPr>
        <w:t>https://adilet.zan.kz/kaz/docs/Z1500000383</w:t>
      </w:r>
      <w:r w:rsidR="007E6965" w:rsidRPr="007E6965">
        <w:rPr>
          <w:rFonts w:ascii="Times New Roman" w:hAnsi="Times New Roman" w:cs="Times New Roman"/>
          <w:sz w:val="28"/>
          <w:szCs w:val="28"/>
          <w:lang w:val="kk-KZ"/>
        </w:rPr>
        <w:fldChar w:fldCharType="end"/>
      </w:r>
      <w:r w:rsidR="007E6965" w:rsidRPr="007E6965">
        <w:rPr>
          <w:rFonts w:ascii="Times New Roman" w:hAnsi="Times New Roman" w:cs="Times New Roman"/>
          <w:sz w:val="28"/>
          <w:szCs w:val="28"/>
          <w:lang w:val="kk-KZ"/>
        </w:rPr>
        <w:t xml:space="preserve"> </w:t>
      </w:r>
      <w:r w:rsidR="007E6965" w:rsidRPr="007E6965">
        <w:rPr>
          <w:rStyle w:val="aa"/>
          <w:rFonts w:ascii="Times New Roman" w:hAnsi="Times New Roman" w:cs="Times New Roman"/>
          <w:color w:val="auto"/>
          <w:sz w:val="28"/>
          <w:szCs w:val="28"/>
          <w:u w:val="none"/>
          <w:lang w:val="kk-KZ"/>
        </w:rPr>
        <w:t>2</w:t>
      </w:r>
      <w:r w:rsidR="007E6965">
        <w:rPr>
          <w:rStyle w:val="aa"/>
          <w:rFonts w:ascii="Times New Roman" w:hAnsi="Times New Roman" w:cs="Times New Roman"/>
          <w:color w:val="auto"/>
          <w:sz w:val="28"/>
          <w:szCs w:val="28"/>
          <w:u w:val="none"/>
          <w:lang w:val="kk-KZ"/>
        </w:rPr>
        <w:t>9</w:t>
      </w:r>
      <w:r w:rsidR="007E6965" w:rsidRPr="007E6965">
        <w:rPr>
          <w:rStyle w:val="aa"/>
          <w:rFonts w:ascii="Times New Roman" w:hAnsi="Times New Roman" w:cs="Times New Roman"/>
          <w:color w:val="auto"/>
          <w:sz w:val="28"/>
          <w:szCs w:val="28"/>
          <w:u w:val="none"/>
          <w:lang w:val="kk-KZ"/>
        </w:rPr>
        <w:t>.</w:t>
      </w:r>
      <w:r w:rsidR="007E6965">
        <w:rPr>
          <w:rStyle w:val="aa"/>
          <w:rFonts w:ascii="Times New Roman" w:hAnsi="Times New Roman" w:cs="Times New Roman"/>
          <w:color w:val="auto"/>
          <w:sz w:val="28"/>
          <w:szCs w:val="28"/>
          <w:u w:val="none"/>
          <w:lang w:val="kk-KZ"/>
        </w:rPr>
        <w:t>12</w:t>
      </w:r>
      <w:r w:rsidR="007E6965" w:rsidRPr="007E6965">
        <w:rPr>
          <w:rStyle w:val="aa"/>
          <w:rFonts w:ascii="Times New Roman" w:hAnsi="Times New Roman" w:cs="Times New Roman"/>
          <w:color w:val="auto"/>
          <w:sz w:val="28"/>
          <w:szCs w:val="28"/>
          <w:u w:val="none"/>
          <w:lang w:val="kk-KZ"/>
        </w:rPr>
        <w:t>.202</w:t>
      </w:r>
      <w:r w:rsidR="007E6965">
        <w:rPr>
          <w:rStyle w:val="aa"/>
          <w:rFonts w:ascii="Times New Roman" w:hAnsi="Times New Roman" w:cs="Times New Roman"/>
          <w:color w:val="auto"/>
          <w:sz w:val="28"/>
          <w:szCs w:val="28"/>
          <w:u w:val="none"/>
          <w:lang w:val="kk-KZ"/>
        </w:rPr>
        <w:t>4.</w:t>
      </w:r>
    </w:p>
    <w:p w14:paraId="10531D15" w14:textId="5C4AF608" w:rsidR="007E6965" w:rsidRPr="007E6965" w:rsidRDefault="008A767C" w:rsidP="00A73AD9">
      <w:pPr>
        <w:pStyle w:val="a3"/>
        <w:widowControl w:val="0"/>
        <w:numPr>
          <w:ilvl w:val="0"/>
          <w:numId w:val="7"/>
        </w:numPr>
        <w:tabs>
          <w:tab w:val="left" w:pos="692"/>
          <w:tab w:val="left" w:pos="993"/>
        </w:tabs>
        <w:autoSpaceDE w:val="0"/>
        <w:autoSpaceDN w:val="0"/>
        <w:spacing w:after="0" w:line="240" w:lineRule="auto"/>
        <w:ind w:left="0" w:firstLine="567"/>
        <w:jc w:val="both"/>
        <w:textAlignment w:val="baseline"/>
        <w:rPr>
          <w:rStyle w:val="aa"/>
          <w:rFonts w:ascii="Times New Roman" w:hAnsi="Times New Roman" w:cs="Times New Roman"/>
          <w:color w:val="auto"/>
          <w:spacing w:val="2"/>
          <w:sz w:val="28"/>
          <w:szCs w:val="28"/>
          <w:u w:val="none"/>
          <w:lang w:val="kk-KZ"/>
        </w:rPr>
      </w:pPr>
      <w:r w:rsidRPr="007E6965">
        <w:rPr>
          <w:rFonts w:ascii="Times New Roman" w:hAnsi="Times New Roman" w:cs="Times New Roman"/>
          <w:sz w:val="28"/>
          <w:szCs w:val="28"/>
          <w:lang w:val="kk-KZ"/>
        </w:rPr>
        <w:t xml:space="preserve">«Мемлекеттік қызметтер көрсету туралы» </w:t>
      </w:r>
      <w:r w:rsidR="006754DB" w:rsidRPr="007E6965">
        <w:rPr>
          <w:rFonts w:ascii="Times New Roman" w:hAnsi="Times New Roman" w:cs="Times New Roman"/>
          <w:sz w:val="28"/>
          <w:szCs w:val="28"/>
          <w:lang w:val="kk-KZ"/>
        </w:rPr>
        <w:t>Қазақстан Республикасының 2013 жылғы 15 сәуірдегі</w:t>
      </w:r>
      <w:r w:rsidR="00B4740D" w:rsidRPr="007E6965">
        <w:rPr>
          <w:rFonts w:ascii="Times New Roman" w:hAnsi="Times New Roman" w:cs="Times New Roman"/>
          <w:sz w:val="28"/>
          <w:szCs w:val="28"/>
          <w:lang w:val="kk-KZ"/>
        </w:rPr>
        <w:t>,</w:t>
      </w:r>
      <w:r w:rsidR="006754DB" w:rsidRPr="007E6965">
        <w:rPr>
          <w:rFonts w:ascii="Times New Roman" w:hAnsi="Times New Roman" w:cs="Times New Roman"/>
          <w:sz w:val="28"/>
          <w:szCs w:val="28"/>
          <w:lang w:val="kk-KZ"/>
        </w:rPr>
        <w:t xml:space="preserve"> №88-V Заңы </w:t>
      </w:r>
      <w:r w:rsidR="00A73AD9" w:rsidRPr="007E6965">
        <w:rPr>
          <w:rFonts w:ascii="Times New Roman" w:hAnsi="Times New Roman" w:cs="Times New Roman"/>
          <w:sz w:val="28"/>
          <w:szCs w:val="28"/>
        </w:rPr>
        <w:fldChar w:fldCharType="begin"/>
      </w:r>
      <w:r w:rsidR="00A73AD9" w:rsidRPr="007E6965">
        <w:rPr>
          <w:rFonts w:ascii="Times New Roman" w:hAnsi="Times New Roman" w:cs="Times New Roman"/>
          <w:sz w:val="28"/>
          <w:szCs w:val="28"/>
          <w:lang w:val="kk-KZ"/>
        </w:rPr>
        <w:instrText xml:space="preserve"> HYPERLINK "https://adilet.zan.kz/kaz/docs/Z1300000088" </w:instrText>
      </w:r>
      <w:r w:rsidR="00A73AD9" w:rsidRPr="007E6965">
        <w:rPr>
          <w:rFonts w:ascii="Times New Roman" w:hAnsi="Times New Roman" w:cs="Times New Roman"/>
          <w:sz w:val="28"/>
          <w:szCs w:val="28"/>
        </w:rPr>
        <w:fldChar w:fldCharType="separate"/>
      </w:r>
      <w:r w:rsidRPr="007E6965">
        <w:rPr>
          <w:rStyle w:val="aa"/>
          <w:rFonts w:ascii="Times New Roman" w:hAnsi="Times New Roman" w:cs="Times New Roman"/>
          <w:color w:val="auto"/>
          <w:spacing w:val="2"/>
          <w:sz w:val="28"/>
          <w:szCs w:val="28"/>
          <w:u w:val="none"/>
          <w:lang w:val="kk-KZ"/>
        </w:rPr>
        <w:t>https://adilet.zan.kz/kaz/docs/Z1300000088</w:t>
      </w:r>
      <w:r w:rsidR="00A73AD9" w:rsidRPr="007E6965">
        <w:rPr>
          <w:rStyle w:val="aa"/>
          <w:rFonts w:ascii="Times New Roman" w:hAnsi="Times New Roman" w:cs="Times New Roman"/>
          <w:color w:val="auto"/>
          <w:spacing w:val="2"/>
          <w:sz w:val="28"/>
          <w:szCs w:val="28"/>
          <w:u w:val="none"/>
          <w:lang w:val="kk-KZ"/>
        </w:rPr>
        <w:fldChar w:fldCharType="end"/>
      </w:r>
      <w:r w:rsidRPr="007E6965">
        <w:rPr>
          <w:rFonts w:ascii="Times New Roman" w:hAnsi="Times New Roman" w:cs="Times New Roman"/>
          <w:spacing w:val="2"/>
          <w:sz w:val="28"/>
          <w:szCs w:val="28"/>
          <w:lang w:val="kk-KZ"/>
        </w:rPr>
        <w:t xml:space="preserve"> </w:t>
      </w:r>
      <w:r w:rsidR="00B4740D" w:rsidRPr="007E6965">
        <w:rPr>
          <w:rFonts w:ascii="Times New Roman" w:hAnsi="Times New Roman" w:cs="Times New Roman"/>
          <w:spacing w:val="2"/>
          <w:sz w:val="28"/>
          <w:szCs w:val="28"/>
          <w:lang w:val="kk-KZ"/>
        </w:rPr>
        <w:t xml:space="preserve"> </w:t>
      </w:r>
      <w:r w:rsidR="007E6965">
        <w:rPr>
          <w:rStyle w:val="aa"/>
          <w:rFonts w:ascii="Times New Roman" w:hAnsi="Times New Roman" w:cs="Times New Roman"/>
          <w:color w:val="auto"/>
          <w:sz w:val="28"/>
          <w:szCs w:val="28"/>
          <w:u w:val="none"/>
          <w:lang w:val="kk-KZ"/>
        </w:rPr>
        <w:t>1</w:t>
      </w:r>
      <w:r w:rsidRPr="007E6965">
        <w:rPr>
          <w:rStyle w:val="aa"/>
          <w:rFonts w:ascii="Times New Roman" w:hAnsi="Times New Roman" w:cs="Times New Roman"/>
          <w:color w:val="auto"/>
          <w:sz w:val="28"/>
          <w:szCs w:val="28"/>
          <w:u w:val="none"/>
          <w:lang w:val="kk-KZ"/>
        </w:rPr>
        <w:t>5.</w:t>
      </w:r>
      <w:r w:rsidR="007E6965">
        <w:rPr>
          <w:rStyle w:val="aa"/>
          <w:rFonts w:ascii="Times New Roman" w:hAnsi="Times New Roman" w:cs="Times New Roman"/>
          <w:color w:val="auto"/>
          <w:sz w:val="28"/>
          <w:szCs w:val="28"/>
          <w:u w:val="none"/>
          <w:lang w:val="kk-KZ"/>
        </w:rPr>
        <w:t>01</w:t>
      </w:r>
      <w:r w:rsidRPr="007E6965">
        <w:rPr>
          <w:rStyle w:val="aa"/>
          <w:rFonts w:ascii="Times New Roman" w:hAnsi="Times New Roman" w:cs="Times New Roman"/>
          <w:color w:val="auto"/>
          <w:sz w:val="28"/>
          <w:szCs w:val="28"/>
          <w:u w:val="none"/>
          <w:lang w:val="kk-KZ"/>
        </w:rPr>
        <w:t>.202</w:t>
      </w:r>
      <w:r w:rsidR="007E6965">
        <w:rPr>
          <w:rStyle w:val="aa"/>
          <w:rFonts w:ascii="Times New Roman" w:hAnsi="Times New Roman" w:cs="Times New Roman"/>
          <w:color w:val="auto"/>
          <w:sz w:val="28"/>
          <w:szCs w:val="28"/>
          <w:u w:val="none"/>
          <w:lang w:val="kk-KZ"/>
        </w:rPr>
        <w:t>5</w:t>
      </w:r>
      <w:r w:rsidRPr="007E6965">
        <w:rPr>
          <w:rStyle w:val="aa"/>
          <w:rFonts w:ascii="Times New Roman" w:hAnsi="Times New Roman" w:cs="Times New Roman"/>
          <w:color w:val="auto"/>
          <w:sz w:val="28"/>
          <w:szCs w:val="28"/>
          <w:u w:val="none"/>
          <w:lang w:val="kk-KZ"/>
        </w:rPr>
        <w:t>.</w:t>
      </w:r>
    </w:p>
    <w:p w14:paraId="6D47AA8E" w14:textId="5CE99E61" w:rsidR="007E6965" w:rsidRPr="007E6965" w:rsidRDefault="00590960" w:rsidP="00A73AD9">
      <w:pPr>
        <w:pStyle w:val="a3"/>
        <w:widowControl w:val="0"/>
        <w:numPr>
          <w:ilvl w:val="0"/>
          <w:numId w:val="7"/>
        </w:numPr>
        <w:tabs>
          <w:tab w:val="left" w:pos="692"/>
          <w:tab w:val="left" w:pos="993"/>
        </w:tabs>
        <w:autoSpaceDE w:val="0"/>
        <w:autoSpaceDN w:val="0"/>
        <w:spacing w:after="0" w:line="240" w:lineRule="auto"/>
        <w:ind w:left="0" w:firstLine="567"/>
        <w:jc w:val="both"/>
        <w:textAlignment w:val="baseline"/>
        <w:rPr>
          <w:rFonts w:ascii="Times New Roman" w:hAnsi="Times New Roman" w:cs="Times New Roman"/>
          <w:spacing w:val="2"/>
          <w:sz w:val="28"/>
          <w:szCs w:val="28"/>
          <w:lang w:val="kk-KZ"/>
        </w:rPr>
      </w:pPr>
      <w:r w:rsidRPr="007E6965">
        <w:rPr>
          <w:rFonts w:ascii="Times New Roman" w:hAnsi="Times New Roman" w:cs="Times New Roman"/>
          <w:sz w:val="28"/>
          <w:szCs w:val="28"/>
          <w:lang w:val="kk-KZ"/>
        </w:rPr>
        <w:t>Бюджет кодексі, ҚР</w:t>
      </w:r>
      <w:r w:rsidR="007E6965">
        <w:rPr>
          <w:rFonts w:ascii="Times New Roman" w:hAnsi="Times New Roman" w:cs="Times New Roman"/>
          <w:sz w:val="28"/>
          <w:szCs w:val="28"/>
          <w:lang w:val="kk-KZ"/>
        </w:rPr>
        <w:t xml:space="preserve"> </w:t>
      </w:r>
      <w:r w:rsidRPr="007E6965">
        <w:rPr>
          <w:rFonts w:ascii="Times New Roman" w:hAnsi="Times New Roman" w:cs="Times New Roman"/>
          <w:sz w:val="28"/>
          <w:szCs w:val="28"/>
          <w:lang w:val="kk-KZ"/>
        </w:rPr>
        <w:t>«Мемлекеттік сатып алу туралы» Заңы</w:t>
      </w:r>
      <w:r w:rsidRPr="007E6965">
        <w:rPr>
          <w:rFonts w:ascii="Times New Roman" w:hAnsi="Times New Roman" w:cs="Times New Roman"/>
          <w:sz w:val="28"/>
          <w:szCs w:val="28"/>
          <w:lang w:val="kk-KZ"/>
        </w:rPr>
        <w:t xml:space="preserve">, </w:t>
      </w:r>
      <w:r w:rsidR="007E6965" w:rsidRPr="007E6965">
        <w:rPr>
          <w:rFonts w:ascii="Times New Roman" w:hAnsi="Times New Roman" w:cs="Times New Roman"/>
          <w:sz w:val="28"/>
          <w:szCs w:val="28"/>
          <w:lang w:val="kk-KZ"/>
        </w:rPr>
        <w:t xml:space="preserve">Қазақстан Республикасының Заңы 2024 жылғы 1 шілдедегі № 106-VIII ҚРЗ. </w:t>
      </w:r>
      <w:r w:rsidR="007E6965" w:rsidRPr="007E6965">
        <w:rPr>
          <w:rFonts w:ascii="Times New Roman" w:hAnsi="Times New Roman" w:cs="Times New Roman"/>
          <w:sz w:val="28"/>
          <w:szCs w:val="28"/>
          <w:lang w:val="kk-KZ"/>
        </w:rPr>
        <w:fldChar w:fldCharType="begin"/>
      </w:r>
      <w:r w:rsidR="007E6965" w:rsidRPr="007E6965">
        <w:rPr>
          <w:rFonts w:ascii="Times New Roman" w:hAnsi="Times New Roman" w:cs="Times New Roman"/>
          <w:sz w:val="28"/>
          <w:szCs w:val="28"/>
          <w:lang w:val="kk-KZ"/>
        </w:rPr>
        <w:instrText xml:space="preserve"> HYPERLINK "</w:instrText>
      </w:r>
      <w:r w:rsidR="007E6965" w:rsidRPr="007E6965">
        <w:rPr>
          <w:rFonts w:ascii="Times New Roman" w:hAnsi="Times New Roman" w:cs="Times New Roman"/>
          <w:sz w:val="28"/>
          <w:szCs w:val="28"/>
          <w:lang w:val="kk-KZ"/>
        </w:rPr>
        <w:instrText>https://adilet.zan.kz/kaz/docs/Z2400000106</w:instrText>
      </w:r>
      <w:r w:rsidR="007E6965" w:rsidRPr="007E6965">
        <w:rPr>
          <w:rFonts w:ascii="Times New Roman" w:hAnsi="Times New Roman" w:cs="Times New Roman"/>
          <w:sz w:val="28"/>
          <w:szCs w:val="28"/>
          <w:lang w:val="kk-KZ"/>
        </w:rPr>
        <w:instrText xml:space="preserve">" </w:instrText>
      </w:r>
      <w:r w:rsidR="007E6965" w:rsidRPr="007E6965">
        <w:rPr>
          <w:rFonts w:ascii="Times New Roman" w:hAnsi="Times New Roman" w:cs="Times New Roman"/>
          <w:sz w:val="28"/>
          <w:szCs w:val="28"/>
          <w:lang w:val="kk-KZ"/>
        </w:rPr>
        <w:fldChar w:fldCharType="separate"/>
      </w:r>
      <w:r w:rsidR="007E6965" w:rsidRPr="007E6965">
        <w:rPr>
          <w:rStyle w:val="aa"/>
          <w:rFonts w:ascii="Times New Roman" w:hAnsi="Times New Roman" w:cs="Times New Roman"/>
          <w:color w:val="auto"/>
          <w:sz w:val="28"/>
          <w:szCs w:val="28"/>
          <w:lang w:val="kk-KZ"/>
        </w:rPr>
        <w:t>https://adilet.zan.kz/kaz/docs/Z2400000106</w:t>
      </w:r>
      <w:r w:rsidR="007E6965" w:rsidRPr="007E6965">
        <w:rPr>
          <w:rFonts w:ascii="Times New Roman" w:hAnsi="Times New Roman" w:cs="Times New Roman"/>
          <w:sz w:val="28"/>
          <w:szCs w:val="28"/>
          <w:lang w:val="kk-KZ"/>
        </w:rPr>
        <w:fldChar w:fldCharType="end"/>
      </w:r>
      <w:r w:rsidR="007E6965">
        <w:rPr>
          <w:rFonts w:ascii="Times New Roman" w:hAnsi="Times New Roman" w:cs="Times New Roman"/>
          <w:sz w:val="28"/>
          <w:szCs w:val="28"/>
          <w:lang w:val="kk-KZ"/>
        </w:rPr>
        <w:t xml:space="preserve">  </w:t>
      </w:r>
      <w:r w:rsidR="007E6965" w:rsidRPr="007E6965">
        <w:rPr>
          <w:rStyle w:val="aa"/>
          <w:rFonts w:ascii="Times New Roman" w:hAnsi="Times New Roman" w:cs="Times New Roman"/>
          <w:color w:val="auto"/>
          <w:sz w:val="28"/>
          <w:szCs w:val="28"/>
          <w:u w:val="none"/>
          <w:lang w:val="kk-KZ"/>
        </w:rPr>
        <w:t>2</w:t>
      </w:r>
      <w:r w:rsidR="007E6965">
        <w:rPr>
          <w:rStyle w:val="aa"/>
          <w:rFonts w:ascii="Times New Roman" w:hAnsi="Times New Roman" w:cs="Times New Roman"/>
          <w:color w:val="auto"/>
          <w:sz w:val="28"/>
          <w:szCs w:val="28"/>
          <w:u w:val="none"/>
          <w:lang w:val="kk-KZ"/>
        </w:rPr>
        <w:t>5</w:t>
      </w:r>
      <w:r w:rsidR="007E6965" w:rsidRPr="007E6965">
        <w:rPr>
          <w:rStyle w:val="aa"/>
          <w:rFonts w:ascii="Times New Roman" w:hAnsi="Times New Roman" w:cs="Times New Roman"/>
          <w:color w:val="auto"/>
          <w:sz w:val="28"/>
          <w:szCs w:val="28"/>
          <w:u w:val="none"/>
          <w:lang w:val="kk-KZ"/>
        </w:rPr>
        <w:t>.</w:t>
      </w:r>
      <w:r w:rsidR="007E6965">
        <w:rPr>
          <w:rStyle w:val="aa"/>
          <w:rFonts w:ascii="Times New Roman" w:hAnsi="Times New Roman" w:cs="Times New Roman"/>
          <w:color w:val="auto"/>
          <w:sz w:val="28"/>
          <w:szCs w:val="28"/>
          <w:u w:val="none"/>
          <w:lang w:val="kk-KZ"/>
        </w:rPr>
        <w:t>01</w:t>
      </w:r>
      <w:r w:rsidR="007E6965" w:rsidRPr="007E6965">
        <w:rPr>
          <w:rStyle w:val="aa"/>
          <w:rFonts w:ascii="Times New Roman" w:hAnsi="Times New Roman" w:cs="Times New Roman"/>
          <w:color w:val="auto"/>
          <w:sz w:val="28"/>
          <w:szCs w:val="28"/>
          <w:u w:val="none"/>
          <w:lang w:val="kk-KZ"/>
        </w:rPr>
        <w:t>.202</w:t>
      </w:r>
      <w:r w:rsidR="007E6965">
        <w:rPr>
          <w:rStyle w:val="aa"/>
          <w:rFonts w:ascii="Times New Roman" w:hAnsi="Times New Roman" w:cs="Times New Roman"/>
          <w:color w:val="auto"/>
          <w:sz w:val="28"/>
          <w:szCs w:val="28"/>
          <w:u w:val="none"/>
          <w:lang w:val="kk-KZ"/>
        </w:rPr>
        <w:t>5.</w:t>
      </w:r>
    </w:p>
    <w:p w14:paraId="6FA52084" w14:textId="59EC663A" w:rsidR="007E6965" w:rsidRPr="007E6965" w:rsidRDefault="007E6965" w:rsidP="00A73AD9">
      <w:pPr>
        <w:pStyle w:val="a3"/>
        <w:widowControl w:val="0"/>
        <w:numPr>
          <w:ilvl w:val="0"/>
          <w:numId w:val="7"/>
        </w:numPr>
        <w:tabs>
          <w:tab w:val="left" w:pos="692"/>
          <w:tab w:val="left" w:pos="993"/>
        </w:tabs>
        <w:autoSpaceDE w:val="0"/>
        <w:autoSpaceDN w:val="0"/>
        <w:spacing w:after="0" w:line="240" w:lineRule="auto"/>
        <w:ind w:left="0" w:firstLine="567"/>
        <w:jc w:val="both"/>
        <w:textAlignment w:val="baseline"/>
        <w:rPr>
          <w:rFonts w:ascii="Times New Roman" w:hAnsi="Times New Roman" w:cs="Times New Roman"/>
          <w:spacing w:val="2"/>
          <w:sz w:val="28"/>
          <w:szCs w:val="28"/>
          <w:lang w:val="kk-KZ"/>
        </w:rPr>
      </w:pPr>
      <w:r w:rsidRPr="007E6965">
        <w:rPr>
          <w:rFonts w:ascii="Times New Roman" w:eastAsia="Times New Roman" w:hAnsi="Times New Roman" w:cs="Times New Roman"/>
          <w:sz w:val="28"/>
          <w:szCs w:val="28"/>
          <w:lang w:val="kk-KZ" w:eastAsia="ru-RU"/>
        </w:rPr>
        <w:t xml:space="preserve">«Мемлекеттік жоспарлау жүйесі туралы» ҚР Президентінің Жарлығы , Қазақстан Республикасы Үкіметінің 2008 жылғы 15 желтоқсандағы N 1175 Қаулысы </w:t>
      </w:r>
      <w:r w:rsidRPr="007E6965">
        <w:rPr>
          <w:rFonts w:ascii="Times New Roman" w:eastAsia="Times New Roman" w:hAnsi="Times New Roman" w:cs="Times New Roman"/>
          <w:sz w:val="28"/>
          <w:szCs w:val="28"/>
          <w:lang w:val="kk-KZ" w:eastAsia="ru-RU"/>
        </w:rPr>
        <w:fldChar w:fldCharType="begin"/>
      </w:r>
      <w:r w:rsidRPr="007E6965">
        <w:rPr>
          <w:rFonts w:ascii="Times New Roman" w:eastAsia="Times New Roman" w:hAnsi="Times New Roman" w:cs="Times New Roman"/>
          <w:sz w:val="28"/>
          <w:szCs w:val="28"/>
          <w:lang w:val="kk-KZ" w:eastAsia="ru-RU"/>
        </w:rPr>
        <w:instrText xml:space="preserve"> HYPERLINK "</w:instrText>
      </w:r>
      <w:r w:rsidRPr="007E6965">
        <w:rPr>
          <w:rFonts w:ascii="Times New Roman" w:eastAsia="Times New Roman" w:hAnsi="Times New Roman" w:cs="Times New Roman"/>
          <w:sz w:val="28"/>
          <w:szCs w:val="28"/>
          <w:lang w:val="kk-KZ" w:eastAsia="ru-RU"/>
        </w:rPr>
        <w:instrText>https://adilet.zan.kz/kaz/docs/P080001175</w:instrText>
      </w:r>
      <w:r w:rsidRPr="007E6965">
        <w:rPr>
          <w:rFonts w:ascii="Times New Roman" w:eastAsia="Times New Roman" w:hAnsi="Times New Roman" w:cs="Times New Roman"/>
          <w:sz w:val="28"/>
          <w:szCs w:val="28"/>
          <w:lang w:val="kk-KZ" w:eastAsia="ru-RU"/>
        </w:rPr>
        <w:instrText xml:space="preserve">" </w:instrText>
      </w:r>
      <w:r w:rsidRPr="007E6965">
        <w:rPr>
          <w:rFonts w:ascii="Times New Roman" w:eastAsia="Times New Roman" w:hAnsi="Times New Roman" w:cs="Times New Roman"/>
          <w:sz w:val="28"/>
          <w:szCs w:val="28"/>
          <w:lang w:val="kk-KZ" w:eastAsia="ru-RU"/>
        </w:rPr>
        <w:fldChar w:fldCharType="separate"/>
      </w:r>
      <w:r w:rsidRPr="007E6965">
        <w:rPr>
          <w:rStyle w:val="aa"/>
          <w:rFonts w:ascii="Times New Roman" w:eastAsia="Times New Roman" w:hAnsi="Times New Roman" w:cs="Times New Roman"/>
          <w:color w:val="auto"/>
          <w:sz w:val="28"/>
          <w:szCs w:val="28"/>
          <w:lang w:val="kk-KZ" w:eastAsia="ru-RU"/>
        </w:rPr>
        <w:t>https://adilet.zan.kz/kaz/docs/P080001175</w:t>
      </w:r>
      <w:r w:rsidRPr="007E6965">
        <w:rPr>
          <w:rFonts w:ascii="Times New Roman" w:eastAsia="Times New Roman" w:hAnsi="Times New Roman" w:cs="Times New Roman"/>
          <w:sz w:val="28"/>
          <w:szCs w:val="28"/>
          <w:lang w:val="kk-KZ" w:eastAsia="ru-RU"/>
        </w:rPr>
        <w:fldChar w:fldCharType="end"/>
      </w:r>
      <w:r w:rsidRPr="007E6965">
        <w:rPr>
          <w:rFonts w:ascii="Times New Roman" w:eastAsia="Times New Roman" w:hAnsi="Times New Roman" w:cs="Times New Roman"/>
          <w:sz w:val="28"/>
          <w:szCs w:val="28"/>
          <w:lang w:val="kk-KZ" w:eastAsia="ru-RU"/>
        </w:rPr>
        <w:t xml:space="preserve"> </w:t>
      </w:r>
      <w:r w:rsidRPr="007E6965">
        <w:rPr>
          <w:rStyle w:val="aa"/>
          <w:rFonts w:ascii="Times New Roman" w:hAnsi="Times New Roman" w:cs="Times New Roman"/>
          <w:color w:val="auto"/>
          <w:sz w:val="28"/>
          <w:szCs w:val="28"/>
          <w:u w:val="none"/>
          <w:lang w:val="kk-KZ"/>
        </w:rPr>
        <w:t>2</w:t>
      </w:r>
      <w:r>
        <w:rPr>
          <w:rStyle w:val="aa"/>
          <w:rFonts w:ascii="Times New Roman" w:hAnsi="Times New Roman" w:cs="Times New Roman"/>
          <w:color w:val="auto"/>
          <w:sz w:val="28"/>
          <w:szCs w:val="28"/>
          <w:u w:val="none"/>
          <w:lang w:val="kk-KZ"/>
        </w:rPr>
        <w:t>5</w:t>
      </w:r>
      <w:r w:rsidRPr="007E6965">
        <w:rPr>
          <w:rStyle w:val="aa"/>
          <w:rFonts w:ascii="Times New Roman" w:hAnsi="Times New Roman" w:cs="Times New Roman"/>
          <w:color w:val="auto"/>
          <w:sz w:val="28"/>
          <w:szCs w:val="28"/>
          <w:u w:val="none"/>
          <w:lang w:val="kk-KZ"/>
        </w:rPr>
        <w:t>.</w:t>
      </w:r>
      <w:r>
        <w:rPr>
          <w:rStyle w:val="aa"/>
          <w:rFonts w:ascii="Times New Roman" w:hAnsi="Times New Roman" w:cs="Times New Roman"/>
          <w:color w:val="auto"/>
          <w:sz w:val="28"/>
          <w:szCs w:val="28"/>
          <w:u w:val="none"/>
          <w:lang w:val="kk-KZ"/>
        </w:rPr>
        <w:t>01</w:t>
      </w:r>
      <w:r w:rsidRPr="007E6965">
        <w:rPr>
          <w:rStyle w:val="aa"/>
          <w:rFonts w:ascii="Times New Roman" w:hAnsi="Times New Roman" w:cs="Times New Roman"/>
          <w:color w:val="auto"/>
          <w:sz w:val="28"/>
          <w:szCs w:val="28"/>
          <w:u w:val="none"/>
          <w:lang w:val="kk-KZ"/>
        </w:rPr>
        <w:t>.202</w:t>
      </w:r>
      <w:r>
        <w:rPr>
          <w:rStyle w:val="aa"/>
          <w:rFonts w:ascii="Times New Roman" w:hAnsi="Times New Roman" w:cs="Times New Roman"/>
          <w:color w:val="auto"/>
          <w:sz w:val="28"/>
          <w:szCs w:val="28"/>
          <w:u w:val="none"/>
          <w:lang w:val="kk-KZ"/>
        </w:rPr>
        <w:t>5.</w:t>
      </w:r>
    </w:p>
    <w:p w14:paraId="49ADCA89" w14:textId="64CA99D8" w:rsidR="008A767C" w:rsidRPr="007E6965" w:rsidRDefault="00BA71F9" w:rsidP="00A73AD9">
      <w:pPr>
        <w:pStyle w:val="a3"/>
        <w:widowControl w:val="0"/>
        <w:numPr>
          <w:ilvl w:val="0"/>
          <w:numId w:val="7"/>
        </w:numPr>
        <w:tabs>
          <w:tab w:val="left" w:pos="692"/>
          <w:tab w:val="left" w:pos="993"/>
        </w:tabs>
        <w:autoSpaceDE w:val="0"/>
        <w:autoSpaceDN w:val="0"/>
        <w:spacing w:after="0" w:line="240" w:lineRule="auto"/>
        <w:ind w:left="0" w:firstLine="567"/>
        <w:jc w:val="both"/>
        <w:textAlignment w:val="baseline"/>
        <w:rPr>
          <w:rStyle w:val="aa"/>
          <w:rFonts w:ascii="Times New Roman" w:hAnsi="Times New Roman" w:cs="Times New Roman"/>
          <w:color w:val="auto"/>
          <w:spacing w:val="2"/>
          <w:sz w:val="28"/>
          <w:szCs w:val="28"/>
          <w:u w:val="none"/>
          <w:lang w:val="kk-KZ"/>
        </w:rPr>
      </w:pPr>
      <w:r w:rsidRPr="007E6965">
        <w:rPr>
          <w:rFonts w:ascii="Times New Roman" w:hAnsi="Times New Roman" w:cs="Times New Roman"/>
          <w:sz w:val="28"/>
          <w:szCs w:val="28"/>
          <w:lang w:val="kk-KZ"/>
        </w:rPr>
        <w:t xml:space="preserve">«Кәсіпкерлік туралы» </w:t>
      </w:r>
      <w:r w:rsidR="006754DB" w:rsidRPr="007E6965">
        <w:rPr>
          <w:rFonts w:ascii="Times New Roman" w:hAnsi="Times New Roman" w:cs="Times New Roman"/>
          <w:sz w:val="28"/>
          <w:szCs w:val="28"/>
          <w:lang w:val="kk-KZ"/>
        </w:rPr>
        <w:t>Қазақстан Республикасының 2015 жылғы 29 қазандағы</w:t>
      </w:r>
      <w:r w:rsidR="001932D9" w:rsidRPr="007E6965">
        <w:rPr>
          <w:rFonts w:ascii="Times New Roman" w:hAnsi="Times New Roman" w:cs="Times New Roman"/>
          <w:sz w:val="28"/>
          <w:szCs w:val="28"/>
          <w:lang w:val="kk-KZ"/>
        </w:rPr>
        <w:t>,</w:t>
      </w:r>
      <w:r w:rsidR="006754DB" w:rsidRPr="007E6965">
        <w:rPr>
          <w:rFonts w:ascii="Times New Roman" w:hAnsi="Times New Roman" w:cs="Times New Roman"/>
          <w:sz w:val="28"/>
          <w:szCs w:val="28"/>
          <w:lang w:val="kk-KZ"/>
        </w:rPr>
        <w:t xml:space="preserve"> №375-V ҚРЗ</w:t>
      </w:r>
      <w:r w:rsidR="001932D9" w:rsidRPr="007E6965">
        <w:rPr>
          <w:rFonts w:ascii="Times New Roman" w:hAnsi="Times New Roman" w:cs="Times New Roman"/>
          <w:sz w:val="28"/>
          <w:szCs w:val="28"/>
          <w:lang w:val="kk-KZ"/>
        </w:rPr>
        <w:t xml:space="preserve"> </w:t>
      </w:r>
      <w:r w:rsidRPr="007E6965">
        <w:rPr>
          <w:rFonts w:ascii="Times New Roman" w:hAnsi="Times New Roman" w:cs="Times New Roman"/>
          <w:sz w:val="28"/>
          <w:szCs w:val="28"/>
          <w:lang w:val="kk-KZ"/>
        </w:rPr>
        <w:t xml:space="preserve"> </w:t>
      </w:r>
      <w:hyperlink r:id="rId129" w:history="1">
        <w:r w:rsidRPr="007E6965">
          <w:rPr>
            <w:rStyle w:val="aa"/>
            <w:rFonts w:ascii="Times New Roman" w:hAnsi="Times New Roman" w:cs="Times New Roman"/>
            <w:color w:val="auto"/>
            <w:sz w:val="28"/>
            <w:szCs w:val="28"/>
            <w:u w:val="none"/>
            <w:lang w:val="kk-KZ"/>
          </w:rPr>
          <w:t>https://adilet.zan.kz/kaz/docs/K1500000375</w:t>
        </w:r>
      </w:hyperlink>
      <w:r w:rsidRPr="007E6965">
        <w:rPr>
          <w:rFonts w:ascii="Times New Roman" w:hAnsi="Times New Roman" w:cs="Times New Roman"/>
          <w:sz w:val="28"/>
          <w:szCs w:val="28"/>
          <w:lang w:val="kk-KZ"/>
        </w:rPr>
        <w:t xml:space="preserve">  </w:t>
      </w:r>
      <w:r w:rsidRPr="007E6965">
        <w:rPr>
          <w:rStyle w:val="aa"/>
          <w:rFonts w:ascii="Times New Roman" w:hAnsi="Times New Roman" w:cs="Times New Roman"/>
          <w:color w:val="auto"/>
          <w:sz w:val="28"/>
          <w:szCs w:val="28"/>
          <w:u w:val="none"/>
          <w:lang w:val="kk-KZ"/>
        </w:rPr>
        <w:t>28.</w:t>
      </w:r>
      <w:r w:rsidR="007E6965">
        <w:rPr>
          <w:rStyle w:val="aa"/>
          <w:rFonts w:ascii="Times New Roman" w:hAnsi="Times New Roman" w:cs="Times New Roman"/>
          <w:color w:val="auto"/>
          <w:sz w:val="28"/>
          <w:szCs w:val="28"/>
          <w:u w:val="none"/>
          <w:lang w:val="kk-KZ"/>
        </w:rPr>
        <w:t>0</w:t>
      </w:r>
      <w:r w:rsidRPr="007E6965">
        <w:rPr>
          <w:rStyle w:val="aa"/>
          <w:rFonts w:ascii="Times New Roman" w:hAnsi="Times New Roman" w:cs="Times New Roman"/>
          <w:color w:val="auto"/>
          <w:sz w:val="28"/>
          <w:szCs w:val="28"/>
          <w:u w:val="none"/>
          <w:lang w:val="kk-KZ"/>
        </w:rPr>
        <w:t>1.202</w:t>
      </w:r>
      <w:r w:rsidR="007E6965">
        <w:rPr>
          <w:rStyle w:val="aa"/>
          <w:rFonts w:ascii="Times New Roman" w:hAnsi="Times New Roman" w:cs="Times New Roman"/>
          <w:color w:val="auto"/>
          <w:sz w:val="28"/>
          <w:szCs w:val="28"/>
          <w:u w:val="none"/>
          <w:lang w:val="kk-KZ"/>
        </w:rPr>
        <w:t>5</w:t>
      </w:r>
      <w:r w:rsidRPr="007E6965">
        <w:rPr>
          <w:rStyle w:val="aa"/>
          <w:rFonts w:ascii="Times New Roman" w:hAnsi="Times New Roman" w:cs="Times New Roman"/>
          <w:color w:val="auto"/>
          <w:sz w:val="28"/>
          <w:szCs w:val="28"/>
          <w:u w:val="none"/>
          <w:lang w:val="kk-KZ"/>
        </w:rPr>
        <w:t>.</w:t>
      </w:r>
    </w:p>
    <w:p w14:paraId="2A99951A" w14:textId="00A8B091" w:rsidR="00EE2D14" w:rsidRPr="00C34CC0" w:rsidRDefault="00EE2D14" w:rsidP="00C34CC0">
      <w:pPr>
        <w:pStyle w:val="a3"/>
        <w:widowControl w:val="0"/>
        <w:tabs>
          <w:tab w:val="left" w:pos="692"/>
          <w:tab w:val="left" w:pos="993"/>
        </w:tabs>
        <w:autoSpaceDE w:val="0"/>
        <w:autoSpaceDN w:val="0"/>
        <w:spacing w:after="0" w:line="240" w:lineRule="auto"/>
        <w:ind w:left="0" w:firstLine="567"/>
        <w:jc w:val="both"/>
        <w:textAlignment w:val="baseline"/>
        <w:rPr>
          <w:rFonts w:ascii="Times New Roman" w:hAnsi="Times New Roman" w:cs="Times New Roman"/>
          <w:bCs/>
          <w:sz w:val="28"/>
          <w:szCs w:val="28"/>
          <w:lang w:val="kk-KZ"/>
        </w:rPr>
      </w:pPr>
    </w:p>
    <w:p w14:paraId="67517A29" w14:textId="7CF345B7" w:rsidR="00FA3164" w:rsidRPr="00923A2B" w:rsidRDefault="004402F0" w:rsidP="004402F0">
      <w:pPr>
        <w:spacing w:after="160" w:line="259" w:lineRule="auto"/>
        <w:rPr>
          <w:rFonts w:ascii="Times New Roman" w:hAnsi="Times New Roman" w:cs="Times New Roman"/>
          <w:sz w:val="28"/>
          <w:szCs w:val="28"/>
          <w:lang w:val="kk-KZ"/>
        </w:rPr>
      </w:pPr>
      <w:r w:rsidRPr="00923A2B">
        <w:rPr>
          <w:rFonts w:ascii="Times New Roman" w:hAnsi="Times New Roman" w:cs="Times New Roman"/>
          <w:sz w:val="28"/>
          <w:szCs w:val="28"/>
          <w:lang w:val="kk-KZ"/>
        </w:rPr>
        <w:br w:type="page"/>
      </w:r>
    </w:p>
    <w:p w14:paraId="336D358F" w14:textId="5E529909" w:rsidR="001932D9" w:rsidRPr="001932D9" w:rsidRDefault="00FA3164" w:rsidP="001932D9">
      <w:pPr>
        <w:pStyle w:val="1"/>
        <w:spacing w:before="0" w:line="240" w:lineRule="auto"/>
        <w:jc w:val="center"/>
        <w:rPr>
          <w:rFonts w:ascii="Times New Roman" w:hAnsi="Times New Roman" w:cs="Times New Roman"/>
          <w:color w:val="auto"/>
          <w:lang w:val="kk-KZ"/>
        </w:rPr>
      </w:pPr>
      <w:bookmarkStart w:id="82" w:name="_Toc195786232"/>
      <w:r w:rsidRPr="001932D9">
        <w:rPr>
          <w:rFonts w:ascii="Times New Roman" w:hAnsi="Times New Roman" w:cs="Times New Roman"/>
          <w:color w:val="auto"/>
          <w:lang w:val="kk-KZ"/>
        </w:rPr>
        <w:lastRenderedPageBreak/>
        <w:t>ҚОСЫМША А</w:t>
      </w:r>
      <w:bookmarkEnd w:id="82"/>
    </w:p>
    <w:p w14:paraId="194A9C15" w14:textId="77777777" w:rsidR="001932D9" w:rsidRPr="001932D9" w:rsidRDefault="001932D9" w:rsidP="001932D9">
      <w:pPr>
        <w:pStyle w:val="1"/>
        <w:spacing w:before="0" w:line="240" w:lineRule="auto"/>
        <w:jc w:val="center"/>
        <w:rPr>
          <w:rFonts w:ascii="Times New Roman" w:hAnsi="Times New Roman" w:cs="Times New Roman"/>
          <w:color w:val="auto"/>
          <w:lang w:val="kk-KZ"/>
        </w:rPr>
      </w:pPr>
    </w:p>
    <w:p w14:paraId="58C58202" w14:textId="7FAC8A82" w:rsidR="00225166" w:rsidRPr="001932D9" w:rsidRDefault="00225166" w:rsidP="001932D9">
      <w:pPr>
        <w:pStyle w:val="1"/>
        <w:spacing w:before="0" w:line="240" w:lineRule="auto"/>
        <w:jc w:val="center"/>
        <w:rPr>
          <w:rFonts w:ascii="Times New Roman" w:hAnsi="Times New Roman" w:cs="Times New Roman"/>
          <w:color w:val="auto"/>
          <w:lang w:val="kk-KZ"/>
        </w:rPr>
      </w:pPr>
      <w:bookmarkStart w:id="83" w:name="_Toc195786233"/>
      <w:r w:rsidRPr="001932D9">
        <w:rPr>
          <w:rFonts w:ascii="Times New Roman" w:hAnsi="Times New Roman" w:cs="Times New Roman"/>
          <w:color w:val="auto"/>
          <w:lang w:val="kk-KZ"/>
        </w:rPr>
        <w:t>Әлеуметтік сауалнама протоколы</w:t>
      </w:r>
      <w:bookmarkEnd w:id="83"/>
    </w:p>
    <w:p w14:paraId="495EEBB3" w14:textId="77777777" w:rsidR="00FA3164" w:rsidRPr="00923A2B" w:rsidRDefault="00FA3164" w:rsidP="00FA3164">
      <w:pPr>
        <w:shd w:val="clear" w:color="auto" w:fill="FFFFFF"/>
        <w:spacing w:after="0" w:line="240" w:lineRule="auto"/>
        <w:ind w:firstLine="708"/>
        <w:jc w:val="right"/>
        <w:rPr>
          <w:rFonts w:ascii="Times New Roman" w:hAnsi="Times New Roman" w:cs="Times New Roman"/>
          <w:sz w:val="28"/>
          <w:szCs w:val="28"/>
          <w:lang w:val="kk-KZ"/>
        </w:rPr>
      </w:pPr>
    </w:p>
    <w:p w14:paraId="34DB2C25" w14:textId="3BC85A40"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Тұрақты қаланың даму мақсаты негізінде  ақылды қаланы мемлекеттік реттеу жолдары, Түркістан қаласы мемлекеттік қызметкерлерімен қала тұрғындарына  жүргізілетін </w:t>
      </w:r>
    </w:p>
    <w:p w14:paraId="4F055C73"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p>
    <w:p w14:paraId="104B9C55" w14:textId="6A666649" w:rsidR="00B635ED" w:rsidRPr="00923A2B" w:rsidRDefault="00B635ED" w:rsidP="001932D9">
      <w:pPr>
        <w:shd w:val="clear" w:color="auto" w:fill="FFFFFF"/>
        <w:spacing w:after="0" w:line="240" w:lineRule="auto"/>
        <w:jc w:val="center"/>
        <w:rPr>
          <w:rFonts w:ascii="Times New Roman" w:hAnsi="Times New Roman" w:cs="Times New Roman"/>
          <w:b/>
          <w:sz w:val="28"/>
          <w:szCs w:val="28"/>
          <w:lang w:val="kk-KZ"/>
        </w:rPr>
      </w:pPr>
      <w:r w:rsidRPr="00923A2B">
        <w:rPr>
          <w:rFonts w:ascii="Times New Roman" w:hAnsi="Times New Roman" w:cs="Times New Roman"/>
          <w:b/>
          <w:sz w:val="28"/>
          <w:szCs w:val="28"/>
          <w:lang w:val="kk-KZ"/>
        </w:rPr>
        <w:t>САУАЛНАМА</w:t>
      </w:r>
    </w:p>
    <w:p w14:paraId="3FB92426"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p>
    <w:p w14:paraId="439B03F4" w14:textId="50E131AD"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Құрметті респондент!</w:t>
      </w:r>
    </w:p>
    <w:p w14:paraId="2CF37677"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Сіз тұрақты қаланың даму мақсаты негізінде  ақылды қаланы мемлекеттік реттеу жолдары, қаланың мемлекеттік қызметкерлері және қала тұрғындарының қанағаттану дәрежесін анықтау мақсатында жүргізілген әлеуметтік сауалнамаға қатысудасызды сұраймыз.</w:t>
      </w:r>
    </w:p>
    <w:p w14:paraId="1314905F"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Әлеуметтік саулнама Қожа Ахмет Ясауи атындағы Халықаралық қазақ-түрік университетінің «Тұрақты даму мақсатындағы ақылды қаланы мемлекеттік реттеу жолдары» зерттеуі аясында жүргізіледі. </w:t>
      </w:r>
    </w:p>
    <w:p w14:paraId="16F33786" w14:textId="24BC6678"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Зерттеудің негізгі мақсаты- ақылды қала өлшемдерін (ақылды экономика, ақылды адамдар, ақылды басқару, интелектуалды ұтқырлық, ақылды орта және ақылды өмір) анықтайды және қазіргі </w:t>
      </w:r>
      <w:r w:rsidR="00B47188" w:rsidRPr="00923A2B">
        <w:rPr>
          <w:rFonts w:ascii="Times New Roman" w:hAnsi="Times New Roman" w:cs="Times New Roman"/>
          <w:sz w:val="28"/>
          <w:szCs w:val="28"/>
          <w:lang w:val="kk-KZ"/>
        </w:rPr>
        <w:t>ақылды</w:t>
      </w:r>
      <w:r w:rsidRPr="00923A2B">
        <w:rPr>
          <w:rFonts w:ascii="Times New Roman" w:hAnsi="Times New Roman" w:cs="Times New Roman"/>
          <w:sz w:val="28"/>
          <w:szCs w:val="28"/>
          <w:lang w:val="kk-KZ"/>
        </w:rPr>
        <w:t xml:space="preserve"> қала бастамаларын бағалау үшін ақылды қаланы қабылдау моделін құрастыру болып табылады.</w:t>
      </w:r>
    </w:p>
    <w:p w14:paraId="0BA5CD33"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Зерттеуге қатысу ерікті болып табылады. Алынған деректердің құпиялылығы мен анонимділігіне кепілдік беріледі.</w:t>
      </w:r>
    </w:p>
    <w:p w14:paraId="72BDD5DF"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Сауалнама уақыты 20-25 минуттан аспайды.</w:t>
      </w:r>
    </w:p>
    <w:p w14:paraId="77C2BCA0"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Пікіріңіз ақылды қаласында қабылданып жатқан шаралардың тиімділігін бағалау кезінде ескеріліп, жалпы әлеуметтік-экономикалық жағдайды жақсартуға қажетті шараларды дер кезінде қабылдауға мүмкіндік береді деп сенеміз.</w:t>
      </w:r>
    </w:p>
    <w:p w14:paraId="04CB46A2"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Пікіріңізге сәйкес келетін нұсқаны таңдаңыз. Тиісті ұяшықтарды белгілеп, жауап беруіңізді өтінеміз.</w:t>
      </w:r>
    </w:p>
    <w:p w14:paraId="056155C0"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Қызығушылық пен мазмұнды жауаптар үшін алғысымызды білдіреміз.</w:t>
      </w:r>
    </w:p>
    <w:p w14:paraId="02235044"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Сұрақтар туындаған жағдайда, төменде көрсетілген байланыстар бойынша хабарласуыңызды сұраймыз.</w:t>
      </w:r>
    </w:p>
    <w:p w14:paraId="1FCAE5F2"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rPr>
      </w:pPr>
      <w:r w:rsidRPr="00923A2B">
        <w:rPr>
          <w:rFonts w:ascii="Times New Roman" w:hAnsi="Times New Roman" w:cs="Times New Roman"/>
          <w:sz w:val="28"/>
          <w:szCs w:val="28"/>
          <w:lang w:val="kk-KZ"/>
        </w:rPr>
        <w:t xml:space="preserve">Құрметпен Кулбаева Айгерим, докторант </w:t>
      </w:r>
      <w:r w:rsidRPr="00923A2B">
        <w:rPr>
          <w:rFonts w:ascii="Times New Roman" w:hAnsi="Times New Roman" w:cs="Times New Roman"/>
          <w:sz w:val="28"/>
          <w:szCs w:val="28"/>
          <w:lang w:val="en-US"/>
        </w:rPr>
        <w:t>PhD</w:t>
      </w:r>
    </w:p>
    <w:p w14:paraId="45E432F5" w14:textId="77777777"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Моб.телефон: +7 705 372 75 89</w:t>
      </w:r>
    </w:p>
    <w:p w14:paraId="7D154E93" w14:textId="6A3BAD3C" w:rsidR="00B635ED" w:rsidRPr="00923A2B" w:rsidRDefault="00B635ED" w:rsidP="001932D9">
      <w:pPr>
        <w:shd w:val="clear" w:color="auto" w:fill="FFFFFF"/>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E-mail:</w:t>
      </w:r>
      <w:r w:rsidRPr="00923A2B">
        <w:rPr>
          <w:rFonts w:ascii="Times New Roman" w:hAnsi="Times New Roman" w:cs="Times New Roman"/>
          <w:spacing w:val="3"/>
          <w:sz w:val="28"/>
          <w:szCs w:val="28"/>
          <w:shd w:val="clear" w:color="auto" w:fill="FFFFFF"/>
          <w:lang w:val="kk-KZ"/>
        </w:rPr>
        <w:t xml:space="preserve"> </w:t>
      </w:r>
      <w:hyperlink r:id="rId130" w:history="1">
        <w:r w:rsidRPr="00923A2B">
          <w:rPr>
            <w:rStyle w:val="aa"/>
            <w:rFonts w:ascii="Times New Roman" w:hAnsi="Times New Roman" w:cs="Times New Roman"/>
            <w:color w:val="auto"/>
            <w:spacing w:val="3"/>
            <w:sz w:val="28"/>
            <w:szCs w:val="28"/>
            <w:u w:val="none"/>
            <w:shd w:val="clear" w:color="auto" w:fill="FFFFFF"/>
            <w:lang w:val="kk-KZ"/>
          </w:rPr>
          <w:t>aigerim.kulbayeva@ayu.edu.kz</w:t>
        </w:r>
      </w:hyperlink>
    </w:p>
    <w:p w14:paraId="3574519E" w14:textId="77777777" w:rsidR="00B635ED" w:rsidRPr="00923A2B" w:rsidRDefault="00B635ED" w:rsidP="001932D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1-бөлім: Жалпы ақпарат</w:t>
      </w:r>
    </w:p>
    <w:p w14:paraId="4A6BE9BF" w14:textId="0E71CC83" w:rsidR="00B635ED" w:rsidRPr="00923A2B" w:rsidRDefault="00B635ED" w:rsidP="001932D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1. Жасыңыз</w:t>
      </w:r>
    </w:p>
    <w:p w14:paraId="28F32BF0"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18 - 25</w:t>
      </w:r>
    </w:p>
    <w:p w14:paraId="13E97114"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2)  26 - 35</w:t>
      </w:r>
    </w:p>
    <w:p w14:paraId="7DA3CC67"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3)  36 - 45</w:t>
      </w:r>
    </w:p>
    <w:p w14:paraId="0FE577D8"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4)  46 - 55</w:t>
      </w:r>
    </w:p>
    <w:p w14:paraId="713346A6"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5)  56-70</w:t>
      </w:r>
    </w:p>
    <w:p w14:paraId="572A3C73"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p>
    <w:p w14:paraId="0A5DE238" w14:textId="3EBF7EC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lastRenderedPageBreak/>
        <w:t>2.  Жынысыңыз</w:t>
      </w:r>
    </w:p>
    <w:p w14:paraId="4EBC3B09"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Әйел</w:t>
      </w:r>
    </w:p>
    <w:p w14:paraId="2631A70E"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2)   Ер</w:t>
      </w:r>
    </w:p>
    <w:p w14:paraId="59E2954F" w14:textId="77777777" w:rsidR="00B635ED" w:rsidRPr="00923A2B" w:rsidRDefault="00B635ED" w:rsidP="001932D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p>
    <w:p w14:paraId="6486CDA4" w14:textId="77777777" w:rsidR="00B635ED" w:rsidRPr="00923A2B" w:rsidRDefault="00B635ED" w:rsidP="00A73AD9">
      <w:pPr>
        <w:numPr>
          <w:ilvl w:val="0"/>
          <w:numId w:val="14"/>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Қай қалада тұрасыз?</w:t>
      </w:r>
    </w:p>
    <w:p w14:paraId="228BF388"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Түркістан</w:t>
      </w:r>
    </w:p>
    <w:p w14:paraId="6E0A71E9" w14:textId="3E1B646F" w:rsidR="00B635ED" w:rsidRPr="00923A2B" w:rsidRDefault="001932D9" w:rsidP="001932D9">
      <w:pPr>
        <w:autoSpaceDE w:val="0"/>
        <w:autoSpaceDN w:val="0"/>
        <w:adjustRightInd w:val="0"/>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635ED" w:rsidRPr="00923A2B">
        <w:rPr>
          <w:rFonts w:ascii="Times New Roman" w:hAnsi="Times New Roman" w:cs="Times New Roman"/>
          <w:sz w:val="28"/>
          <w:szCs w:val="28"/>
          <w:lang w:val="kk-KZ"/>
        </w:rPr>
        <w:t xml:space="preserve"> 2)  Алматы</w:t>
      </w:r>
    </w:p>
    <w:p w14:paraId="21C0D8C1" w14:textId="77777777" w:rsidR="00B635ED" w:rsidRPr="00923A2B" w:rsidRDefault="00B635ED" w:rsidP="001932D9">
      <w:pPr>
        <w:spacing w:after="0" w:line="240" w:lineRule="auto"/>
        <w:ind w:firstLine="567"/>
        <w:jc w:val="both"/>
        <w:rPr>
          <w:rFonts w:ascii="Times New Roman" w:hAnsi="Times New Roman" w:cs="Times New Roman"/>
          <w:sz w:val="28"/>
          <w:szCs w:val="28"/>
          <w:lang w:val="kk-KZ"/>
        </w:rPr>
      </w:pPr>
    </w:p>
    <w:p w14:paraId="7E48272C" w14:textId="77777777" w:rsidR="00B635ED" w:rsidRPr="00923A2B" w:rsidRDefault="00B635ED" w:rsidP="00A73AD9">
      <w:pPr>
        <w:numPr>
          <w:ilvl w:val="0"/>
          <w:numId w:val="14"/>
        </w:numPr>
        <w:tabs>
          <w:tab w:val="left" w:pos="851"/>
        </w:tabs>
        <w:spacing w:after="0" w:line="240" w:lineRule="auto"/>
        <w:ind w:left="0"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Білім деңгейіңіз?</w:t>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r>
    </w:p>
    <w:p w14:paraId="3113B2A1"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Колледж</w:t>
      </w:r>
      <w:r w:rsidRPr="00923A2B">
        <w:rPr>
          <w:rFonts w:ascii="Times New Roman" w:hAnsi="Times New Roman" w:cs="Times New Roman"/>
          <w:sz w:val="28"/>
          <w:szCs w:val="28"/>
          <w:lang w:val="kk-KZ"/>
        </w:rPr>
        <w:tab/>
      </w:r>
    </w:p>
    <w:p w14:paraId="5BB896D7"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rPr>
        <w:t xml:space="preserve"> </w:t>
      </w:r>
      <w:r w:rsidRPr="00923A2B">
        <w:rPr>
          <w:rFonts w:ascii="Times New Roman" w:hAnsi="Times New Roman" w:cs="Times New Roman"/>
          <w:sz w:val="28"/>
          <w:szCs w:val="28"/>
          <w:lang w:val="kk-KZ"/>
        </w:rPr>
        <w:t xml:space="preserve">2)  Бакалавр (4 жыл) </w:t>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t xml:space="preserve">            </w:t>
      </w:r>
    </w:p>
    <w:p w14:paraId="537F9377" w14:textId="7F7B97AA"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rPr>
        <w:t xml:space="preserve"> </w:t>
      </w:r>
      <w:r w:rsidRPr="00923A2B">
        <w:rPr>
          <w:rFonts w:ascii="Times New Roman" w:hAnsi="Times New Roman" w:cs="Times New Roman"/>
          <w:sz w:val="28"/>
          <w:szCs w:val="28"/>
          <w:lang w:val="kk-KZ"/>
        </w:rPr>
        <w:t xml:space="preserve"> 3)  жоғары оқу орнынан кейінгі (магистратура, докторантура)</w:t>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t xml:space="preserve"> </w:t>
      </w:r>
    </w:p>
    <w:p w14:paraId="60492282" w14:textId="7C0BFE19"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rPr>
        <w:t xml:space="preserve"> </w:t>
      </w:r>
      <w:r w:rsidRPr="00923A2B">
        <w:rPr>
          <w:rFonts w:ascii="Times New Roman" w:hAnsi="Times New Roman" w:cs="Times New Roman"/>
          <w:sz w:val="28"/>
          <w:szCs w:val="28"/>
          <w:lang w:val="kk-KZ"/>
        </w:rPr>
        <w:t xml:space="preserve"> 4)  басқа  </w:t>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r>
    </w:p>
    <w:p w14:paraId="70BDACBD"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ab/>
      </w:r>
    </w:p>
    <w:p w14:paraId="3798D4DC" w14:textId="77777777" w:rsidR="00B635ED" w:rsidRPr="00923A2B" w:rsidRDefault="00B635ED" w:rsidP="001932D9">
      <w:pPr>
        <w:autoSpaceDE w:val="0"/>
        <w:autoSpaceDN w:val="0"/>
        <w:adjustRightInd w:val="0"/>
        <w:spacing w:after="0" w:line="240" w:lineRule="auto"/>
        <w:ind w:firstLine="284"/>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5.  Қазіргі уақыттағы жұмыс жасайтын бөліміңіз</w:t>
      </w:r>
    </w:p>
    <w:p w14:paraId="7D2ABBAF"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Тұрақты даму жөніндегі сарапшы</w:t>
      </w:r>
    </w:p>
    <w:p w14:paraId="6B6F1884"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2) Қаланы жоспарлаушы</w:t>
      </w:r>
    </w:p>
    <w:p w14:paraId="200C682E"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3) АКТ сарапшысы </w:t>
      </w:r>
    </w:p>
    <w:p w14:paraId="170579AA"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4) Цифрландыру бөлімі</w:t>
      </w:r>
    </w:p>
    <w:p w14:paraId="48193723"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5) Денсаулық сақтау бөлімі</w:t>
      </w:r>
    </w:p>
    <w:p w14:paraId="0A652564" w14:textId="77777777" w:rsidR="00B635ED" w:rsidRPr="00923A2B" w:rsidRDefault="00B635ED" w:rsidP="001932D9">
      <w:pPr>
        <w:autoSpaceDE w:val="0"/>
        <w:autoSpaceDN w:val="0"/>
        <w:adjustRightInd w:val="0"/>
        <w:spacing w:after="0" w:line="240" w:lineRule="auto"/>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6) Мемлекеттік қызмет істері бөлімі</w:t>
      </w:r>
    </w:p>
    <w:p w14:paraId="6558217A" w14:textId="77777777" w:rsidR="00B635ED" w:rsidRPr="00923A2B" w:rsidRDefault="00B635ED" w:rsidP="001932D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7) Оқытушылар</w:t>
      </w:r>
    </w:p>
    <w:p w14:paraId="01092F59" w14:textId="77777777" w:rsidR="00B635ED" w:rsidRPr="00923A2B" w:rsidRDefault="00B635ED" w:rsidP="001932D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8) Басқа...........................</w:t>
      </w:r>
    </w:p>
    <w:p w14:paraId="586A1DA1" w14:textId="77777777" w:rsidR="00B635ED" w:rsidRPr="00923A2B" w:rsidRDefault="00B635ED" w:rsidP="001932D9">
      <w:pPr>
        <w:spacing w:after="0" w:line="240" w:lineRule="auto"/>
        <w:ind w:firstLine="567"/>
        <w:jc w:val="both"/>
        <w:rPr>
          <w:rFonts w:ascii="Times New Roman" w:hAnsi="Times New Roman" w:cs="Times New Roman"/>
          <w:sz w:val="28"/>
          <w:szCs w:val="28"/>
          <w:lang w:val="kk-KZ"/>
        </w:rPr>
      </w:pPr>
    </w:p>
    <w:p w14:paraId="79FFA172" w14:textId="77777777" w:rsidR="00B635ED" w:rsidRPr="00923A2B" w:rsidRDefault="00B635ED" w:rsidP="001932D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2-бөлім</w:t>
      </w:r>
    </w:p>
    <w:p w14:paraId="5EE196A9" w14:textId="77777777" w:rsidR="00B635ED" w:rsidRPr="00923A2B" w:rsidRDefault="00B635ED" w:rsidP="001932D9">
      <w:pPr>
        <w:spacing w:after="0" w:line="240" w:lineRule="auto"/>
        <w:ind w:firstLine="567"/>
        <w:jc w:val="both"/>
        <w:rPr>
          <w:rFonts w:ascii="Times New Roman" w:hAnsi="Times New Roman" w:cs="Times New Roman"/>
          <w:sz w:val="28"/>
          <w:szCs w:val="28"/>
          <w:lang w:val="kk-KZ"/>
        </w:rPr>
      </w:pPr>
      <w:r w:rsidRPr="00923A2B">
        <w:rPr>
          <w:rFonts w:ascii="Times New Roman" w:hAnsi="Times New Roman" w:cs="Times New Roman"/>
          <w:sz w:val="28"/>
          <w:szCs w:val="28"/>
          <w:lang w:val="kk-KZ"/>
        </w:rPr>
        <w:t>Бұл бөлімде сіз қазіргі уақытта жұмыс атқарып жатқан  ортаңызды ескере отырып, бағалауыңызды қалаймыз.</w:t>
      </w:r>
    </w:p>
    <w:p w14:paraId="4BE06D93" w14:textId="77777777" w:rsidR="001932D9" w:rsidRDefault="001932D9" w:rsidP="001932D9">
      <w:pPr>
        <w:spacing w:after="0" w:line="240" w:lineRule="auto"/>
        <w:jc w:val="both"/>
        <w:rPr>
          <w:rFonts w:ascii="Times New Roman" w:hAnsi="Times New Roman" w:cs="Times New Roman"/>
          <w:sz w:val="28"/>
          <w:szCs w:val="28"/>
          <w:lang w:val="kk-KZ"/>
        </w:rPr>
      </w:pPr>
    </w:p>
    <w:p w14:paraId="3ADF0DCF" w14:textId="193D3916" w:rsidR="001932D9" w:rsidRDefault="001932D9" w:rsidP="001932D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А 1</w:t>
      </w:r>
    </w:p>
    <w:p w14:paraId="5B9309E5" w14:textId="77777777" w:rsidR="001932D9" w:rsidRPr="00923A2B" w:rsidRDefault="001932D9" w:rsidP="001932D9">
      <w:pPr>
        <w:spacing w:after="0" w:line="240" w:lineRule="auto"/>
        <w:jc w:val="both"/>
        <w:rPr>
          <w:rFonts w:ascii="Times New Roman" w:hAnsi="Times New Roman" w:cs="Times New Roman"/>
          <w:sz w:val="28"/>
          <w:szCs w:val="28"/>
          <w:lang w:val="kk-KZ"/>
        </w:rPr>
      </w:pPr>
    </w:p>
    <w:tbl>
      <w:tblPr>
        <w:tblStyle w:val="af0"/>
        <w:tblW w:w="9634" w:type="dxa"/>
        <w:tblLayout w:type="fixed"/>
        <w:tblLook w:val="01E0" w:firstRow="1" w:lastRow="1" w:firstColumn="1" w:lastColumn="1" w:noHBand="0" w:noVBand="0"/>
      </w:tblPr>
      <w:tblGrid>
        <w:gridCol w:w="1843"/>
        <w:gridCol w:w="1696"/>
        <w:gridCol w:w="1554"/>
        <w:gridCol w:w="1488"/>
        <w:gridCol w:w="3053"/>
      </w:tblGrid>
      <w:tr w:rsidR="00923A2B" w:rsidRPr="001932D9" w14:paraId="2C13305F" w14:textId="77777777" w:rsidTr="001932D9">
        <w:trPr>
          <w:trHeight w:val="70"/>
        </w:trPr>
        <w:tc>
          <w:tcPr>
            <w:tcW w:w="1843" w:type="dxa"/>
          </w:tcPr>
          <w:p w14:paraId="1AEE86E6" w14:textId="77777777" w:rsidR="00B635ED" w:rsidRPr="001932D9" w:rsidRDefault="00B635ED" w:rsidP="001932D9">
            <w:pPr>
              <w:spacing w:after="0" w:line="240" w:lineRule="auto"/>
              <w:jc w:val="center"/>
              <w:rPr>
                <w:rFonts w:ascii="Times New Roman" w:hAnsi="Times New Roman" w:cs="Times New Roman"/>
                <w:bCs/>
                <w:sz w:val="24"/>
                <w:szCs w:val="24"/>
              </w:rPr>
            </w:pPr>
            <w:proofErr w:type="spellStart"/>
            <w:r w:rsidRPr="001932D9">
              <w:rPr>
                <w:rFonts w:ascii="Times New Roman" w:hAnsi="Times New Roman" w:cs="Times New Roman"/>
                <w:bCs/>
                <w:sz w:val="24"/>
                <w:szCs w:val="24"/>
              </w:rPr>
              <w:t>Толығымен</w:t>
            </w:r>
            <w:proofErr w:type="spellEnd"/>
            <w:r w:rsidRPr="001932D9">
              <w:rPr>
                <w:rFonts w:ascii="Times New Roman" w:hAnsi="Times New Roman" w:cs="Times New Roman"/>
                <w:bCs/>
                <w:sz w:val="24"/>
                <w:szCs w:val="24"/>
              </w:rPr>
              <w:t xml:space="preserve"> </w:t>
            </w:r>
            <w:proofErr w:type="spellStart"/>
            <w:r w:rsidRPr="001932D9">
              <w:rPr>
                <w:rFonts w:ascii="Times New Roman" w:hAnsi="Times New Roman" w:cs="Times New Roman"/>
                <w:bCs/>
                <w:sz w:val="24"/>
                <w:szCs w:val="24"/>
              </w:rPr>
              <w:t>келіспеймін</w:t>
            </w:r>
            <w:proofErr w:type="spellEnd"/>
          </w:p>
        </w:tc>
        <w:tc>
          <w:tcPr>
            <w:tcW w:w="1696" w:type="dxa"/>
          </w:tcPr>
          <w:p w14:paraId="4BB9DD87"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lang w:val="kk-KZ"/>
              </w:rPr>
              <w:t>К</w:t>
            </w:r>
            <w:proofErr w:type="spellStart"/>
            <w:r w:rsidRPr="001932D9">
              <w:rPr>
                <w:rFonts w:ascii="Times New Roman" w:hAnsi="Times New Roman" w:cs="Times New Roman"/>
                <w:bCs/>
                <w:sz w:val="24"/>
                <w:szCs w:val="24"/>
              </w:rPr>
              <w:t>еліспеймін</w:t>
            </w:r>
            <w:proofErr w:type="spellEnd"/>
          </w:p>
        </w:tc>
        <w:tc>
          <w:tcPr>
            <w:tcW w:w="1554" w:type="dxa"/>
          </w:tcPr>
          <w:p w14:paraId="347451D2" w14:textId="77777777" w:rsidR="00B635ED" w:rsidRPr="001932D9" w:rsidRDefault="00B635ED" w:rsidP="001932D9">
            <w:pPr>
              <w:spacing w:after="0" w:line="240" w:lineRule="auto"/>
              <w:jc w:val="center"/>
              <w:rPr>
                <w:rFonts w:ascii="Times New Roman" w:hAnsi="Times New Roman" w:cs="Times New Roman"/>
                <w:bCs/>
                <w:sz w:val="24"/>
                <w:szCs w:val="24"/>
                <w:lang w:val="kk-KZ"/>
              </w:rPr>
            </w:pPr>
            <w:r w:rsidRPr="001932D9">
              <w:rPr>
                <w:rFonts w:ascii="Times New Roman" w:hAnsi="Times New Roman" w:cs="Times New Roman"/>
                <w:bCs/>
                <w:sz w:val="24"/>
                <w:szCs w:val="24"/>
                <w:lang w:val="kk-KZ"/>
              </w:rPr>
              <w:t>Шешімім жоқ</w:t>
            </w:r>
          </w:p>
        </w:tc>
        <w:tc>
          <w:tcPr>
            <w:tcW w:w="1488" w:type="dxa"/>
          </w:tcPr>
          <w:p w14:paraId="6D73AD98" w14:textId="77777777" w:rsidR="00B635ED" w:rsidRPr="001932D9" w:rsidRDefault="00B635ED" w:rsidP="001932D9">
            <w:pPr>
              <w:spacing w:after="0" w:line="240" w:lineRule="auto"/>
              <w:jc w:val="center"/>
              <w:rPr>
                <w:rFonts w:ascii="Times New Roman" w:hAnsi="Times New Roman" w:cs="Times New Roman"/>
                <w:bCs/>
                <w:sz w:val="24"/>
                <w:szCs w:val="24"/>
              </w:rPr>
            </w:pPr>
            <w:proofErr w:type="spellStart"/>
            <w:r w:rsidRPr="001932D9">
              <w:rPr>
                <w:rFonts w:ascii="Times New Roman" w:hAnsi="Times New Roman" w:cs="Times New Roman"/>
                <w:bCs/>
                <w:sz w:val="24"/>
                <w:szCs w:val="24"/>
              </w:rPr>
              <w:t>Келісемін</w:t>
            </w:r>
            <w:proofErr w:type="spellEnd"/>
          </w:p>
        </w:tc>
        <w:tc>
          <w:tcPr>
            <w:tcW w:w="3053" w:type="dxa"/>
          </w:tcPr>
          <w:p w14:paraId="09D784ED"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lang w:val="kk-KZ"/>
              </w:rPr>
              <w:t>Толығымен к</w:t>
            </w:r>
            <w:proofErr w:type="spellStart"/>
            <w:r w:rsidRPr="001932D9">
              <w:rPr>
                <w:rFonts w:ascii="Times New Roman" w:hAnsi="Times New Roman" w:cs="Times New Roman"/>
                <w:bCs/>
                <w:sz w:val="24"/>
                <w:szCs w:val="24"/>
              </w:rPr>
              <w:t>елісемін</w:t>
            </w:r>
            <w:proofErr w:type="spellEnd"/>
          </w:p>
        </w:tc>
      </w:tr>
      <w:tr w:rsidR="00B635ED" w:rsidRPr="001932D9" w14:paraId="1CF513C4" w14:textId="77777777" w:rsidTr="001932D9">
        <w:tc>
          <w:tcPr>
            <w:tcW w:w="1843" w:type="dxa"/>
          </w:tcPr>
          <w:p w14:paraId="77336FCB"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1696" w:type="dxa"/>
          </w:tcPr>
          <w:p w14:paraId="0B54C34C"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1554" w:type="dxa"/>
          </w:tcPr>
          <w:p w14:paraId="4DD4FA86"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1488" w:type="dxa"/>
          </w:tcPr>
          <w:p w14:paraId="7E9BBE31"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3053" w:type="dxa"/>
          </w:tcPr>
          <w:p w14:paraId="37DC6400"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bl>
    <w:p w14:paraId="0787F0C6" w14:textId="77777777" w:rsidR="001932D9" w:rsidRDefault="001932D9" w:rsidP="001932D9">
      <w:pPr>
        <w:spacing w:after="0" w:line="240" w:lineRule="auto"/>
        <w:jc w:val="both"/>
        <w:rPr>
          <w:rFonts w:ascii="Times New Roman" w:hAnsi="Times New Roman" w:cs="Times New Roman"/>
          <w:sz w:val="28"/>
          <w:szCs w:val="28"/>
          <w:lang w:val="kk-KZ"/>
        </w:rPr>
      </w:pPr>
    </w:p>
    <w:p w14:paraId="01040FC9" w14:textId="7BED3A5D" w:rsidR="00B635ED" w:rsidRDefault="001932D9" w:rsidP="001932D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А 2</w:t>
      </w:r>
    </w:p>
    <w:p w14:paraId="2BA6ABEE" w14:textId="77777777" w:rsidR="001932D9" w:rsidRPr="00923A2B" w:rsidRDefault="001932D9" w:rsidP="001932D9">
      <w:pPr>
        <w:spacing w:after="0" w:line="240" w:lineRule="auto"/>
        <w:jc w:val="both"/>
        <w:rPr>
          <w:rFonts w:ascii="Times New Roman" w:hAnsi="Times New Roman" w:cs="Times New Roman"/>
          <w:sz w:val="28"/>
          <w:szCs w:val="28"/>
          <w:lang w:val="kk-KZ"/>
        </w:rPr>
      </w:pPr>
    </w:p>
    <w:tbl>
      <w:tblPr>
        <w:tblStyle w:val="af0"/>
        <w:tblW w:w="0" w:type="auto"/>
        <w:tblLook w:val="01E0" w:firstRow="1" w:lastRow="1" w:firstColumn="1" w:lastColumn="1" w:noHBand="0" w:noVBand="0"/>
      </w:tblPr>
      <w:tblGrid>
        <w:gridCol w:w="617"/>
        <w:gridCol w:w="7229"/>
        <w:gridCol w:w="336"/>
        <w:gridCol w:w="336"/>
        <w:gridCol w:w="336"/>
        <w:gridCol w:w="336"/>
        <w:gridCol w:w="336"/>
      </w:tblGrid>
      <w:tr w:rsidR="00923A2B" w:rsidRPr="00923A2B" w14:paraId="4B61F309" w14:textId="77777777" w:rsidTr="001932D9">
        <w:tc>
          <w:tcPr>
            <w:tcW w:w="0" w:type="auto"/>
          </w:tcPr>
          <w:p w14:paraId="13DE53BC" w14:textId="77777777" w:rsidR="00B635ED" w:rsidRPr="001932D9" w:rsidRDefault="00B635ED"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lang w:val="en-US"/>
              </w:rPr>
              <w:t>SE1</w:t>
            </w:r>
          </w:p>
        </w:tc>
        <w:tc>
          <w:tcPr>
            <w:tcW w:w="0" w:type="auto"/>
          </w:tcPr>
          <w:p w14:paraId="533F123D" w14:textId="77777777" w:rsidR="00B635ED" w:rsidRPr="001932D9" w:rsidRDefault="00B635ED" w:rsidP="001932D9">
            <w:pPr>
              <w:autoSpaceDE w:val="0"/>
              <w:autoSpaceDN w:val="0"/>
              <w:adjustRightInd w:val="0"/>
              <w:spacing w:after="0" w:line="240" w:lineRule="auto"/>
              <w:rPr>
                <w:rFonts w:ascii="Times New Roman" w:hAnsi="Times New Roman" w:cs="Times New Roman"/>
                <w:sz w:val="24"/>
                <w:szCs w:val="24"/>
                <w:lang w:val="en-US"/>
              </w:rPr>
            </w:pPr>
            <w:proofErr w:type="spellStart"/>
            <w:r w:rsidRPr="001932D9">
              <w:rPr>
                <w:rFonts w:ascii="Times New Roman" w:hAnsi="Times New Roman" w:cs="Times New Roman"/>
                <w:sz w:val="24"/>
                <w:szCs w:val="24"/>
              </w:rPr>
              <w:t>Кәсіпорындарда</w:t>
            </w:r>
            <w:proofErr w:type="spellEnd"/>
            <w:r w:rsidRPr="001932D9">
              <w:rPr>
                <w:rFonts w:ascii="Times New Roman" w:hAnsi="Times New Roman" w:cs="Times New Roman"/>
                <w:sz w:val="24"/>
                <w:szCs w:val="24"/>
              </w:rPr>
              <w:t xml:space="preserve"> АКТ </w:t>
            </w:r>
            <w:proofErr w:type="spellStart"/>
            <w:r w:rsidRPr="001932D9">
              <w:rPr>
                <w:rFonts w:ascii="Times New Roman" w:hAnsi="Times New Roman" w:cs="Times New Roman"/>
                <w:sz w:val="24"/>
                <w:szCs w:val="24"/>
              </w:rPr>
              <w:t>қолдануды</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енгізу</w:t>
            </w:r>
            <w:proofErr w:type="spellEnd"/>
            <w:r w:rsidRPr="001932D9">
              <w:rPr>
                <w:rFonts w:ascii="Times New Roman" w:hAnsi="Times New Roman" w:cs="Times New Roman"/>
                <w:sz w:val="24"/>
                <w:szCs w:val="24"/>
              </w:rPr>
              <w:t>.</w:t>
            </w:r>
          </w:p>
        </w:tc>
        <w:tc>
          <w:tcPr>
            <w:tcW w:w="0" w:type="auto"/>
          </w:tcPr>
          <w:p w14:paraId="35AB8351"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FD991CC"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8BAEAA5"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5C883E0"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877EA3D"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5F2057DB" w14:textId="77777777" w:rsidTr="001932D9">
        <w:tc>
          <w:tcPr>
            <w:tcW w:w="0" w:type="auto"/>
          </w:tcPr>
          <w:p w14:paraId="0C7763E0" w14:textId="76D75BAD" w:rsidR="001932D9" w:rsidRPr="001932D9" w:rsidRDefault="001932D9" w:rsidP="001932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5B3F472A" w14:textId="3EE4E400" w:rsidR="001932D9" w:rsidRPr="001932D9" w:rsidRDefault="001932D9" w:rsidP="001932D9">
            <w:pPr>
              <w:pStyle w:val="TableParagraph"/>
              <w:spacing w:line="240" w:lineRule="auto"/>
              <w:jc w:val="center"/>
              <w:rPr>
                <w:sz w:val="24"/>
                <w:szCs w:val="24"/>
              </w:rPr>
            </w:pPr>
            <w:r>
              <w:rPr>
                <w:sz w:val="24"/>
                <w:szCs w:val="24"/>
              </w:rPr>
              <w:t>2</w:t>
            </w:r>
          </w:p>
        </w:tc>
        <w:tc>
          <w:tcPr>
            <w:tcW w:w="0" w:type="auto"/>
          </w:tcPr>
          <w:p w14:paraId="2599F857" w14:textId="6E0B9A0E" w:rsidR="001932D9" w:rsidRPr="001932D9" w:rsidRDefault="001932D9" w:rsidP="001932D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tcPr>
          <w:p w14:paraId="1ED8F288" w14:textId="4E2204EB" w:rsidR="001932D9" w:rsidRPr="001932D9" w:rsidRDefault="001932D9" w:rsidP="001932D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tcPr>
          <w:p w14:paraId="03DD057B" w14:textId="0A2392B3" w:rsidR="001932D9" w:rsidRPr="001932D9" w:rsidRDefault="001932D9" w:rsidP="001932D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tcPr>
          <w:p w14:paraId="5127EA64" w14:textId="6E1B6A26" w:rsidR="001932D9" w:rsidRPr="001932D9" w:rsidRDefault="001932D9" w:rsidP="001932D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tcPr>
          <w:p w14:paraId="0357ECB4" w14:textId="2CC43834" w:rsidR="001932D9" w:rsidRPr="001932D9" w:rsidRDefault="001932D9" w:rsidP="001932D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r>
      <w:tr w:rsidR="00923A2B" w:rsidRPr="00923A2B" w14:paraId="0FE5797A" w14:textId="77777777" w:rsidTr="001932D9">
        <w:tc>
          <w:tcPr>
            <w:tcW w:w="0" w:type="auto"/>
          </w:tcPr>
          <w:p w14:paraId="07B5880D" w14:textId="77777777" w:rsidR="00B635ED" w:rsidRPr="001932D9" w:rsidRDefault="00B635ED"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SE2</w:t>
            </w:r>
          </w:p>
        </w:tc>
        <w:tc>
          <w:tcPr>
            <w:tcW w:w="0" w:type="auto"/>
          </w:tcPr>
          <w:p w14:paraId="5A30FDCA" w14:textId="77777777" w:rsidR="00B635ED" w:rsidRPr="001932D9" w:rsidRDefault="00B635ED" w:rsidP="001932D9">
            <w:pPr>
              <w:pStyle w:val="TableParagraph"/>
              <w:spacing w:line="240" w:lineRule="auto"/>
              <w:jc w:val="both"/>
              <w:rPr>
                <w:sz w:val="24"/>
                <w:szCs w:val="24"/>
              </w:rPr>
            </w:pPr>
            <w:proofErr w:type="spellStart"/>
            <w:r w:rsidRPr="001932D9">
              <w:rPr>
                <w:sz w:val="24"/>
                <w:szCs w:val="24"/>
              </w:rPr>
              <w:t>Қаланың</w:t>
            </w:r>
            <w:proofErr w:type="spellEnd"/>
            <w:r w:rsidRPr="001932D9">
              <w:rPr>
                <w:sz w:val="24"/>
                <w:szCs w:val="24"/>
              </w:rPr>
              <w:t xml:space="preserve"> </w:t>
            </w:r>
            <w:proofErr w:type="spellStart"/>
            <w:r w:rsidRPr="001932D9">
              <w:rPr>
                <w:sz w:val="24"/>
                <w:szCs w:val="24"/>
              </w:rPr>
              <w:t>экономикалық</w:t>
            </w:r>
            <w:proofErr w:type="spellEnd"/>
            <w:r w:rsidRPr="001932D9">
              <w:rPr>
                <w:sz w:val="24"/>
                <w:szCs w:val="24"/>
              </w:rPr>
              <w:t xml:space="preserve"> </w:t>
            </w:r>
            <w:proofErr w:type="spellStart"/>
            <w:r w:rsidRPr="001932D9">
              <w:rPr>
                <w:sz w:val="24"/>
                <w:szCs w:val="24"/>
              </w:rPr>
              <w:t>дамуының</w:t>
            </w:r>
            <w:proofErr w:type="spellEnd"/>
            <w:r w:rsidRPr="001932D9">
              <w:rPr>
                <w:sz w:val="24"/>
                <w:szCs w:val="24"/>
              </w:rPr>
              <w:t xml:space="preserve"> </w:t>
            </w:r>
            <w:proofErr w:type="spellStart"/>
            <w:r w:rsidRPr="001932D9">
              <w:rPr>
                <w:sz w:val="24"/>
                <w:szCs w:val="24"/>
              </w:rPr>
              <w:t>стратегияларын</w:t>
            </w:r>
            <w:proofErr w:type="spellEnd"/>
            <w:r w:rsidRPr="001932D9">
              <w:rPr>
                <w:sz w:val="24"/>
                <w:szCs w:val="24"/>
              </w:rPr>
              <w:t xml:space="preserve"> </w:t>
            </w:r>
            <w:proofErr w:type="spellStart"/>
            <w:r w:rsidRPr="001932D9">
              <w:rPr>
                <w:sz w:val="24"/>
                <w:szCs w:val="24"/>
              </w:rPr>
              <w:t>жобалау</w:t>
            </w:r>
            <w:proofErr w:type="spellEnd"/>
            <w:r w:rsidRPr="001932D9">
              <w:rPr>
                <w:sz w:val="24"/>
                <w:szCs w:val="24"/>
              </w:rPr>
              <w:t>.</w:t>
            </w:r>
          </w:p>
        </w:tc>
        <w:tc>
          <w:tcPr>
            <w:tcW w:w="0" w:type="auto"/>
          </w:tcPr>
          <w:p w14:paraId="24850886"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EA4C3DD"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1FABE31"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B5F2D85"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D6251B6"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923A2B" w:rsidRPr="00923A2B" w14:paraId="529101FA" w14:textId="77777777" w:rsidTr="001932D9">
        <w:tc>
          <w:tcPr>
            <w:tcW w:w="0" w:type="auto"/>
          </w:tcPr>
          <w:p w14:paraId="7172064C" w14:textId="77777777" w:rsidR="00B635ED" w:rsidRPr="001932D9" w:rsidRDefault="00B635ED"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SE</w:t>
            </w:r>
            <w:r w:rsidRPr="001932D9">
              <w:rPr>
                <w:rFonts w:ascii="Times New Roman" w:hAnsi="Times New Roman" w:cs="Times New Roman"/>
                <w:sz w:val="24"/>
                <w:szCs w:val="24"/>
                <w:lang w:val="en-US"/>
              </w:rPr>
              <w:t>3</w:t>
            </w:r>
          </w:p>
        </w:tc>
        <w:tc>
          <w:tcPr>
            <w:tcW w:w="0" w:type="auto"/>
          </w:tcPr>
          <w:p w14:paraId="3E688EAA" w14:textId="77777777" w:rsidR="00B635ED" w:rsidRPr="001932D9" w:rsidRDefault="00B635ED" w:rsidP="001932D9">
            <w:pPr>
              <w:pStyle w:val="TableParagraph"/>
              <w:spacing w:line="240" w:lineRule="auto"/>
              <w:jc w:val="both"/>
              <w:rPr>
                <w:sz w:val="24"/>
                <w:szCs w:val="24"/>
              </w:rPr>
            </w:pPr>
            <w:proofErr w:type="spellStart"/>
            <w:r w:rsidRPr="001932D9">
              <w:rPr>
                <w:sz w:val="24"/>
                <w:szCs w:val="24"/>
              </w:rPr>
              <w:t>Кәсіпкерлікке</w:t>
            </w:r>
            <w:proofErr w:type="spellEnd"/>
            <w:r w:rsidRPr="001932D9">
              <w:rPr>
                <w:sz w:val="24"/>
                <w:szCs w:val="24"/>
              </w:rPr>
              <w:t xml:space="preserve"> </w:t>
            </w:r>
            <w:proofErr w:type="spellStart"/>
            <w:r w:rsidRPr="001932D9">
              <w:rPr>
                <w:sz w:val="24"/>
                <w:szCs w:val="24"/>
              </w:rPr>
              <w:t>қолдау</w:t>
            </w:r>
            <w:proofErr w:type="spellEnd"/>
            <w:r w:rsidRPr="001932D9">
              <w:rPr>
                <w:sz w:val="24"/>
                <w:szCs w:val="24"/>
              </w:rPr>
              <w:t xml:space="preserve"> </w:t>
            </w:r>
            <w:proofErr w:type="spellStart"/>
            <w:r w:rsidRPr="001932D9">
              <w:rPr>
                <w:sz w:val="24"/>
                <w:szCs w:val="24"/>
              </w:rPr>
              <w:t>көрсету</w:t>
            </w:r>
            <w:proofErr w:type="spellEnd"/>
            <w:r w:rsidRPr="001932D9">
              <w:rPr>
                <w:sz w:val="24"/>
                <w:szCs w:val="24"/>
              </w:rPr>
              <w:t>.</w:t>
            </w:r>
          </w:p>
        </w:tc>
        <w:tc>
          <w:tcPr>
            <w:tcW w:w="0" w:type="auto"/>
          </w:tcPr>
          <w:p w14:paraId="4C35EFBE"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C3B19A6"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253D60A"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5470437"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0798FDF"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923A2B" w:rsidRPr="00923A2B" w14:paraId="55C64385" w14:textId="77777777" w:rsidTr="001932D9">
        <w:tc>
          <w:tcPr>
            <w:tcW w:w="0" w:type="auto"/>
          </w:tcPr>
          <w:p w14:paraId="2005B4DB" w14:textId="77777777" w:rsidR="00B635ED" w:rsidRPr="001932D9" w:rsidRDefault="00B635ED"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SE</w:t>
            </w:r>
            <w:r w:rsidRPr="001932D9">
              <w:rPr>
                <w:rFonts w:ascii="Times New Roman" w:hAnsi="Times New Roman" w:cs="Times New Roman"/>
                <w:sz w:val="24"/>
                <w:szCs w:val="24"/>
                <w:lang w:val="en-US"/>
              </w:rPr>
              <w:t>4</w:t>
            </w:r>
          </w:p>
        </w:tc>
        <w:tc>
          <w:tcPr>
            <w:tcW w:w="0" w:type="auto"/>
          </w:tcPr>
          <w:p w14:paraId="15F7FD1E" w14:textId="77777777" w:rsidR="00B635ED" w:rsidRPr="001932D9" w:rsidRDefault="00B635ED" w:rsidP="001932D9">
            <w:pPr>
              <w:pStyle w:val="TableParagraph"/>
              <w:spacing w:line="240" w:lineRule="auto"/>
              <w:jc w:val="both"/>
              <w:rPr>
                <w:sz w:val="24"/>
                <w:szCs w:val="24"/>
                <w:lang w:val="en-US"/>
              </w:rPr>
            </w:pPr>
            <w:proofErr w:type="spellStart"/>
            <w:r w:rsidRPr="001932D9">
              <w:rPr>
                <w:sz w:val="24"/>
                <w:szCs w:val="24"/>
              </w:rPr>
              <w:t>Іскерлік</w:t>
            </w:r>
            <w:proofErr w:type="spellEnd"/>
            <w:r w:rsidRPr="001932D9">
              <w:rPr>
                <w:sz w:val="24"/>
                <w:szCs w:val="24"/>
                <w:lang w:val="en-US"/>
              </w:rPr>
              <w:t xml:space="preserve"> </w:t>
            </w:r>
            <w:proofErr w:type="spellStart"/>
            <w:r w:rsidRPr="001932D9">
              <w:rPr>
                <w:sz w:val="24"/>
                <w:szCs w:val="24"/>
              </w:rPr>
              <w:t>кеңістік</w:t>
            </w:r>
            <w:proofErr w:type="spellEnd"/>
            <w:r w:rsidRPr="001932D9">
              <w:rPr>
                <w:sz w:val="24"/>
                <w:szCs w:val="24"/>
                <w:lang w:val="en-US"/>
              </w:rPr>
              <w:t xml:space="preserve"> </w:t>
            </w:r>
            <w:r w:rsidRPr="001932D9">
              <w:rPr>
                <w:sz w:val="24"/>
                <w:szCs w:val="24"/>
              </w:rPr>
              <w:t>пен</w:t>
            </w:r>
            <w:r w:rsidRPr="001932D9">
              <w:rPr>
                <w:sz w:val="24"/>
                <w:szCs w:val="24"/>
                <w:lang w:val="en-US"/>
              </w:rPr>
              <w:t xml:space="preserve"> </w:t>
            </w:r>
            <w:proofErr w:type="spellStart"/>
            <w:r w:rsidRPr="001932D9">
              <w:rPr>
                <w:sz w:val="24"/>
                <w:szCs w:val="24"/>
              </w:rPr>
              <w:t>ынтымақтастықты</w:t>
            </w:r>
            <w:proofErr w:type="spellEnd"/>
            <w:r w:rsidRPr="001932D9">
              <w:rPr>
                <w:sz w:val="24"/>
                <w:szCs w:val="24"/>
                <w:lang w:val="en-US"/>
              </w:rPr>
              <w:t xml:space="preserve"> </w:t>
            </w:r>
            <w:proofErr w:type="spellStart"/>
            <w:r w:rsidRPr="001932D9">
              <w:rPr>
                <w:sz w:val="24"/>
                <w:szCs w:val="24"/>
              </w:rPr>
              <w:t>дамыту</w:t>
            </w:r>
            <w:proofErr w:type="spellEnd"/>
            <w:r w:rsidRPr="001932D9">
              <w:rPr>
                <w:sz w:val="24"/>
                <w:szCs w:val="24"/>
                <w:lang w:val="en-US"/>
              </w:rPr>
              <w:t>.</w:t>
            </w:r>
          </w:p>
        </w:tc>
        <w:tc>
          <w:tcPr>
            <w:tcW w:w="0" w:type="auto"/>
          </w:tcPr>
          <w:p w14:paraId="65B62D48"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8F404A4"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462C71E"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C7DA4F0"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B2D5943"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923A2B" w:rsidRPr="00923A2B" w14:paraId="3851BAA8" w14:textId="77777777" w:rsidTr="001932D9">
        <w:tc>
          <w:tcPr>
            <w:tcW w:w="0" w:type="auto"/>
          </w:tcPr>
          <w:p w14:paraId="32191989" w14:textId="77777777" w:rsidR="00B635ED" w:rsidRPr="001932D9" w:rsidRDefault="00B635ED"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SE5</w:t>
            </w:r>
          </w:p>
        </w:tc>
        <w:tc>
          <w:tcPr>
            <w:tcW w:w="0" w:type="auto"/>
          </w:tcPr>
          <w:p w14:paraId="07F57CE8" w14:textId="77777777" w:rsidR="00B635ED" w:rsidRPr="001932D9" w:rsidRDefault="00B635ED" w:rsidP="001932D9">
            <w:pPr>
              <w:autoSpaceDE w:val="0"/>
              <w:autoSpaceDN w:val="0"/>
              <w:adjustRightInd w:val="0"/>
              <w:spacing w:after="0" w:line="240" w:lineRule="auto"/>
              <w:rPr>
                <w:rFonts w:ascii="Times New Roman" w:hAnsi="Times New Roman" w:cs="Times New Roman"/>
                <w:sz w:val="24"/>
                <w:szCs w:val="24"/>
                <w:lang w:val="kk-KZ"/>
              </w:rPr>
            </w:pPr>
            <w:proofErr w:type="spellStart"/>
            <w:r w:rsidRPr="001932D9">
              <w:rPr>
                <w:rFonts w:ascii="Times New Roman" w:hAnsi="Times New Roman" w:cs="Times New Roman"/>
                <w:sz w:val="24"/>
                <w:szCs w:val="24"/>
              </w:rPr>
              <w:t>Салық</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төлеу</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жүйесін</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қамтамасыз</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ету</w:t>
            </w:r>
            <w:proofErr w:type="spellEnd"/>
            <w:r w:rsidRPr="001932D9">
              <w:rPr>
                <w:rFonts w:ascii="Times New Roman" w:hAnsi="Times New Roman" w:cs="Times New Roman"/>
                <w:sz w:val="24"/>
                <w:szCs w:val="24"/>
              </w:rPr>
              <w:t>.</w:t>
            </w:r>
          </w:p>
        </w:tc>
        <w:tc>
          <w:tcPr>
            <w:tcW w:w="0" w:type="auto"/>
          </w:tcPr>
          <w:p w14:paraId="6FC5857A"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79E982D"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A40BDC1"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0BC72EC"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891B175"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923A2B" w:rsidRPr="00923A2B" w14:paraId="4860AD9C" w14:textId="77777777" w:rsidTr="001932D9">
        <w:tc>
          <w:tcPr>
            <w:tcW w:w="0" w:type="auto"/>
          </w:tcPr>
          <w:p w14:paraId="3272A11D" w14:textId="77777777" w:rsidR="00B635ED" w:rsidRPr="001932D9" w:rsidRDefault="00B635ED"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SP1</w:t>
            </w:r>
          </w:p>
        </w:tc>
        <w:tc>
          <w:tcPr>
            <w:tcW w:w="0" w:type="auto"/>
          </w:tcPr>
          <w:p w14:paraId="729BA674" w14:textId="77777777" w:rsidR="00B635ED" w:rsidRPr="001932D9" w:rsidRDefault="00B635ED" w:rsidP="001932D9">
            <w:pPr>
              <w:pStyle w:val="TableParagraph"/>
              <w:spacing w:line="240" w:lineRule="auto"/>
              <w:jc w:val="both"/>
              <w:rPr>
                <w:sz w:val="24"/>
                <w:szCs w:val="24"/>
              </w:rPr>
            </w:pPr>
            <w:proofErr w:type="spellStart"/>
            <w:r w:rsidRPr="001932D9">
              <w:rPr>
                <w:sz w:val="24"/>
                <w:szCs w:val="24"/>
              </w:rPr>
              <w:t>Қалада</w:t>
            </w:r>
            <w:proofErr w:type="spellEnd"/>
            <w:r w:rsidRPr="001932D9">
              <w:rPr>
                <w:sz w:val="24"/>
                <w:szCs w:val="24"/>
              </w:rPr>
              <w:t xml:space="preserve"> </w:t>
            </w:r>
            <w:proofErr w:type="spellStart"/>
            <w:r w:rsidRPr="001932D9">
              <w:rPr>
                <w:sz w:val="24"/>
                <w:szCs w:val="24"/>
              </w:rPr>
              <w:t>университеттің</w:t>
            </w:r>
            <w:proofErr w:type="spellEnd"/>
            <w:r w:rsidRPr="001932D9">
              <w:rPr>
                <w:sz w:val="24"/>
                <w:szCs w:val="24"/>
              </w:rPr>
              <w:t xml:space="preserve"> </w:t>
            </w:r>
            <w:proofErr w:type="spellStart"/>
            <w:r w:rsidRPr="001932D9">
              <w:rPr>
                <w:sz w:val="24"/>
                <w:szCs w:val="24"/>
              </w:rPr>
              <w:t>болуы</w:t>
            </w:r>
            <w:proofErr w:type="spellEnd"/>
            <w:r w:rsidRPr="001932D9">
              <w:rPr>
                <w:sz w:val="24"/>
                <w:szCs w:val="24"/>
              </w:rPr>
              <w:t>.</w:t>
            </w:r>
          </w:p>
        </w:tc>
        <w:tc>
          <w:tcPr>
            <w:tcW w:w="0" w:type="auto"/>
          </w:tcPr>
          <w:p w14:paraId="584DB6EF"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86FE656"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7E44038"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A80690D"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B4B0737"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923A2B" w:rsidRPr="00923A2B" w14:paraId="39759D62" w14:textId="77777777" w:rsidTr="001932D9">
        <w:tc>
          <w:tcPr>
            <w:tcW w:w="0" w:type="auto"/>
            <w:tcBorders>
              <w:bottom w:val="single" w:sz="4" w:space="0" w:color="auto"/>
            </w:tcBorders>
          </w:tcPr>
          <w:p w14:paraId="3FF11157" w14:textId="77777777" w:rsidR="00B635ED" w:rsidRPr="001932D9" w:rsidRDefault="00B635ED"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SP2</w:t>
            </w:r>
          </w:p>
        </w:tc>
        <w:tc>
          <w:tcPr>
            <w:tcW w:w="0" w:type="auto"/>
            <w:tcBorders>
              <w:bottom w:val="single" w:sz="4" w:space="0" w:color="auto"/>
            </w:tcBorders>
          </w:tcPr>
          <w:p w14:paraId="1E32FE04" w14:textId="77777777" w:rsidR="00B635ED" w:rsidRPr="001932D9" w:rsidRDefault="00B635ED" w:rsidP="001932D9">
            <w:pPr>
              <w:pStyle w:val="TableParagraph"/>
              <w:spacing w:line="240" w:lineRule="auto"/>
              <w:jc w:val="both"/>
              <w:rPr>
                <w:sz w:val="24"/>
                <w:szCs w:val="24"/>
              </w:rPr>
            </w:pPr>
            <w:r w:rsidRPr="001932D9">
              <w:rPr>
                <w:sz w:val="24"/>
                <w:szCs w:val="24"/>
              </w:rPr>
              <w:t xml:space="preserve"> </w:t>
            </w:r>
            <w:proofErr w:type="spellStart"/>
            <w:r w:rsidRPr="001932D9">
              <w:rPr>
                <w:sz w:val="24"/>
                <w:szCs w:val="24"/>
              </w:rPr>
              <w:t>Сыныптарда</w:t>
            </w:r>
            <w:proofErr w:type="spellEnd"/>
            <w:r w:rsidRPr="001932D9">
              <w:rPr>
                <w:sz w:val="24"/>
                <w:szCs w:val="24"/>
              </w:rPr>
              <w:t xml:space="preserve"> акт </w:t>
            </w:r>
            <w:proofErr w:type="spellStart"/>
            <w:r w:rsidRPr="001932D9">
              <w:rPr>
                <w:sz w:val="24"/>
                <w:szCs w:val="24"/>
              </w:rPr>
              <w:t>және</w:t>
            </w:r>
            <w:proofErr w:type="spellEnd"/>
            <w:r w:rsidRPr="001932D9">
              <w:rPr>
                <w:sz w:val="24"/>
                <w:szCs w:val="24"/>
              </w:rPr>
              <w:t xml:space="preserve"> </w:t>
            </w:r>
            <w:proofErr w:type="spellStart"/>
            <w:r w:rsidRPr="001932D9">
              <w:rPr>
                <w:sz w:val="24"/>
                <w:szCs w:val="24"/>
              </w:rPr>
              <w:t>цифрлық</w:t>
            </w:r>
            <w:proofErr w:type="spellEnd"/>
            <w:r w:rsidRPr="001932D9">
              <w:rPr>
                <w:sz w:val="24"/>
                <w:szCs w:val="24"/>
              </w:rPr>
              <w:t xml:space="preserve"> </w:t>
            </w:r>
            <w:proofErr w:type="spellStart"/>
            <w:r w:rsidRPr="001932D9">
              <w:rPr>
                <w:sz w:val="24"/>
                <w:szCs w:val="24"/>
              </w:rPr>
              <w:t>дамуды</w:t>
            </w:r>
            <w:proofErr w:type="spellEnd"/>
            <w:r w:rsidRPr="001932D9">
              <w:rPr>
                <w:sz w:val="24"/>
                <w:szCs w:val="24"/>
              </w:rPr>
              <w:t xml:space="preserve"> </w:t>
            </w:r>
            <w:proofErr w:type="spellStart"/>
            <w:r w:rsidRPr="001932D9">
              <w:rPr>
                <w:sz w:val="24"/>
                <w:szCs w:val="24"/>
              </w:rPr>
              <w:t>пайдалану</w:t>
            </w:r>
            <w:proofErr w:type="spellEnd"/>
            <w:r w:rsidRPr="001932D9">
              <w:rPr>
                <w:sz w:val="24"/>
                <w:szCs w:val="24"/>
              </w:rPr>
              <w:t xml:space="preserve"> </w:t>
            </w:r>
            <w:proofErr w:type="spellStart"/>
            <w:r w:rsidRPr="001932D9">
              <w:rPr>
                <w:sz w:val="24"/>
                <w:szCs w:val="24"/>
              </w:rPr>
              <w:t>жоспарлары</w:t>
            </w:r>
            <w:proofErr w:type="spellEnd"/>
            <w:r w:rsidRPr="001932D9">
              <w:rPr>
                <w:sz w:val="24"/>
                <w:szCs w:val="24"/>
              </w:rPr>
              <w:t>.</w:t>
            </w:r>
          </w:p>
        </w:tc>
        <w:tc>
          <w:tcPr>
            <w:tcW w:w="0" w:type="auto"/>
            <w:tcBorders>
              <w:bottom w:val="single" w:sz="4" w:space="0" w:color="auto"/>
            </w:tcBorders>
          </w:tcPr>
          <w:p w14:paraId="254796E7"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Borders>
              <w:bottom w:val="single" w:sz="4" w:space="0" w:color="auto"/>
            </w:tcBorders>
          </w:tcPr>
          <w:p w14:paraId="4674DF47"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Borders>
              <w:bottom w:val="single" w:sz="4" w:space="0" w:color="auto"/>
            </w:tcBorders>
          </w:tcPr>
          <w:p w14:paraId="0CA68BF3"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Borders>
              <w:bottom w:val="single" w:sz="4" w:space="0" w:color="auto"/>
            </w:tcBorders>
          </w:tcPr>
          <w:p w14:paraId="6C53A4FE"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Borders>
              <w:bottom w:val="single" w:sz="4" w:space="0" w:color="auto"/>
            </w:tcBorders>
          </w:tcPr>
          <w:p w14:paraId="5FED9B8F"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923A2B" w:rsidRPr="00923A2B" w14:paraId="52C86195" w14:textId="77777777" w:rsidTr="001932D9">
        <w:tc>
          <w:tcPr>
            <w:tcW w:w="0" w:type="auto"/>
            <w:tcBorders>
              <w:bottom w:val="nil"/>
            </w:tcBorders>
          </w:tcPr>
          <w:p w14:paraId="702389AC" w14:textId="77777777" w:rsidR="00B635ED" w:rsidRPr="001932D9" w:rsidRDefault="00B635ED"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SP3</w:t>
            </w:r>
          </w:p>
        </w:tc>
        <w:tc>
          <w:tcPr>
            <w:tcW w:w="0" w:type="auto"/>
            <w:tcBorders>
              <w:bottom w:val="nil"/>
            </w:tcBorders>
          </w:tcPr>
          <w:p w14:paraId="1E6579DB" w14:textId="77777777" w:rsidR="00B635ED" w:rsidRPr="001932D9" w:rsidRDefault="00B635ED" w:rsidP="001932D9">
            <w:pPr>
              <w:pStyle w:val="TableParagraph"/>
              <w:spacing w:line="240" w:lineRule="auto"/>
              <w:jc w:val="both"/>
              <w:rPr>
                <w:sz w:val="24"/>
                <w:szCs w:val="24"/>
                <w:lang w:val="en-US"/>
              </w:rPr>
            </w:pPr>
            <w:r w:rsidRPr="001932D9">
              <w:rPr>
                <w:sz w:val="24"/>
                <w:szCs w:val="24"/>
                <w:lang w:val="en-US"/>
              </w:rPr>
              <w:t xml:space="preserve"> </w:t>
            </w:r>
            <w:proofErr w:type="spellStart"/>
            <w:r w:rsidRPr="001932D9">
              <w:rPr>
                <w:sz w:val="24"/>
                <w:szCs w:val="24"/>
              </w:rPr>
              <w:t>Компаниялар</w:t>
            </w:r>
            <w:proofErr w:type="spellEnd"/>
            <w:r w:rsidRPr="001932D9">
              <w:rPr>
                <w:sz w:val="24"/>
                <w:szCs w:val="24"/>
                <w:lang w:val="en-US"/>
              </w:rPr>
              <w:t xml:space="preserve"> </w:t>
            </w:r>
            <w:r w:rsidRPr="001932D9">
              <w:rPr>
                <w:sz w:val="24"/>
                <w:szCs w:val="24"/>
              </w:rPr>
              <w:t>мен</w:t>
            </w:r>
            <w:r w:rsidRPr="001932D9">
              <w:rPr>
                <w:sz w:val="24"/>
                <w:szCs w:val="24"/>
                <w:lang w:val="en-US"/>
              </w:rPr>
              <w:t xml:space="preserve"> </w:t>
            </w:r>
            <w:proofErr w:type="spellStart"/>
            <w:r w:rsidRPr="001932D9">
              <w:rPr>
                <w:sz w:val="24"/>
                <w:szCs w:val="24"/>
              </w:rPr>
              <w:t>білім</w:t>
            </w:r>
            <w:proofErr w:type="spellEnd"/>
            <w:r w:rsidRPr="001932D9">
              <w:rPr>
                <w:sz w:val="24"/>
                <w:szCs w:val="24"/>
                <w:lang w:val="en-US"/>
              </w:rPr>
              <w:t xml:space="preserve"> </w:t>
            </w:r>
            <w:proofErr w:type="spellStart"/>
            <w:r w:rsidRPr="001932D9">
              <w:rPr>
                <w:sz w:val="24"/>
                <w:szCs w:val="24"/>
              </w:rPr>
              <w:t>орталықтары</w:t>
            </w:r>
            <w:proofErr w:type="spellEnd"/>
            <w:r w:rsidRPr="001932D9">
              <w:rPr>
                <w:sz w:val="24"/>
                <w:szCs w:val="24"/>
                <w:lang w:val="en-US"/>
              </w:rPr>
              <w:t xml:space="preserve"> </w:t>
            </w:r>
            <w:proofErr w:type="spellStart"/>
            <w:r w:rsidRPr="001932D9">
              <w:rPr>
                <w:sz w:val="24"/>
                <w:szCs w:val="24"/>
              </w:rPr>
              <w:t>арасындағы</w:t>
            </w:r>
            <w:proofErr w:type="spellEnd"/>
            <w:r w:rsidRPr="001932D9">
              <w:rPr>
                <w:sz w:val="24"/>
                <w:szCs w:val="24"/>
                <w:lang w:val="en-US"/>
              </w:rPr>
              <w:t xml:space="preserve"> </w:t>
            </w:r>
            <w:proofErr w:type="spellStart"/>
            <w:r w:rsidRPr="001932D9">
              <w:rPr>
                <w:sz w:val="24"/>
                <w:szCs w:val="24"/>
              </w:rPr>
              <w:t>ынтымақтастық</w:t>
            </w:r>
            <w:proofErr w:type="spellEnd"/>
            <w:r w:rsidRPr="001932D9">
              <w:rPr>
                <w:sz w:val="24"/>
                <w:szCs w:val="24"/>
                <w:lang w:val="en-US"/>
              </w:rPr>
              <w:t>.</w:t>
            </w:r>
          </w:p>
        </w:tc>
        <w:tc>
          <w:tcPr>
            <w:tcW w:w="0" w:type="auto"/>
            <w:tcBorders>
              <w:bottom w:val="nil"/>
            </w:tcBorders>
          </w:tcPr>
          <w:p w14:paraId="36008F77"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Borders>
              <w:bottom w:val="nil"/>
            </w:tcBorders>
          </w:tcPr>
          <w:p w14:paraId="4E8C97F4"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Borders>
              <w:bottom w:val="nil"/>
            </w:tcBorders>
          </w:tcPr>
          <w:p w14:paraId="02AE4FAD"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Borders>
              <w:bottom w:val="nil"/>
            </w:tcBorders>
          </w:tcPr>
          <w:p w14:paraId="74333FC4"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Borders>
              <w:bottom w:val="nil"/>
            </w:tcBorders>
          </w:tcPr>
          <w:p w14:paraId="6D222A94" w14:textId="77777777" w:rsidR="00B635ED" w:rsidRPr="001932D9" w:rsidRDefault="00B635ED"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bl>
    <w:p w14:paraId="623B4C02" w14:textId="17DFC9FC" w:rsidR="001932D9" w:rsidRDefault="001932D9"/>
    <w:p w14:paraId="6B9350E5" w14:textId="561BAA40" w:rsidR="001932D9" w:rsidRDefault="001932D9" w:rsidP="001932D9">
      <w:pPr>
        <w:spacing w:after="0" w:line="240" w:lineRule="auto"/>
        <w:rPr>
          <w:rFonts w:ascii="Times New Roman" w:hAnsi="Times New Roman" w:cs="Times New Roman"/>
          <w:sz w:val="28"/>
          <w:szCs w:val="28"/>
          <w:lang w:val="kk-KZ"/>
        </w:rPr>
      </w:pPr>
      <w:r w:rsidRPr="001932D9">
        <w:rPr>
          <w:rFonts w:ascii="Times New Roman" w:hAnsi="Times New Roman" w:cs="Times New Roman"/>
          <w:sz w:val="28"/>
          <w:szCs w:val="28"/>
        </w:rPr>
        <w:lastRenderedPageBreak/>
        <w:t xml:space="preserve">А 2 – </w:t>
      </w:r>
      <w:proofErr w:type="spellStart"/>
      <w:r w:rsidRPr="001932D9">
        <w:rPr>
          <w:rFonts w:ascii="Times New Roman" w:hAnsi="Times New Roman" w:cs="Times New Roman"/>
          <w:sz w:val="28"/>
          <w:szCs w:val="28"/>
        </w:rPr>
        <w:t>кестен</w:t>
      </w:r>
      <w:proofErr w:type="spellEnd"/>
      <w:r w:rsidRPr="001932D9">
        <w:rPr>
          <w:rFonts w:ascii="Times New Roman" w:hAnsi="Times New Roman" w:cs="Times New Roman"/>
          <w:sz w:val="28"/>
          <w:szCs w:val="28"/>
          <w:lang w:val="kk-KZ"/>
        </w:rPr>
        <w:t>ің  жалғасы</w:t>
      </w:r>
    </w:p>
    <w:p w14:paraId="7FDA3D95" w14:textId="77777777" w:rsidR="001932D9" w:rsidRPr="001932D9" w:rsidRDefault="001932D9" w:rsidP="001932D9">
      <w:pPr>
        <w:spacing w:after="0" w:line="240" w:lineRule="auto"/>
        <w:rPr>
          <w:rFonts w:ascii="Times New Roman" w:hAnsi="Times New Roman" w:cs="Times New Roman"/>
          <w:sz w:val="28"/>
          <w:szCs w:val="28"/>
          <w:lang w:val="kk-KZ"/>
        </w:rPr>
      </w:pPr>
    </w:p>
    <w:tbl>
      <w:tblPr>
        <w:tblStyle w:val="af0"/>
        <w:tblW w:w="0" w:type="auto"/>
        <w:tblLook w:val="01E0" w:firstRow="1" w:lastRow="1" w:firstColumn="1" w:lastColumn="1" w:noHBand="0" w:noVBand="0"/>
      </w:tblPr>
      <w:tblGrid>
        <w:gridCol w:w="791"/>
        <w:gridCol w:w="7157"/>
        <w:gridCol w:w="336"/>
        <w:gridCol w:w="336"/>
        <w:gridCol w:w="336"/>
        <w:gridCol w:w="336"/>
        <w:gridCol w:w="336"/>
      </w:tblGrid>
      <w:tr w:rsidR="001932D9" w:rsidRPr="001932D9" w14:paraId="75355C21" w14:textId="77777777" w:rsidTr="001932D9">
        <w:tc>
          <w:tcPr>
            <w:tcW w:w="0" w:type="auto"/>
          </w:tcPr>
          <w:p w14:paraId="5E21E712" w14:textId="3F026D8E" w:rsidR="001932D9" w:rsidRPr="001932D9" w:rsidRDefault="001932D9" w:rsidP="001932D9">
            <w:pPr>
              <w:spacing w:after="0" w:line="240" w:lineRule="auto"/>
              <w:jc w:val="center"/>
              <w:rPr>
                <w:rFonts w:ascii="Times New Roman" w:hAnsi="Times New Roman" w:cs="Times New Roman"/>
                <w:sz w:val="24"/>
                <w:szCs w:val="24"/>
              </w:rPr>
            </w:pPr>
            <w:r w:rsidRPr="001932D9">
              <w:rPr>
                <w:rFonts w:ascii="Times New Roman" w:hAnsi="Times New Roman" w:cs="Times New Roman"/>
                <w:sz w:val="24"/>
                <w:szCs w:val="24"/>
              </w:rPr>
              <w:t>1</w:t>
            </w:r>
          </w:p>
        </w:tc>
        <w:tc>
          <w:tcPr>
            <w:tcW w:w="0" w:type="auto"/>
          </w:tcPr>
          <w:p w14:paraId="55AA84A4" w14:textId="5B31C13E" w:rsidR="001932D9" w:rsidRPr="001932D9" w:rsidRDefault="001932D9" w:rsidP="001932D9">
            <w:pPr>
              <w:autoSpaceDE w:val="0"/>
              <w:autoSpaceDN w:val="0"/>
              <w:adjustRightInd w:val="0"/>
              <w:spacing w:after="0" w:line="240" w:lineRule="auto"/>
              <w:jc w:val="center"/>
              <w:rPr>
                <w:rFonts w:ascii="Times New Roman" w:eastAsia="TimesNewRoman" w:hAnsi="Times New Roman" w:cs="Times New Roman"/>
                <w:sz w:val="24"/>
                <w:szCs w:val="24"/>
                <w:lang w:val="kk-KZ"/>
              </w:rPr>
            </w:pPr>
            <w:r w:rsidRPr="001932D9">
              <w:rPr>
                <w:rFonts w:ascii="Times New Roman" w:hAnsi="Times New Roman" w:cs="Times New Roman"/>
                <w:sz w:val="24"/>
                <w:szCs w:val="24"/>
              </w:rPr>
              <w:t>2</w:t>
            </w:r>
          </w:p>
        </w:tc>
        <w:tc>
          <w:tcPr>
            <w:tcW w:w="0" w:type="auto"/>
          </w:tcPr>
          <w:p w14:paraId="09AF5F06" w14:textId="1ECF4D81"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7DD1BAF" w14:textId="11DD0982"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87BCC62" w14:textId="67C28A2E"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c>
          <w:tcPr>
            <w:tcW w:w="0" w:type="auto"/>
          </w:tcPr>
          <w:p w14:paraId="705CB433" w14:textId="2D3BEB44"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6</w:t>
            </w:r>
          </w:p>
        </w:tc>
        <w:tc>
          <w:tcPr>
            <w:tcW w:w="0" w:type="auto"/>
          </w:tcPr>
          <w:p w14:paraId="2F79F83F" w14:textId="6EBD6066"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7</w:t>
            </w:r>
          </w:p>
        </w:tc>
      </w:tr>
      <w:tr w:rsidR="001932D9" w:rsidRPr="00923A2B" w14:paraId="10338E95" w14:textId="77777777" w:rsidTr="001932D9">
        <w:tc>
          <w:tcPr>
            <w:tcW w:w="0" w:type="auto"/>
          </w:tcPr>
          <w:p w14:paraId="6C5467AB" w14:textId="12E12453"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SP4</w:t>
            </w:r>
          </w:p>
        </w:tc>
        <w:tc>
          <w:tcPr>
            <w:tcW w:w="0" w:type="auto"/>
          </w:tcPr>
          <w:p w14:paraId="7D1A0374" w14:textId="77777777" w:rsidR="001932D9" w:rsidRPr="001932D9" w:rsidRDefault="001932D9" w:rsidP="001932D9">
            <w:pPr>
              <w:autoSpaceDE w:val="0"/>
              <w:autoSpaceDN w:val="0"/>
              <w:adjustRightInd w:val="0"/>
              <w:spacing w:after="0" w:line="240" w:lineRule="auto"/>
              <w:rPr>
                <w:rFonts w:ascii="Times New Roman" w:eastAsia="TimesNewRoman" w:hAnsi="Times New Roman" w:cs="Times New Roman"/>
                <w:sz w:val="24"/>
                <w:szCs w:val="24"/>
                <w:lang w:val="kk-KZ"/>
              </w:rPr>
            </w:pPr>
            <w:r w:rsidRPr="001932D9">
              <w:rPr>
                <w:rFonts w:ascii="Times New Roman" w:eastAsia="TimesNewRoman" w:hAnsi="Times New Roman" w:cs="Times New Roman"/>
                <w:sz w:val="24"/>
                <w:szCs w:val="24"/>
                <w:lang w:val="kk-KZ"/>
              </w:rPr>
              <w:t xml:space="preserve">Әлеуметтік, экономикалық және саяси оқиғаларды </w:t>
            </w:r>
          </w:p>
          <w:p w14:paraId="6A036E8D" w14:textId="77777777" w:rsidR="001932D9" w:rsidRPr="001932D9" w:rsidRDefault="001932D9" w:rsidP="001932D9">
            <w:pPr>
              <w:autoSpaceDE w:val="0"/>
              <w:autoSpaceDN w:val="0"/>
              <w:adjustRightInd w:val="0"/>
              <w:spacing w:after="0" w:line="240" w:lineRule="auto"/>
              <w:rPr>
                <w:rFonts w:ascii="Times New Roman" w:eastAsia="TimesNewRoman" w:hAnsi="Times New Roman" w:cs="Times New Roman"/>
                <w:sz w:val="24"/>
                <w:szCs w:val="24"/>
                <w:lang w:val="kk-KZ"/>
              </w:rPr>
            </w:pPr>
            <w:r w:rsidRPr="001932D9">
              <w:rPr>
                <w:rFonts w:ascii="Times New Roman" w:eastAsia="TimesNewRoman" w:hAnsi="Times New Roman" w:cs="Times New Roman"/>
                <w:sz w:val="24"/>
                <w:szCs w:val="24"/>
                <w:lang w:val="kk-KZ"/>
              </w:rPr>
              <w:t>тереңірек түсінуге және жаңа идеяларды тұжырымдауға қабілетті адамдар</w:t>
            </w:r>
          </w:p>
        </w:tc>
        <w:tc>
          <w:tcPr>
            <w:tcW w:w="0" w:type="auto"/>
          </w:tcPr>
          <w:p w14:paraId="20B5095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C341A9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5ECA70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2CFF29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2E9B205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6CB8FBAF" w14:textId="77777777" w:rsidTr="001932D9">
        <w:tc>
          <w:tcPr>
            <w:tcW w:w="0" w:type="auto"/>
          </w:tcPr>
          <w:p w14:paraId="24F1A4BA"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SG1</w:t>
            </w:r>
          </w:p>
        </w:tc>
        <w:tc>
          <w:tcPr>
            <w:tcW w:w="0" w:type="auto"/>
          </w:tcPr>
          <w:p w14:paraId="654928B1" w14:textId="77777777" w:rsidR="001932D9" w:rsidRPr="001932D9" w:rsidRDefault="001932D9" w:rsidP="001932D9">
            <w:pPr>
              <w:pStyle w:val="TableParagraph"/>
              <w:spacing w:line="240" w:lineRule="auto"/>
              <w:jc w:val="both"/>
              <w:rPr>
                <w:sz w:val="24"/>
                <w:szCs w:val="24"/>
                <w:lang w:val="en-US"/>
              </w:rPr>
            </w:pPr>
            <w:r w:rsidRPr="001932D9">
              <w:rPr>
                <w:sz w:val="24"/>
                <w:szCs w:val="24"/>
              </w:rPr>
              <w:t>Акт</w:t>
            </w:r>
            <w:r w:rsidRPr="001932D9">
              <w:rPr>
                <w:sz w:val="24"/>
                <w:szCs w:val="24"/>
                <w:lang w:val="en-US"/>
              </w:rPr>
              <w:t xml:space="preserve"> </w:t>
            </w:r>
            <w:proofErr w:type="spellStart"/>
            <w:r w:rsidRPr="001932D9">
              <w:rPr>
                <w:sz w:val="24"/>
                <w:szCs w:val="24"/>
              </w:rPr>
              <w:t>және</w:t>
            </w:r>
            <w:proofErr w:type="spellEnd"/>
            <w:r w:rsidRPr="001932D9">
              <w:rPr>
                <w:sz w:val="24"/>
                <w:szCs w:val="24"/>
                <w:lang w:val="en-US"/>
              </w:rPr>
              <w:t xml:space="preserve"> </w:t>
            </w:r>
            <w:proofErr w:type="spellStart"/>
            <w:r w:rsidRPr="001932D9">
              <w:rPr>
                <w:sz w:val="24"/>
                <w:szCs w:val="24"/>
              </w:rPr>
              <w:t>инновацияларды</w:t>
            </w:r>
            <w:proofErr w:type="spellEnd"/>
            <w:r w:rsidRPr="001932D9">
              <w:rPr>
                <w:sz w:val="24"/>
                <w:szCs w:val="24"/>
                <w:lang w:val="en-US"/>
              </w:rPr>
              <w:t xml:space="preserve">, </w:t>
            </w:r>
            <w:proofErr w:type="spellStart"/>
            <w:r w:rsidRPr="001932D9">
              <w:rPr>
                <w:sz w:val="24"/>
                <w:szCs w:val="24"/>
              </w:rPr>
              <w:t>сондай</w:t>
            </w:r>
            <w:proofErr w:type="spellEnd"/>
            <w:r w:rsidRPr="001932D9">
              <w:rPr>
                <w:sz w:val="24"/>
                <w:szCs w:val="24"/>
                <w:lang w:val="en-US"/>
              </w:rPr>
              <w:t>-</w:t>
            </w:r>
            <w:proofErr w:type="spellStart"/>
            <w:r w:rsidRPr="001932D9">
              <w:rPr>
                <w:sz w:val="24"/>
                <w:szCs w:val="24"/>
              </w:rPr>
              <w:t>ақ</w:t>
            </w:r>
            <w:proofErr w:type="spellEnd"/>
            <w:r w:rsidRPr="001932D9">
              <w:rPr>
                <w:sz w:val="24"/>
                <w:szCs w:val="24"/>
                <w:lang w:val="en-US"/>
              </w:rPr>
              <w:t xml:space="preserve"> </w:t>
            </w:r>
            <w:r w:rsidRPr="001932D9">
              <w:rPr>
                <w:sz w:val="24"/>
                <w:szCs w:val="24"/>
              </w:rPr>
              <w:t>онлайн</w:t>
            </w:r>
            <w:r w:rsidRPr="001932D9">
              <w:rPr>
                <w:sz w:val="24"/>
                <w:szCs w:val="24"/>
                <w:lang w:val="en-US"/>
              </w:rPr>
              <w:t xml:space="preserve"> </w:t>
            </w:r>
            <w:proofErr w:type="spellStart"/>
            <w:r w:rsidRPr="001932D9">
              <w:rPr>
                <w:sz w:val="24"/>
                <w:szCs w:val="24"/>
              </w:rPr>
              <w:t>Мемлекеттік</w:t>
            </w:r>
            <w:proofErr w:type="spellEnd"/>
            <w:r w:rsidRPr="001932D9">
              <w:rPr>
                <w:sz w:val="24"/>
                <w:szCs w:val="24"/>
                <w:lang w:val="en-US"/>
              </w:rPr>
              <w:t xml:space="preserve"> </w:t>
            </w:r>
            <w:proofErr w:type="spellStart"/>
            <w:r w:rsidRPr="001932D9">
              <w:rPr>
                <w:sz w:val="24"/>
                <w:szCs w:val="24"/>
              </w:rPr>
              <w:t>қызметтерді</w:t>
            </w:r>
            <w:proofErr w:type="spellEnd"/>
            <w:r w:rsidRPr="001932D9">
              <w:rPr>
                <w:sz w:val="24"/>
                <w:szCs w:val="24"/>
                <w:lang w:val="en-US"/>
              </w:rPr>
              <w:t xml:space="preserve"> </w:t>
            </w:r>
            <w:proofErr w:type="spellStart"/>
            <w:r w:rsidRPr="001932D9">
              <w:rPr>
                <w:sz w:val="24"/>
                <w:szCs w:val="24"/>
              </w:rPr>
              <w:t>ілгерілету</w:t>
            </w:r>
            <w:proofErr w:type="spellEnd"/>
            <w:r w:rsidRPr="001932D9">
              <w:rPr>
                <w:sz w:val="24"/>
                <w:szCs w:val="24"/>
                <w:lang w:val="en-US"/>
              </w:rPr>
              <w:t>.</w:t>
            </w:r>
          </w:p>
        </w:tc>
        <w:tc>
          <w:tcPr>
            <w:tcW w:w="0" w:type="auto"/>
          </w:tcPr>
          <w:p w14:paraId="42AB063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6192AE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7E8F434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915859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29B3AB2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1629BB29" w14:textId="77777777" w:rsidTr="001932D9">
        <w:tc>
          <w:tcPr>
            <w:tcW w:w="0" w:type="auto"/>
          </w:tcPr>
          <w:p w14:paraId="0F9C5B98"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SG2</w:t>
            </w:r>
          </w:p>
        </w:tc>
        <w:tc>
          <w:tcPr>
            <w:tcW w:w="0" w:type="auto"/>
          </w:tcPr>
          <w:p w14:paraId="7C7282CC" w14:textId="77777777" w:rsidR="001932D9" w:rsidRPr="001932D9" w:rsidRDefault="001932D9" w:rsidP="001932D9">
            <w:pPr>
              <w:pStyle w:val="TableParagraph"/>
              <w:spacing w:line="240" w:lineRule="auto"/>
              <w:jc w:val="both"/>
              <w:rPr>
                <w:sz w:val="24"/>
                <w:szCs w:val="24"/>
                <w:lang w:val="en-US"/>
              </w:rPr>
            </w:pPr>
            <w:proofErr w:type="spellStart"/>
            <w:r w:rsidRPr="001932D9">
              <w:rPr>
                <w:sz w:val="24"/>
                <w:szCs w:val="24"/>
              </w:rPr>
              <w:t>Басқару</w:t>
            </w:r>
            <w:proofErr w:type="spellEnd"/>
            <w:r w:rsidRPr="001932D9">
              <w:rPr>
                <w:sz w:val="24"/>
                <w:szCs w:val="24"/>
                <w:lang w:val="en-US"/>
              </w:rPr>
              <w:t xml:space="preserve"> </w:t>
            </w:r>
            <w:proofErr w:type="spellStart"/>
            <w:r w:rsidRPr="001932D9">
              <w:rPr>
                <w:sz w:val="24"/>
                <w:szCs w:val="24"/>
              </w:rPr>
              <w:t>үшін</w:t>
            </w:r>
            <w:proofErr w:type="spellEnd"/>
            <w:r w:rsidRPr="001932D9">
              <w:rPr>
                <w:sz w:val="24"/>
                <w:szCs w:val="24"/>
                <w:lang w:val="en-US"/>
              </w:rPr>
              <w:t xml:space="preserve"> </w:t>
            </w:r>
            <w:r w:rsidRPr="001932D9">
              <w:rPr>
                <w:sz w:val="24"/>
                <w:szCs w:val="24"/>
              </w:rPr>
              <w:t>веб</w:t>
            </w:r>
            <w:r w:rsidRPr="001932D9">
              <w:rPr>
                <w:sz w:val="24"/>
                <w:szCs w:val="24"/>
                <w:lang w:val="en-US"/>
              </w:rPr>
              <w:t>-</w:t>
            </w:r>
            <w:proofErr w:type="spellStart"/>
            <w:r w:rsidRPr="001932D9">
              <w:rPr>
                <w:sz w:val="24"/>
                <w:szCs w:val="24"/>
              </w:rPr>
              <w:t>сайттың</w:t>
            </w:r>
            <w:proofErr w:type="spellEnd"/>
            <w:r w:rsidRPr="001932D9">
              <w:rPr>
                <w:sz w:val="24"/>
                <w:szCs w:val="24"/>
                <w:lang w:val="en-US"/>
              </w:rPr>
              <w:t xml:space="preserve"> </w:t>
            </w:r>
            <w:proofErr w:type="spellStart"/>
            <w:r w:rsidRPr="001932D9">
              <w:rPr>
                <w:sz w:val="24"/>
                <w:szCs w:val="24"/>
              </w:rPr>
              <w:t>қолжетімділігін</w:t>
            </w:r>
            <w:proofErr w:type="spellEnd"/>
            <w:r w:rsidRPr="001932D9">
              <w:rPr>
                <w:sz w:val="24"/>
                <w:szCs w:val="24"/>
                <w:lang w:val="en-US"/>
              </w:rPr>
              <w:t xml:space="preserve"> </w:t>
            </w:r>
            <w:proofErr w:type="spellStart"/>
            <w:r w:rsidRPr="001932D9">
              <w:rPr>
                <w:sz w:val="24"/>
                <w:szCs w:val="24"/>
              </w:rPr>
              <w:t>қамтамасыз</w:t>
            </w:r>
            <w:proofErr w:type="spellEnd"/>
            <w:r w:rsidRPr="001932D9">
              <w:rPr>
                <w:sz w:val="24"/>
                <w:szCs w:val="24"/>
                <w:lang w:val="en-US"/>
              </w:rPr>
              <w:t xml:space="preserve"> </w:t>
            </w:r>
            <w:proofErr w:type="spellStart"/>
            <w:r w:rsidRPr="001932D9">
              <w:rPr>
                <w:sz w:val="24"/>
                <w:szCs w:val="24"/>
              </w:rPr>
              <w:t>ету</w:t>
            </w:r>
            <w:proofErr w:type="spellEnd"/>
            <w:r w:rsidRPr="001932D9">
              <w:rPr>
                <w:sz w:val="24"/>
                <w:szCs w:val="24"/>
                <w:lang w:val="en-US"/>
              </w:rPr>
              <w:t>.</w:t>
            </w:r>
          </w:p>
        </w:tc>
        <w:tc>
          <w:tcPr>
            <w:tcW w:w="0" w:type="auto"/>
          </w:tcPr>
          <w:p w14:paraId="5010CF3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FEB05D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64BE92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93CC4D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B58BBC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51E8F7D3" w14:textId="77777777" w:rsidTr="001932D9">
        <w:tc>
          <w:tcPr>
            <w:tcW w:w="0" w:type="auto"/>
          </w:tcPr>
          <w:p w14:paraId="59FDC7F8"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SG3</w:t>
            </w:r>
          </w:p>
        </w:tc>
        <w:tc>
          <w:tcPr>
            <w:tcW w:w="0" w:type="auto"/>
          </w:tcPr>
          <w:p w14:paraId="77ED5825" w14:textId="77777777" w:rsidR="001932D9" w:rsidRPr="001932D9" w:rsidRDefault="001932D9" w:rsidP="001932D9">
            <w:pPr>
              <w:pStyle w:val="TableParagraph"/>
              <w:spacing w:line="240" w:lineRule="auto"/>
              <w:jc w:val="both"/>
              <w:rPr>
                <w:sz w:val="24"/>
                <w:szCs w:val="24"/>
                <w:lang w:val="en-US"/>
              </w:rPr>
            </w:pPr>
            <w:proofErr w:type="spellStart"/>
            <w:r w:rsidRPr="001932D9">
              <w:rPr>
                <w:sz w:val="24"/>
                <w:szCs w:val="24"/>
              </w:rPr>
              <w:t>Электрондық</w:t>
            </w:r>
            <w:proofErr w:type="spellEnd"/>
            <w:r w:rsidRPr="001932D9">
              <w:rPr>
                <w:sz w:val="24"/>
                <w:szCs w:val="24"/>
                <w:lang w:val="en-US"/>
              </w:rPr>
              <w:t xml:space="preserve"> </w:t>
            </w:r>
            <w:proofErr w:type="spellStart"/>
            <w:r w:rsidRPr="001932D9">
              <w:rPr>
                <w:sz w:val="24"/>
                <w:szCs w:val="24"/>
              </w:rPr>
              <w:t>үкіметті</w:t>
            </w:r>
            <w:proofErr w:type="spellEnd"/>
            <w:r w:rsidRPr="001932D9">
              <w:rPr>
                <w:sz w:val="24"/>
                <w:szCs w:val="24"/>
                <w:lang w:val="en-US"/>
              </w:rPr>
              <w:t xml:space="preserve"> </w:t>
            </w:r>
            <w:proofErr w:type="spellStart"/>
            <w:r w:rsidRPr="001932D9">
              <w:rPr>
                <w:sz w:val="24"/>
                <w:szCs w:val="24"/>
              </w:rPr>
              <w:t>дамытудың</w:t>
            </w:r>
            <w:proofErr w:type="spellEnd"/>
            <w:r w:rsidRPr="001932D9">
              <w:rPr>
                <w:sz w:val="24"/>
                <w:szCs w:val="24"/>
                <w:lang w:val="en-US"/>
              </w:rPr>
              <w:t xml:space="preserve"> </w:t>
            </w:r>
            <w:proofErr w:type="spellStart"/>
            <w:r w:rsidRPr="001932D9">
              <w:rPr>
                <w:sz w:val="24"/>
                <w:szCs w:val="24"/>
              </w:rPr>
              <w:t>стратегиялық</w:t>
            </w:r>
            <w:proofErr w:type="spellEnd"/>
            <w:r w:rsidRPr="001932D9">
              <w:rPr>
                <w:sz w:val="24"/>
                <w:szCs w:val="24"/>
                <w:lang w:val="en-US"/>
              </w:rPr>
              <w:t xml:space="preserve"> </w:t>
            </w:r>
            <w:proofErr w:type="spellStart"/>
            <w:r w:rsidRPr="001932D9">
              <w:rPr>
                <w:sz w:val="24"/>
                <w:szCs w:val="24"/>
              </w:rPr>
              <w:t>жоспарларын</w:t>
            </w:r>
            <w:proofErr w:type="spellEnd"/>
            <w:r w:rsidRPr="001932D9">
              <w:rPr>
                <w:sz w:val="24"/>
                <w:szCs w:val="24"/>
                <w:lang w:val="en-US"/>
              </w:rPr>
              <w:t xml:space="preserve"> </w:t>
            </w:r>
            <w:proofErr w:type="spellStart"/>
            <w:r w:rsidRPr="001932D9">
              <w:rPr>
                <w:sz w:val="24"/>
                <w:szCs w:val="24"/>
              </w:rPr>
              <w:t>ұсыну</w:t>
            </w:r>
            <w:proofErr w:type="spellEnd"/>
            <w:r w:rsidRPr="001932D9">
              <w:rPr>
                <w:sz w:val="24"/>
                <w:szCs w:val="24"/>
                <w:lang w:val="en-US"/>
              </w:rPr>
              <w:t>.</w:t>
            </w:r>
          </w:p>
        </w:tc>
        <w:tc>
          <w:tcPr>
            <w:tcW w:w="0" w:type="auto"/>
          </w:tcPr>
          <w:p w14:paraId="675B889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D93DA2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C24E71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EC1CD18"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4BE6020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6ED64044" w14:textId="77777777" w:rsidTr="001932D9">
        <w:tc>
          <w:tcPr>
            <w:tcW w:w="0" w:type="auto"/>
          </w:tcPr>
          <w:p w14:paraId="71782A59"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SG4</w:t>
            </w:r>
          </w:p>
        </w:tc>
        <w:tc>
          <w:tcPr>
            <w:tcW w:w="0" w:type="auto"/>
          </w:tcPr>
          <w:p w14:paraId="29FD8A3A" w14:textId="77777777" w:rsidR="001932D9" w:rsidRPr="001932D9" w:rsidRDefault="001932D9" w:rsidP="001932D9">
            <w:pPr>
              <w:pStyle w:val="TableParagraph"/>
              <w:spacing w:line="240" w:lineRule="auto"/>
              <w:jc w:val="both"/>
              <w:rPr>
                <w:sz w:val="24"/>
                <w:szCs w:val="24"/>
                <w:lang w:val="en-US"/>
              </w:rPr>
            </w:pPr>
            <w:proofErr w:type="spellStart"/>
            <w:r w:rsidRPr="001932D9">
              <w:rPr>
                <w:sz w:val="24"/>
                <w:szCs w:val="24"/>
              </w:rPr>
              <w:t>Әкімшілік</w:t>
            </w:r>
            <w:proofErr w:type="spellEnd"/>
            <w:r w:rsidRPr="001932D9">
              <w:rPr>
                <w:sz w:val="24"/>
                <w:szCs w:val="24"/>
                <w:lang w:val="en-US"/>
              </w:rPr>
              <w:t xml:space="preserve"> </w:t>
            </w:r>
            <w:proofErr w:type="spellStart"/>
            <w:r w:rsidRPr="001932D9">
              <w:rPr>
                <w:sz w:val="24"/>
                <w:szCs w:val="24"/>
              </w:rPr>
              <w:t>қызметкерлер</w:t>
            </w:r>
            <w:proofErr w:type="spellEnd"/>
            <w:r w:rsidRPr="001932D9">
              <w:rPr>
                <w:sz w:val="24"/>
                <w:szCs w:val="24"/>
                <w:lang w:val="en-US"/>
              </w:rPr>
              <w:t xml:space="preserve"> </w:t>
            </w:r>
            <w:proofErr w:type="spellStart"/>
            <w:r w:rsidRPr="001932D9">
              <w:rPr>
                <w:sz w:val="24"/>
                <w:szCs w:val="24"/>
              </w:rPr>
              <w:t>интернетке</w:t>
            </w:r>
            <w:proofErr w:type="spellEnd"/>
            <w:r w:rsidRPr="001932D9">
              <w:rPr>
                <w:sz w:val="24"/>
                <w:szCs w:val="24"/>
                <w:lang w:val="en-US"/>
              </w:rPr>
              <w:t xml:space="preserve"> </w:t>
            </w:r>
            <w:proofErr w:type="spellStart"/>
            <w:r w:rsidRPr="001932D9">
              <w:rPr>
                <w:sz w:val="24"/>
                <w:szCs w:val="24"/>
              </w:rPr>
              <w:t>қосылған</w:t>
            </w:r>
            <w:proofErr w:type="spellEnd"/>
            <w:r w:rsidRPr="001932D9">
              <w:rPr>
                <w:sz w:val="24"/>
                <w:szCs w:val="24"/>
                <w:lang w:val="en-US"/>
              </w:rPr>
              <w:t xml:space="preserve"> </w:t>
            </w:r>
            <w:proofErr w:type="spellStart"/>
            <w:r w:rsidRPr="001932D9">
              <w:rPr>
                <w:sz w:val="24"/>
                <w:szCs w:val="24"/>
              </w:rPr>
              <w:t>компьютерлерді</w:t>
            </w:r>
            <w:proofErr w:type="spellEnd"/>
            <w:r w:rsidRPr="001932D9">
              <w:rPr>
                <w:sz w:val="24"/>
                <w:szCs w:val="24"/>
                <w:lang w:val="en-US"/>
              </w:rPr>
              <w:t xml:space="preserve"> </w:t>
            </w:r>
            <w:proofErr w:type="spellStart"/>
            <w:r w:rsidRPr="001932D9">
              <w:rPr>
                <w:sz w:val="24"/>
                <w:szCs w:val="24"/>
              </w:rPr>
              <w:t>пайдаланады</w:t>
            </w:r>
            <w:proofErr w:type="spellEnd"/>
            <w:r w:rsidRPr="001932D9">
              <w:rPr>
                <w:sz w:val="24"/>
                <w:szCs w:val="24"/>
                <w:lang w:val="en-US"/>
              </w:rPr>
              <w:t>.</w:t>
            </w:r>
          </w:p>
        </w:tc>
        <w:tc>
          <w:tcPr>
            <w:tcW w:w="0" w:type="auto"/>
          </w:tcPr>
          <w:p w14:paraId="7EAC8A2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C3C745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764767B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C6205C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4785B0A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6A18ADCB" w14:textId="77777777" w:rsidTr="001932D9">
        <w:tc>
          <w:tcPr>
            <w:tcW w:w="0" w:type="auto"/>
          </w:tcPr>
          <w:p w14:paraId="2C6C75DA"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SG5</w:t>
            </w:r>
          </w:p>
        </w:tc>
        <w:tc>
          <w:tcPr>
            <w:tcW w:w="0" w:type="auto"/>
          </w:tcPr>
          <w:p w14:paraId="57F1FD7E" w14:textId="77777777" w:rsidR="001932D9" w:rsidRPr="001932D9" w:rsidRDefault="001932D9" w:rsidP="001932D9">
            <w:pPr>
              <w:pStyle w:val="TableParagraph"/>
              <w:spacing w:line="240" w:lineRule="auto"/>
              <w:ind w:left="0"/>
              <w:jc w:val="both"/>
              <w:rPr>
                <w:sz w:val="24"/>
                <w:szCs w:val="24"/>
                <w:lang w:val="en-US"/>
              </w:rPr>
            </w:pPr>
            <w:proofErr w:type="spellStart"/>
            <w:r w:rsidRPr="001932D9">
              <w:rPr>
                <w:sz w:val="24"/>
                <w:szCs w:val="24"/>
              </w:rPr>
              <w:t>Ашық</w:t>
            </w:r>
            <w:proofErr w:type="spellEnd"/>
            <w:r w:rsidRPr="001932D9">
              <w:rPr>
                <w:sz w:val="24"/>
                <w:szCs w:val="24"/>
                <w:lang w:val="en-US"/>
              </w:rPr>
              <w:t xml:space="preserve"> </w:t>
            </w:r>
            <w:proofErr w:type="spellStart"/>
            <w:r w:rsidRPr="001932D9">
              <w:rPr>
                <w:sz w:val="24"/>
                <w:szCs w:val="24"/>
              </w:rPr>
              <w:t>басқару</w:t>
            </w:r>
            <w:proofErr w:type="spellEnd"/>
            <w:r w:rsidRPr="001932D9">
              <w:rPr>
                <w:sz w:val="24"/>
                <w:szCs w:val="24"/>
                <w:lang w:val="en-US"/>
              </w:rPr>
              <w:t xml:space="preserve"> </w:t>
            </w:r>
            <w:proofErr w:type="spellStart"/>
            <w:r w:rsidRPr="001932D9">
              <w:rPr>
                <w:sz w:val="24"/>
                <w:szCs w:val="24"/>
              </w:rPr>
              <w:t>және</w:t>
            </w:r>
            <w:proofErr w:type="spellEnd"/>
            <w:r w:rsidRPr="001932D9">
              <w:rPr>
                <w:sz w:val="24"/>
                <w:szCs w:val="24"/>
                <w:lang w:val="en-US"/>
              </w:rPr>
              <w:t xml:space="preserve"> </w:t>
            </w:r>
            <w:proofErr w:type="spellStart"/>
            <w:r w:rsidRPr="001932D9">
              <w:rPr>
                <w:sz w:val="24"/>
                <w:szCs w:val="24"/>
              </w:rPr>
              <w:t>азаматтардың</w:t>
            </w:r>
            <w:proofErr w:type="spellEnd"/>
            <w:r w:rsidRPr="001932D9">
              <w:rPr>
                <w:sz w:val="24"/>
                <w:szCs w:val="24"/>
                <w:lang w:val="en-US"/>
              </w:rPr>
              <w:t xml:space="preserve"> </w:t>
            </w:r>
            <w:proofErr w:type="spellStart"/>
            <w:r w:rsidRPr="001932D9">
              <w:rPr>
                <w:sz w:val="24"/>
                <w:szCs w:val="24"/>
              </w:rPr>
              <w:t>қатысуы</w:t>
            </w:r>
            <w:proofErr w:type="spellEnd"/>
            <w:r w:rsidRPr="001932D9">
              <w:rPr>
                <w:sz w:val="24"/>
                <w:szCs w:val="24"/>
                <w:lang w:val="en-US"/>
              </w:rPr>
              <w:t>.</w:t>
            </w:r>
          </w:p>
        </w:tc>
        <w:tc>
          <w:tcPr>
            <w:tcW w:w="0" w:type="auto"/>
          </w:tcPr>
          <w:p w14:paraId="7996A7A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3ABC768"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00DAAB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75BD2D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8B4C5E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5556E69B" w14:textId="77777777" w:rsidTr="001932D9">
        <w:tc>
          <w:tcPr>
            <w:tcW w:w="0" w:type="auto"/>
          </w:tcPr>
          <w:p w14:paraId="4FD02926"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SG6</w:t>
            </w:r>
          </w:p>
        </w:tc>
        <w:tc>
          <w:tcPr>
            <w:tcW w:w="0" w:type="auto"/>
          </w:tcPr>
          <w:p w14:paraId="7FC77FED" w14:textId="77777777" w:rsidR="001932D9" w:rsidRPr="001932D9" w:rsidRDefault="001932D9" w:rsidP="001932D9">
            <w:pPr>
              <w:pStyle w:val="TableParagraph"/>
              <w:spacing w:line="240" w:lineRule="auto"/>
              <w:ind w:left="0"/>
              <w:jc w:val="both"/>
              <w:rPr>
                <w:sz w:val="24"/>
                <w:szCs w:val="24"/>
              </w:rPr>
            </w:pPr>
            <w:proofErr w:type="spellStart"/>
            <w:r w:rsidRPr="001932D9">
              <w:rPr>
                <w:sz w:val="24"/>
                <w:szCs w:val="24"/>
              </w:rPr>
              <w:t>Электрондық</w:t>
            </w:r>
            <w:proofErr w:type="spellEnd"/>
            <w:r w:rsidRPr="001932D9">
              <w:rPr>
                <w:sz w:val="24"/>
                <w:szCs w:val="24"/>
              </w:rPr>
              <w:t xml:space="preserve"> демократия мен </w:t>
            </w:r>
            <w:proofErr w:type="spellStart"/>
            <w:r w:rsidRPr="001932D9">
              <w:rPr>
                <w:sz w:val="24"/>
                <w:szCs w:val="24"/>
              </w:rPr>
              <w:t>электронды</w:t>
            </w:r>
            <w:proofErr w:type="spellEnd"/>
            <w:r w:rsidRPr="001932D9">
              <w:rPr>
                <w:sz w:val="24"/>
                <w:szCs w:val="24"/>
              </w:rPr>
              <w:t xml:space="preserve"> </w:t>
            </w:r>
            <w:proofErr w:type="spellStart"/>
            <w:r w:rsidRPr="001932D9">
              <w:rPr>
                <w:sz w:val="24"/>
                <w:szCs w:val="24"/>
              </w:rPr>
              <w:t>дауыс</w:t>
            </w:r>
            <w:proofErr w:type="spellEnd"/>
            <w:r w:rsidRPr="001932D9">
              <w:rPr>
                <w:sz w:val="24"/>
                <w:szCs w:val="24"/>
              </w:rPr>
              <w:t xml:space="preserve"> </w:t>
            </w:r>
            <w:proofErr w:type="spellStart"/>
            <w:r w:rsidRPr="001932D9">
              <w:rPr>
                <w:sz w:val="24"/>
                <w:szCs w:val="24"/>
              </w:rPr>
              <w:t>беруді</w:t>
            </w:r>
            <w:proofErr w:type="spellEnd"/>
            <w:r w:rsidRPr="001932D9">
              <w:rPr>
                <w:sz w:val="24"/>
                <w:szCs w:val="24"/>
              </w:rPr>
              <w:t xml:space="preserve"> </w:t>
            </w:r>
            <w:proofErr w:type="spellStart"/>
            <w:r w:rsidRPr="001932D9">
              <w:rPr>
                <w:sz w:val="24"/>
                <w:szCs w:val="24"/>
              </w:rPr>
              <w:t>жүзеге</w:t>
            </w:r>
            <w:proofErr w:type="spellEnd"/>
            <w:r w:rsidRPr="001932D9">
              <w:rPr>
                <w:sz w:val="24"/>
                <w:szCs w:val="24"/>
              </w:rPr>
              <w:t xml:space="preserve"> </w:t>
            </w:r>
            <w:proofErr w:type="spellStart"/>
            <w:r w:rsidRPr="001932D9">
              <w:rPr>
                <w:sz w:val="24"/>
                <w:szCs w:val="24"/>
              </w:rPr>
              <w:t>асырады</w:t>
            </w:r>
            <w:proofErr w:type="spellEnd"/>
            <w:r w:rsidRPr="001932D9">
              <w:rPr>
                <w:sz w:val="24"/>
                <w:szCs w:val="24"/>
              </w:rPr>
              <w:t>.</w:t>
            </w:r>
          </w:p>
        </w:tc>
        <w:tc>
          <w:tcPr>
            <w:tcW w:w="0" w:type="auto"/>
          </w:tcPr>
          <w:p w14:paraId="2383A13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BCD314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9E7FFE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4521B7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4CF45B1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6F8CD7BA" w14:textId="77777777" w:rsidTr="001932D9">
        <w:tc>
          <w:tcPr>
            <w:tcW w:w="0" w:type="auto"/>
          </w:tcPr>
          <w:p w14:paraId="01D9A812"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SG7</w:t>
            </w:r>
          </w:p>
        </w:tc>
        <w:tc>
          <w:tcPr>
            <w:tcW w:w="0" w:type="auto"/>
          </w:tcPr>
          <w:p w14:paraId="16117343" w14:textId="77777777" w:rsidR="001932D9" w:rsidRPr="001932D9" w:rsidRDefault="001932D9" w:rsidP="001932D9">
            <w:pPr>
              <w:autoSpaceDE w:val="0"/>
              <w:autoSpaceDN w:val="0"/>
              <w:adjustRightInd w:val="0"/>
              <w:spacing w:after="0" w:line="240" w:lineRule="auto"/>
              <w:rPr>
                <w:rFonts w:ascii="Times New Roman" w:hAnsi="Times New Roman" w:cs="Times New Roman"/>
                <w:sz w:val="24"/>
                <w:szCs w:val="24"/>
                <w:lang w:val="en-US"/>
              </w:rPr>
            </w:pPr>
            <w:proofErr w:type="spellStart"/>
            <w:r w:rsidRPr="001932D9">
              <w:rPr>
                <w:rFonts w:ascii="Times New Roman" w:hAnsi="Times New Roman" w:cs="Times New Roman"/>
                <w:sz w:val="24"/>
                <w:szCs w:val="24"/>
              </w:rPr>
              <w:t>Туу</w:t>
            </w:r>
            <w:proofErr w:type="spellEnd"/>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мен</w:t>
            </w:r>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өлімді</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тіркеуді</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қамтамасыз</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ету</w:t>
            </w:r>
            <w:proofErr w:type="spellEnd"/>
            <w:r w:rsidRPr="001932D9">
              <w:rPr>
                <w:rFonts w:ascii="Times New Roman" w:hAnsi="Times New Roman" w:cs="Times New Roman"/>
                <w:sz w:val="24"/>
                <w:szCs w:val="24"/>
                <w:lang w:val="en-US"/>
              </w:rPr>
              <w:t>.</w:t>
            </w:r>
          </w:p>
        </w:tc>
        <w:tc>
          <w:tcPr>
            <w:tcW w:w="0" w:type="auto"/>
          </w:tcPr>
          <w:p w14:paraId="367F981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7F9ED5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A13E82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8BE9C3A"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237C386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6C9F3091" w14:textId="77777777" w:rsidTr="001932D9">
        <w:tc>
          <w:tcPr>
            <w:tcW w:w="0" w:type="auto"/>
          </w:tcPr>
          <w:p w14:paraId="093CF4A2"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SM1</w:t>
            </w:r>
          </w:p>
        </w:tc>
        <w:tc>
          <w:tcPr>
            <w:tcW w:w="0" w:type="auto"/>
          </w:tcPr>
          <w:p w14:paraId="02819A49" w14:textId="77777777" w:rsidR="001932D9" w:rsidRPr="001932D9" w:rsidRDefault="001932D9" w:rsidP="001932D9">
            <w:pPr>
              <w:pStyle w:val="TableParagraph"/>
              <w:spacing w:line="240" w:lineRule="auto"/>
              <w:jc w:val="both"/>
              <w:rPr>
                <w:sz w:val="24"/>
                <w:szCs w:val="24"/>
                <w:lang w:val="en-US"/>
              </w:rPr>
            </w:pPr>
            <w:proofErr w:type="spellStart"/>
            <w:r w:rsidRPr="001932D9">
              <w:rPr>
                <w:sz w:val="24"/>
                <w:szCs w:val="24"/>
              </w:rPr>
              <w:t>Инновациялық</w:t>
            </w:r>
            <w:proofErr w:type="spellEnd"/>
            <w:r w:rsidRPr="001932D9">
              <w:rPr>
                <w:sz w:val="24"/>
                <w:szCs w:val="24"/>
                <w:lang w:val="en-US"/>
              </w:rPr>
              <w:t xml:space="preserve"> </w:t>
            </w:r>
            <w:proofErr w:type="spellStart"/>
            <w:r w:rsidRPr="001932D9">
              <w:rPr>
                <w:sz w:val="24"/>
                <w:szCs w:val="24"/>
              </w:rPr>
              <w:t>және</w:t>
            </w:r>
            <w:proofErr w:type="spellEnd"/>
            <w:r w:rsidRPr="001932D9">
              <w:rPr>
                <w:sz w:val="24"/>
                <w:szCs w:val="24"/>
                <w:lang w:val="en-US"/>
              </w:rPr>
              <w:t xml:space="preserve"> </w:t>
            </w:r>
            <w:proofErr w:type="spellStart"/>
            <w:r w:rsidRPr="001932D9">
              <w:rPr>
                <w:sz w:val="24"/>
                <w:szCs w:val="24"/>
              </w:rPr>
              <w:t>қауіпсіз</w:t>
            </w:r>
            <w:proofErr w:type="spellEnd"/>
            <w:r w:rsidRPr="001932D9">
              <w:rPr>
                <w:sz w:val="24"/>
                <w:szCs w:val="24"/>
                <w:lang w:val="en-US"/>
              </w:rPr>
              <w:t xml:space="preserve"> </w:t>
            </w:r>
            <w:proofErr w:type="spellStart"/>
            <w:r w:rsidRPr="001932D9">
              <w:rPr>
                <w:sz w:val="24"/>
                <w:szCs w:val="24"/>
              </w:rPr>
              <w:t>көлік</w:t>
            </w:r>
            <w:proofErr w:type="spellEnd"/>
            <w:r w:rsidRPr="001932D9">
              <w:rPr>
                <w:sz w:val="24"/>
                <w:szCs w:val="24"/>
                <w:lang w:val="en-US"/>
              </w:rPr>
              <w:t xml:space="preserve"> </w:t>
            </w:r>
            <w:proofErr w:type="spellStart"/>
            <w:r w:rsidRPr="001932D9">
              <w:rPr>
                <w:sz w:val="24"/>
                <w:szCs w:val="24"/>
              </w:rPr>
              <w:t>жүйелерінің</w:t>
            </w:r>
            <w:proofErr w:type="spellEnd"/>
            <w:r w:rsidRPr="001932D9">
              <w:rPr>
                <w:sz w:val="24"/>
                <w:szCs w:val="24"/>
                <w:lang w:val="en-US"/>
              </w:rPr>
              <w:t xml:space="preserve"> </w:t>
            </w:r>
            <w:proofErr w:type="spellStart"/>
            <w:r w:rsidRPr="001932D9">
              <w:rPr>
                <w:sz w:val="24"/>
                <w:szCs w:val="24"/>
              </w:rPr>
              <w:t>болуы</w:t>
            </w:r>
            <w:proofErr w:type="spellEnd"/>
            <w:r w:rsidRPr="001932D9">
              <w:rPr>
                <w:sz w:val="24"/>
                <w:szCs w:val="24"/>
                <w:lang w:val="en-US"/>
              </w:rPr>
              <w:t>.</w:t>
            </w:r>
          </w:p>
        </w:tc>
        <w:tc>
          <w:tcPr>
            <w:tcW w:w="0" w:type="auto"/>
          </w:tcPr>
          <w:p w14:paraId="4108952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14F8AB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38A1F4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4DF67A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499823B8"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71A6C304" w14:textId="77777777" w:rsidTr="001932D9">
        <w:tc>
          <w:tcPr>
            <w:tcW w:w="0" w:type="auto"/>
          </w:tcPr>
          <w:p w14:paraId="32172C01"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SM2</w:t>
            </w:r>
          </w:p>
        </w:tc>
        <w:tc>
          <w:tcPr>
            <w:tcW w:w="0" w:type="auto"/>
          </w:tcPr>
          <w:p w14:paraId="3DFFE99F" w14:textId="77777777" w:rsidR="001932D9" w:rsidRPr="001932D9" w:rsidRDefault="001932D9" w:rsidP="001932D9">
            <w:pPr>
              <w:pStyle w:val="TableParagraph"/>
              <w:spacing w:line="240" w:lineRule="auto"/>
              <w:jc w:val="both"/>
              <w:rPr>
                <w:sz w:val="24"/>
                <w:szCs w:val="24"/>
                <w:lang w:val="en-US"/>
              </w:rPr>
            </w:pPr>
            <w:proofErr w:type="spellStart"/>
            <w:r w:rsidRPr="001932D9">
              <w:rPr>
                <w:sz w:val="24"/>
                <w:szCs w:val="24"/>
              </w:rPr>
              <w:t>Жол</w:t>
            </w:r>
            <w:proofErr w:type="spellEnd"/>
            <w:r w:rsidRPr="001932D9">
              <w:rPr>
                <w:sz w:val="24"/>
                <w:szCs w:val="24"/>
                <w:lang w:val="en-US"/>
              </w:rPr>
              <w:t xml:space="preserve"> </w:t>
            </w:r>
            <w:proofErr w:type="spellStart"/>
            <w:r w:rsidRPr="001932D9">
              <w:rPr>
                <w:sz w:val="24"/>
                <w:szCs w:val="24"/>
              </w:rPr>
              <w:t>қозғалысын</w:t>
            </w:r>
            <w:proofErr w:type="spellEnd"/>
            <w:r w:rsidRPr="001932D9">
              <w:rPr>
                <w:sz w:val="24"/>
                <w:szCs w:val="24"/>
                <w:lang w:val="en-US"/>
              </w:rPr>
              <w:t xml:space="preserve"> </w:t>
            </w:r>
            <w:proofErr w:type="spellStart"/>
            <w:r w:rsidRPr="001932D9">
              <w:rPr>
                <w:sz w:val="24"/>
                <w:szCs w:val="24"/>
              </w:rPr>
              <w:t>басқару</w:t>
            </w:r>
            <w:proofErr w:type="spellEnd"/>
            <w:r w:rsidRPr="001932D9">
              <w:rPr>
                <w:sz w:val="24"/>
                <w:szCs w:val="24"/>
                <w:lang w:val="en-US"/>
              </w:rPr>
              <w:t xml:space="preserve"> </w:t>
            </w:r>
            <w:proofErr w:type="spellStart"/>
            <w:r w:rsidRPr="001932D9">
              <w:rPr>
                <w:sz w:val="24"/>
                <w:szCs w:val="24"/>
              </w:rPr>
              <w:t>және</w:t>
            </w:r>
            <w:proofErr w:type="spellEnd"/>
            <w:r w:rsidRPr="001932D9">
              <w:rPr>
                <w:sz w:val="24"/>
                <w:szCs w:val="24"/>
                <w:lang w:val="en-US"/>
              </w:rPr>
              <w:t xml:space="preserve"> </w:t>
            </w:r>
            <w:proofErr w:type="spellStart"/>
            <w:r w:rsidRPr="001932D9">
              <w:rPr>
                <w:sz w:val="24"/>
                <w:szCs w:val="24"/>
              </w:rPr>
              <w:t>тұрақ</w:t>
            </w:r>
            <w:proofErr w:type="spellEnd"/>
            <w:r w:rsidRPr="001932D9">
              <w:rPr>
                <w:sz w:val="24"/>
                <w:szCs w:val="24"/>
                <w:lang w:val="en-US"/>
              </w:rPr>
              <w:t xml:space="preserve"> </w:t>
            </w:r>
            <w:proofErr w:type="spellStart"/>
            <w:r w:rsidRPr="001932D9">
              <w:rPr>
                <w:sz w:val="24"/>
                <w:szCs w:val="24"/>
              </w:rPr>
              <w:t>жүйесі</w:t>
            </w:r>
            <w:proofErr w:type="spellEnd"/>
            <w:r w:rsidRPr="001932D9">
              <w:rPr>
                <w:sz w:val="24"/>
                <w:szCs w:val="24"/>
                <w:lang w:val="en-US"/>
              </w:rPr>
              <w:t>.</w:t>
            </w:r>
          </w:p>
        </w:tc>
        <w:tc>
          <w:tcPr>
            <w:tcW w:w="0" w:type="auto"/>
          </w:tcPr>
          <w:p w14:paraId="1DB248A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B9960D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624165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1797DA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CD5D05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5B24DC90" w14:textId="77777777" w:rsidTr="001932D9">
        <w:tc>
          <w:tcPr>
            <w:tcW w:w="0" w:type="auto"/>
          </w:tcPr>
          <w:p w14:paraId="259464BE"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SM3</w:t>
            </w:r>
          </w:p>
        </w:tc>
        <w:tc>
          <w:tcPr>
            <w:tcW w:w="0" w:type="auto"/>
          </w:tcPr>
          <w:p w14:paraId="48E9A344" w14:textId="77777777" w:rsidR="001932D9" w:rsidRPr="001932D9" w:rsidRDefault="001932D9" w:rsidP="001932D9">
            <w:pPr>
              <w:pStyle w:val="TableParagraph"/>
              <w:spacing w:line="240" w:lineRule="auto"/>
              <w:jc w:val="both"/>
              <w:rPr>
                <w:sz w:val="24"/>
                <w:szCs w:val="24"/>
                <w:lang w:val="en-US"/>
              </w:rPr>
            </w:pPr>
            <w:r w:rsidRPr="001932D9">
              <w:rPr>
                <w:sz w:val="24"/>
                <w:szCs w:val="24"/>
              </w:rPr>
              <w:t>Велосипед</w:t>
            </w:r>
            <w:r w:rsidRPr="001932D9">
              <w:rPr>
                <w:sz w:val="24"/>
                <w:szCs w:val="24"/>
                <w:lang w:val="en-US"/>
              </w:rPr>
              <w:t xml:space="preserve"> </w:t>
            </w:r>
            <w:proofErr w:type="spellStart"/>
            <w:r w:rsidRPr="001932D9">
              <w:rPr>
                <w:sz w:val="24"/>
                <w:szCs w:val="24"/>
              </w:rPr>
              <w:t>жолдары</w:t>
            </w:r>
            <w:proofErr w:type="spellEnd"/>
            <w:r w:rsidRPr="001932D9">
              <w:rPr>
                <w:sz w:val="24"/>
                <w:szCs w:val="24"/>
                <w:lang w:val="en-US"/>
              </w:rPr>
              <w:t xml:space="preserve"> </w:t>
            </w:r>
            <w:r w:rsidRPr="001932D9">
              <w:rPr>
                <w:sz w:val="24"/>
                <w:szCs w:val="24"/>
              </w:rPr>
              <w:t>мен</w:t>
            </w:r>
            <w:r w:rsidRPr="001932D9">
              <w:rPr>
                <w:sz w:val="24"/>
                <w:szCs w:val="24"/>
                <w:lang w:val="en-US"/>
              </w:rPr>
              <w:t xml:space="preserve"> </w:t>
            </w:r>
            <w:proofErr w:type="spellStart"/>
            <w:r w:rsidRPr="001932D9">
              <w:rPr>
                <w:sz w:val="24"/>
                <w:szCs w:val="24"/>
              </w:rPr>
              <w:t>кедергісіз</w:t>
            </w:r>
            <w:proofErr w:type="spellEnd"/>
            <w:r w:rsidRPr="001932D9">
              <w:rPr>
                <w:sz w:val="24"/>
                <w:szCs w:val="24"/>
                <w:lang w:val="en-US"/>
              </w:rPr>
              <w:t xml:space="preserve"> </w:t>
            </w:r>
            <w:proofErr w:type="spellStart"/>
            <w:r w:rsidRPr="001932D9">
              <w:rPr>
                <w:sz w:val="24"/>
                <w:szCs w:val="24"/>
              </w:rPr>
              <w:t>жүру</w:t>
            </w:r>
            <w:proofErr w:type="spellEnd"/>
            <w:r w:rsidRPr="001932D9">
              <w:rPr>
                <w:sz w:val="24"/>
                <w:szCs w:val="24"/>
                <w:lang w:val="en-US"/>
              </w:rPr>
              <w:t xml:space="preserve"> </w:t>
            </w:r>
            <w:proofErr w:type="spellStart"/>
            <w:r w:rsidRPr="001932D9">
              <w:rPr>
                <w:sz w:val="24"/>
                <w:szCs w:val="24"/>
              </w:rPr>
              <w:t>жолдарының</w:t>
            </w:r>
            <w:proofErr w:type="spellEnd"/>
            <w:r w:rsidRPr="001932D9">
              <w:rPr>
                <w:sz w:val="24"/>
                <w:szCs w:val="24"/>
                <w:lang w:val="en-US"/>
              </w:rPr>
              <w:t xml:space="preserve"> </w:t>
            </w:r>
            <w:proofErr w:type="spellStart"/>
            <w:r w:rsidRPr="001932D9">
              <w:rPr>
                <w:sz w:val="24"/>
                <w:szCs w:val="24"/>
              </w:rPr>
              <w:t>болуы</w:t>
            </w:r>
            <w:proofErr w:type="spellEnd"/>
            <w:r w:rsidRPr="001932D9">
              <w:rPr>
                <w:sz w:val="24"/>
                <w:szCs w:val="24"/>
                <w:lang w:val="en-US"/>
              </w:rPr>
              <w:t>.</w:t>
            </w:r>
          </w:p>
        </w:tc>
        <w:tc>
          <w:tcPr>
            <w:tcW w:w="0" w:type="auto"/>
          </w:tcPr>
          <w:p w14:paraId="4629442A"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828DEA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2F21C3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D30126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83F301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571523FF" w14:textId="77777777" w:rsidTr="001932D9">
        <w:tc>
          <w:tcPr>
            <w:tcW w:w="0" w:type="auto"/>
          </w:tcPr>
          <w:p w14:paraId="302E63F8"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SM4</w:t>
            </w:r>
          </w:p>
        </w:tc>
        <w:tc>
          <w:tcPr>
            <w:tcW w:w="0" w:type="auto"/>
          </w:tcPr>
          <w:p w14:paraId="7EBDEAE5" w14:textId="77777777" w:rsidR="001932D9" w:rsidRPr="001932D9" w:rsidRDefault="001932D9" w:rsidP="001932D9">
            <w:pPr>
              <w:pStyle w:val="TableParagraph"/>
              <w:spacing w:line="240" w:lineRule="auto"/>
              <w:jc w:val="both"/>
              <w:rPr>
                <w:sz w:val="24"/>
                <w:szCs w:val="24"/>
                <w:lang w:val="en-US"/>
              </w:rPr>
            </w:pPr>
            <w:proofErr w:type="spellStart"/>
            <w:r w:rsidRPr="001932D9">
              <w:rPr>
                <w:sz w:val="24"/>
                <w:szCs w:val="24"/>
              </w:rPr>
              <w:t>Интернетті</w:t>
            </w:r>
            <w:proofErr w:type="spellEnd"/>
            <w:r w:rsidRPr="001932D9">
              <w:rPr>
                <w:sz w:val="24"/>
                <w:szCs w:val="24"/>
                <w:lang w:val="en-US"/>
              </w:rPr>
              <w:t xml:space="preserve"> </w:t>
            </w:r>
            <w:proofErr w:type="spellStart"/>
            <w:r w:rsidRPr="001932D9">
              <w:rPr>
                <w:sz w:val="24"/>
                <w:szCs w:val="24"/>
              </w:rPr>
              <w:t>пайдалануды</w:t>
            </w:r>
            <w:proofErr w:type="spellEnd"/>
            <w:r w:rsidRPr="001932D9">
              <w:rPr>
                <w:sz w:val="24"/>
                <w:szCs w:val="24"/>
                <w:lang w:val="en-US"/>
              </w:rPr>
              <w:t xml:space="preserve"> </w:t>
            </w:r>
            <w:proofErr w:type="spellStart"/>
            <w:r w:rsidRPr="001932D9">
              <w:rPr>
                <w:sz w:val="24"/>
                <w:szCs w:val="24"/>
              </w:rPr>
              <w:t>және</w:t>
            </w:r>
            <w:proofErr w:type="spellEnd"/>
            <w:r w:rsidRPr="001932D9">
              <w:rPr>
                <w:sz w:val="24"/>
                <w:szCs w:val="24"/>
                <w:lang w:val="en-US"/>
              </w:rPr>
              <w:t xml:space="preserve"> </w:t>
            </w:r>
            <w:proofErr w:type="spellStart"/>
            <w:r w:rsidRPr="001932D9">
              <w:rPr>
                <w:sz w:val="24"/>
                <w:szCs w:val="24"/>
              </w:rPr>
              <w:t>кең</w:t>
            </w:r>
            <w:proofErr w:type="spellEnd"/>
            <w:r w:rsidRPr="001932D9">
              <w:rPr>
                <w:sz w:val="24"/>
                <w:szCs w:val="24"/>
                <w:lang w:val="en-US"/>
              </w:rPr>
              <w:t xml:space="preserve"> </w:t>
            </w:r>
            <w:proofErr w:type="spellStart"/>
            <w:r w:rsidRPr="001932D9">
              <w:rPr>
                <w:sz w:val="24"/>
                <w:szCs w:val="24"/>
              </w:rPr>
              <w:t>жолақты</w:t>
            </w:r>
            <w:proofErr w:type="spellEnd"/>
            <w:r w:rsidRPr="001932D9">
              <w:rPr>
                <w:sz w:val="24"/>
                <w:szCs w:val="24"/>
                <w:lang w:val="en-US"/>
              </w:rPr>
              <w:t xml:space="preserve"> </w:t>
            </w:r>
            <w:proofErr w:type="spellStart"/>
            <w:r w:rsidRPr="001932D9">
              <w:rPr>
                <w:sz w:val="24"/>
                <w:szCs w:val="24"/>
              </w:rPr>
              <w:t>қамтуды</w:t>
            </w:r>
            <w:proofErr w:type="spellEnd"/>
            <w:r w:rsidRPr="001932D9">
              <w:rPr>
                <w:sz w:val="24"/>
                <w:szCs w:val="24"/>
                <w:lang w:val="en-US"/>
              </w:rPr>
              <w:t xml:space="preserve"> </w:t>
            </w:r>
            <w:proofErr w:type="spellStart"/>
            <w:r w:rsidRPr="001932D9">
              <w:rPr>
                <w:sz w:val="24"/>
                <w:szCs w:val="24"/>
              </w:rPr>
              <w:t>қамтамасыз</w:t>
            </w:r>
            <w:proofErr w:type="spellEnd"/>
            <w:r w:rsidRPr="001932D9">
              <w:rPr>
                <w:sz w:val="24"/>
                <w:szCs w:val="24"/>
                <w:lang w:val="en-US"/>
              </w:rPr>
              <w:t xml:space="preserve"> </w:t>
            </w:r>
            <w:proofErr w:type="spellStart"/>
            <w:r w:rsidRPr="001932D9">
              <w:rPr>
                <w:sz w:val="24"/>
                <w:szCs w:val="24"/>
              </w:rPr>
              <w:t>ету</w:t>
            </w:r>
            <w:proofErr w:type="spellEnd"/>
            <w:r w:rsidRPr="001932D9">
              <w:rPr>
                <w:sz w:val="24"/>
                <w:szCs w:val="24"/>
                <w:lang w:val="en-US"/>
              </w:rPr>
              <w:t>.</w:t>
            </w:r>
          </w:p>
        </w:tc>
        <w:tc>
          <w:tcPr>
            <w:tcW w:w="0" w:type="auto"/>
          </w:tcPr>
          <w:p w14:paraId="56E9502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FB580E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11FCEE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C504BD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F7ADA4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1F1DF56A" w14:textId="77777777" w:rsidTr="001932D9">
        <w:tc>
          <w:tcPr>
            <w:tcW w:w="0" w:type="auto"/>
          </w:tcPr>
          <w:p w14:paraId="6112C2AE"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SM5</w:t>
            </w:r>
          </w:p>
        </w:tc>
        <w:tc>
          <w:tcPr>
            <w:tcW w:w="0" w:type="auto"/>
          </w:tcPr>
          <w:p w14:paraId="27C36D45" w14:textId="77777777" w:rsidR="001932D9" w:rsidRPr="001932D9" w:rsidRDefault="001932D9" w:rsidP="001932D9">
            <w:pPr>
              <w:autoSpaceDE w:val="0"/>
              <w:autoSpaceDN w:val="0"/>
              <w:adjustRightInd w:val="0"/>
              <w:spacing w:after="0" w:line="240" w:lineRule="auto"/>
              <w:jc w:val="both"/>
              <w:rPr>
                <w:rFonts w:ascii="Times New Roman" w:hAnsi="Times New Roman" w:cs="Times New Roman"/>
                <w:sz w:val="24"/>
                <w:szCs w:val="24"/>
                <w:lang w:val="en-US"/>
              </w:rPr>
            </w:pPr>
            <w:proofErr w:type="spellStart"/>
            <w:r w:rsidRPr="001932D9">
              <w:rPr>
                <w:rFonts w:ascii="Times New Roman" w:hAnsi="Times New Roman" w:cs="Times New Roman"/>
                <w:sz w:val="24"/>
                <w:szCs w:val="24"/>
              </w:rPr>
              <w:t>Қалаларда</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жалпыға</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ортақ</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интернетке</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қол</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жеткізу</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және</w:t>
            </w:r>
            <w:proofErr w:type="spellEnd"/>
            <w:r w:rsidRPr="001932D9">
              <w:rPr>
                <w:rFonts w:ascii="Times New Roman" w:hAnsi="Times New Roman" w:cs="Times New Roman"/>
                <w:sz w:val="24"/>
                <w:szCs w:val="24"/>
                <w:lang w:val="en-US"/>
              </w:rPr>
              <w:t xml:space="preserve"> Wi-Fi </w:t>
            </w:r>
            <w:proofErr w:type="spellStart"/>
            <w:r w:rsidRPr="001932D9">
              <w:rPr>
                <w:rFonts w:ascii="Times New Roman" w:hAnsi="Times New Roman" w:cs="Times New Roman"/>
                <w:sz w:val="24"/>
                <w:szCs w:val="24"/>
              </w:rPr>
              <w:t>кіру</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нүктелерін</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қамтамасыз</w:t>
            </w:r>
            <w:proofErr w:type="spellEnd"/>
            <w:r w:rsidRPr="001932D9">
              <w:rPr>
                <w:rFonts w:ascii="Times New Roman" w:hAnsi="Times New Roman" w:cs="Times New Roman"/>
                <w:sz w:val="24"/>
                <w:szCs w:val="24"/>
                <w:lang w:val="en-US"/>
              </w:rPr>
              <w:t xml:space="preserve"> </w:t>
            </w:r>
            <w:proofErr w:type="spellStart"/>
            <w:r w:rsidRPr="001932D9">
              <w:rPr>
                <w:rFonts w:ascii="Times New Roman" w:hAnsi="Times New Roman" w:cs="Times New Roman"/>
                <w:sz w:val="24"/>
                <w:szCs w:val="24"/>
              </w:rPr>
              <w:t>ету</w:t>
            </w:r>
            <w:proofErr w:type="spellEnd"/>
            <w:r w:rsidRPr="001932D9">
              <w:rPr>
                <w:rFonts w:ascii="Times New Roman" w:hAnsi="Times New Roman" w:cs="Times New Roman"/>
                <w:sz w:val="24"/>
                <w:szCs w:val="24"/>
                <w:lang w:val="en-US"/>
              </w:rPr>
              <w:t>.</w:t>
            </w:r>
          </w:p>
        </w:tc>
        <w:tc>
          <w:tcPr>
            <w:tcW w:w="0" w:type="auto"/>
          </w:tcPr>
          <w:p w14:paraId="0F43C4AA"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5DC640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2F567A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B977EE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DED994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2588C414" w14:textId="77777777" w:rsidTr="001932D9">
        <w:tc>
          <w:tcPr>
            <w:tcW w:w="0" w:type="auto"/>
          </w:tcPr>
          <w:p w14:paraId="5B5C9509"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rPr>
              <w:t>SEN</w:t>
            </w:r>
            <w:r w:rsidRPr="001932D9">
              <w:rPr>
                <w:rFonts w:ascii="Times New Roman" w:hAnsi="Times New Roman" w:cs="Times New Roman"/>
                <w:spacing w:val="-2"/>
                <w:sz w:val="24"/>
                <w:szCs w:val="24"/>
              </w:rPr>
              <w:t xml:space="preserve"> </w:t>
            </w:r>
            <w:r w:rsidRPr="001932D9">
              <w:rPr>
                <w:rFonts w:ascii="Times New Roman" w:hAnsi="Times New Roman" w:cs="Times New Roman"/>
                <w:sz w:val="24"/>
                <w:szCs w:val="24"/>
              </w:rPr>
              <w:t>1</w:t>
            </w:r>
          </w:p>
        </w:tc>
        <w:tc>
          <w:tcPr>
            <w:tcW w:w="0" w:type="auto"/>
          </w:tcPr>
          <w:p w14:paraId="09CE5696" w14:textId="77777777" w:rsidR="001932D9" w:rsidRPr="001932D9" w:rsidRDefault="001932D9" w:rsidP="001932D9">
            <w:pPr>
              <w:autoSpaceDE w:val="0"/>
              <w:autoSpaceDN w:val="0"/>
              <w:adjustRightInd w:val="0"/>
              <w:spacing w:after="0" w:line="240" w:lineRule="auto"/>
              <w:rPr>
                <w:rFonts w:ascii="Times New Roman" w:hAnsi="Times New Roman" w:cs="Times New Roman"/>
                <w:sz w:val="24"/>
                <w:szCs w:val="24"/>
              </w:rPr>
            </w:pPr>
            <w:proofErr w:type="spellStart"/>
            <w:r w:rsidRPr="001932D9">
              <w:rPr>
                <w:rFonts w:ascii="Times New Roman" w:hAnsi="Times New Roman" w:cs="Times New Roman"/>
                <w:sz w:val="24"/>
                <w:szCs w:val="24"/>
              </w:rPr>
              <w:t>Ластануды</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азайтуды</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қолдау</w:t>
            </w:r>
            <w:proofErr w:type="spellEnd"/>
            <w:r w:rsidRPr="001932D9">
              <w:rPr>
                <w:rFonts w:ascii="Times New Roman" w:hAnsi="Times New Roman" w:cs="Times New Roman"/>
                <w:sz w:val="24"/>
                <w:szCs w:val="24"/>
              </w:rPr>
              <w:t>.</w:t>
            </w:r>
          </w:p>
        </w:tc>
        <w:tc>
          <w:tcPr>
            <w:tcW w:w="0" w:type="auto"/>
          </w:tcPr>
          <w:p w14:paraId="4BDC639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0E4E94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8D516D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1DA00B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35B02D8"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32D2AE17" w14:textId="77777777" w:rsidTr="001932D9">
        <w:tc>
          <w:tcPr>
            <w:tcW w:w="0" w:type="auto"/>
          </w:tcPr>
          <w:p w14:paraId="0AD7022B" w14:textId="77777777" w:rsidR="001932D9" w:rsidRPr="001932D9" w:rsidRDefault="001932D9" w:rsidP="001932D9">
            <w:pPr>
              <w:spacing w:after="0" w:line="240" w:lineRule="auto"/>
              <w:jc w:val="both"/>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4"/>
                <w:sz w:val="24"/>
                <w:szCs w:val="24"/>
              </w:rPr>
              <w:t xml:space="preserve"> </w:t>
            </w:r>
            <w:r w:rsidRPr="001932D9">
              <w:rPr>
                <w:rFonts w:ascii="Times New Roman" w:hAnsi="Times New Roman" w:cs="Times New Roman"/>
                <w:sz w:val="24"/>
                <w:szCs w:val="24"/>
              </w:rPr>
              <w:t>2</w:t>
            </w:r>
          </w:p>
        </w:tc>
        <w:tc>
          <w:tcPr>
            <w:tcW w:w="0" w:type="auto"/>
          </w:tcPr>
          <w:p w14:paraId="757AE95C" w14:textId="77777777" w:rsidR="001932D9" w:rsidRPr="001932D9" w:rsidRDefault="001932D9" w:rsidP="001932D9">
            <w:pPr>
              <w:pStyle w:val="TableParagraph"/>
              <w:spacing w:line="240" w:lineRule="auto"/>
              <w:jc w:val="both"/>
              <w:rPr>
                <w:sz w:val="24"/>
                <w:szCs w:val="24"/>
              </w:rPr>
            </w:pPr>
            <w:r w:rsidRPr="001932D9">
              <w:rPr>
                <w:sz w:val="24"/>
                <w:szCs w:val="24"/>
              </w:rPr>
              <w:t xml:space="preserve"> </w:t>
            </w:r>
            <w:proofErr w:type="spellStart"/>
            <w:r w:rsidRPr="001932D9">
              <w:rPr>
                <w:sz w:val="24"/>
                <w:szCs w:val="24"/>
              </w:rPr>
              <w:t>Қоршаған</w:t>
            </w:r>
            <w:proofErr w:type="spellEnd"/>
            <w:r w:rsidRPr="001932D9">
              <w:rPr>
                <w:sz w:val="24"/>
                <w:szCs w:val="24"/>
              </w:rPr>
              <w:t xml:space="preserve"> </w:t>
            </w:r>
            <w:proofErr w:type="spellStart"/>
            <w:r w:rsidRPr="001932D9">
              <w:rPr>
                <w:sz w:val="24"/>
                <w:szCs w:val="24"/>
              </w:rPr>
              <w:t>ортаны</w:t>
            </w:r>
            <w:proofErr w:type="spellEnd"/>
            <w:r w:rsidRPr="001932D9">
              <w:rPr>
                <w:sz w:val="24"/>
                <w:szCs w:val="24"/>
              </w:rPr>
              <w:t xml:space="preserve"> </w:t>
            </w:r>
            <w:proofErr w:type="spellStart"/>
            <w:r w:rsidRPr="001932D9">
              <w:rPr>
                <w:sz w:val="24"/>
                <w:szCs w:val="24"/>
              </w:rPr>
              <w:t>қорғауды</w:t>
            </w:r>
            <w:proofErr w:type="spellEnd"/>
            <w:r w:rsidRPr="001932D9">
              <w:rPr>
                <w:sz w:val="24"/>
                <w:szCs w:val="24"/>
              </w:rPr>
              <w:t xml:space="preserve"> </w:t>
            </w:r>
            <w:proofErr w:type="spellStart"/>
            <w:r w:rsidRPr="001932D9">
              <w:rPr>
                <w:sz w:val="24"/>
                <w:szCs w:val="24"/>
              </w:rPr>
              <w:t>қамтамасыз</w:t>
            </w:r>
            <w:proofErr w:type="spellEnd"/>
            <w:r w:rsidRPr="001932D9">
              <w:rPr>
                <w:sz w:val="24"/>
                <w:szCs w:val="24"/>
              </w:rPr>
              <w:t xml:space="preserve"> </w:t>
            </w:r>
            <w:proofErr w:type="spellStart"/>
            <w:r w:rsidRPr="001932D9">
              <w:rPr>
                <w:sz w:val="24"/>
                <w:szCs w:val="24"/>
              </w:rPr>
              <w:t>етеді</w:t>
            </w:r>
            <w:proofErr w:type="spellEnd"/>
            <w:r w:rsidRPr="001932D9">
              <w:rPr>
                <w:sz w:val="24"/>
                <w:szCs w:val="24"/>
              </w:rPr>
              <w:t>.</w:t>
            </w:r>
          </w:p>
        </w:tc>
        <w:tc>
          <w:tcPr>
            <w:tcW w:w="0" w:type="auto"/>
          </w:tcPr>
          <w:p w14:paraId="0757620A"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E58D79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7153EAB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B612C8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9F6F99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3B479FA7" w14:textId="77777777" w:rsidTr="001932D9">
        <w:tc>
          <w:tcPr>
            <w:tcW w:w="0" w:type="auto"/>
          </w:tcPr>
          <w:p w14:paraId="576D68B8" w14:textId="77777777" w:rsidR="001932D9" w:rsidRPr="001932D9" w:rsidRDefault="001932D9" w:rsidP="001932D9">
            <w:pPr>
              <w:spacing w:after="0" w:line="240" w:lineRule="auto"/>
              <w:jc w:val="both"/>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4"/>
                <w:sz w:val="24"/>
                <w:szCs w:val="24"/>
              </w:rPr>
              <w:t xml:space="preserve"> </w:t>
            </w:r>
            <w:r w:rsidRPr="001932D9">
              <w:rPr>
                <w:rFonts w:ascii="Times New Roman" w:hAnsi="Times New Roman" w:cs="Times New Roman"/>
                <w:sz w:val="24"/>
                <w:szCs w:val="24"/>
              </w:rPr>
              <w:t>3</w:t>
            </w:r>
          </w:p>
        </w:tc>
        <w:tc>
          <w:tcPr>
            <w:tcW w:w="0" w:type="auto"/>
          </w:tcPr>
          <w:p w14:paraId="1B5735CF" w14:textId="77777777" w:rsidR="001932D9" w:rsidRPr="001932D9" w:rsidRDefault="001932D9" w:rsidP="001932D9">
            <w:pPr>
              <w:pStyle w:val="TableParagraph"/>
              <w:spacing w:line="240" w:lineRule="auto"/>
              <w:jc w:val="both"/>
              <w:rPr>
                <w:sz w:val="24"/>
                <w:szCs w:val="24"/>
              </w:rPr>
            </w:pPr>
            <w:r w:rsidRPr="001932D9">
              <w:rPr>
                <w:sz w:val="24"/>
                <w:szCs w:val="24"/>
              </w:rPr>
              <w:t xml:space="preserve"> </w:t>
            </w:r>
            <w:proofErr w:type="spellStart"/>
            <w:r w:rsidRPr="001932D9">
              <w:rPr>
                <w:sz w:val="24"/>
                <w:szCs w:val="24"/>
              </w:rPr>
              <w:t>Канализациямен</w:t>
            </w:r>
            <w:proofErr w:type="spellEnd"/>
            <w:r w:rsidRPr="001932D9">
              <w:rPr>
                <w:sz w:val="24"/>
                <w:szCs w:val="24"/>
              </w:rPr>
              <w:t xml:space="preserve"> </w:t>
            </w:r>
            <w:proofErr w:type="spellStart"/>
            <w:r w:rsidRPr="001932D9">
              <w:rPr>
                <w:sz w:val="24"/>
                <w:szCs w:val="24"/>
              </w:rPr>
              <w:t>және</w:t>
            </w:r>
            <w:proofErr w:type="spellEnd"/>
            <w:r w:rsidRPr="001932D9">
              <w:rPr>
                <w:sz w:val="24"/>
                <w:szCs w:val="24"/>
              </w:rPr>
              <w:t xml:space="preserve"> </w:t>
            </w:r>
            <w:proofErr w:type="spellStart"/>
            <w:r w:rsidRPr="001932D9">
              <w:rPr>
                <w:sz w:val="24"/>
                <w:szCs w:val="24"/>
              </w:rPr>
              <w:t>сарқынды</w:t>
            </w:r>
            <w:proofErr w:type="spellEnd"/>
            <w:r w:rsidRPr="001932D9">
              <w:rPr>
                <w:sz w:val="24"/>
                <w:szCs w:val="24"/>
              </w:rPr>
              <w:t xml:space="preserve"> </w:t>
            </w:r>
            <w:proofErr w:type="spellStart"/>
            <w:r w:rsidRPr="001932D9">
              <w:rPr>
                <w:sz w:val="24"/>
                <w:szCs w:val="24"/>
              </w:rPr>
              <w:t>суларды</w:t>
            </w:r>
            <w:proofErr w:type="spellEnd"/>
            <w:r w:rsidRPr="001932D9">
              <w:rPr>
                <w:sz w:val="24"/>
                <w:szCs w:val="24"/>
              </w:rPr>
              <w:t xml:space="preserve"> </w:t>
            </w:r>
            <w:proofErr w:type="spellStart"/>
            <w:r w:rsidRPr="001932D9">
              <w:rPr>
                <w:sz w:val="24"/>
                <w:szCs w:val="24"/>
              </w:rPr>
              <w:t>тазартумен</w:t>
            </w:r>
            <w:proofErr w:type="spellEnd"/>
            <w:r w:rsidRPr="001932D9">
              <w:rPr>
                <w:sz w:val="24"/>
                <w:szCs w:val="24"/>
              </w:rPr>
              <w:t xml:space="preserve"> </w:t>
            </w:r>
            <w:proofErr w:type="spellStart"/>
            <w:r w:rsidRPr="001932D9">
              <w:rPr>
                <w:sz w:val="24"/>
                <w:szCs w:val="24"/>
              </w:rPr>
              <w:t>қамтамасыз</w:t>
            </w:r>
            <w:proofErr w:type="spellEnd"/>
            <w:r w:rsidRPr="001932D9">
              <w:rPr>
                <w:sz w:val="24"/>
                <w:szCs w:val="24"/>
              </w:rPr>
              <w:t xml:space="preserve"> </w:t>
            </w:r>
            <w:proofErr w:type="spellStart"/>
            <w:r w:rsidRPr="001932D9">
              <w:rPr>
                <w:sz w:val="24"/>
                <w:szCs w:val="24"/>
              </w:rPr>
              <w:t>ету</w:t>
            </w:r>
            <w:proofErr w:type="spellEnd"/>
            <w:r w:rsidRPr="001932D9">
              <w:rPr>
                <w:sz w:val="24"/>
                <w:szCs w:val="24"/>
              </w:rPr>
              <w:t>.</w:t>
            </w:r>
          </w:p>
        </w:tc>
        <w:tc>
          <w:tcPr>
            <w:tcW w:w="0" w:type="auto"/>
          </w:tcPr>
          <w:p w14:paraId="7BB80D4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EE351A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1BFAE0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185591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3B82A9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4FCA99FE" w14:textId="77777777" w:rsidTr="001932D9">
        <w:tc>
          <w:tcPr>
            <w:tcW w:w="0" w:type="auto"/>
          </w:tcPr>
          <w:p w14:paraId="45C4A29C"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3"/>
                <w:sz w:val="24"/>
                <w:szCs w:val="24"/>
              </w:rPr>
              <w:t xml:space="preserve"> </w:t>
            </w:r>
            <w:r w:rsidRPr="001932D9">
              <w:rPr>
                <w:rFonts w:ascii="Times New Roman" w:hAnsi="Times New Roman" w:cs="Times New Roman"/>
                <w:sz w:val="24"/>
                <w:szCs w:val="24"/>
              </w:rPr>
              <w:t>4</w:t>
            </w:r>
          </w:p>
        </w:tc>
        <w:tc>
          <w:tcPr>
            <w:tcW w:w="0" w:type="auto"/>
          </w:tcPr>
          <w:p w14:paraId="239F0574" w14:textId="77777777" w:rsidR="001932D9" w:rsidRPr="001932D9" w:rsidRDefault="001932D9" w:rsidP="001932D9">
            <w:pPr>
              <w:pStyle w:val="TableParagraph"/>
              <w:spacing w:line="240" w:lineRule="auto"/>
              <w:jc w:val="both"/>
              <w:rPr>
                <w:sz w:val="24"/>
                <w:szCs w:val="24"/>
              </w:rPr>
            </w:pPr>
            <w:r w:rsidRPr="001932D9">
              <w:rPr>
                <w:sz w:val="24"/>
                <w:szCs w:val="24"/>
              </w:rPr>
              <w:t>"</w:t>
            </w:r>
            <w:proofErr w:type="spellStart"/>
            <w:r w:rsidRPr="001932D9">
              <w:rPr>
                <w:sz w:val="24"/>
                <w:szCs w:val="24"/>
              </w:rPr>
              <w:t>Жасыл</w:t>
            </w:r>
            <w:proofErr w:type="spellEnd"/>
            <w:r w:rsidRPr="001932D9">
              <w:rPr>
                <w:sz w:val="24"/>
                <w:szCs w:val="24"/>
              </w:rPr>
              <w:t xml:space="preserve">" </w:t>
            </w:r>
            <w:proofErr w:type="spellStart"/>
            <w:r w:rsidRPr="001932D9">
              <w:rPr>
                <w:sz w:val="24"/>
                <w:szCs w:val="24"/>
              </w:rPr>
              <w:t>тәжірибелерді</w:t>
            </w:r>
            <w:proofErr w:type="spellEnd"/>
            <w:r w:rsidRPr="001932D9">
              <w:rPr>
                <w:sz w:val="24"/>
                <w:szCs w:val="24"/>
              </w:rPr>
              <w:t xml:space="preserve"> </w:t>
            </w:r>
            <w:proofErr w:type="spellStart"/>
            <w:r w:rsidRPr="001932D9">
              <w:rPr>
                <w:sz w:val="24"/>
                <w:szCs w:val="24"/>
              </w:rPr>
              <w:t>сақтау</w:t>
            </w:r>
            <w:proofErr w:type="spellEnd"/>
            <w:r w:rsidRPr="001932D9">
              <w:rPr>
                <w:sz w:val="24"/>
                <w:szCs w:val="24"/>
              </w:rPr>
              <w:t xml:space="preserve"> </w:t>
            </w:r>
            <w:proofErr w:type="spellStart"/>
            <w:r w:rsidRPr="001932D9">
              <w:rPr>
                <w:sz w:val="24"/>
                <w:szCs w:val="24"/>
              </w:rPr>
              <w:t>және</w:t>
            </w:r>
            <w:proofErr w:type="spellEnd"/>
            <w:r w:rsidRPr="001932D9">
              <w:rPr>
                <w:sz w:val="24"/>
                <w:szCs w:val="24"/>
              </w:rPr>
              <w:t xml:space="preserve"> </w:t>
            </w:r>
            <w:proofErr w:type="spellStart"/>
            <w:r w:rsidRPr="001932D9">
              <w:rPr>
                <w:sz w:val="24"/>
                <w:szCs w:val="24"/>
              </w:rPr>
              <w:t>қатты</w:t>
            </w:r>
            <w:proofErr w:type="spellEnd"/>
            <w:r w:rsidRPr="001932D9">
              <w:rPr>
                <w:sz w:val="24"/>
                <w:szCs w:val="24"/>
              </w:rPr>
              <w:t xml:space="preserve"> </w:t>
            </w:r>
            <w:proofErr w:type="spellStart"/>
            <w:r w:rsidRPr="001932D9">
              <w:rPr>
                <w:sz w:val="24"/>
                <w:szCs w:val="24"/>
              </w:rPr>
              <w:t>қалдықтарды</w:t>
            </w:r>
            <w:proofErr w:type="spellEnd"/>
            <w:r w:rsidRPr="001932D9">
              <w:rPr>
                <w:sz w:val="24"/>
                <w:szCs w:val="24"/>
              </w:rPr>
              <w:t xml:space="preserve"> </w:t>
            </w:r>
            <w:proofErr w:type="spellStart"/>
            <w:r w:rsidRPr="001932D9">
              <w:rPr>
                <w:sz w:val="24"/>
                <w:szCs w:val="24"/>
              </w:rPr>
              <w:t>қайта</w:t>
            </w:r>
            <w:proofErr w:type="spellEnd"/>
            <w:r w:rsidRPr="001932D9">
              <w:rPr>
                <w:sz w:val="24"/>
                <w:szCs w:val="24"/>
              </w:rPr>
              <w:t xml:space="preserve"> </w:t>
            </w:r>
            <w:proofErr w:type="spellStart"/>
            <w:r w:rsidRPr="001932D9">
              <w:rPr>
                <w:sz w:val="24"/>
                <w:szCs w:val="24"/>
              </w:rPr>
              <w:t>өңдеу</w:t>
            </w:r>
            <w:proofErr w:type="spellEnd"/>
            <w:r w:rsidRPr="001932D9">
              <w:rPr>
                <w:sz w:val="24"/>
                <w:szCs w:val="24"/>
              </w:rPr>
              <w:t xml:space="preserve"> </w:t>
            </w:r>
          </w:p>
        </w:tc>
        <w:tc>
          <w:tcPr>
            <w:tcW w:w="0" w:type="auto"/>
          </w:tcPr>
          <w:p w14:paraId="26A0F14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7543AB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55D016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C0BA97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6719E1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6DABEC8A" w14:textId="77777777" w:rsidTr="001932D9">
        <w:tc>
          <w:tcPr>
            <w:tcW w:w="0" w:type="auto"/>
          </w:tcPr>
          <w:p w14:paraId="2A82839C"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1"/>
                <w:sz w:val="24"/>
                <w:szCs w:val="24"/>
              </w:rPr>
              <w:t xml:space="preserve"> </w:t>
            </w:r>
            <w:r w:rsidRPr="001932D9">
              <w:rPr>
                <w:rFonts w:ascii="Times New Roman" w:hAnsi="Times New Roman" w:cs="Times New Roman"/>
                <w:sz w:val="24"/>
                <w:szCs w:val="24"/>
              </w:rPr>
              <w:t>5</w:t>
            </w:r>
          </w:p>
        </w:tc>
        <w:tc>
          <w:tcPr>
            <w:tcW w:w="0" w:type="auto"/>
          </w:tcPr>
          <w:p w14:paraId="6BFFC572" w14:textId="77777777" w:rsidR="001932D9" w:rsidRPr="001932D9" w:rsidRDefault="001932D9" w:rsidP="001932D9">
            <w:pPr>
              <w:spacing w:after="0" w:line="240" w:lineRule="auto"/>
              <w:jc w:val="both"/>
              <w:rPr>
                <w:rFonts w:ascii="Times New Roman" w:hAnsi="Times New Roman" w:cs="Times New Roman"/>
                <w:sz w:val="24"/>
                <w:szCs w:val="24"/>
                <w:lang w:val="kk-KZ"/>
              </w:rPr>
            </w:pPr>
            <w:proofErr w:type="spellStart"/>
            <w:r w:rsidRPr="001932D9">
              <w:rPr>
                <w:rFonts w:ascii="Times New Roman" w:hAnsi="Times New Roman" w:cs="Times New Roman"/>
                <w:sz w:val="24"/>
                <w:szCs w:val="24"/>
              </w:rPr>
              <w:t>Ресурстарды</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тұрақты</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басқаруға</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ықпал</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етеді</w:t>
            </w:r>
            <w:proofErr w:type="spellEnd"/>
            <w:r w:rsidRPr="001932D9">
              <w:rPr>
                <w:rFonts w:ascii="Times New Roman" w:hAnsi="Times New Roman" w:cs="Times New Roman"/>
                <w:sz w:val="24"/>
                <w:szCs w:val="24"/>
                <w:lang w:val="kk-KZ"/>
              </w:rPr>
              <w:t>.</w:t>
            </w:r>
          </w:p>
        </w:tc>
        <w:tc>
          <w:tcPr>
            <w:tcW w:w="0" w:type="auto"/>
          </w:tcPr>
          <w:p w14:paraId="4E46951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4D22B6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DD81A6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679072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C135B8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36FD98F1" w14:textId="77777777" w:rsidTr="001932D9">
        <w:tc>
          <w:tcPr>
            <w:tcW w:w="0" w:type="auto"/>
          </w:tcPr>
          <w:p w14:paraId="779E4C70" w14:textId="77777777" w:rsidR="001932D9" w:rsidRPr="001932D9" w:rsidRDefault="001932D9" w:rsidP="001932D9">
            <w:pPr>
              <w:spacing w:after="0" w:line="240" w:lineRule="auto"/>
              <w:jc w:val="both"/>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4"/>
                <w:sz w:val="24"/>
                <w:szCs w:val="24"/>
              </w:rPr>
              <w:t xml:space="preserve"> </w:t>
            </w:r>
            <w:r w:rsidRPr="001932D9">
              <w:rPr>
                <w:rFonts w:ascii="Times New Roman" w:hAnsi="Times New Roman" w:cs="Times New Roman"/>
                <w:sz w:val="24"/>
                <w:szCs w:val="24"/>
              </w:rPr>
              <w:t>6</w:t>
            </w:r>
          </w:p>
        </w:tc>
        <w:tc>
          <w:tcPr>
            <w:tcW w:w="0" w:type="auto"/>
          </w:tcPr>
          <w:p w14:paraId="0EE74A85" w14:textId="77777777" w:rsidR="001932D9" w:rsidRPr="001932D9" w:rsidRDefault="001932D9" w:rsidP="001932D9">
            <w:pPr>
              <w:spacing w:after="0" w:line="240" w:lineRule="auto"/>
              <w:jc w:val="both"/>
              <w:rPr>
                <w:rFonts w:ascii="Times New Roman" w:hAnsi="Times New Roman" w:cs="Times New Roman"/>
                <w:sz w:val="24"/>
                <w:szCs w:val="24"/>
                <w:lang w:val="kk-KZ"/>
              </w:rPr>
            </w:pPr>
            <w:proofErr w:type="spellStart"/>
            <w:r w:rsidRPr="001932D9">
              <w:rPr>
                <w:rFonts w:ascii="Times New Roman" w:hAnsi="Times New Roman" w:cs="Times New Roman"/>
                <w:sz w:val="24"/>
                <w:szCs w:val="24"/>
              </w:rPr>
              <w:t>Қоғамдық</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қауіпсіздікті</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арттыру</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үшін</w:t>
            </w:r>
            <w:proofErr w:type="spellEnd"/>
            <w:r w:rsidRPr="001932D9">
              <w:rPr>
                <w:rFonts w:ascii="Times New Roman" w:hAnsi="Times New Roman" w:cs="Times New Roman"/>
                <w:sz w:val="24"/>
                <w:szCs w:val="24"/>
              </w:rPr>
              <w:t xml:space="preserve"> АКТ </w:t>
            </w:r>
            <w:proofErr w:type="spellStart"/>
            <w:r w:rsidRPr="001932D9">
              <w:rPr>
                <w:rFonts w:ascii="Times New Roman" w:hAnsi="Times New Roman" w:cs="Times New Roman"/>
                <w:sz w:val="24"/>
                <w:szCs w:val="24"/>
              </w:rPr>
              <w:t>қолдану</w:t>
            </w:r>
            <w:proofErr w:type="spellEnd"/>
            <w:r w:rsidRPr="001932D9">
              <w:rPr>
                <w:rFonts w:ascii="Times New Roman" w:hAnsi="Times New Roman" w:cs="Times New Roman"/>
                <w:sz w:val="24"/>
                <w:szCs w:val="24"/>
                <w:lang w:val="kk-KZ"/>
              </w:rPr>
              <w:t>.</w:t>
            </w:r>
          </w:p>
        </w:tc>
        <w:tc>
          <w:tcPr>
            <w:tcW w:w="0" w:type="auto"/>
          </w:tcPr>
          <w:p w14:paraId="5A227E1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84C5E3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4C8769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979973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8AB844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19CEEBFD" w14:textId="77777777" w:rsidTr="001932D9">
        <w:tc>
          <w:tcPr>
            <w:tcW w:w="0" w:type="auto"/>
          </w:tcPr>
          <w:p w14:paraId="39E11B89" w14:textId="77777777" w:rsidR="001932D9" w:rsidRPr="001932D9" w:rsidRDefault="001932D9" w:rsidP="001932D9">
            <w:pPr>
              <w:spacing w:after="0" w:line="240" w:lineRule="auto"/>
              <w:jc w:val="both"/>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3"/>
                <w:sz w:val="24"/>
                <w:szCs w:val="24"/>
              </w:rPr>
              <w:t xml:space="preserve"> </w:t>
            </w:r>
            <w:r w:rsidRPr="001932D9">
              <w:rPr>
                <w:rFonts w:ascii="Times New Roman" w:hAnsi="Times New Roman" w:cs="Times New Roman"/>
                <w:sz w:val="24"/>
                <w:szCs w:val="24"/>
              </w:rPr>
              <w:t>7</w:t>
            </w:r>
          </w:p>
        </w:tc>
        <w:tc>
          <w:tcPr>
            <w:tcW w:w="0" w:type="auto"/>
          </w:tcPr>
          <w:p w14:paraId="0BEA2346" w14:textId="77777777" w:rsidR="001932D9" w:rsidRPr="001932D9" w:rsidRDefault="001932D9" w:rsidP="001932D9">
            <w:pPr>
              <w:pStyle w:val="TableParagraph"/>
              <w:spacing w:line="240" w:lineRule="auto"/>
              <w:jc w:val="both"/>
              <w:rPr>
                <w:sz w:val="24"/>
                <w:szCs w:val="24"/>
              </w:rPr>
            </w:pPr>
            <w:r w:rsidRPr="001932D9">
              <w:rPr>
                <w:sz w:val="24"/>
                <w:szCs w:val="24"/>
              </w:rPr>
              <w:t xml:space="preserve"> </w:t>
            </w:r>
            <w:proofErr w:type="spellStart"/>
            <w:r w:rsidRPr="001932D9">
              <w:rPr>
                <w:sz w:val="24"/>
                <w:szCs w:val="24"/>
              </w:rPr>
              <w:t>Мәдени</w:t>
            </w:r>
            <w:proofErr w:type="spellEnd"/>
            <w:r w:rsidRPr="001932D9">
              <w:rPr>
                <w:sz w:val="24"/>
                <w:szCs w:val="24"/>
              </w:rPr>
              <w:t xml:space="preserve"> </w:t>
            </w:r>
            <w:proofErr w:type="spellStart"/>
            <w:r w:rsidRPr="001932D9">
              <w:rPr>
                <w:sz w:val="24"/>
                <w:szCs w:val="24"/>
              </w:rPr>
              <w:t>мұра</w:t>
            </w:r>
            <w:proofErr w:type="spellEnd"/>
            <w:r w:rsidRPr="001932D9">
              <w:rPr>
                <w:sz w:val="24"/>
                <w:szCs w:val="24"/>
              </w:rPr>
              <w:t xml:space="preserve"> </w:t>
            </w:r>
            <w:proofErr w:type="spellStart"/>
            <w:r w:rsidRPr="001932D9">
              <w:rPr>
                <w:sz w:val="24"/>
                <w:szCs w:val="24"/>
              </w:rPr>
              <w:t>нысандарын</w:t>
            </w:r>
            <w:proofErr w:type="spellEnd"/>
            <w:r w:rsidRPr="001932D9">
              <w:rPr>
                <w:sz w:val="24"/>
                <w:szCs w:val="24"/>
              </w:rPr>
              <w:t xml:space="preserve"> </w:t>
            </w:r>
            <w:proofErr w:type="spellStart"/>
            <w:r w:rsidRPr="001932D9">
              <w:rPr>
                <w:sz w:val="24"/>
                <w:szCs w:val="24"/>
              </w:rPr>
              <w:t>цифрландыру</w:t>
            </w:r>
            <w:proofErr w:type="spellEnd"/>
            <w:r w:rsidRPr="001932D9">
              <w:rPr>
                <w:sz w:val="24"/>
                <w:szCs w:val="24"/>
              </w:rPr>
              <w:t xml:space="preserve"> </w:t>
            </w:r>
            <w:proofErr w:type="spellStart"/>
            <w:r w:rsidRPr="001932D9">
              <w:rPr>
                <w:sz w:val="24"/>
                <w:szCs w:val="24"/>
              </w:rPr>
              <w:t>бастамалары</w:t>
            </w:r>
            <w:proofErr w:type="spellEnd"/>
            <w:r w:rsidRPr="001932D9">
              <w:rPr>
                <w:sz w:val="24"/>
                <w:szCs w:val="24"/>
              </w:rPr>
              <w:t>.</w:t>
            </w:r>
          </w:p>
        </w:tc>
        <w:tc>
          <w:tcPr>
            <w:tcW w:w="0" w:type="auto"/>
          </w:tcPr>
          <w:p w14:paraId="3057F95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A0642D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D3E4A8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9BF025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2FCB001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6B254B75" w14:textId="77777777" w:rsidTr="001932D9">
        <w:tc>
          <w:tcPr>
            <w:tcW w:w="0" w:type="auto"/>
          </w:tcPr>
          <w:p w14:paraId="324011E4" w14:textId="77777777" w:rsidR="001932D9" w:rsidRPr="001932D9" w:rsidRDefault="001932D9" w:rsidP="001932D9">
            <w:pPr>
              <w:spacing w:after="0" w:line="240" w:lineRule="auto"/>
              <w:jc w:val="both"/>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4"/>
                <w:sz w:val="24"/>
                <w:szCs w:val="24"/>
              </w:rPr>
              <w:t xml:space="preserve"> </w:t>
            </w:r>
            <w:r w:rsidRPr="001932D9">
              <w:rPr>
                <w:rFonts w:ascii="Times New Roman" w:hAnsi="Times New Roman" w:cs="Times New Roman"/>
                <w:sz w:val="24"/>
                <w:szCs w:val="24"/>
              </w:rPr>
              <w:t>8</w:t>
            </w:r>
          </w:p>
        </w:tc>
        <w:tc>
          <w:tcPr>
            <w:tcW w:w="0" w:type="auto"/>
          </w:tcPr>
          <w:p w14:paraId="5EFB2E85" w14:textId="77777777" w:rsidR="001932D9" w:rsidRPr="001932D9" w:rsidRDefault="001932D9" w:rsidP="001932D9">
            <w:pPr>
              <w:pStyle w:val="TableParagraph"/>
              <w:spacing w:line="240" w:lineRule="auto"/>
              <w:jc w:val="both"/>
              <w:rPr>
                <w:sz w:val="24"/>
                <w:szCs w:val="24"/>
              </w:rPr>
            </w:pPr>
            <w:proofErr w:type="spellStart"/>
            <w:r w:rsidRPr="001932D9">
              <w:rPr>
                <w:sz w:val="24"/>
                <w:szCs w:val="24"/>
              </w:rPr>
              <w:t>Табиғи</w:t>
            </w:r>
            <w:proofErr w:type="spellEnd"/>
            <w:r w:rsidRPr="001932D9">
              <w:rPr>
                <w:sz w:val="24"/>
                <w:szCs w:val="24"/>
              </w:rPr>
              <w:t xml:space="preserve"> </w:t>
            </w:r>
            <w:proofErr w:type="spellStart"/>
            <w:r w:rsidRPr="001932D9">
              <w:rPr>
                <w:sz w:val="24"/>
                <w:szCs w:val="24"/>
              </w:rPr>
              <w:t>апаттарды</w:t>
            </w:r>
            <w:proofErr w:type="spellEnd"/>
            <w:r w:rsidRPr="001932D9">
              <w:rPr>
                <w:sz w:val="24"/>
                <w:szCs w:val="24"/>
              </w:rPr>
              <w:t xml:space="preserve"> </w:t>
            </w:r>
            <w:proofErr w:type="spellStart"/>
            <w:r w:rsidRPr="001932D9">
              <w:rPr>
                <w:sz w:val="24"/>
                <w:szCs w:val="24"/>
              </w:rPr>
              <w:t>болжау</w:t>
            </w:r>
            <w:proofErr w:type="spellEnd"/>
            <w:r w:rsidRPr="001932D9">
              <w:rPr>
                <w:sz w:val="24"/>
                <w:szCs w:val="24"/>
              </w:rPr>
              <w:t xml:space="preserve"> </w:t>
            </w:r>
            <w:proofErr w:type="spellStart"/>
            <w:r w:rsidRPr="001932D9">
              <w:rPr>
                <w:sz w:val="24"/>
                <w:szCs w:val="24"/>
              </w:rPr>
              <w:t>және</w:t>
            </w:r>
            <w:proofErr w:type="spellEnd"/>
            <w:r w:rsidRPr="001932D9">
              <w:rPr>
                <w:sz w:val="24"/>
                <w:szCs w:val="24"/>
              </w:rPr>
              <w:t xml:space="preserve"> </w:t>
            </w:r>
            <w:proofErr w:type="spellStart"/>
            <w:r w:rsidRPr="001932D9">
              <w:rPr>
                <w:sz w:val="24"/>
                <w:szCs w:val="24"/>
              </w:rPr>
              <w:t>олар</w:t>
            </w:r>
            <w:proofErr w:type="spellEnd"/>
            <w:r w:rsidRPr="001932D9">
              <w:rPr>
                <w:sz w:val="24"/>
                <w:szCs w:val="24"/>
              </w:rPr>
              <w:t xml:space="preserve"> </w:t>
            </w:r>
            <w:proofErr w:type="spellStart"/>
            <w:r w:rsidRPr="001932D9">
              <w:rPr>
                <w:sz w:val="24"/>
                <w:szCs w:val="24"/>
              </w:rPr>
              <w:t>туралы</w:t>
            </w:r>
            <w:proofErr w:type="spellEnd"/>
            <w:r w:rsidRPr="001932D9">
              <w:rPr>
                <w:sz w:val="24"/>
                <w:szCs w:val="24"/>
              </w:rPr>
              <w:t xml:space="preserve"> </w:t>
            </w:r>
            <w:proofErr w:type="spellStart"/>
            <w:r w:rsidRPr="001932D9">
              <w:rPr>
                <w:sz w:val="24"/>
                <w:szCs w:val="24"/>
              </w:rPr>
              <w:t>ерте</w:t>
            </w:r>
            <w:proofErr w:type="spellEnd"/>
            <w:r w:rsidRPr="001932D9">
              <w:rPr>
                <w:sz w:val="24"/>
                <w:szCs w:val="24"/>
              </w:rPr>
              <w:t xml:space="preserve"> </w:t>
            </w:r>
            <w:proofErr w:type="spellStart"/>
            <w:r w:rsidRPr="001932D9">
              <w:rPr>
                <w:sz w:val="24"/>
                <w:szCs w:val="24"/>
              </w:rPr>
              <w:t>ескерту</w:t>
            </w:r>
            <w:proofErr w:type="spellEnd"/>
            <w:r w:rsidRPr="001932D9">
              <w:rPr>
                <w:sz w:val="24"/>
                <w:szCs w:val="24"/>
              </w:rPr>
              <w:t xml:space="preserve"> </w:t>
            </w:r>
            <w:proofErr w:type="spellStart"/>
            <w:r w:rsidRPr="001932D9">
              <w:rPr>
                <w:sz w:val="24"/>
                <w:szCs w:val="24"/>
              </w:rPr>
              <w:t>жүйесі</w:t>
            </w:r>
            <w:proofErr w:type="spellEnd"/>
            <w:r w:rsidRPr="001932D9">
              <w:rPr>
                <w:sz w:val="24"/>
                <w:szCs w:val="24"/>
              </w:rPr>
              <w:t>.</w:t>
            </w:r>
          </w:p>
        </w:tc>
        <w:tc>
          <w:tcPr>
            <w:tcW w:w="0" w:type="auto"/>
          </w:tcPr>
          <w:p w14:paraId="6534843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AC16BB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94EA36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8E052C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0D58A3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6C060779" w14:textId="77777777" w:rsidTr="001932D9">
        <w:tc>
          <w:tcPr>
            <w:tcW w:w="0" w:type="auto"/>
          </w:tcPr>
          <w:p w14:paraId="10CCA6AB"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2"/>
                <w:sz w:val="24"/>
                <w:szCs w:val="24"/>
              </w:rPr>
              <w:t xml:space="preserve"> </w:t>
            </w:r>
            <w:r w:rsidRPr="001932D9">
              <w:rPr>
                <w:rFonts w:ascii="Times New Roman" w:hAnsi="Times New Roman" w:cs="Times New Roman"/>
                <w:spacing w:val="-2"/>
                <w:sz w:val="24"/>
                <w:szCs w:val="24"/>
                <w:lang w:val="kk-KZ"/>
              </w:rPr>
              <w:t>9</w:t>
            </w:r>
          </w:p>
        </w:tc>
        <w:tc>
          <w:tcPr>
            <w:tcW w:w="0" w:type="auto"/>
          </w:tcPr>
          <w:p w14:paraId="1622959C" w14:textId="77777777" w:rsidR="001932D9" w:rsidRPr="001932D9" w:rsidRDefault="001932D9" w:rsidP="001932D9">
            <w:pPr>
              <w:autoSpaceDE w:val="0"/>
              <w:autoSpaceDN w:val="0"/>
              <w:adjustRightInd w:val="0"/>
              <w:spacing w:after="0" w:line="240" w:lineRule="auto"/>
              <w:jc w:val="both"/>
              <w:rPr>
                <w:rFonts w:ascii="Times New Roman" w:hAnsi="Times New Roman" w:cs="Times New Roman"/>
                <w:sz w:val="24"/>
                <w:szCs w:val="24"/>
              </w:rPr>
            </w:pPr>
            <w:proofErr w:type="spellStart"/>
            <w:r w:rsidRPr="001932D9">
              <w:rPr>
                <w:rFonts w:ascii="Times New Roman" w:hAnsi="Times New Roman" w:cs="Times New Roman"/>
                <w:sz w:val="24"/>
                <w:szCs w:val="24"/>
              </w:rPr>
              <w:t>Өрт</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сөндіру</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станцияларын</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авариялық</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дабыл</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жүйесімен</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қамтамасыз</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ету</w:t>
            </w:r>
            <w:proofErr w:type="spellEnd"/>
            <w:r w:rsidRPr="001932D9">
              <w:rPr>
                <w:rFonts w:ascii="Times New Roman" w:hAnsi="Times New Roman" w:cs="Times New Roman"/>
                <w:sz w:val="24"/>
                <w:szCs w:val="24"/>
              </w:rPr>
              <w:t>.</w:t>
            </w:r>
          </w:p>
        </w:tc>
        <w:tc>
          <w:tcPr>
            <w:tcW w:w="0" w:type="auto"/>
          </w:tcPr>
          <w:p w14:paraId="47D250F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A78347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082CB2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4B8309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92C1A9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063F8961" w14:textId="77777777" w:rsidTr="001932D9">
        <w:tc>
          <w:tcPr>
            <w:tcW w:w="0" w:type="auto"/>
          </w:tcPr>
          <w:p w14:paraId="3E599243"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rPr>
              <w:t>SL1</w:t>
            </w:r>
          </w:p>
        </w:tc>
        <w:tc>
          <w:tcPr>
            <w:tcW w:w="0" w:type="auto"/>
          </w:tcPr>
          <w:p w14:paraId="0D4CDDFF" w14:textId="77777777" w:rsidR="001932D9" w:rsidRPr="001932D9" w:rsidRDefault="001932D9" w:rsidP="001932D9">
            <w:pPr>
              <w:pStyle w:val="TableParagraph"/>
              <w:spacing w:line="240" w:lineRule="auto"/>
              <w:jc w:val="both"/>
              <w:rPr>
                <w:sz w:val="24"/>
                <w:szCs w:val="24"/>
                <w:lang w:val="kk-KZ"/>
              </w:rPr>
            </w:pPr>
            <w:r w:rsidRPr="001932D9">
              <w:rPr>
                <w:sz w:val="24"/>
                <w:szCs w:val="24"/>
                <w:lang w:val="kk-KZ"/>
              </w:rPr>
              <w:t>Үйде акт қолдануға ықпал етеді.</w:t>
            </w:r>
          </w:p>
        </w:tc>
        <w:tc>
          <w:tcPr>
            <w:tcW w:w="0" w:type="auto"/>
          </w:tcPr>
          <w:p w14:paraId="58ED485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1FC2C9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24826B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5018C8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2779C9C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1B057758" w14:textId="77777777" w:rsidTr="001932D9">
        <w:tc>
          <w:tcPr>
            <w:tcW w:w="0" w:type="auto"/>
          </w:tcPr>
          <w:p w14:paraId="4E8601CA"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rPr>
              <w:t>SL2</w:t>
            </w:r>
          </w:p>
        </w:tc>
        <w:tc>
          <w:tcPr>
            <w:tcW w:w="0" w:type="auto"/>
          </w:tcPr>
          <w:p w14:paraId="05FF7B07" w14:textId="77777777" w:rsidR="001932D9" w:rsidRPr="001932D9" w:rsidRDefault="001932D9" w:rsidP="001932D9">
            <w:pPr>
              <w:autoSpaceDE w:val="0"/>
              <w:autoSpaceDN w:val="0"/>
              <w:adjustRightInd w:val="0"/>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lang w:val="kk-KZ"/>
              </w:rPr>
              <w:t>Электрондық денсаулық сақтау саясатын (e‐health) насихаттайды.</w:t>
            </w:r>
          </w:p>
        </w:tc>
        <w:tc>
          <w:tcPr>
            <w:tcW w:w="0" w:type="auto"/>
          </w:tcPr>
          <w:p w14:paraId="351F6A7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1438C6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76D2D78"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276325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B75A34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1995749C" w14:textId="77777777" w:rsidTr="001932D9">
        <w:tc>
          <w:tcPr>
            <w:tcW w:w="0" w:type="auto"/>
          </w:tcPr>
          <w:p w14:paraId="3BC02663"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SL3</w:t>
            </w:r>
          </w:p>
        </w:tc>
        <w:tc>
          <w:tcPr>
            <w:tcW w:w="0" w:type="auto"/>
          </w:tcPr>
          <w:p w14:paraId="558D7F60" w14:textId="77777777" w:rsidR="001932D9" w:rsidRPr="001932D9" w:rsidRDefault="001932D9" w:rsidP="001932D9">
            <w:pPr>
              <w:pStyle w:val="TableParagraph"/>
              <w:spacing w:line="240" w:lineRule="auto"/>
              <w:jc w:val="both"/>
              <w:rPr>
                <w:sz w:val="24"/>
                <w:szCs w:val="24"/>
              </w:rPr>
            </w:pPr>
            <w:r w:rsidRPr="001932D9">
              <w:rPr>
                <w:sz w:val="24"/>
                <w:szCs w:val="24"/>
              </w:rPr>
              <w:t xml:space="preserve"> </w:t>
            </w:r>
            <w:proofErr w:type="spellStart"/>
            <w:r w:rsidRPr="001932D9">
              <w:rPr>
                <w:sz w:val="24"/>
                <w:szCs w:val="24"/>
              </w:rPr>
              <w:t>Медициналық</w:t>
            </w:r>
            <w:proofErr w:type="spellEnd"/>
            <w:r w:rsidRPr="001932D9">
              <w:rPr>
                <w:sz w:val="24"/>
                <w:szCs w:val="24"/>
              </w:rPr>
              <w:t xml:space="preserve"> </w:t>
            </w:r>
            <w:proofErr w:type="spellStart"/>
            <w:r w:rsidRPr="001932D9">
              <w:rPr>
                <w:sz w:val="24"/>
                <w:szCs w:val="24"/>
              </w:rPr>
              <w:t>қызметтерді</w:t>
            </w:r>
            <w:proofErr w:type="spellEnd"/>
            <w:r w:rsidRPr="001932D9">
              <w:rPr>
                <w:sz w:val="24"/>
                <w:szCs w:val="24"/>
              </w:rPr>
              <w:t xml:space="preserve"> онлайн </w:t>
            </w:r>
            <w:proofErr w:type="spellStart"/>
            <w:r w:rsidRPr="001932D9">
              <w:rPr>
                <w:sz w:val="24"/>
                <w:szCs w:val="24"/>
              </w:rPr>
              <w:t>режимінде</w:t>
            </w:r>
            <w:proofErr w:type="spellEnd"/>
            <w:r w:rsidRPr="001932D9">
              <w:rPr>
                <w:sz w:val="24"/>
                <w:szCs w:val="24"/>
              </w:rPr>
              <w:t xml:space="preserve"> </w:t>
            </w:r>
            <w:proofErr w:type="spellStart"/>
            <w:r w:rsidRPr="001932D9">
              <w:rPr>
                <w:sz w:val="24"/>
                <w:szCs w:val="24"/>
              </w:rPr>
              <w:t>ұсынады</w:t>
            </w:r>
            <w:proofErr w:type="spellEnd"/>
            <w:r w:rsidRPr="001932D9">
              <w:rPr>
                <w:sz w:val="24"/>
                <w:szCs w:val="24"/>
              </w:rPr>
              <w:t>.</w:t>
            </w:r>
          </w:p>
        </w:tc>
        <w:tc>
          <w:tcPr>
            <w:tcW w:w="0" w:type="auto"/>
          </w:tcPr>
          <w:p w14:paraId="305C76C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646195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A4634E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26790A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A2431C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3F3CEDA6" w14:textId="77777777" w:rsidTr="001932D9">
        <w:tc>
          <w:tcPr>
            <w:tcW w:w="0" w:type="auto"/>
            <w:tcBorders>
              <w:bottom w:val="single" w:sz="4" w:space="0" w:color="auto"/>
            </w:tcBorders>
          </w:tcPr>
          <w:p w14:paraId="15A740B1"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4</w:t>
            </w:r>
          </w:p>
        </w:tc>
        <w:tc>
          <w:tcPr>
            <w:tcW w:w="0" w:type="auto"/>
            <w:tcBorders>
              <w:bottom w:val="single" w:sz="4" w:space="0" w:color="auto"/>
            </w:tcBorders>
          </w:tcPr>
          <w:p w14:paraId="4C698CBC" w14:textId="77777777" w:rsidR="001932D9" w:rsidRPr="001932D9" w:rsidRDefault="001932D9" w:rsidP="001932D9">
            <w:pPr>
              <w:pStyle w:val="TableParagraph"/>
              <w:spacing w:line="240" w:lineRule="auto"/>
              <w:jc w:val="both"/>
              <w:rPr>
                <w:sz w:val="24"/>
                <w:szCs w:val="24"/>
                <w:lang w:val="kk-KZ"/>
              </w:rPr>
            </w:pPr>
            <w:r w:rsidRPr="001932D9">
              <w:rPr>
                <w:sz w:val="24"/>
                <w:szCs w:val="24"/>
                <w:lang w:val="kk-KZ"/>
              </w:rPr>
              <w:t>Пациенттерге үйді қашықтан басқару немесе дабыл жүйелерін ұсынады.</w:t>
            </w:r>
          </w:p>
        </w:tc>
        <w:tc>
          <w:tcPr>
            <w:tcW w:w="0" w:type="auto"/>
            <w:tcBorders>
              <w:bottom w:val="single" w:sz="4" w:space="0" w:color="auto"/>
            </w:tcBorders>
          </w:tcPr>
          <w:p w14:paraId="0848D84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Borders>
              <w:bottom w:val="single" w:sz="4" w:space="0" w:color="auto"/>
            </w:tcBorders>
          </w:tcPr>
          <w:p w14:paraId="6D9CBB7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Borders>
              <w:bottom w:val="single" w:sz="4" w:space="0" w:color="auto"/>
            </w:tcBorders>
          </w:tcPr>
          <w:p w14:paraId="30D057CA"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Borders>
              <w:bottom w:val="single" w:sz="4" w:space="0" w:color="auto"/>
            </w:tcBorders>
          </w:tcPr>
          <w:p w14:paraId="43C4A398"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Borders>
              <w:bottom w:val="single" w:sz="4" w:space="0" w:color="auto"/>
            </w:tcBorders>
          </w:tcPr>
          <w:p w14:paraId="69C4D56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775CC75C" w14:textId="77777777" w:rsidTr="001932D9">
        <w:tc>
          <w:tcPr>
            <w:tcW w:w="0" w:type="auto"/>
            <w:tcBorders>
              <w:bottom w:val="nil"/>
            </w:tcBorders>
          </w:tcPr>
          <w:p w14:paraId="1F75C97B"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5</w:t>
            </w:r>
          </w:p>
        </w:tc>
        <w:tc>
          <w:tcPr>
            <w:tcW w:w="0" w:type="auto"/>
            <w:tcBorders>
              <w:bottom w:val="nil"/>
            </w:tcBorders>
          </w:tcPr>
          <w:p w14:paraId="04BF34CD" w14:textId="77777777" w:rsidR="001932D9" w:rsidRPr="001932D9" w:rsidRDefault="001932D9" w:rsidP="001932D9">
            <w:pPr>
              <w:pStyle w:val="TableParagraph"/>
              <w:spacing w:line="240" w:lineRule="auto"/>
              <w:jc w:val="both"/>
              <w:rPr>
                <w:sz w:val="24"/>
                <w:szCs w:val="24"/>
                <w:lang w:val="kk-KZ"/>
              </w:rPr>
            </w:pPr>
            <w:r w:rsidRPr="001932D9">
              <w:rPr>
                <w:sz w:val="24"/>
                <w:szCs w:val="24"/>
                <w:lang w:val="kk-KZ"/>
              </w:rPr>
              <w:t>Оқшаулану қаупі бар топтар үшін цифрлық интеграция бағдарламасын әзірлеу.</w:t>
            </w:r>
          </w:p>
        </w:tc>
        <w:tc>
          <w:tcPr>
            <w:tcW w:w="0" w:type="auto"/>
            <w:tcBorders>
              <w:bottom w:val="nil"/>
            </w:tcBorders>
          </w:tcPr>
          <w:p w14:paraId="36594A08"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Borders>
              <w:bottom w:val="nil"/>
            </w:tcBorders>
          </w:tcPr>
          <w:p w14:paraId="1A79D92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Borders>
              <w:bottom w:val="nil"/>
            </w:tcBorders>
          </w:tcPr>
          <w:p w14:paraId="4F8D0C4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Borders>
              <w:bottom w:val="nil"/>
            </w:tcBorders>
          </w:tcPr>
          <w:p w14:paraId="711DE35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Borders>
              <w:bottom w:val="nil"/>
            </w:tcBorders>
          </w:tcPr>
          <w:p w14:paraId="22A6E2F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bl>
    <w:p w14:paraId="70E693A2" w14:textId="77777777" w:rsidR="001932D9" w:rsidRDefault="001932D9">
      <w:pPr>
        <w:rPr>
          <w:lang w:val="kk-KZ"/>
        </w:rPr>
      </w:pPr>
      <w:r>
        <w:br w:type="page"/>
      </w:r>
    </w:p>
    <w:p w14:paraId="09BA632F" w14:textId="6F9DB9BF" w:rsidR="001932D9" w:rsidRDefault="001932D9" w:rsidP="001932D9">
      <w:pPr>
        <w:spacing w:after="0" w:line="240" w:lineRule="auto"/>
        <w:rPr>
          <w:rFonts w:ascii="Times New Roman" w:hAnsi="Times New Roman" w:cs="Times New Roman"/>
          <w:sz w:val="28"/>
          <w:szCs w:val="28"/>
          <w:lang w:val="kk-KZ"/>
        </w:rPr>
      </w:pPr>
      <w:r w:rsidRPr="001932D9">
        <w:rPr>
          <w:rFonts w:ascii="Times New Roman" w:hAnsi="Times New Roman" w:cs="Times New Roman"/>
          <w:sz w:val="28"/>
          <w:szCs w:val="28"/>
        </w:rPr>
        <w:lastRenderedPageBreak/>
        <w:t xml:space="preserve">А 2 – </w:t>
      </w:r>
      <w:proofErr w:type="spellStart"/>
      <w:r w:rsidRPr="001932D9">
        <w:rPr>
          <w:rFonts w:ascii="Times New Roman" w:hAnsi="Times New Roman" w:cs="Times New Roman"/>
          <w:sz w:val="28"/>
          <w:szCs w:val="28"/>
        </w:rPr>
        <w:t>кестен</w:t>
      </w:r>
      <w:proofErr w:type="spellEnd"/>
      <w:r w:rsidRPr="001932D9">
        <w:rPr>
          <w:rFonts w:ascii="Times New Roman" w:hAnsi="Times New Roman" w:cs="Times New Roman"/>
          <w:sz w:val="28"/>
          <w:szCs w:val="28"/>
          <w:lang w:val="kk-KZ"/>
        </w:rPr>
        <w:t>ің  жалғасы</w:t>
      </w:r>
    </w:p>
    <w:p w14:paraId="41110492" w14:textId="77777777" w:rsidR="001932D9" w:rsidRPr="001932D9" w:rsidRDefault="001932D9" w:rsidP="001932D9">
      <w:pPr>
        <w:spacing w:after="0" w:line="240" w:lineRule="auto"/>
        <w:rPr>
          <w:rFonts w:ascii="Times New Roman" w:hAnsi="Times New Roman" w:cs="Times New Roman"/>
          <w:sz w:val="28"/>
          <w:szCs w:val="28"/>
          <w:lang w:val="kk-KZ"/>
        </w:rPr>
      </w:pPr>
    </w:p>
    <w:tbl>
      <w:tblPr>
        <w:tblStyle w:val="af0"/>
        <w:tblW w:w="0" w:type="auto"/>
        <w:tblLook w:val="01E0" w:firstRow="1" w:lastRow="1" w:firstColumn="1" w:lastColumn="1" w:noHBand="0" w:noVBand="0"/>
      </w:tblPr>
      <w:tblGrid>
        <w:gridCol w:w="910"/>
        <w:gridCol w:w="7038"/>
        <w:gridCol w:w="336"/>
        <w:gridCol w:w="336"/>
        <w:gridCol w:w="336"/>
        <w:gridCol w:w="336"/>
        <w:gridCol w:w="336"/>
      </w:tblGrid>
      <w:tr w:rsidR="001932D9" w:rsidRPr="00923A2B" w14:paraId="6262CF7B" w14:textId="77777777" w:rsidTr="001932D9">
        <w:tc>
          <w:tcPr>
            <w:tcW w:w="0" w:type="auto"/>
          </w:tcPr>
          <w:p w14:paraId="21DE6CDD" w14:textId="7CB4EDC5" w:rsidR="001932D9" w:rsidRPr="001932D9" w:rsidRDefault="001932D9" w:rsidP="001932D9">
            <w:pPr>
              <w:spacing w:after="0" w:line="240" w:lineRule="auto"/>
              <w:jc w:val="center"/>
              <w:rPr>
                <w:rFonts w:ascii="Times New Roman" w:hAnsi="Times New Roman" w:cs="Times New Roman"/>
                <w:sz w:val="24"/>
                <w:szCs w:val="24"/>
              </w:rPr>
            </w:pPr>
            <w:r w:rsidRPr="001932D9">
              <w:rPr>
                <w:rFonts w:ascii="Times New Roman" w:hAnsi="Times New Roman" w:cs="Times New Roman"/>
                <w:sz w:val="24"/>
                <w:szCs w:val="24"/>
              </w:rPr>
              <w:t>1</w:t>
            </w:r>
          </w:p>
        </w:tc>
        <w:tc>
          <w:tcPr>
            <w:tcW w:w="0" w:type="auto"/>
          </w:tcPr>
          <w:p w14:paraId="6D031194" w14:textId="44129182" w:rsidR="001932D9" w:rsidRPr="001932D9" w:rsidRDefault="001932D9" w:rsidP="001932D9">
            <w:pPr>
              <w:pStyle w:val="TableParagraph"/>
              <w:spacing w:line="240" w:lineRule="auto"/>
              <w:jc w:val="center"/>
              <w:rPr>
                <w:sz w:val="24"/>
                <w:szCs w:val="24"/>
                <w:lang w:val="kk-KZ"/>
              </w:rPr>
            </w:pPr>
            <w:r w:rsidRPr="001932D9">
              <w:rPr>
                <w:sz w:val="24"/>
                <w:szCs w:val="24"/>
              </w:rPr>
              <w:t>2</w:t>
            </w:r>
          </w:p>
        </w:tc>
        <w:tc>
          <w:tcPr>
            <w:tcW w:w="0" w:type="auto"/>
          </w:tcPr>
          <w:p w14:paraId="29C65CEB" w14:textId="1764F448"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9E76A7B" w14:textId="16FC2FA5"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DECB29E" w14:textId="63BC9D56"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c>
          <w:tcPr>
            <w:tcW w:w="0" w:type="auto"/>
          </w:tcPr>
          <w:p w14:paraId="7C8D519A" w14:textId="55ECE89F"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6</w:t>
            </w:r>
          </w:p>
        </w:tc>
        <w:tc>
          <w:tcPr>
            <w:tcW w:w="0" w:type="auto"/>
          </w:tcPr>
          <w:p w14:paraId="54808B0A" w14:textId="7CA509AE"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7</w:t>
            </w:r>
          </w:p>
        </w:tc>
      </w:tr>
      <w:tr w:rsidR="001932D9" w:rsidRPr="00923A2B" w14:paraId="1DA5B45F" w14:textId="77777777" w:rsidTr="001932D9">
        <w:tc>
          <w:tcPr>
            <w:tcW w:w="0" w:type="auto"/>
          </w:tcPr>
          <w:p w14:paraId="3D58FAC6" w14:textId="21811A9C"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6</w:t>
            </w:r>
          </w:p>
        </w:tc>
        <w:tc>
          <w:tcPr>
            <w:tcW w:w="0" w:type="auto"/>
          </w:tcPr>
          <w:p w14:paraId="19995C91" w14:textId="77777777" w:rsidR="001932D9" w:rsidRPr="001932D9" w:rsidRDefault="001932D9" w:rsidP="001932D9">
            <w:pPr>
              <w:pStyle w:val="TableParagraph"/>
              <w:spacing w:line="240" w:lineRule="auto"/>
              <w:jc w:val="both"/>
              <w:rPr>
                <w:sz w:val="24"/>
                <w:szCs w:val="24"/>
                <w:lang w:val="kk-KZ"/>
              </w:rPr>
            </w:pPr>
            <w:r w:rsidRPr="001932D9">
              <w:rPr>
                <w:sz w:val="24"/>
                <w:szCs w:val="24"/>
                <w:lang w:val="kk-KZ"/>
              </w:rPr>
              <w:t>Жеке қауіпсіздікке кепілдік береді және тұрғын үйдің ең жақсы сапасын қамтамасыз етеді.</w:t>
            </w:r>
          </w:p>
        </w:tc>
        <w:tc>
          <w:tcPr>
            <w:tcW w:w="0" w:type="auto"/>
          </w:tcPr>
          <w:p w14:paraId="2B80E9F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B9C608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930E76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42B112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33D9C6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3D1A02F0" w14:textId="77777777" w:rsidTr="001932D9">
        <w:trPr>
          <w:trHeight w:val="703"/>
        </w:trPr>
        <w:tc>
          <w:tcPr>
            <w:tcW w:w="0" w:type="auto"/>
          </w:tcPr>
          <w:p w14:paraId="790566B7"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7</w:t>
            </w:r>
          </w:p>
        </w:tc>
        <w:tc>
          <w:tcPr>
            <w:tcW w:w="0" w:type="auto"/>
          </w:tcPr>
          <w:p w14:paraId="5F428240" w14:textId="77777777" w:rsidR="001932D9" w:rsidRPr="001932D9" w:rsidRDefault="001932D9" w:rsidP="001932D9">
            <w:pPr>
              <w:pStyle w:val="TableParagraph"/>
              <w:spacing w:line="240" w:lineRule="auto"/>
              <w:jc w:val="both"/>
              <w:rPr>
                <w:sz w:val="24"/>
                <w:szCs w:val="24"/>
                <w:lang w:val="kk-KZ"/>
              </w:rPr>
            </w:pPr>
            <w:r w:rsidRPr="001932D9">
              <w:rPr>
                <w:sz w:val="24"/>
                <w:szCs w:val="24"/>
                <w:lang w:val="kk-KZ"/>
              </w:rPr>
              <w:t>Туристік тартымдылыққа ықпал етеді және әлеуметтік келісімді қолдайды.</w:t>
            </w:r>
          </w:p>
        </w:tc>
        <w:tc>
          <w:tcPr>
            <w:tcW w:w="0" w:type="auto"/>
          </w:tcPr>
          <w:p w14:paraId="158BB03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AF2DA3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1AAFD7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7CBD8D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424A729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4DB69567" w14:textId="77777777" w:rsidTr="001932D9">
        <w:tc>
          <w:tcPr>
            <w:tcW w:w="0" w:type="auto"/>
          </w:tcPr>
          <w:p w14:paraId="29EF77FF"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8</w:t>
            </w:r>
          </w:p>
        </w:tc>
        <w:tc>
          <w:tcPr>
            <w:tcW w:w="0" w:type="auto"/>
          </w:tcPr>
          <w:p w14:paraId="62DB3E10" w14:textId="77777777" w:rsidR="001932D9" w:rsidRPr="001932D9" w:rsidRDefault="001932D9" w:rsidP="001932D9">
            <w:pPr>
              <w:pStyle w:val="TableParagraph"/>
              <w:spacing w:line="240" w:lineRule="auto"/>
              <w:jc w:val="both"/>
              <w:rPr>
                <w:sz w:val="24"/>
                <w:szCs w:val="24"/>
              </w:rPr>
            </w:pPr>
            <w:proofErr w:type="spellStart"/>
            <w:r w:rsidRPr="001932D9">
              <w:rPr>
                <w:sz w:val="24"/>
                <w:szCs w:val="24"/>
              </w:rPr>
              <w:t>Электрмен</w:t>
            </w:r>
            <w:proofErr w:type="spellEnd"/>
            <w:r w:rsidRPr="001932D9">
              <w:rPr>
                <w:sz w:val="24"/>
                <w:szCs w:val="24"/>
              </w:rPr>
              <w:t xml:space="preserve"> </w:t>
            </w:r>
            <w:proofErr w:type="spellStart"/>
            <w:r w:rsidRPr="001932D9">
              <w:rPr>
                <w:sz w:val="24"/>
                <w:szCs w:val="24"/>
              </w:rPr>
              <w:t>жабдықтауды</w:t>
            </w:r>
            <w:proofErr w:type="spellEnd"/>
            <w:r w:rsidRPr="001932D9">
              <w:rPr>
                <w:sz w:val="24"/>
                <w:szCs w:val="24"/>
              </w:rPr>
              <w:t xml:space="preserve"> </w:t>
            </w:r>
            <w:proofErr w:type="spellStart"/>
            <w:r w:rsidRPr="001932D9">
              <w:rPr>
                <w:sz w:val="24"/>
                <w:szCs w:val="24"/>
              </w:rPr>
              <w:t>қамтамасыз</w:t>
            </w:r>
            <w:proofErr w:type="spellEnd"/>
            <w:r w:rsidRPr="001932D9">
              <w:rPr>
                <w:sz w:val="24"/>
                <w:szCs w:val="24"/>
              </w:rPr>
              <w:t xml:space="preserve"> </w:t>
            </w:r>
            <w:proofErr w:type="spellStart"/>
            <w:r w:rsidRPr="001932D9">
              <w:rPr>
                <w:sz w:val="24"/>
                <w:szCs w:val="24"/>
              </w:rPr>
              <w:t>ету</w:t>
            </w:r>
            <w:proofErr w:type="spellEnd"/>
            <w:r w:rsidRPr="001932D9">
              <w:rPr>
                <w:sz w:val="24"/>
                <w:szCs w:val="24"/>
              </w:rPr>
              <w:t xml:space="preserve"> 24/7.</w:t>
            </w:r>
          </w:p>
        </w:tc>
        <w:tc>
          <w:tcPr>
            <w:tcW w:w="0" w:type="auto"/>
          </w:tcPr>
          <w:p w14:paraId="0FE8D025"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185D73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69EF0B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A846C5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53C849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69BAA792" w14:textId="77777777" w:rsidTr="001932D9">
        <w:tc>
          <w:tcPr>
            <w:tcW w:w="0" w:type="auto"/>
          </w:tcPr>
          <w:p w14:paraId="708E6B61"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9</w:t>
            </w:r>
          </w:p>
        </w:tc>
        <w:tc>
          <w:tcPr>
            <w:tcW w:w="0" w:type="auto"/>
          </w:tcPr>
          <w:p w14:paraId="22BA55B6" w14:textId="77777777" w:rsidR="001932D9" w:rsidRPr="001932D9" w:rsidRDefault="001932D9" w:rsidP="001932D9">
            <w:pPr>
              <w:pStyle w:val="TableParagraph"/>
              <w:spacing w:line="240" w:lineRule="auto"/>
              <w:jc w:val="both"/>
              <w:rPr>
                <w:sz w:val="24"/>
                <w:szCs w:val="24"/>
              </w:rPr>
            </w:pPr>
            <w:proofErr w:type="spellStart"/>
            <w:r w:rsidRPr="001932D9">
              <w:rPr>
                <w:sz w:val="24"/>
                <w:szCs w:val="24"/>
              </w:rPr>
              <w:t>Сумен</w:t>
            </w:r>
            <w:proofErr w:type="spellEnd"/>
            <w:r w:rsidRPr="001932D9">
              <w:rPr>
                <w:sz w:val="24"/>
                <w:szCs w:val="24"/>
              </w:rPr>
              <w:t xml:space="preserve"> </w:t>
            </w:r>
            <w:proofErr w:type="spellStart"/>
            <w:r w:rsidRPr="001932D9">
              <w:rPr>
                <w:sz w:val="24"/>
                <w:szCs w:val="24"/>
              </w:rPr>
              <w:t>жабдықтауды</w:t>
            </w:r>
            <w:proofErr w:type="spellEnd"/>
            <w:r w:rsidRPr="001932D9">
              <w:rPr>
                <w:sz w:val="24"/>
                <w:szCs w:val="24"/>
              </w:rPr>
              <w:t xml:space="preserve"> </w:t>
            </w:r>
            <w:proofErr w:type="spellStart"/>
            <w:r w:rsidRPr="001932D9">
              <w:rPr>
                <w:sz w:val="24"/>
                <w:szCs w:val="24"/>
              </w:rPr>
              <w:t>қамтамасыз</w:t>
            </w:r>
            <w:proofErr w:type="spellEnd"/>
            <w:r w:rsidRPr="001932D9">
              <w:rPr>
                <w:sz w:val="24"/>
                <w:szCs w:val="24"/>
              </w:rPr>
              <w:t xml:space="preserve"> </w:t>
            </w:r>
            <w:proofErr w:type="spellStart"/>
            <w:r w:rsidRPr="001932D9">
              <w:rPr>
                <w:sz w:val="24"/>
                <w:szCs w:val="24"/>
              </w:rPr>
              <w:t>ету</w:t>
            </w:r>
            <w:proofErr w:type="spellEnd"/>
            <w:r w:rsidRPr="001932D9">
              <w:rPr>
                <w:sz w:val="24"/>
                <w:szCs w:val="24"/>
              </w:rPr>
              <w:t xml:space="preserve"> 24/7.</w:t>
            </w:r>
          </w:p>
        </w:tc>
        <w:tc>
          <w:tcPr>
            <w:tcW w:w="0" w:type="auto"/>
          </w:tcPr>
          <w:p w14:paraId="6176E92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9DA71C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C4CA50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36307E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933226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53D2EE06" w14:textId="77777777" w:rsidTr="001932D9">
        <w:tc>
          <w:tcPr>
            <w:tcW w:w="0" w:type="auto"/>
          </w:tcPr>
          <w:p w14:paraId="38BB7F0E"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lang w:val="en-US"/>
              </w:rPr>
              <w:t>SL</w:t>
            </w:r>
            <w:r w:rsidRPr="001932D9">
              <w:rPr>
                <w:rFonts w:ascii="Times New Roman" w:hAnsi="Times New Roman" w:cs="Times New Roman"/>
                <w:sz w:val="24"/>
                <w:szCs w:val="24"/>
              </w:rPr>
              <w:t>1</w:t>
            </w:r>
            <w:r w:rsidRPr="001932D9">
              <w:rPr>
                <w:rFonts w:ascii="Times New Roman" w:hAnsi="Times New Roman" w:cs="Times New Roman"/>
                <w:sz w:val="24"/>
                <w:szCs w:val="24"/>
                <w:lang w:val="kk-KZ"/>
              </w:rPr>
              <w:t>0</w:t>
            </w:r>
          </w:p>
        </w:tc>
        <w:tc>
          <w:tcPr>
            <w:tcW w:w="0" w:type="auto"/>
          </w:tcPr>
          <w:p w14:paraId="0C060EF6" w14:textId="77777777" w:rsidR="001932D9" w:rsidRPr="001932D9" w:rsidRDefault="001932D9" w:rsidP="001932D9">
            <w:pPr>
              <w:autoSpaceDE w:val="0"/>
              <w:autoSpaceDN w:val="0"/>
              <w:adjustRightInd w:val="0"/>
              <w:spacing w:after="0" w:line="240" w:lineRule="auto"/>
              <w:jc w:val="both"/>
              <w:rPr>
                <w:rFonts w:ascii="Times New Roman" w:hAnsi="Times New Roman" w:cs="Times New Roman"/>
                <w:sz w:val="24"/>
                <w:szCs w:val="24"/>
                <w:lang w:val="kk-KZ"/>
              </w:rPr>
            </w:pPr>
            <w:r w:rsidRPr="001932D9">
              <w:rPr>
                <w:rFonts w:ascii="Times New Roman" w:hAnsi="Times New Roman" w:cs="Times New Roman"/>
                <w:sz w:val="24"/>
                <w:szCs w:val="24"/>
                <w:lang w:val="kk-KZ"/>
              </w:rPr>
              <w:t>Есеп және онлайн төлем құралдарын ұсыну.</w:t>
            </w:r>
          </w:p>
        </w:tc>
        <w:tc>
          <w:tcPr>
            <w:tcW w:w="0" w:type="auto"/>
          </w:tcPr>
          <w:p w14:paraId="5F78A2C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20A452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F0AAE5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7D052D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E07FF1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276F4949" w14:textId="77777777" w:rsidTr="001932D9">
        <w:tc>
          <w:tcPr>
            <w:tcW w:w="0" w:type="auto"/>
          </w:tcPr>
          <w:p w14:paraId="5E024AFF"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1</w:t>
            </w:r>
          </w:p>
        </w:tc>
        <w:tc>
          <w:tcPr>
            <w:tcW w:w="0" w:type="auto"/>
          </w:tcPr>
          <w:p w14:paraId="19040B48" w14:textId="77777777" w:rsidR="001932D9" w:rsidRPr="001932D9" w:rsidRDefault="001932D9" w:rsidP="001932D9">
            <w:pPr>
              <w:pStyle w:val="TableParagraph"/>
              <w:spacing w:line="240" w:lineRule="auto"/>
              <w:jc w:val="both"/>
              <w:rPr>
                <w:sz w:val="24"/>
                <w:szCs w:val="24"/>
                <w:lang w:val="en-US"/>
              </w:rPr>
            </w:pPr>
            <w:r w:rsidRPr="001932D9">
              <w:rPr>
                <w:spacing w:val="-4"/>
                <w:sz w:val="24"/>
                <w:szCs w:val="24"/>
                <w:lang w:val="en-US"/>
              </w:rPr>
              <w:t xml:space="preserve"> </w:t>
            </w:r>
            <w:proofErr w:type="spellStart"/>
            <w:r w:rsidRPr="001932D9">
              <w:rPr>
                <w:sz w:val="24"/>
                <w:szCs w:val="24"/>
              </w:rPr>
              <w:t>Менің</w:t>
            </w:r>
            <w:proofErr w:type="spellEnd"/>
            <w:r w:rsidRPr="001932D9">
              <w:rPr>
                <w:sz w:val="24"/>
                <w:szCs w:val="24"/>
                <w:lang w:val="en-US"/>
              </w:rPr>
              <w:t xml:space="preserve"> </w:t>
            </w:r>
            <w:proofErr w:type="spellStart"/>
            <w:r w:rsidRPr="001932D9">
              <w:rPr>
                <w:sz w:val="24"/>
                <w:szCs w:val="24"/>
              </w:rPr>
              <w:t>қалам</w:t>
            </w:r>
            <w:proofErr w:type="spellEnd"/>
            <w:r w:rsidRPr="001932D9">
              <w:rPr>
                <w:sz w:val="24"/>
                <w:szCs w:val="24"/>
                <w:lang w:val="en-US"/>
              </w:rPr>
              <w:t xml:space="preserve"> </w:t>
            </w:r>
            <w:proofErr w:type="spellStart"/>
            <w:r w:rsidRPr="001932D9">
              <w:rPr>
                <w:sz w:val="24"/>
                <w:szCs w:val="24"/>
              </w:rPr>
              <w:t>тиімді</w:t>
            </w:r>
            <w:proofErr w:type="spellEnd"/>
            <w:r w:rsidRPr="001932D9">
              <w:rPr>
                <w:sz w:val="24"/>
                <w:szCs w:val="24"/>
                <w:lang w:val="en-US"/>
              </w:rPr>
              <w:t xml:space="preserve"> </w:t>
            </w:r>
            <w:proofErr w:type="spellStart"/>
            <w:r w:rsidRPr="001932D9">
              <w:rPr>
                <w:sz w:val="24"/>
                <w:szCs w:val="24"/>
              </w:rPr>
              <w:t>жұмыс</w:t>
            </w:r>
            <w:proofErr w:type="spellEnd"/>
            <w:r w:rsidRPr="001932D9">
              <w:rPr>
                <w:sz w:val="24"/>
                <w:szCs w:val="24"/>
                <w:lang w:val="en-US"/>
              </w:rPr>
              <w:t xml:space="preserve"> </w:t>
            </w:r>
            <w:proofErr w:type="spellStart"/>
            <w:r w:rsidRPr="001932D9">
              <w:rPr>
                <w:sz w:val="24"/>
                <w:szCs w:val="24"/>
              </w:rPr>
              <w:t>істеуге</w:t>
            </w:r>
            <w:proofErr w:type="spellEnd"/>
            <w:r w:rsidRPr="001932D9">
              <w:rPr>
                <w:sz w:val="24"/>
                <w:szCs w:val="24"/>
                <w:lang w:val="en-US"/>
              </w:rPr>
              <w:t xml:space="preserve">, </w:t>
            </w:r>
            <w:proofErr w:type="spellStart"/>
            <w:r w:rsidRPr="001932D9">
              <w:rPr>
                <w:sz w:val="24"/>
                <w:szCs w:val="24"/>
              </w:rPr>
              <w:t>өмір</w:t>
            </w:r>
            <w:proofErr w:type="spellEnd"/>
            <w:r w:rsidRPr="001932D9">
              <w:rPr>
                <w:sz w:val="24"/>
                <w:szCs w:val="24"/>
                <w:lang w:val="en-US"/>
              </w:rPr>
              <w:t xml:space="preserve"> </w:t>
            </w:r>
            <w:proofErr w:type="spellStart"/>
            <w:r w:rsidRPr="001932D9">
              <w:rPr>
                <w:sz w:val="24"/>
                <w:szCs w:val="24"/>
              </w:rPr>
              <w:t>сүруге</w:t>
            </w:r>
            <w:proofErr w:type="spellEnd"/>
            <w:r w:rsidRPr="001932D9">
              <w:rPr>
                <w:sz w:val="24"/>
                <w:szCs w:val="24"/>
                <w:lang w:val="en-US"/>
              </w:rPr>
              <w:t xml:space="preserve"> </w:t>
            </w:r>
            <w:proofErr w:type="spellStart"/>
            <w:r w:rsidRPr="001932D9">
              <w:rPr>
                <w:sz w:val="24"/>
                <w:szCs w:val="24"/>
              </w:rPr>
              <w:t>қолайлы</w:t>
            </w:r>
            <w:proofErr w:type="spellEnd"/>
            <w:r w:rsidRPr="001932D9">
              <w:rPr>
                <w:sz w:val="24"/>
                <w:szCs w:val="24"/>
                <w:lang w:val="en-US"/>
              </w:rPr>
              <w:t xml:space="preserve"> </w:t>
            </w:r>
            <w:r w:rsidRPr="001932D9">
              <w:rPr>
                <w:sz w:val="24"/>
                <w:szCs w:val="24"/>
              </w:rPr>
              <w:t>болу</w:t>
            </w:r>
            <w:r w:rsidRPr="001932D9">
              <w:rPr>
                <w:sz w:val="24"/>
                <w:szCs w:val="24"/>
                <w:lang w:val="en-US"/>
              </w:rPr>
              <w:t xml:space="preserve"> </w:t>
            </w:r>
            <w:proofErr w:type="spellStart"/>
            <w:r w:rsidRPr="001932D9">
              <w:rPr>
                <w:sz w:val="24"/>
                <w:szCs w:val="24"/>
              </w:rPr>
              <w:t>үшін</w:t>
            </w:r>
            <w:proofErr w:type="spellEnd"/>
            <w:r w:rsidRPr="001932D9">
              <w:rPr>
                <w:sz w:val="24"/>
                <w:szCs w:val="24"/>
                <w:lang w:val="en-US"/>
              </w:rPr>
              <w:t xml:space="preserve"> </w:t>
            </w:r>
            <w:proofErr w:type="spellStart"/>
            <w:r w:rsidRPr="001932D9">
              <w:rPr>
                <w:sz w:val="24"/>
                <w:szCs w:val="24"/>
              </w:rPr>
              <w:t>қаланың</w:t>
            </w:r>
            <w:proofErr w:type="spellEnd"/>
            <w:r w:rsidRPr="001932D9">
              <w:rPr>
                <w:sz w:val="24"/>
                <w:szCs w:val="24"/>
                <w:lang w:val="en-US"/>
              </w:rPr>
              <w:t xml:space="preserve"> </w:t>
            </w:r>
            <w:proofErr w:type="spellStart"/>
            <w:r w:rsidRPr="001932D9">
              <w:rPr>
                <w:sz w:val="24"/>
                <w:szCs w:val="24"/>
              </w:rPr>
              <w:t>тұрақты</w:t>
            </w:r>
            <w:proofErr w:type="spellEnd"/>
            <w:r w:rsidRPr="001932D9">
              <w:rPr>
                <w:sz w:val="24"/>
                <w:szCs w:val="24"/>
                <w:lang w:val="en-US"/>
              </w:rPr>
              <w:t xml:space="preserve"> </w:t>
            </w:r>
            <w:proofErr w:type="spellStart"/>
            <w:r w:rsidRPr="001932D9">
              <w:rPr>
                <w:sz w:val="24"/>
                <w:szCs w:val="24"/>
              </w:rPr>
              <w:t>дамуын</w:t>
            </w:r>
            <w:proofErr w:type="spellEnd"/>
            <w:r w:rsidRPr="001932D9">
              <w:rPr>
                <w:sz w:val="24"/>
                <w:szCs w:val="24"/>
                <w:lang w:val="en-US"/>
              </w:rPr>
              <w:t xml:space="preserve"> </w:t>
            </w:r>
            <w:proofErr w:type="spellStart"/>
            <w:r w:rsidRPr="001932D9">
              <w:rPr>
                <w:sz w:val="24"/>
                <w:szCs w:val="24"/>
              </w:rPr>
              <w:t>басқаруға</w:t>
            </w:r>
            <w:proofErr w:type="spellEnd"/>
            <w:r w:rsidRPr="001932D9">
              <w:rPr>
                <w:sz w:val="24"/>
                <w:szCs w:val="24"/>
                <w:lang w:val="en-US"/>
              </w:rPr>
              <w:t xml:space="preserve"> </w:t>
            </w:r>
            <w:proofErr w:type="spellStart"/>
            <w:r w:rsidRPr="001932D9">
              <w:rPr>
                <w:sz w:val="24"/>
                <w:szCs w:val="24"/>
              </w:rPr>
              <w:t>белсенді</w:t>
            </w:r>
            <w:proofErr w:type="spellEnd"/>
            <w:r w:rsidRPr="001932D9">
              <w:rPr>
                <w:sz w:val="24"/>
                <w:szCs w:val="24"/>
                <w:lang w:val="en-US"/>
              </w:rPr>
              <w:t xml:space="preserve"> </w:t>
            </w:r>
            <w:proofErr w:type="spellStart"/>
            <w:r w:rsidRPr="001932D9">
              <w:rPr>
                <w:sz w:val="24"/>
                <w:szCs w:val="24"/>
              </w:rPr>
              <w:t>қатысады</w:t>
            </w:r>
            <w:proofErr w:type="spellEnd"/>
            <w:r w:rsidRPr="001932D9">
              <w:rPr>
                <w:sz w:val="24"/>
                <w:szCs w:val="24"/>
                <w:lang w:val="en-US"/>
              </w:rPr>
              <w:t>.</w:t>
            </w:r>
          </w:p>
        </w:tc>
        <w:tc>
          <w:tcPr>
            <w:tcW w:w="0" w:type="auto"/>
          </w:tcPr>
          <w:p w14:paraId="4B31792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402EA7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EE9FB1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152D17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13989F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16C1FC4E" w14:textId="77777777" w:rsidTr="001932D9">
        <w:tc>
          <w:tcPr>
            <w:tcW w:w="0" w:type="auto"/>
          </w:tcPr>
          <w:p w14:paraId="735B4CF5"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SCR2</w:t>
            </w:r>
          </w:p>
        </w:tc>
        <w:tc>
          <w:tcPr>
            <w:tcW w:w="0" w:type="auto"/>
          </w:tcPr>
          <w:p w14:paraId="10A4523C" w14:textId="77777777" w:rsidR="001932D9" w:rsidRPr="001932D9" w:rsidRDefault="001932D9" w:rsidP="001932D9">
            <w:pPr>
              <w:pStyle w:val="TableParagraph"/>
              <w:spacing w:line="240" w:lineRule="auto"/>
              <w:jc w:val="both"/>
              <w:rPr>
                <w:sz w:val="24"/>
                <w:szCs w:val="24"/>
              </w:rPr>
            </w:pPr>
            <w:proofErr w:type="spellStart"/>
            <w:r w:rsidRPr="001932D9">
              <w:rPr>
                <w:sz w:val="24"/>
                <w:szCs w:val="24"/>
              </w:rPr>
              <w:t>Менің</w:t>
            </w:r>
            <w:proofErr w:type="spellEnd"/>
            <w:r w:rsidRPr="001932D9">
              <w:rPr>
                <w:sz w:val="24"/>
                <w:szCs w:val="24"/>
              </w:rPr>
              <w:t xml:space="preserve"> </w:t>
            </w:r>
            <w:proofErr w:type="spellStart"/>
            <w:r w:rsidRPr="001932D9">
              <w:rPr>
                <w:sz w:val="24"/>
                <w:szCs w:val="24"/>
              </w:rPr>
              <w:t>қалам</w:t>
            </w:r>
            <w:proofErr w:type="spellEnd"/>
            <w:r w:rsidRPr="001932D9">
              <w:rPr>
                <w:sz w:val="24"/>
                <w:szCs w:val="24"/>
              </w:rPr>
              <w:t xml:space="preserve"> </w:t>
            </w:r>
            <w:proofErr w:type="spellStart"/>
            <w:r w:rsidRPr="001932D9">
              <w:rPr>
                <w:sz w:val="24"/>
                <w:szCs w:val="24"/>
              </w:rPr>
              <w:t>шығармашылықты</w:t>
            </w:r>
            <w:proofErr w:type="spellEnd"/>
            <w:r w:rsidRPr="001932D9">
              <w:rPr>
                <w:sz w:val="24"/>
                <w:szCs w:val="24"/>
              </w:rPr>
              <w:t xml:space="preserve"> </w:t>
            </w:r>
            <w:proofErr w:type="spellStart"/>
            <w:r w:rsidRPr="001932D9">
              <w:rPr>
                <w:sz w:val="24"/>
                <w:szCs w:val="24"/>
              </w:rPr>
              <w:t>жоғары</w:t>
            </w:r>
            <w:proofErr w:type="spellEnd"/>
            <w:r w:rsidRPr="001932D9">
              <w:rPr>
                <w:sz w:val="24"/>
                <w:szCs w:val="24"/>
              </w:rPr>
              <w:t xml:space="preserve"> </w:t>
            </w:r>
            <w:proofErr w:type="spellStart"/>
            <w:r w:rsidRPr="001932D9">
              <w:rPr>
                <w:sz w:val="24"/>
                <w:szCs w:val="24"/>
              </w:rPr>
              <w:t>бағалайды</w:t>
            </w:r>
            <w:proofErr w:type="spellEnd"/>
            <w:r w:rsidRPr="001932D9">
              <w:rPr>
                <w:sz w:val="24"/>
                <w:szCs w:val="24"/>
              </w:rPr>
              <w:t xml:space="preserve"> </w:t>
            </w:r>
            <w:proofErr w:type="spellStart"/>
            <w:r w:rsidRPr="001932D9">
              <w:rPr>
                <w:sz w:val="24"/>
                <w:szCs w:val="24"/>
              </w:rPr>
              <w:t>және</w:t>
            </w:r>
            <w:proofErr w:type="spellEnd"/>
            <w:r w:rsidRPr="001932D9">
              <w:rPr>
                <w:sz w:val="24"/>
                <w:szCs w:val="24"/>
              </w:rPr>
              <w:t xml:space="preserve"> </w:t>
            </w:r>
            <w:proofErr w:type="spellStart"/>
            <w:r w:rsidRPr="001932D9">
              <w:rPr>
                <w:sz w:val="24"/>
                <w:szCs w:val="24"/>
              </w:rPr>
              <w:t>жаңа</w:t>
            </w:r>
            <w:proofErr w:type="spellEnd"/>
            <w:r w:rsidRPr="001932D9">
              <w:rPr>
                <w:sz w:val="24"/>
                <w:szCs w:val="24"/>
              </w:rPr>
              <w:t xml:space="preserve"> </w:t>
            </w:r>
            <w:proofErr w:type="spellStart"/>
            <w:r w:rsidRPr="001932D9">
              <w:rPr>
                <w:sz w:val="24"/>
                <w:szCs w:val="24"/>
              </w:rPr>
              <w:t>идеяларды</w:t>
            </w:r>
            <w:proofErr w:type="spellEnd"/>
            <w:r w:rsidRPr="001932D9">
              <w:rPr>
                <w:sz w:val="24"/>
                <w:szCs w:val="24"/>
              </w:rPr>
              <w:t xml:space="preserve"> </w:t>
            </w:r>
            <w:proofErr w:type="spellStart"/>
            <w:r w:rsidRPr="001932D9">
              <w:rPr>
                <w:sz w:val="24"/>
                <w:szCs w:val="24"/>
              </w:rPr>
              <w:t>құптайды</w:t>
            </w:r>
            <w:proofErr w:type="spellEnd"/>
            <w:r w:rsidRPr="001932D9">
              <w:rPr>
                <w:sz w:val="24"/>
                <w:szCs w:val="24"/>
              </w:rPr>
              <w:t>.</w:t>
            </w:r>
          </w:p>
        </w:tc>
        <w:tc>
          <w:tcPr>
            <w:tcW w:w="0" w:type="auto"/>
          </w:tcPr>
          <w:p w14:paraId="0AF38BC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C4561A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CC004C8"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D84409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5AE320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0ABB303E" w14:textId="77777777" w:rsidTr="001932D9">
        <w:tc>
          <w:tcPr>
            <w:tcW w:w="0" w:type="auto"/>
          </w:tcPr>
          <w:p w14:paraId="2AF8F3EF"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3</w:t>
            </w:r>
          </w:p>
        </w:tc>
        <w:tc>
          <w:tcPr>
            <w:tcW w:w="0" w:type="auto"/>
          </w:tcPr>
          <w:p w14:paraId="2BB2E91F" w14:textId="77777777" w:rsidR="001932D9" w:rsidRPr="001932D9" w:rsidRDefault="001932D9" w:rsidP="001932D9">
            <w:pPr>
              <w:pStyle w:val="TableParagraph"/>
              <w:spacing w:line="240" w:lineRule="auto"/>
              <w:jc w:val="both"/>
              <w:rPr>
                <w:sz w:val="24"/>
                <w:szCs w:val="24"/>
                <w:lang w:val="en-US"/>
              </w:rPr>
            </w:pPr>
            <w:proofErr w:type="spellStart"/>
            <w:r w:rsidRPr="001932D9">
              <w:rPr>
                <w:sz w:val="24"/>
                <w:szCs w:val="24"/>
              </w:rPr>
              <w:t>Менің</w:t>
            </w:r>
            <w:proofErr w:type="spellEnd"/>
            <w:r w:rsidRPr="001932D9">
              <w:rPr>
                <w:sz w:val="24"/>
                <w:szCs w:val="24"/>
                <w:lang w:val="en-US"/>
              </w:rPr>
              <w:t xml:space="preserve"> </w:t>
            </w:r>
            <w:proofErr w:type="spellStart"/>
            <w:r w:rsidRPr="001932D9">
              <w:rPr>
                <w:sz w:val="24"/>
                <w:szCs w:val="24"/>
              </w:rPr>
              <w:t>қалам</w:t>
            </w:r>
            <w:proofErr w:type="spellEnd"/>
            <w:r w:rsidRPr="001932D9">
              <w:rPr>
                <w:sz w:val="24"/>
                <w:szCs w:val="24"/>
                <w:lang w:val="en-US"/>
              </w:rPr>
              <w:t xml:space="preserve"> </w:t>
            </w:r>
            <w:proofErr w:type="spellStart"/>
            <w:r w:rsidRPr="001932D9">
              <w:rPr>
                <w:sz w:val="24"/>
                <w:szCs w:val="24"/>
              </w:rPr>
              <w:t>өз</w:t>
            </w:r>
            <w:proofErr w:type="spellEnd"/>
            <w:r w:rsidRPr="001932D9">
              <w:rPr>
                <w:sz w:val="24"/>
                <w:szCs w:val="24"/>
                <w:lang w:val="en-US"/>
              </w:rPr>
              <w:t xml:space="preserve"> </w:t>
            </w:r>
            <w:proofErr w:type="spellStart"/>
            <w:r w:rsidRPr="001932D9">
              <w:rPr>
                <w:sz w:val="24"/>
                <w:szCs w:val="24"/>
              </w:rPr>
              <w:t>тұрғындарына</w:t>
            </w:r>
            <w:proofErr w:type="spellEnd"/>
            <w:r w:rsidRPr="001932D9">
              <w:rPr>
                <w:sz w:val="24"/>
                <w:szCs w:val="24"/>
                <w:lang w:val="en-US"/>
              </w:rPr>
              <w:t xml:space="preserve"> </w:t>
            </w:r>
            <w:proofErr w:type="spellStart"/>
            <w:r w:rsidRPr="001932D9">
              <w:rPr>
                <w:sz w:val="24"/>
                <w:szCs w:val="24"/>
              </w:rPr>
              <w:t>әртүрлі</w:t>
            </w:r>
            <w:proofErr w:type="spellEnd"/>
            <w:r w:rsidRPr="001932D9">
              <w:rPr>
                <w:sz w:val="24"/>
                <w:szCs w:val="24"/>
                <w:lang w:val="en-US"/>
              </w:rPr>
              <w:t xml:space="preserve"> </w:t>
            </w:r>
            <w:proofErr w:type="spellStart"/>
            <w:r w:rsidRPr="001932D9">
              <w:rPr>
                <w:sz w:val="24"/>
                <w:szCs w:val="24"/>
              </w:rPr>
              <w:t>экономикалық</w:t>
            </w:r>
            <w:proofErr w:type="spellEnd"/>
            <w:r w:rsidRPr="001932D9">
              <w:rPr>
                <w:sz w:val="24"/>
                <w:szCs w:val="24"/>
                <w:lang w:val="en-US"/>
              </w:rPr>
              <w:t xml:space="preserve"> </w:t>
            </w:r>
            <w:proofErr w:type="spellStart"/>
            <w:r w:rsidRPr="001932D9">
              <w:rPr>
                <w:sz w:val="24"/>
                <w:szCs w:val="24"/>
              </w:rPr>
              <w:t>мүмкіндіктер</w:t>
            </w:r>
            <w:proofErr w:type="spellEnd"/>
            <w:r w:rsidRPr="001932D9">
              <w:rPr>
                <w:sz w:val="24"/>
                <w:szCs w:val="24"/>
                <w:lang w:val="en-US"/>
              </w:rPr>
              <w:t xml:space="preserve"> </w:t>
            </w:r>
            <w:proofErr w:type="spellStart"/>
            <w:r w:rsidRPr="001932D9">
              <w:rPr>
                <w:sz w:val="24"/>
                <w:szCs w:val="24"/>
              </w:rPr>
              <w:t>ұсынады</w:t>
            </w:r>
            <w:proofErr w:type="spellEnd"/>
            <w:r w:rsidRPr="001932D9">
              <w:rPr>
                <w:sz w:val="24"/>
                <w:szCs w:val="24"/>
                <w:lang w:val="en-US"/>
              </w:rPr>
              <w:t>.</w:t>
            </w:r>
          </w:p>
        </w:tc>
        <w:tc>
          <w:tcPr>
            <w:tcW w:w="0" w:type="auto"/>
          </w:tcPr>
          <w:p w14:paraId="09A6272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639A5D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C9B0CC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347186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980BC0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172A5F1A" w14:textId="77777777" w:rsidTr="001932D9">
        <w:tc>
          <w:tcPr>
            <w:tcW w:w="0" w:type="auto"/>
          </w:tcPr>
          <w:p w14:paraId="4A36751E"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4</w:t>
            </w:r>
          </w:p>
        </w:tc>
        <w:tc>
          <w:tcPr>
            <w:tcW w:w="0" w:type="auto"/>
          </w:tcPr>
          <w:p w14:paraId="2637DB63" w14:textId="77777777" w:rsidR="001932D9" w:rsidRPr="001932D9" w:rsidRDefault="001932D9" w:rsidP="001932D9">
            <w:pPr>
              <w:pStyle w:val="TableParagraph"/>
              <w:spacing w:line="240" w:lineRule="auto"/>
              <w:jc w:val="both"/>
              <w:rPr>
                <w:sz w:val="24"/>
                <w:szCs w:val="24"/>
              </w:rPr>
            </w:pPr>
            <w:proofErr w:type="spellStart"/>
            <w:r w:rsidRPr="001932D9">
              <w:rPr>
                <w:sz w:val="24"/>
                <w:szCs w:val="24"/>
              </w:rPr>
              <w:t>Менің</w:t>
            </w:r>
            <w:proofErr w:type="spellEnd"/>
            <w:r w:rsidRPr="001932D9">
              <w:rPr>
                <w:sz w:val="24"/>
                <w:szCs w:val="24"/>
              </w:rPr>
              <w:t xml:space="preserve"> </w:t>
            </w:r>
            <w:proofErr w:type="spellStart"/>
            <w:r w:rsidRPr="001932D9">
              <w:rPr>
                <w:sz w:val="24"/>
                <w:szCs w:val="24"/>
              </w:rPr>
              <w:t>қалам</w:t>
            </w:r>
            <w:proofErr w:type="spellEnd"/>
            <w:r w:rsidRPr="001932D9">
              <w:rPr>
                <w:sz w:val="24"/>
                <w:szCs w:val="24"/>
              </w:rPr>
              <w:t xml:space="preserve"> тек </w:t>
            </w:r>
            <w:proofErr w:type="spellStart"/>
            <w:r w:rsidRPr="001932D9">
              <w:rPr>
                <w:sz w:val="24"/>
                <w:szCs w:val="24"/>
              </w:rPr>
              <w:t>көліктердің</w:t>
            </w:r>
            <w:proofErr w:type="spellEnd"/>
            <w:r w:rsidRPr="001932D9">
              <w:rPr>
                <w:sz w:val="24"/>
                <w:szCs w:val="24"/>
              </w:rPr>
              <w:t xml:space="preserve"> </w:t>
            </w:r>
            <w:proofErr w:type="spellStart"/>
            <w:r w:rsidRPr="001932D9">
              <w:rPr>
                <w:sz w:val="24"/>
                <w:szCs w:val="24"/>
              </w:rPr>
              <w:t>ғана</w:t>
            </w:r>
            <w:proofErr w:type="spellEnd"/>
            <w:r w:rsidRPr="001932D9">
              <w:rPr>
                <w:sz w:val="24"/>
                <w:szCs w:val="24"/>
              </w:rPr>
              <w:t xml:space="preserve"> </w:t>
            </w:r>
            <w:proofErr w:type="spellStart"/>
            <w:r w:rsidRPr="001932D9">
              <w:rPr>
                <w:sz w:val="24"/>
                <w:szCs w:val="24"/>
              </w:rPr>
              <w:t>емес</w:t>
            </w:r>
            <w:proofErr w:type="spellEnd"/>
            <w:r w:rsidRPr="001932D9">
              <w:rPr>
                <w:sz w:val="24"/>
                <w:szCs w:val="24"/>
              </w:rPr>
              <w:t xml:space="preserve">, </w:t>
            </w:r>
            <w:proofErr w:type="spellStart"/>
            <w:r w:rsidRPr="001932D9">
              <w:rPr>
                <w:sz w:val="24"/>
                <w:szCs w:val="24"/>
              </w:rPr>
              <w:t>адамдардың</w:t>
            </w:r>
            <w:proofErr w:type="spellEnd"/>
            <w:r w:rsidRPr="001932D9">
              <w:rPr>
                <w:sz w:val="24"/>
                <w:szCs w:val="24"/>
              </w:rPr>
              <w:t xml:space="preserve"> </w:t>
            </w:r>
            <w:proofErr w:type="spellStart"/>
            <w:r w:rsidRPr="001932D9">
              <w:rPr>
                <w:sz w:val="24"/>
                <w:szCs w:val="24"/>
              </w:rPr>
              <w:t>ұтқырлығына</w:t>
            </w:r>
            <w:proofErr w:type="spellEnd"/>
            <w:r w:rsidRPr="001932D9">
              <w:rPr>
                <w:sz w:val="24"/>
                <w:szCs w:val="24"/>
              </w:rPr>
              <w:t xml:space="preserve"> баса </w:t>
            </w:r>
            <w:proofErr w:type="spellStart"/>
            <w:r w:rsidRPr="001932D9">
              <w:rPr>
                <w:sz w:val="24"/>
                <w:szCs w:val="24"/>
              </w:rPr>
              <w:t>назар</w:t>
            </w:r>
            <w:proofErr w:type="spellEnd"/>
            <w:r w:rsidRPr="001932D9">
              <w:rPr>
                <w:sz w:val="24"/>
                <w:szCs w:val="24"/>
              </w:rPr>
              <w:t xml:space="preserve"> </w:t>
            </w:r>
            <w:proofErr w:type="spellStart"/>
            <w:r w:rsidRPr="001932D9">
              <w:rPr>
                <w:sz w:val="24"/>
                <w:szCs w:val="24"/>
              </w:rPr>
              <w:t>аударады</w:t>
            </w:r>
            <w:proofErr w:type="spellEnd"/>
            <w:r w:rsidRPr="001932D9">
              <w:rPr>
                <w:sz w:val="24"/>
                <w:szCs w:val="24"/>
              </w:rPr>
              <w:t>.</w:t>
            </w:r>
          </w:p>
        </w:tc>
        <w:tc>
          <w:tcPr>
            <w:tcW w:w="0" w:type="auto"/>
          </w:tcPr>
          <w:p w14:paraId="47E8367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27F24D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2B608C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C7A9F1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73714EA"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3C4C159F" w14:textId="77777777" w:rsidTr="001932D9">
        <w:tc>
          <w:tcPr>
            <w:tcW w:w="0" w:type="auto"/>
          </w:tcPr>
          <w:p w14:paraId="4F8F394B" w14:textId="77777777" w:rsidR="001932D9" w:rsidRPr="001932D9" w:rsidRDefault="001932D9" w:rsidP="001932D9">
            <w:pPr>
              <w:spacing w:after="0" w:line="240" w:lineRule="auto"/>
              <w:rPr>
                <w:rFonts w:ascii="Times New Roman" w:hAnsi="Times New Roman" w:cs="Times New Roman"/>
                <w:sz w:val="24"/>
                <w:szCs w:val="24"/>
                <w:lang w:val="en-US"/>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5</w:t>
            </w:r>
          </w:p>
        </w:tc>
        <w:tc>
          <w:tcPr>
            <w:tcW w:w="0" w:type="auto"/>
          </w:tcPr>
          <w:p w14:paraId="4495CBB6" w14:textId="77777777" w:rsidR="001932D9" w:rsidRPr="001932D9" w:rsidRDefault="001932D9" w:rsidP="001932D9">
            <w:pPr>
              <w:pStyle w:val="TableParagraph"/>
              <w:spacing w:line="240" w:lineRule="auto"/>
              <w:jc w:val="both"/>
              <w:rPr>
                <w:sz w:val="24"/>
                <w:szCs w:val="24"/>
                <w:lang w:val="en-US"/>
              </w:rPr>
            </w:pPr>
            <w:proofErr w:type="spellStart"/>
            <w:r w:rsidRPr="001932D9">
              <w:rPr>
                <w:sz w:val="24"/>
                <w:szCs w:val="24"/>
              </w:rPr>
              <w:t>Менің</w:t>
            </w:r>
            <w:proofErr w:type="spellEnd"/>
            <w:r w:rsidRPr="001932D9">
              <w:rPr>
                <w:sz w:val="24"/>
                <w:szCs w:val="24"/>
                <w:lang w:val="en-US"/>
              </w:rPr>
              <w:t xml:space="preserve"> </w:t>
            </w:r>
            <w:proofErr w:type="spellStart"/>
            <w:r w:rsidRPr="001932D9">
              <w:rPr>
                <w:sz w:val="24"/>
                <w:szCs w:val="24"/>
              </w:rPr>
              <w:t>қалам</w:t>
            </w:r>
            <w:proofErr w:type="spellEnd"/>
            <w:r w:rsidRPr="001932D9">
              <w:rPr>
                <w:sz w:val="24"/>
                <w:szCs w:val="24"/>
                <w:lang w:val="en-US"/>
              </w:rPr>
              <w:t xml:space="preserve"> </w:t>
            </w:r>
            <w:proofErr w:type="spellStart"/>
            <w:r w:rsidRPr="001932D9">
              <w:rPr>
                <w:sz w:val="24"/>
                <w:szCs w:val="24"/>
              </w:rPr>
              <w:t>жаяу</w:t>
            </w:r>
            <w:proofErr w:type="spellEnd"/>
            <w:r w:rsidRPr="001932D9">
              <w:rPr>
                <w:sz w:val="24"/>
                <w:szCs w:val="24"/>
                <w:lang w:val="en-US"/>
              </w:rPr>
              <w:t xml:space="preserve"> </w:t>
            </w:r>
            <w:proofErr w:type="spellStart"/>
            <w:r w:rsidRPr="001932D9">
              <w:rPr>
                <w:sz w:val="24"/>
                <w:szCs w:val="24"/>
              </w:rPr>
              <w:t>және</w:t>
            </w:r>
            <w:proofErr w:type="spellEnd"/>
            <w:r w:rsidRPr="001932D9">
              <w:rPr>
                <w:sz w:val="24"/>
                <w:szCs w:val="24"/>
                <w:lang w:val="en-US"/>
              </w:rPr>
              <w:t xml:space="preserve"> </w:t>
            </w:r>
            <w:proofErr w:type="spellStart"/>
            <w:r w:rsidRPr="001932D9">
              <w:rPr>
                <w:sz w:val="24"/>
                <w:szCs w:val="24"/>
              </w:rPr>
              <w:t>велосипедпен</w:t>
            </w:r>
            <w:proofErr w:type="spellEnd"/>
            <w:r w:rsidRPr="001932D9">
              <w:rPr>
                <w:sz w:val="24"/>
                <w:szCs w:val="24"/>
                <w:lang w:val="en-US"/>
              </w:rPr>
              <w:t xml:space="preserve"> </w:t>
            </w:r>
            <w:proofErr w:type="spellStart"/>
            <w:r w:rsidRPr="001932D9">
              <w:rPr>
                <w:sz w:val="24"/>
                <w:szCs w:val="24"/>
              </w:rPr>
              <w:t>жүруді</w:t>
            </w:r>
            <w:proofErr w:type="spellEnd"/>
            <w:r w:rsidRPr="001932D9">
              <w:rPr>
                <w:sz w:val="24"/>
                <w:szCs w:val="24"/>
                <w:lang w:val="en-US"/>
              </w:rPr>
              <w:t xml:space="preserve"> </w:t>
            </w:r>
            <w:proofErr w:type="spellStart"/>
            <w:r w:rsidRPr="001932D9">
              <w:rPr>
                <w:sz w:val="24"/>
                <w:szCs w:val="24"/>
              </w:rPr>
              <w:t>жақтайды</w:t>
            </w:r>
            <w:proofErr w:type="spellEnd"/>
            <w:r w:rsidRPr="001932D9">
              <w:rPr>
                <w:sz w:val="24"/>
                <w:szCs w:val="24"/>
                <w:lang w:val="en-US"/>
              </w:rPr>
              <w:t>.</w:t>
            </w:r>
          </w:p>
        </w:tc>
        <w:tc>
          <w:tcPr>
            <w:tcW w:w="0" w:type="auto"/>
          </w:tcPr>
          <w:p w14:paraId="41B4DA5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227F6B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22FD70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05891D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40DEBED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3BFC2FE3" w14:textId="77777777" w:rsidTr="001932D9">
        <w:tc>
          <w:tcPr>
            <w:tcW w:w="0" w:type="auto"/>
          </w:tcPr>
          <w:p w14:paraId="4DE65498"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6</w:t>
            </w:r>
          </w:p>
        </w:tc>
        <w:tc>
          <w:tcPr>
            <w:tcW w:w="0" w:type="auto"/>
          </w:tcPr>
          <w:p w14:paraId="18483146" w14:textId="77777777" w:rsidR="001932D9" w:rsidRPr="001932D9" w:rsidRDefault="001932D9" w:rsidP="001932D9">
            <w:pPr>
              <w:pStyle w:val="TableParagraph"/>
              <w:spacing w:line="240" w:lineRule="auto"/>
              <w:jc w:val="both"/>
              <w:rPr>
                <w:sz w:val="24"/>
                <w:szCs w:val="24"/>
              </w:rPr>
            </w:pPr>
            <w:proofErr w:type="spellStart"/>
            <w:r w:rsidRPr="001932D9">
              <w:rPr>
                <w:sz w:val="24"/>
                <w:szCs w:val="24"/>
              </w:rPr>
              <w:t>Менің</w:t>
            </w:r>
            <w:proofErr w:type="spellEnd"/>
            <w:r w:rsidRPr="001932D9">
              <w:rPr>
                <w:sz w:val="24"/>
                <w:szCs w:val="24"/>
              </w:rPr>
              <w:t xml:space="preserve"> </w:t>
            </w:r>
            <w:proofErr w:type="spellStart"/>
            <w:r w:rsidRPr="001932D9">
              <w:rPr>
                <w:sz w:val="24"/>
                <w:szCs w:val="24"/>
              </w:rPr>
              <w:t>қалам</w:t>
            </w:r>
            <w:proofErr w:type="spellEnd"/>
            <w:r w:rsidRPr="001932D9">
              <w:rPr>
                <w:sz w:val="24"/>
                <w:szCs w:val="24"/>
              </w:rPr>
              <w:t xml:space="preserve"> </w:t>
            </w:r>
            <w:proofErr w:type="spellStart"/>
            <w:r w:rsidRPr="001932D9">
              <w:rPr>
                <w:sz w:val="24"/>
                <w:szCs w:val="24"/>
              </w:rPr>
              <w:t>қалалық</w:t>
            </w:r>
            <w:proofErr w:type="spellEnd"/>
            <w:r w:rsidRPr="001932D9">
              <w:rPr>
                <w:sz w:val="24"/>
                <w:szCs w:val="24"/>
              </w:rPr>
              <w:t xml:space="preserve"> </w:t>
            </w:r>
            <w:proofErr w:type="spellStart"/>
            <w:r w:rsidRPr="001932D9">
              <w:rPr>
                <w:sz w:val="24"/>
                <w:szCs w:val="24"/>
              </w:rPr>
              <w:t>аймақтағы</w:t>
            </w:r>
            <w:proofErr w:type="spellEnd"/>
            <w:r w:rsidRPr="001932D9">
              <w:rPr>
                <w:sz w:val="24"/>
                <w:szCs w:val="24"/>
              </w:rPr>
              <w:t xml:space="preserve"> </w:t>
            </w:r>
            <w:proofErr w:type="spellStart"/>
            <w:r w:rsidRPr="001932D9">
              <w:rPr>
                <w:sz w:val="24"/>
                <w:szCs w:val="24"/>
              </w:rPr>
              <w:t>экологиялық</w:t>
            </w:r>
            <w:proofErr w:type="spellEnd"/>
            <w:r w:rsidRPr="001932D9">
              <w:rPr>
                <w:sz w:val="24"/>
                <w:szCs w:val="24"/>
              </w:rPr>
              <w:t xml:space="preserve"> </w:t>
            </w:r>
            <w:proofErr w:type="spellStart"/>
            <w:r w:rsidRPr="001932D9">
              <w:rPr>
                <w:sz w:val="24"/>
                <w:szCs w:val="24"/>
              </w:rPr>
              <w:t>жүйені</w:t>
            </w:r>
            <w:proofErr w:type="spellEnd"/>
            <w:r w:rsidRPr="001932D9">
              <w:rPr>
                <w:sz w:val="24"/>
                <w:szCs w:val="24"/>
              </w:rPr>
              <w:t xml:space="preserve"> </w:t>
            </w:r>
            <w:proofErr w:type="spellStart"/>
            <w:r w:rsidRPr="001932D9">
              <w:rPr>
                <w:sz w:val="24"/>
                <w:szCs w:val="24"/>
              </w:rPr>
              <w:t>қорғайды</w:t>
            </w:r>
            <w:proofErr w:type="spellEnd"/>
            <w:r w:rsidRPr="001932D9">
              <w:rPr>
                <w:sz w:val="24"/>
                <w:szCs w:val="24"/>
              </w:rPr>
              <w:t>.</w:t>
            </w:r>
          </w:p>
        </w:tc>
        <w:tc>
          <w:tcPr>
            <w:tcW w:w="0" w:type="auto"/>
          </w:tcPr>
          <w:p w14:paraId="24970D0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1DC24D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57DBDF3"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3ECBA1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BABE1A4"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0062AADB" w14:textId="77777777" w:rsidTr="001932D9">
        <w:tc>
          <w:tcPr>
            <w:tcW w:w="0" w:type="auto"/>
          </w:tcPr>
          <w:p w14:paraId="54C5F31A"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SCR7</w:t>
            </w:r>
          </w:p>
        </w:tc>
        <w:tc>
          <w:tcPr>
            <w:tcW w:w="0" w:type="auto"/>
          </w:tcPr>
          <w:p w14:paraId="490C0BE7" w14:textId="77777777" w:rsidR="001932D9" w:rsidRPr="001932D9" w:rsidRDefault="001932D9" w:rsidP="001932D9">
            <w:pPr>
              <w:pStyle w:val="TableParagraph"/>
              <w:spacing w:line="240" w:lineRule="auto"/>
              <w:jc w:val="both"/>
              <w:rPr>
                <w:sz w:val="24"/>
                <w:szCs w:val="24"/>
              </w:rPr>
            </w:pPr>
            <w:proofErr w:type="spellStart"/>
            <w:r w:rsidRPr="001932D9">
              <w:rPr>
                <w:sz w:val="24"/>
                <w:szCs w:val="24"/>
              </w:rPr>
              <w:t>Менің</w:t>
            </w:r>
            <w:proofErr w:type="spellEnd"/>
            <w:r w:rsidRPr="001932D9">
              <w:rPr>
                <w:sz w:val="24"/>
                <w:szCs w:val="24"/>
              </w:rPr>
              <w:t xml:space="preserve"> </w:t>
            </w:r>
            <w:proofErr w:type="spellStart"/>
            <w:r w:rsidRPr="001932D9">
              <w:rPr>
                <w:sz w:val="24"/>
                <w:szCs w:val="24"/>
              </w:rPr>
              <w:t>қалам</w:t>
            </w:r>
            <w:proofErr w:type="spellEnd"/>
            <w:r w:rsidRPr="001932D9">
              <w:rPr>
                <w:sz w:val="24"/>
                <w:szCs w:val="24"/>
              </w:rPr>
              <w:t xml:space="preserve"> </w:t>
            </w:r>
            <w:proofErr w:type="spellStart"/>
            <w:r w:rsidRPr="001932D9">
              <w:rPr>
                <w:sz w:val="24"/>
                <w:szCs w:val="24"/>
              </w:rPr>
              <w:t>өзінің</w:t>
            </w:r>
            <w:proofErr w:type="spellEnd"/>
            <w:r w:rsidRPr="001932D9">
              <w:rPr>
                <w:sz w:val="24"/>
                <w:szCs w:val="24"/>
              </w:rPr>
              <w:t xml:space="preserve"> </w:t>
            </w:r>
            <w:proofErr w:type="spellStart"/>
            <w:r w:rsidRPr="001932D9">
              <w:rPr>
                <w:sz w:val="24"/>
                <w:szCs w:val="24"/>
              </w:rPr>
              <w:t>табиғи</w:t>
            </w:r>
            <w:proofErr w:type="spellEnd"/>
            <w:r w:rsidRPr="001932D9">
              <w:rPr>
                <w:sz w:val="24"/>
                <w:szCs w:val="24"/>
              </w:rPr>
              <w:t xml:space="preserve"> </w:t>
            </w:r>
            <w:proofErr w:type="spellStart"/>
            <w:r w:rsidRPr="001932D9">
              <w:rPr>
                <w:sz w:val="24"/>
                <w:szCs w:val="24"/>
              </w:rPr>
              <w:t>ресурстар</w:t>
            </w:r>
            <w:proofErr w:type="spellEnd"/>
            <w:r w:rsidRPr="001932D9">
              <w:rPr>
                <w:sz w:val="24"/>
                <w:szCs w:val="24"/>
              </w:rPr>
              <w:t xml:space="preserve"> </w:t>
            </w:r>
            <w:proofErr w:type="spellStart"/>
            <w:r w:rsidRPr="001932D9">
              <w:rPr>
                <w:sz w:val="24"/>
                <w:szCs w:val="24"/>
              </w:rPr>
              <w:t>базасын</w:t>
            </w:r>
            <w:proofErr w:type="spellEnd"/>
            <w:r w:rsidRPr="001932D9">
              <w:rPr>
                <w:sz w:val="24"/>
                <w:szCs w:val="24"/>
              </w:rPr>
              <w:t xml:space="preserve"> </w:t>
            </w:r>
            <w:proofErr w:type="spellStart"/>
            <w:r w:rsidRPr="001932D9">
              <w:rPr>
                <w:sz w:val="24"/>
                <w:szCs w:val="24"/>
              </w:rPr>
              <w:t>тиімді</w:t>
            </w:r>
            <w:proofErr w:type="spellEnd"/>
            <w:r w:rsidRPr="001932D9">
              <w:rPr>
                <w:sz w:val="24"/>
                <w:szCs w:val="24"/>
              </w:rPr>
              <w:t xml:space="preserve"> </w:t>
            </w:r>
            <w:proofErr w:type="spellStart"/>
            <w:r w:rsidRPr="001932D9">
              <w:rPr>
                <w:sz w:val="24"/>
                <w:szCs w:val="24"/>
              </w:rPr>
              <w:t>басқарады</w:t>
            </w:r>
            <w:proofErr w:type="spellEnd"/>
            <w:r w:rsidRPr="001932D9">
              <w:rPr>
                <w:sz w:val="24"/>
                <w:szCs w:val="24"/>
              </w:rPr>
              <w:t>.</w:t>
            </w:r>
          </w:p>
        </w:tc>
        <w:tc>
          <w:tcPr>
            <w:tcW w:w="0" w:type="auto"/>
          </w:tcPr>
          <w:p w14:paraId="6E31867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D0166F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9D8E23C"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06BE80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6B1DC7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0014CCF2" w14:textId="77777777" w:rsidTr="001932D9">
        <w:tc>
          <w:tcPr>
            <w:tcW w:w="0" w:type="auto"/>
          </w:tcPr>
          <w:p w14:paraId="644131D4"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SCR8</w:t>
            </w:r>
          </w:p>
        </w:tc>
        <w:tc>
          <w:tcPr>
            <w:tcW w:w="0" w:type="auto"/>
          </w:tcPr>
          <w:p w14:paraId="34217A8B" w14:textId="77777777" w:rsidR="001932D9" w:rsidRPr="001932D9" w:rsidRDefault="001932D9" w:rsidP="001932D9">
            <w:pPr>
              <w:pStyle w:val="TableParagraph"/>
              <w:spacing w:line="240" w:lineRule="auto"/>
              <w:jc w:val="both"/>
              <w:rPr>
                <w:sz w:val="24"/>
                <w:szCs w:val="24"/>
              </w:rPr>
            </w:pPr>
            <w:proofErr w:type="spellStart"/>
            <w:r w:rsidRPr="001932D9">
              <w:rPr>
                <w:sz w:val="24"/>
                <w:szCs w:val="24"/>
              </w:rPr>
              <w:t>Менің</w:t>
            </w:r>
            <w:proofErr w:type="spellEnd"/>
            <w:r w:rsidRPr="001932D9">
              <w:rPr>
                <w:sz w:val="24"/>
                <w:szCs w:val="24"/>
              </w:rPr>
              <w:t xml:space="preserve"> </w:t>
            </w:r>
            <w:proofErr w:type="spellStart"/>
            <w:r w:rsidRPr="001932D9">
              <w:rPr>
                <w:sz w:val="24"/>
                <w:szCs w:val="24"/>
              </w:rPr>
              <w:t>қалам</w:t>
            </w:r>
            <w:proofErr w:type="spellEnd"/>
            <w:r w:rsidRPr="001932D9">
              <w:rPr>
                <w:sz w:val="24"/>
                <w:szCs w:val="24"/>
              </w:rPr>
              <w:t xml:space="preserve"> суды </w:t>
            </w:r>
            <w:proofErr w:type="spellStart"/>
            <w:r w:rsidRPr="001932D9">
              <w:rPr>
                <w:sz w:val="24"/>
                <w:szCs w:val="24"/>
              </w:rPr>
              <w:t>үнемдеуге</w:t>
            </w:r>
            <w:proofErr w:type="spellEnd"/>
            <w:r w:rsidRPr="001932D9">
              <w:rPr>
                <w:sz w:val="24"/>
                <w:szCs w:val="24"/>
              </w:rPr>
              <w:t xml:space="preserve"> </w:t>
            </w:r>
            <w:proofErr w:type="spellStart"/>
            <w:r w:rsidRPr="001932D9">
              <w:rPr>
                <w:sz w:val="24"/>
                <w:szCs w:val="24"/>
              </w:rPr>
              <w:t>ерекше</w:t>
            </w:r>
            <w:proofErr w:type="spellEnd"/>
            <w:r w:rsidRPr="001932D9">
              <w:rPr>
                <w:sz w:val="24"/>
                <w:szCs w:val="24"/>
              </w:rPr>
              <w:t xml:space="preserve"> </w:t>
            </w:r>
            <w:proofErr w:type="spellStart"/>
            <w:r w:rsidRPr="001932D9">
              <w:rPr>
                <w:sz w:val="24"/>
                <w:szCs w:val="24"/>
              </w:rPr>
              <w:t>назар</w:t>
            </w:r>
            <w:proofErr w:type="spellEnd"/>
            <w:r w:rsidRPr="001932D9">
              <w:rPr>
                <w:sz w:val="24"/>
                <w:szCs w:val="24"/>
              </w:rPr>
              <w:t xml:space="preserve"> </w:t>
            </w:r>
            <w:proofErr w:type="spellStart"/>
            <w:r w:rsidRPr="001932D9">
              <w:rPr>
                <w:sz w:val="24"/>
                <w:szCs w:val="24"/>
              </w:rPr>
              <w:t>аударады</w:t>
            </w:r>
            <w:proofErr w:type="spellEnd"/>
            <w:r w:rsidRPr="001932D9">
              <w:rPr>
                <w:sz w:val="24"/>
                <w:szCs w:val="24"/>
              </w:rPr>
              <w:t xml:space="preserve"> </w:t>
            </w:r>
            <w:proofErr w:type="spellStart"/>
            <w:r w:rsidRPr="001932D9">
              <w:rPr>
                <w:sz w:val="24"/>
                <w:szCs w:val="24"/>
              </w:rPr>
              <w:t>және</w:t>
            </w:r>
            <w:proofErr w:type="spellEnd"/>
            <w:r w:rsidRPr="001932D9">
              <w:rPr>
                <w:sz w:val="24"/>
                <w:szCs w:val="24"/>
              </w:rPr>
              <w:t xml:space="preserve"> суды </w:t>
            </w:r>
            <w:proofErr w:type="spellStart"/>
            <w:r w:rsidRPr="001932D9">
              <w:rPr>
                <w:sz w:val="24"/>
                <w:szCs w:val="24"/>
              </w:rPr>
              <w:t>қажетсіз</w:t>
            </w:r>
            <w:proofErr w:type="spellEnd"/>
            <w:r w:rsidRPr="001932D9">
              <w:rPr>
                <w:sz w:val="24"/>
                <w:szCs w:val="24"/>
              </w:rPr>
              <w:t xml:space="preserve"> </w:t>
            </w:r>
            <w:proofErr w:type="spellStart"/>
            <w:r w:rsidRPr="001932D9">
              <w:rPr>
                <w:sz w:val="24"/>
                <w:szCs w:val="24"/>
              </w:rPr>
              <w:t>тұтынуды</w:t>
            </w:r>
            <w:proofErr w:type="spellEnd"/>
            <w:r w:rsidRPr="001932D9">
              <w:rPr>
                <w:sz w:val="24"/>
                <w:szCs w:val="24"/>
              </w:rPr>
              <w:t xml:space="preserve"> </w:t>
            </w:r>
            <w:proofErr w:type="spellStart"/>
            <w:r w:rsidRPr="001932D9">
              <w:rPr>
                <w:sz w:val="24"/>
                <w:szCs w:val="24"/>
              </w:rPr>
              <w:t>азайтады</w:t>
            </w:r>
            <w:proofErr w:type="spellEnd"/>
            <w:r w:rsidRPr="001932D9">
              <w:rPr>
                <w:sz w:val="24"/>
                <w:szCs w:val="24"/>
              </w:rPr>
              <w:t>.</w:t>
            </w:r>
          </w:p>
        </w:tc>
        <w:tc>
          <w:tcPr>
            <w:tcW w:w="0" w:type="auto"/>
          </w:tcPr>
          <w:p w14:paraId="0366F74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028E49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BD541A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F4384B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C486342"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762C86B3" w14:textId="77777777" w:rsidTr="001932D9">
        <w:tc>
          <w:tcPr>
            <w:tcW w:w="0" w:type="auto"/>
          </w:tcPr>
          <w:p w14:paraId="39071E08"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SCR9</w:t>
            </w:r>
          </w:p>
        </w:tc>
        <w:tc>
          <w:tcPr>
            <w:tcW w:w="0" w:type="auto"/>
          </w:tcPr>
          <w:p w14:paraId="6117E2A3" w14:textId="77777777" w:rsidR="001932D9" w:rsidRPr="001932D9" w:rsidRDefault="001932D9" w:rsidP="001932D9">
            <w:pPr>
              <w:pStyle w:val="TableParagraph"/>
              <w:spacing w:line="240" w:lineRule="auto"/>
              <w:jc w:val="both"/>
              <w:rPr>
                <w:sz w:val="24"/>
                <w:szCs w:val="24"/>
              </w:rPr>
            </w:pPr>
            <w:proofErr w:type="spellStart"/>
            <w:r w:rsidRPr="001932D9">
              <w:rPr>
                <w:sz w:val="24"/>
                <w:szCs w:val="24"/>
              </w:rPr>
              <w:t>Менің</w:t>
            </w:r>
            <w:proofErr w:type="spellEnd"/>
            <w:r w:rsidRPr="001932D9">
              <w:rPr>
                <w:sz w:val="24"/>
                <w:szCs w:val="24"/>
              </w:rPr>
              <w:t xml:space="preserve"> </w:t>
            </w:r>
            <w:proofErr w:type="spellStart"/>
            <w:r w:rsidRPr="001932D9">
              <w:rPr>
                <w:sz w:val="24"/>
                <w:szCs w:val="24"/>
              </w:rPr>
              <w:t>қалам</w:t>
            </w:r>
            <w:proofErr w:type="spellEnd"/>
            <w:r w:rsidRPr="001932D9">
              <w:rPr>
                <w:sz w:val="24"/>
                <w:szCs w:val="24"/>
              </w:rPr>
              <w:t xml:space="preserve"> энергия </w:t>
            </w:r>
            <w:proofErr w:type="spellStart"/>
            <w:r w:rsidRPr="001932D9">
              <w:rPr>
                <w:sz w:val="24"/>
                <w:szCs w:val="24"/>
              </w:rPr>
              <w:t>тиімділігіне</w:t>
            </w:r>
            <w:proofErr w:type="spellEnd"/>
            <w:r w:rsidRPr="001932D9">
              <w:rPr>
                <w:sz w:val="24"/>
                <w:szCs w:val="24"/>
              </w:rPr>
              <w:t xml:space="preserve">, </w:t>
            </w:r>
            <w:proofErr w:type="spellStart"/>
            <w:r w:rsidRPr="001932D9">
              <w:rPr>
                <w:sz w:val="24"/>
                <w:szCs w:val="24"/>
              </w:rPr>
              <w:t>жаңартылатын</w:t>
            </w:r>
            <w:proofErr w:type="spellEnd"/>
            <w:r w:rsidRPr="001932D9">
              <w:rPr>
                <w:sz w:val="24"/>
                <w:szCs w:val="24"/>
              </w:rPr>
              <w:t xml:space="preserve"> энергия </w:t>
            </w:r>
            <w:proofErr w:type="spellStart"/>
            <w:r w:rsidRPr="001932D9">
              <w:rPr>
                <w:sz w:val="24"/>
                <w:szCs w:val="24"/>
              </w:rPr>
              <w:t>көздеріне</w:t>
            </w:r>
            <w:proofErr w:type="spellEnd"/>
            <w:r w:rsidRPr="001932D9">
              <w:rPr>
                <w:sz w:val="24"/>
                <w:szCs w:val="24"/>
              </w:rPr>
              <w:t xml:space="preserve"> баса </w:t>
            </w:r>
            <w:proofErr w:type="spellStart"/>
            <w:r w:rsidRPr="001932D9">
              <w:rPr>
                <w:sz w:val="24"/>
                <w:szCs w:val="24"/>
              </w:rPr>
              <w:t>назар</w:t>
            </w:r>
            <w:proofErr w:type="spellEnd"/>
            <w:r w:rsidRPr="001932D9">
              <w:rPr>
                <w:sz w:val="24"/>
                <w:szCs w:val="24"/>
              </w:rPr>
              <w:t xml:space="preserve"> </w:t>
            </w:r>
            <w:proofErr w:type="spellStart"/>
            <w:r w:rsidRPr="001932D9">
              <w:rPr>
                <w:sz w:val="24"/>
                <w:szCs w:val="24"/>
              </w:rPr>
              <w:t>аудара</w:t>
            </w:r>
            <w:proofErr w:type="spellEnd"/>
            <w:r w:rsidRPr="001932D9">
              <w:rPr>
                <w:sz w:val="24"/>
                <w:szCs w:val="24"/>
              </w:rPr>
              <w:t xml:space="preserve"> </w:t>
            </w:r>
            <w:proofErr w:type="spellStart"/>
            <w:r w:rsidRPr="001932D9">
              <w:rPr>
                <w:sz w:val="24"/>
                <w:szCs w:val="24"/>
              </w:rPr>
              <w:t>отырып</w:t>
            </w:r>
            <w:proofErr w:type="spellEnd"/>
            <w:r w:rsidRPr="001932D9">
              <w:rPr>
                <w:sz w:val="24"/>
                <w:szCs w:val="24"/>
              </w:rPr>
              <w:t xml:space="preserve">, </w:t>
            </w:r>
            <w:proofErr w:type="spellStart"/>
            <w:r w:rsidRPr="001932D9">
              <w:rPr>
                <w:sz w:val="24"/>
                <w:szCs w:val="24"/>
              </w:rPr>
              <w:t>төмен</w:t>
            </w:r>
            <w:proofErr w:type="spellEnd"/>
            <w:r w:rsidRPr="001932D9">
              <w:rPr>
                <w:sz w:val="24"/>
                <w:szCs w:val="24"/>
              </w:rPr>
              <w:t xml:space="preserve"> </w:t>
            </w:r>
            <w:proofErr w:type="spellStart"/>
            <w:r w:rsidRPr="001932D9">
              <w:rPr>
                <w:sz w:val="24"/>
                <w:szCs w:val="24"/>
              </w:rPr>
              <w:t>көміртекті</w:t>
            </w:r>
            <w:proofErr w:type="spellEnd"/>
            <w:r w:rsidRPr="001932D9">
              <w:rPr>
                <w:sz w:val="24"/>
                <w:szCs w:val="24"/>
              </w:rPr>
              <w:t xml:space="preserve"> орта </w:t>
            </w:r>
            <w:proofErr w:type="spellStart"/>
            <w:r w:rsidRPr="001932D9">
              <w:rPr>
                <w:sz w:val="24"/>
                <w:szCs w:val="24"/>
              </w:rPr>
              <w:t>жасай</w:t>
            </w:r>
            <w:proofErr w:type="spellEnd"/>
            <w:r w:rsidRPr="001932D9">
              <w:rPr>
                <w:sz w:val="24"/>
                <w:szCs w:val="24"/>
              </w:rPr>
              <w:t xml:space="preserve"> </w:t>
            </w:r>
            <w:proofErr w:type="spellStart"/>
            <w:r w:rsidRPr="001932D9">
              <w:rPr>
                <w:sz w:val="24"/>
                <w:szCs w:val="24"/>
              </w:rPr>
              <w:t>алады</w:t>
            </w:r>
            <w:proofErr w:type="spellEnd"/>
            <w:r w:rsidRPr="001932D9">
              <w:rPr>
                <w:sz w:val="24"/>
                <w:szCs w:val="24"/>
              </w:rPr>
              <w:t>.</w:t>
            </w:r>
          </w:p>
        </w:tc>
        <w:tc>
          <w:tcPr>
            <w:tcW w:w="0" w:type="auto"/>
          </w:tcPr>
          <w:p w14:paraId="6C5E6480"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C4261C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9AF1DD7"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E187A4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C17BFF9"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35783150" w14:textId="77777777" w:rsidTr="001932D9">
        <w:tc>
          <w:tcPr>
            <w:tcW w:w="0" w:type="auto"/>
          </w:tcPr>
          <w:p w14:paraId="253879AA" w14:textId="77777777" w:rsidR="001932D9" w:rsidRPr="001932D9" w:rsidRDefault="001932D9" w:rsidP="001932D9">
            <w:pPr>
              <w:spacing w:after="0" w:line="240" w:lineRule="auto"/>
              <w:rPr>
                <w:rFonts w:ascii="Times New Roman" w:hAnsi="Times New Roman" w:cs="Times New Roman"/>
                <w:sz w:val="24"/>
                <w:szCs w:val="24"/>
              </w:rPr>
            </w:pPr>
            <w:r w:rsidRPr="001932D9">
              <w:rPr>
                <w:rFonts w:ascii="Times New Roman" w:hAnsi="Times New Roman" w:cs="Times New Roman"/>
                <w:sz w:val="24"/>
                <w:szCs w:val="24"/>
              </w:rPr>
              <w:t>SCR10</w:t>
            </w:r>
          </w:p>
        </w:tc>
        <w:tc>
          <w:tcPr>
            <w:tcW w:w="0" w:type="auto"/>
          </w:tcPr>
          <w:p w14:paraId="02A03352" w14:textId="77777777" w:rsidR="001932D9" w:rsidRPr="001932D9" w:rsidRDefault="001932D9" w:rsidP="001932D9">
            <w:pPr>
              <w:autoSpaceDE w:val="0"/>
              <w:autoSpaceDN w:val="0"/>
              <w:adjustRightInd w:val="0"/>
              <w:spacing w:after="0" w:line="240" w:lineRule="auto"/>
              <w:rPr>
                <w:rFonts w:ascii="Times New Roman" w:eastAsia="TimesNewRoman" w:hAnsi="Times New Roman" w:cs="Times New Roman"/>
                <w:sz w:val="24"/>
                <w:szCs w:val="24"/>
                <w:lang w:val="kk-KZ"/>
              </w:rPr>
            </w:pPr>
            <w:proofErr w:type="spellStart"/>
            <w:r w:rsidRPr="001932D9">
              <w:rPr>
                <w:rFonts w:ascii="Times New Roman" w:hAnsi="Times New Roman" w:cs="Times New Roman"/>
                <w:sz w:val="24"/>
                <w:szCs w:val="24"/>
              </w:rPr>
              <w:t>Менің</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қаламда</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ашық</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және</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қолжетімді</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қоғамдық</w:t>
            </w:r>
            <w:proofErr w:type="spellEnd"/>
            <w:r w:rsidRPr="001932D9">
              <w:rPr>
                <w:rFonts w:ascii="Times New Roman" w:hAnsi="Times New Roman" w:cs="Times New Roman"/>
                <w:sz w:val="24"/>
                <w:szCs w:val="24"/>
              </w:rPr>
              <w:t xml:space="preserve"> </w:t>
            </w:r>
            <w:proofErr w:type="spellStart"/>
            <w:r w:rsidRPr="001932D9">
              <w:rPr>
                <w:rFonts w:ascii="Times New Roman" w:hAnsi="Times New Roman" w:cs="Times New Roman"/>
                <w:sz w:val="24"/>
                <w:szCs w:val="24"/>
              </w:rPr>
              <w:t>кеңістіктер</w:t>
            </w:r>
            <w:proofErr w:type="spellEnd"/>
            <w:r w:rsidRPr="001932D9">
              <w:rPr>
                <w:rFonts w:ascii="Times New Roman" w:hAnsi="Times New Roman" w:cs="Times New Roman"/>
                <w:sz w:val="24"/>
                <w:szCs w:val="24"/>
              </w:rPr>
              <w:t xml:space="preserve"> бар</w:t>
            </w:r>
            <w:r w:rsidRPr="001932D9">
              <w:rPr>
                <w:rFonts w:ascii="Times New Roman" w:hAnsi="Times New Roman" w:cs="Times New Roman"/>
                <w:sz w:val="24"/>
                <w:szCs w:val="24"/>
                <w:lang w:val="kk-KZ"/>
              </w:rPr>
              <w:t>.</w:t>
            </w:r>
          </w:p>
        </w:tc>
        <w:tc>
          <w:tcPr>
            <w:tcW w:w="0" w:type="auto"/>
          </w:tcPr>
          <w:p w14:paraId="56DD8BFB"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C50090F"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75784C01"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308AE1D"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F0C49C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1932D9" w:rsidRPr="00923A2B" w14:paraId="32F86996" w14:textId="77777777" w:rsidTr="001932D9">
        <w:tc>
          <w:tcPr>
            <w:tcW w:w="0" w:type="auto"/>
          </w:tcPr>
          <w:p w14:paraId="5F089CDB" w14:textId="77777777" w:rsidR="001932D9" w:rsidRPr="001932D9" w:rsidRDefault="001932D9" w:rsidP="001932D9">
            <w:pPr>
              <w:spacing w:after="0" w:line="240" w:lineRule="auto"/>
              <w:rPr>
                <w:rFonts w:ascii="Times New Roman" w:hAnsi="Times New Roman" w:cs="Times New Roman"/>
                <w:sz w:val="24"/>
                <w:szCs w:val="24"/>
                <w:lang w:val="kk-KZ"/>
              </w:rPr>
            </w:pPr>
            <w:r w:rsidRPr="001932D9">
              <w:rPr>
                <w:rFonts w:ascii="Times New Roman" w:hAnsi="Times New Roman" w:cs="Times New Roman"/>
                <w:sz w:val="24"/>
                <w:szCs w:val="24"/>
                <w:lang w:val="en-US"/>
              </w:rPr>
              <w:t>SCR</w:t>
            </w:r>
            <w:r w:rsidRPr="001932D9">
              <w:rPr>
                <w:rFonts w:ascii="Times New Roman" w:hAnsi="Times New Roman" w:cs="Times New Roman"/>
                <w:sz w:val="24"/>
                <w:szCs w:val="24"/>
              </w:rPr>
              <w:t>11</w:t>
            </w:r>
          </w:p>
        </w:tc>
        <w:tc>
          <w:tcPr>
            <w:tcW w:w="0" w:type="auto"/>
          </w:tcPr>
          <w:p w14:paraId="687672BF" w14:textId="77777777" w:rsidR="001932D9" w:rsidRPr="001932D9" w:rsidRDefault="001932D9" w:rsidP="001932D9">
            <w:pPr>
              <w:autoSpaceDE w:val="0"/>
              <w:autoSpaceDN w:val="0"/>
              <w:adjustRightInd w:val="0"/>
              <w:spacing w:after="0" w:line="240" w:lineRule="auto"/>
              <w:jc w:val="both"/>
              <w:rPr>
                <w:rFonts w:ascii="Times New Roman" w:hAnsi="Times New Roman" w:cs="Times New Roman"/>
                <w:sz w:val="24"/>
                <w:szCs w:val="24"/>
                <w:lang w:val="kk-KZ"/>
              </w:rPr>
            </w:pPr>
            <w:r w:rsidRPr="001932D9">
              <w:rPr>
                <w:rFonts w:ascii="Times New Roman" w:hAnsi="Times New Roman" w:cs="Times New Roman"/>
                <w:sz w:val="24"/>
                <w:szCs w:val="24"/>
                <w:lang w:val="kk-KZ"/>
              </w:rPr>
              <w:t>Менің қалам барлық тұрғындарының игілігі үшін электронды басқаруды енгізуде.</w:t>
            </w:r>
          </w:p>
        </w:tc>
        <w:tc>
          <w:tcPr>
            <w:tcW w:w="0" w:type="auto"/>
          </w:tcPr>
          <w:p w14:paraId="231CE686"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6C4740E"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9A4FA9A"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92EC4A8"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23B2B4A" w14:textId="77777777" w:rsidR="001932D9" w:rsidRPr="001932D9" w:rsidRDefault="001932D9" w:rsidP="001932D9">
            <w:pPr>
              <w:spacing w:after="0" w:line="240" w:lineRule="auto"/>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bl>
    <w:p w14:paraId="7EF75FB4" w14:textId="77777777" w:rsidR="00B635ED" w:rsidRPr="00923A2B" w:rsidRDefault="00B635ED" w:rsidP="00B635ED">
      <w:pPr>
        <w:jc w:val="both"/>
        <w:rPr>
          <w:lang w:val="kk-KZ"/>
        </w:rPr>
      </w:pPr>
    </w:p>
    <w:p w14:paraId="731F86C8" w14:textId="77777777" w:rsidR="00B635ED" w:rsidRPr="00923A2B" w:rsidRDefault="00B635ED" w:rsidP="00B635ED">
      <w:pPr>
        <w:jc w:val="both"/>
        <w:rPr>
          <w:lang w:val="kk-KZ"/>
        </w:rPr>
      </w:pPr>
    </w:p>
    <w:p w14:paraId="5EEE0D88" w14:textId="114330F3" w:rsidR="00FA3164" w:rsidRPr="00923A2B" w:rsidRDefault="00FA3164">
      <w:pPr>
        <w:spacing w:after="160" w:line="259" w:lineRule="auto"/>
      </w:pPr>
      <w:r w:rsidRPr="00923A2B">
        <w:br w:type="page"/>
      </w:r>
    </w:p>
    <w:p w14:paraId="2E48EFA3" w14:textId="40C317E8" w:rsidR="001932D9" w:rsidRDefault="00FA3164" w:rsidP="00A93AEE">
      <w:pPr>
        <w:pStyle w:val="1"/>
        <w:spacing w:before="0" w:line="240" w:lineRule="auto"/>
        <w:jc w:val="center"/>
        <w:rPr>
          <w:rFonts w:ascii="Times New Roman" w:hAnsi="Times New Roman" w:cs="Times New Roman"/>
          <w:color w:val="auto"/>
          <w:lang w:val="kk-KZ"/>
        </w:rPr>
      </w:pPr>
      <w:bookmarkStart w:id="84" w:name="_Toc195786234"/>
      <w:r w:rsidRPr="001932D9">
        <w:rPr>
          <w:rFonts w:ascii="Times New Roman" w:hAnsi="Times New Roman" w:cs="Times New Roman"/>
          <w:color w:val="auto"/>
          <w:lang w:val="kk-KZ"/>
        </w:rPr>
        <w:lastRenderedPageBreak/>
        <w:t>ҚОСЫМША Ә</w:t>
      </w:r>
      <w:bookmarkEnd w:id="84"/>
    </w:p>
    <w:p w14:paraId="3FD4FAFC" w14:textId="77777777" w:rsidR="001932D9" w:rsidRPr="001932D9" w:rsidRDefault="001932D9" w:rsidP="00A93AEE">
      <w:pPr>
        <w:spacing w:after="0" w:line="240" w:lineRule="auto"/>
        <w:rPr>
          <w:sz w:val="28"/>
          <w:szCs w:val="28"/>
          <w:lang w:val="kk-KZ"/>
        </w:rPr>
      </w:pPr>
    </w:p>
    <w:p w14:paraId="7F001218" w14:textId="402078D0" w:rsidR="001932D9" w:rsidRDefault="00225166" w:rsidP="00A93AEE">
      <w:pPr>
        <w:pStyle w:val="1"/>
        <w:spacing w:before="0" w:line="240" w:lineRule="auto"/>
        <w:jc w:val="center"/>
        <w:rPr>
          <w:rFonts w:ascii="Times New Roman" w:hAnsi="Times New Roman" w:cs="Times New Roman"/>
          <w:color w:val="auto"/>
          <w:lang w:val="kk-KZ"/>
        </w:rPr>
      </w:pPr>
      <w:bookmarkStart w:id="85" w:name="_Toc195786235"/>
      <w:r w:rsidRPr="001932D9">
        <w:rPr>
          <w:rFonts w:ascii="Times New Roman" w:hAnsi="Times New Roman" w:cs="Times New Roman"/>
          <w:color w:val="auto"/>
          <w:lang w:val="kk-KZ"/>
        </w:rPr>
        <w:t>Бағалау көрсеткіштері</w:t>
      </w:r>
      <w:bookmarkEnd w:id="85"/>
    </w:p>
    <w:p w14:paraId="5C67302B" w14:textId="77777777" w:rsidR="00A93AEE" w:rsidRPr="00A93AEE" w:rsidRDefault="00A93AEE" w:rsidP="00A93AEE">
      <w:pPr>
        <w:spacing w:after="0" w:line="240" w:lineRule="auto"/>
        <w:rPr>
          <w:sz w:val="28"/>
          <w:szCs w:val="28"/>
          <w:lang w:val="kk-KZ"/>
        </w:rPr>
      </w:pPr>
    </w:p>
    <w:p w14:paraId="7D3FFC2E" w14:textId="6405732D" w:rsidR="00FE45BE" w:rsidRPr="00923A2B" w:rsidRDefault="00FE45BE" w:rsidP="00FE45BE">
      <w:pPr>
        <w:widowControl w:val="0"/>
        <w:tabs>
          <w:tab w:val="left" w:pos="692"/>
          <w:tab w:val="left" w:pos="1134"/>
        </w:tabs>
        <w:autoSpaceDE w:val="0"/>
        <w:autoSpaceDN w:val="0"/>
        <w:spacing w:after="0" w:line="240" w:lineRule="auto"/>
        <w:ind w:right="280"/>
        <w:jc w:val="center"/>
        <w:textAlignment w:val="baseline"/>
        <w:rPr>
          <w:rFonts w:ascii="Times New Roman" w:hAnsi="Times New Roman" w:cs="Times New Roman"/>
          <w:b/>
          <w:spacing w:val="2"/>
          <w:sz w:val="28"/>
          <w:szCs w:val="28"/>
          <w:lang w:val="kk-KZ"/>
        </w:rPr>
      </w:pPr>
      <w:r w:rsidRPr="00923A2B">
        <w:rPr>
          <w:rFonts w:ascii="Times New Roman" w:eastAsia="Times New Roman" w:hAnsi="Times New Roman" w:cs="Times New Roman"/>
          <w:b/>
          <w:caps/>
          <w:sz w:val="28"/>
          <w:szCs w:val="28"/>
          <w:lang w:val="kk-KZ" w:eastAsia="ru-RU"/>
        </w:rPr>
        <w:t>Ұ</w:t>
      </w:r>
      <w:r w:rsidR="00A93AEE" w:rsidRPr="00923A2B">
        <w:rPr>
          <w:rFonts w:ascii="Times New Roman" w:eastAsia="Times New Roman" w:hAnsi="Times New Roman" w:cs="Times New Roman"/>
          <w:b/>
          <w:sz w:val="28"/>
          <w:szCs w:val="28"/>
          <w:lang w:val="kk-KZ" w:eastAsia="ru-RU"/>
        </w:rPr>
        <w:t xml:space="preserve">лттық статистика бюросы, Қазақстан Республикасы стратегиялық жоспарлау және реформалар агенттігі </w:t>
      </w:r>
      <w:r w:rsidR="00A93AEE" w:rsidRPr="00923A2B">
        <w:rPr>
          <w:rFonts w:ascii="Times New Roman" w:hAnsi="Times New Roman" w:cs="Times New Roman"/>
          <w:b/>
          <w:spacing w:val="-4"/>
          <w:sz w:val="28"/>
          <w:szCs w:val="28"/>
          <w:lang w:val="kk-KZ"/>
        </w:rPr>
        <w:t xml:space="preserve"> </w:t>
      </w:r>
      <w:hyperlink r:id="rId131" w:history="1">
        <w:r w:rsidRPr="00923A2B">
          <w:rPr>
            <w:rStyle w:val="aa"/>
            <w:rFonts w:ascii="Times New Roman" w:hAnsi="Times New Roman" w:cs="Times New Roman"/>
            <w:b/>
            <w:color w:val="auto"/>
            <w:spacing w:val="-4"/>
            <w:sz w:val="28"/>
            <w:szCs w:val="28"/>
            <w:u w:val="none"/>
            <w:lang w:val="kk-KZ"/>
          </w:rPr>
          <w:t>https://stat.gov.kz/</w:t>
        </w:r>
      </w:hyperlink>
      <w:r w:rsidRPr="00923A2B">
        <w:rPr>
          <w:rStyle w:val="aa"/>
          <w:rFonts w:ascii="Times New Roman" w:hAnsi="Times New Roman" w:cs="Times New Roman"/>
          <w:b/>
          <w:color w:val="auto"/>
          <w:spacing w:val="-4"/>
          <w:sz w:val="28"/>
          <w:szCs w:val="28"/>
          <w:u w:val="none"/>
          <w:lang w:val="kk-KZ"/>
        </w:rPr>
        <w:t xml:space="preserve"> сайтынан </w:t>
      </w:r>
      <w:r w:rsidR="00D61BAE" w:rsidRPr="00923A2B">
        <w:rPr>
          <w:rStyle w:val="aa"/>
          <w:rFonts w:ascii="Times New Roman" w:hAnsi="Times New Roman" w:cs="Times New Roman"/>
          <w:b/>
          <w:color w:val="auto"/>
          <w:spacing w:val="-4"/>
          <w:sz w:val="28"/>
          <w:szCs w:val="28"/>
          <w:u w:val="none"/>
          <w:lang w:val="kk-KZ"/>
        </w:rPr>
        <w:t xml:space="preserve">төменде көрсетілген кестелер </w:t>
      </w:r>
      <w:r w:rsidRPr="00923A2B">
        <w:rPr>
          <w:rStyle w:val="aa"/>
          <w:rFonts w:ascii="Times New Roman" w:hAnsi="Times New Roman" w:cs="Times New Roman"/>
          <w:b/>
          <w:color w:val="auto"/>
          <w:spacing w:val="-4"/>
          <w:sz w:val="28"/>
          <w:szCs w:val="28"/>
          <w:u w:val="none"/>
          <w:lang w:val="kk-KZ"/>
        </w:rPr>
        <w:t>алынған</w:t>
      </w:r>
    </w:p>
    <w:p w14:paraId="4A000155" w14:textId="4E5D62E1" w:rsidR="00FE45BE" w:rsidRPr="00923A2B" w:rsidRDefault="00FE45BE" w:rsidP="00FE45BE">
      <w:pPr>
        <w:rPr>
          <w:lang w:val="kk-KZ"/>
        </w:rPr>
      </w:pPr>
    </w:p>
    <w:p w14:paraId="79DB2E78" w14:textId="5F6E9D1F" w:rsidR="00472BCE" w:rsidRPr="00923A2B" w:rsidRDefault="00472BCE" w:rsidP="00A93AEE">
      <w:pPr>
        <w:spacing w:after="0" w:line="240" w:lineRule="auto"/>
        <w:jc w:val="both"/>
        <w:rPr>
          <w:rFonts w:ascii="Times New Roman" w:hAnsi="Times New Roman" w:cs="Times New Roman"/>
          <w:sz w:val="28"/>
          <w:szCs w:val="28"/>
        </w:rPr>
      </w:pPr>
      <w:proofErr w:type="spellStart"/>
      <w:r w:rsidRPr="00923A2B">
        <w:rPr>
          <w:rFonts w:ascii="Times New Roman" w:hAnsi="Times New Roman" w:cs="Times New Roman"/>
          <w:sz w:val="28"/>
          <w:szCs w:val="28"/>
        </w:rPr>
        <w:t>Кесте</w:t>
      </w:r>
      <w:proofErr w:type="spellEnd"/>
      <w:r w:rsidR="00A93AEE">
        <w:rPr>
          <w:rFonts w:ascii="Times New Roman" w:hAnsi="Times New Roman" w:cs="Times New Roman"/>
          <w:sz w:val="28"/>
          <w:szCs w:val="28"/>
          <w:lang w:val="kk-KZ"/>
        </w:rPr>
        <w:t xml:space="preserve">  Ә 1 </w:t>
      </w:r>
      <w:r w:rsidRPr="00923A2B">
        <w:rPr>
          <w:rFonts w:ascii="Times New Roman" w:hAnsi="Times New Roman" w:cs="Times New Roman"/>
          <w:sz w:val="28"/>
          <w:szCs w:val="28"/>
          <w:lang w:val="kk-KZ"/>
        </w:rPr>
        <w:t xml:space="preserve">- </w:t>
      </w:r>
      <w:proofErr w:type="spellStart"/>
      <w:r w:rsidRPr="00923A2B">
        <w:rPr>
          <w:rFonts w:ascii="Times New Roman" w:hAnsi="Times New Roman" w:cs="Times New Roman"/>
          <w:sz w:val="28"/>
          <w:szCs w:val="28"/>
        </w:rPr>
        <w:t>Ақылды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қаланы</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бағалау</w:t>
      </w:r>
      <w:proofErr w:type="spellEnd"/>
      <w:r w:rsidRPr="00923A2B">
        <w:rPr>
          <w:rFonts w:ascii="Times New Roman" w:hAnsi="Times New Roman" w:cs="Times New Roman"/>
          <w:sz w:val="28"/>
          <w:szCs w:val="28"/>
        </w:rPr>
        <w:t xml:space="preserve"> </w:t>
      </w:r>
      <w:proofErr w:type="spellStart"/>
      <w:r w:rsidRPr="00923A2B">
        <w:rPr>
          <w:rFonts w:ascii="Times New Roman" w:hAnsi="Times New Roman" w:cs="Times New Roman"/>
          <w:sz w:val="28"/>
          <w:szCs w:val="28"/>
        </w:rPr>
        <w:t>критерийлері</w:t>
      </w:r>
      <w:proofErr w:type="spellEnd"/>
    </w:p>
    <w:p w14:paraId="6892BDC8" w14:textId="77777777" w:rsidR="00472BCE" w:rsidRPr="00923A2B" w:rsidRDefault="00472BCE" w:rsidP="00472BCE">
      <w:pPr>
        <w:spacing w:after="0" w:line="240" w:lineRule="auto"/>
        <w:ind w:firstLine="709"/>
        <w:jc w:val="both"/>
        <w:rPr>
          <w:rFonts w:ascii="Times New Roman" w:hAnsi="Times New Roman" w:cs="Times New Roman"/>
          <w:sz w:val="28"/>
          <w:szCs w:val="28"/>
        </w:rPr>
      </w:pPr>
    </w:p>
    <w:tbl>
      <w:tblPr>
        <w:tblStyle w:val="af0"/>
        <w:tblW w:w="5000" w:type="pct"/>
        <w:tblLook w:val="04A0" w:firstRow="1" w:lastRow="0" w:firstColumn="1" w:lastColumn="0" w:noHBand="0" w:noVBand="1"/>
      </w:tblPr>
      <w:tblGrid>
        <w:gridCol w:w="607"/>
        <w:gridCol w:w="7423"/>
        <w:gridCol w:w="1598"/>
      </w:tblGrid>
      <w:tr w:rsidR="00923A2B" w:rsidRPr="00923A2B" w14:paraId="6CF3757C" w14:textId="77777777" w:rsidTr="00A93AEE">
        <w:trPr>
          <w:trHeight w:val="600"/>
        </w:trPr>
        <w:tc>
          <w:tcPr>
            <w:tcW w:w="315" w:type="pct"/>
            <w:hideMark/>
          </w:tcPr>
          <w:p w14:paraId="60879C2A"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 </w:t>
            </w:r>
          </w:p>
        </w:tc>
        <w:tc>
          <w:tcPr>
            <w:tcW w:w="3855" w:type="pct"/>
            <w:hideMark/>
          </w:tcPr>
          <w:p w14:paraId="4D7ED06C"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Көрсеткіш</w:t>
            </w:r>
            <w:proofErr w:type="spellEnd"/>
          </w:p>
        </w:tc>
        <w:tc>
          <w:tcPr>
            <w:tcW w:w="830" w:type="pct"/>
            <w:hideMark/>
          </w:tcPr>
          <w:p w14:paraId="150E9EEC"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Өлшем</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бірліктері</w:t>
            </w:r>
            <w:proofErr w:type="spellEnd"/>
          </w:p>
        </w:tc>
      </w:tr>
      <w:tr w:rsidR="00A93AEE" w:rsidRPr="00923A2B" w14:paraId="3E391B33" w14:textId="77777777" w:rsidTr="00A93AEE">
        <w:trPr>
          <w:trHeight w:val="70"/>
        </w:trPr>
        <w:tc>
          <w:tcPr>
            <w:tcW w:w="315" w:type="pct"/>
          </w:tcPr>
          <w:p w14:paraId="74BB8882" w14:textId="2FD5413B" w:rsidR="00A93AEE" w:rsidRPr="00A93AEE" w:rsidRDefault="00A93AEE" w:rsidP="00A93AE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855" w:type="pct"/>
          </w:tcPr>
          <w:p w14:paraId="5970EAFF" w14:textId="7FF86D96" w:rsidR="00A93AEE" w:rsidRPr="00A93AEE" w:rsidRDefault="00A93AEE" w:rsidP="00A93A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830" w:type="pct"/>
          </w:tcPr>
          <w:p w14:paraId="5BF41792" w14:textId="789100A9" w:rsidR="00A93AEE" w:rsidRPr="00A93AEE" w:rsidRDefault="00A93AEE" w:rsidP="00A93AE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923A2B" w:rsidRPr="00923A2B" w14:paraId="6FA26C2F" w14:textId="77777777" w:rsidTr="00A93AEE">
        <w:trPr>
          <w:trHeight w:val="70"/>
        </w:trPr>
        <w:tc>
          <w:tcPr>
            <w:tcW w:w="315" w:type="pct"/>
            <w:vMerge w:val="restart"/>
            <w:textDirection w:val="btLr"/>
            <w:hideMark/>
          </w:tcPr>
          <w:p w14:paraId="52EF0743"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Ақылды</w:t>
            </w:r>
            <w:r w:rsidRPr="00A93AEE">
              <w:rPr>
                <w:rFonts w:ascii="Times New Roman" w:eastAsia="Times New Roman" w:hAnsi="Times New Roman" w:cs="Times New Roman"/>
                <w:sz w:val="24"/>
                <w:szCs w:val="24"/>
                <w:lang w:eastAsia="ru-RU"/>
              </w:rPr>
              <w:t xml:space="preserve"> экономика</w:t>
            </w:r>
          </w:p>
        </w:tc>
        <w:tc>
          <w:tcPr>
            <w:tcW w:w="3855" w:type="pct"/>
            <w:hideMark/>
          </w:tcPr>
          <w:p w14:paraId="36F680DD"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Бөлшек</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сауда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айналымы</w:t>
            </w:r>
            <w:proofErr w:type="spellEnd"/>
          </w:p>
        </w:tc>
        <w:tc>
          <w:tcPr>
            <w:tcW w:w="830" w:type="pct"/>
            <w:hideMark/>
          </w:tcPr>
          <w:p w14:paraId="29BA6ADD"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теңге</w:t>
            </w:r>
            <w:proofErr w:type="spellEnd"/>
          </w:p>
        </w:tc>
      </w:tr>
      <w:tr w:rsidR="00923A2B" w:rsidRPr="00923A2B" w14:paraId="26406831" w14:textId="77777777" w:rsidTr="00A93AEE">
        <w:trPr>
          <w:trHeight w:val="70"/>
        </w:trPr>
        <w:tc>
          <w:tcPr>
            <w:tcW w:w="315" w:type="pct"/>
            <w:vMerge/>
            <w:hideMark/>
          </w:tcPr>
          <w:p w14:paraId="451D475A"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0F472057"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Ірі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орта </w:t>
            </w:r>
            <w:proofErr w:type="spellStart"/>
            <w:r w:rsidRPr="00A93AEE">
              <w:rPr>
                <w:rFonts w:ascii="Times New Roman" w:hAnsi="Times New Roman" w:cs="Times New Roman"/>
                <w:sz w:val="24"/>
                <w:szCs w:val="24"/>
              </w:rPr>
              <w:t>ұйымдар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негізгі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капиталға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инвестициялар</w:t>
            </w:r>
            <w:proofErr w:type="spellEnd"/>
          </w:p>
        </w:tc>
        <w:tc>
          <w:tcPr>
            <w:tcW w:w="830" w:type="pct"/>
            <w:hideMark/>
          </w:tcPr>
          <w:p w14:paraId="36B05883"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теңге</w:t>
            </w:r>
            <w:proofErr w:type="spellEnd"/>
          </w:p>
        </w:tc>
      </w:tr>
      <w:tr w:rsidR="00923A2B" w:rsidRPr="00923A2B" w14:paraId="5BE59C27" w14:textId="77777777" w:rsidTr="00A93AEE">
        <w:trPr>
          <w:trHeight w:val="300"/>
        </w:trPr>
        <w:tc>
          <w:tcPr>
            <w:tcW w:w="315" w:type="pct"/>
            <w:vMerge/>
            <w:hideMark/>
          </w:tcPr>
          <w:p w14:paraId="0FE9E809"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B7758A5"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Қызметкерлердің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нақты</w:t>
            </w:r>
            <w:proofErr w:type="spellEnd"/>
            <w:r w:rsidRPr="00A93AEE">
              <w:rPr>
                <w:rFonts w:ascii="Times New Roman" w:hAnsi="Times New Roman" w:cs="Times New Roman"/>
                <w:sz w:val="24"/>
                <w:szCs w:val="24"/>
              </w:rPr>
              <w:t xml:space="preserve"> саны</w:t>
            </w:r>
          </w:p>
        </w:tc>
        <w:tc>
          <w:tcPr>
            <w:tcW w:w="830" w:type="pct"/>
            <w:hideMark/>
          </w:tcPr>
          <w:p w14:paraId="4C906E55"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адам</w:t>
            </w:r>
            <w:proofErr w:type="spellEnd"/>
          </w:p>
        </w:tc>
      </w:tr>
      <w:tr w:rsidR="00923A2B" w:rsidRPr="00923A2B" w14:paraId="0AC786EF" w14:textId="77777777" w:rsidTr="00A93AEE">
        <w:trPr>
          <w:trHeight w:val="300"/>
        </w:trPr>
        <w:tc>
          <w:tcPr>
            <w:tcW w:w="315" w:type="pct"/>
            <w:vMerge/>
            <w:hideMark/>
          </w:tcPr>
          <w:p w14:paraId="12A465E1"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47E516D2"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Орташа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айлық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жалақы</w:t>
            </w:r>
            <w:proofErr w:type="spellEnd"/>
          </w:p>
        </w:tc>
        <w:tc>
          <w:tcPr>
            <w:tcW w:w="830" w:type="pct"/>
            <w:hideMark/>
          </w:tcPr>
          <w:p w14:paraId="3AA944F7"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теңге</w:t>
            </w:r>
            <w:proofErr w:type="spellEnd"/>
          </w:p>
        </w:tc>
      </w:tr>
      <w:tr w:rsidR="00923A2B" w:rsidRPr="00923A2B" w14:paraId="36DC6EA6" w14:textId="77777777" w:rsidTr="00A93AEE">
        <w:trPr>
          <w:trHeight w:val="300"/>
        </w:trPr>
        <w:tc>
          <w:tcPr>
            <w:tcW w:w="315" w:type="pct"/>
            <w:vMerge/>
            <w:hideMark/>
          </w:tcPr>
          <w:p w14:paraId="23903214"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DDDE608"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нақты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жалақы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индексі</w:t>
            </w:r>
            <w:proofErr w:type="spellEnd"/>
          </w:p>
        </w:tc>
        <w:tc>
          <w:tcPr>
            <w:tcW w:w="830" w:type="pct"/>
            <w:hideMark/>
          </w:tcPr>
          <w:p w14:paraId="74CEA6A8"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923A2B" w:rsidRPr="00923A2B" w14:paraId="6F2908F7" w14:textId="77777777" w:rsidTr="00A93AEE">
        <w:trPr>
          <w:trHeight w:val="300"/>
        </w:trPr>
        <w:tc>
          <w:tcPr>
            <w:tcW w:w="315" w:type="pct"/>
            <w:vMerge/>
            <w:hideMark/>
          </w:tcPr>
          <w:p w14:paraId="418D9445"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F7DFD38"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Ұйымдардың</w:t>
            </w:r>
            <w:proofErr w:type="spellEnd"/>
            <w:r w:rsidRPr="00A93AEE">
              <w:rPr>
                <w:rFonts w:ascii="Times New Roman" w:hAnsi="Times New Roman" w:cs="Times New Roman"/>
                <w:sz w:val="24"/>
                <w:szCs w:val="24"/>
              </w:rPr>
              <w:t xml:space="preserve"> саны:</w:t>
            </w:r>
          </w:p>
        </w:tc>
        <w:tc>
          <w:tcPr>
            <w:tcW w:w="830" w:type="pct"/>
            <w:hideMark/>
          </w:tcPr>
          <w:p w14:paraId="4F684B99"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бірлік</w:t>
            </w:r>
            <w:proofErr w:type="spellEnd"/>
          </w:p>
        </w:tc>
      </w:tr>
      <w:tr w:rsidR="00923A2B" w:rsidRPr="00923A2B" w14:paraId="67449B90" w14:textId="77777777" w:rsidTr="00A93AEE">
        <w:trPr>
          <w:trHeight w:val="70"/>
        </w:trPr>
        <w:tc>
          <w:tcPr>
            <w:tcW w:w="315" w:type="pct"/>
            <w:vMerge/>
            <w:hideMark/>
          </w:tcPr>
          <w:p w14:paraId="1449EA83"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72B663F3"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шағын</w:t>
            </w:r>
            <w:proofErr w:type="spellEnd"/>
          </w:p>
        </w:tc>
        <w:tc>
          <w:tcPr>
            <w:tcW w:w="830" w:type="pct"/>
            <w:hideMark/>
          </w:tcPr>
          <w:p w14:paraId="5A25629A"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бірлік</w:t>
            </w:r>
            <w:proofErr w:type="spellEnd"/>
          </w:p>
        </w:tc>
      </w:tr>
      <w:tr w:rsidR="00923A2B" w:rsidRPr="00923A2B" w14:paraId="0D672237" w14:textId="77777777" w:rsidTr="00A93AEE">
        <w:trPr>
          <w:trHeight w:val="300"/>
        </w:trPr>
        <w:tc>
          <w:tcPr>
            <w:tcW w:w="315" w:type="pct"/>
            <w:vMerge/>
            <w:hideMark/>
          </w:tcPr>
          <w:p w14:paraId="4E10D98C"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7776C1D2"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орташа</w:t>
            </w:r>
            <w:proofErr w:type="spellEnd"/>
          </w:p>
        </w:tc>
        <w:tc>
          <w:tcPr>
            <w:tcW w:w="830" w:type="pct"/>
            <w:hideMark/>
          </w:tcPr>
          <w:p w14:paraId="21F6A00F"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бірлік</w:t>
            </w:r>
            <w:proofErr w:type="spellEnd"/>
          </w:p>
        </w:tc>
      </w:tr>
      <w:tr w:rsidR="00923A2B" w:rsidRPr="00923A2B" w14:paraId="5E63BC76" w14:textId="77777777" w:rsidTr="00A93AEE">
        <w:trPr>
          <w:trHeight w:val="300"/>
        </w:trPr>
        <w:tc>
          <w:tcPr>
            <w:tcW w:w="315" w:type="pct"/>
            <w:vMerge/>
            <w:hideMark/>
          </w:tcPr>
          <w:p w14:paraId="48984563"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4AAC3A7"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ірі</w:t>
            </w:r>
            <w:proofErr w:type="spellEnd"/>
          </w:p>
        </w:tc>
        <w:tc>
          <w:tcPr>
            <w:tcW w:w="830" w:type="pct"/>
            <w:hideMark/>
          </w:tcPr>
          <w:p w14:paraId="7620AB97"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бірлік</w:t>
            </w:r>
            <w:proofErr w:type="spellEnd"/>
          </w:p>
        </w:tc>
      </w:tr>
      <w:tr w:rsidR="00923A2B" w:rsidRPr="00923A2B" w14:paraId="088E1283" w14:textId="77777777" w:rsidTr="00A93AEE">
        <w:trPr>
          <w:trHeight w:val="300"/>
        </w:trPr>
        <w:tc>
          <w:tcPr>
            <w:tcW w:w="315" w:type="pct"/>
            <w:vMerge/>
            <w:hideMark/>
          </w:tcPr>
          <w:p w14:paraId="3341D768"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7FF170C4"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Кәсіпорындар</w:t>
            </w:r>
            <w:proofErr w:type="spellEnd"/>
            <w:r w:rsidRPr="00A93AEE">
              <w:rPr>
                <w:rFonts w:ascii="Times New Roman" w:hAnsi="Times New Roman" w:cs="Times New Roman"/>
                <w:sz w:val="24"/>
                <w:szCs w:val="24"/>
              </w:rPr>
              <w:t xml:space="preserve"> мен </w:t>
            </w:r>
            <w:proofErr w:type="spellStart"/>
            <w:r w:rsidRPr="00A93AEE">
              <w:rPr>
                <w:rFonts w:ascii="Times New Roman" w:hAnsi="Times New Roman" w:cs="Times New Roman"/>
                <w:sz w:val="24"/>
                <w:szCs w:val="24"/>
              </w:rPr>
              <w:t>өндірістердің</w:t>
            </w:r>
            <w:proofErr w:type="spellEnd"/>
            <w:r w:rsidRPr="00A93AEE">
              <w:rPr>
                <w:rFonts w:ascii="Times New Roman" w:hAnsi="Times New Roman" w:cs="Times New Roman"/>
                <w:sz w:val="24"/>
                <w:szCs w:val="24"/>
              </w:rPr>
              <w:t xml:space="preserve"> саны</w:t>
            </w:r>
          </w:p>
        </w:tc>
        <w:tc>
          <w:tcPr>
            <w:tcW w:w="830" w:type="pct"/>
            <w:hideMark/>
          </w:tcPr>
          <w:p w14:paraId="6C80140C"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бірлік</w:t>
            </w:r>
            <w:proofErr w:type="spellEnd"/>
          </w:p>
        </w:tc>
      </w:tr>
      <w:tr w:rsidR="00923A2B" w:rsidRPr="00923A2B" w14:paraId="4E9BF40E" w14:textId="77777777" w:rsidTr="00A93AEE">
        <w:trPr>
          <w:trHeight w:val="300"/>
        </w:trPr>
        <w:tc>
          <w:tcPr>
            <w:tcW w:w="315" w:type="pct"/>
            <w:vMerge/>
            <w:hideMark/>
          </w:tcPr>
          <w:p w14:paraId="4D68F2B2"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4E337EF7"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Өнеркәсіп</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өнімін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тауарларды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көрсетілетін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қызметтерді</w:t>
            </w:r>
            <w:proofErr w:type="spellEnd"/>
            <w:r w:rsidRPr="00A93AEE">
              <w:rPr>
                <w:rFonts w:ascii="Times New Roman" w:hAnsi="Times New Roman" w:cs="Times New Roman"/>
                <w:sz w:val="24"/>
                <w:szCs w:val="24"/>
              </w:rPr>
              <w:t>)</w:t>
            </w:r>
            <w:r w:rsidRPr="00A93AEE">
              <w:rPr>
                <w:rFonts w:ascii="Times New Roman" w:hAnsi="Times New Roman" w:cs="Times New Roman"/>
                <w:sz w:val="24"/>
                <w:szCs w:val="24"/>
                <w:lang w:val="kk-KZ"/>
              </w:rPr>
              <w:t xml:space="preserve"> </w:t>
            </w:r>
            <w:proofErr w:type="spellStart"/>
            <w:r w:rsidRPr="00A93AEE">
              <w:rPr>
                <w:rFonts w:ascii="Times New Roman" w:hAnsi="Times New Roman" w:cs="Times New Roman"/>
                <w:sz w:val="24"/>
                <w:szCs w:val="24"/>
              </w:rPr>
              <w:t>өндіру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көлемі</w:t>
            </w:r>
            <w:proofErr w:type="spellEnd"/>
          </w:p>
        </w:tc>
        <w:tc>
          <w:tcPr>
            <w:tcW w:w="830" w:type="pct"/>
            <w:hideMark/>
          </w:tcPr>
          <w:p w14:paraId="289A9D94"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теңге</w:t>
            </w:r>
            <w:proofErr w:type="spellEnd"/>
          </w:p>
        </w:tc>
      </w:tr>
      <w:tr w:rsidR="00923A2B" w:rsidRPr="00923A2B" w14:paraId="23EBB2A8" w14:textId="77777777" w:rsidTr="00A93AEE">
        <w:trPr>
          <w:trHeight w:val="300"/>
        </w:trPr>
        <w:tc>
          <w:tcPr>
            <w:tcW w:w="315" w:type="pct"/>
            <w:vMerge/>
            <w:hideMark/>
          </w:tcPr>
          <w:p w14:paraId="4FEEAD41"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2796D3C"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Орындалған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құрылыс</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жұмыстарының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көлемі</w:t>
            </w:r>
            <w:proofErr w:type="spellEnd"/>
          </w:p>
        </w:tc>
        <w:tc>
          <w:tcPr>
            <w:tcW w:w="830" w:type="pct"/>
            <w:hideMark/>
          </w:tcPr>
          <w:p w14:paraId="5760495F"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теңге</w:t>
            </w:r>
            <w:proofErr w:type="spellEnd"/>
          </w:p>
        </w:tc>
      </w:tr>
      <w:tr w:rsidR="00923A2B" w:rsidRPr="00923A2B" w14:paraId="54D4FCEE" w14:textId="77777777" w:rsidTr="00A93AEE">
        <w:trPr>
          <w:trHeight w:val="300"/>
        </w:trPr>
        <w:tc>
          <w:tcPr>
            <w:tcW w:w="315" w:type="pct"/>
            <w:vMerge/>
            <w:hideMark/>
          </w:tcPr>
          <w:p w14:paraId="24319526"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D339C89"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Ірі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орта </w:t>
            </w:r>
            <w:proofErr w:type="spellStart"/>
            <w:r w:rsidRPr="00A93AEE">
              <w:rPr>
                <w:rFonts w:ascii="Times New Roman" w:hAnsi="Times New Roman" w:cs="Times New Roman"/>
                <w:sz w:val="24"/>
                <w:szCs w:val="24"/>
              </w:rPr>
              <w:t>кәсіпорындардың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қаржылық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нәтижелері</w:t>
            </w:r>
            <w:proofErr w:type="spellEnd"/>
          </w:p>
        </w:tc>
        <w:tc>
          <w:tcPr>
            <w:tcW w:w="830" w:type="pct"/>
            <w:hideMark/>
          </w:tcPr>
          <w:p w14:paraId="6009036B"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теңге</w:t>
            </w:r>
            <w:proofErr w:type="spellEnd"/>
          </w:p>
        </w:tc>
      </w:tr>
      <w:tr w:rsidR="00923A2B" w:rsidRPr="00923A2B" w14:paraId="51709326" w14:textId="77777777" w:rsidTr="00A93AEE">
        <w:trPr>
          <w:trHeight w:val="300"/>
        </w:trPr>
        <w:tc>
          <w:tcPr>
            <w:tcW w:w="315" w:type="pct"/>
            <w:vMerge/>
            <w:hideMark/>
          </w:tcPr>
          <w:p w14:paraId="09F8273B"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005C413"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Коммерциялық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жылжымайтын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мүлікті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жалға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алу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бағасының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индексі</w:t>
            </w:r>
            <w:proofErr w:type="spellEnd"/>
          </w:p>
        </w:tc>
        <w:tc>
          <w:tcPr>
            <w:tcW w:w="830" w:type="pct"/>
            <w:hideMark/>
          </w:tcPr>
          <w:p w14:paraId="483FC4E0"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923A2B" w:rsidRPr="00923A2B" w14:paraId="6C8DF944" w14:textId="77777777" w:rsidTr="00A93AEE">
        <w:trPr>
          <w:trHeight w:val="300"/>
        </w:trPr>
        <w:tc>
          <w:tcPr>
            <w:tcW w:w="315" w:type="pct"/>
            <w:vMerge/>
            <w:hideMark/>
          </w:tcPr>
          <w:p w14:paraId="66CA0779"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F8D91A8"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Жұмыссыздық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деңгейі</w:t>
            </w:r>
            <w:proofErr w:type="spellEnd"/>
          </w:p>
        </w:tc>
        <w:tc>
          <w:tcPr>
            <w:tcW w:w="830" w:type="pct"/>
            <w:hideMark/>
          </w:tcPr>
          <w:p w14:paraId="2519DF08"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923A2B" w:rsidRPr="00923A2B" w14:paraId="2CD3C241" w14:textId="77777777" w:rsidTr="00A93AEE">
        <w:trPr>
          <w:trHeight w:val="300"/>
        </w:trPr>
        <w:tc>
          <w:tcPr>
            <w:tcW w:w="315" w:type="pct"/>
            <w:vMerge w:val="restart"/>
            <w:textDirection w:val="btLr"/>
            <w:hideMark/>
          </w:tcPr>
          <w:p w14:paraId="401573B7" w14:textId="77777777" w:rsidR="00472BCE" w:rsidRPr="00A93AEE" w:rsidRDefault="00472BCE" w:rsidP="00A93AEE">
            <w:pPr>
              <w:spacing w:after="0" w:line="240" w:lineRule="auto"/>
              <w:jc w:val="center"/>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адам</w:t>
            </w:r>
          </w:p>
        </w:tc>
        <w:tc>
          <w:tcPr>
            <w:tcW w:w="3855" w:type="pct"/>
            <w:hideMark/>
          </w:tcPr>
          <w:p w14:paraId="1205054F"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Жыл</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соңындағы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халық</w:t>
            </w:r>
            <w:proofErr w:type="spellEnd"/>
            <w:r w:rsidRPr="00A93AEE">
              <w:rPr>
                <w:rFonts w:ascii="Times New Roman" w:hAnsi="Times New Roman" w:cs="Times New Roman"/>
                <w:sz w:val="24"/>
                <w:szCs w:val="24"/>
              </w:rPr>
              <w:t xml:space="preserve"> саны</w:t>
            </w:r>
          </w:p>
        </w:tc>
        <w:tc>
          <w:tcPr>
            <w:tcW w:w="830" w:type="pct"/>
            <w:hideMark/>
          </w:tcPr>
          <w:p w14:paraId="65A9594D" w14:textId="77777777" w:rsidR="00472BCE" w:rsidRPr="00A93AEE" w:rsidRDefault="00472BC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адам</w:t>
            </w:r>
          </w:p>
        </w:tc>
      </w:tr>
      <w:tr w:rsidR="00923A2B" w:rsidRPr="00923A2B" w14:paraId="2DB3E101" w14:textId="77777777" w:rsidTr="00A93AEE">
        <w:trPr>
          <w:trHeight w:val="300"/>
        </w:trPr>
        <w:tc>
          <w:tcPr>
            <w:tcW w:w="315" w:type="pct"/>
            <w:vMerge/>
            <w:hideMark/>
          </w:tcPr>
          <w:p w14:paraId="52D004F0"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15A566A"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Жұмыс</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күші</w:t>
            </w:r>
            <w:proofErr w:type="spellEnd"/>
            <w:r w:rsidRPr="00A93AEE">
              <w:rPr>
                <w:rFonts w:ascii="Times New Roman" w:hAnsi="Times New Roman" w:cs="Times New Roman"/>
                <w:sz w:val="24"/>
                <w:szCs w:val="24"/>
              </w:rPr>
              <w:t xml:space="preserve"> </w:t>
            </w:r>
          </w:p>
        </w:tc>
        <w:tc>
          <w:tcPr>
            <w:tcW w:w="830" w:type="pct"/>
            <w:hideMark/>
          </w:tcPr>
          <w:p w14:paraId="51B1D136" w14:textId="77777777" w:rsidR="00472BCE" w:rsidRPr="00A93AEE" w:rsidRDefault="00472BC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адам</w:t>
            </w:r>
          </w:p>
        </w:tc>
      </w:tr>
      <w:tr w:rsidR="00923A2B" w:rsidRPr="00923A2B" w14:paraId="312A99EA" w14:textId="77777777" w:rsidTr="00A93AEE">
        <w:trPr>
          <w:trHeight w:val="300"/>
        </w:trPr>
        <w:tc>
          <w:tcPr>
            <w:tcW w:w="315" w:type="pct"/>
            <w:vMerge/>
            <w:hideMark/>
          </w:tcPr>
          <w:p w14:paraId="68CBBBC7"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AEFA804"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Сандық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сауаттылық</w:t>
            </w:r>
            <w:proofErr w:type="spellEnd"/>
          </w:p>
        </w:tc>
        <w:tc>
          <w:tcPr>
            <w:tcW w:w="830" w:type="pct"/>
            <w:hideMark/>
          </w:tcPr>
          <w:p w14:paraId="070DA2C8"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923A2B" w:rsidRPr="00923A2B" w14:paraId="3B2197DF" w14:textId="77777777" w:rsidTr="00A93AEE">
        <w:trPr>
          <w:trHeight w:val="300"/>
        </w:trPr>
        <w:tc>
          <w:tcPr>
            <w:tcW w:w="315" w:type="pct"/>
            <w:vMerge/>
            <w:hideMark/>
          </w:tcPr>
          <w:p w14:paraId="4A5F75E2"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4B3A2AB4"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Жоғары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білім</w:t>
            </w:r>
            <w:proofErr w:type="spellEnd"/>
            <w:r w:rsidRPr="00A93AEE">
              <w:rPr>
                <w:rFonts w:ascii="Times New Roman" w:hAnsi="Times New Roman" w:cs="Times New Roman"/>
                <w:sz w:val="24"/>
                <w:szCs w:val="24"/>
              </w:rPr>
              <w:t xml:space="preserve"> беру </w:t>
            </w:r>
            <w:proofErr w:type="spellStart"/>
            <w:r w:rsidRPr="00A93AEE">
              <w:rPr>
                <w:rFonts w:ascii="Times New Roman" w:hAnsi="Times New Roman" w:cs="Times New Roman"/>
                <w:sz w:val="24"/>
                <w:szCs w:val="24"/>
              </w:rPr>
              <w:t>ұйымдарының</w:t>
            </w:r>
            <w:proofErr w:type="spellEnd"/>
            <w:r w:rsidRPr="00A93AEE">
              <w:rPr>
                <w:rFonts w:ascii="Times New Roman" w:hAnsi="Times New Roman" w:cs="Times New Roman"/>
                <w:sz w:val="24"/>
                <w:szCs w:val="24"/>
              </w:rPr>
              <w:t xml:space="preserve"> саны</w:t>
            </w:r>
          </w:p>
        </w:tc>
        <w:tc>
          <w:tcPr>
            <w:tcW w:w="830" w:type="pct"/>
            <w:hideMark/>
          </w:tcPr>
          <w:p w14:paraId="11851FCC"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бірлік</w:t>
            </w:r>
          </w:p>
        </w:tc>
      </w:tr>
      <w:tr w:rsidR="00923A2B" w:rsidRPr="00923A2B" w14:paraId="1A94CA70" w14:textId="77777777" w:rsidTr="00A93AEE">
        <w:trPr>
          <w:trHeight w:val="300"/>
        </w:trPr>
        <w:tc>
          <w:tcPr>
            <w:tcW w:w="315" w:type="pct"/>
            <w:vMerge/>
            <w:hideMark/>
          </w:tcPr>
          <w:p w14:paraId="12CC19C9"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3B05EA58"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Жоғары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білім</w:t>
            </w:r>
            <w:proofErr w:type="spellEnd"/>
            <w:r w:rsidRPr="00A93AEE">
              <w:rPr>
                <w:rFonts w:ascii="Times New Roman" w:hAnsi="Times New Roman" w:cs="Times New Roman"/>
                <w:sz w:val="24"/>
                <w:szCs w:val="24"/>
              </w:rPr>
              <w:t xml:space="preserve"> беру </w:t>
            </w:r>
            <w:proofErr w:type="spellStart"/>
            <w:r w:rsidRPr="00A93AEE">
              <w:rPr>
                <w:rFonts w:ascii="Times New Roman" w:hAnsi="Times New Roman" w:cs="Times New Roman"/>
                <w:sz w:val="24"/>
                <w:szCs w:val="24"/>
              </w:rPr>
              <w:t>ұйымдары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студенттерінің</w:t>
            </w:r>
            <w:proofErr w:type="spellEnd"/>
            <w:r w:rsidRPr="00A93AEE">
              <w:rPr>
                <w:rFonts w:ascii="Times New Roman" w:hAnsi="Times New Roman" w:cs="Times New Roman"/>
                <w:sz w:val="24"/>
                <w:szCs w:val="24"/>
              </w:rPr>
              <w:t xml:space="preserve"> саны</w:t>
            </w:r>
          </w:p>
        </w:tc>
        <w:tc>
          <w:tcPr>
            <w:tcW w:w="830" w:type="pct"/>
            <w:hideMark/>
          </w:tcPr>
          <w:p w14:paraId="6CFBFFE4" w14:textId="77777777" w:rsidR="00472BCE" w:rsidRPr="00A93AEE" w:rsidRDefault="00472BC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адам</w:t>
            </w:r>
          </w:p>
        </w:tc>
      </w:tr>
      <w:tr w:rsidR="00923A2B" w:rsidRPr="00923A2B" w14:paraId="7CD9A9B7" w14:textId="77777777" w:rsidTr="00A93AEE">
        <w:trPr>
          <w:trHeight w:val="70"/>
        </w:trPr>
        <w:tc>
          <w:tcPr>
            <w:tcW w:w="315" w:type="pct"/>
            <w:vMerge/>
            <w:hideMark/>
          </w:tcPr>
          <w:p w14:paraId="5926E0DC"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438D3E46"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Жоғары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білім</w:t>
            </w:r>
            <w:proofErr w:type="spellEnd"/>
            <w:r w:rsidRPr="00A93AEE">
              <w:rPr>
                <w:rFonts w:ascii="Times New Roman" w:hAnsi="Times New Roman" w:cs="Times New Roman"/>
                <w:sz w:val="24"/>
                <w:szCs w:val="24"/>
              </w:rPr>
              <w:t xml:space="preserve"> беру </w:t>
            </w:r>
            <w:proofErr w:type="spellStart"/>
            <w:r w:rsidRPr="00A93AEE">
              <w:rPr>
                <w:rFonts w:ascii="Times New Roman" w:hAnsi="Times New Roman" w:cs="Times New Roman"/>
                <w:sz w:val="24"/>
                <w:szCs w:val="24"/>
              </w:rPr>
              <w:t>ұйымдарының</w:t>
            </w:r>
            <w:proofErr w:type="spellEnd"/>
            <w:r w:rsidRPr="00A93AEE">
              <w:rPr>
                <w:rFonts w:ascii="Times New Roman" w:hAnsi="Times New Roman" w:cs="Times New Roman"/>
                <w:sz w:val="24"/>
                <w:szCs w:val="24"/>
              </w:rPr>
              <w:t xml:space="preserve"> профессор-</w:t>
            </w:r>
            <w:proofErr w:type="spellStart"/>
            <w:r w:rsidRPr="00A93AEE">
              <w:rPr>
                <w:rFonts w:ascii="Times New Roman" w:hAnsi="Times New Roman" w:cs="Times New Roman"/>
                <w:sz w:val="24"/>
                <w:szCs w:val="24"/>
              </w:rPr>
              <w:t>оқытушылар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құрамының</w:t>
            </w:r>
            <w:proofErr w:type="spellEnd"/>
            <w:r w:rsidRPr="00A93AEE">
              <w:rPr>
                <w:rFonts w:ascii="Times New Roman" w:hAnsi="Times New Roman" w:cs="Times New Roman"/>
                <w:sz w:val="24"/>
                <w:szCs w:val="24"/>
              </w:rPr>
              <w:t xml:space="preserve"> саны</w:t>
            </w:r>
          </w:p>
        </w:tc>
        <w:tc>
          <w:tcPr>
            <w:tcW w:w="830" w:type="pct"/>
            <w:hideMark/>
          </w:tcPr>
          <w:p w14:paraId="1C9AE1EB" w14:textId="77777777" w:rsidR="00472BCE" w:rsidRPr="00A93AEE" w:rsidRDefault="00472BC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адам</w:t>
            </w:r>
          </w:p>
        </w:tc>
      </w:tr>
      <w:tr w:rsidR="00923A2B" w:rsidRPr="00923A2B" w14:paraId="742A17F8" w14:textId="77777777" w:rsidTr="00A93AEE">
        <w:trPr>
          <w:trHeight w:val="70"/>
        </w:trPr>
        <w:tc>
          <w:tcPr>
            <w:tcW w:w="315" w:type="pct"/>
            <w:vMerge/>
            <w:hideMark/>
          </w:tcPr>
          <w:p w14:paraId="4550DE45"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4A6BE298"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Техникалық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кәсіптік</w:t>
            </w:r>
            <w:proofErr w:type="spellEnd"/>
            <w:r w:rsidRPr="00A93AEE">
              <w:rPr>
                <w:rFonts w:ascii="Times New Roman" w:hAnsi="Times New Roman" w:cs="Times New Roman"/>
                <w:sz w:val="24"/>
                <w:szCs w:val="24"/>
              </w:rPr>
              <w:t xml:space="preserve">, орта </w:t>
            </w:r>
            <w:proofErr w:type="spellStart"/>
            <w:r w:rsidRPr="00A93AEE">
              <w:rPr>
                <w:rFonts w:ascii="Times New Roman" w:hAnsi="Times New Roman" w:cs="Times New Roman"/>
                <w:sz w:val="24"/>
                <w:szCs w:val="24"/>
              </w:rPr>
              <w:t>білімнен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кейінгі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білім</w:t>
            </w:r>
            <w:proofErr w:type="spellEnd"/>
            <w:r w:rsidRPr="00A93AEE">
              <w:rPr>
                <w:rFonts w:ascii="Times New Roman" w:hAnsi="Times New Roman" w:cs="Times New Roman"/>
                <w:sz w:val="24"/>
                <w:szCs w:val="24"/>
              </w:rPr>
              <w:t xml:space="preserve"> беру </w:t>
            </w:r>
            <w:proofErr w:type="spellStart"/>
            <w:r w:rsidRPr="00A93AEE">
              <w:rPr>
                <w:rFonts w:ascii="Times New Roman" w:hAnsi="Times New Roman" w:cs="Times New Roman"/>
                <w:sz w:val="24"/>
                <w:szCs w:val="24"/>
              </w:rPr>
              <w:t>ұйымдарында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оқитын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студенттердің</w:t>
            </w:r>
            <w:proofErr w:type="spellEnd"/>
            <w:r w:rsidRPr="00A93AEE">
              <w:rPr>
                <w:rFonts w:ascii="Times New Roman" w:hAnsi="Times New Roman" w:cs="Times New Roman"/>
                <w:sz w:val="24"/>
                <w:szCs w:val="24"/>
              </w:rPr>
              <w:t xml:space="preserve"> саны</w:t>
            </w:r>
          </w:p>
        </w:tc>
        <w:tc>
          <w:tcPr>
            <w:tcW w:w="830" w:type="pct"/>
            <w:hideMark/>
          </w:tcPr>
          <w:p w14:paraId="27E0BFC8" w14:textId="77777777" w:rsidR="00472BCE" w:rsidRPr="00A93AEE" w:rsidRDefault="00472BC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адам</w:t>
            </w:r>
          </w:p>
        </w:tc>
      </w:tr>
      <w:tr w:rsidR="00923A2B" w:rsidRPr="00923A2B" w14:paraId="16249D00" w14:textId="77777777" w:rsidTr="00A93AEE">
        <w:trPr>
          <w:trHeight w:val="300"/>
        </w:trPr>
        <w:tc>
          <w:tcPr>
            <w:tcW w:w="315" w:type="pct"/>
            <w:vMerge/>
            <w:hideMark/>
          </w:tcPr>
          <w:p w14:paraId="0DE68DC4"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0D957AA"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Мектепке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дейінгі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білім</w:t>
            </w:r>
            <w:proofErr w:type="spellEnd"/>
            <w:r w:rsidRPr="00A93AEE">
              <w:rPr>
                <w:rFonts w:ascii="Times New Roman" w:hAnsi="Times New Roman" w:cs="Times New Roman"/>
                <w:sz w:val="24"/>
                <w:szCs w:val="24"/>
              </w:rPr>
              <w:t xml:space="preserve"> беру </w:t>
            </w:r>
            <w:proofErr w:type="spellStart"/>
            <w:r w:rsidRPr="00A93AEE">
              <w:rPr>
                <w:rFonts w:ascii="Times New Roman" w:hAnsi="Times New Roman" w:cs="Times New Roman"/>
                <w:sz w:val="24"/>
                <w:szCs w:val="24"/>
              </w:rPr>
              <w:t>сапасына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қанағаттану</w:t>
            </w:r>
            <w:proofErr w:type="spellEnd"/>
          </w:p>
        </w:tc>
        <w:tc>
          <w:tcPr>
            <w:tcW w:w="830" w:type="pct"/>
            <w:hideMark/>
          </w:tcPr>
          <w:p w14:paraId="0D050F32"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923A2B" w:rsidRPr="00923A2B" w14:paraId="14E6E4F4" w14:textId="77777777" w:rsidTr="00A93AEE">
        <w:trPr>
          <w:trHeight w:val="300"/>
        </w:trPr>
        <w:tc>
          <w:tcPr>
            <w:tcW w:w="315" w:type="pct"/>
            <w:vMerge/>
            <w:hideMark/>
          </w:tcPr>
          <w:p w14:paraId="15A7C672"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074B4CA"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Оқушылардың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жалпы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үлгерімі</w:t>
            </w:r>
            <w:proofErr w:type="spellEnd"/>
          </w:p>
        </w:tc>
        <w:tc>
          <w:tcPr>
            <w:tcW w:w="830" w:type="pct"/>
            <w:hideMark/>
          </w:tcPr>
          <w:p w14:paraId="78489E1E"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923A2B" w:rsidRPr="00923A2B" w14:paraId="2D4D7064" w14:textId="77777777" w:rsidTr="00A93AEE">
        <w:trPr>
          <w:trHeight w:val="300"/>
        </w:trPr>
        <w:tc>
          <w:tcPr>
            <w:tcW w:w="315" w:type="pct"/>
            <w:vMerge/>
            <w:hideMark/>
          </w:tcPr>
          <w:p w14:paraId="78EA2873"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noWrap/>
            <w:hideMark/>
          </w:tcPr>
          <w:p w14:paraId="4A1EAC60"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Мектептерді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пайдалануға</w:t>
            </w:r>
            <w:proofErr w:type="spellEnd"/>
            <w:r w:rsidRPr="00A93AEE">
              <w:rPr>
                <w:rFonts w:ascii="Times New Roman" w:hAnsi="Times New Roman" w:cs="Times New Roman"/>
                <w:sz w:val="24"/>
                <w:szCs w:val="24"/>
              </w:rPr>
              <w:t xml:space="preserve"> беру</w:t>
            </w:r>
          </w:p>
        </w:tc>
        <w:tc>
          <w:tcPr>
            <w:tcW w:w="830" w:type="pct"/>
            <w:hideMark/>
          </w:tcPr>
          <w:p w14:paraId="15C7CE99" w14:textId="77777777" w:rsidR="00472BCE" w:rsidRPr="00A93AEE" w:rsidRDefault="00472BC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923A2B" w:rsidRPr="00923A2B" w14:paraId="4AEEAB1A" w14:textId="77777777" w:rsidTr="00A93AEE">
        <w:trPr>
          <w:trHeight w:val="300"/>
        </w:trPr>
        <w:tc>
          <w:tcPr>
            <w:tcW w:w="315" w:type="pct"/>
            <w:vMerge/>
            <w:hideMark/>
          </w:tcPr>
          <w:p w14:paraId="0EDD77A2"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noWrap/>
            <w:hideMark/>
          </w:tcPr>
          <w:p w14:paraId="61434A61"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Орындар</w:t>
            </w:r>
            <w:proofErr w:type="spellEnd"/>
            <w:r w:rsidRPr="00A93AEE">
              <w:rPr>
                <w:rFonts w:ascii="Times New Roman" w:hAnsi="Times New Roman" w:cs="Times New Roman"/>
                <w:sz w:val="24"/>
                <w:szCs w:val="24"/>
              </w:rPr>
              <w:t xml:space="preserve"> саны</w:t>
            </w:r>
          </w:p>
        </w:tc>
        <w:tc>
          <w:tcPr>
            <w:tcW w:w="830" w:type="pct"/>
            <w:hideMark/>
          </w:tcPr>
          <w:p w14:paraId="6D8964D8" w14:textId="77777777" w:rsidR="00472BCE" w:rsidRPr="00A93AEE" w:rsidRDefault="00472BC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923A2B" w:rsidRPr="00923A2B" w14:paraId="0BBB0943" w14:textId="77777777" w:rsidTr="00A93AEE">
        <w:trPr>
          <w:trHeight w:val="300"/>
        </w:trPr>
        <w:tc>
          <w:tcPr>
            <w:tcW w:w="315" w:type="pct"/>
            <w:vMerge/>
            <w:hideMark/>
          </w:tcPr>
          <w:p w14:paraId="4126EF5E"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noWrap/>
            <w:hideMark/>
          </w:tcPr>
          <w:p w14:paraId="0DB9CAB5"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Мектепке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дейінгі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мекемелерді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пайдалануға</w:t>
            </w:r>
            <w:proofErr w:type="spellEnd"/>
            <w:r w:rsidRPr="00A93AEE">
              <w:rPr>
                <w:rFonts w:ascii="Times New Roman" w:hAnsi="Times New Roman" w:cs="Times New Roman"/>
                <w:sz w:val="24"/>
                <w:szCs w:val="24"/>
              </w:rPr>
              <w:t xml:space="preserve"> беру</w:t>
            </w:r>
          </w:p>
        </w:tc>
        <w:tc>
          <w:tcPr>
            <w:tcW w:w="830" w:type="pct"/>
            <w:hideMark/>
          </w:tcPr>
          <w:p w14:paraId="2BA24843" w14:textId="77777777" w:rsidR="00472BCE" w:rsidRPr="00A93AEE" w:rsidRDefault="00472BC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923A2B" w:rsidRPr="00923A2B" w14:paraId="602EF2DC" w14:textId="77777777" w:rsidTr="00A93AEE">
        <w:trPr>
          <w:trHeight w:val="300"/>
        </w:trPr>
        <w:tc>
          <w:tcPr>
            <w:tcW w:w="315" w:type="pct"/>
            <w:vMerge/>
            <w:tcBorders>
              <w:bottom w:val="single" w:sz="4" w:space="0" w:color="auto"/>
            </w:tcBorders>
            <w:hideMark/>
          </w:tcPr>
          <w:p w14:paraId="215EF76E"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p>
        </w:tc>
        <w:tc>
          <w:tcPr>
            <w:tcW w:w="3855" w:type="pct"/>
            <w:tcBorders>
              <w:bottom w:val="single" w:sz="4" w:space="0" w:color="auto"/>
            </w:tcBorders>
            <w:noWrap/>
            <w:hideMark/>
          </w:tcPr>
          <w:p w14:paraId="5346F141"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Орындар</w:t>
            </w:r>
            <w:proofErr w:type="spellEnd"/>
            <w:r w:rsidRPr="00A93AEE">
              <w:rPr>
                <w:rFonts w:ascii="Times New Roman" w:hAnsi="Times New Roman" w:cs="Times New Roman"/>
                <w:sz w:val="24"/>
                <w:szCs w:val="24"/>
              </w:rPr>
              <w:t xml:space="preserve"> саны</w:t>
            </w:r>
          </w:p>
        </w:tc>
        <w:tc>
          <w:tcPr>
            <w:tcW w:w="830" w:type="pct"/>
            <w:tcBorders>
              <w:bottom w:val="single" w:sz="4" w:space="0" w:color="auto"/>
            </w:tcBorders>
            <w:hideMark/>
          </w:tcPr>
          <w:p w14:paraId="63A23097" w14:textId="77777777" w:rsidR="00472BCE" w:rsidRPr="00A93AEE" w:rsidRDefault="00472BC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923A2B" w:rsidRPr="00923A2B" w14:paraId="38CB3B3D" w14:textId="77777777" w:rsidTr="00A93AEE">
        <w:trPr>
          <w:trHeight w:val="300"/>
        </w:trPr>
        <w:tc>
          <w:tcPr>
            <w:tcW w:w="315" w:type="pct"/>
            <w:tcBorders>
              <w:bottom w:val="nil"/>
            </w:tcBorders>
            <w:textDirection w:val="btLr"/>
            <w:hideMark/>
          </w:tcPr>
          <w:p w14:paraId="0427D23E" w14:textId="77777777" w:rsidR="00472BCE" w:rsidRPr="00A93AEE" w:rsidRDefault="00472BCE" w:rsidP="00A93AEE">
            <w:pPr>
              <w:spacing w:after="0" w:line="240" w:lineRule="auto"/>
              <w:jc w:val="center"/>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басқару</w:t>
            </w:r>
          </w:p>
        </w:tc>
        <w:tc>
          <w:tcPr>
            <w:tcW w:w="3855" w:type="pct"/>
            <w:tcBorders>
              <w:bottom w:val="nil"/>
            </w:tcBorders>
            <w:hideMark/>
          </w:tcPr>
          <w:p w14:paraId="06B952B8" w14:textId="77777777" w:rsidR="00472BCE" w:rsidRPr="00A93AEE" w:rsidRDefault="00472BC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Билік</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органдарының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қанағаттануы</w:t>
            </w:r>
            <w:proofErr w:type="spellEnd"/>
          </w:p>
        </w:tc>
        <w:tc>
          <w:tcPr>
            <w:tcW w:w="830" w:type="pct"/>
            <w:tcBorders>
              <w:bottom w:val="nil"/>
            </w:tcBorders>
            <w:hideMark/>
          </w:tcPr>
          <w:p w14:paraId="0EA7072E" w14:textId="77777777" w:rsidR="00472BCE" w:rsidRPr="00A93AEE" w:rsidRDefault="00472BC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bl>
    <w:p w14:paraId="2E7900F8" w14:textId="77777777" w:rsidR="00A93AEE" w:rsidRDefault="00A93AEE">
      <w:pPr>
        <w:rPr>
          <w:lang w:val="kk-KZ"/>
        </w:rPr>
      </w:pPr>
      <w:r>
        <w:br w:type="page"/>
      </w:r>
    </w:p>
    <w:p w14:paraId="3B3914B6" w14:textId="7B8B767F" w:rsidR="00A93AEE" w:rsidRDefault="00A93AEE" w:rsidP="00A93AEE">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Ә 1 – кестенің  жалғасы</w:t>
      </w:r>
    </w:p>
    <w:p w14:paraId="3627E9E5" w14:textId="77777777" w:rsidR="00A93AEE" w:rsidRPr="00A93AEE" w:rsidRDefault="00A93AEE" w:rsidP="00A93AEE">
      <w:pPr>
        <w:spacing w:after="0" w:line="240" w:lineRule="auto"/>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607"/>
        <w:gridCol w:w="7423"/>
        <w:gridCol w:w="1598"/>
      </w:tblGrid>
      <w:tr w:rsidR="00A93AEE" w:rsidRPr="00923A2B" w14:paraId="17CB2CB0" w14:textId="77777777" w:rsidTr="00A93AEE">
        <w:trPr>
          <w:trHeight w:val="300"/>
        </w:trPr>
        <w:tc>
          <w:tcPr>
            <w:tcW w:w="315" w:type="pct"/>
          </w:tcPr>
          <w:p w14:paraId="74E41914" w14:textId="028D71C3" w:rsidR="00A93AEE" w:rsidRPr="00A93AEE" w:rsidRDefault="00A93AEE" w:rsidP="00A93A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w:t>
            </w:r>
          </w:p>
        </w:tc>
        <w:tc>
          <w:tcPr>
            <w:tcW w:w="3855" w:type="pct"/>
          </w:tcPr>
          <w:p w14:paraId="6DA3178A" w14:textId="0751FFC3" w:rsidR="00A93AEE" w:rsidRPr="00A93AEE" w:rsidRDefault="00A93AEE" w:rsidP="00A93AE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830" w:type="pct"/>
          </w:tcPr>
          <w:p w14:paraId="24CAEBF7" w14:textId="6FCD9EFA" w:rsidR="00A93AEE" w:rsidRPr="00A93AEE" w:rsidRDefault="00A93AEE" w:rsidP="00A93AEE">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t>3</w:t>
            </w:r>
          </w:p>
        </w:tc>
      </w:tr>
      <w:tr w:rsidR="00A93AEE" w:rsidRPr="00923A2B" w14:paraId="07026656" w14:textId="77777777" w:rsidTr="00A93AEE">
        <w:trPr>
          <w:trHeight w:val="300"/>
        </w:trPr>
        <w:tc>
          <w:tcPr>
            <w:tcW w:w="315" w:type="pct"/>
            <w:vMerge w:val="restart"/>
            <w:hideMark/>
          </w:tcPr>
          <w:p w14:paraId="67AC7098" w14:textId="193557E1"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5D686476"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Азаматтарды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қамтамасыз</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ету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билік</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органдарының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қызметіне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қанағаттану</w:t>
            </w:r>
            <w:proofErr w:type="spellEnd"/>
          </w:p>
        </w:tc>
        <w:tc>
          <w:tcPr>
            <w:tcW w:w="830" w:type="pct"/>
            <w:hideMark/>
          </w:tcPr>
          <w:p w14:paraId="08E2FCA1"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23A8A1B8" w14:textId="77777777" w:rsidTr="00A93AEE">
        <w:trPr>
          <w:trHeight w:val="300"/>
        </w:trPr>
        <w:tc>
          <w:tcPr>
            <w:tcW w:w="315" w:type="pct"/>
            <w:vMerge/>
            <w:hideMark/>
          </w:tcPr>
          <w:p w14:paraId="021CAD6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21356984"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Ауыстырылған</w:t>
            </w:r>
            <w:proofErr w:type="spellEnd"/>
            <w:r w:rsidRPr="00A93AEE">
              <w:rPr>
                <w:rFonts w:ascii="Times New Roman" w:hAnsi="Times New Roman" w:cs="Times New Roman"/>
                <w:sz w:val="24"/>
                <w:szCs w:val="24"/>
              </w:rPr>
              <w:t xml:space="preserve"> су </w:t>
            </w:r>
            <w:proofErr w:type="spellStart"/>
            <w:r w:rsidRPr="00A93AEE">
              <w:rPr>
                <w:rFonts w:ascii="Times New Roman" w:hAnsi="Times New Roman" w:cs="Times New Roman"/>
                <w:sz w:val="24"/>
                <w:szCs w:val="24"/>
              </w:rPr>
              <w:t>құбыры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желілерінің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үлесі</w:t>
            </w:r>
            <w:proofErr w:type="spellEnd"/>
          </w:p>
        </w:tc>
        <w:tc>
          <w:tcPr>
            <w:tcW w:w="830" w:type="pct"/>
            <w:hideMark/>
          </w:tcPr>
          <w:p w14:paraId="191DB4A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271B19DD" w14:textId="77777777" w:rsidTr="00A93AEE">
        <w:trPr>
          <w:trHeight w:val="300"/>
        </w:trPr>
        <w:tc>
          <w:tcPr>
            <w:tcW w:w="315" w:type="pct"/>
            <w:vMerge/>
            <w:hideMark/>
          </w:tcPr>
          <w:p w14:paraId="1750E005"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4AEE0EF"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Су </w:t>
            </w:r>
            <w:proofErr w:type="spellStart"/>
            <w:r w:rsidRPr="00A93AEE">
              <w:rPr>
                <w:rFonts w:ascii="Times New Roman" w:hAnsi="Times New Roman" w:cs="Times New Roman"/>
                <w:sz w:val="24"/>
                <w:szCs w:val="24"/>
              </w:rPr>
              <w:t>құбыры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құрылыстарының</w:t>
            </w:r>
            <w:proofErr w:type="spellEnd"/>
            <w:r w:rsidRPr="00A93AEE">
              <w:rPr>
                <w:rFonts w:ascii="Times New Roman" w:hAnsi="Times New Roman" w:cs="Times New Roman"/>
                <w:sz w:val="24"/>
                <w:szCs w:val="24"/>
              </w:rPr>
              <w:t xml:space="preserve"> саны</w:t>
            </w:r>
          </w:p>
        </w:tc>
        <w:tc>
          <w:tcPr>
            <w:tcW w:w="830" w:type="pct"/>
            <w:hideMark/>
          </w:tcPr>
          <w:p w14:paraId="13F7DE62"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474A36AE" w14:textId="77777777" w:rsidTr="00A93AEE">
        <w:trPr>
          <w:trHeight w:val="300"/>
        </w:trPr>
        <w:tc>
          <w:tcPr>
            <w:tcW w:w="315" w:type="pct"/>
            <w:vMerge/>
            <w:hideMark/>
          </w:tcPr>
          <w:p w14:paraId="55BBF8F8"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274B1916"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Олардағы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апаттар</w:t>
            </w:r>
            <w:proofErr w:type="spellEnd"/>
            <w:r w:rsidRPr="00A93AEE">
              <w:rPr>
                <w:rFonts w:ascii="Times New Roman" w:hAnsi="Times New Roman" w:cs="Times New Roman"/>
                <w:sz w:val="24"/>
                <w:szCs w:val="24"/>
              </w:rPr>
              <w:t xml:space="preserve"> саны</w:t>
            </w:r>
          </w:p>
        </w:tc>
        <w:tc>
          <w:tcPr>
            <w:tcW w:w="830" w:type="pct"/>
            <w:hideMark/>
          </w:tcPr>
          <w:p w14:paraId="070E366A"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3AF16CB7" w14:textId="77777777" w:rsidTr="00A93AEE">
        <w:trPr>
          <w:trHeight w:val="300"/>
        </w:trPr>
        <w:tc>
          <w:tcPr>
            <w:tcW w:w="315" w:type="pct"/>
            <w:vMerge/>
            <w:hideMark/>
          </w:tcPr>
          <w:p w14:paraId="05209791"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4E634DCC"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Суды </w:t>
            </w:r>
            <w:proofErr w:type="spellStart"/>
            <w:r w:rsidRPr="00A93AEE">
              <w:rPr>
                <w:rFonts w:ascii="Times New Roman" w:hAnsi="Times New Roman" w:cs="Times New Roman"/>
                <w:sz w:val="24"/>
                <w:szCs w:val="24"/>
              </w:rPr>
              <w:t>есепке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алудың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белгіленген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жеке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аспаптарының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болуы</w:t>
            </w:r>
            <w:proofErr w:type="spellEnd"/>
          </w:p>
        </w:tc>
        <w:tc>
          <w:tcPr>
            <w:tcW w:w="830" w:type="pct"/>
            <w:hideMark/>
          </w:tcPr>
          <w:p w14:paraId="52AC66D2"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633E66A1" w14:textId="77777777" w:rsidTr="00A93AEE">
        <w:trPr>
          <w:trHeight w:val="300"/>
        </w:trPr>
        <w:tc>
          <w:tcPr>
            <w:tcW w:w="315" w:type="pct"/>
            <w:vMerge/>
            <w:hideMark/>
          </w:tcPr>
          <w:p w14:paraId="5AE48DEF"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0D25E16B"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оның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ішінде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деректерді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қашықтықтан</w:t>
            </w:r>
            <w:proofErr w:type="spellEnd"/>
            <w:r w:rsidRPr="00A93AEE">
              <w:rPr>
                <w:rFonts w:ascii="Times New Roman" w:hAnsi="Times New Roman" w:cs="Times New Roman"/>
                <w:sz w:val="24"/>
                <w:szCs w:val="24"/>
              </w:rPr>
              <w:t xml:space="preserve"> беру </w:t>
            </w:r>
            <w:proofErr w:type="spellStart"/>
            <w:r w:rsidRPr="00A93AEE">
              <w:rPr>
                <w:rFonts w:ascii="Times New Roman" w:hAnsi="Times New Roman" w:cs="Times New Roman"/>
                <w:sz w:val="24"/>
                <w:szCs w:val="24"/>
              </w:rPr>
              <w:t>құралдарымен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жарақтандырылған</w:t>
            </w:r>
            <w:proofErr w:type="spellEnd"/>
          </w:p>
        </w:tc>
        <w:tc>
          <w:tcPr>
            <w:tcW w:w="830" w:type="pct"/>
            <w:hideMark/>
          </w:tcPr>
          <w:p w14:paraId="01458650"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787EE839" w14:textId="77777777" w:rsidTr="00A93AEE">
        <w:trPr>
          <w:trHeight w:val="300"/>
        </w:trPr>
        <w:tc>
          <w:tcPr>
            <w:tcW w:w="315" w:type="pct"/>
            <w:vMerge/>
            <w:hideMark/>
          </w:tcPr>
          <w:p w14:paraId="6BF417D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0E4360E2"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Су </w:t>
            </w:r>
            <w:proofErr w:type="spellStart"/>
            <w:r w:rsidRPr="00A93AEE">
              <w:rPr>
                <w:rFonts w:ascii="Times New Roman" w:hAnsi="Times New Roman" w:cs="Times New Roman"/>
                <w:sz w:val="24"/>
                <w:szCs w:val="24"/>
              </w:rPr>
              <w:t>бұру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жүйесі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құрылыстарының</w:t>
            </w:r>
            <w:proofErr w:type="spellEnd"/>
            <w:r w:rsidRPr="00A93AEE">
              <w:rPr>
                <w:rFonts w:ascii="Times New Roman" w:hAnsi="Times New Roman" w:cs="Times New Roman"/>
                <w:sz w:val="24"/>
                <w:szCs w:val="24"/>
              </w:rPr>
              <w:t xml:space="preserve"> саны</w:t>
            </w:r>
          </w:p>
        </w:tc>
        <w:tc>
          <w:tcPr>
            <w:tcW w:w="830" w:type="pct"/>
            <w:hideMark/>
          </w:tcPr>
          <w:p w14:paraId="49E8868F"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61AD62B6" w14:textId="77777777" w:rsidTr="00A93AEE">
        <w:trPr>
          <w:trHeight w:val="300"/>
        </w:trPr>
        <w:tc>
          <w:tcPr>
            <w:tcW w:w="315" w:type="pct"/>
            <w:vMerge/>
            <w:hideMark/>
          </w:tcPr>
          <w:p w14:paraId="379FCF77"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08E6CC58"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Ауыстырылған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кәріз</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желілерінің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үлесі</w:t>
            </w:r>
            <w:proofErr w:type="spellEnd"/>
          </w:p>
        </w:tc>
        <w:tc>
          <w:tcPr>
            <w:tcW w:w="830" w:type="pct"/>
            <w:hideMark/>
          </w:tcPr>
          <w:p w14:paraId="193A03B8"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7FE60F35" w14:textId="77777777" w:rsidTr="00A93AEE">
        <w:trPr>
          <w:trHeight w:val="300"/>
        </w:trPr>
        <w:tc>
          <w:tcPr>
            <w:tcW w:w="315" w:type="pct"/>
            <w:vMerge/>
            <w:hideMark/>
          </w:tcPr>
          <w:p w14:paraId="53B0DB2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42D42462"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ҒЗТКЖ-</w:t>
            </w:r>
            <w:proofErr w:type="spellStart"/>
            <w:r w:rsidRPr="00A93AEE">
              <w:rPr>
                <w:rFonts w:ascii="Times New Roman" w:hAnsi="Times New Roman" w:cs="Times New Roman"/>
                <w:sz w:val="24"/>
                <w:szCs w:val="24"/>
              </w:rPr>
              <w:t>ға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ішкі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шығындар</w:t>
            </w:r>
            <w:proofErr w:type="spellEnd"/>
          </w:p>
        </w:tc>
        <w:tc>
          <w:tcPr>
            <w:tcW w:w="830" w:type="pct"/>
            <w:hideMark/>
          </w:tcPr>
          <w:p w14:paraId="5F84ACCD"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млн.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38FF1A39" w14:textId="77777777" w:rsidTr="00A93AEE">
        <w:trPr>
          <w:trHeight w:val="300"/>
        </w:trPr>
        <w:tc>
          <w:tcPr>
            <w:tcW w:w="315" w:type="pct"/>
            <w:vMerge/>
            <w:hideMark/>
          </w:tcPr>
          <w:p w14:paraId="37E2632F"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0303D087"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ҒЗТКЖ </w:t>
            </w:r>
            <w:proofErr w:type="spellStart"/>
            <w:r w:rsidRPr="00A93AEE">
              <w:rPr>
                <w:rFonts w:ascii="Times New Roman" w:hAnsi="Times New Roman" w:cs="Times New Roman"/>
                <w:sz w:val="24"/>
                <w:szCs w:val="24"/>
              </w:rPr>
              <w:t>жүзеге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асыратын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ұйымдардың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кәсіпорындардың</w:t>
            </w:r>
            <w:proofErr w:type="spellEnd"/>
            <w:r w:rsidRPr="00A93AEE">
              <w:rPr>
                <w:rFonts w:ascii="Times New Roman" w:hAnsi="Times New Roman" w:cs="Times New Roman"/>
                <w:sz w:val="24"/>
                <w:szCs w:val="24"/>
              </w:rPr>
              <w:t>) саны</w:t>
            </w:r>
          </w:p>
        </w:tc>
        <w:tc>
          <w:tcPr>
            <w:tcW w:w="830" w:type="pct"/>
            <w:hideMark/>
          </w:tcPr>
          <w:p w14:paraId="4463855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бірлік</w:t>
            </w:r>
            <w:r w:rsidRPr="00A93AEE">
              <w:rPr>
                <w:rFonts w:ascii="Times New Roman" w:eastAsia="Times New Roman" w:hAnsi="Times New Roman" w:cs="Times New Roman"/>
                <w:sz w:val="24"/>
                <w:szCs w:val="24"/>
                <w:lang w:eastAsia="ru-RU"/>
              </w:rPr>
              <w:t>.</w:t>
            </w:r>
          </w:p>
        </w:tc>
      </w:tr>
      <w:tr w:rsidR="00A93AEE" w:rsidRPr="00923A2B" w14:paraId="32A5B8DF" w14:textId="77777777" w:rsidTr="00A93AEE">
        <w:trPr>
          <w:trHeight w:val="300"/>
        </w:trPr>
        <w:tc>
          <w:tcPr>
            <w:tcW w:w="315" w:type="pct"/>
            <w:vMerge/>
            <w:hideMark/>
          </w:tcPr>
          <w:p w14:paraId="2D9DCF5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A2896F3"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 Инновация </w:t>
            </w:r>
            <w:proofErr w:type="spellStart"/>
            <w:r w:rsidRPr="00A93AEE">
              <w:rPr>
                <w:rFonts w:ascii="Times New Roman" w:hAnsi="Times New Roman" w:cs="Times New Roman"/>
                <w:sz w:val="24"/>
                <w:szCs w:val="24"/>
              </w:rPr>
              <w:t>саласындағы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белсенділік</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деңгейі</w:t>
            </w:r>
            <w:proofErr w:type="spellEnd"/>
          </w:p>
        </w:tc>
        <w:tc>
          <w:tcPr>
            <w:tcW w:w="830" w:type="pct"/>
            <w:hideMark/>
          </w:tcPr>
          <w:p w14:paraId="2233A74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59372245" w14:textId="77777777" w:rsidTr="00A93AEE">
        <w:trPr>
          <w:trHeight w:val="300"/>
        </w:trPr>
        <w:tc>
          <w:tcPr>
            <w:tcW w:w="315" w:type="pct"/>
            <w:vMerge/>
            <w:hideMark/>
          </w:tcPr>
          <w:p w14:paraId="1AB20793"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3AD94D99"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ҒЗТКЖ </w:t>
            </w:r>
            <w:proofErr w:type="spellStart"/>
            <w:r w:rsidRPr="00A93AEE">
              <w:rPr>
                <w:rFonts w:ascii="Times New Roman" w:hAnsi="Times New Roman" w:cs="Times New Roman"/>
                <w:sz w:val="24"/>
                <w:szCs w:val="24"/>
              </w:rPr>
              <w:t>орындайтын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қызметкерлердің</w:t>
            </w:r>
            <w:proofErr w:type="spellEnd"/>
            <w:r w:rsidRPr="00A93AEE">
              <w:rPr>
                <w:rFonts w:ascii="Times New Roman" w:hAnsi="Times New Roman" w:cs="Times New Roman"/>
                <w:sz w:val="24"/>
                <w:szCs w:val="24"/>
              </w:rPr>
              <w:t xml:space="preserve"> саны</w:t>
            </w:r>
          </w:p>
        </w:tc>
        <w:tc>
          <w:tcPr>
            <w:tcW w:w="830" w:type="pct"/>
            <w:hideMark/>
          </w:tcPr>
          <w:p w14:paraId="3D82AD17" w14:textId="77777777"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адам</w:t>
            </w:r>
          </w:p>
        </w:tc>
      </w:tr>
      <w:tr w:rsidR="00A93AEE" w:rsidRPr="00923A2B" w14:paraId="130FFB21" w14:textId="77777777" w:rsidTr="00A93AEE">
        <w:trPr>
          <w:trHeight w:val="300"/>
        </w:trPr>
        <w:tc>
          <w:tcPr>
            <w:tcW w:w="315" w:type="pct"/>
            <w:vMerge/>
            <w:hideMark/>
          </w:tcPr>
          <w:p w14:paraId="332AA5E1"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062A8966"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Олардағы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апаттар</w:t>
            </w:r>
            <w:proofErr w:type="spellEnd"/>
            <w:r w:rsidRPr="00A93AEE">
              <w:rPr>
                <w:rFonts w:ascii="Times New Roman" w:hAnsi="Times New Roman" w:cs="Times New Roman"/>
                <w:sz w:val="24"/>
                <w:szCs w:val="24"/>
              </w:rPr>
              <w:t xml:space="preserve"> саны</w:t>
            </w:r>
          </w:p>
        </w:tc>
        <w:tc>
          <w:tcPr>
            <w:tcW w:w="830" w:type="pct"/>
            <w:hideMark/>
          </w:tcPr>
          <w:p w14:paraId="28E5CDAC"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бірлік</w:t>
            </w:r>
          </w:p>
        </w:tc>
      </w:tr>
      <w:tr w:rsidR="00A93AEE" w:rsidRPr="00923A2B" w14:paraId="575656C1" w14:textId="77777777" w:rsidTr="00A93AEE">
        <w:trPr>
          <w:trHeight w:val="300"/>
        </w:trPr>
        <w:tc>
          <w:tcPr>
            <w:tcW w:w="315" w:type="pct"/>
            <w:vMerge/>
            <w:hideMark/>
          </w:tcPr>
          <w:p w14:paraId="6721EAF1"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B3F041B" w14:textId="0760D753"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ыстық</w:t>
            </w:r>
            <w:proofErr w:type="spellEnd"/>
            <w:r w:rsidRPr="00A93AEE">
              <w:rPr>
                <w:rFonts w:ascii="Times New Roman" w:hAnsi="Times New Roman" w:cs="Times New Roman"/>
                <w:sz w:val="24"/>
                <w:szCs w:val="24"/>
              </w:rPr>
              <w:t xml:space="preserve"> су (</w:t>
            </w:r>
            <w:proofErr w:type="spellStart"/>
            <w:r w:rsidRPr="00A93AEE">
              <w:rPr>
                <w:rFonts w:ascii="Times New Roman" w:hAnsi="Times New Roman" w:cs="Times New Roman"/>
                <w:sz w:val="24"/>
                <w:szCs w:val="24"/>
              </w:rPr>
              <w:t>жылу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энергиясы</w:t>
            </w:r>
            <w:proofErr w:type="spellEnd"/>
            <w:r w:rsidRPr="00A93AEE">
              <w:rPr>
                <w:rFonts w:ascii="Times New Roman" w:hAnsi="Times New Roman" w:cs="Times New Roman"/>
                <w:sz w:val="24"/>
                <w:szCs w:val="24"/>
              </w:rPr>
              <w:t xml:space="preserve">)  </w:t>
            </w:r>
          </w:p>
        </w:tc>
        <w:tc>
          <w:tcPr>
            <w:tcW w:w="830" w:type="pct"/>
            <w:hideMark/>
          </w:tcPr>
          <w:p w14:paraId="5B8D5081"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 xml:space="preserve">мың </w:t>
            </w:r>
            <w:r w:rsidRPr="00A93AEE">
              <w:rPr>
                <w:rFonts w:ascii="Times New Roman" w:eastAsia="Times New Roman" w:hAnsi="Times New Roman" w:cs="Times New Roman"/>
                <w:sz w:val="24"/>
                <w:szCs w:val="24"/>
                <w:lang w:eastAsia="ru-RU"/>
              </w:rPr>
              <w:t xml:space="preserve">Гкал      </w:t>
            </w:r>
          </w:p>
        </w:tc>
      </w:tr>
      <w:tr w:rsidR="00A93AEE" w:rsidRPr="00923A2B" w14:paraId="0125F91A" w14:textId="77777777" w:rsidTr="00A93AEE">
        <w:trPr>
          <w:trHeight w:val="300"/>
        </w:trPr>
        <w:tc>
          <w:tcPr>
            <w:tcW w:w="315" w:type="pct"/>
            <w:vMerge/>
            <w:hideMark/>
          </w:tcPr>
          <w:p w14:paraId="264B078D"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276D731B"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Берілген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тазартылған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судың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көлемі</w:t>
            </w:r>
            <w:proofErr w:type="spellEnd"/>
          </w:p>
        </w:tc>
        <w:tc>
          <w:tcPr>
            <w:tcW w:w="830" w:type="pct"/>
            <w:hideMark/>
          </w:tcPr>
          <w:p w14:paraId="2CE5A635"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мың</w:t>
            </w:r>
            <w:r w:rsidRPr="00A93AEE">
              <w:rPr>
                <w:rFonts w:ascii="Times New Roman" w:eastAsia="Times New Roman" w:hAnsi="Times New Roman" w:cs="Times New Roman"/>
                <w:sz w:val="24"/>
                <w:szCs w:val="24"/>
                <w:lang w:eastAsia="ru-RU"/>
              </w:rPr>
              <w:t>. куб. м</w:t>
            </w:r>
          </w:p>
        </w:tc>
      </w:tr>
      <w:tr w:rsidR="00A93AEE" w:rsidRPr="00923A2B" w14:paraId="7588C715" w14:textId="77777777" w:rsidTr="00A93AEE">
        <w:trPr>
          <w:trHeight w:val="600"/>
        </w:trPr>
        <w:tc>
          <w:tcPr>
            <w:tcW w:w="315" w:type="pct"/>
            <w:vMerge w:val="restart"/>
            <w:textDirection w:val="btLr"/>
            <w:hideMark/>
          </w:tcPr>
          <w:p w14:paraId="6B05B56D" w14:textId="77777777"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ұтқырлық</w:t>
            </w:r>
          </w:p>
        </w:tc>
        <w:tc>
          <w:tcPr>
            <w:tcW w:w="3855" w:type="pct"/>
            <w:hideMark/>
          </w:tcPr>
          <w:p w14:paraId="550E00B2" w14:textId="77777777" w:rsidR="00A93AEE" w:rsidRPr="00A93AEE" w:rsidRDefault="00A93AEE" w:rsidP="00A93AEE">
            <w:pPr>
              <w:spacing w:after="0" w:line="240" w:lineRule="auto"/>
              <w:jc w:val="both"/>
              <w:rPr>
                <w:rFonts w:ascii="Times New Roman" w:hAnsi="Times New Roman" w:cs="Times New Roman"/>
                <w:sz w:val="24"/>
                <w:szCs w:val="24"/>
                <w:lang w:val="kk-KZ"/>
              </w:rPr>
            </w:pPr>
            <w:r w:rsidRPr="00A93AEE">
              <w:rPr>
                <w:rFonts w:ascii="Times New Roman" w:hAnsi="Times New Roman" w:cs="Times New Roman"/>
                <w:sz w:val="24"/>
                <w:szCs w:val="24"/>
                <w:lang w:val="kk-KZ"/>
              </w:rPr>
              <w:t>телекоммуникациялық сымды және сымсыз желілер бойынша деректерді беру жөніндегі қызметтер</w:t>
            </w:r>
          </w:p>
        </w:tc>
        <w:tc>
          <w:tcPr>
            <w:tcW w:w="830" w:type="pct"/>
            <w:hideMark/>
          </w:tcPr>
          <w:p w14:paraId="153D8E4C"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мың</w:t>
            </w:r>
            <w:r w:rsidRPr="00A93AEE">
              <w:rPr>
                <w:rFonts w:ascii="Times New Roman" w:eastAsia="Times New Roman" w:hAnsi="Times New Roman" w:cs="Times New Roman"/>
                <w:sz w:val="24"/>
                <w:szCs w:val="24"/>
                <w:lang w:eastAsia="ru-RU"/>
              </w:rPr>
              <w:t xml:space="preserve">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3A97CE97" w14:textId="77777777" w:rsidTr="00A93AEE">
        <w:trPr>
          <w:trHeight w:val="300"/>
        </w:trPr>
        <w:tc>
          <w:tcPr>
            <w:tcW w:w="315" w:type="pct"/>
            <w:vMerge/>
            <w:hideMark/>
          </w:tcPr>
          <w:p w14:paraId="1B4A69C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10C93949"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телекоммуникациялық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сымды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сымсыз</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желілер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Интернет </w:t>
            </w:r>
            <w:proofErr w:type="spellStart"/>
            <w:r w:rsidRPr="00A93AEE">
              <w:rPr>
                <w:rFonts w:ascii="Times New Roman" w:hAnsi="Times New Roman" w:cs="Times New Roman"/>
                <w:sz w:val="24"/>
                <w:szCs w:val="24"/>
              </w:rPr>
              <w:t>желісінің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қызметтері</w:t>
            </w:r>
            <w:proofErr w:type="spellEnd"/>
          </w:p>
        </w:tc>
        <w:tc>
          <w:tcPr>
            <w:tcW w:w="830" w:type="pct"/>
            <w:hideMark/>
          </w:tcPr>
          <w:p w14:paraId="12A76343"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мың</w:t>
            </w:r>
            <w:r w:rsidRPr="00A93AEE">
              <w:rPr>
                <w:rFonts w:ascii="Times New Roman" w:eastAsia="Times New Roman" w:hAnsi="Times New Roman" w:cs="Times New Roman"/>
                <w:sz w:val="24"/>
                <w:szCs w:val="24"/>
                <w:lang w:eastAsia="ru-RU"/>
              </w:rPr>
              <w:t xml:space="preserve">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02B34B23" w14:textId="77777777" w:rsidTr="00A93AEE">
        <w:trPr>
          <w:trHeight w:val="600"/>
        </w:trPr>
        <w:tc>
          <w:tcPr>
            <w:tcW w:w="315" w:type="pct"/>
            <w:vMerge/>
            <w:hideMark/>
          </w:tcPr>
          <w:p w14:paraId="6CDD5B1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02FD1C5D"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кабельдік</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инфрақұрылым</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сымсыз</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желілер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спутник </w:t>
            </w:r>
            <w:proofErr w:type="spellStart"/>
            <w:r w:rsidRPr="00A93AEE">
              <w:rPr>
                <w:rFonts w:ascii="Times New Roman" w:hAnsi="Times New Roman" w:cs="Times New Roman"/>
                <w:sz w:val="24"/>
                <w:szCs w:val="24"/>
              </w:rPr>
              <w:t>арқылы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бағдарламаларды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тарату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жөніндегі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қызметтер</w:t>
            </w:r>
            <w:proofErr w:type="spellEnd"/>
          </w:p>
        </w:tc>
        <w:tc>
          <w:tcPr>
            <w:tcW w:w="830" w:type="pct"/>
            <w:hideMark/>
          </w:tcPr>
          <w:p w14:paraId="4335D182"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мың</w:t>
            </w:r>
            <w:r w:rsidRPr="00A93AEE">
              <w:rPr>
                <w:rFonts w:ascii="Times New Roman" w:eastAsia="Times New Roman" w:hAnsi="Times New Roman" w:cs="Times New Roman"/>
                <w:sz w:val="24"/>
                <w:szCs w:val="24"/>
                <w:lang w:eastAsia="ru-RU"/>
              </w:rPr>
              <w:t xml:space="preserve">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70DE87C5" w14:textId="77777777" w:rsidTr="00A93AEE">
        <w:trPr>
          <w:trHeight w:val="600"/>
        </w:trPr>
        <w:tc>
          <w:tcPr>
            <w:tcW w:w="315" w:type="pct"/>
            <w:vMerge/>
            <w:hideMark/>
          </w:tcPr>
          <w:p w14:paraId="33563F34"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0EC37E4B"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Жоғары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жылдамдықты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кең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жолақты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тіркелген</w:t>
            </w:r>
            <w:proofErr w:type="spellEnd"/>
            <w:r w:rsidRPr="00A93AEE">
              <w:rPr>
                <w:rFonts w:ascii="Times New Roman" w:hAnsi="Times New Roman" w:cs="Times New Roman"/>
                <w:sz w:val="24"/>
                <w:szCs w:val="24"/>
              </w:rPr>
              <w:t xml:space="preserve"> Интернет </w:t>
            </w:r>
            <w:proofErr w:type="spellStart"/>
            <w:r w:rsidRPr="00A93AEE">
              <w:rPr>
                <w:rFonts w:ascii="Times New Roman" w:hAnsi="Times New Roman" w:cs="Times New Roman"/>
                <w:sz w:val="24"/>
                <w:szCs w:val="24"/>
              </w:rPr>
              <w:t>абоненттерінің</w:t>
            </w:r>
            <w:proofErr w:type="spellEnd"/>
            <w:r w:rsidRPr="00A93AEE">
              <w:rPr>
                <w:rFonts w:ascii="Times New Roman" w:hAnsi="Times New Roman" w:cs="Times New Roman"/>
                <w:sz w:val="24"/>
                <w:szCs w:val="24"/>
              </w:rPr>
              <w:t xml:space="preserve"> саны</w:t>
            </w:r>
          </w:p>
        </w:tc>
        <w:tc>
          <w:tcPr>
            <w:tcW w:w="830" w:type="pct"/>
            <w:hideMark/>
          </w:tcPr>
          <w:p w14:paraId="7CD0C9E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мың бірлік</w:t>
            </w:r>
          </w:p>
        </w:tc>
      </w:tr>
      <w:tr w:rsidR="00A93AEE" w:rsidRPr="00923A2B" w14:paraId="36A4EC9F" w14:textId="77777777" w:rsidTr="00A93AEE">
        <w:trPr>
          <w:trHeight w:val="300"/>
        </w:trPr>
        <w:tc>
          <w:tcPr>
            <w:tcW w:w="315" w:type="pct"/>
            <w:vMerge/>
            <w:hideMark/>
          </w:tcPr>
          <w:p w14:paraId="240B7D4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7D248F0"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Кәсіпорындардың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қосалқы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көлік</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кірістер</w:t>
            </w:r>
            <w:proofErr w:type="spellEnd"/>
          </w:p>
        </w:tc>
        <w:tc>
          <w:tcPr>
            <w:tcW w:w="830" w:type="pct"/>
            <w:hideMark/>
          </w:tcPr>
          <w:p w14:paraId="0944FCD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мың</w:t>
            </w:r>
            <w:r w:rsidRPr="00A93AEE">
              <w:rPr>
                <w:rFonts w:ascii="Times New Roman" w:eastAsia="Times New Roman" w:hAnsi="Times New Roman" w:cs="Times New Roman"/>
                <w:sz w:val="24"/>
                <w:szCs w:val="24"/>
                <w:lang w:eastAsia="ru-RU"/>
              </w:rPr>
              <w:t xml:space="preserve">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0F3BD896" w14:textId="77777777" w:rsidTr="00A93AEE">
        <w:trPr>
          <w:trHeight w:val="300"/>
        </w:trPr>
        <w:tc>
          <w:tcPr>
            <w:tcW w:w="315" w:type="pct"/>
            <w:vMerge/>
            <w:hideMark/>
          </w:tcPr>
          <w:p w14:paraId="701656C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240C8B14"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Автомобиль </w:t>
            </w:r>
            <w:proofErr w:type="spellStart"/>
            <w:r w:rsidRPr="00A93AEE">
              <w:rPr>
                <w:rFonts w:ascii="Times New Roman" w:hAnsi="Times New Roman" w:cs="Times New Roman"/>
                <w:sz w:val="24"/>
                <w:szCs w:val="24"/>
              </w:rPr>
              <w:t>көлігінің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жүк</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айналымы</w:t>
            </w:r>
            <w:proofErr w:type="spellEnd"/>
          </w:p>
        </w:tc>
        <w:tc>
          <w:tcPr>
            <w:tcW w:w="830" w:type="pct"/>
            <w:hideMark/>
          </w:tcPr>
          <w:p w14:paraId="1040564F"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 xml:space="preserve">млн. </w:t>
            </w:r>
            <w:proofErr w:type="spellStart"/>
            <w:r w:rsidRPr="00A93AEE">
              <w:rPr>
                <w:rFonts w:ascii="Times New Roman" w:eastAsia="Times New Roman" w:hAnsi="Times New Roman" w:cs="Times New Roman"/>
                <w:sz w:val="24"/>
                <w:szCs w:val="24"/>
                <w:lang w:eastAsia="ru-RU"/>
              </w:rPr>
              <w:t>ткм</w:t>
            </w:r>
            <w:proofErr w:type="spellEnd"/>
          </w:p>
        </w:tc>
      </w:tr>
      <w:tr w:rsidR="00A93AEE" w:rsidRPr="00923A2B" w14:paraId="1D651453" w14:textId="77777777" w:rsidTr="00A93AEE">
        <w:trPr>
          <w:trHeight w:val="300"/>
        </w:trPr>
        <w:tc>
          <w:tcPr>
            <w:tcW w:w="315" w:type="pct"/>
            <w:vMerge/>
            <w:hideMark/>
          </w:tcPr>
          <w:p w14:paraId="05F0BBB3"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7F5D8742"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Жолаушылар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тасымалданды</w:t>
            </w:r>
            <w:proofErr w:type="spellEnd"/>
          </w:p>
        </w:tc>
        <w:tc>
          <w:tcPr>
            <w:tcW w:w="830" w:type="pct"/>
            <w:hideMark/>
          </w:tcPr>
          <w:p w14:paraId="421AE8E3"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тыс. чел.</w:t>
            </w:r>
          </w:p>
        </w:tc>
      </w:tr>
      <w:tr w:rsidR="00A93AEE" w:rsidRPr="00923A2B" w14:paraId="5C480DD1" w14:textId="77777777" w:rsidTr="00A93AEE">
        <w:trPr>
          <w:trHeight w:val="300"/>
        </w:trPr>
        <w:tc>
          <w:tcPr>
            <w:tcW w:w="315" w:type="pct"/>
            <w:vMerge/>
            <w:hideMark/>
          </w:tcPr>
          <w:p w14:paraId="49C96F0C"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4FB5F05B"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Жолаушылар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айналымы</w:t>
            </w:r>
            <w:proofErr w:type="spellEnd"/>
          </w:p>
        </w:tc>
        <w:tc>
          <w:tcPr>
            <w:tcW w:w="830" w:type="pct"/>
            <w:hideMark/>
          </w:tcPr>
          <w:p w14:paraId="11D2BA7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 xml:space="preserve">млн. </w:t>
            </w:r>
            <w:proofErr w:type="spellStart"/>
            <w:r w:rsidRPr="00A93AEE">
              <w:rPr>
                <w:rFonts w:ascii="Times New Roman" w:eastAsia="Times New Roman" w:hAnsi="Times New Roman" w:cs="Times New Roman"/>
                <w:sz w:val="24"/>
                <w:szCs w:val="24"/>
                <w:lang w:eastAsia="ru-RU"/>
              </w:rPr>
              <w:t>пкм</w:t>
            </w:r>
            <w:proofErr w:type="spellEnd"/>
          </w:p>
        </w:tc>
      </w:tr>
      <w:tr w:rsidR="00A93AEE" w:rsidRPr="00923A2B" w14:paraId="2F003C00" w14:textId="77777777" w:rsidTr="00A93AEE">
        <w:trPr>
          <w:trHeight w:val="300"/>
        </w:trPr>
        <w:tc>
          <w:tcPr>
            <w:tcW w:w="315" w:type="pct"/>
            <w:vMerge/>
            <w:hideMark/>
          </w:tcPr>
          <w:p w14:paraId="5346F9A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4E500CB"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Автомобиль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қалалық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электр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көлігі</w:t>
            </w:r>
            <w:proofErr w:type="spellEnd"/>
          </w:p>
        </w:tc>
        <w:tc>
          <w:tcPr>
            <w:tcW w:w="830" w:type="pct"/>
            <w:hideMark/>
          </w:tcPr>
          <w:p w14:paraId="405C4643"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млн. т-км</w:t>
            </w:r>
          </w:p>
        </w:tc>
      </w:tr>
      <w:tr w:rsidR="00A93AEE" w:rsidRPr="00923A2B" w14:paraId="236EE308" w14:textId="77777777" w:rsidTr="00A93AEE">
        <w:trPr>
          <w:trHeight w:val="300"/>
        </w:trPr>
        <w:tc>
          <w:tcPr>
            <w:tcW w:w="315" w:type="pct"/>
            <w:vMerge/>
            <w:tcBorders>
              <w:bottom w:val="single" w:sz="4" w:space="0" w:color="auto"/>
            </w:tcBorders>
            <w:hideMark/>
          </w:tcPr>
          <w:p w14:paraId="370AA6A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tcBorders>
              <w:bottom w:val="single" w:sz="4" w:space="0" w:color="auto"/>
            </w:tcBorders>
            <w:hideMark/>
          </w:tcPr>
          <w:p w14:paraId="2EA8995B"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Халықтың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жалпы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көші-қон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сальдосы</w:t>
            </w:r>
            <w:proofErr w:type="spellEnd"/>
          </w:p>
        </w:tc>
        <w:tc>
          <w:tcPr>
            <w:tcW w:w="830" w:type="pct"/>
            <w:tcBorders>
              <w:bottom w:val="single" w:sz="4" w:space="0" w:color="auto"/>
            </w:tcBorders>
            <w:hideMark/>
          </w:tcPr>
          <w:p w14:paraId="15100A7C" w14:textId="77777777"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адам</w:t>
            </w:r>
          </w:p>
        </w:tc>
      </w:tr>
      <w:tr w:rsidR="00A93AEE" w:rsidRPr="00923A2B" w14:paraId="3B2C6F11" w14:textId="77777777" w:rsidTr="00A93AEE">
        <w:trPr>
          <w:trHeight w:val="300"/>
        </w:trPr>
        <w:tc>
          <w:tcPr>
            <w:tcW w:w="315" w:type="pct"/>
            <w:vMerge w:val="restart"/>
            <w:textDirection w:val="btLr"/>
            <w:hideMark/>
          </w:tcPr>
          <w:p w14:paraId="70087548" w14:textId="77777777" w:rsidR="00A93AEE" w:rsidRPr="00A93AEE" w:rsidRDefault="00A93AEE" w:rsidP="00A93AEE">
            <w:pPr>
              <w:spacing w:after="0" w:line="240" w:lineRule="auto"/>
              <w:jc w:val="center"/>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орта</w:t>
            </w:r>
          </w:p>
        </w:tc>
        <w:tc>
          <w:tcPr>
            <w:tcW w:w="3855" w:type="pct"/>
            <w:hideMark/>
          </w:tcPr>
          <w:p w14:paraId="0F884106"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Су </w:t>
            </w:r>
            <w:proofErr w:type="spellStart"/>
            <w:r w:rsidRPr="00A93AEE">
              <w:rPr>
                <w:rFonts w:ascii="Times New Roman" w:hAnsi="Times New Roman" w:cs="Times New Roman"/>
                <w:sz w:val="24"/>
                <w:szCs w:val="24"/>
              </w:rPr>
              <w:t>құбырларының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ұзындығы</w:t>
            </w:r>
            <w:proofErr w:type="spellEnd"/>
            <w:r w:rsidRPr="00A93AEE">
              <w:rPr>
                <w:rFonts w:ascii="Times New Roman" w:hAnsi="Times New Roman" w:cs="Times New Roman"/>
                <w:sz w:val="24"/>
                <w:szCs w:val="24"/>
              </w:rPr>
              <w:t>, км</w:t>
            </w:r>
          </w:p>
        </w:tc>
        <w:tc>
          <w:tcPr>
            <w:tcW w:w="830" w:type="pct"/>
            <w:hideMark/>
          </w:tcPr>
          <w:p w14:paraId="79332C03"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км</w:t>
            </w:r>
          </w:p>
        </w:tc>
      </w:tr>
      <w:tr w:rsidR="00A93AEE" w:rsidRPr="00923A2B" w14:paraId="535FD1D2" w14:textId="77777777" w:rsidTr="00A93AEE">
        <w:trPr>
          <w:trHeight w:val="300"/>
        </w:trPr>
        <w:tc>
          <w:tcPr>
            <w:tcW w:w="315" w:type="pct"/>
            <w:vMerge/>
            <w:hideMark/>
          </w:tcPr>
          <w:p w14:paraId="32ADC24F"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4F041017"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Тозған</w:t>
            </w:r>
            <w:proofErr w:type="spellEnd"/>
            <w:r w:rsidRPr="00A93AEE">
              <w:rPr>
                <w:rFonts w:ascii="Times New Roman" w:hAnsi="Times New Roman" w:cs="Times New Roman"/>
                <w:sz w:val="24"/>
                <w:szCs w:val="24"/>
              </w:rPr>
              <w:t xml:space="preserve"> су </w:t>
            </w:r>
            <w:proofErr w:type="spellStart"/>
            <w:r w:rsidRPr="00A93AEE">
              <w:rPr>
                <w:rFonts w:ascii="Times New Roman" w:hAnsi="Times New Roman" w:cs="Times New Roman"/>
                <w:sz w:val="24"/>
                <w:szCs w:val="24"/>
              </w:rPr>
              <w:t>құбыры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желілерінің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ұзындығы</w:t>
            </w:r>
            <w:proofErr w:type="spellEnd"/>
            <w:r w:rsidRPr="00A93AEE">
              <w:rPr>
                <w:rFonts w:ascii="Times New Roman" w:hAnsi="Times New Roman" w:cs="Times New Roman"/>
                <w:sz w:val="24"/>
                <w:szCs w:val="24"/>
              </w:rPr>
              <w:t xml:space="preserve">, км </w:t>
            </w:r>
          </w:p>
        </w:tc>
        <w:tc>
          <w:tcPr>
            <w:tcW w:w="830" w:type="pct"/>
            <w:hideMark/>
          </w:tcPr>
          <w:p w14:paraId="69EA0F74"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км</w:t>
            </w:r>
          </w:p>
        </w:tc>
      </w:tr>
      <w:tr w:rsidR="00A93AEE" w:rsidRPr="00923A2B" w14:paraId="1FE05933" w14:textId="77777777" w:rsidTr="00A93AEE">
        <w:trPr>
          <w:trHeight w:val="300"/>
        </w:trPr>
        <w:tc>
          <w:tcPr>
            <w:tcW w:w="315" w:type="pct"/>
            <w:vMerge/>
            <w:hideMark/>
          </w:tcPr>
          <w:p w14:paraId="1E0148B9"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324F961C"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Су </w:t>
            </w:r>
            <w:proofErr w:type="spellStart"/>
            <w:r w:rsidRPr="00A93AEE">
              <w:rPr>
                <w:rFonts w:ascii="Times New Roman" w:hAnsi="Times New Roman" w:cs="Times New Roman"/>
                <w:sz w:val="24"/>
                <w:szCs w:val="24"/>
              </w:rPr>
              <w:t>бұру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жүйесі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желілерінің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ұзындығы</w:t>
            </w:r>
            <w:proofErr w:type="spellEnd"/>
            <w:r w:rsidRPr="00A93AEE">
              <w:rPr>
                <w:rFonts w:ascii="Times New Roman" w:hAnsi="Times New Roman" w:cs="Times New Roman"/>
                <w:sz w:val="24"/>
                <w:szCs w:val="24"/>
              </w:rPr>
              <w:t>, км</w:t>
            </w:r>
          </w:p>
        </w:tc>
        <w:tc>
          <w:tcPr>
            <w:tcW w:w="830" w:type="pct"/>
            <w:hideMark/>
          </w:tcPr>
          <w:p w14:paraId="323E6CC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км</w:t>
            </w:r>
          </w:p>
        </w:tc>
      </w:tr>
      <w:tr w:rsidR="00A93AEE" w:rsidRPr="00923A2B" w14:paraId="13E1C004" w14:textId="77777777" w:rsidTr="00A93AEE">
        <w:trPr>
          <w:trHeight w:val="300"/>
        </w:trPr>
        <w:tc>
          <w:tcPr>
            <w:tcW w:w="315" w:type="pct"/>
            <w:vMerge/>
            <w:hideMark/>
          </w:tcPr>
          <w:p w14:paraId="7CCACEDE"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0B6F1695"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Су </w:t>
            </w:r>
            <w:proofErr w:type="spellStart"/>
            <w:r w:rsidRPr="00A93AEE">
              <w:rPr>
                <w:rFonts w:ascii="Times New Roman" w:hAnsi="Times New Roman" w:cs="Times New Roman"/>
                <w:sz w:val="24"/>
                <w:szCs w:val="24"/>
              </w:rPr>
              <w:t>бұру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жүйесінің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тозған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желілерінің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ұзындығы</w:t>
            </w:r>
            <w:proofErr w:type="spellEnd"/>
            <w:r w:rsidRPr="00A93AEE">
              <w:rPr>
                <w:rFonts w:ascii="Times New Roman" w:hAnsi="Times New Roman" w:cs="Times New Roman"/>
                <w:sz w:val="24"/>
                <w:szCs w:val="24"/>
              </w:rPr>
              <w:t>, км</w:t>
            </w:r>
          </w:p>
        </w:tc>
        <w:tc>
          <w:tcPr>
            <w:tcW w:w="830" w:type="pct"/>
            <w:hideMark/>
          </w:tcPr>
          <w:p w14:paraId="3FC21664"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км</w:t>
            </w:r>
          </w:p>
        </w:tc>
      </w:tr>
      <w:tr w:rsidR="00A93AEE" w:rsidRPr="00923A2B" w14:paraId="63ED849E" w14:textId="77777777" w:rsidTr="00A93AEE">
        <w:trPr>
          <w:trHeight w:val="600"/>
        </w:trPr>
        <w:tc>
          <w:tcPr>
            <w:tcW w:w="315" w:type="pct"/>
            <w:vMerge/>
            <w:hideMark/>
          </w:tcPr>
          <w:p w14:paraId="56900A15"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EDF9D0B"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Сумен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жабдықтау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жүйесі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құрылыстарының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өнімділігі</w:t>
            </w:r>
            <w:proofErr w:type="spellEnd"/>
            <w:r w:rsidRPr="00A93AEE">
              <w:rPr>
                <w:rFonts w:ascii="Times New Roman" w:hAnsi="Times New Roman" w:cs="Times New Roman"/>
                <w:sz w:val="24"/>
                <w:szCs w:val="24"/>
              </w:rPr>
              <w:t xml:space="preserve">  </w:t>
            </w:r>
          </w:p>
        </w:tc>
        <w:tc>
          <w:tcPr>
            <w:tcW w:w="830" w:type="pct"/>
            <w:hideMark/>
          </w:tcPr>
          <w:p w14:paraId="1398B1E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roofErr w:type="spellStart"/>
            <w:r w:rsidRPr="00A93AEE">
              <w:rPr>
                <w:rFonts w:ascii="Times New Roman" w:eastAsia="Times New Roman" w:hAnsi="Times New Roman" w:cs="Times New Roman"/>
                <w:sz w:val="24"/>
                <w:szCs w:val="24"/>
                <w:lang w:eastAsia="ru-RU"/>
              </w:rPr>
              <w:t>тәулігіне</w:t>
            </w:r>
            <w:proofErr w:type="spellEnd"/>
            <w:r w:rsidRPr="00A93AEE">
              <w:rPr>
                <w:rFonts w:ascii="Times New Roman" w:eastAsia="Times New Roman" w:hAnsi="Times New Roman" w:cs="Times New Roman"/>
                <w:sz w:val="24"/>
                <w:szCs w:val="24"/>
                <w:lang w:eastAsia="ru-RU"/>
              </w:rPr>
              <w:t xml:space="preserve"> </w:t>
            </w:r>
            <w:proofErr w:type="spellStart"/>
            <w:r w:rsidRPr="00A93AEE">
              <w:rPr>
                <w:rFonts w:ascii="Times New Roman" w:eastAsia="Times New Roman" w:hAnsi="Times New Roman" w:cs="Times New Roman"/>
                <w:sz w:val="24"/>
                <w:szCs w:val="24"/>
                <w:lang w:eastAsia="ru-RU"/>
              </w:rPr>
              <w:t>мың</w:t>
            </w:r>
            <w:proofErr w:type="spellEnd"/>
            <w:r w:rsidRPr="00A93AEE">
              <w:rPr>
                <w:rFonts w:ascii="Times New Roman" w:eastAsia="Times New Roman" w:hAnsi="Times New Roman" w:cs="Times New Roman"/>
                <w:sz w:val="24"/>
                <w:szCs w:val="24"/>
                <w:lang w:eastAsia="ru-RU"/>
              </w:rPr>
              <w:t xml:space="preserve"> </w:t>
            </w:r>
            <w:proofErr w:type="spellStart"/>
            <w:r w:rsidRPr="00A93AEE">
              <w:rPr>
                <w:rFonts w:ascii="Times New Roman" w:eastAsia="Times New Roman" w:hAnsi="Times New Roman" w:cs="Times New Roman"/>
                <w:sz w:val="24"/>
                <w:szCs w:val="24"/>
                <w:lang w:eastAsia="ru-RU"/>
              </w:rPr>
              <w:t>текше</w:t>
            </w:r>
            <w:proofErr w:type="spellEnd"/>
            <w:r w:rsidRPr="00A93AEE">
              <w:rPr>
                <w:rFonts w:ascii="Times New Roman" w:eastAsia="Times New Roman" w:hAnsi="Times New Roman" w:cs="Times New Roman"/>
                <w:sz w:val="24"/>
                <w:szCs w:val="24"/>
                <w:lang w:eastAsia="ru-RU"/>
              </w:rPr>
              <w:t xml:space="preserve"> м.</w:t>
            </w:r>
          </w:p>
        </w:tc>
      </w:tr>
      <w:tr w:rsidR="00A93AEE" w:rsidRPr="00923A2B" w14:paraId="5F0BDB38" w14:textId="77777777" w:rsidTr="00A93AEE">
        <w:trPr>
          <w:trHeight w:val="300"/>
        </w:trPr>
        <w:tc>
          <w:tcPr>
            <w:tcW w:w="315" w:type="pct"/>
            <w:vMerge/>
            <w:hideMark/>
          </w:tcPr>
          <w:p w14:paraId="2A0586D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311330CA"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Сорғы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станцияларының</w:t>
            </w:r>
            <w:proofErr w:type="spellEnd"/>
            <w:r w:rsidRPr="00A93AEE">
              <w:rPr>
                <w:rFonts w:ascii="Times New Roman" w:hAnsi="Times New Roman" w:cs="Times New Roman"/>
                <w:sz w:val="24"/>
                <w:szCs w:val="24"/>
              </w:rPr>
              <w:t xml:space="preserve"> саны </w:t>
            </w:r>
          </w:p>
        </w:tc>
        <w:tc>
          <w:tcPr>
            <w:tcW w:w="830" w:type="pct"/>
            <w:hideMark/>
          </w:tcPr>
          <w:p w14:paraId="484375D2"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5368CF7D" w14:textId="77777777" w:rsidTr="00A93AEE">
        <w:trPr>
          <w:trHeight w:val="600"/>
        </w:trPr>
        <w:tc>
          <w:tcPr>
            <w:tcW w:w="315" w:type="pct"/>
            <w:vMerge/>
            <w:hideMark/>
          </w:tcPr>
          <w:p w14:paraId="64E5DCB1"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61505AF9"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Тазарту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құрылыстарымен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қамтамасыз</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етілмеген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кәсіпорындардағы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зиянды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заттардың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стационарлық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көздерінің</w:t>
            </w:r>
            <w:proofErr w:type="spellEnd"/>
            <w:r w:rsidRPr="00A93AEE">
              <w:rPr>
                <w:rFonts w:ascii="Times New Roman" w:hAnsi="Times New Roman" w:cs="Times New Roman"/>
                <w:sz w:val="24"/>
                <w:szCs w:val="24"/>
              </w:rPr>
              <w:t xml:space="preserve"> саны</w:t>
            </w:r>
          </w:p>
        </w:tc>
        <w:tc>
          <w:tcPr>
            <w:tcW w:w="830" w:type="pct"/>
            <w:hideMark/>
          </w:tcPr>
          <w:p w14:paraId="62BEF924"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5B4B364A" w14:textId="77777777" w:rsidTr="00A93AEE">
        <w:trPr>
          <w:trHeight w:val="600"/>
        </w:trPr>
        <w:tc>
          <w:tcPr>
            <w:tcW w:w="315" w:type="pct"/>
            <w:vMerge/>
            <w:hideMark/>
          </w:tcPr>
          <w:p w14:paraId="76ECE073"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hideMark/>
          </w:tcPr>
          <w:p w14:paraId="786B8725"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Тұрмыстық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өнеркәсіптік</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қалдықтарды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кәдеге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жарату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қайта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өңдеу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жөніндегі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кәсіпорындардың</w:t>
            </w:r>
            <w:proofErr w:type="spellEnd"/>
            <w:r w:rsidRPr="00A93AEE">
              <w:rPr>
                <w:rFonts w:ascii="Times New Roman" w:hAnsi="Times New Roman" w:cs="Times New Roman"/>
                <w:sz w:val="24"/>
                <w:szCs w:val="24"/>
              </w:rPr>
              <w:t xml:space="preserve"> саны</w:t>
            </w:r>
          </w:p>
        </w:tc>
        <w:tc>
          <w:tcPr>
            <w:tcW w:w="830" w:type="pct"/>
            <w:hideMark/>
          </w:tcPr>
          <w:p w14:paraId="502CA1E2"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10F9830B" w14:textId="77777777" w:rsidTr="00A93AEE">
        <w:trPr>
          <w:trHeight w:val="300"/>
        </w:trPr>
        <w:tc>
          <w:tcPr>
            <w:tcW w:w="315" w:type="pct"/>
            <w:vMerge/>
            <w:tcBorders>
              <w:bottom w:val="nil"/>
            </w:tcBorders>
            <w:hideMark/>
          </w:tcPr>
          <w:p w14:paraId="6F6E90E4"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855" w:type="pct"/>
            <w:tcBorders>
              <w:bottom w:val="nil"/>
            </w:tcBorders>
            <w:hideMark/>
          </w:tcPr>
          <w:p w14:paraId="7FB97D20"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Сұйық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газ </w:t>
            </w:r>
            <w:proofErr w:type="spellStart"/>
            <w:r w:rsidRPr="00A93AEE">
              <w:rPr>
                <w:rFonts w:ascii="Times New Roman" w:hAnsi="Times New Roman" w:cs="Times New Roman"/>
                <w:sz w:val="24"/>
                <w:szCs w:val="24"/>
              </w:rPr>
              <w:t>тәрізді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ластаушы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заттардың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шығарындылары</w:t>
            </w:r>
            <w:proofErr w:type="spellEnd"/>
          </w:p>
        </w:tc>
        <w:tc>
          <w:tcPr>
            <w:tcW w:w="830" w:type="pct"/>
            <w:tcBorders>
              <w:bottom w:val="nil"/>
            </w:tcBorders>
            <w:hideMark/>
          </w:tcPr>
          <w:p w14:paraId="0A023009" w14:textId="77777777"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eastAsia="ru-RU"/>
              </w:rPr>
              <w:t xml:space="preserve"> тонн</w:t>
            </w:r>
            <w:r w:rsidRPr="00A93AEE">
              <w:rPr>
                <w:rFonts w:ascii="Times New Roman" w:eastAsia="Times New Roman" w:hAnsi="Times New Roman" w:cs="Times New Roman"/>
                <w:sz w:val="24"/>
                <w:szCs w:val="24"/>
                <w:lang w:val="kk-KZ" w:eastAsia="ru-RU"/>
              </w:rPr>
              <w:t>а</w:t>
            </w:r>
          </w:p>
        </w:tc>
      </w:tr>
    </w:tbl>
    <w:p w14:paraId="0E0B5DDD" w14:textId="77777777" w:rsidR="00A93AEE" w:rsidRDefault="00A93AEE">
      <w:pPr>
        <w:rPr>
          <w:lang w:val="kk-KZ"/>
        </w:rPr>
      </w:pPr>
      <w:r>
        <w:br w:type="page"/>
      </w:r>
    </w:p>
    <w:p w14:paraId="16CB8C9C" w14:textId="6555F3E6" w:rsidR="00A93AEE" w:rsidRDefault="00A93AEE" w:rsidP="00A93AEE">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Ә 1 – кестенің  жалғасы</w:t>
      </w:r>
    </w:p>
    <w:p w14:paraId="58AA2D82" w14:textId="77777777" w:rsidR="00A93AEE" w:rsidRPr="00A93AEE" w:rsidRDefault="00A93AEE" w:rsidP="00A93AEE">
      <w:pPr>
        <w:spacing w:after="0" w:line="240" w:lineRule="auto"/>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1225"/>
        <w:gridCol w:w="7113"/>
        <w:gridCol w:w="1290"/>
      </w:tblGrid>
      <w:tr w:rsidR="00A93AEE" w:rsidRPr="00923A2B" w14:paraId="4DA86A57" w14:textId="77777777" w:rsidTr="00A93AEE">
        <w:trPr>
          <w:trHeight w:val="300"/>
        </w:trPr>
        <w:tc>
          <w:tcPr>
            <w:tcW w:w="636" w:type="pct"/>
          </w:tcPr>
          <w:p w14:paraId="772A952C" w14:textId="3017E56B" w:rsidR="00A93AEE" w:rsidRPr="00A93AEE" w:rsidRDefault="00A93AEE" w:rsidP="00A93A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w:t>
            </w:r>
          </w:p>
        </w:tc>
        <w:tc>
          <w:tcPr>
            <w:tcW w:w="3694" w:type="pct"/>
          </w:tcPr>
          <w:p w14:paraId="37A9A807" w14:textId="1FC8FD76" w:rsidR="00A93AEE" w:rsidRPr="00A93AEE" w:rsidRDefault="00A93AEE" w:rsidP="00A93AE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670" w:type="pct"/>
          </w:tcPr>
          <w:p w14:paraId="029FF5E1" w14:textId="7CB05C33" w:rsidR="00A93AEE" w:rsidRPr="00A93AEE" w:rsidRDefault="00A93AEE" w:rsidP="00A93AEE">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lang w:val="kk-KZ"/>
              </w:rPr>
              <w:t>3</w:t>
            </w:r>
          </w:p>
        </w:tc>
      </w:tr>
      <w:tr w:rsidR="00A93AEE" w:rsidRPr="00923A2B" w14:paraId="695AAAA0" w14:textId="77777777" w:rsidTr="00A93AEE">
        <w:trPr>
          <w:trHeight w:val="300"/>
        </w:trPr>
        <w:tc>
          <w:tcPr>
            <w:tcW w:w="636" w:type="pct"/>
            <w:vMerge w:val="restart"/>
            <w:hideMark/>
          </w:tcPr>
          <w:p w14:paraId="4F24F232" w14:textId="4AF4025C"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576C40A7"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Стационарлық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көздерден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шығатын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атмосфераны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ластайтын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заттардың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шығарындылары</w:t>
            </w:r>
            <w:proofErr w:type="spellEnd"/>
          </w:p>
        </w:tc>
        <w:tc>
          <w:tcPr>
            <w:tcW w:w="670" w:type="pct"/>
            <w:hideMark/>
          </w:tcPr>
          <w:p w14:paraId="6EF9345C" w14:textId="77777777"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eastAsia="ru-RU"/>
              </w:rPr>
              <w:t>кг/</w:t>
            </w:r>
            <w:r w:rsidRPr="00A93AEE">
              <w:rPr>
                <w:rFonts w:ascii="Times New Roman" w:eastAsia="Times New Roman" w:hAnsi="Times New Roman" w:cs="Times New Roman"/>
                <w:sz w:val="24"/>
                <w:szCs w:val="24"/>
                <w:lang w:val="kk-KZ" w:eastAsia="ru-RU"/>
              </w:rPr>
              <w:t>адам</w:t>
            </w:r>
          </w:p>
        </w:tc>
      </w:tr>
      <w:tr w:rsidR="00A93AEE" w:rsidRPr="00923A2B" w14:paraId="1D6217D8" w14:textId="77777777" w:rsidTr="00A93AEE">
        <w:trPr>
          <w:trHeight w:val="300"/>
        </w:trPr>
        <w:tc>
          <w:tcPr>
            <w:tcW w:w="636" w:type="pct"/>
            <w:vMerge/>
            <w:hideMark/>
          </w:tcPr>
          <w:p w14:paraId="5650AA0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6F9853BE"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Жойылған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ластаушы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заттар</w:t>
            </w:r>
            <w:proofErr w:type="spellEnd"/>
          </w:p>
        </w:tc>
        <w:tc>
          <w:tcPr>
            <w:tcW w:w="670" w:type="pct"/>
            <w:hideMark/>
          </w:tcPr>
          <w:p w14:paraId="41D18181" w14:textId="77777777"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eastAsia="ru-RU"/>
              </w:rPr>
              <w:t xml:space="preserve"> тонн</w:t>
            </w:r>
            <w:r w:rsidRPr="00A93AEE">
              <w:rPr>
                <w:rFonts w:ascii="Times New Roman" w:eastAsia="Times New Roman" w:hAnsi="Times New Roman" w:cs="Times New Roman"/>
                <w:sz w:val="24"/>
                <w:szCs w:val="24"/>
                <w:lang w:val="kk-KZ" w:eastAsia="ru-RU"/>
              </w:rPr>
              <w:t>а</w:t>
            </w:r>
          </w:p>
        </w:tc>
      </w:tr>
      <w:tr w:rsidR="00A93AEE" w:rsidRPr="00923A2B" w14:paraId="725D926D" w14:textId="77777777" w:rsidTr="00A93AEE">
        <w:trPr>
          <w:trHeight w:val="300"/>
        </w:trPr>
        <w:tc>
          <w:tcPr>
            <w:tcW w:w="636" w:type="pct"/>
            <w:vMerge/>
            <w:hideMark/>
          </w:tcPr>
          <w:p w14:paraId="5739751C"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524EA37D"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Ластаушы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заттар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шығарындылары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көздерінің</w:t>
            </w:r>
            <w:proofErr w:type="spellEnd"/>
            <w:r w:rsidRPr="00A93AEE">
              <w:rPr>
                <w:rFonts w:ascii="Times New Roman" w:hAnsi="Times New Roman" w:cs="Times New Roman"/>
                <w:sz w:val="24"/>
                <w:szCs w:val="24"/>
              </w:rPr>
              <w:t xml:space="preserve"> саны</w:t>
            </w:r>
          </w:p>
        </w:tc>
        <w:tc>
          <w:tcPr>
            <w:tcW w:w="670" w:type="pct"/>
            <w:hideMark/>
          </w:tcPr>
          <w:p w14:paraId="2DE2D6F7"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бірлік</w:t>
            </w:r>
          </w:p>
        </w:tc>
      </w:tr>
      <w:tr w:rsidR="00A93AEE" w:rsidRPr="00923A2B" w14:paraId="7DA947E8" w14:textId="77777777" w:rsidTr="00A93AEE">
        <w:trPr>
          <w:trHeight w:val="300"/>
        </w:trPr>
        <w:tc>
          <w:tcPr>
            <w:tcW w:w="636" w:type="pct"/>
            <w:vMerge w:val="restart"/>
            <w:noWrap/>
            <w:textDirection w:val="btLr"/>
            <w:hideMark/>
          </w:tcPr>
          <w:p w14:paraId="4AC45095" w14:textId="16182BE7" w:rsidR="00A93AEE" w:rsidRPr="00A93AEE" w:rsidRDefault="00A93AEE" w:rsidP="00A93AEE">
            <w:pPr>
              <w:spacing w:after="0" w:line="240" w:lineRule="auto"/>
              <w:jc w:val="center"/>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өмір</w:t>
            </w:r>
          </w:p>
        </w:tc>
        <w:tc>
          <w:tcPr>
            <w:tcW w:w="3694" w:type="pct"/>
            <w:hideMark/>
          </w:tcPr>
          <w:p w14:paraId="685446A8" w14:textId="77777777" w:rsidR="00A93AEE" w:rsidRPr="00A93AEE" w:rsidRDefault="00A93AEE" w:rsidP="00A93AEE">
            <w:pPr>
              <w:spacing w:after="0" w:line="240" w:lineRule="auto"/>
              <w:jc w:val="both"/>
              <w:rPr>
                <w:rFonts w:ascii="Times New Roman" w:hAnsi="Times New Roman" w:cs="Times New Roman"/>
                <w:sz w:val="24"/>
                <w:szCs w:val="24"/>
                <w:lang w:val="kk-KZ"/>
              </w:rPr>
            </w:pPr>
            <w:r w:rsidRPr="00A93AEE">
              <w:rPr>
                <w:rFonts w:ascii="Times New Roman" w:hAnsi="Times New Roman" w:cs="Times New Roman"/>
                <w:sz w:val="24"/>
                <w:szCs w:val="24"/>
                <w:lang w:val="kk-KZ"/>
              </w:rPr>
              <w:t>Пайдалануға берілген тұрғын үйлердің пайдалы алаңы</w:t>
            </w:r>
          </w:p>
        </w:tc>
        <w:tc>
          <w:tcPr>
            <w:tcW w:w="670" w:type="pct"/>
            <w:hideMark/>
          </w:tcPr>
          <w:p w14:paraId="042795C5" w14:textId="77777777" w:rsidR="00A93AEE" w:rsidRPr="00A93AEE" w:rsidRDefault="00A93AEE" w:rsidP="00A93AEE">
            <w:pPr>
              <w:spacing w:after="0" w:line="240" w:lineRule="auto"/>
              <w:jc w:val="center"/>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мың</w:t>
            </w:r>
            <w:r w:rsidRPr="00A93AEE">
              <w:rPr>
                <w:rFonts w:ascii="Times New Roman" w:eastAsia="Times New Roman" w:hAnsi="Times New Roman" w:cs="Times New Roman"/>
                <w:sz w:val="24"/>
                <w:szCs w:val="24"/>
                <w:lang w:eastAsia="ru-RU"/>
              </w:rPr>
              <w:t xml:space="preserve"> кв. м</w:t>
            </w:r>
          </w:p>
        </w:tc>
      </w:tr>
      <w:tr w:rsidR="00A93AEE" w:rsidRPr="00923A2B" w14:paraId="65A5A761" w14:textId="77777777" w:rsidTr="00A93AEE">
        <w:trPr>
          <w:trHeight w:val="300"/>
        </w:trPr>
        <w:tc>
          <w:tcPr>
            <w:tcW w:w="636" w:type="pct"/>
            <w:vMerge/>
            <w:hideMark/>
          </w:tcPr>
          <w:p w14:paraId="623888F7"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2DEB44F9"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1000 </w:t>
            </w:r>
            <w:proofErr w:type="spellStart"/>
            <w:r w:rsidRPr="00A93AEE">
              <w:rPr>
                <w:rFonts w:ascii="Times New Roman" w:hAnsi="Times New Roman" w:cs="Times New Roman"/>
                <w:sz w:val="24"/>
                <w:szCs w:val="24"/>
              </w:rPr>
              <w:t>адамға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шаққандағы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тұрғын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үйді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пайдалануға</w:t>
            </w:r>
            <w:proofErr w:type="spellEnd"/>
            <w:r w:rsidRPr="00A93AEE">
              <w:rPr>
                <w:rFonts w:ascii="Times New Roman" w:hAnsi="Times New Roman" w:cs="Times New Roman"/>
                <w:sz w:val="24"/>
                <w:szCs w:val="24"/>
              </w:rPr>
              <w:t xml:space="preserve"> беру</w:t>
            </w:r>
          </w:p>
        </w:tc>
        <w:tc>
          <w:tcPr>
            <w:tcW w:w="670" w:type="pct"/>
            <w:hideMark/>
          </w:tcPr>
          <w:p w14:paraId="35C1C4BF" w14:textId="77777777"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eastAsia="ru-RU"/>
              </w:rPr>
              <w:t xml:space="preserve">кв./1000 </w:t>
            </w:r>
            <w:r w:rsidRPr="00A93AEE">
              <w:rPr>
                <w:rFonts w:ascii="Times New Roman" w:eastAsia="Times New Roman" w:hAnsi="Times New Roman" w:cs="Times New Roman"/>
                <w:sz w:val="24"/>
                <w:szCs w:val="24"/>
                <w:lang w:val="kk-KZ" w:eastAsia="ru-RU"/>
              </w:rPr>
              <w:t>адам</w:t>
            </w:r>
          </w:p>
        </w:tc>
      </w:tr>
      <w:tr w:rsidR="00A93AEE" w:rsidRPr="00923A2B" w14:paraId="74877244" w14:textId="77777777" w:rsidTr="00A93AEE">
        <w:trPr>
          <w:trHeight w:val="300"/>
        </w:trPr>
        <w:tc>
          <w:tcPr>
            <w:tcW w:w="636" w:type="pct"/>
            <w:vMerge/>
            <w:hideMark/>
          </w:tcPr>
          <w:p w14:paraId="1F1325D5"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C9F1DF1"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Пайдалануға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берілген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жаңа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тұрғын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үйлердің</w:t>
            </w:r>
            <w:proofErr w:type="spellEnd"/>
            <w:r w:rsidRPr="00A93AEE">
              <w:rPr>
                <w:rFonts w:ascii="Times New Roman" w:hAnsi="Times New Roman" w:cs="Times New Roman"/>
                <w:sz w:val="24"/>
                <w:szCs w:val="24"/>
              </w:rPr>
              <w:t xml:space="preserve"> саны  </w:t>
            </w:r>
          </w:p>
        </w:tc>
        <w:tc>
          <w:tcPr>
            <w:tcW w:w="670" w:type="pct"/>
            <w:hideMark/>
          </w:tcPr>
          <w:p w14:paraId="3F4C7DEB"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7841A1D1" w14:textId="77777777" w:rsidTr="00A93AEE">
        <w:trPr>
          <w:trHeight w:val="300"/>
        </w:trPr>
        <w:tc>
          <w:tcPr>
            <w:tcW w:w="636" w:type="pct"/>
            <w:vMerge/>
            <w:hideMark/>
          </w:tcPr>
          <w:p w14:paraId="0B378900"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6C8F86DC"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Енгізілген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пәтерлер</w:t>
            </w:r>
            <w:proofErr w:type="spellEnd"/>
            <w:r w:rsidRPr="00A93AEE">
              <w:rPr>
                <w:rFonts w:ascii="Times New Roman" w:hAnsi="Times New Roman" w:cs="Times New Roman"/>
                <w:sz w:val="24"/>
                <w:szCs w:val="24"/>
              </w:rPr>
              <w:t xml:space="preserve"> саны</w:t>
            </w:r>
          </w:p>
        </w:tc>
        <w:tc>
          <w:tcPr>
            <w:tcW w:w="670" w:type="pct"/>
            <w:hideMark/>
          </w:tcPr>
          <w:p w14:paraId="59359929"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60798C55" w14:textId="77777777" w:rsidTr="00A93AEE">
        <w:trPr>
          <w:trHeight w:val="300"/>
        </w:trPr>
        <w:tc>
          <w:tcPr>
            <w:tcW w:w="636" w:type="pct"/>
            <w:vMerge/>
            <w:hideMark/>
          </w:tcPr>
          <w:p w14:paraId="08E9CCA9"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0C5D1B15"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Бір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жәбірленушіге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жазатайым</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оқиғалардың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материалдық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салдары</w:t>
            </w:r>
            <w:proofErr w:type="spellEnd"/>
          </w:p>
        </w:tc>
        <w:tc>
          <w:tcPr>
            <w:tcW w:w="670" w:type="pct"/>
            <w:hideMark/>
          </w:tcPr>
          <w:p w14:paraId="6AE4A422"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тыс.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61F9E029" w14:textId="77777777" w:rsidTr="00A93AEE">
        <w:trPr>
          <w:trHeight w:val="300"/>
        </w:trPr>
        <w:tc>
          <w:tcPr>
            <w:tcW w:w="636" w:type="pct"/>
            <w:vMerge/>
            <w:hideMark/>
          </w:tcPr>
          <w:p w14:paraId="32098CF2"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370E141"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Жазатайым</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оқиғалар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кезінде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зардап</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шеккендердің</w:t>
            </w:r>
            <w:proofErr w:type="spellEnd"/>
            <w:r w:rsidRPr="00A93AEE">
              <w:rPr>
                <w:rFonts w:ascii="Times New Roman" w:hAnsi="Times New Roman" w:cs="Times New Roman"/>
                <w:sz w:val="24"/>
                <w:szCs w:val="24"/>
              </w:rPr>
              <w:t xml:space="preserve"> саны</w:t>
            </w:r>
          </w:p>
        </w:tc>
        <w:tc>
          <w:tcPr>
            <w:tcW w:w="670" w:type="pct"/>
            <w:hideMark/>
          </w:tcPr>
          <w:p w14:paraId="0C7E3D14"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адам</w:t>
            </w:r>
          </w:p>
        </w:tc>
      </w:tr>
      <w:tr w:rsidR="00A93AEE" w:rsidRPr="00923A2B" w14:paraId="528BC996" w14:textId="77777777" w:rsidTr="00A93AEE">
        <w:trPr>
          <w:trHeight w:val="300"/>
        </w:trPr>
        <w:tc>
          <w:tcPr>
            <w:tcW w:w="636" w:type="pct"/>
            <w:vMerge/>
            <w:hideMark/>
          </w:tcPr>
          <w:p w14:paraId="4A197211"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4D39C29A"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Жазатайым</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оқиғалар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кезінде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қаза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тапқандар</w:t>
            </w:r>
            <w:proofErr w:type="spellEnd"/>
            <w:r w:rsidRPr="00A93AEE">
              <w:rPr>
                <w:rFonts w:ascii="Times New Roman" w:hAnsi="Times New Roman" w:cs="Times New Roman"/>
                <w:sz w:val="24"/>
                <w:szCs w:val="24"/>
              </w:rPr>
              <w:t xml:space="preserve"> саны</w:t>
            </w:r>
          </w:p>
        </w:tc>
        <w:tc>
          <w:tcPr>
            <w:tcW w:w="670" w:type="pct"/>
            <w:hideMark/>
          </w:tcPr>
          <w:p w14:paraId="3BEB7246"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адам</w:t>
            </w:r>
          </w:p>
        </w:tc>
      </w:tr>
      <w:tr w:rsidR="00A93AEE" w:rsidRPr="00923A2B" w14:paraId="620D3CFD" w14:textId="77777777" w:rsidTr="00A93AEE">
        <w:trPr>
          <w:trHeight w:val="300"/>
        </w:trPr>
        <w:tc>
          <w:tcPr>
            <w:tcW w:w="636" w:type="pct"/>
            <w:vMerge/>
            <w:hideMark/>
          </w:tcPr>
          <w:p w14:paraId="57C15762"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2F4226EA"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Театрлар</w:t>
            </w:r>
            <w:proofErr w:type="spellEnd"/>
            <w:r w:rsidRPr="00A93AEE">
              <w:rPr>
                <w:rFonts w:ascii="Times New Roman" w:hAnsi="Times New Roman" w:cs="Times New Roman"/>
                <w:sz w:val="24"/>
                <w:szCs w:val="24"/>
              </w:rPr>
              <w:t xml:space="preserve"> саны</w:t>
            </w:r>
          </w:p>
        </w:tc>
        <w:tc>
          <w:tcPr>
            <w:tcW w:w="670" w:type="pct"/>
            <w:hideMark/>
          </w:tcPr>
          <w:p w14:paraId="17DBB075"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5F462C60" w14:textId="77777777" w:rsidTr="00A93AEE">
        <w:trPr>
          <w:trHeight w:val="300"/>
        </w:trPr>
        <w:tc>
          <w:tcPr>
            <w:tcW w:w="636" w:type="pct"/>
            <w:vMerge/>
            <w:hideMark/>
          </w:tcPr>
          <w:p w14:paraId="30E99080"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0B594922"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Wi</w:t>
            </w:r>
            <w:proofErr w:type="spellEnd"/>
            <w:r w:rsidRPr="00A93AEE">
              <w:rPr>
                <w:rFonts w:ascii="Times New Roman" w:hAnsi="Times New Roman" w:cs="Times New Roman"/>
                <w:sz w:val="24"/>
                <w:szCs w:val="24"/>
              </w:rPr>
              <w:t xml:space="preserve">-Fi </w:t>
            </w:r>
            <w:proofErr w:type="spellStart"/>
            <w:r w:rsidRPr="00A93AEE">
              <w:rPr>
                <w:rFonts w:ascii="Times New Roman" w:hAnsi="Times New Roman" w:cs="Times New Roman"/>
                <w:sz w:val="24"/>
                <w:szCs w:val="24"/>
              </w:rPr>
              <w:t>қол</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жетімді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театрлар</w:t>
            </w:r>
            <w:proofErr w:type="spellEnd"/>
            <w:r w:rsidRPr="00A93AEE">
              <w:rPr>
                <w:rFonts w:ascii="Times New Roman" w:hAnsi="Times New Roman" w:cs="Times New Roman"/>
                <w:sz w:val="24"/>
                <w:szCs w:val="24"/>
              </w:rPr>
              <w:t xml:space="preserve"> саны</w:t>
            </w:r>
          </w:p>
        </w:tc>
        <w:tc>
          <w:tcPr>
            <w:tcW w:w="670" w:type="pct"/>
            <w:hideMark/>
          </w:tcPr>
          <w:p w14:paraId="7B574D87"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05AA99DF" w14:textId="77777777" w:rsidTr="00A93AEE">
        <w:trPr>
          <w:trHeight w:val="300"/>
        </w:trPr>
        <w:tc>
          <w:tcPr>
            <w:tcW w:w="636" w:type="pct"/>
            <w:vMerge/>
            <w:hideMark/>
          </w:tcPr>
          <w:p w14:paraId="2221544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73AB668F"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Мүгедектігі</w:t>
            </w:r>
            <w:proofErr w:type="spellEnd"/>
            <w:r w:rsidRPr="00A93AEE">
              <w:rPr>
                <w:rFonts w:ascii="Times New Roman" w:hAnsi="Times New Roman" w:cs="Times New Roman"/>
                <w:sz w:val="24"/>
                <w:szCs w:val="24"/>
              </w:rPr>
              <w:t xml:space="preserve"> бар </w:t>
            </w:r>
            <w:proofErr w:type="spellStart"/>
            <w:r w:rsidRPr="00A93AEE">
              <w:rPr>
                <w:rFonts w:ascii="Times New Roman" w:hAnsi="Times New Roman" w:cs="Times New Roman"/>
                <w:sz w:val="24"/>
                <w:szCs w:val="24"/>
              </w:rPr>
              <w:t>адамдар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үшін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қолжетімді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театрлар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ғимараттарының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үй-жайларының</w:t>
            </w:r>
            <w:proofErr w:type="spellEnd"/>
            <w:r w:rsidRPr="00A93AEE">
              <w:rPr>
                <w:rFonts w:ascii="Times New Roman" w:hAnsi="Times New Roman" w:cs="Times New Roman"/>
                <w:sz w:val="24"/>
                <w:szCs w:val="24"/>
              </w:rPr>
              <w:t>) саны</w:t>
            </w:r>
          </w:p>
        </w:tc>
        <w:tc>
          <w:tcPr>
            <w:tcW w:w="670" w:type="pct"/>
            <w:hideMark/>
          </w:tcPr>
          <w:p w14:paraId="118A6753"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7ED6985B" w14:textId="77777777" w:rsidTr="00A93AEE">
        <w:trPr>
          <w:trHeight w:val="300"/>
        </w:trPr>
        <w:tc>
          <w:tcPr>
            <w:tcW w:w="636" w:type="pct"/>
            <w:vMerge/>
            <w:hideMark/>
          </w:tcPr>
          <w:p w14:paraId="7CDDB4C2"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606C71E2"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Саябақтар</w:t>
            </w:r>
            <w:proofErr w:type="spellEnd"/>
            <w:r w:rsidRPr="00A93AEE">
              <w:rPr>
                <w:rFonts w:ascii="Times New Roman" w:hAnsi="Times New Roman" w:cs="Times New Roman"/>
                <w:sz w:val="24"/>
                <w:szCs w:val="24"/>
              </w:rPr>
              <w:t xml:space="preserve"> саны</w:t>
            </w:r>
          </w:p>
        </w:tc>
        <w:tc>
          <w:tcPr>
            <w:tcW w:w="670" w:type="pct"/>
            <w:hideMark/>
          </w:tcPr>
          <w:p w14:paraId="3B59CB3C"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78BAA225" w14:textId="77777777" w:rsidTr="00A93AEE">
        <w:trPr>
          <w:trHeight w:val="300"/>
        </w:trPr>
        <w:tc>
          <w:tcPr>
            <w:tcW w:w="636" w:type="pct"/>
            <w:vMerge/>
            <w:hideMark/>
          </w:tcPr>
          <w:p w14:paraId="099FD9E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5477AD6A"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Саябақтар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алаңы</w:t>
            </w:r>
            <w:proofErr w:type="spellEnd"/>
          </w:p>
        </w:tc>
        <w:tc>
          <w:tcPr>
            <w:tcW w:w="670" w:type="pct"/>
            <w:hideMark/>
          </w:tcPr>
          <w:p w14:paraId="0E449952"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га</w:t>
            </w:r>
          </w:p>
        </w:tc>
      </w:tr>
      <w:tr w:rsidR="00A93AEE" w:rsidRPr="00923A2B" w14:paraId="65BE4238" w14:textId="77777777" w:rsidTr="00A93AEE">
        <w:trPr>
          <w:trHeight w:val="300"/>
        </w:trPr>
        <w:tc>
          <w:tcPr>
            <w:tcW w:w="636" w:type="pct"/>
            <w:vMerge/>
            <w:hideMark/>
          </w:tcPr>
          <w:p w14:paraId="2AEB70F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2559493D"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Мәдени</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бұқаралық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іс-шаралар</w:t>
            </w:r>
            <w:proofErr w:type="spellEnd"/>
          </w:p>
        </w:tc>
        <w:tc>
          <w:tcPr>
            <w:tcW w:w="670" w:type="pct"/>
            <w:hideMark/>
          </w:tcPr>
          <w:p w14:paraId="6D5B61A7"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02D23ED8" w14:textId="77777777" w:rsidTr="00A93AEE">
        <w:trPr>
          <w:trHeight w:val="300"/>
        </w:trPr>
        <w:tc>
          <w:tcPr>
            <w:tcW w:w="636" w:type="pct"/>
            <w:vMerge/>
            <w:hideMark/>
          </w:tcPr>
          <w:p w14:paraId="4EFF569A"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4AA403E"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Бос </w:t>
            </w:r>
            <w:proofErr w:type="spellStart"/>
            <w:r w:rsidRPr="00A93AEE">
              <w:rPr>
                <w:rFonts w:ascii="Times New Roman" w:hAnsi="Times New Roman" w:cs="Times New Roman"/>
                <w:sz w:val="24"/>
                <w:szCs w:val="24"/>
              </w:rPr>
              <w:t>уақыт</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объектілерінің</w:t>
            </w:r>
            <w:proofErr w:type="spellEnd"/>
            <w:r w:rsidRPr="00A93AEE">
              <w:rPr>
                <w:rFonts w:ascii="Times New Roman" w:hAnsi="Times New Roman" w:cs="Times New Roman"/>
                <w:sz w:val="24"/>
                <w:szCs w:val="24"/>
              </w:rPr>
              <w:t xml:space="preserve"> саны</w:t>
            </w:r>
          </w:p>
        </w:tc>
        <w:tc>
          <w:tcPr>
            <w:tcW w:w="670" w:type="pct"/>
            <w:hideMark/>
          </w:tcPr>
          <w:p w14:paraId="026F4C64"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781E94E1" w14:textId="77777777" w:rsidTr="00A93AEE">
        <w:trPr>
          <w:trHeight w:val="300"/>
        </w:trPr>
        <w:tc>
          <w:tcPr>
            <w:tcW w:w="636" w:type="pct"/>
            <w:vMerge/>
            <w:hideMark/>
          </w:tcPr>
          <w:p w14:paraId="56C1A5E2"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5E05AF87"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Демалыс</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нысандарына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келушілер</w:t>
            </w:r>
            <w:proofErr w:type="spellEnd"/>
            <w:r w:rsidRPr="00A93AEE">
              <w:rPr>
                <w:rFonts w:ascii="Times New Roman" w:hAnsi="Times New Roman" w:cs="Times New Roman"/>
                <w:sz w:val="24"/>
                <w:szCs w:val="24"/>
              </w:rPr>
              <w:t xml:space="preserve"> саны</w:t>
            </w:r>
          </w:p>
        </w:tc>
        <w:tc>
          <w:tcPr>
            <w:tcW w:w="670" w:type="pct"/>
            <w:hideMark/>
          </w:tcPr>
          <w:p w14:paraId="1B2BBDD7"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адам</w:t>
            </w:r>
          </w:p>
        </w:tc>
      </w:tr>
      <w:tr w:rsidR="00A93AEE" w:rsidRPr="00923A2B" w14:paraId="4B43C099" w14:textId="77777777" w:rsidTr="00A93AEE">
        <w:trPr>
          <w:trHeight w:val="300"/>
        </w:trPr>
        <w:tc>
          <w:tcPr>
            <w:tcW w:w="636" w:type="pct"/>
            <w:vMerge/>
            <w:hideMark/>
          </w:tcPr>
          <w:p w14:paraId="48426949"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6CDDE93"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Мұражайлар</w:t>
            </w:r>
            <w:proofErr w:type="spellEnd"/>
            <w:r w:rsidRPr="00A93AEE">
              <w:rPr>
                <w:rFonts w:ascii="Times New Roman" w:hAnsi="Times New Roman" w:cs="Times New Roman"/>
                <w:sz w:val="24"/>
                <w:szCs w:val="24"/>
              </w:rPr>
              <w:t xml:space="preserve"> саны</w:t>
            </w:r>
          </w:p>
        </w:tc>
        <w:tc>
          <w:tcPr>
            <w:tcW w:w="670" w:type="pct"/>
            <w:hideMark/>
          </w:tcPr>
          <w:p w14:paraId="12E08B11"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510E1122" w14:textId="77777777" w:rsidTr="00A93AEE">
        <w:trPr>
          <w:trHeight w:val="300"/>
        </w:trPr>
        <w:tc>
          <w:tcPr>
            <w:tcW w:w="636" w:type="pct"/>
            <w:vMerge/>
            <w:hideMark/>
          </w:tcPr>
          <w:p w14:paraId="01409AF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26864A27"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Негізгі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қор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экспонаттарының</w:t>
            </w:r>
            <w:proofErr w:type="spellEnd"/>
            <w:r w:rsidRPr="00A93AEE">
              <w:rPr>
                <w:rFonts w:ascii="Times New Roman" w:hAnsi="Times New Roman" w:cs="Times New Roman"/>
                <w:sz w:val="24"/>
                <w:szCs w:val="24"/>
              </w:rPr>
              <w:t xml:space="preserve"> саны </w:t>
            </w:r>
          </w:p>
        </w:tc>
        <w:tc>
          <w:tcPr>
            <w:tcW w:w="670" w:type="pct"/>
            <w:hideMark/>
          </w:tcPr>
          <w:p w14:paraId="08D79223"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294ED864" w14:textId="77777777" w:rsidTr="00A93AEE">
        <w:trPr>
          <w:trHeight w:val="435"/>
        </w:trPr>
        <w:tc>
          <w:tcPr>
            <w:tcW w:w="636" w:type="pct"/>
            <w:vMerge/>
            <w:hideMark/>
          </w:tcPr>
          <w:p w14:paraId="23B42154"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506F58C0"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Электрондық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форматтағы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негізгі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қор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экспонаттарының</w:t>
            </w:r>
            <w:proofErr w:type="spellEnd"/>
            <w:r w:rsidRPr="00A93AEE">
              <w:rPr>
                <w:rFonts w:ascii="Times New Roman" w:hAnsi="Times New Roman" w:cs="Times New Roman"/>
                <w:sz w:val="24"/>
                <w:szCs w:val="24"/>
              </w:rPr>
              <w:t xml:space="preserve"> саны </w:t>
            </w:r>
          </w:p>
        </w:tc>
        <w:tc>
          <w:tcPr>
            <w:tcW w:w="670" w:type="pct"/>
            <w:hideMark/>
          </w:tcPr>
          <w:p w14:paraId="5AAC914B"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2C8B3BA8" w14:textId="77777777" w:rsidTr="00A93AEE">
        <w:trPr>
          <w:trHeight w:val="300"/>
        </w:trPr>
        <w:tc>
          <w:tcPr>
            <w:tcW w:w="636" w:type="pct"/>
            <w:vMerge/>
            <w:hideMark/>
          </w:tcPr>
          <w:p w14:paraId="50D04E9E"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6264D884"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Мұражайларға</w:t>
            </w:r>
            <w:proofErr w:type="spellEnd"/>
            <w:r w:rsidRPr="00A93AEE">
              <w:rPr>
                <w:rFonts w:ascii="Times New Roman" w:hAnsi="Times New Roman" w:cs="Times New Roman"/>
                <w:sz w:val="24"/>
                <w:szCs w:val="24"/>
              </w:rPr>
              <w:t xml:space="preserve"> бару саны</w:t>
            </w:r>
          </w:p>
        </w:tc>
        <w:tc>
          <w:tcPr>
            <w:tcW w:w="670" w:type="pct"/>
            <w:hideMark/>
          </w:tcPr>
          <w:p w14:paraId="51D326FB"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7E03E978" w14:textId="77777777" w:rsidTr="00A93AEE">
        <w:trPr>
          <w:trHeight w:val="300"/>
        </w:trPr>
        <w:tc>
          <w:tcPr>
            <w:tcW w:w="636" w:type="pct"/>
            <w:vMerge/>
            <w:hideMark/>
          </w:tcPr>
          <w:p w14:paraId="747C7904"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663B7840"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Мұражайларға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экскурсиялар</w:t>
            </w:r>
            <w:proofErr w:type="spellEnd"/>
            <w:r w:rsidRPr="00A93AEE">
              <w:rPr>
                <w:rFonts w:ascii="Times New Roman" w:hAnsi="Times New Roman" w:cs="Times New Roman"/>
                <w:sz w:val="24"/>
                <w:szCs w:val="24"/>
              </w:rPr>
              <w:t xml:space="preserve"> саны</w:t>
            </w:r>
          </w:p>
        </w:tc>
        <w:tc>
          <w:tcPr>
            <w:tcW w:w="670" w:type="pct"/>
            <w:hideMark/>
          </w:tcPr>
          <w:p w14:paraId="12811B60"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35E1523B" w14:textId="77777777" w:rsidTr="00A93AEE">
        <w:trPr>
          <w:trHeight w:val="300"/>
        </w:trPr>
        <w:tc>
          <w:tcPr>
            <w:tcW w:w="636" w:type="pct"/>
            <w:vMerge/>
            <w:hideMark/>
          </w:tcPr>
          <w:p w14:paraId="77209840"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87DD29A"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Мұражайлардағы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дәрістер</w:t>
            </w:r>
            <w:proofErr w:type="spellEnd"/>
            <w:r w:rsidRPr="00A93AEE">
              <w:rPr>
                <w:rFonts w:ascii="Times New Roman" w:hAnsi="Times New Roman" w:cs="Times New Roman"/>
                <w:sz w:val="24"/>
                <w:szCs w:val="24"/>
              </w:rPr>
              <w:t xml:space="preserve"> саны</w:t>
            </w:r>
          </w:p>
        </w:tc>
        <w:tc>
          <w:tcPr>
            <w:tcW w:w="670" w:type="pct"/>
            <w:hideMark/>
          </w:tcPr>
          <w:p w14:paraId="4E052175"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19BC540B" w14:textId="77777777" w:rsidTr="00A93AEE">
        <w:trPr>
          <w:trHeight w:val="300"/>
        </w:trPr>
        <w:tc>
          <w:tcPr>
            <w:tcW w:w="636" w:type="pct"/>
            <w:vMerge/>
            <w:hideMark/>
          </w:tcPr>
          <w:p w14:paraId="201C7B4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7FB1FE19"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Мұражайлардағы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көрмелер</w:t>
            </w:r>
            <w:proofErr w:type="spellEnd"/>
            <w:r w:rsidRPr="00A93AEE">
              <w:rPr>
                <w:rFonts w:ascii="Times New Roman" w:hAnsi="Times New Roman" w:cs="Times New Roman"/>
                <w:sz w:val="24"/>
                <w:szCs w:val="24"/>
              </w:rPr>
              <w:t xml:space="preserve"> саны</w:t>
            </w:r>
          </w:p>
        </w:tc>
        <w:tc>
          <w:tcPr>
            <w:tcW w:w="670" w:type="pct"/>
            <w:hideMark/>
          </w:tcPr>
          <w:p w14:paraId="6A6E04D5"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25F1BB85" w14:textId="77777777" w:rsidTr="00A93AEE">
        <w:trPr>
          <w:trHeight w:val="300"/>
        </w:trPr>
        <w:tc>
          <w:tcPr>
            <w:tcW w:w="636" w:type="pct"/>
            <w:vMerge/>
            <w:hideMark/>
          </w:tcPr>
          <w:p w14:paraId="68F0FCB7"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001BE6B4"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Онлайн </w:t>
            </w:r>
            <w:proofErr w:type="spellStart"/>
            <w:r w:rsidRPr="00A93AEE">
              <w:rPr>
                <w:rFonts w:ascii="Times New Roman" w:hAnsi="Times New Roman" w:cs="Times New Roman"/>
                <w:sz w:val="24"/>
                <w:szCs w:val="24"/>
              </w:rPr>
              <w:t>режимінде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өткізілген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мұражайлар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іс-шараларының</w:t>
            </w:r>
            <w:proofErr w:type="spellEnd"/>
            <w:r w:rsidRPr="00A93AEE">
              <w:rPr>
                <w:rFonts w:ascii="Times New Roman" w:hAnsi="Times New Roman" w:cs="Times New Roman"/>
                <w:sz w:val="24"/>
                <w:szCs w:val="24"/>
              </w:rPr>
              <w:t xml:space="preserve"> саны</w:t>
            </w:r>
          </w:p>
        </w:tc>
        <w:tc>
          <w:tcPr>
            <w:tcW w:w="670" w:type="pct"/>
            <w:hideMark/>
          </w:tcPr>
          <w:p w14:paraId="496E4249"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254F8333" w14:textId="77777777" w:rsidTr="00A93AEE">
        <w:trPr>
          <w:trHeight w:val="300"/>
        </w:trPr>
        <w:tc>
          <w:tcPr>
            <w:tcW w:w="636" w:type="pct"/>
            <w:vMerge/>
            <w:hideMark/>
          </w:tcPr>
          <w:p w14:paraId="45B3ACBE"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18F6BD2F"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Кітапханалар</w:t>
            </w:r>
            <w:proofErr w:type="spellEnd"/>
            <w:r w:rsidRPr="00A93AEE">
              <w:rPr>
                <w:rFonts w:ascii="Times New Roman" w:hAnsi="Times New Roman" w:cs="Times New Roman"/>
                <w:sz w:val="24"/>
                <w:szCs w:val="24"/>
              </w:rPr>
              <w:t xml:space="preserve"> саны</w:t>
            </w:r>
          </w:p>
        </w:tc>
        <w:tc>
          <w:tcPr>
            <w:tcW w:w="670" w:type="pct"/>
            <w:hideMark/>
          </w:tcPr>
          <w:p w14:paraId="4CC4647A"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41B3873F" w14:textId="77777777" w:rsidTr="00A93AEE">
        <w:trPr>
          <w:trHeight w:val="300"/>
        </w:trPr>
        <w:tc>
          <w:tcPr>
            <w:tcW w:w="636" w:type="pct"/>
            <w:vMerge/>
            <w:hideMark/>
          </w:tcPr>
          <w:p w14:paraId="7668FE10"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4E7910B"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Кітапхана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пайдаланушыларының</w:t>
            </w:r>
            <w:proofErr w:type="spellEnd"/>
            <w:r w:rsidRPr="00A93AEE">
              <w:rPr>
                <w:rFonts w:ascii="Times New Roman" w:hAnsi="Times New Roman" w:cs="Times New Roman"/>
                <w:sz w:val="24"/>
                <w:szCs w:val="24"/>
              </w:rPr>
              <w:t xml:space="preserve"> саны</w:t>
            </w:r>
          </w:p>
        </w:tc>
        <w:tc>
          <w:tcPr>
            <w:tcW w:w="670" w:type="pct"/>
            <w:hideMark/>
          </w:tcPr>
          <w:p w14:paraId="32B415C2"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адам</w:t>
            </w:r>
          </w:p>
        </w:tc>
      </w:tr>
      <w:tr w:rsidR="00A93AEE" w:rsidRPr="00923A2B" w14:paraId="53821FF0" w14:textId="77777777" w:rsidTr="00A93AEE">
        <w:trPr>
          <w:trHeight w:val="300"/>
        </w:trPr>
        <w:tc>
          <w:tcPr>
            <w:tcW w:w="636" w:type="pct"/>
            <w:vMerge/>
            <w:hideMark/>
          </w:tcPr>
          <w:p w14:paraId="1F585893"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1B4ACD55"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Балалар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кітапханаларын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пайдаланушылар</w:t>
            </w:r>
            <w:proofErr w:type="spellEnd"/>
            <w:r w:rsidRPr="00A93AEE">
              <w:rPr>
                <w:rFonts w:ascii="Times New Roman" w:hAnsi="Times New Roman" w:cs="Times New Roman"/>
                <w:sz w:val="24"/>
                <w:szCs w:val="24"/>
              </w:rPr>
              <w:t xml:space="preserve"> саны</w:t>
            </w:r>
          </w:p>
        </w:tc>
        <w:tc>
          <w:tcPr>
            <w:tcW w:w="670" w:type="pct"/>
            <w:hideMark/>
          </w:tcPr>
          <w:p w14:paraId="1FB3E5C3"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адам</w:t>
            </w:r>
          </w:p>
        </w:tc>
      </w:tr>
      <w:tr w:rsidR="00A93AEE" w:rsidRPr="00923A2B" w14:paraId="79F746D0" w14:textId="77777777" w:rsidTr="00A93AEE">
        <w:trPr>
          <w:trHeight w:val="300"/>
        </w:trPr>
        <w:tc>
          <w:tcPr>
            <w:tcW w:w="636" w:type="pct"/>
            <w:vMerge/>
            <w:hideMark/>
          </w:tcPr>
          <w:p w14:paraId="42101992"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7EB1D8A4"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Интернет </w:t>
            </w:r>
            <w:proofErr w:type="spellStart"/>
            <w:r w:rsidRPr="00A93AEE">
              <w:rPr>
                <w:rFonts w:ascii="Times New Roman" w:hAnsi="Times New Roman" w:cs="Times New Roman"/>
                <w:sz w:val="24"/>
                <w:szCs w:val="24"/>
              </w:rPr>
              <w:t>желісіне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кіру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мүмкіндігі</w:t>
            </w:r>
            <w:proofErr w:type="spellEnd"/>
            <w:r w:rsidRPr="00A93AEE">
              <w:rPr>
                <w:rFonts w:ascii="Times New Roman" w:hAnsi="Times New Roman" w:cs="Times New Roman"/>
                <w:sz w:val="24"/>
                <w:szCs w:val="24"/>
              </w:rPr>
              <w:t xml:space="preserve"> бар </w:t>
            </w:r>
            <w:proofErr w:type="spellStart"/>
            <w:r w:rsidRPr="00A93AEE">
              <w:rPr>
                <w:rFonts w:ascii="Times New Roman" w:hAnsi="Times New Roman" w:cs="Times New Roman"/>
                <w:sz w:val="24"/>
                <w:szCs w:val="24"/>
              </w:rPr>
              <w:t>кітапханалар</w:t>
            </w:r>
            <w:proofErr w:type="spellEnd"/>
            <w:r w:rsidRPr="00A93AEE">
              <w:rPr>
                <w:rFonts w:ascii="Times New Roman" w:hAnsi="Times New Roman" w:cs="Times New Roman"/>
                <w:sz w:val="24"/>
                <w:szCs w:val="24"/>
              </w:rPr>
              <w:t xml:space="preserve"> саны</w:t>
            </w:r>
          </w:p>
        </w:tc>
        <w:tc>
          <w:tcPr>
            <w:tcW w:w="670" w:type="pct"/>
            <w:hideMark/>
          </w:tcPr>
          <w:p w14:paraId="07D10D48"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73A5A270" w14:textId="77777777" w:rsidTr="00A93AEE">
        <w:trPr>
          <w:trHeight w:val="300"/>
        </w:trPr>
        <w:tc>
          <w:tcPr>
            <w:tcW w:w="636" w:type="pct"/>
            <w:vMerge/>
            <w:hideMark/>
          </w:tcPr>
          <w:p w14:paraId="1E649A97"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148B649B"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Баспа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басылымдары</w:t>
            </w:r>
            <w:proofErr w:type="spellEnd"/>
            <w:r w:rsidRPr="00A93AEE">
              <w:rPr>
                <w:rFonts w:ascii="Times New Roman" w:hAnsi="Times New Roman" w:cs="Times New Roman"/>
                <w:sz w:val="24"/>
                <w:szCs w:val="24"/>
              </w:rPr>
              <w:t xml:space="preserve"> мен кино-</w:t>
            </w:r>
            <w:proofErr w:type="spellStart"/>
            <w:r w:rsidRPr="00A93AEE">
              <w:rPr>
                <w:rFonts w:ascii="Times New Roman" w:hAnsi="Times New Roman" w:cs="Times New Roman"/>
                <w:sz w:val="24"/>
                <w:szCs w:val="24"/>
              </w:rPr>
              <w:t>фотоқұжаттар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жыл</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берілді</w:t>
            </w:r>
            <w:proofErr w:type="spellEnd"/>
          </w:p>
        </w:tc>
        <w:tc>
          <w:tcPr>
            <w:tcW w:w="670" w:type="pct"/>
            <w:hideMark/>
          </w:tcPr>
          <w:p w14:paraId="429F484E"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597A34F2" w14:textId="77777777" w:rsidTr="00A93AEE">
        <w:trPr>
          <w:trHeight w:val="300"/>
        </w:trPr>
        <w:tc>
          <w:tcPr>
            <w:tcW w:w="636" w:type="pct"/>
            <w:vMerge/>
            <w:hideMark/>
          </w:tcPr>
          <w:p w14:paraId="3455952E"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5248CE2A"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Мәдени-демалыс</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ұйымдарының</w:t>
            </w:r>
            <w:proofErr w:type="spellEnd"/>
            <w:r w:rsidRPr="00A93AEE">
              <w:rPr>
                <w:rFonts w:ascii="Times New Roman" w:hAnsi="Times New Roman" w:cs="Times New Roman"/>
                <w:sz w:val="24"/>
                <w:szCs w:val="24"/>
              </w:rPr>
              <w:t xml:space="preserve"> саны</w:t>
            </w:r>
          </w:p>
        </w:tc>
        <w:tc>
          <w:tcPr>
            <w:tcW w:w="670" w:type="pct"/>
            <w:hideMark/>
          </w:tcPr>
          <w:p w14:paraId="4E1A13E6"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6006492E" w14:textId="77777777" w:rsidTr="00A93AEE">
        <w:trPr>
          <w:trHeight w:val="300"/>
        </w:trPr>
        <w:tc>
          <w:tcPr>
            <w:tcW w:w="636" w:type="pct"/>
            <w:vMerge/>
            <w:hideMark/>
          </w:tcPr>
          <w:p w14:paraId="404E1250"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0E215E35"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Мәдени-демалыс</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ұйымдары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ғимараттарының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үй-жайларының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жалпы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алаңы</w:t>
            </w:r>
            <w:proofErr w:type="spellEnd"/>
          </w:p>
        </w:tc>
        <w:tc>
          <w:tcPr>
            <w:tcW w:w="670" w:type="pct"/>
            <w:hideMark/>
          </w:tcPr>
          <w:p w14:paraId="3127D43F"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кв. м</w:t>
            </w:r>
          </w:p>
        </w:tc>
      </w:tr>
      <w:tr w:rsidR="00A93AEE" w:rsidRPr="00923A2B" w14:paraId="48EC091D" w14:textId="77777777" w:rsidTr="00A93AEE">
        <w:trPr>
          <w:trHeight w:val="300"/>
        </w:trPr>
        <w:tc>
          <w:tcPr>
            <w:tcW w:w="636" w:type="pct"/>
            <w:vMerge/>
            <w:hideMark/>
          </w:tcPr>
          <w:p w14:paraId="6C3250CF"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61531301"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Өткізілген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мәдени-бұқаралық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іс-шаралар</w:t>
            </w:r>
            <w:proofErr w:type="spellEnd"/>
            <w:r w:rsidRPr="00A93AEE">
              <w:rPr>
                <w:rFonts w:ascii="Times New Roman" w:hAnsi="Times New Roman" w:cs="Times New Roman"/>
                <w:sz w:val="24"/>
                <w:szCs w:val="24"/>
              </w:rPr>
              <w:t xml:space="preserve"> саны</w:t>
            </w:r>
          </w:p>
        </w:tc>
        <w:tc>
          <w:tcPr>
            <w:tcW w:w="670" w:type="pct"/>
            <w:hideMark/>
          </w:tcPr>
          <w:p w14:paraId="4B0CE64E"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46A50D45" w14:textId="77777777" w:rsidTr="00A93AEE">
        <w:trPr>
          <w:trHeight w:val="300"/>
        </w:trPr>
        <w:tc>
          <w:tcPr>
            <w:tcW w:w="636" w:type="pct"/>
            <w:vMerge/>
            <w:hideMark/>
          </w:tcPr>
          <w:p w14:paraId="22268204"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A569D2F"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Көркемөнерпаздар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ұжымдарының</w:t>
            </w:r>
            <w:proofErr w:type="spellEnd"/>
            <w:r w:rsidRPr="00A93AEE">
              <w:rPr>
                <w:rFonts w:ascii="Times New Roman" w:hAnsi="Times New Roman" w:cs="Times New Roman"/>
                <w:sz w:val="24"/>
                <w:szCs w:val="24"/>
              </w:rPr>
              <w:t xml:space="preserve"> саны</w:t>
            </w:r>
          </w:p>
        </w:tc>
        <w:tc>
          <w:tcPr>
            <w:tcW w:w="670" w:type="pct"/>
            <w:hideMark/>
          </w:tcPr>
          <w:p w14:paraId="27D8E3BA"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eastAsia="Times New Roman" w:hAnsi="Times New Roman" w:cs="Times New Roman"/>
                <w:sz w:val="24"/>
                <w:szCs w:val="24"/>
                <w:lang w:val="kk-KZ" w:eastAsia="ru-RU"/>
              </w:rPr>
              <w:t>бірлік</w:t>
            </w:r>
          </w:p>
        </w:tc>
      </w:tr>
      <w:tr w:rsidR="00A93AEE" w:rsidRPr="00923A2B" w14:paraId="38A0835D" w14:textId="77777777" w:rsidTr="00A93AEE">
        <w:trPr>
          <w:trHeight w:val="300"/>
        </w:trPr>
        <w:tc>
          <w:tcPr>
            <w:tcW w:w="636" w:type="pct"/>
            <w:vMerge/>
            <w:tcBorders>
              <w:bottom w:val="single" w:sz="4" w:space="0" w:color="auto"/>
            </w:tcBorders>
            <w:hideMark/>
          </w:tcPr>
          <w:p w14:paraId="44FADA78"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tcBorders>
              <w:bottom w:val="single" w:sz="4" w:space="0" w:color="auto"/>
            </w:tcBorders>
            <w:hideMark/>
          </w:tcPr>
          <w:p w14:paraId="669C1598"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Көркемөнерпаздар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шығармашылығының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балалар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ұжымдарының</w:t>
            </w:r>
            <w:proofErr w:type="spellEnd"/>
            <w:r w:rsidRPr="00A93AEE">
              <w:rPr>
                <w:rFonts w:ascii="Times New Roman" w:hAnsi="Times New Roman" w:cs="Times New Roman"/>
                <w:sz w:val="24"/>
                <w:szCs w:val="24"/>
              </w:rPr>
              <w:t xml:space="preserve"> саны</w:t>
            </w:r>
          </w:p>
        </w:tc>
        <w:tc>
          <w:tcPr>
            <w:tcW w:w="670" w:type="pct"/>
            <w:tcBorders>
              <w:bottom w:val="single" w:sz="4" w:space="0" w:color="auto"/>
            </w:tcBorders>
            <w:hideMark/>
          </w:tcPr>
          <w:p w14:paraId="0CF5468F" w14:textId="77777777"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бірлік</w:t>
            </w:r>
          </w:p>
        </w:tc>
      </w:tr>
      <w:tr w:rsidR="00A93AEE" w:rsidRPr="00923A2B" w14:paraId="2616DAC8" w14:textId="77777777" w:rsidTr="00A93AEE">
        <w:trPr>
          <w:trHeight w:val="300"/>
        </w:trPr>
        <w:tc>
          <w:tcPr>
            <w:tcW w:w="636" w:type="pct"/>
            <w:tcBorders>
              <w:bottom w:val="nil"/>
            </w:tcBorders>
            <w:hideMark/>
          </w:tcPr>
          <w:p w14:paraId="00DC4F18"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tcBorders>
              <w:bottom w:val="nil"/>
            </w:tcBorders>
            <w:hideMark/>
          </w:tcPr>
          <w:p w14:paraId="1ED30A10"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Қонақ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үйлердің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орналастыру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орындарының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біржолғы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сыйымдылығы</w:t>
            </w:r>
            <w:proofErr w:type="spellEnd"/>
            <w:r w:rsidRPr="00A93AEE">
              <w:rPr>
                <w:rFonts w:ascii="Times New Roman" w:hAnsi="Times New Roman" w:cs="Times New Roman"/>
                <w:sz w:val="24"/>
                <w:szCs w:val="24"/>
              </w:rPr>
              <w:t xml:space="preserve"> </w:t>
            </w:r>
          </w:p>
        </w:tc>
        <w:tc>
          <w:tcPr>
            <w:tcW w:w="670" w:type="pct"/>
            <w:tcBorders>
              <w:bottom w:val="nil"/>
            </w:tcBorders>
            <w:hideMark/>
          </w:tcPr>
          <w:p w14:paraId="2135C016" w14:textId="77777777"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төсек орын</w:t>
            </w:r>
          </w:p>
        </w:tc>
      </w:tr>
    </w:tbl>
    <w:p w14:paraId="00D3C24F" w14:textId="77777777" w:rsidR="00A93AEE" w:rsidRDefault="00A93AEE">
      <w:pPr>
        <w:rPr>
          <w:lang w:val="kk-KZ"/>
        </w:rPr>
      </w:pPr>
      <w:r>
        <w:br w:type="page"/>
      </w:r>
    </w:p>
    <w:p w14:paraId="513C2C6D" w14:textId="210F57F3" w:rsidR="00A93AEE" w:rsidRDefault="00A93AEE" w:rsidP="00A93AEE">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Ә 1 – кестенің  жалғасы</w:t>
      </w:r>
    </w:p>
    <w:p w14:paraId="7CBD116D" w14:textId="77777777" w:rsidR="00A93AEE" w:rsidRPr="00A93AEE" w:rsidRDefault="00A93AEE" w:rsidP="00A93AEE">
      <w:pPr>
        <w:spacing w:after="0" w:line="240" w:lineRule="auto"/>
        <w:rPr>
          <w:rFonts w:ascii="Times New Roman" w:hAnsi="Times New Roman" w:cs="Times New Roman"/>
          <w:sz w:val="28"/>
          <w:szCs w:val="28"/>
          <w:lang w:val="kk-KZ"/>
        </w:rPr>
      </w:pPr>
    </w:p>
    <w:tbl>
      <w:tblPr>
        <w:tblStyle w:val="af0"/>
        <w:tblW w:w="5000" w:type="pct"/>
        <w:tblLook w:val="04A0" w:firstRow="1" w:lastRow="0" w:firstColumn="1" w:lastColumn="0" w:noHBand="0" w:noVBand="1"/>
      </w:tblPr>
      <w:tblGrid>
        <w:gridCol w:w="1225"/>
        <w:gridCol w:w="7113"/>
        <w:gridCol w:w="1290"/>
      </w:tblGrid>
      <w:tr w:rsidR="00A93AEE" w:rsidRPr="00923A2B" w14:paraId="021ADB81" w14:textId="77777777" w:rsidTr="00A93AEE">
        <w:trPr>
          <w:trHeight w:val="300"/>
        </w:trPr>
        <w:tc>
          <w:tcPr>
            <w:tcW w:w="636" w:type="pct"/>
          </w:tcPr>
          <w:p w14:paraId="5315D0C5" w14:textId="3A7B1AB8" w:rsidR="00A93AEE" w:rsidRPr="00A93AEE" w:rsidRDefault="00A93AEE" w:rsidP="00A93AE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w:t>
            </w:r>
          </w:p>
        </w:tc>
        <w:tc>
          <w:tcPr>
            <w:tcW w:w="3694" w:type="pct"/>
          </w:tcPr>
          <w:p w14:paraId="06F6EE0F" w14:textId="1FBCE02F" w:rsidR="00A93AEE" w:rsidRPr="00A93AEE" w:rsidRDefault="00A93AEE" w:rsidP="00A93AE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670" w:type="pct"/>
          </w:tcPr>
          <w:p w14:paraId="4A177CC8" w14:textId="2BF12EA9" w:rsidR="00A93AEE" w:rsidRPr="00A93AEE" w:rsidRDefault="00A93AEE" w:rsidP="00A93AEE">
            <w:pPr>
              <w:spacing w:after="0" w:line="240" w:lineRule="auto"/>
              <w:jc w:val="cente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3</w:t>
            </w:r>
          </w:p>
        </w:tc>
      </w:tr>
      <w:tr w:rsidR="00A93AEE" w:rsidRPr="00923A2B" w14:paraId="4F0E658D" w14:textId="77777777" w:rsidTr="00A93AEE">
        <w:trPr>
          <w:trHeight w:val="300"/>
        </w:trPr>
        <w:tc>
          <w:tcPr>
            <w:tcW w:w="636" w:type="pct"/>
            <w:vMerge w:val="restart"/>
            <w:hideMark/>
          </w:tcPr>
          <w:p w14:paraId="3ED63F3D" w14:textId="0ED79DF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C44EAD1"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Келушілерге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келу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туризмі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орналастыру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орындарымен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көрсетілді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резидентентыстер</w:t>
            </w:r>
            <w:proofErr w:type="spellEnd"/>
            <w:r w:rsidRPr="00A93AEE">
              <w:rPr>
                <w:rFonts w:ascii="Times New Roman" w:hAnsi="Times New Roman" w:cs="Times New Roman"/>
                <w:sz w:val="24"/>
                <w:szCs w:val="24"/>
              </w:rPr>
              <w:t xml:space="preserve">) </w:t>
            </w:r>
          </w:p>
        </w:tc>
        <w:tc>
          <w:tcPr>
            <w:tcW w:w="670" w:type="pct"/>
            <w:hideMark/>
          </w:tcPr>
          <w:p w14:paraId="3AF11DB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адам</w:t>
            </w:r>
          </w:p>
        </w:tc>
      </w:tr>
      <w:tr w:rsidR="00A93AEE" w:rsidRPr="00923A2B" w14:paraId="66011538" w14:textId="77777777" w:rsidTr="00A93AEE">
        <w:trPr>
          <w:trHeight w:val="300"/>
        </w:trPr>
        <w:tc>
          <w:tcPr>
            <w:tcW w:w="636" w:type="pct"/>
            <w:vMerge/>
            <w:hideMark/>
          </w:tcPr>
          <w:p w14:paraId="765AAB29"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0F65350A"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Инновацияларды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жүзеге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асыруға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арналған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шығындар</w:t>
            </w:r>
            <w:proofErr w:type="spellEnd"/>
          </w:p>
        </w:tc>
        <w:tc>
          <w:tcPr>
            <w:tcW w:w="670" w:type="pct"/>
            <w:hideMark/>
          </w:tcPr>
          <w:p w14:paraId="38B07EE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 xml:space="preserve"> млн.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2E89A575" w14:textId="77777777" w:rsidTr="00A93AEE">
        <w:trPr>
          <w:trHeight w:val="600"/>
        </w:trPr>
        <w:tc>
          <w:tcPr>
            <w:tcW w:w="636" w:type="pct"/>
            <w:vMerge/>
            <w:hideMark/>
          </w:tcPr>
          <w:p w14:paraId="5297F31D"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2A567D59"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Компьютерлік</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бағдарламалау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қызметтер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көлемі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консультациялық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ұқсас</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қызметтер</w:t>
            </w:r>
            <w:proofErr w:type="spellEnd"/>
          </w:p>
        </w:tc>
        <w:tc>
          <w:tcPr>
            <w:tcW w:w="670" w:type="pct"/>
            <w:hideMark/>
          </w:tcPr>
          <w:p w14:paraId="531382B1"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млн.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1B0EAACF" w14:textId="77777777" w:rsidTr="00A93AEE">
        <w:trPr>
          <w:trHeight w:val="600"/>
        </w:trPr>
        <w:tc>
          <w:tcPr>
            <w:tcW w:w="636" w:type="pct"/>
            <w:vMerge/>
            <w:hideMark/>
          </w:tcPr>
          <w:p w14:paraId="719D3538"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70F9CA1"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Кино-, </w:t>
            </w:r>
            <w:proofErr w:type="spellStart"/>
            <w:r w:rsidRPr="00A93AEE">
              <w:rPr>
                <w:rFonts w:ascii="Times New Roman" w:hAnsi="Times New Roman" w:cs="Times New Roman"/>
                <w:sz w:val="24"/>
                <w:szCs w:val="24"/>
              </w:rPr>
              <w:t>бейнефильмдер</w:t>
            </w:r>
            <w:proofErr w:type="spellEnd"/>
            <w:r w:rsidRPr="00A93AEE">
              <w:rPr>
                <w:rFonts w:ascii="Times New Roman" w:hAnsi="Times New Roman" w:cs="Times New Roman"/>
                <w:sz w:val="24"/>
                <w:szCs w:val="24"/>
              </w:rPr>
              <w:t xml:space="preserve"> мен </w:t>
            </w:r>
            <w:proofErr w:type="spellStart"/>
            <w:r w:rsidRPr="00A93AEE">
              <w:rPr>
                <w:rFonts w:ascii="Times New Roman" w:hAnsi="Times New Roman" w:cs="Times New Roman"/>
                <w:sz w:val="24"/>
                <w:szCs w:val="24"/>
              </w:rPr>
              <w:t>телевизиялық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бағдарламалар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фонограммалар</w:t>
            </w:r>
            <w:proofErr w:type="spellEnd"/>
            <w:r w:rsidRPr="00A93AEE">
              <w:rPr>
                <w:rFonts w:ascii="Times New Roman" w:hAnsi="Times New Roman" w:cs="Times New Roman"/>
                <w:sz w:val="24"/>
                <w:szCs w:val="24"/>
              </w:rPr>
              <w:t xml:space="preserve"> мен </w:t>
            </w:r>
            <w:proofErr w:type="spellStart"/>
            <w:r w:rsidRPr="00A93AEE">
              <w:rPr>
                <w:rFonts w:ascii="Times New Roman" w:hAnsi="Times New Roman" w:cs="Times New Roman"/>
                <w:sz w:val="24"/>
                <w:szCs w:val="24"/>
              </w:rPr>
              <w:t>музыкалық</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жазбалар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өндіру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жөніндегі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қызметтер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көлемі</w:t>
            </w:r>
            <w:proofErr w:type="spellEnd"/>
          </w:p>
        </w:tc>
        <w:tc>
          <w:tcPr>
            <w:tcW w:w="670" w:type="pct"/>
            <w:hideMark/>
          </w:tcPr>
          <w:p w14:paraId="6CF8ACE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млн.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248B40F2" w14:textId="77777777" w:rsidTr="00A93AEE">
        <w:trPr>
          <w:trHeight w:val="300"/>
        </w:trPr>
        <w:tc>
          <w:tcPr>
            <w:tcW w:w="636" w:type="pct"/>
            <w:vMerge/>
            <w:hideMark/>
          </w:tcPr>
          <w:p w14:paraId="1CBB8F5C"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62776CD3"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Тергеу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жүргізу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және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қауіпсіздікті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қамтамасыз</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ету</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жөніндегі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қызметтер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көлемі</w:t>
            </w:r>
            <w:proofErr w:type="spellEnd"/>
          </w:p>
        </w:tc>
        <w:tc>
          <w:tcPr>
            <w:tcW w:w="670" w:type="pct"/>
            <w:hideMark/>
          </w:tcPr>
          <w:p w14:paraId="1A96C188"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млн. те</w:t>
            </w:r>
            <w:r w:rsidRPr="00A93AEE">
              <w:rPr>
                <w:rFonts w:ascii="Times New Roman" w:eastAsia="Times New Roman" w:hAnsi="Times New Roman" w:cs="Times New Roman"/>
                <w:sz w:val="24"/>
                <w:szCs w:val="24"/>
                <w:lang w:val="kk-KZ" w:eastAsia="ru-RU"/>
              </w:rPr>
              <w:t>ң</w:t>
            </w:r>
            <w:proofErr w:type="spellStart"/>
            <w:r w:rsidRPr="00A93AEE">
              <w:rPr>
                <w:rFonts w:ascii="Times New Roman" w:eastAsia="Times New Roman" w:hAnsi="Times New Roman" w:cs="Times New Roman"/>
                <w:sz w:val="24"/>
                <w:szCs w:val="24"/>
                <w:lang w:eastAsia="ru-RU"/>
              </w:rPr>
              <w:t>ге</w:t>
            </w:r>
            <w:proofErr w:type="spellEnd"/>
          </w:p>
        </w:tc>
      </w:tr>
      <w:tr w:rsidR="00A93AEE" w:rsidRPr="00923A2B" w14:paraId="7F19DEA8" w14:textId="77777777" w:rsidTr="00A93AEE">
        <w:trPr>
          <w:trHeight w:val="300"/>
        </w:trPr>
        <w:tc>
          <w:tcPr>
            <w:tcW w:w="636" w:type="pct"/>
            <w:vMerge w:val="restart"/>
            <w:noWrap/>
            <w:textDirection w:val="btLr"/>
            <w:hideMark/>
          </w:tcPr>
          <w:p w14:paraId="180EBDC6" w14:textId="77777777" w:rsidR="00A93AEE" w:rsidRPr="00A93AEE" w:rsidRDefault="00A93AEE" w:rsidP="00A93AEE">
            <w:pPr>
              <w:spacing w:after="0" w:line="240" w:lineRule="auto"/>
              <w:jc w:val="center"/>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АКТ</w:t>
            </w:r>
          </w:p>
        </w:tc>
        <w:tc>
          <w:tcPr>
            <w:tcW w:w="3694" w:type="pct"/>
            <w:hideMark/>
          </w:tcPr>
          <w:p w14:paraId="08930F61"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Компьютерлерді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пайдаланатын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ұйымдардың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үлесі</w:t>
            </w:r>
            <w:proofErr w:type="spellEnd"/>
          </w:p>
        </w:tc>
        <w:tc>
          <w:tcPr>
            <w:tcW w:w="670" w:type="pct"/>
            <w:hideMark/>
          </w:tcPr>
          <w:p w14:paraId="0CC1BA6F"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4037650B" w14:textId="77777777" w:rsidTr="00A93AEE">
        <w:trPr>
          <w:trHeight w:val="300"/>
        </w:trPr>
        <w:tc>
          <w:tcPr>
            <w:tcW w:w="636" w:type="pct"/>
            <w:vMerge/>
            <w:hideMark/>
          </w:tcPr>
          <w:p w14:paraId="1E7FC4ED"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26B26F2C"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Интернет </w:t>
            </w:r>
            <w:proofErr w:type="spellStart"/>
            <w:r w:rsidRPr="00A93AEE">
              <w:rPr>
                <w:rFonts w:ascii="Times New Roman" w:hAnsi="Times New Roman" w:cs="Times New Roman"/>
                <w:sz w:val="24"/>
                <w:szCs w:val="24"/>
              </w:rPr>
              <w:t>желісіне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қолжетімділігі</w:t>
            </w:r>
            <w:proofErr w:type="spellEnd"/>
            <w:r w:rsidRPr="00A93AEE">
              <w:rPr>
                <w:rFonts w:ascii="Times New Roman" w:hAnsi="Times New Roman" w:cs="Times New Roman"/>
                <w:sz w:val="24"/>
                <w:szCs w:val="24"/>
              </w:rPr>
              <w:t xml:space="preserve"> бар </w:t>
            </w:r>
            <w:proofErr w:type="spellStart"/>
            <w:r w:rsidRPr="00A93AEE">
              <w:rPr>
                <w:rFonts w:ascii="Times New Roman" w:hAnsi="Times New Roman" w:cs="Times New Roman"/>
                <w:sz w:val="24"/>
                <w:szCs w:val="24"/>
              </w:rPr>
              <w:t>ұйымдардың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үлесі</w:t>
            </w:r>
            <w:proofErr w:type="spellEnd"/>
          </w:p>
        </w:tc>
        <w:tc>
          <w:tcPr>
            <w:tcW w:w="670" w:type="pct"/>
            <w:hideMark/>
          </w:tcPr>
          <w:p w14:paraId="265FB1DE"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05EA0105" w14:textId="77777777" w:rsidTr="00A93AEE">
        <w:trPr>
          <w:trHeight w:val="300"/>
        </w:trPr>
        <w:tc>
          <w:tcPr>
            <w:tcW w:w="636" w:type="pct"/>
            <w:vMerge/>
            <w:hideMark/>
          </w:tcPr>
          <w:p w14:paraId="282C3735"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434EA86C"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Интернет-</w:t>
            </w:r>
            <w:proofErr w:type="spellStart"/>
            <w:r w:rsidRPr="00A93AEE">
              <w:rPr>
                <w:rFonts w:ascii="Times New Roman" w:hAnsi="Times New Roman" w:cs="Times New Roman"/>
                <w:sz w:val="24"/>
                <w:szCs w:val="24"/>
              </w:rPr>
              <w:t>ресурстары</w:t>
            </w:r>
            <w:proofErr w:type="spellEnd"/>
            <w:r w:rsidRPr="00A93AEE">
              <w:rPr>
                <w:rFonts w:ascii="Times New Roman" w:hAnsi="Times New Roman" w:cs="Times New Roman"/>
                <w:sz w:val="24"/>
                <w:szCs w:val="24"/>
              </w:rPr>
              <w:t xml:space="preserve"> бар </w:t>
            </w:r>
            <w:proofErr w:type="spellStart"/>
            <w:r w:rsidRPr="00A93AEE">
              <w:rPr>
                <w:rFonts w:ascii="Times New Roman" w:hAnsi="Times New Roman" w:cs="Times New Roman"/>
                <w:sz w:val="24"/>
                <w:szCs w:val="24"/>
              </w:rPr>
              <w:t>ұйымдардың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үлесі</w:t>
            </w:r>
            <w:proofErr w:type="spellEnd"/>
          </w:p>
        </w:tc>
        <w:tc>
          <w:tcPr>
            <w:tcW w:w="670" w:type="pct"/>
            <w:hideMark/>
          </w:tcPr>
          <w:p w14:paraId="3BA00B9B"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65D9834B" w14:textId="77777777" w:rsidTr="00A93AEE">
        <w:trPr>
          <w:trHeight w:val="300"/>
        </w:trPr>
        <w:tc>
          <w:tcPr>
            <w:tcW w:w="636" w:type="pct"/>
            <w:vMerge/>
            <w:hideMark/>
          </w:tcPr>
          <w:p w14:paraId="7D35C9C5"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138A8A2C" w14:textId="77777777" w:rsidR="00A93AEE" w:rsidRPr="00A93AEE" w:rsidRDefault="00A93AEE" w:rsidP="00A93AEE">
            <w:pPr>
              <w:spacing w:after="0" w:line="240" w:lineRule="auto"/>
              <w:jc w:val="both"/>
              <w:rPr>
                <w:rFonts w:ascii="Times New Roman" w:hAnsi="Times New Roman" w:cs="Times New Roman"/>
                <w:sz w:val="24"/>
                <w:szCs w:val="24"/>
              </w:rPr>
            </w:pPr>
            <w:proofErr w:type="spellStart"/>
            <w:r w:rsidRPr="00A93AEE">
              <w:rPr>
                <w:rFonts w:ascii="Times New Roman" w:hAnsi="Times New Roman" w:cs="Times New Roman"/>
                <w:sz w:val="24"/>
                <w:szCs w:val="24"/>
              </w:rPr>
              <w:t>Бұлтты</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қызметтерді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пайдаланатын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ұйымдардың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үлесі</w:t>
            </w:r>
            <w:proofErr w:type="spellEnd"/>
          </w:p>
        </w:tc>
        <w:tc>
          <w:tcPr>
            <w:tcW w:w="670" w:type="pct"/>
            <w:hideMark/>
          </w:tcPr>
          <w:p w14:paraId="44E37A59"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2933E728" w14:textId="77777777" w:rsidTr="00A93AEE">
        <w:trPr>
          <w:trHeight w:val="300"/>
        </w:trPr>
        <w:tc>
          <w:tcPr>
            <w:tcW w:w="636" w:type="pct"/>
            <w:vMerge/>
            <w:hideMark/>
          </w:tcPr>
          <w:p w14:paraId="648EC1B7"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53AA71C8"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Интернет </w:t>
            </w:r>
            <w:proofErr w:type="spellStart"/>
            <w:r w:rsidRPr="00A93AEE">
              <w:rPr>
                <w:rFonts w:ascii="Times New Roman" w:hAnsi="Times New Roman" w:cs="Times New Roman"/>
                <w:sz w:val="24"/>
                <w:szCs w:val="24"/>
              </w:rPr>
              <w:t>желісі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тауарлар</w:t>
            </w:r>
            <w:proofErr w:type="spellEnd"/>
            <w:r w:rsidRPr="00A93AEE">
              <w:rPr>
                <w:rFonts w:ascii="Times New Roman" w:hAnsi="Times New Roman" w:cs="Times New Roman"/>
                <w:sz w:val="24"/>
                <w:szCs w:val="24"/>
              </w:rPr>
              <w:t xml:space="preserve"> мен </w:t>
            </w:r>
            <w:proofErr w:type="spellStart"/>
            <w:r w:rsidRPr="00A93AEE">
              <w:rPr>
                <w:rFonts w:ascii="Times New Roman" w:hAnsi="Times New Roman" w:cs="Times New Roman"/>
                <w:sz w:val="24"/>
                <w:szCs w:val="24"/>
              </w:rPr>
              <w:t>қызметтерге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тапсырыстар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алатын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ұйымдардың</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үлесі</w:t>
            </w:r>
            <w:proofErr w:type="spellEnd"/>
          </w:p>
        </w:tc>
        <w:tc>
          <w:tcPr>
            <w:tcW w:w="670" w:type="pct"/>
            <w:hideMark/>
          </w:tcPr>
          <w:p w14:paraId="4CDBD980"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04683911" w14:textId="77777777" w:rsidTr="00A93AEE">
        <w:trPr>
          <w:trHeight w:val="300"/>
        </w:trPr>
        <w:tc>
          <w:tcPr>
            <w:tcW w:w="636" w:type="pct"/>
            <w:vMerge/>
            <w:hideMark/>
          </w:tcPr>
          <w:p w14:paraId="4737B356"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p>
        </w:tc>
        <w:tc>
          <w:tcPr>
            <w:tcW w:w="3694" w:type="pct"/>
            <w:hideMark/>
          </w:tcPr>
          <w:p w14:paraId="3EE7C0DC" w14:textId="77777777" w:rsidR="00A93AEE" w:rsidRPr="00A93AEE" w:rsidRDefault="00A93AEE" w:rsidP="00A93AEE">
            <w:pPr>
              <w:spacing w:after="0" w:line="240" w:lineRule="auto"/>
              <w:jc w:val="both"/>
              <w:rPr>
                <w:rFonts w:ascii="Times New Roman" w:hAnsi="Times New Roman" w:cs="Times New Roman"/>
                <w:sz w:val="24"/>
                <w:szCs w:val="24"/>
              </w:rPr>
            </w:pPr>
            <w:r w:rsidRPr="00A93AEE">
              <w:rPr>
                <w:rFonts w:ascii="Times New Roman" w:hAnsi="Times New Roman" w:cs="Times New Roman"/>
                <w:sz w:val="24"/>
                <w:szCs w:val="24"/>
              </w:rPr>
              <w:t xml:space="preserve">Интернет </w:t>
            </w:r>
            <w:proofErr w:type="spellStart"/>
            <w:r w:rsidRPr="00A93AEE">
              <w:rPr>
                <w:rFonts w:ascii="Times New Roman" w:hAnsi="Times New Roman" w:cs="Times New Roman"/>
                <w:sz w:val="24"/>
                <w:szCs w:val="24"/>
              </w:rPr>
              <w:t>желісі</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бойынша</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тауарлар</w:t>
            </w:r>
            <w:proofErr w:type="spellEnd"/>
            <w:r w:rsidRPr="00A93AEE">
              <w:rPr>
                <w:rFonts w:ascii="Times New Roman" w:hAnsi="Times New Roman" w:cs="Times New Roman"/>
                <w:sz w:val="24"/>
                <w:szCs w:val="24"/>
              </w:rPr>
              <w:t xml:space="preserve"> мен </w:t>
            </w:r>
            <w:proofErr w:type="spellStart"/>
            <w:r w:rsidRPr="00A93AEE">
              <w:rPr>
                <w:rFonts w:ascii="Times New Roman" w:hAnsi="Times New Roman" w:cs="Times New Roman"/>
                <w:sz w:val="24"/>
                <w:szCs w:val="24"/>
              </w:rPr>
              <w:t>қызметтерге</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тапсырыс</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беретін</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ұйымдар</w:t>
            </w:r>
            <w:proofErr w:type="spellEnd"/>
            <w:r w:rsidRPr="00A93AEE">
              <w:rPr>
                <w:rFonts w:ascii="Times New Roman" w:hAnsi="Times New Roman" w:cs="Times New Roman"/>
                <w:sz w:val="24"/>
                <w:szCs w:val="24"/>
              </w:rPr>
              <w:t xml:space="preserve"> </w:t>
            </w:r>
            <w:proofErr w:type="spellStart"/>
            <w:r w:rsidRPr="00A93AEE">
              <w:rPr>
                <w:rFonts w:ascii="Times New Roman" w:hAnsi="Times New Roman" w:cs="Times New Roman"/>
                <w:sz w:val="24"/>
                <w:szCs w:val="24"/>
              </w:rPr>
              <w:t>үшін</w:t>
            </w:r>
            <w:proofErr w:type="spellEnd"/>
          </w:p>
        </w:tc>
        <w:tc>
          <w:tcPr>
            <w:tcW w:w="670" w:type="pct"/>
            <w:hideMark/>
          </w:tcPr>
          <w:p w14:paraId="5BDE90DC" w14:textId="77777777" w:rsidR="00A93AEE" w:rsidRPr="00A93AEE" w:rsidRDefault="00A93AEE" w:rsidP="00A93AEE">
            <w:pPr>
              <w:spacing w:after="0" w:line="240" w:lineRule="auto"/>
              <w:jc w:val="both"/>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w:t>
            </w:r>
          </w:p>
        </w:tc>
      </w:tr>
      <w:tr w:rsidR="00A93AEE" w:rsidRPr="00923A2B" w14:paraId="4004AB78" w14:textId="77777777" w:rsidTr="00A93AEE">
        <w:trPr>
          <w:trHeight w:val="300"/>
        </w:trPr>
        <w:tc>
          <w:tcPr>
            <w:tcW w:w="5000" w:type="pct"/>
            <w:gridSpan w:val="3"/>
          </w:tcPr>
          <w:p w14:paraId="2D61FF4B" w14:textId="060DBB2B" w:rsidR="00A93AEE" w:rsidRPr="00A93AEE" w:rsidRDefault="00A93AEE" w:rsidP="00A93AEE">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A93AEE">
              <w:rPr>
                <w:rFonts w:ascii="Times New Roman" w:eastAsia="Times New Roman" w:hAnsi="Times New Roman" w:cs="Times New Roman"/>
                <w:sz w:val="24"/>
                <w:szCs w:val="24"/>
                <w:lang w:val="kk-KZ" w:eastAsia="ru-RU"/>
              </w:rPr>
              <w:t>Ескерт</w:t>
            </w:r>
            <w:r>
              <w:rPr>
                <w:rFonts w:ascii="Times New Roman" w:eastAsia="Times New Roman" w:hAnsi="Times New Roman" w:cs="Times New Roman"/>
                <w:sz w:val="24"/>
                <w:szCs w:val="24"/>
                <w:lang w:val="kk-KZ" w:eastAsia="ru-RU"/>
              </w:rPr>
              <w:t xml:space="preserve">у -  </w:t>
            </w:r>
            <w:r w:rsidRPr="00A93AEE">
              <w:rPr>
                <w:rFonts w:ascii="Times New Roman" w:eastAsia="Times New Roman" w:hAnsi="Times New Roman" w:cs="Times New Roman"/>
                <w:sz w:val="24"/>
                <w:szCs w:val="24"/>
                <w:lang w:val="kk-KZ" w:eastAsia="ru-RU"/>
              </w:rPr>
              <w:t>Автормен Eviews бағдарламасы қолдану арқылы құрастырған</w:t>
            </w:r>
          </w:p>
          <w:p w14:paraId="238BA9FA" w14:textId="40477D1D" w:rsidR="00A93AEE" w:rsidRPr="00A93AEE" w:rsidRDefault="00A73AD9" w:rsidP="00A93AEE">
            <w:pPr>
              <w:spacing w:after="0" w:line="240" w:lineRule="auto"/>
              <w:jc w:val="both"/>
              <w:rPr>
                <w:rFonts w:ascii="Times New Roman" w:eastAsia="Times New Roman" w:hAnsi="Times New Roman" w:cs="Times New Roman"/>
                <w:bCs/>
                <w:sz w:val="24"/>
                <w:szCs w:val="24"/>
                <w:lang w:val="kk-KZ" w:eastAsia="ru-RU"/>
              </w:rPr>
            </w:pPr>
            <w:hyperlink r:id="rId132" w:history="1">
              <w:r w:rsidR="00A93AEE" w:rsidRPr="00A93AEE">
                <w:rPr>
                  <w:rStyle w:val="aa"/>
                  <w:rFonts w:ascii="Times New Roman" w:eastAsia="Times New Roman" w:hAnsi="Times New Roman" w:cs="Times New Roman"/>
                  <w:bCs/>
                  <w:color w:val="auto"/>
                  <w:sz w:val="24"/>
                  <w:szCs w:val="24"/>
                  <w:u w:val="none"/>
                  <w:lang w:val="kk-KZ" w:eastAsia="ru-RU"/>
                </w:rPr>
                <w:t>https://stat.gov.kz/</w:t>
              </w:r>
            </w:hyperlink>
            <w:r w:rsidR="00A93AEE" w:rsidRPr="00A93AEE">
              <w:rPr>
                <w:rFonts w:ascii="Times New Roman" w:eastAsia="Times New Roman" w:hAnsi="Times New Roman" w:cs="Times New Roman"/>
                <w:sz w:val="24"/>
                <w:szCs w:val="24"/>
                <w:lang w:val="kk-KZ" w:eastAsia="ru-RU"/>
              </w:rPr>
              <w:t xml:space="preserve"> </w:t>
            </w:r>
            <w:r w:rsidR="00A93AEE" w:rsidRPr="00A93AEE">
              <w:rPr>
                <w:rFonts w:ascii="Times New Roman" w:hAnsi="Times New Roman" w:cs="Times New Roman"/>
                <w:sz w:val="24"/>
                <w:szCs w:val="24"/>
                <w:lang w:val="kk-KZ"/>
              </w:rPr>
              <w:t>[163]</w:t>
            </w:r>
            <w:r w:rsidR="00A93AEE">
              <w:rPr>
                <w:rFonts w:ascii="Times New Roman" w:hAnsi="Times New Roman" w:cs="Times New Roman"/>
                <w:sz w:val="24"/>
                <w:szCs w:val="24"/>
                <w:lang w:val="kk-KZ"/>
              </w:rPr>
              <w:t xml:space="preserve"> </w:t>
            </w:r>
          </w:p>
        </w:tc>
      </w:tr>
    </w:tbl>
    <w:p w14:paraId="0E32F7A8" w14:textId="77777777" w:rsidR="00472BCE" w:rsidRPr="00923A2B" w:rsidRDefault="00472BCE" w:rsidP="00472BCE">
      <w:pPr>
        <w:spacing w:after="0" w:line="240" w:lineRule="auto"/>
        <w:ind w:firstLine="709"/>
        <w:jc w:val="both"/>
        <w:rPr>
          <w:rFonts w:ascii="Times New Roman" w:hAnsi="Times New Roman" w:cs="Times New Roman"/>
          <w:sz w:val="28"/>
          <w:szCs w:val="28"/>
          <w:lang w:val="kk-KZ"/>
        </w:rPr>
      </w:pPr>
    </w:p>
    <w:p w14:paraId="71FF7597" w14:textId="61956BDC" w:rsidR="00FA3164" w:rsidRDefault="00A93AEE" w:rsidP="00A93AEE">
      <w:pPr>
        <w:spacing w:after="0" w:line="240" w:lineRule="auto"/>
        <w:rPr>
          <w:rFonts w:ascii="Times New Roman" w:hAnsi="Times New Roman" w:cs="Times New Roman"/>
          <w:sz w:val="28"/>
          <w:szCs w:val="28"/>
          <w:lang w:val="kk-KZ"/>
        </w:rPr>
      </w:pPr>
      <w:proofErr w:type="spellStart"/>
      <w:r w:rsidRPr="00923A2B">
        <w:rPr>
          <w:rFonts w:ascii="Times New Roman" w:hAnsi="Times New Roman" w:cs="Times New Roman"/>
          <w:sz w:val="28"/>
          <w:szCs w:val="28"/>
        </w:rPr>
        <w:t>Кесте</w:t>
      </w:r>
      <w:proofErr w:type="spellEnd"/>
      <w:r>
        <w:rPr>
          <w:rFonts w:ascii="Times New Roman" w:hAnsi="Times New Roman" w:cs="Times New Roman"/>
          <w:sz w:val="28"/>
          <w:szCs w:val="28"/>
          <w:lang w:val="kk-KZ"/>
        </w:rPr>
        <w:t xml:space="preserve">  Ә 2</w:t>
      </w:r>
    </w:p>
    <w:p w14:paraId="009C9204" w14:textId="77777777" w:rsidR="00A93AEE" w:rsidRPr="00A93AEE" w:rsidRDefault="00A93AEE" w:rsidP="00A93AEE">
      <w:pPr>
        <w:spacing w:after="0" w:line="240" w:lineRule="auto"/>
        <w:rPr>
          <w:sz w:val="28"/>
          <w:szCs w:val="28"/>
          <w:lang w:val="kk-KZ"/>
        </w:rPr>
      </w:pPr>
    </w:p>
    <w:tbl>
      <w:tblPr>
        <w:tblStyle w:val="af0"/>
        <w:tblW w:w="9634" w:type="dxa"/>
        <w:tblLook w:val="04A0" w:firstRow="1" w:lastRow="0" w:firstColumn="1" w:lastColumn="0" w:noHBand="0" w:noVBand="1"/>
      </w:tblPr>
      <w:tblGrid>
        <w:gridCol w:w="3000"/>
        <w:gridCol w:w="1266"/>
        <w:gridCol w:w="1266"/>
        <w:gridCol w:w="1266"/>
        <w:gridCol w:w="1266"/>
        <w:gridCol w:w="1570"/>
      </w:tblGrid>
      <w:tr w:rsidR="00923A2B" w:rsidRPr="00923A2B" w14:paraId="0575CACC" w14:textId="77777777" w:rsidTr="00A93AEE">
        <w:trPr>
          <w:trHeight w:val="640"/>
        </w:trPr>
        <w:tc>
          <w:tcPr>
            <w:tcW w:w="3000" w:type="dxa"/>
            <w:noWrap/>
            <w:hideMark/>
          </w:tcPr>
          <w:p w14:paraId="05F57934" w14:textId="77777777" w:rsidR="00FA3164" w:rsidRPr="00A93AEE" w:rsidRDefault="00FA3164" w:rsidP="00FA3164">
            <w:pPr>
              <w:spacing w:after="0" w:line="240" w:lineRule="auto"/>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 </w:t>
            </w:r>
          </w:p>
        </w:tc>
        <w:tc>
          <w:tcPr>
            <w:tcW w:w="1266" w:type="dxa"/>
            <w:noWrap/>
            <w:hideMark/>
          </w:tcPr>
          <w:p w14:paraId="353779F6"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2019</w:t>
            </w:r>
          </w:p>
        </w:tc>
        <w:tc>
          <w:tcPr>
            <w:tcW w:w="1266" w:type="dxa"/>
            <w:noWrap/>
            <w:hideMark/>
          </w:tcPr>
          <w:p w14:paraId="2C4EA371"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2020</w:t>
            </w:r>
          </w:p>
        </w:tc>
        <w:tc>
          <w:tcPr>
            <w:tcW w:w="1266" w:type="dxa"/>
            <w:noWrap/>
            <w:hideMark/>
          </w:tcPr>
          <w:p w14:paraId="5FE0EE0E"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2021</w:t>
            </w:r>
          </w:p>
        </w:tc>
        <w:tc>
          <w:tcPr>
            <w:tcW w:w="1266" w:type="dxa"/>
            <w:noWrap/>
            <w:hideMark/>
          </w:tcPr>
          <w:p w14:paraId="53197E47"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2022</w:t>
            </w:r>
          </w:p>
        </w:tc>
        <w:tc>
          <w:tcPr>
            <w:tcW w:w="1570" w:type="dxa"/>
            <w:noWrap/>
            <w:hideMark/>
          </w:tcPr>
          <w:p w14:paraId="140E58EA"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2023</w:t>
            </w:r>
          </w:p>
        </w:tc>
      </w:tr>
      <w:tr w:rsidR="00923A2B" w:rsidRPr="00923A2B" w14:paraId="3C74EBE4" w14:textId="77777777" w:rsidTr="00A93AEE">
        <w:trPr>
          <w:trHeight w:val="300"/>
        </w:trPr>
        <w:tc>
          <w:tcPr>
            <w:tcW w:w="3000" w:type="dxa"/>
            <w:noWrap/>
            <w:hideMark/>
          </w:tcPr>
          <w:p w14:paraId="12F1BA05" w14:textId="51B159CF" w:rsidR="00FA3164" w:rsidRPr="00A93AEE" w:rsidRDefault="00FA3164" w:rsidP="00FA3164">
            <w:pPr>
              <w:spacing w:after="0" w:line="240" w:lineRule="auto"/>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val="kk-KZ" w:eastAsia="ru-RU"/>
              </w:rPr>
              <w:t>Ақылды</w:t>
            </w:r>
            <w:r w:rsidRPr="00A93AEE">
              <w:rPr>
                <w:rFonts w:ascii="Times New Roman" w:eastAsia="Times New Roman" w:hAnsi="Times New Roman" w:cs="Times New Roman"/>
                <w:sz w:val="24"/>
                <w:szCs w:val="24"/>
                <w:lang w:eastAsia="ru-RU"/>
              </w:rPr>
              <w:t xml:space="preserve"> экономика</w:t>
            </w:r>
          </w:p>
        </w:tc>
        <w:tc>
          <w:tcPr>
            <w:tcW w:w="1266" w:type="dxa"/>
            <w:noWrap/>
            <w:hideMark/>
          </w:tcPr>
          <w:p w14:paraId="5E7A1759"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0,22</w:t>
            </w:r>
          </w:p>
        </w:tc>
        <w:tc>
          <w:tcPr>
            <w:tcW w:w="1266" w:type="dxa"/>
            <w:noWrap/>
            <w:hideMark/>
          </w:tcPr>
          <w:p w14:paraId="0CDEA0C1"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0,296138</w:t>
            </w:r>
          </w:p>
        </w:tc>
        <w:tc>
          <w:tcPr>
            <w:tcW w:w="1266" w:type="dxa"/>
            <w:noWrap/>
            <w:hideMark/>
          </w:tcPr>
          <w:p w14:paraId="53C9C369"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0,431237</w:t>
            </w:r>
          </w:p>
        </w:tc>
        <w:tc>
          <w:tcPr>
            <w:tcW w:w="1266" w:type="dxa"/>
            <w:noWrap/>
            <w:hideMark/>
          </w:tcPr>
          <w:p w14:paraId="7E5A6EEE"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0,554224</w:t>
            </w:r>
          </w:p>
        </w:tc>
        <w:tc>
          <w:tcPr>
            <w:tcW w:w="1570" w:type="dxa"/>
            <w:noWrap/>
            <w:hideMark/>
          </w:tcPr>
          <w:p w14:paraId="6E5E8DDB"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0,905926</w:t>
            </w:r>
          </w:p>
        </w:tc>
      </w:tr>
      <w:tr w:rsidR="00923A2B" w:rsidRPr="00923A2B" w14:paraId="3839901C" w14:textId="77777777" w:rsidTr="00A93AEE">
        <w:trPr>
          <w:trHeight w:val="375"/>
        </w:trPr>
        <w:tc>
          <w:tcPr>
            <w:tcW w:w="3000" w:type="dxa"/>
            <w:noWrap/>
            <w:hideMark/>
          </w:tcPr>
          <w:p w14:paraId="6C8A61DE" w14:textId="67542325" w:rsidR="00FA3164" w:rsidRPr="00A93AEE" w:rsidRDefault="00FA3164" w:rsidP="00FA3164">
            <w:pPr>
              <w:spacing w:after="0" w:line="240" w:lineRule="auto"/>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адамдар</w:t>
            </w:r>
          </w:p>
        </w:tc>
        <w:tc>
          <w:tcPr>
            <w:tcW w:w="1266" w:type="dxa"/>
            <w:noWrap/>
            <w:hideMark/>
          </w:tcPr>
          <w:p w14:paraId="13D96BE6"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0,270737</w:t>
            </w:r>
          </w:p>
        </w:tc>
        <w:tc>
          <w:tcPr>
            <w:tcW w:w="1266" w:type="dxa"/>
            <w:noWrap/>
            <w:hideMark/>
          </w:tcPr>
          <w:p w14:paraId="170D1FC3"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0,377055</w:t>
            </w:r>
          </w:p>
        </w:tc>
        <w:tc>
          <w:tcPr>
            <w:tcW w:w="1266" w:type="dxa"/>
            <w:noWrap/>
            <w:hideMark/>
          </w:tcPr>
          <w:p w14:paraId="6D884112"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0,440554</w:t>
            </w:r>
          </w:p>
        </w:tc>
        <w:tc>
          <w:tcPr>
            <w:tcW w:w="1266" w:type="dxa"/>
            <w:noWrap/>
            <w:hideMark/>
          </w:tcPr>
          <w:p w14:paraId="1F354973"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0,457395</w:t>
            </w:r>
          </w:p>
        </w:tc>
        <w:tc>
          <w:tcPr>
            <w:tcW w:w="1570" w:type="dxa"/>
            <w:noWrap/>
            <w:hideMark/>
          </w:tcPr>
          <w:p w14:paraId="5A4F88A2"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0,856765</w:t>
            </w:r>
          </w:p>
        </w:tc>
      </w:tr>
      <w:tr w:rsidR="00923A2B" w:rsidRPr="00923A2B" w14:paraId="7066E24F" w14:textId="77777777" w:rsidTr="00A93AEE">
        <w:trPr>
          <w:trHeight w:val="320"/>
        </w:trPr>
        <w:tc>
          <w:tcPr>
            <w:tcW w:w="3000" w:type="dxa"/>
            <w:noWrap/>
            <w:hideMark/>
          </w:tcPr>
          <w:p w14:paraId="135A532C" w14:textId="0584547D" w:rsidR="00FA3164" w:rsidRPr="00A93AEE" w:rsidRDefault="00FA3164" w:rsidP="00FA3164">
            <w:pPr>
              <w:spacing w:after="0" w:line="240" w:lineRule="auto"/>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басқару</w:t>
            </w:r>
          </w:p>
        </w:tc>
        <w:tc>
          <w:tcPr>
            <w:tcW w:w="1266" w:type="dxa"/>
            <w:noWrap/>
            <w:hideMark/>
          </w:tcPr>
          <w:p w14:paraId="0B358007"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0,363569</w:t>
            </w:r>
          </w:p>
        </w:tc>
        <w:tc>
          <w:tcPr>
            <w:tcW w:w="1266" w:type="dxa"/>
            <w:noWrap/>
            <w:hideMark/>
          </w:tcPr>
          <w:p w14:paraId="1E7D3322"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0,412644</w:t>
            </w:r>
          </w:p>
        </w:tc>
        <w:tc>
          <w:tcPr>
            <w:tcW w:w="1266" w:type="dxa"/>
            <w:noWrap/>
            <w:hideMark/>
          </w:tcPr>
          <w:p w14:paraId="441F67BB"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0,542165</w:t>
            </w:r>
          </w:p>
        </w:tc>
        <w:tc>
          <w:tcPr>
            <w:tcW w:w="1266" w:type="dxa"/>
            <w:noWrap/>
            <w:hideMark/>
          </w:tcPr>
          <w:p w14:paraId="03DB5C9C"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0,506742</w:t>
            </w:r>
          </w:p>
        </w:tc>
        <w:tc>
          <w:tcPr>
            <w:tcW w:w="1570" w:type="dxa"/>
            <w:noWrap/>
            <w:hideMark/>
          </w:tcPr>
          <w:p w14:paraId="117C80D3"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0,984375</w:t>
            </w:r>
          </w:p>
        </w:tc>
      </w:tr>
      <w:tr w:rsidR="00923A2B" w:rsidRPr="00923A2B" w14:paraId="7BF18080" w14:textId="77777777" w:rsidTr="00A93AEE">
        <w:trPr>
          <w:trHeight w:val="320"/>
        </w:trPr>
        <w:tc>
          <w:tcPr>
            <w:tcW w:w="3000" w:type="dxa"/>
            <w:noWrap/>
            <w:hideMark/>
          </w:tcPr>
          <w:p w14:paraId="3604F1BA" w14:textId="4E314CE7" w:rsidR="00FA3164" w:rsidRPr="00A93AEE" w:rsidRDefault="005C6E53" w:rsidP="00FA3164">
            <w:pPr>
              <w:spacing w:after="0" w:line="240" w:lineRule="auto"/>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ұтқырлық</w:t>
            </w:r>
          </w:p>
        </w:tc>
        <w:tc>
          <w:tcPr>
            <w:tcW w:w="1266" w:type="dxa"/>
            <w:noWrap/>
            <w:hideMark/>
          </w:tcPr>
          <w:p w14:paraId="76BA3E2A"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0,175924</w:t>
            </w:r>
          </w:p>
        </w:tc>
        <w:tc>
          <w:tcPr>
            <w:tcW w:w="1266" w:type="dxa"/>
            <w:noWrap/>
            <w:hideMark/>
          </w:tcPr>
          <w:p w14:paraId="61EFCA0A"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0,364001</w:t>
            </w:r>
          </w:p>
        </w:tc>
        <w:tc>
          <w:tcPr>
            <w:tcW w:w="1266" w:type="dxa"/>
            <w:noWrap/>
            <w:hideMark/>
          </w:tcPr>
          <w:p w14:paraId="4726DA58"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0,47014</w:t>
            </w:r>
          </w:p>
        </w:tc>
        <w:tc>
          <w:tcPr>
            <w:tcW w:w="1266" w:type="dxa"/>
            <w:noWrap/>
            <w:hideMark/>
          </w:tcPr>
          <w:p w14:paraId="38932D59"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0,583716</w:t>
            </w:r>
          </w:p>
        </w:tc>
        <w:tc>
          <w:tcPr>
            <w:tcW w:w="1570" w:type="dxa"/>
            <w:noWrap/>
            <w:hideMark/>
          </w:tcPr>
          <w:p w14:paraId="013F7ED6"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0,977421</w:t>
            </w:r>
          </w:p>
        </w:tc>
      </w:tr>
      <w:tr w:rsidR="00923A2B" w:rsidRPr="00923A2B" w14:paraId="00B6FCED" w14:textId="77777777" w:rsidTr="00A93AEE">
        <w:trPr>
          <w:trHeight w:val="320"/>
        </w:trPr>
        <w:tc>
          <w:tcPr>
            <w:tcW w:w="3000" w:type="dxa"/>
            <w:noWrap/>
            <w:hideMark/>
          </w:tcPr>
          <w:p w14:paraId="7ADBA782" w14:textId="6236028D" w:rsidR="00FA3164" w:rsidRPr="00A93AEE" w:rsidRDefault="005C6E53" w:rsidP="00FA3164">
            <w:pPr>
              <w:spacing w:after="0" w:line="240" w:lineRule="auto"/>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орта</w:t>
            </w:r>
          </w:p>
        </w:tc>
        <w:tc>
          <w:tcPr>
            <w:tcW w:w="1266" w:type="dxa"/>
            <w:noWrap/>
            <w:hideMark/>
          </w:tcPr>
          <w:p w14:paraId="57B618F1"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0,154926</w:t>
            </w:r>
          </w:p>
        </w:tc>
        <w:tc>
          <w:tcPr>
            <w:tcW w:w="1266" w:type="dxa"/>
            <w:noWrap/>
            <w:hideMark/>
          </w:tcPr>
          <w:p w14:paraId="7FE7B2FC"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0,365976</w:t>
            </w:r>
          </w:p>
        </w:tc>
        <w:tc>
          <w:tcPr>
            <w:tcW w:w="1266" w:type="dxa"/>
            <w:noWrap/>
            <w:hideMark/>
          </w:tcPr>
          <w:p w14:paraId="76CA5ACA"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0,533728</w:t>
            </w:r>
          </w:p>
        </w:tc>
        <w:tc>
          <w:tcPr>
            <w:tcW w:w="1266" w:type="dxa"/>
            <w:noWrap/>
            <w:hideMark/>
          </w:tcPr>
          <w:p w14:paraId="4C09F124"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0,735812</w:t>
            </w:r>
          </w:p>
        </w:tc>
        <w:tc>
          <w:tcPr>
            <w:tcW w:w="1570" w:type="dxa"/>
            <w:noWrap/>
            <w:hideMark/>
          </w:tcPr>
          <w:p w14:paraId="3474D25D"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0,821429</w:t>
            </w:r>
          </w:p>
        </w:tc>
      </w:tr>
      <w:tr w:rsidR="00923A2B" w:rsidRPr="00923A2B" w14:paraId="3B8CC913" w14:textId="77777777" w:rsidTr="00A93AEE">
        <w:trPr>
          <w:trHeight w:val="320"/>
        </w:trPr>
        <w:tc>
          <w:tcPr>
            <w:tcW w:w="3000" w:type="dxa"/>
            <w:noWrap/>
            <w:hideMark/>
          </w:tcPr>
          <w:p w14:paraId="0711B9FD" w14:textId="45EEF73C" w:rsidR="00FA3164" w:rsidRPr="00A93AEE" w:rsidRDefault="005C6E53" w:rsidP="00FA3164">
            <w:pPr>
              <w:spacing w:after="0" w:line="240" w:lineRule="auto"/>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Ақылды өмір сүру</w:t>
            </w:r>
          </w:p>
        </w:tc>
        <w:tc>
          <w:tcPr>
            <w:tcW w:w="1266" w:type="dxa"/>
            <w:noWrap/>
            <w:hideMark/>
          </w:tcPr>
          <w:p w14:paraId="4E18C0A1"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0,441343</w:t>
            </w:r>
          </w:p>
        </w:tc>
        <w:tc>
          <w:tcPr>
            <w:tcW w:w="1266" w:type="dxa"/>
            <w:noWrap/>
            <w:hideMark/>
          </w:tcPr>
          <w:p w14:paraId="26A2BBCA"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0,368118</w:t>
            </w:r>
          </w:p>
        </w:tc>
        <w:tc>
          <w:tcPr>
            <w:tcW w:w="1266" w:type="dxa"/>
            <w:noWrap/>
            <w:hideMark/>
          </w:tcPr>
          <w:p w14:paraId="4C0B07B4"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0,742566</w:t>
            </w:r>
          </w:p>
        </w:tc>
        <w:tc>
          <w:tcPr>
            <w:tcW w:w="1266" w:type="dxa"/>
            <w:noWrap/>
            <w:hideMark/>
          </w:tcPr>
          <w:p w14:paraId="5E335DA1"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0,541925</w:t>
            </w:r>
          </w:p>
        </w:tc>
        <w:tc>
          <w:tcPr>
            <w:tcW w:w="1570" w:type="dxa"/>
            <w:noWrap/>
            <w:hideMark/>
          </w:tcPr>
          <w:p w14:paraId="739BD023"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0,728853</w:t>
            </w:r>
          </w:p>
        </w:tc>
      </w:tr>
      <w:tr w:rsidR="00923A2B" w:rsidRPr="00923A2B" w14:paraId="56B875EE" w14:textId="77777777" w:rsidTr="00A93AEE">
        <w:trPr>
          <w:trHeight w:val="320"/>
        </w:trPr>
        <w:tc>
          <w:tcPr>
            <w:tcW w:w="3000" w:type="dxa"/>
            <w:noWrap/>
            <w:hideMark/>
          </w:tcPr>
          <w:p w14:paraId="230AA935" w14:textId="0DC21A69" w:rsidR="00FA3164" w:rsidRPr="00A93AEE" w:rsidRDefault="005C6E53" w:rsidP="00FA3164">
            <w:pPr>
              <w:spacing w:after="0" w:line="240" w:lineRule="auto"/>
              <w:rPr>
                <w:rFonts w:ascii="Times New Roman" w:eastAsia="Times New Roman" w:hAnsi="Times New Roman" w:cs="Times New Roman"/>
                <w:sz w:val="24"/>
                <w:szCs w:val="24"/>
                <w:lang w:val="kk-KZ" w:eastAsia="ru-RU"/>
              </w:rPr>
            </w:pPr>
            <w:r w:rsidRPr="00A93AEE">
              <w:rPr>
                <w:rFonts w:ascii="Times New Roman" w:eastAsia="Times New Roman" w:hAnsi="Times New Roman" w:cs="Times New Roman"/>
                <w:sz w:val="24"/>
                <w:szCs w:val="24"/>
                <w:lang w:val="kk-KZ" w:eastAsia="ru-RU"/>
              </w:rPr>
              <w:t>АКТ</w:t>
            </w:r>
          </w:p>
        </w:tc>
        <w:tc>
          <w:tcPr>
            <w:tcW w:w="1266" w:type="dxa"/>
            <w:noWrap/>
            <w:hideMark/>
          </w:tcPr>
          <w:p w14:paraId="6B0A1EC8"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0,29321</w:t>
            </w:r>
          </w:p>
        </w:tc>
        <w:tc>
          <w:tcPr>
            <w:tcW w:w="1266" w:type="dxa"/>
            <w:noWrap/>
            <w:hideMark/>
          </w:tcPr>
          <w:p w14:paraId="7E4BD843"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0,507672</w:t>
            </w:r>
          </w:p>
        </w:tc>
        <w:tc>
          <w:tcPr>
            <w:tcW w:w="1266" w:type="dxa"/>
            <w:noWrap/>
            <w:hideMark/>
          </w:tcPr>
          <w:p w14:paraId="3EB47B0D"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0,368478</w:t>
            </w:r>
          </w:p>
        </w:tc>
        <w:tc>
          <w:tcPr>
            <w:tcW w:w="1266" w:type="dxa"/>
            <w:noWrap/>
            <w:hideMark/>
          </w:tcPr>
          <w:p w14:paraId="2CE16D2D"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0,481082</w:t>
            </w:r>
          </w:p>
        </w:tc>
        <w:tc>
          <w:tcPr>
            <w:tcW w:w="1570" w:type="dxa"/>
            <w:noWrap/>
            <w:hideMark/>
          </w:tcPr>
          <w:p w14:paraId="5F262DD0" w14:textId="77777777" w:rsidR="00FA3164" w:rsidRPr="00A93AEE" w:rsidRDefault="00FA3164" w:rsidP="00FA3164">
            <w:pPr>
              <w:spacing w:after="0" w:line="240" w:lineRule="auto"/>
              <w:jc w:val="right"/>
              <w:rPr>
                <w:rFonts w:ascii="Times New Roman" w:eastAsia="Times New Roman" w:hAnsi="Times New Roman" w:cs="Times New Roman"/>
                <w:sz w:val="24"/>
                <w:szCs w:val="24"/>
                <w:lang w:eastAsia="ru-RU"/>
              </w:rPr>
            </w:pPr>
            <w:r w:rsidRPr="00A93AEE">
              <w:rPr>
                <w:rFonts w:ascii="Times New Roman" w:eastAsia="Times New Roman" w:hAnsi="Times New Roman" w:cs="Times New Roman"/>
                <w:sz w:val="24"/>
                <w:szCs w:val="24"/>
                <w:lang w:eastAsia="ru-RU"/>
              </w:rPr>
              <w:t>0,822671</w:t>
            </w:r>
          </w:p>
        </w:tc>
      </w:tr>
      <w:tr w:rsidR="00FE45BE" w:rsidRPr="00923A2B" w14:paraId="2D72F08F" w14:textId="77777777" w:rsidTr="00A93AEE">
        <w:trPr>
          <w:trHeight w:val="320"/>
        </w:trPr>
        <w:tc>
          <w:tcPr>
            <w:tcW w:w="9634" w:type="dxa"/>
            <w:gridSpan w:val="6"/>
            <w:noWrap/>
          </w:tcPr>
          <w:p w14:paraId="72471EBB" w14:textId="6EFD143E" w:rsidR="00FE45BE" w:rsidRPr="00A93AEE" w:rsidRDefault="00A93AEE" w:rsidP="00A93AEE">
            <w:pPr>
              <w:spacing w:after="0" w:line="240" w:lineRule="auto"/>
              <w:ind w:firstLine="447"/>
              <w:rPr>
                <w:rFonts w:ascii="Times New Roman" w:eastAsia="Times New Roman" w:hAnsi="Times New Roman" w:cs="Times New Roman"/>
                <w:b/>
                <w:bCs/>
                <w:sz w:val="24"/>
                <w:szCs w:val="24"/>
                <w:lang w:eastAsia="ru-RU"/>
              </w:rPr>
            </w:pPr>
            <w:r w:rsidRPr="00A93AEE">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Pr="00A93AEE">
              <w:rPr>
                <w:rStyle w:val="aa"/>
                <w:rFonts w:ascii="Times New Roman" w:eastAsia="Times New Roman" w:hAnsi="Times New Roman" w:cs="Times New Roman"/>
                <w:bCs/>
                <w:color w:val="auto"/>
                <w:sz w:val="24"/>
                <w:szCs w:val="24"/>
                <w:u w:val="none"/>
                <w:lang w:val="kk-KZ" w:eastAsia="ru-RU"/>
              </w:rPr>
              <w:t>https://stat.gov.kz/</w:t>
            </w:r>
            <w:r w:rsidR="00E262B6">
              <w:rPr>
                <w:rStyle w:val="aa"/>
                <w:rFonts w:ascii="Times New Roman" w:eastAsia="Times New Roman" w:hAnsi="Times New Roman" w:cs="Times New Roman"/>
                <w:bCs/>
                <w:color w:val="auto"/>
                <w:sz w:val="24"/>
                <w:szCs w:val="24"/>
                <w:u w:val="none"/>
                <w:lang w:val="kk-KZ" w:eastAsia="ru-RU"/>
              </w:rPr>
              <w:fldChar w:fldCharType="end"/>
            </w:r>
            <w:r w:rsidR="00FE45BE" w:rsidRPr="00A93AEE">
              <w:rPr>
                <w:rFonts w:ascii="Times New Roman" w:eastAsia="Times New Roman" w:hAnsi="Times New Roman" w:cs="Times New Roman"/>
                <w:sz w:val="24"/>
                <w:szCs w:val="24"/>
                <w:lang w:val="kk-KZ" w:eastAsia="ru-RU"/>
              </w:rPr>
              <w:t xml:space="preserve"> </w:t>
            </w:r>
            <w:r w:rsidR="00FE45BE" w:rsidRPr="00A93AEE">
              <w:rPr>
                <w:rFonts w:ascii="Times New Roman" w:hAnsi="Times New Roman" w:cs="Times New Roman"/>
                <w:sz w:val="24"/>
                <w:szCs w:val="24"/>
                <w:lang w:val="kk-KZ"/>
              </w:rPr>
              <w:t>[16</w:t>
            </w:r>
            <w:r w:rsidR="00237581" w:rsidRPr="00A93AEE">
              <w:rPr>
                <w:rFonts w:ascii="Times New Roman" w:hAnsi="Times New Roman" w:cs="Times New Roman"/>
                <w:sz w:val="24"/>
                <w:szCs w:val="24"/>
                <w:lang w:val="kk-KZ"/>
              </w:rPr>
              <w:t>3</w:t>
            </w:r>
            <w:r w:rsidR="00FE45BE" w:rsidRPr="00A93AEE">
              <w:rPr>
                <w:rFonts w:ascii="Times New Roman" w:hAnsi="Times New Roman" w:cs="Times New Roman"/>
                <w:sz w:val="24"/>
                <w:szCs w:val="24"/>
                <w:lang w:val="kk-KZ"/>
              </w:rPr>
              <w:t>]</w:t>
            </w:r>
          </w:p>
        </w:tc>
      </w:tr>
    </w:tbl>
    <w:p w14:paraId="26283337" w14:textId="77777777" w:rsidR="00FA3164" w:rsidRPr="00923A2B" w:rsidRDefault="00FA3164" w:rsidP="00FA3164">
      <w:pPr>
        <w:spacing w:after="0" w:line="240" w:lineRule="auto"/>
        <w:rPr>
          <w:rFonts w:ascii="Times New Roman" w:hAnsi="Times New Roman" w:cs="Times New Roman"/>
          <w:sz w:val="28"/>
          <w:szCs w:val="28"/>
        </w:rPr>
      </w:pPr>
    </w:p>
    <w:p w14:paraId="298216EB" w14:textId="77777777" w:rsidR="00FA3164" w:rsidRPr="00923A2B" w:rsidRDefault="00FA3164" w:rsidP="00FA3164">
      <w:pPr>
        <w:spacing w:after="0" w:line="240" w:lineRule="auto"/>
        <w:rPr>
          <w:rFonts w:ascii="Times New Roman" w:hAnsi="Times New Roman" w:cs="Times New Roman"/>
          <w:sz w:val="28"/>
          <w:szCs w:val="28"/>
        </w:rPr>
      </w:pPr>
    </w:p>
    <w:p w14:paraId="27788A0E" w14:textId="77777777" w:rsidR="00FA3164" w:rsidRPr="00923A2B" w:rsidRDefault="00FA3164" w:rsidP="00FA3164">
      <w:pPr>
        <w:spacing w:after="0" w:line="240" w:lineRule="auto"/>
        <w:rPr>
          <w:rFonts w:ascii="Times New Roman" w:hAnsi="Times New Roman" w:cs="Times New Roman"/>
          <w:sz w:val="28"/>
          <w:szCs w:val="28"/>
        </w:rPr>
      </w:pPr>
    </w:p>
    <w:p w14:paraId="171C7046" w14:textId="270FD1AE" w:rsidR="00FA3164" w:rsidRPr="00923A2B" w:rsidRDefault="005C6E53" w:rsidP="00FA3164">
      <w:pPr>
        <w:spacing w:after="0" w:line="240" w:lineRule="auto"/>
        <w:rPr>
          <w:rFonts w:ascii="Times New Roman" w:hAnsi="Times New Roman" w:cs="Times New Roman"/>
          <w:sz w:val="28"/>
          <w:szCs w:val="28"/>
        </w:rPr>
      </w:pPr>
      <w:r w:rsidRPr="00923A2B">
        <w:rPr>
          <w:noProof/>
        </w:rPr>
        <w:lastRenderedPageBreak/>
        <w:drawing>
          <wp:inline distT="0" distB="0" distL="0" distR="0" wp14:anchorId="24EBC72C" wp14:editId="5A209E63">
            <wp:extent cx="5820872" cy="4006734"/>
            <wp:effectExtent l="0" t="0" r="8890" b="6985"/>
            <wp:docPr id="1878795055" name="Диаграмма 1">
              <a:extLst xmlns:a="http://schemas.openxmlformats.org/drawingml/2006/main">
                <a:ext uri="{FF2B5EF4-FFF2-40B4-BE49-F238E27FC236}">
                  <a16:creationId xmlns:a16="http://schemas.microsoft.com/office/drawing/2014/main" id="{95DFF044-6AEA-459C-931B-88E94CD36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7387F4E" w14:textId="77777777" w:rsidR="00FA3164" w:rsidRPr="00A93AEE" w:rsidRDefault="00FA3164" w:rsidP="00FA3164">
      <w:pPr>
        <w:spacing w:after="0" w:line="240" w:lineRule="auto"/>
        <w:rPr>
          <w:rFonts w:ascii="Times New Roman" w:hAnsi="Times New Roman" w:cs="Times New Roman"/>
          <w:sz w:val="28"/>
          <w:szCs w:val="28"/>
          <w:lang w:val="kk-KZ"/>
        </w:rPr>
      </w:pPr>
    </w:p>
    <w:p w14:paraId="6991A5A6" w14:textId="10DB128E" w:rsidR="00A93AEE" w:rsidRDefault="00A93AEE" w:rsidP="00A93AE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1</w:t>
      </w:r>
    </w:p>
    <w:p w14:paraId="7F343240" w14:textId="77777777" w:rsidR="00FA3164" w:rsidRPr="00923A2B" w:rsidRDefault="00FA3164" w:rsidP="00FA3164">
      <w:pPr>
        <w:spacing w:after="0" w:line="240" w:lineRule="auto"/>
        <w:rPr>
          <w:rFonts w:ascii="Times New Roman" w:hAnsi="Times New Roman" w:cs="Times New Roman"/>
          <w:sz w:val="28"/>
          <w:szCs w:val="28"/>
        </w:rPr>
        <w:sectPr w:rsidR="00FA3164" w:rsidRPr="00923A2B" w:rsidSect="00A5337F">
          <w:pgSz w:w="11906" w:h="16838"/>
          <w:pgMar w:top="1134" w:right="567" w:bottom="1134" w:left="1701" w:header="709" w:footer="709" w:gutter="0"/>
          <w:pgNumType w:start="5"/>
          <w:cols w:space="708"/>
          <w:docGrid w:linePitch="360"/>
        </w:sectPr>
      </w:pPr>
    </w:p>
    <w:tbl>
      <w:tblPr>
        <w:tblStyle w:val="af0"/>
        <w:tblpPr w:leftFromText="180" w:rightFromText="180" w:vertAnchor="text" w:tblpY="-37"/>
        <w:tblW w:w="0" w:type="auto"/>
        <w:tblLook w:val="04A0" w:firstRow="1" w:lastRow="0" w:firstColumn="1" w:lastColumn="0" w:noHBand="0" w:noVBand="1"/>
      </w:tblPr>
      <w:tblGrid>
        <w:gridCol w:w="457"/>
        <w:gridCol w:w="1702"/>
        <w:gridCol w:w="1056"/>
        <w:gridCol w:w="1264"/>
        <w:gridCol w:w="1114"/>
        <w:gridCol w:w="1264"/>
        <w:gridCol w:w="1264"/>
        <w:gridCol w:w="1114"/>
        <w:gridCol w:w="748"/>
        <w:gridCol w:w="964"/>
        <w:gridCol w:w="964"/>
        <w:gridCol w:w="1032"/>
        <w:gridCol w:w="964"/>
        <w:gridCol w:w="642"/>
      </w:tblGrid>
      <w:tr w:rsidR="009A018F" w:rsidRPr="00923A2B" w14:paraId="00BCF525" w14:textId="77777777" w:rsidTr="009A018F">
        <w:trPr>
          <w:trHeight w:val="640"/>
        </w:trPr>
        <w:tc>
          <w:tcPr>
            <w:tcW w:w="14549" w:type="dxa"/>
            <w:gridSpan w:val="14"/>
            <w:tcBorders>
              <w:top w:val="nil"/>
              <w:left w:val="nil"/>
              <w:bottom w:val="single" w:sz="4" w:space="0" w:color="auto"/>
              <w:right w:val="nil"/>
            </w:tcBorders>
          </w:tcPr>
          <w:p w14:paraId="3122023F" w14:textId="56F28028" w:rsidR="009A018F" w:rsidRPr="00A93AEE" w:rsidRDefault="009A018F" w:rsidP="009A018F">
            <w:pPr>
              <w:spacing w:after="0" w:line="240" w:lineRule="auto"/>
              <w:ind w:hanging="105"/>
              <w:rPr>
                <w:rFonts w:ascii="Times New Roman" w:hAnsi="Times New Roman" w:cs="Times New Roman"/>
                <w:sz w:val="24"/>
                <w:szCs w:val="24"/>
              </w:rPr>
            </w:pPr>
            <w:proofErr w:type="spellStart"/>
            <w:r w:rsidRPr="00923A2B">
              <w:rPr>
                <w:rFonts w:ascii="Times New Roman" w:hAnsi="Times New Roman" w:cs="Times New Roman"/>
                <w:sz w:val="28"/>
                <w:szCs w:val="28"/>
              </w:rPr>
              <w:lastRenderedPageBreak/>
              <w:t>Кесте</w:t>
            </w:r>
            <w:proofErr w:type="spellEnd"/>
            <w:r>
              <w:rPr>
                <w:rFonts w:ascii="Times New Roman" w:hAnsi="Times New Roman" w:cs="Times New Roman"/>
                <w:sz w:val="28"/>
                <w:szCs w:val="28"/>
                <w:lang w:val="kk-KZ"/>
              </w:rPr>
              <w:t xml:space="preserve">  Ә 3</w:t>
            </w:r>
          </w:p>
        </w:tc>
      </w:tr>
      <w:tr w:rsidR="009A018F" w:rsidRPr="00923A2B" w14:paraId="11A7C618" w14:textId="77777777" w:rsidTr="009A018F">
        <w:trPr>
          <w:trHeight w:val="640"/>
        </w:trPr>
        <w:tc>
          <w:tcPr>
            <w:tcW w:w="456" w:type="dxa"/>
            <w:tcBorders>
              <w:top w:val="single" w:sz="4" w:space="0" w:color="auto"/>
            </w:tcBorders>
            <w:hideMark/>
          </w:tcPr>
          <w:p w14:paraId="74DC84A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 </w:t>
            </w:r>
          </w:p>
        </w:tc>
        <w:tc>
          <w:tcPr>
            <w:tcW w:w="1697" w:type="dxa"/>
            <w:tcBorders>
              <w:top w:val="single" w:sz="4" w:space="0" w:color="auto"/>
            </w:tcBorders>
            <w:hideMark/>
          </w:tcPr>
          <w:p w14:paraId="4ADA8FC1"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Көрсеткіш</w:t>
            </w:r>
            <w:proofErr w:type="spellEnd"/>
          </w:p>
        </w:tc>
        <w:tc>
          <w:tcPr>
            <w:tcW w:w="1054" w:type="dxa"/>
            <w:tcBorders>
              <w:top w:val="single" w:sz="4" w:space="0" w:color="auto"/>
            </w:tcBorders>
            <w:hideMark/>
          </w:tcPr>
          <w:p w14:paraId="3DC9ADDD"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Өлшем</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бірліктері</w:t>
            </w:r>
            <w:proofErr w:type="spellEnd"/>
          </w:p>
        </w:tc>
        <w:tc>
          <w:tcPr>
            <w:tcW w:w="1261" w:type="dxa"/>
            <w:tcBorders>
              <w:top w:val="single" w:sz="4" w:space="0" w:color="auto"/>
            </w:tcBorders>
            <w:noWrap/>
            <w:hideMark/>
          </w:tcPr>
          <w:p w14:paraId="7D1FCD73"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2019</w:t>
            </w:r>
          </w:p>
        </w:tc>
        <w:tc>
          <w:tcPr>
            <w:tcW w:w="1112" w:type="dxa"/>
            <w:tcBorders>
              <w:top w:val="single" w:sz="4" w:space="0" w:color="auto"/>
            </w:tcBorders>
            <w:noWrap/>
            <w:hideMark/>
          </w:tcPr>
          <w:p w14:paraId="4819B0A2"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2020</w:t>
            </w:r>
          </w:p>
        </w:tc>
        <w:tc>
          <w:tcPr>
            <w:tcW w:w="1261" w:type="dxa"/>
            <w:tcBorders>
              <w:top w:val="single" w:sz="4" w:space="0" w:color="auto"/>
            </w:tcBorders>
            <w:noWrap/>
            <w:hideMark/>
          </w:tcPr>
          <w:p w14:paraId="1C9A1A6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2021</w:t>
            </w:r>
          </w:p>
        </w:tc>
        <w:tc>
          <w:tcPr>
            <w:tcW w:w="1261" w:type="dxa"/>
            <w:tcBorders>
              <w:top w:val="single" w:sz="4" w:space="0" w:color="auto"/>
            </w:tcBorders>
            <w:noWrap/>
            <w:hideMark/>
          </w:tcPr>
          <w:p w14:paraId="5EF4D72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2022</w:t>
            </w:r>
          </w:p>
        </w:tc>
        <w:tc>
          <w:tcPr>
            <w:tcW w:w="1112" w:type="dxa"/>
            <w:tcBorders>
              <w:top w:val="single" w:sz="4" w:space="0" w:color="auto"/>
            </w:tcBorders>
            <w:noWrap/>
            <w:hideMark/>
          </w:tcPr>
          <w:p w14:paraId="71EF1AA1"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2023</w:t>
            </w:r>
          </w:p>
        </w:tc>
        <w:tc>
          <w:tcPr>
            <w:tcW w:w="778" w:type="dxa"/>
            <w:tcBorders>
              <w:top w:val="single" w:sz="4" w:space="0" w:color="auto"/>
            </w:tcBorders>
            <w:noWrap/>
            <w:hideMark/>
          </w:tcPr>
          <w:p w14:paraId="7CDD916A"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Мен (2019)</w:t>
            </w:r>
          </w:p>
        </w:tc>
        <w:tc>
          <w:tcPr>
            <w:tcW w:w="962" w:type="dxa"/>
            <w:tcBorders>
              <w:top w:val="single" w:sz="4" w:space="0" w:color="auto"/>
            </w:tcBorders>
            <w:noWrap/>
            <w:hideMark/>
          </w:tcPr>
          <w:p w14:paraId="5B208452"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Мен (2020)</w:t>
            </w:r>
          </w:p>
        </w:tc>
        <w:tc>
          <w:tcPr>
            <w:tcW w:w="962" w:type="dxa"/>
            <w:tcBorders>
              <w:top w:val="single" w:sz="4" w:space="0" w:color="auto"/>
            </w:tcBorders>
            <w:noWrap/>
            <w:hideMark/>
          </w:tcPr>
          <w:p w14:paraId="09811E86"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I(2021)</w:t>
            </w:r>
          </w:p>
        </w:tc>
        <w:tc>
          <w:tcPr>
            <w:tcW w:w="1030" w:type="dxa"/>
            <w:tcBorders>
              <w:top w:val="single" w:sz="4" w:space="0" w:color="auto"/>
            </w:tcBorders>
            <w:noWrap/>
            <w:hideMark/>
          </w:tcPr>
          <w:p w14:paraId="397CC143"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I(2022)</w:t>
            </w:r>
          </w:p>
        </w:tc>
        <w:tc>
          <w:tcPr>
            <w:tcW w:w="962" w:type="dxa"/>
            <w:tcBorders>
              <w:top w:val="single" w:sz="4" w:space="0" w:color="auto"/>
            </w:tcBorders>
            <w:noWrap/>
            <w:hideMark/>
          </w:tcPr>
          <w:p w14:paraId="020F053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I(2023)</w:t>
            </w:r>
          </w:p>
        </w:tc>
        <w:tc>
          <w:tcPr>
            <w:tcW w:w="641" w:type="dxa"/>
            <w:tcBorders>
              <w:top w:val="single" w:sz="4" w:space="0" w:color="auto"/>
            </w:tcBorders>
            <w:noWrap/>
            <w:hideMark/>
          </w:tcPr>
          <w:p w14:paraId="15484C67"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Жоқ</w:t>
            </w:r>
            <w:proofErr w:type="spellEnd"/>
            <w:r w:rsidRPr="00F619EA">
              <w:rPr>
                <w:rFonts w:ascii="Times New Roman" w:hAnsi="Times New Roman" w:cs="Times New Roman"/>
              </w:rPr>
              <w:t>.</w:t>
            </w:r>
          </w:p>
        </w:tc>
      </w:tr>
      <w:tr w:rsidR="009A018F" w:rsidRPr="00923A2B" w14:paraId="3985D5E0" w14:textId="77777777" w:rsidTr="009A018F">
        <w:trPr>
          <w:trHeight w:val="300"/>
        </w:trPr>
        <w:tc>
          <w:tcPr>
            <w:tcW w:w="456" w:type="dxa"/>
            <w:tcBorders>
              <w:bottom w:val="single" w:sz="4" w:space="0" w:color="auto"/>
            </w:tcBorders>
          </w:tcPr>
          <w:p w14:paraId="6C673373"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1</w:t>
            </w:r>
          </w:p>
        </w:tc>
        <w:tc>
          <w:tcPr>
            <w:tcW w:w="1697" w:type="dxa"/>
            <w:tcBorders>
              <w:bottom w:val="single" w:sz="4" w:space="0" w:color="auto"/>
            </w:tcBorders>
          </w:tcPr>
          <w:p w14:paraId="4E2DAD7A"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2</w:t>
            </w:r>
          </w:p>
        </w:tc>
        <w:tc>
          <w:tcPr>
            <w:tcW w:w="1054" w:type="dxa"/>
            <w:tcBorders>
              <w:bottom w:val="single" w:sz="4" w:space="0" w:color="auto"/>
            </w:tcBorders>
          </w:tcPr>
          <w:p w14:paraId="4964EDF9"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3</w:t>
            </w:r>
          </w:p>
        </w:tc>
        <w:tc>
          <w:tcPr>
            <w:tcW w:w="1261" w:type="dxa"/>
            <w:tcBorders>
              <w:bottom w:val="single" w:sz="4" w:space="0" w:color="auto"/>
            </w:tcBorders>
            <w:noWrap/>
          </w:tcPr>
          <w:p w14:paraId="400A3C54"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4</w:t>
            </w:r>
          </w:p>
        </w:tc>
        <w:tc>
          <w:tcPr>
            <w:tcW w:w="1112" w:type="dxa"/>
            <w:tcBorders>
              <w:bottom w:val="single" w:sz="4" w:space="0" w:color="auto"/>
            </w:tcBorders>
            <w:noWrap/>
          </w:tcPr>
          <w:p w14:paraId="63B9384F"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5</w:t>
            </w:r>
          </w:p>
        </w:tc>
        <w:tc>
          <w:tcPr>
            <w:tcW w:w="1261" w:type="dxa"/>
            <w:tcBorders>
              <w:bottom w:val="single" w:sz="4" w:space="0" w:color="auto"/>
            </w:tcBorders>
            <w:noWrap/>
          </w:tcPr>
          <w:p w14:paraId="53B207B7"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6</w:t>
            </w:r>
          </w:p>
        </w:tc>
        <w:tc>
          <w:tcPr>
            <w:tcW w:w="1261" w:type="dxa"/>
            <w:tcBorders>
              <w:bottom w:val="single" w:sz="4" w:space="0" w:color="auto"/>
            </w:tcBorders>
            <w:noWrap/>
          </w:tcPr>
          <w:p w14:paraId="6FDEC93A"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7</w:t>
            </w:r>
          </w:p>
        </w:tc>
        <w:tc>
          <w:tcPr>
            <w:tcW w:w="1112" w:type="dxa"/>
            <w:tcBorders>
              <w:bottom w:val="single" w:sz="4" w:space="0" w:color="auto"/>
            </w:tcBorders>
            <w:noWrap/>
          </w:tcPr>
          <w:p w14:paraId="50DA966D"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8</w:t>
            </w:r>
          </w:p>
        </w:tc>
        <w:tc>
          <w:tcPr>
            <w:tcW w:w="778" w:type="dxa"/>
            <w:tcBorders>
              <w:bottom w:val="single" w:sz="4" w:space="0" w:color="auto"/>
            </w:tcBorders>
            <w:noWrap/>
          </w:tcPr>
          <w:p w14:paraId="6CC9C436"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9</w:t>
            </w:r>
          </w:p>
        </w:tc>
        <w:tc>
          <w:tcPr>
            <w:tcW w:w="962" w:type="dxa"/>
            <w:tcBorders>
              <w:bottom w:val="single" w:sz="4" w:space="0" w:color="auto"/>
            </w:tcBorders>
            <w:noWrap/>
          </w:tcPr>
          <w:p w14:paraId="13794C0C"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10</w:t>
            </w:r>
          </w:p>
        </w:tc>
        <w:tc>
          <w:tcPr>
            <w:tcW w:w="962" w:type="dxa"/>
            <w:tcBorders>
              <w:bottom w:val="single" w:sz="4" w:space="0" w:color="auto"/>
            </w:tcBorders>
            <w:noWrap/>
          </w:tcPr>
          <w:p w14:paraId="2F6728B9"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11</w:t>
            </w:r>
          </w:p>
        </w:tc>
        <w:tc>
          <w:tcPr>
            <w:tcW w:w="1030" w:type="dxa"/>
            <w:tcBorders>
              <w:bottom w:val="single" w:sz="4" w:space="0" w:color="auto"/>
            </w:tcBorders>
            <w:noWrap/>
          </w:tcPr>
          <w:p w14:paraId="23921C2C"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12</w:t>
            </w:r>
          </w:p>
        </w:tc>
        <w:tc>
          <w:tcPr>
            <w:tcW w:w="962" w:type="dxa"/>
            <w:tcBorders>
              <w:bottom w:val="single" w:sz="4" w:space="0" w:color="auto"/>
            </w:tcBorders>
            <w:noWrap/>
          </w:tcPr>
          <w:p w14:paraId="374F8B18"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13</w:t>
            </w:r>
          </w:p>
        </w:tc>
        <w:tc>
          <w:tcPr>
            <w:tcW w:w="641" w:type="dxa"/>
            <w:tcBorders>
              <w:bottom w:val="single" w:sz="4" w:space="0" w:color="auto"/>
            </w:tcBorders>
            <w:noWrap/>
          </w:tcPr>
          <w:p w14:paraId="0197D9A9" w14:textId="77777777" w:rsidR="009A018F" w:rsidRPr="00F619EA" w:rsidRDefault="009A018F" w:rsidP="009A018F">
            <w:pPr>
              <w:spacing w:after="0" w:line="240" w:lineRule="auto"/>
              <w:jc w:val="center"/>
              <w:rPr>
                <w:rFonts w:ascii="Times New Roman" w:hAnsi="Times New Roman" w:cs="Times New Roman"/>
                <w:lang w:val="kk-KZ"/>
              </w:rPr>
            </w:pPr>
            <w:r w:rsidRPr="00F619EA">
              <w:rPr>
                <w:rFonts w:ascii="Times New Roman" w:hAnsi="Times New Roman" w:cs="Times New Roman"/>
                <w:lang w:val="kk-KZ"/>
              </w:rPr>
              <w:t>14</w:t>
            </w:r>
          </w:p>
        </w:tc>
      </w:tr>
      <w:tr w:rsidR="009A018F" w:rsidRPr="00923A2B" w14:paraId="21D3270E" w14:textId="77777777" w:rsidTr="009A018F">
        <w:trPr>
          <w:trHeight w:val="300"/>
        </w:trPr>
        <w:tc>
          <w:tcPr>
            <w:tcW w:w="456" w:type="dxa"/>
            <w:vMerge w:val="restart"/>
            <w:textDirection w:val="btLr"/>
            <w:hideMark/>
          </w:tcPr>
          <w:p w14:paraId="5E6AD607"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Ақылды</w:t>
            </w:r>
            <w:proofErr w:type="spellEnd"/>
            <w:r w:rsidRPr="00F619EA">
              <w:rPr>
                <w:rFonts w:ascii="Times New Roman" w:hAnsi="Times New Roman" w:cs="Times New Roman"/>
              </w:rPr>
              <w:t xml:space="preserve"> экономика</w:t>
            </w:r>
          </w:p>
        </w:tc>
        <w:tc>
          <w:tcPr>
            <w:tcW w:w="1697" w:type="dxa"/>
            <w:hideMark/>
          </w:tcPr>
          <w:p w14:paraId="43A1C62D"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Бөлшек</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тауар</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айналымы</w:t>
            </w:r>
            <w:proofErr w:type="spellEnd"/>
          </w:p>
        </w:tc>
        <w:tc>
          <w:tcPr>
            <w:tcW w:w="1054" w:type="dxa"/>
            <w:hideMark/>
          </w:tcPr>
          <w:p w14:paraId="303C7AF3"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мың</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теңге</w:t>
            </w:r>
            <w:proofErr w:type="spellEnd"/>
          </w:p>
        </w:tc>
        <w:tc>
          <w:tcPr>
            <w:tcW w:w="1261" w:type="dxa"/>
            <w:noWrap/>
            <w:hideMark/>
          </w:tcPr>
          <w:p w14:paraId="1B458483"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75975336,05</w:t>
            </w:r>
          </w:p>
        </w:tc>
        <w:tc>
          <w:tcPr>
            <w:tcW w:w="1112" w:type="dxa"/>
            <w:noWrap/>
            <w:hideMark/>
          </w:tcPr>
          <w:p w14:paraId="54F94CF6"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77494843</w:t>
            </w:r>
          </w:p>
        </w:tc>
        <w:tc>
          <w:tcPr>
            <w:tcW w:w="1261" w:type="dxa"/>
            <w:noWrap/>
            <w:hideMark/>
          </w:tcPr>
          <w:p w14:paraId="7B0A5C1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82144533,33</w:t>
            </w:r>
          </w:p>
        </w:tc>
        <w:tc>
          <w:tcPr>
            <w:tcW w:w="1261" w:type="dxa"/>
            <w:noWrap/>
            <w:hideMark/>
          </w:tcPr>
          <w:p w14:paraId="577CFA8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86251760</w:t>
            </w:r>
          </w:p>
        </w:tc>
        <w:tc>
          <w:tcPr>
            <w:tcW w:w="1112" w:type="dxa"/>
            <w:noWrap/>
            <w:hideMark/>
          </w:tcPr>
          <w:p w14:paraId="70A43B8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94876936</w:t>
            </w:r>
          </w:p>
        </w:tc>
        <w:tc>
          <w:tcPr>
            <w:tcW w:w="778" w:type="dxa"/>
            <w:noWrap/>
            <w:hideMark/>
          </w:tcPr>
          <w:p w14:paraId="678D6BA2"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noWrap/>
            <w:hideMark/>
          </w:tcPr>
          <w:p w14:paraId="376716C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0,08039</w:t>
            </w:r>
          </w:p>
        </w:tc>
        <w:tc>
          <w:tcPr>
            <w:tcW w:w="962" w:type="dxa"/>
            <w:noWrap/>
            <w:hideMark/>
          </w:tcPr>
          <w:p w14:paraId="08E1532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0,326385</w:t>
            </w:r>
          </w:p>
        </w:tc>
        <w:tc>
          <w:tcPr>
            <w:tcW w:w="1030" w:type="dxa"/>
            <w:noWrap/>
            <w:hideMark/>
          </w:tcPr>
          <w:p w14:paraId="473F622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0,54368</w:t>
            </w:r>
          </w:p>
        </w:tc>
        <w:tc>
          <w:tcPr>
            <w:tcW w:w="962" w:type="dxa"/>
            <w:noWrap/>
            <w:hideMark/>
          </w:tcPr>
          <w:p w14:paraId="65A60082"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641" w:type="dxa"/>
            <w:noWrap/>
            <w:hideMark/>
          </w:tcPr>
          <w:p w14:paraId="2C6E62D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r>
      <w:tr w:rsidR="009A018F" w:rsidRPr="00923A2B" w14:paraId="645CB00F" w14:textId="77777777" w:rsidTr="009A018F">
        <w:trPr>
          <w:trHeight w:val="375"/>
        </w:trPr>
        <w:tc>
          <w:tcPr>
            <w:tcW w:w="456" w:type="dxa"/>
            <w:vMerge/>
            <w:hideMark/>
          </w:tcPr>
          <w:p w14:paraId="3C8E001B" w14:textId="77777777" w:rsidR="009A018F" w:rsidRPr="00F619EA" w:rsidRDefault="009A018F" w:rsidP="009A018F">
            <w:pPr>
              <w:spacing w:after="0" w:line="240" w:lineRule="auto"/>
              <w:rPr>
                <w:rFonts w:ascii="Times New Roman" w:hAnsi="Times New Roman" w:cs="Times New Roman"/>
              </w:rPr>
            </w:pPr>
          </w:p>
        </w:tc>
        <w:tc>
          <w:tcPr>
            <w:tcW w:w="1697" w:type="dxa"/>
            <w:hideMark/>
          </w:tcPr>
          <w:p w14:paraId="2EA6D23E"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Ірі</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және</w:t>
            </w:r>
            <w:proofErr w:type="spellEnd"/>
            <w:r w:rsidRPr="00F619EA">
              <w:rPr>
                <w:rFonts w:ascii="Times New Roman" w:hAnsi="Times New Roman" w:cs="Times New Roman"/>
              </w:rPr>
              <w:t xml:space="preserve"> орта </w:t>
            </w:r>
            <w:proofErr w:type="spellStart"/>
            <w:r w:rsidRPr="00F619EA">
              <w:rPr>
                <w:rFonts w:ascii="Times New Roman" w:hAnsi="Times New Roman" w:cs="Times New Roman"/>
              </w:rPr>
              <w:t>ұйымдар</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үшін</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негізгі</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капиталға</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инвестициялар</w:t>
            </w:r>
            <w:proofErr w:type="spellEnd"/>
          </w:p>
        </w:tc>
        <w:tc>
          <w:tcPr>
            <w:tcW w:w="1054" w:type="dxa"/>
            <w:hideMark/>
          </w:tcPr>
          <w:p w14:paraId="50DC6479"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мың</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теңге</w:t>
            </w:r>
            <w:proofErr w:type="spellEnd"/>
          </w:p>
        </w:tc>
        <w:tc>
          <w:tcPr>
            <w:tcW w:w="1261" w:type="dxa"/>
            <w:noWrap/>
            <w:hideMark/>
          </w:tcPr>
          <w:p w14:paraId="32074887"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155065967,6</w:t>
            </w:r>
          </w:p>
        </w:tc>
        <w:tc>
          <w:tcPr>
            <w:tcW w:w="1112" w:type="dxa"/>
            <w:noWrap/>
            <w:hideMark/>
          </w:tcPr>
          <w:p w14:paraId="5C764353"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173673884</w:t>
            </w:r>
          </w:p>
        </w:tc>
        <w:tc>
          <w:tcPr>
            <w:tcW w:w="1261" w:type="dxa"/>
            <w:noWrap/>
            <w:hideMark/>
          </w:tcPr>
          <w:p w14:paraId="4001B0A7"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184094316,7</w:t>
            </w:r>
          </w:p>
        </w:tc>
        <w:tc>
          <w:tcPr>
            <w:tcW w:w="1261" w:type="dxa"/>
            <w:noWrap/>
            <w:hideMark/>
          </w:tcPr>
          <w:p w14:paraId="1BE2C6E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198821862,1</w:t>
            </w:r>
          </w:p>
        </w:tc>
        <w:tc>
          <w:tcPr>
            <w:tcW w:w="1112" w:type="dxa"/>
            <w:noWrap/>
            <w:hideMark/>
          </w:tcPr>
          <w:p w14:paraId="65F5ED73"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230633360</w:t>
            </w:r>
          </w:p>
        </w:tc>
        <w:tc>
          <w:tcPr>
            <w:tcW w:w="778" w:type="dxa"/>
            <w:noWrap/>
            <w:hideMark/>
          </w:tcPr>
          <w:p w14:paraId="26A34AF1"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noWrap/>
            <w:hideMark/>
          </w:tcPr>
          <w:p w14:paraId="617EC42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0,246243</w:t>
            </w:r>
          </w:p>
        </w:tc>
        <w:tc>
          <w:tcPr>
            <w:tcW w:w="962" w:type="dxa"/>
            <w:noWrap/>
            <w:hideMark/>
          </w:tcPr>
          <w:p w14:paraId="5739279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0,384139</w:t>
            </w:r>
          </w:p>
        </w:tc>
        <w:tc>
          <w:tcPr>
            <w:tcW w:w="1030" w:type="dxa"/>
            <w:noWrap/>
            <w:hideMark/>
          </w:tcPr>
          <w:p w14:paraId="46B1015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0,579031</w:t>
            </w:r>
          </w:p>
        </w:tc>
        <w:tc>
          <w:tcPr>
            <w:tcW w:w="962" w:type="dxa"/>
            <w:noWrap/>
            <w:hideMark/>
          </w:tcPr>
          <w:p w14:paraId="0F8CF12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641" w:type="dxa"/>
            <w:noWrap/>
            <w:hideMark/>
          </w:tcPr>
          <w:p w14:paraId="2D0CEFEA"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w:t>
            </w:r>
          </w:p>
        </w:tc>
      </w:tr>
      <w:tr w:rsidR="009A018F" w:rsidRPr="00923A2B" w14:paraId="73B8A7D6" w14:textId="77777777" w:rsidTr="009A018F">
        <w:trPr>
          <w:trHeight w:val="320"/>
        </w:trPr>
        <w:tc>
          <w:tcPr>
            <w:tcW w:w="456" w:type="dxa"/>
            <w:vMerge/>
            <w:hideMark/>
          </w:tcPr>
          <w:p w14:paraId="52DB174D" w14:textId="77777777" w:rsidR="009A018F" w:rsidRPr="00F619EA" w:rsidRDefault="009A018F" w:rsidP="009A018F">
            <w:pPr>
              <w:spacing w:after="0" w:line="240" w:lineRule="auto"/>
              <w:rPr>
                <w:rFonts w:ascii="Times New Roman" w:hAnsi="Times New Roman" w:cs="Times New Roman"/>
              </w:rPr>
            </w:pPr>
          </w:p>
        </w:tc>
        <w:tc>
          <w:tcPr>
            <w:tcW w:w="1697" w:type="dxa"/>
            <w:hideMark/>
          </w:tcPr>
          <w:p w14:paraId="3A19B55F"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Қызметкерлердің</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нақты</w:t>
            </w:r>
            <w:proofErr w:type="spellEnd"/>
            <w:r w:rsidRPr="00F619EA">
              <w:rPr>
                <w:rFonts w:ascii="Times New Roman" w:hAnsi="Times New Roman" w:cs="Times New Roman"/>
              </w:rPr>
              <w:t xml:space="preserve"> саны</w:t>
            </w:r>
          </w:p>
        </w:tc>
        <w:tc>
          <w:tcPr>
            <w:tcW w:w="1054" w:type="dxa"/>
            <w:hideMark/>
          </w:tcPr>
          <w:p w14:paraId="074FD388"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Адам</w:t>
            </w:r>
          </w:p>
        </w:tc>
        <w:tc>
          <w:tcPr>
            <w:tcW w:w="1261" w:type="dxa"/>
            <w:noWrap/>
            <w:hideMark/>
          </w:tcPr>
          <w:p w14:paraId="1C72CFF7"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40494</w:t>
            </w:r>
          </w:p>
        </w:tc>
        <w:tc>
          <w:tcPr>
            <w:tcW w:w="1112" w:type="dxa"/>
            <w:noWrap/>
            <w:hideMark/>
          </w:tcPr>
          <w:p w14:paraId="7BA0FC1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41709</w:t>
            </w:r>
          </w:p>
        </w:tc>
        <w:tc>
          <w:tcPr>
            <w:tcW w:w="1261" w:type="dxa"/>
            <w:noWrap/>
            <w:hideMark/>
          </w:tcPr>
          <w:p w14:paraId="69F4C604"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42543</w:t>
            </w:r>
          </w:p>
        </w:tc>
        <w:tc>
          <w:tcPr>
            <w:tcW w:w="1261" w:type="dxa"/>
            <w:noWrap/>
            <w:hideMark/>
          </w:tcPr>
          <w:p w14:paraId="6E5D6D6E"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41693</w:t>
            </w:r>
          </w:p>
        </w:tc>
        <w:tc>
          <w:tcPr>
            <w:tcW w:w="1112" w:type="dxa"/>
            <w:noWrap/>
            <w:hideMark/>
          </w:tcPr>
          <w:p w14:paraId="113BF6F8"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43402</w:t>
            </w:r>
          </w:p>
        </w:tc>
        <w:tc>
          <w:tcPr>
            <w:tcW w:w="778" w:type="dxa"/>
            <w:noWrap/>
            <w:hideMark/>
          </w:tcPr>
          <w:p w14:paraId="447E520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noWrap/>
            <w:hideMark/>
          </w:tcPr>
          <w:p w14:paraId="3D1E7AEA"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0,417821</w:t>
            </w:r>
          </w:p>
        </w:tc>
        <w:tc>
          <w:tcPr>
            <w:tcW w:w="962" w:type="dxa"/>
            <w:noWrap/>
            <w:hideMark/>
          </w:tcPr>
          <w:p w14:paraId="555E33B4"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0,704725</w:t>
            </w:r>
          </w:p>
        </w:tc>
        <w:tc>
          <w:tcPr>
            <w:tcW w:w="1030" w:type="dxa"/>
            <w:noWrap/>
            <w:hideMark/>
          </w:tcPr>
          <w:p w14:paraId="19F2724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0,412083</w:t>
            </w:r>
          </w:p>
        </w:tc>
        <w:tc>
          <w:tcPr>
            <w:tcW w:w="962" w:type="dxa"/>
            <w:noWrap/>
            <w:hideMark/>
          </w:tcPr>
          <w:p w14:paraId="0517119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641" w:type="dxa"/>
            <w:noWrap/>
            <w:hideMark/>
          </w:tcPr>
          <w:p w14:paraId="610ABB1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3</w:t>
            </w:r>
          </w:p>
        </w:tc>
      </w:tr>
      <w:tr w:rsidR="009A018F" w:rsidRPr="00923A2B" w14:paraId="7AB34AE8" w14:textId="77777777" w:rsidTr="009A018F">
        <w:trPr>
          <w:trHeight w:val="320"/>
        </w:trPr>
        <w:tc>
          <w:tcPr>
            <w:tcW w:w="456" w:type="dxa"/>
            <w:vMerge/>
            <w:hideMark/>
          </w:tcPr>
          <w:p w14:paraId="0E0BC351" w14:textId="77777777" w:rsidR="009A018F" w:rsidRPr="00F619EA" w:rsidRDefault="009A018F" w:rsidP="009A018F">
            <w:pPr>
              <w:spacing w:after="0" w:line="240" w:lineRule="auto"/>
              <w:rPr>
                <w:rFonts w:ascii="Times New Roman" w:hAnsi="Times New Roman" w:cs="Times New Roman"/>
              </w:rPr>
            </w:pPr>
          </w:p>
        </w:tc>
        <w:tc>
          <w:tcPr>
            <w:tcW w:w="1697" w:type="dxa"/>
            <w:hideMark/>
          </w:tcPr>
          <w:p w14:paraId="7450B697"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Орташа</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айлық</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жалақы</w:t>
            </w:r>
            <w:proofErr w:type="spellEnd"/>
          </w:p>
        </w:tc>
        <w:tc>
          <w:tcPr>
            <w:tcW w:w="1054" w:type="dxa"/>
            <w:hideMark/>
          </w:tcPr>
          <w:p w14:paraId="5779B996"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теңгені</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құрады</w:t>
            </w:r>
            <w:proofErr w:type="spellEnd"/>
          </w:p>
        </w:tc>
        <w:tc>
          <w:tcPr>
            <w:tcW w:w="1261" w:type="dxa"/>
            <w:noWrap/>
            <w:hideMark/>
          </w:tcPr>
          <w:p w14:paraId="73D19DB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188209</w:t>
            </w:r>
          </w:p>
        </w:tc>
        <w:tc>
          <w:tcPr>
            <w:tcW w:w="1112" w:type="dxa"/>
            <w:noWrap/>
            <w:hideMark/>
          </w:tcPr>
          <w:p w14:paraId="4B9C3060"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201384</w:t>
            </w:r>
          </w:p>
        </w:tc>
        <w:tc>
          <w:tcPr>
            <w:tcW w:w="1261" w:type="dxa"/>
            <w:noWrap/>
            <w:hideMark/>
          </w:tcPr>
          <w:p w14:paraId="41F8A406"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217494</w:t>
            </w:r>
          </w:p>
        </w:tc>
        <w:tc>
          <w:tcPr>
            <w:tcW w:w="1261" w:type="dxa"/>
            <w:noWrap/>
            <w:hideMark/>
          </w:tcPr>
          <w:p w14:paraId="7AB94927"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243594</w:t>
            </w:r>
          </w:p>
        </w:tc>
        <w:tc>
          <w:tcPr>
            <w:tcW w:w="1112" w:type="dxa"/>
            <w:noWrap/>
            <w:hideMark/>
          </w:tcPr>
          <w:p w14:paraId="3138483E"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288415</w:t>
            </w:r>
          </w:p>
        </w:tc>
        <w:tc>
          <w:tcPr>
            <w:tcW w:w="778" w:type="dxa"/>
            <w:noWrap/>
            <w:hideMark/>
          </w:tcPr>
          <w:p w14:paraId="57383BBA"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noWrap/>
            <w:hideMark/>
          </w:tcPr>
          <w:p w14:paraId="23583A2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0,131476</w:t>
            </w:r>
          </w:p>
        </w:tc>
        <w:tc>
          <w:tcPr>
            <w:tcW w:w="962" w:type="dxa"/>
            <w:noWrap/>
            <w:hideMark/>
          </w:tcPr>
          <w:p w14:paraId="0ABC572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0,292252</w:t>
            </w:r>
          </w:p>
        </w:tc>
        <w:tc>
          <w:tcPr>
            <w:tcW w:w="1030" w:type="dxa"/>
            <w:noWrap/>
            <w:hideMark/>
          </w:tcPr>
          <w:p w14:paraId="7668D466"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0,552709</w:t>
            </w:r>
          </w:p>
        </w:tc>
        <w:tc>
          <w:tcPr>
            <w:tcW w:w="962" w:type="dxa"/>
            <w:noWrap/>
            <w:hideMark/>
          </w:tcPr>
          <w:p w14:paraId="2EA94DB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641" w:type="dxa"/>
            <w:noWrap/>
            <w:hideMark/>
          </w:tcPr>
          <w:p w14:paraId="3016EDF3"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4</w:t>
            </w:r>
          </w:p>
        </w:tc>
      </w:tr>
      <w:tr w:rsidR="009A018F" w:rsidRPr="00923A2B" w14:paraId="700A9E54" w14:textId="77777777" w:rsidTr="009A018F">
        <w:trPr>
          <w:trHeight w:val="320"/>
        </w:trPr>
        <w:tc>
          <w:tcPr>
            <w:tcW w:w="456" w:type="dxa"/>
            <w:vMerge/>
            <w:hideMark/>
          </w:tcPr>
          <w:p w14:paraId="4B4D98FF" w14:textId="77777777" w:rsidR="009A018F" w:rsidRPr="00F619EA" w:rsidRDefault="009A018F" w:rsidP="009A018F">
            <w:pPr>
              <w:spacing w:after="0" w:line="240" w:lineRule="auto"/>
              <w:rPr>
                <w:rFonts w:ascii="Times New Roman" w:hAnsi="Times New Roman" w:cs="Times New Roman"/>
              </w:rPr>
            </w:pPr>
          </w:p>
        </w:tc>
        <w:tc>
          <w:tcPr>
            <w:tcW w:w="1697" w:type="dxa"/>
            <w:hideMark/>
          </w:tcPr>
          <w:p w14:paraId="7AF34C12"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нақты</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жалақы</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индексі</w:t>
            </w:r>
            <w:proofErr w:type="spellEnd"/>
          </w:p>
        </w:tc>
        <w:tc>
          <w:tcPr>
            <w:tcW w:w="1054" w:type="dxa"/>
            <w:hideMark/>
          </w:tcPr>
          <w:p w14:paraId="62BA3BC8"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w:t>
            </w:r>
          </w:p>
        </w:tc>
        <w:tc>
          <w:tcPr>
            <w:tcW w:w="1261" w:type="dxa"/>
            <w:noWrap/>
            <w:hideMark/>
          </w:tcPr>
          <w:p w14:paraId="1D946191"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94,5%</w:t>
            </w:r>
          </w:p>
        </w:tc>
        <w:tc>
          <w:tcPr>
            <w:tcW w:w="1112" w:type="dxa"/>
            <w:noWrap/>
            <w:hideMark/>
          </w:tcPr>
          <w:p w14:paraId="606FBF7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84,6%</w:t>
            </w:r>
          </w:p>
        </w:tc>
        <w:tc>
          <w:tcPr>
            <w:tcW w:w="1261" w:type="dxa"/>
            <w:noWrap/>
            <w:hideMark/>
          </w:tcPr>
          <w:p w14:paraId="3A10C5C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88,5%</w:t>
            </w:r>
          </w:p>
        </w:tc>
        <w:tc>
          <w:tcPr>
            <w:tcW w:w="1261" w:type="dxa"/>
            <w:noWrap/>
            <w:hideMark/>
          </w:tcPr>
          <w:p w14:paraId="3080D1DE"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85,8%</w:t>
            </w:r>
          </w:p>
        </w:tc>
        <w:tc>
          <w:tcPr>
            <w:tcW w:w="1112" w:type="dxa"/>
            <w:noWrap/>
            <w:hideMark/>
          </w:tcPr>
          <w:p w14:paraId="58FFF24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93,4%</w:t>
            </w:r>
          </w:p>
        </w:tc>
        <w:tc>
          <w:tcPr>
            <w:tcW w:w="778" w:type="dxa"/>
            <w:noWrap/>
            <w:hideMark/>
          </w:tcPr>
          <w:p w14:paraId="6DFFB788"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962" w:type="dxa"/>
            <w:noWrap/>
            <w:hideMark/>
          </w:tcPr>
          <w:p w14:paraId="0630DFC2"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noWrap/>
            <w:hideMark/>
          </w:tcPr>
          <w:p w14:paraId="1C04D8FD"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0,393939</w:t>
            </w:r>
          </w:p>
        </w:tc>
        <w:tc>
          <w:tcPr>
            <w:tcW w:w="1030" w:type="dxa"/>
            <w:noWrap/>
            <w:hideMark/>
          </w:tcPr>
          <w:p w14:paraId="01052EA4"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0,125817</w:t>
            </w:r>
          </w:p>
        </w:tc>
        <w:tc>
          <w:tcPr>
            <w:tcW w:w="962" w:type="dxa"/>
            <w:noWrap/>
            <w:hideMark/>
          </w:tcPr>
          <w:p w14:paraId="3EDAFD0E"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0,888889</w:t>
            </w:r>
          </w:p>
        </w:tc>
        <w:tc>
          <w:tcPr>
            <w:tcW w:w="641" w:type="dxa"/>
            <w:noWrap/>
            <w:hideMark/>
          </w:tcPr>
          <w:p w14:paraId="722AD3C2"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5</w:t>
            </w:r>
          </w:p>
        </w:tc>
      </w:tr>
      <w:tr w:rsidR="009A018F" w:rsidRPr="00923A2B" w14:paraId="30D2A483" w14:textId="77777777" w:rsidTr="009A018F">
        <w:trPr>
          <w:trHeight w:val="320"/>
        </w:trPr>
        <w:tc>
          <w:tcPr>
            <w:tcW w:w="456" w:type="dxa"/>
            <w:vMerge/>
            <w:hideMark/>
          </w:tcPr>
          <w:p w14:paraId="6268E93C" w14:textId="77777777" w:rsidR="009A018F" w:rsidRPr="00F619EA" w:rsidRDefault="009A018F" w:rsidP="009A018F">
            <w:pPr>
              <w:spacing w:after="0" w:line="240" w:lineRule="auto"/>
              <w:rPr>
                <w:rFonts w:ascii="Times New Roman" w:hAnsi="Times New Roman" w:cs="Times New Roman"/>
              </w:rPr>
            </w:pPr>
          </w:p>
        </w:tc>
        <w:tc>
          <w:tcPr>
            <w:tcW w:w="1697" w:type="dxa"/>
            <w:hideMark/>
          </w:tcPr>
          <w:p w14:paraId="6DC89236"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Ұйымдар</w:t>
            </w:r>
            <w:proofErr w:type="spellEnd"/>
            <w:r w:rsidRPr="00F619EA">
              <w:rPr>
                <w:rFonts w:ascii="Times New Roman" w:hAnsi="Times New Roman" w:cs="Times New Roman"/>
              </w:rPr>
              <w:t xml:space="preserve"> саны:</w:t>
            </w:r>
          </w:p>
        </w:tc>
        <w:tc>
          <w:tcPr>
            <w:tcW w:w="1054" w:type="dxa"/>
            <w:hideMark/>
          </w:tcPr>
          <w:p w14:paraId="429E25A4"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бірлік</w:t>
            </w:r>
            <w:proofErr w:type="spellEnd"/>
          </w:p>
        </w:tc>
        <w:tc>
          <w:tcPr>
            <w:tcW w:w="1261" w:type="dxa"/>
            <w:noWrap/>
            <w:hideMark/>
          </w:tcPr>
          <w:p w14:paraId="4816E084"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 xml:space="preserve">  1 772</w:t>
            </w:r>
          </w:p>
        </w:tc>
        <w:tc>
          <w:tcPr>
            <w:tcW w:w="1112" w:type="dxa"/>
            <w:noWrap/>
            <w:hideMark/>
          </w:tcPr>
          <w:p w14:paraId="30AFFCE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 xml:space="preserve">  1 896</w:t>
            </w:r>
          </w:p>
        </w:tc>
        <w:tc>
          <w:tcPr>
            <w:tcW w:w="1261" w:type="dxa"/>
            <w:noWrap/>
            <w:hideMark/>
          </w:tcPr>
          <w:p w14:paraId="6A86C2D2"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 xml:space="preserve">  2 047</w:t>
            </w:r>
          </w:p>
        </w:tc>
        <w:tc>
          <w:tcPr>
            <w:tcW w:w="1261" w:type="dxa"/>
            <w:noWrap/>
            <w:hideMark/>
          </w:tcPr>
          <w:p w14:paraId="4EECF15E"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 xml:space="preserve">  2 293</w:t>
            </w:r>
          </w:p>
        </w:tc>
        <w:tc>
          <w:tcPr>
            <w:tcW w:w="1112" w:type="dxa"/>
            <w:noWrap/>
            <w:hideMark/>
          </w:tcPr>
          <w:p w14:paraId="72F47F62"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 xml:space="preserve">  2 495</w:t>
            </w:r>
          </w:p>
        </w:tc>
        <w:tc>
          <w:tcPr>
            <w:tcW w:w="778" w:type="dxa"/>
            <w:noWrap/>
            <w:hideMark/>
          </w:tcPr>
          <w:p w14:paraId="28C7C372"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noWrap/>
            <w:hideMark/>
          </w:tcPr>
          <w:p w14:paraId="12A1B52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0,171498</w:t>
            </w:r>
          </w:p>
        </w:tc>
        <w:tc>
          <w:tcPr>
            <w:tcW w:w="962" w:type="dxa"/>
            <w:noWrap/>
            <w:hideMark/>
          </w:tcPr>
          <w:p w14:paraId="60B01AC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0,381216</w:t>
            </w:r>
          </w:p>
        </w:tc>
        <w:tc>
          <w:tcPr>
            <w:tcW w:w="1030" w:type="dxa"/>
            <w:noWrap/>
            <w:hideMark/>
          </w:tcPr>
          <w:p w14:paraId="5EFFE3D6"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0,720958</w:t>
            </w:r>
          </w:p>
        </w:tc>
        <w:tc>
          <w:tcPr>
            <w:tcW w:w="962" w:type="dxa"/>
            <w:noWrap/>
            <w:hideMark/>
          </w:tcPr>
          <w:p w14:paraId="19D474A4"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641" w:type="dxa"/>
            <w:noWrap/>
            <w:hideMark/>
          </w:tcPr>
          <w:p w14:paraId="068B80A3"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6</w:t>
            </w:r>
          </w:p>
        </w:tc>
      </w:tr>
      <w:tr w:rsidR="009A018F" w:rsidRPr="00923A2B" w14:paraId="4AD91D80" w14:textId="77777777" w:rsidTr="009A018F">
        <w:trPr>
          <w:trHeight w:val="70"/>
        </w:trPr>
        <w:tc>
          <w:tcPr>
            <w:tcW w:w="456" w:type="dxa"/>
            <w:vMerge/>
            <w:hideMark/>
          </w:tcPr>
          <w:p w14:paraId="1BFE1161" w14:textId="77777777" w:rsidR="009A018F" w:rsidRPr="00F619EA" w:rsidRDefault="009A018F" w:rsidP="009A018F">
            <w:pPr>
              <w:spacing w:after="0" w:line="240" w:lineRule="auto"/>
              <w:rPr>
                <w:rFonts w:ascii="Times New Roman" w:hAnsi="Times New Roman" w:cs="Times New Roman"/>
              </w:rPr>
            </w:pPr>
          </w:p>
        </w:tc>
        <w:tc>
          <w:tcPr>
            <w:tcW w:w="1697" w:type="dxa"/>
            <w:hideMark/>
          </w:tcPr>
          <w:p w14:paraId="7CED7D44"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кішкентай</w:t>
            </w:r>
            <w:proofErr w:type="spellEnd"/>
          </w:p>
        </w:tc>
        <w:tc>
          <w:tcPr>
            <w:tcW w:w="1054" w:type="dxa"/>
            <w:hideMark/>
          </w:tcPr>
          <w:p w14:paraId="3DEBA166"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бірлік</w:t>
            </w:r>
            <w:proofErr w:type="spellEnd"/>
          </w:p>
        </w:tc>
        <w:tc>
          <w:tcPr>
            <w:tcW w:w="1261" w:type="dxa"/>
            <w:noWrap/>
            <w:hideMark/>
          </w:tcPr>
          <w:p w14:paraId="139B9E1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1698</w:t>
            </w:r>
          </w:p>
        </w:tc>
        <w:tc>
          <w:tcPr>
            <w:tcW w:w="1112" w:type="dxa"/>
            <w:noWrap/>
            <w:hideMark/>
          </w:tcPr>
          <w:p w14:paraId="540CE8F7"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1817</w:t>
            </w:r>
          </w:p>
        </w:tc>
        <w:tc>
          <w:tcPr>
            <w:tcW w:w="1261" w:type="dxa"/>
            <w:noWrap/>
            <w:hideMark/>
          </w:tcPr>
          <w:p w14:paraId="0E523B4D" w14:textId="77777777" w:rsidR="009A018F" w:rsidRPr="00F619EA" w:rsidRDefault="009A018F" w:rsidP="009A018F">
            <w:pPr>
              <w:spacing w:after="0" w:line="240" w:lineRule="auto"/>
              <w:rPr>
                <w:rFonts w:ascii="Times New Roman" w:hAnsi="Times New Roman" w:cs="Times New Roman"/>
                <w:lang w:val="kk-KZ"/>
              </w:rPr>
            </w:pPr>
            <w:r w:rsidRPr="00F619EA">
              <w:rPr>
                <w:rFonts w:ascii="Times New Roman" w:hAnsi="Times New Roman" w:cs="Times New Roman"/>
              </w:rPr>
              <w:t>1962</w:t>
            </w:r>
          </w:p>
          <w:p w14:paraId="03B9BE36" w14:textId="77777777" w:rsidR="009A018F" w:rsidRPr="00F619EA" w:rsidRDefault="009A018F" w:rsidP="009A018F">
            <w:pPr>
              <w:rPr>
                <w:rFonts w:ascii="Times New Roman" w:hAnsi="Times New Roman" w:cs="Times New Roman"/>
              </w:rPr>
            </w:pPr>
          </w:p>
        </w:tc>
        <w:tc>
          <w:tcPr>
            <w:tcW w:w="1261" w:type="dxa"/>
            <w:noWrap/>
            <w:hideMark/>
          </w:tcPr>
          <w:p w14:paraId="07C2CACD"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2198</w:t>
            </w:r>
          </w:p>
        </w:tc>
        <w:tc>
          <w:tcPr>
            <w:tcW w:w="1112" w:type="dxa"/>
            <w:hideMark/>
          </w:tcPr>
          <w:p w14:paraId="56EAE241"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2391</w:t>
            </w:r>
          </w:p>
        </w:tc>
        <w:tc>
          <w:tcPr>
            <w:tcW w:w="778" w:type="dxa"/>
            <w:noWrap/>
            <w:hideMark/>
          </w:tcPr>
          <w:p w14:paraId="0BF6B1E8"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noWrap/>
            <w:hideMark/>
          </w:tcPr>
          <w:p w14:paraId="1213C00A"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0,171498</w:t>
            </w:r>
          </w:p>
        </w:tc>
        <w:tc>
          <w:tcPr>
            <w:tcW w:w="962" w:type="dxa"/>
            <w:noWrap/>
            <w:hideMark/>
          </w:tcPr>
          <w:p w14:paraId="1ABB004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0,381216</w:t>
            </w:r>
          </w:p>
        </w:tc>
        <w:tc>
          <w:tcPr>
            <w:tcW w:w="1030" w:type="dxa"/>
            <w:noWrap/>
            <w:hideMark/>
          </w:tcPr>
          <w:p w14:paraId="13073416"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0,720958</w:t>
            </w:r>
          </w:p>
        </w:tc>
        <w:tc>
          <w:tcPr>
            <w:tcW w:w="962" w:type="dxa"/>
            <w:noWrap/>
            <w:hideMark/>
          </w:tcPr>
          <w:p w14:paraId="1665E69E"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641" w:type="dxa"/>
            <w:noWrap/>
            <w:hideMark/>
          </w:tcPr>
          <w:p w14:paraId="5E4CFED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7</w:t>
            </w:r>
          </w:p>
        </w:tc>
      </w:tr>
      <w:tr w:rsidR="009A018F" w:rsidRPr="00923A2B" w14:paraId="24FD5A3E" w14:textId="77777777" w:rsidTr="009A018F">
        <w:trPr>
          <w:trHeight w:val="320"/>
        </w:trPr>
        <w:tc>
          <w:tcPr>
            <w:tcW w:w="456" w:type="dxa"/>
            <w:vMerge/>
            <w:hideMark/>
          </w:tcPr>
          <w:p w14:paraId="064D9577" w14:textId="77777777" w:rsidR="009A018F" w:rsidRPr="00F619EA" w:rsidRDefault="009A018F" w:rsidP="009A018F">
            <w:pPr>
              <w:spacing w:after="0" w:line="240" w:lineRule="auto"/>
              <w:rPr>
                <w:rFonts w:ascii="Times New Roman" w:hAnsi="Times New Roman" w:cs="Times New Roman"/>
              </w:rPr>
            </w:pPr>
          </w:p>
        </w:tc>
        <w:tc>
          <w:tcPr>
            <w:tcW w:w="1697" w:type="dxa"/>
            <w:hideMark/>
          </w:tcPr>
          <w:p w14:paraId="696BA12A"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орташа</w:t>
            </w:r>
            <w:proofErr w:type="spellEnd"/>
          </w:p>
        </w:tc>
        <w:tc>
          <w:tcPr>
            <w:tcW w:w="1054" w:type="dxa"/>
            <w:hideMark/>
          </w:tcPr>
          <w:p w14:paraId="6112A52B"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бірлік</w:t>
            </w:r>
            <w:proofErr w:type="spellEnd"/>
          </w:p>
        </w:tc>
        <w:tc>
          <w:tcPr>
            <w:tcW w:w="1261" w:type="dxa"/>
            <w:noWrap/>
            <w:hideMark/>
          </w:tcPr>
          <w:p w14:paraId="23574574"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48</w:t>
            </w:r>
          </w:p>
        </w:tc>
        <w:tc>
          <w:tcPr>
            <w:tcW w:w="1112" w:type="dxa"/>
            <w:noWrap/>
            <w:hideMark/>
          </w:tcPr>
          <w:p w14:paraId="66103D0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51</w:t>
            </w:r>
          </w:p>
        </w:tc>
        <w:tc>
          <w:tcPr>
            <w:tcW w:w="1261" w:type="dxa"/>
            <w:noWrap/>
            <w:hideMark/>
          </w:tcPr>
          <w:p w14:paraId="1801C668"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55</w:t>
            </w:r>
          </w:p>
        </w:tc>
        <w:tc>
          <w:tcPr>
            <w:tcW w:w="1261" w:type="dxa"/>
            <w:noWrap/>
            <w:hideMark/>
          </w:tcPr>
          <w:p w14:paraId="1725323D"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62</w:t>
            </w:r>
          </w:p>
        </w:tc>
        <w:tc>
          <w:tcPr>
            <w:tcW w:w="1112" w:type="dxa"/>
            <w:hideMark/>
          </w:tcPr>
          <w:p w14:paraId="09051951"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67</w:t>
            </w:r>
          </w:p>
        </w:tc>
        <w:tc>
          <w:tcPr>
            <w:tcW w:w="778" w:type="dxa"/>
            <w:noWrap/>
            <w:hideMark/>
          </w:tcPr>
          <w:p w14:paraId="23A8F306"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noWrap/>
            <w:hideMark/>
          </w:tcPr>
          <w:p w14:paraId="237FE24E"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0,171498</w:t>
            </w:r>
          </w:p>
        </w:tc>
        <w:tc>
          <w:tcPr>
            <w:tcW w:w="962" w:type="dxa"/>
            <w:noWrap/>
            <w:hideMark/>
          </w:tcPr>
          <w:p w14:paraId="7C199BD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0,381216</w:t>
            </w:r>
          </w:p>
        </w:tc>
        <w:tc>
          <w:tcPr>
            <w:tcW w:w="1030" w:type="dxa"/>
            <w:noWrap/>
            <w:hideMark/>
          </w:tcPr>
          <w:p w14:paraId="7D7D125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0,720958</w:t>
            </w:r>
          </w:p>
        </w:tc>
        <w:tc>
          <w:tcPr>
            <w:tcW w:w="962" w:type="dxa"/>
            <w:noWrap/>
            <w:hideMark/>
          </w:tcPr>
          <w:p w14:paraId="4236C36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641" w:type="dxa"/>
            <w:noWrap/>
            <w:hideMark/>
          </w:tcPr>
          <w:p w14:paraId="49F3B1E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8</w:t>
            </w:r>
          </w:p>
        </w:tc>
      </w:tr>
      <w:tr w:rsidR="009A018F" w:rsidRPr="00923A2B" w14:paraId="4EB06396" w14:textId="77777777" w:rsidTr="009A018F">
        <w:trPr>
          <w:trHeight w:val="320"/>
        </w:trPr>
        <w:tc>
          <w:tcPr>
            <w:tcW w:w="456" w:type="dxa"/>
            <w:vMerge/>
            <w:hideMark/>
          </w:tcPr>
          <w:p w14:paraId="267BB625" w14:textId="77777777" w:rsidR="009A018F" w:rsidRPr="00F619EA" w:rsidRDefault="009A018F" w:rsidP="009A018F">
            <w:pPr>
              <w:spacing w:after="0" w:line="240" w:lineRule="auto"/>
              <w:rPr>
                <w:rFonts w:ascii="Times New Roman" w:hAnsi="Times New Roman" w:cs="Times New Roman"/>
              </w:rPr>
            </w:pPr>
          </w:p>
        </w:tc>
        <w:tc>
          <w:tcPr>
            <w:tcW w:w="1697" w:type="dxa"/>
            <w:hideMark/>
          </w:tcPr>
          <w:p w14:paraId="73077710"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үлкен</w:t>
            </w:r>
            <w:proofErr w:type="spellEnd"/>
          </w:p>
        </w:tc>
        <w:tc>
          <w:tcPr>
            <w:tcW w:w="1054" w:type="dxa"/>
            <w:hideMark/>
          </w:tcPr>
          <w:p w14:paraId="006FA7EA"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бірлік</w:t>
            </w:r>
            <w:proofErr w:type="spellEnd"/>
          </w:p>
        </w:tc>
        <w:tc>
          <w:tcPr>
            <w:tcW w:w="1261" w:type="dxa"/>
            <w:noWrap/>
            <w:hideMark/>
          </w:tcPr>
          <w:p w14:paraId="56895C4D"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26</w:t>
            </w:r>
          </w:p>
        </w:tc>
        <w:tc>
          <w:tcPr>
            <w:tcW w:w="1112" w:type="dxa"/>
            <w:noWrap/>
            <w:hideMark/>
          </w:tcPr>
          <w:p w14:paraId="6EA6DAD3"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28</w:t>
            </w:r>
          </w:p>
        </w:tc>
        <w:tc>
          <w:tcPr>
            <w:tcW w:w="1261" w:type="dxa"/>
            <w:noWrap/>
            <w:hideMark/>
          </w:tcPr>
          <w:p w14:paraId="1225C8B1"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30</w:t>
            </w:r>
          </w:p>
        </w:tc>
        <w:tc>
          <w:tcPr>
            <w:tcW w:w="1261" w:type="dxa"/>
            <w:noWrap/>
            <w:hideMark/>
          </w:tcPr>
          <w:p w14:paraId="4E90E17A"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34</w:t>
            </w:r>
          </w:p>
        </w:tc>
        <w:tc>
          <w:tcPr>
            <w:tcW w:w="1112" w:type="dxa"/>
            <w:hideMark/>
          </w:tcPr>
          <w:p w14:paraId="2726E17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37</w:t>
            </w:r>
          </w:p>
        </w:tc>
        <w:tc>
          <w:tcPr>
            <w:tcW w:w="778" w:type="dxa"/>
            <w:noWrap/>
            <w:hideMark/>
          </w:tcPr>
          <w:p w14:paraId="19A5158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noWrap/>
            <w:hideMark/>
          </w:tcPr>
          <w:p w14:paraId="6D38DBA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0,171498</w:t>
            </w:r>
          </w:p>
        </w:tc>
        <w:tc>
          <w:tcPr>
            <w:tcW w:w="962" w:type="dxa"/>
            <w:noWrap/>
            <w:hideMark/>
          </w:tcPr>
          <w:p w14:paraId="395055B0"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0,381216</w:t>
            </w:r>
          </w:p>
        </w:tc>
        <w:tc>
          <w:tcPr>
            <w:tcW w:w="1030" w:type="dxa"/>
            <w:noWrap/>
            <w:hideMark/>
          </w:tcPr>
          <w:p w14:paraId="59F412A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0,720958</w:t>
            </w:r>
          </w:p>
        </w:tc>
        <w:tc>
          <w:tcPr>
            <w:tcW w:w="962" w:type="dxa"/>
            <w:noWrap/>
            <w:hideMark/>
          </w:tcPr>
          <w:p w14:paraId="037DA3F0"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641" w:type="dxa"/>
            <w:noWrap/>
            <w:hideMark/>
          </w:tcPr>
          <w:p w14:paraId="0606D1E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9</w:t>
            </w:r>
          </w:p>
        </w:tc>
      </w:tr>
      <w:tr w:rsidR="009A018F" w:rsidRPr="00923A2B" w14:paraId="2C1AC706" w14:textId="77777777" w:rsidTr="009A018F">
        <w:trPr>
          <w:trHeight w:val="320"/>
        </w:trPr>
        <w:tc>
          <w:tcPr>
            <w:tcW w:w="456" w:type="dxa"/>
            <w:vMerge/>
            <w:hideMark/>
          </w:tcPr>
          <w:p w14:paraId="5FE9604F" w14:textId="77777777" w:rsidR="009A018F" w:rsidRPr="00F619EA" w:rsidRDefault="009A018F" w:rsidP="009A018F">
            <w:pPr>
              <w:spacing w:after="0" w:line="240" w:lineRule="auto"/>
              <w:rPr>
                <w:rFonts w:ascii="Times New Roman" w:hAnsi="Times New Roman" w:cs="Times New Roman"/>
              </w:rPr>
            </w:pPr>
          </w:p>
        </w:tc>
        <w:tc>
          <w:tcPr>
            <w:tcW w:w="1697" w:type="dxa"/>
            <w:tcBorders>
              <w:bottom w:val="single" w:sz="4" w:space="0" w:color="auto"/>
            </w:tcBorders>
            <w:hideMark/>
          </w:tcPr>
          <w:p w14:paraId="1720A958"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Кәсіпорындар</w:t>
            </w:r>
            <w:proofErr w:type="spellEnd"/>
            <w:r w:rsidRPr="00F619EA">
              <w:rPr>
                <w:rFonts w:ascii="Times New Roman" w:hAnsi="Times New Roman" w:cs="Times New Roman"/>
              </w:rPr>
              <w:t xml:space="preserve"> мен </w:t>
            </w:r>
            <w:proofErr w:type="spellStart"/>
            <w:r w:rsidRPr="00F619EA">
              <w:rPr>
                <w:rFonts w:ascii="Times New Roman" w:hAnsi="Times New Roman" w:cs="Times New Roman"/>
              </w:rPr>
              <w:t>өндірістер</w:t>
            </w:r>
            <w:proofErr w:type="spellEnd"/>
            <w:r w:rsidRPr="00F619EA">
              <w:rPr>
                <w:rFonts w:ascii="Times New Roman" w:hAnsi="Times New Roman" w:cs="Times New Roman"/>
              </w:rPr>
              <w:t xml:space="preserve"> саны</w:t>
            </w:r>
          </w:p>
        </w:tc>
        <w:tc>
          <w:tcPr>
            <w:tcW w:w="1054" w:type="dxa"/>
            <w:tcBorders>
              <w:bottom w:val="single" w:sz="4" w:space="0" w:color="auto"/>
            </w:tcBorders>
            <w:hideMark/>
          </w:tcPr>
          <w:p w14:paraId="5B0D44FF"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бірлік</w:t>
            </w:r>
            <w:proofErr w:type="spellEnd"/>
          </w:p>
        </w:tc>
        <w:tc>
          <w:tcPr>
            <w:tcW w:w="1261" w:type="dxa"/>
            <w:tcBorders>
              <w:bottom w:val="single" w:sz="4" w:space="0" w:color="auto"/>
            </w:tcBorders>
            <w:noWrap/>
            <w:hideMark/>
          </w:tcPr>
          <w:p w14:paraId="271CD50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10</w:t>
            </w:r>
          </w:p>
        </w:tc>
        <w:tc>
          <w:tcPr>
            <w:tcW w:w="1112" w:type="dxa"/>
            <w:tcBorders>
              <w:bottom w:val="single" w:sz="4" w:space="0" w:color="auto"/>
            </w:tcBorders>
            <w:noWrap/>
            <w:hideMark/>
          </w:tcPr>
          <w:p w14:paraId="1825916A"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10</w:t>
            </w:r>
          </w:p>
        </w:tc>
        <w:tc>
          <w:tcPr>
            <w:tcW w:w="1261" w:type="dxa"/>
            <w:tcBorders>
              <w:bottom w:val="single" w:sz="4" w:space="0" w:color="auto"/>
            </w:tcBorders>
            <w:noWrap/>
            <w:hideMark/>
          </w:tcPr>
          <w:p w14:paraId="74484C7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10</w:t>
            </w:r>
          </w:p>
        </w:tc>
        <w:tc>
          <w:tcPr>
            <w:tcW w:w="1261" w:type="dxa"/>
            <w:tcBorders>
              <w:bottom w:val="single" w:sz="4" w:space="0" w:color="auto"/>
            </w:tcBorders>
            <w:noWrap/>
            <w:hideMark/>
          </w:tcPr>
          <w:p w14:paraId="14AB9ECC"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10</w:t>
            </w:r>
          </w:p>
        </w:tc>
        <w:tc>
          <w:tcPr>
            <w:tcW w:w="1112" w:type="dxa"/>
            <w:tcBorders>
              <w:bottom w:val="single" w:sz="4" w:space="0" w:color="auto"/>
            </w:tcBorders>
            <w:noWrap/>
            <w:hideMark/>
          </w:tcPr>
          <w:p w14:paraId="16F7B8ED"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10</w:t>
            </w:r>
          </w:p>
        </w:tc>
        <w:tc>
          <w:tcPr>
            <w:tcW w:w="778" w:type="dxa"/>
            <w:tcBorders>
              <w:bottom w:val="single" w:sz="4" w:space="0" w:color="auto"/>
            </w:tcBorders>
            <w:noWrap/>
            <w:hideMark/>
          </w:tcPr>
          <w:p w14:paraId="387E1425"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962" w:type="dxa"/>
            <w:tcBorders>
              <w:bottom w:val="single" w:sz="4" w:space="0" w:color="auto"/>
            </w:tcBorders>
            <w:noWrap/>
            <w:hideMark/>
          </w:tcPr>
          <w:p w14:paraId="57D7A42F"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962" w:type="dxa"/>
            <w:tcBorders>
              <w:bottom w:val="single" w:sz="4" w:space="0" w:color="auto"/>
            </w:tcBorders>
            <w:noWrap/>
            <w:hideMark/>
          </w:tcPr>
          <w:p w14:paraId="06C289A0"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1030" w:type="dxa"/>
            <w:tcBorders>
              <w:bottom w:val="single" w:sz="4" w:space="0" w:color="auto"/>
            </w:tcBorders>
            <w:noWrap/>
            <w:hideMark/>
          </w:tcPr>
          <w:p w14:paraId="70267DD6"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962" w:type="dxa"/>
            <w:tcBorders>
              <w:bottom w:val="single" w:sz="4" w:space="0" w:color="auto"/>
            </w:tcBorders>
            <w:noWrap/>
            <w:hideMark/>
          </w:tcPr>
          <w:p w14:paraId="0FB67C3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w:t>
            </w:r>
          </w:p>
        </w:tc>
        <w:tc>
          <w:tcPr>
            <w:tcW w:w="641" w:type="dxa"/>
            <w:tcBorders>
              <w:bottom w:val="single" w:sz="4" w:space="0" w:color="auto"/>
            </w:tcBorders>
            <w:noWrap/>
            <w:hideMark/>
          </w:tcPr>
          <w:p w14:paraId="66C84563"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10</w:t>
            </w:r>
          </w:p>
        </w:tc>
      </w:tr>
      <w:tr w:rsidR="009A018F" w:rsidRPr="00923A2B" w14:paraId="46D38651" w14:textId="77777777" w:rsidTr="009A018F">
        <w:trPr>
          <w:trHeight w:val="320"/>
        </w:trPr>
        <w:tc>
          <w:tcPr>
            <w:tcW w:w="456" w:type="dxa"/>
            <w:vMerge/>
            <w:tcBorders>
              <w:bottom w:val="nil"/>
            </w:tcBorders>
          </w:tcPr>
          <w:p w14:paraId="1A5205C7" w14:textId="77777777" w:rsidR="009A018F" w:rsidRPr="00F619EA" w:rsidRDefault="009A018F" w:rsidP="009A018F">
            <w:pPr>
              <w:spacing w:after="0" w:line="240" w:lineRule="auto"/>
              <w:rPr>
                <w:rFonts w:ascii="Times New Roman" w:hAnsi="Times New Roman" w:cs="Times New Roman"/>
              </w:rPr>
            </w:pPr>
          </w:p>
        </w:tc>
        <w:tc>
          <w:tcPr>
            <w:tcW w:w="1697" w:type="dxa"/>
            <w:tcBorders>
              <w:bottom w:val="nil"/>
            </w:tcBorders>
          </w:tcPr>
          <w:p w14:paraId="57B4598A"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Өнеркәсіп</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өндірісінің</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көлемі</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тауарлар</w:t>
            </w:r>
            <w:proofErr w:type="spellEnd"/>
            <w:r w:rsidRPr="00F619EA">
              <w:rPr>
                <w:rFonts w:ascii="Times New Roman" w:hAnsi="Times New Roman" w:cs="Times New Roman"/>
              </w:rPr>
              <w:t xml:space="preserve">, </w:t>
            </w:r>
            <w:proofErr w:type="spellStart"/>
            <w:r w:rsidRPr="00F619EA">
              <w:rPr>
                <w:rFonts w:ascii="Times New Roman" w:hAnsi="Times New Roman" w:cs="Times New Roman"/>
              </w:rPr>
              <w:t>қызметтер</w:t>
            </w:r>
            <w:proofErr w:type="spellEnd"/>
            <w:r w:rsidRPr="00F619EA">
              <w:rPr>
                <w:rFonts w:ascii="Times New Roman" w:hAnsi="Times New Roman" w:cs="Times New Roman"/>
              </w:rPr>
              <w:t>)</w:t>
            </w:r>
          </w:p>
        </w:tc>
        <w:tc>
          <w:tcPr>
            <w:tcW w:w="1054" w:type="dxa"/>
            <w:tcBorders>
              <w:bottom w:val="nil"/>
            </w:tcBorders>
          </w:tcPr>
          <w:p w14:paraId="3CDBF074" w14:textId="77777777" w:rsidR="009A018F" w:rsidRPr="00F619EA" w:rsidRDefault="009A018F" w:rsidP="009A018F">
            <w:pPr>
              <w:spacing w:after="0" w:line="240" w:lineRule="auto"/>
              <w:rPr>
                <w:rFonts w:ascii="Times New Roman" w:hAnsi="Times New Roman" w:cs="Times New Roman"/>
                <w:lang w:val="kk-KZ"/>
              </w:rPr>
            </w:pPr>
            <w:proofErr w:type="spellStart"/>
            <w:r w:rsidRPr="00F619EA">
              <w:rPr>
                <w:rFonts w:ascii="Times New Roman" w:hAnsi="Times New Roman" w:cs="Times New Roman"/>
              </w:rPr>
              <w:t>мың</w:t>
            </w:r>
            <w:proofErr w:type="spellEnd"/>
            <w:r w:rsidRPr="00F619EA">
              <w:rPr>
                <w:rFonts w:ascii="Times New Roman" w:hAnsi="Times New Roman" w:cs="Times New Roman"/>
              </w:rPr>
              <w:t xml:space="preserve"> </w:t>
            </w:r>
          </w:p>
          <w:p w14:paraId="5CA46C81" w14:textId="77777777" w:rsidR="009A018F" w:rsidRPr="00F619EA" w:rsidRDefault="009A018F" w:rsidP="009A018F">
            <w:pPr>
              <w:spacing w:after="0" w:line="240" w:lineRule="auto"/>
              <w:rPr>
                <w:rFonts w:ascii="Times New Roman" w:hAnsi="Times New Roman" w:cs="Times New Roman"/>
              </w:rPr>
            </w:pPr>
            <w:proofErr w:type="spellStart"/>
            <w:r w:rsidRPr="00F619EA">
              <w:rPr>
                <w:rFonts w:ascii="Times New Roman" w:hAnsi="Times New Roman" w:cs="Times New Roman"/>
              </w:rPr>
              <w:t>теңге</w:t>
            </w:r>
            <w:proofErr w:type="spellEnd"/>
          </w:p>
        </w:tc>
        <w:tc>
          <w:tcPr>
            <w:tcW w:w="1261" w:type="dxa"/>
            <w:tcBorders>
              <w:bottom w:val="nil"/>
            </w:tcBorders>
            <w:noWrap/>
          </w:tcPr>
          <w:p w14:paraId="2AE36CF4" w14:textId="77777777" w:rsidR="009A018F" w:rsidRPr="00F619EA" w:rsidRDefault="009A018F" w:rsidP="009A018F">
            <w:pPr>
              <w:spacing w:after="0" w:line="240" w:lineRule="auto"/>
              <w:rPr>
                <w:rFonts w:ascii="Times New Roman" w:hAnsi="Times New Roman" w:cs="Times New Roman"/>
                <w:lang w:val="kk-KZ"/>
              </w:rPr>
            </w:pPr>
            <w:r w:rsidRPr="00F619EA">
              <w:rPr>
                <w:rFonts w:ascii="Times New Roman" w:hAnsi="Times New Roman" w:cs="Times New Roman"/>
              </w:rPr>
              <w:t>3328</w:t>
            </w:r>
          </w:p>
          <w:p w14:paraId="71D7892E"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1647,9</w:t>
            </w:r>
          </w:p>
        </w:tc>
        <w:tc>
          <w:tcPr>
            <w:tcW w:w="1112" w:type="dxa"/>
            <w:tcBorders>
              <w:bottom w:val="nil"/>
            </w:tcBorders>
            <w:noWrap/>
          </w:tcPr>
          <w:p w14:paraId="74B6A0EB" w14:textId="77777777" w:rsidR="009A018F" w:rsidRPr="00F619EA" w:rsidRDefault="009A018F" w:rsidP="009A018F">
            <w:pPr>
              <w:spacing w:after="0" w:line="240" w:lineRule="auto"/>
              <w:rPr>
                <w:rFonts w:ascii="Times New Roman" w:hAnsi="Times New Roman" w:cs="Times New Roman"/>
                <w:lang w:val="kk-KZ"/>
              </w:rPr>
            </w:pPr>
            <w:r w:rsidRPr="00F619EA">
              <w:rPr>
                <w:rFonts w:ascii="Times New Roman" w:hAnsi="Times New Roman" w:cs="Times New Roman"/>
              </w:rPr>
              <w:t>3517</w:t>
            </w:r>
          </w:p>
          <w:p w14:paraId="1D485747"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8702</w:t>
            </w:r>
          </w:p>
        </w:tc>
        <w:tc>
          <w:tcPr>
            <w:tcW w:w="1261" w:type="dxa"/>
            <w:tcBorders>
              <w:bottom w:val="nil"/>
            </w:tcBorders>
            <w:noWrap/>
          </w:tcPr>
          <w:p w14:paraId="7B48F4AA" w14:textId="77777777" w:rsidR="009A018F" w:rsidRPr="00F619EA" w:rsidRDefault="009A018F" w:rsidP="009A018F">
            <w:pPr>
              <w:spacing w:after="0" w:line="240" w:lineRule="auto"/>
              <w:rPr>
                <w:rFonts w:ascii="Times New Roman" w:hAnsi="Times New Roman" w:cs="Times New Roman"/>
                <w:lang w:val="kk-KZ"/>
              </w:rPr>
            </w:pPr>
            <w:r w:rsidRPr="00F619EA">
              <w:rPr>
                <w:rFonts w:ascii="Times New Roman" w:hAnsi="Times New Roman" w:cs="Times New Roman"/>
              </w:rPr>
              <w:t>3612</w:t>
            </w:r>
          </w:p>
          <w:p w14:paraId="38DF0E9A"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8526,78</w:t>
            </w:r>
          </w:p>
        </w:tc>
        <w:tc>
          <w:tcPr>
            <w:tcW w:w="1261" w:type="dxa"/>
            <w:tcBorders>
              <w:bottom w:val="nil"/>
            </w:tcBorders>
            <w:noWrap/>
          </w:tcPr>
          <w:p w14:paraId="603FF2B3" w14:textId="77777777" w:rsidR="009A018F" w:rsidRPr="00F619EA" w:rsidRDefault="009A018F" w:rsidP="009A018F">
            <w:pPr>
              <w:spacing w:after="0" w:line="240" w:lineRule="auto"/>
              <w:rPr>
                <w:rFonts w:ascii="Times New Roman" w:hAnsi="Times New Roman" w:cs="Times New Roman"/>
                <w:lang w:val="kk-KZ"/>
              </w:rPr>
            </w:pPr>
            <w:r w:rsidRPr="00F619EA">
              <w:rPr>
                <w:rFonts w:ascii="Times New Roman" w:hAnsi="Times New Roman" w:cs="Times New Roman"/>
              </w:rPr>
              <w:t>3927</w:t>
            </w:r>
          </w:p>
          <w:p w14:paraId="104EA52E"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1708,61</w:t>
            </w:r>
          </w:p>
        </w:tc>
        <w:tc>
          <w:tcPr>
            <w:tcW w:w="1112" w:type="dxa"/>
            <w:tcBorders>
              <w:bottom w:val="nil"/>
            </w:tcBorders>
            <w:noWrap/>
          </w:tcPr>
          <w:p w14:paraId="34239B9F" w14:textId="77777777" w:rsidR="009A018F" w:rsidRPr="00F619EA" w:rsidRDefault="009A018F" w:rsidP="009A018F">
            <w:pPr>
              <w:spacing w:after="0" w:line="240" w:lineRule="auto"/>
              <w:rPr>
                <w:rFonts w:ascii="Times New Roman" w:hAnsi="Times New Roman" w:cs="Times New Roman"/>
                <w:lang w:val="kk-KZ"/>
              </w:rPr>
            </w:pPr>
            <w:r w:rsidRPr="00F619EA">
              <w:rPr>
                <w:rFonts w:ascii="Times New Roman" w:hAnsi="Times New Roman" w:cs="Times New Roman"/>
              </w:rPr>
              <w:t>415</w:t>
            </w:r>
          </w:p>
          <w:p w14:paraId="5515E84B"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10196</w:t>
            </w:r>
          </w:p>
        </w:tc>
        <w:tc>
          <w:tcPr>
            <w:tcW w:w="778" w:type="dxa"/>
            <w:tcBorders>
              <w:bottom w:val="nil"/>
            </w:tcBorders>
            <w:noWrap/>
          </w:tcPr>
          <w:p w14:paraId="447D74AA"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w:t>
            </w:r>
          </w:p>
        </w:tc>
        <w:tc>
          <w:tcPr>
            <w:tcW w:w="962" w:type="dxa"/>
            <w:tcBorders>
              <w:bottom w:val="nil"/>
            </w:tcBorders>
            <w:noWrap/>
          </w:tcPr>
          <w:p w14:paraId="1BF17B6C" w14:textId="77777777" w:rsidR="009A018F" w:rsidRPr="00F619EA" w:rsidRDefault="009A018F" w:rsidP="009A018F">
            <w:pPr>
              <w:spacing w:after="0" w:line="240" w:lineRule="auto"/>
              <w:rPr>
                <w:rFonts w:ascii="Times New Roman" w:hAnsi="Times New Roman" w:cs="Times New Roman"/>
                <w:lang w:val="kk-KZ"/>
              </w:rPr>
            </w:pPr>
            <w:r w:rsidRPr="00F619EA">
              <w:rPr>
                <w:rFonts w:ascii="Times New Roman" w:hAnsi="Times New Roman" w:cs="Times New Roman"/>
              </w:rPr>
              <w:t>0,23</w:t>
            </w:r>
          </w:p>
          <w:p w14:paraId="1A1893A9"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0545</w:t>
            </w:r>
          </w:p>
        </w:tc>
        <w:tc>
          <w:tcPr>
            <w:tcW w:w="962" w:type="dxa"/>
            <w:tcBorders>
              <w:bottom w:val="nil"/>
            </w:tcBorders>
            <w:noWrap/>
          </w:tcPr>
          <w:p w14:paraId="3BE5816D" w14:textId="77777777" w:rsidR="009A018F" w:rsidRPr="00F619EA" w:rsidRDefault="009A018F" w:rsidP="009A018F">
            <w:pPr>
              <w:spacing w:after="0" w:line="240" w:lineRule="auto"/>
              <w:rPr>
                <w:rFonts w:ascii="Times New Roman" w:hAnsi="Times New Roman" w:cs="Times New Roman"/>
                <w:lang w:val="kk-KZ"/>
              </w:rPr>
            </w:pPr>
            <w:r w:rsidRPr="00F619EA">
              <w:rPr>
                <w:rFonts w:ascii="Times New Roman" w:hAnsi="Times New Roman" w:cs="Times New Roman"/>
              </w:rPr>
              <w:t>0,34</w:t>
            </w:r>
          </w:p>
          <w:p w14:paraId="6EA313ED" w14:textId="77777777" w:rsidR="009A018F" w:rsidRPr="00F619EA" w:rsidRDefault="009A018F" w:rsidP="009A018F">
            <w:pPr>
              <w:spacing w:after="0" w:line="240" w:lineRule="auto"/>
              <w:rPr>
                <w:rFonts w:ascii="Times New Roman" w:hAnsi="Times New Roman" w:cs="Times New Roman"/>
              </w:rPr>
            </w:pPr>
            <w:r w:rsidRPr="00F619EA">
              <w:rPr>
                <w:rFonts w:ascii="Times New Roman" w:hAnsi="Times New Roman" w:cs="Times New Roman"/>
              </w:rPr>
              <w:t>5976</w:t>
            </w:r>
          </w:p>
        </w:tc>
        <w:tc>
          <w:tcPr>
            <w:tcW w:w="1030" w:type="dxa"/>
            <w:tcBorders>
              <w:bottom w:val="nil"/>
            </w:tcBorders>
            <w:noWrap/>
          </w:tcPr>
          <w:p w14:paraId="0140696E" w14:textId="77777777" w:rsidR="009A018F" w:rsidRPr="00F619EA" w:rsidRDefault="009A018F" w:rsidP="009A018F">
            <w:pPr>
              <w:spacing w:after="0" w:line="240" w:lineRule="auto"/>
              <w:rPr>
                <w:rFonts w:ascii="Times New Roman" w:hAnsi="Times New Roman" w:cs="Times New Roman"/>
              </w:rPr>
            </w:pPr>
            <w:r w:rsidRPr="00291365">
              <w:rPr>
                <w:rFonts w:ascii="Times New Roman" w:hAnsi="Times New Roman" w:cs="Times New Roman"/>
                <w:sz w:val="24"/>
                <w:szCs w:val="24"/>
              </w:rPr>
              <w:t>0,727961</w:t>
            </w:r>
          </w:p>
        </w:tc>
        <w:tc>
          <w:tcPr>
            <w:tcW w:w="962" w:type="dxa"/>
            <w:tcBorders>
              <w:bottom w:val="nil"/>
            </w:tcBorders>
            <w:noWrap/>
          </w:tcPr>
          <w:p w14:paraId="1F195E08" w14:textId="77777777" w:rsidR="009A018F" w:rsidRPr="00F619EA" w:rsidRDefault="009A018F" w:rsidP="009A018F">
            <w:pPr>
              <w:spacing w:after="0" w:line="240" w:lineRule="auto"/>
              <w:rPr>
                <w:rFonts w:ascii="Times New Roman" w:hAnsi="Times New Roman" w:cs="Times New Roman"/>
              </w:rPr>
            </w:pPr>
            <w:r w:rsidRPr="00291365">
              <w:rPr>
                <w:rFonts w:ascii="Times New Roman" w:hAnsi="Times New Roman" w:cs="Times New Roman"/>
                <w:sz w:val="24"/>
                <w:szCs w:val="24"/>
              </w:rPr>
              <w:t>1</w:t>
            </w:r>
          </w:p>
        </w:tc>
        <w:tc>
          <w:tcPr>
            <w:tcW w:w="641" w:type="dxa"/>
            <w:tcBorders>
              <w:bottom w:val="nil"/>
            </w:tcBorders>
            <w:noWrap/>
          </w:tcPr>
          <w:p w14:paraId="2B390DCF" w14:textId="77777777" w:rsidR="009A018F" w:rsidRPr="00F619EA" w:rsidRDefault="009A018F" w:rsidP="009A018F">
            <w:pPr>
              <w:spacing w:after="0" w:line="240" w:lineRule="auto"/>
              <w:rPr>
                <w:rFonts w:ascii="Times New Roman" w:hAnsi="Times New Roman" w:cs="Times New Roman"/>
              </w:rPr>
            </w:pPr>
          </w:p>
        </w:tc>
      </w:tr>
    </w:tbl>
    <w:p w14:paraId="665361D9" w14:textId="7C389A9A" w:rsidR="009A018F" w:rsidRPr="00B56C40" w:rsidRDefault="009A018F" w:rsidP="00B56C40">
      <w:r>
        <w:lastRenderedPageBreak/>
        <w:br w:type="page"/>
      </w:r>
    </w:p>
    <w:tbl>
      <w:tblPr>
        <w:tblStyle w:val="af0"/>
        <w:tblpPr w:leftFromText="180" w:rightFromText="180" w:vertAnchor="text" w:tblpY="-37"/>
        <w:tblW w:w="14549" w:type="dxa"/>
        <w:tblLook w:val="04A0" w:firstRow="1" w:lastRow="0" w:firstColumn="1" w:lastColumn="0" w:noHBand="0" w:noVBand="1"/>
      </w:tblPr>
      <w:tblGrid>
        <w:gridCol w:w="459"/>
        <w:gridCol w:w="1729"/>
        <w:gridCol w:w="913"/>
        <w:gridCol w:w="1266"/>
        <w:gridCol w:w="1016"/>
        <w:gridCol w:w="1266"/>
        <w:gridCol w:w="1266"/>
        <w:gridCol w:w="1016"/>
        <w:gridCol w:w="1266"/>
        <w:gridCol w:w="966"/>
        <w:gridCol w:w="966"/>
        <w:gridCol w:w="966"/>
        <w:gridCol w:w="966"/>
        <w:gridCol w:w="488"/>
      </w:tblGrid>
      <w:tr w:rsidR="00B56C40" w:rsidRPr="00923A2B" w14:paraId="56EEB493" w14:textId="77777777" w:rsidTr="00B56C40">
        <w:trPr>
          <w:trHeight w:val="320"/>
        </w:trPr>
        <w:tc>
          <w:tcPr>
            <w:tcW w:w="14549" w:type="dxa"/>
            <w:gridSpan w:val="14"/>
            <w:tcBorders>
              <w:top w:val="nil"/>
              <w:left w:val="nil"/>
              <w:bottom w:val="nil"/>
              <w:right w:val="nil"/>
            </w:tcBorders>
          </w:tcPr>
          <w:p w14:paraId="74D7DF89" w14:textId="77777777" w:rsidR="00B56C40" w:rsidRDefault="00B56C40" w:rsidP="00B56C40">
            <w:pPr>
              <w:spacing w:after="0" w:line="240" w:lineRule="auto"/>
              <w:ind w:hanging="120"/>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169B17DA" w14:textId="77777777" w:rsidR="00B56C40" w:rsidRPr="00F619EA" w:rsidRDefault="00B56C40" w:rsidP="009A018F">
            <w:pPr>
              <w:spacing w:after="0" w:line="240" w:lineRule="auto"/>
              <w:rPr>
                <w:rFonts w:ascii="Times New Roman" w:hAnsi="Times New Roman" w:cs="Times New Roman"/>
                <w:lang w:val="kk-KZ"/>
              </w:rPr>
            </w:pPr>
          </w:p>
        </w:tc>
      </w:tr>
      <w:tr w:rsidR="00B56C40" w:rsidRPr="00923A2B" w14:paraId="41FFCCEE" w14:textId="77777777" w:rsidTr="00B56C40">
        <w:trPr>
          <w:trHeight w:val="320"/>
        </w:trPr>
        <w:tc>
          <w:tcPr>
            <w:tcW w:w="460" w:type="dxa"/>
            <w:tcBorders>
              <w:bottom w:val="nil"/>
            </w:tcBorders>
          </w:tcPr>
          <w:p w14:paraId="76131EFC" w14:textId="7F8DF7AB" w:rsidR="009A018F" w:rsidRPr="00F619EA"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w:t>
            </w:r>
          </w:p>
        </w:tc>
        <w:tc>
          <w:tcPr>
            <w:tcW w:w="1738" w:type="dxa"/>
            <w:tcBorders>
              <w:bottom w:val="nil"/>
            </w:tcBorders>
          </w:tcPr>
          <w:p w14:paraId="5698AFE4" w14:textId="046348AC" w:rsidR="009A018F" w:rsidRPr="000A4A3B" w:rsidRDefault="009A018F" w:rsidP="00B56C40">
            <w:pPr>
              <w:spacing w:after="0" w:line="240" w:lineRule="auto"/>
              <w:jc w:val="center"/>
              <w:rPr>
                <w:rFonts w:ascii="Times New Roman" w:hAnsi="Times New Roman" w:cs="Times New Roman"/>
                <w:highlight w:val="yellow"/>
              </w:rPr>
            </w:pPr>
            <w:r w:rsidRPr="00F619EA">
              <w:rPr>
                <w:rFonts w:ascii="Times New Roman" w:hAnsi="Times New Roman" w:cs="Times New Roman"/>
                <w:lang w:val="kk-KZ"/>
              </w:rPr>
              <w:t>2</w:t>
            </w:r>
          </w:p>
        </w:tc>
        <w:tc>
          <w:tcPr>
            <w:tcW w:w="917" w:type="dxa"/>
            <w:tcBorders>
              <w:bottom w:val="nil"/>
            </w:tcBorders>
          </w:tcPr>
          <w:p w14:paraId="3AA0B1E5" w14:textId="6FE7912C"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3</w:t>
            </w:r>
          </w:p>
        </w:tc>
        <w:tc>
          <w:tcPr>
            <w:tcW w:w="1272" w:type="dxa"/>
            <w:tcBorders>
              <w:bottom w:val="nil"/>
            </w:tcBorders>
            <w:noWrap/>
          </w:tcPr>
          <w:p w14:paraId="41D55F87" w14:textId="21B94903"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4</w:t>
            </w:r>
          </w:p>
        </w:tc>
        <w:tc>
          <w:tcPr>
            <w:tcW w:w="1020" w:type="dxa"/>
            <w:tcBorders>
              <w:bottom w:val="nil"/>
            </w:tcBorders>
            <w:noWrap/>
          </w:tcPr>
          <w:p w14:paraId="31BEA6DE" w14:textId="5C32ADAA"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5</w:t>
            </w:r>
          </w:p>
        </w:tc>
        <w:tc>
          <w:tcPr>
            <w:tcW w:w="1272" w:type="dxa"/>
            <w:tcBorders>
              <w:bottom w:val="nil"/>
            </w:tcBorders>
            <w:noWrap/>
          </w:tcPr>
          <w:p w14:paraId="7A1470E8" w14:textId="1F3D27BB"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6</w:t>
            </w:r>
          </w:p>
        </w:tc>
        <w:tc>
          <w:tcPr>
            <w:tcW w:w="1272" w:type="dxa"/>
            <w:tcBorders>
              <w:bottom w:val="nil"/>
            </w:tcBorders>
            <w:noWrap/>
          </w:tcPr>
          <w:p w14:paraId="7D3C6173" w14:textId="0829E3AA"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7</w:t>
            </w:r>
          </w:p>
        </w:tc>
        <w:tc>
          <w:tcPr>
            <w:tcW w:w="1020" w:type="dxa"/>
            <w:tcBorders>
              <w:bottom w:val="nil"/>
            </w:tcBorders>
            <w:noWrap/>
          </w:tcPr>
          <w:p w14:paraId="10736BA5" w14:textId="4A0FA31C"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8</w:t>
            </w:r>
          </w:p>
        </w:tc>
        <w:tc>
          <w:tcPr>
            <w:tcW w:w="1272" w:type="dxa"/>
            <w:tcBorders>
              <w:bottom w:val="nil"/>
            </w:tcBorders>
            <w:noWrap/>
          </w:tcPr>
          <w:p w14:paraId="36F55DF4" w14:textId="54F14568"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9</w:t>
            </w:r>
          </w:p>
        </w:tc>
        <w:tc>
          <w:tcPr>
            <w:tcW w:w="970" w:type="dxa"/>
            <w:tcBorders>
              <w:bottom w:val="nil"/>
            </w:tcBorders>
            <w:noWrap/>
          </w:tcPr>
          <w:p w14:paraId="7E221847" w14:textId="470097A0"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10</w:t>
            </w:r>
          </w:p>
        </w:tc>
        <w:tc>
          <w:tcPr>
            <w:tcW w:w="970" w:type="dxa"/>
            <w:tcBorders>
              <w:bottom w:val="nil"/>
            </w:tcBorders>
            <w:noWrap/>
          </w:tcPr>
          <w:p w14:paraId="7D0A564C" w14:textId="7CC59DBA"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11</w:t>
            </w:r>
          </w:p>
        </w:tc>
        <w:tc>
          <w:tcPr>
            <w:tcW w:w="970" w:type="dxa"/>
            <w:tcBorders>
              <w:bottom w:val="nil"/>
            </w:tcBorders>
            <w:noWrap/>
          </w:tcPr>
          <w:p w14:paraId="109DA137" w14:textId="4440E926"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12</w:t>
            </w:r>
          </w:p>
        </w:tc>
        <w:tc>
          <w:tcPr>
            <w:tcW w:w="881" w:type="dxa"/>
            <w:tcBorders>
              <w:bottom w:val="nil"/>
            </w:tcBorders>
            <w:noWrap/>
          </w:tcPr>
          <w:p w14:paraId="0A3E7B59" w14:textId="093D24F5"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13</w:t>
            </w:r>
          </w:p>
        </w:tc>
        <w:tc>
          <w:tcPr>
            <w:tcW w:w="515" w:type="dxa"/>
            <w:tcBorders>
              <w:bottom w:val="nil"/>
            </w:tcBorders>
            <w:noWrap/>
          </w:tcPr>
          <w:p w14:paraId="1A0EB9EF" w14:textId="09BF8FCB" w:rsidR="009A018F" w:rsidRPr="000A4A3B" w:rsidRDefault="009A018F"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14</w:t>
            </w:r>
          </w:p>
        </w:tc>
      </w:tr>
      <w:tr w:rsidR="00B56C40" w:rsidRPr="00923A2B" w14:paraId="465F0599" w14:textId="77777777" w:rsidTr="00B56C40">
        <w:trPr>
          <w:trHeight w:val="320"/>
        </w:trPr>
        <w:tc>
          <w:tcPr>
            <w:tcW w:w="460" w:type="dxa"/>
            <w:vMerge w:val="restart"/>
          </w:tcPr>
          <w:p w14:paraId="42A8FB58" w14:textId="77777777" w:rsidR="00B56C40" w:rsidRPr="00F619EA" w:rsidRDefault="00B56C40" w:rsidP="009A018F">
            <w:pPr>
              <w:spacing w:after="0" w:line="240" w:lineRule="auto"/>
              <w:rPr>
                <w:rFonts w:ascii="Times New Roman" w:hAnsi="Times New Roman" w:cs="Times New Roman"/>
              </w:rPr>
            </w:pPr>
          </w:p>
        </w:tc>
        <w:tc>
          <w:tcPr>
            <w:tcW w:w="1738" w:type="dxa"/>
            <w:tcBorders>
              <w:bottom w:val="nil"/>
            </w:tcBorders>
          </w:tcPr>
          <w:p w14:paraId="67BF446B" w14:textId="092C1FF7" w:rsidR="00B56C40" w:rsidRPr="00B56C40" w:rsidRDefault="00B56C40" w:rsidP="009A018F">
            <w:pPr>
              <w:spacing w:after="0" w:line="240" w:lineRule="auto"/>
              <w:rPr>
                <w:rFonts w:ascii="Times New Roman" w:hAnsi="Times New Roman" w:cs="Times New Roman"/>
              </w:rPr>
            </w:pPr>
            <w:proofErr w:type="spellStart"/>
            <w:r w:rsidRPr="00B56C40">
              <w:rPr>
                <w:rFonts w:ascii="Times New Roman" w:hAnsi="Times New Roman" w:cs="Times New Roman"/>
              </w:rPr>
              <w:t>Аяқталған</w:t>
            </w:r>
            <w:proofErr w:type="spellEnd"/>
            <w:r w:rsidRPr="00B56C40">
              <w:rPr>
                <w:rFonts w:ascii="Times New Roman" w:hAnsi="Times New Roman" w:cs="Times New Roman"/>
              </w:rPr>
              <w:t xml:space="preserve"> </w:t>
            </w:r>
            <w:proofErr w:type="spellStart"/>
            <w:r w:rsidRPr="00B56C40">
              <w:rPr>
                <w:rFonts w:ascii="Times New Roman" w:hAnsi="Times New Roman" w:cs="Times New Roman"/>
              </w:rPr>
              <w:t>құрылыс</w:t>
            </w:r>
            <w:proofErr w:type="spellEnd"/>
            <w:r w:rsidRPr="00B56C40">
              <w:rPr>
                <w:rFonts w:ascii="Times New Roman" w:hAnsi="Times New Roman" w:cs="Times New Roman"/>
              </w:rPr>
              <w:t xml:space="preserve"> </w:t>
            </w:r>
            <w:proofErr w:type="spellStart"/>
            <w:r w:rsidRPr="00B56C40">
              <w:rPr>
                <w:rFonts w:ascii="Times New Roman" w:hAnsi="Times New Roman" w:cs="Times New Roman"/>
              </w:rPr>
              <w:t>жұмыстарының</w:t>
            </w:r>
            <w:proofErr w:type="spellEnd"/>
            <w:r w:rsidRPr="00B56C40">
              <w:rPr>
                <w:rFonts w:ascii="Times New Roman" w:hAnsi="Times New Roman" w:cs="Times New Roman"/>
              </w:rPr>
              <w:t xml:space="preserve"> </w:t>
            </w:r>
            <w:proofErr w:type="spellStart"/>
            <w:r w:rsidRPr="00B56C40">
              <w:rPr>
                <w:rFonts w:ascii="Times New Roman" w:hAnsi="Times New Roman" w:cs="Times New Roman"/>
              </w:rPr>
              <w:t>көлемі</w:t>
            </w:r>
            <w:proofErr w:type="spellEnd"/>
          </w:p>
        </w:tc>
        <w:tc>
          <w:tcPr>
            <w:tcW w:w="917" w:type="dxa"/>
            <w:tcBorders>
              <w:bottom w:val="nil"/>
            </w:tcBorders>
          </w:tcPr>
          <w:p w14:paraId="2FB0BAD4" w14:textId="7CD2F987" w:rsidR="00B56C40" w:rsidRPr="00B56C40" w:rsidRDefault="00B56C40" w:rsidP="009A018F">
            <w:pPr>
              <w:spacing w:after="0" w:line="240" w:lineRule="auto"/>
              <w:rPr>
                <w:rFonts w:ascii="Times New Roman" w:hAnsi="Times New Roman" w:cs="Times New Roman"/>
              </w:rPr>
            </w:pPr>
            <w:proofErr w:type="spellStart"/>
            <w:r w:rsidRPr="00B56C40">
              <w:rPr>
                <w:rFonts w:ascii="Times New Roman" w:hAnsi="Times New Roman" w:cs="Times New Roman"/>
              </w:rPr>
              <w:t>мың</w:t>
            </w:r>
            <w:proofErr w:type="spellEnd"/>
            <w:r w:rsidRPr="00B56C40">
              <w:rPr>
                <w:rFonts w:ascii="Times New Roman" w:hAnsi="Times New Roman" w:cs="Times New Roman"/>
              </w:rPr>
              <w:t xml:space="preserve"> </w:t>
            </w:r>
            <w:proofErr w:type="spellStart"/>
            <w:r w:rsidRPr="00B56C40">
              <w:rPr>
                <w:rFonts w:ascii="Times New Roman" w:hAnsi="Times New Roman" w:cs="Times New Roman"/>
              </w:rPr>
              <w:t>теңге</w:t>
            </w:r>
            <w:proofErr w:type="spellEnd"/>
          </w:p>
        </w:tc>
        <w:tc>
          <w:tcPr>
            <w:tcW w:w="1272" w:type="dxa"/>
            <w:tcBorders>
              <w:bottom w:val="nil"/>
            </w:tcBorders>
            <w:noWrap/>
          </w:tcPr>
          <w:p w14:paraId="29FC1775" w14:textId="44BBB617"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62379350,16</w:t>
            </w:r>
          </w:p>
        </w:tc>
        <w:tc>
          <w:tcPr>
            <w:tcW w:w="1020" w:type="dxa"/>
            <w:tcBorders>
              <w:bottom w:val="nil"/>
            </w:tcBorders>
            <w:noWrap/>
          </w:tcPr>
          <w:p w14:paraId="471C9F12" w14:textId="7045688B"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62940764</w:t>
            </w:r>
          </w:p>
        </w:tc>
        <w:tc>
          <w:tcPr>
            <w:tcW w:w="1272" w:type="dxa"/>
            <w:tcBorders>
              <w:bottom w:val="nil"/>
            </w:tcBorders>
            <w:noWrap/>
          </w:tcPr>
          <w:p w14:paraId="300F5EE4" w14:textId="31C894AF"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66654269,41</w:t>
            </w:r>
          </w:p>
        </w:tc>
        <w:tc>
          <w:tcPr>
            <w:tcW w:w="1272" w:type="dxa"/>
            <w:tcBorders>
              <w:bottom w:val="nil"/>
            </w:tcBorders>
            <w:noWrap/>
          </w:tcPr>
          <w:p w14:paraId="58B81323" w14:textId="76FCBE89"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69920328,61</w:t>
            </w:r>
          </w:p>
        </w:tc>
        <w:tc>
          <w:tcPr>
            <w:tcW w:w="1020" w:type="dxa"/>
            <w:tcBorders>
              <w:bottom w:val="nil"/>
            </w:tcBorders>
            <w:noWrap/>
          </w:tcPr>
          <w:p w14:paraId="28C31C67" w14:textId="59267A1D"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74045628</w:t>
            </w:r>
          </w:p>
        </w:tc>
        <w:tc>
          <w:tcPr>
            <w:tcW w:w="1272" w:type="dxa"/>
            <w:tcBorders>
              <w:bottom w:val="nil"/>
            </w:tcBorders>
            <w:noWrap/>
          </w:tcPr>
          <w:p w14:paraId="60256A77" w14:textId="34279D8D"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0</w:t>
            </w:r>
          </w:p>
        </w:tc>
        <w:tc>
          <w:tcPr>
            <w:tcW w:w="970" w:type="dxa"/>
            <w:tcBorders>
              <w:bottom w:val="nil"/>
            </w:tcBorders>
            <w:noWrap/>
          </w:tcPr>
          <w:p w14:paraId="16724946" w14:textId="6ED3FD17"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0,048123</w:t>
            </w:r>
          </w:p>
        </w:tc>
        <w:tc>
          <w:tcPr>
            <w:tcW w:w="970" w:type="dxa"/>
            <w:tcBorders>
              <w:bottom w:val="nil"/>
            </w:tcBorders>
            <w:noWrap/>
          </w:tcPr>
          <w:p w14:paraId="3971C770" w14:textId="55A15783"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0,366434</w:t>
            </w:r>
          </w:p>
        </w:tc>
        <w:tc>
          <w:tcPr>
            <w:tcW w:w="970" w:type="dxa"/>
            <w:tcBorders>
              <w:bottom w:val="nil"/>
            </w:tcBorders>
            <w:noWrap/>
          </w:tcPr>
          <w:p w14:paraId="5CFCF8B0" w14:textId="29A715AE" w:rsidR="00B56C40" w:rsidRPr="00291365" w:rsidRDefault="00B56C40" w:rsidP="009A018F">
            <w:pPr>
              <w:spacing w:after="0" w:line="240" w:lineRule="auto"/>
              <w:rPr>
                <w:rFonts w:ascii="Times New Roman" w:hAnsi="Times New Roman" w:cs="Times New Roman"/>
                <w:sz w:val="24"/>
                <w:szCs w:val="24"/>
              </w:rPr>
            </w:pPr>
            <w:r w:rsidRPr="000A4A3B">
              <w:rPr>
                <w:rFonts w:ascii="Times New Roman" w:hAnsi="Times New Roman" w:cs="Times New Roman"/>
              </w:rPr>
              <w:t>0,646391</w:t>
            </w:r>
          </w:p>
        </w:tc>
        <w:tc>
          <w:tcPr>
            <w:tcW w:w="881" w:type="dxa"/>
            <w:tcBorders>
              <w:bottom w:val="nil"/>
            </w:tcBorders>
            <w:noWrap/>
          </w:tcPr>
          <w:p w14:paraId="6FDD7271" w14:textId="09F78CEE" w:rsidR="00B56C40" w:rsidRPr="00291365" w:rsidRDefault="00B56C40" w:rsidP="009A018F">
            <w:pPr>
              <w:spacing w:after="0" w:line="240" w:lineRule="auto"/>
              <w:rPr>
                <w:rFonts w:ascii="Times New Roman" w:hAnsi="Times New Roman" w:cs="Times New Roman"/>
                <w:sz w:val="24"/>
                <w:szCs w:val="24"/>
              </w:rPr>
            </w:pPr>
            <w:r w:rsidRPr="000A4A3B">
              <w:rPr>
                <w:rFonts w:ascii="Times New Roman" w:hAnsi="Times New Roman" w:cs="Times New Roman"/>
              </w:rPr>
              <w:t>1</w:t>
            </w:r>
          </w:p>
        </w:tc>
        <w:tc>
          <w:tcPr>
            <w:tcW w:w="515" w:type="dxa"/>
            <w:tcBorders>
              <w:bottom w:val="nil"/>
            </w:tcBorders>
            <w:noWrap/>
          </w:tcPr>
          <w:p w14:paraId="1D7C5895" w14:textId="78E63C55"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12</w:t>
            </w:r>
          </w:p>
        </w:tc>
      </w:tr>
      <w:tr w:rsidR="00B56C40" w:rsidRPr="00923A2B" w14:paraId="1423B35E" w14:textId="77777777" w:rsidTr="00B56C40">
        <w:trPr>
          <w:trHeight w:val="320"/>
        </w:trPr>
        <w:tc>
          <w:tcPr>
            <w:tcW w:w="460" w:type="dxa"/>
            <w:vMerge/>
          </w:tcPr>
          <w:p w14:paraId="16D71AED" w14:textId="77777777" w:rsidR="00B56C40" w:rsidRPr="00F619EA" w:rsidRDefault="00B56C40" w:rsidP="009A018F">
            <w:pPr>
              <w:spacing w:after="0" w:line="240" w:lineRule="auto"/>
              <w:rPr>
                <w:rFonts w:ascii="Times New Roman" w:hAnsi="Times New Roman" w:cs="Times New Roman"/>
              </w:rPr>
            </w:pPr>
          </w:p>
        </w:tc>
        <w:tc>
          <w:tcPr>
            <w:tcW w:w="1738" w:type="dxa"/>
            <w:tcBorders>
              <w:bottom w:val="nil"/>
            </w:tcBorders>
          </w:tcPr>
          <w:p w14:paraId="5530BEA1" w14:textId="33A579B9" w:rsidR="00B56C40" w:rsidRPr="00F619EA"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Ірі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орта </w:t>
            </w:r>
            <w:proofErr w:type="spellStart"/>
            <w:r w:rsidRPr="000A4A3B">
              <w:rPr>
                <w:rFonts w:ascii="Times New Roman" w:hAnsi="Times New Roman" w:cs="Times New Roman"/>
              </w:rPr>
              <w:t>кәсіпорындардың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қаржылық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нәтижелері</w:t>
            </w:r>
            <w:proofErr w:type="spellEnd"/>
          </w:p>
        </w:tc>
        <w:tc>
          <w:tcPr>
            <w:tcW w:w="917" w:type="dxa"/>
            <w:tcBorders>
              <w:bottom w:val="nil"/>
            </w:tcBorders>
          </w:tcPr>
          <w:p w14:paraId="4A0DF9BC" w14:textId="6E3B76F6" w:rsidR="00B56C40" w:rsidRPr="00F619EA"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теңге</w:t>
            </w:r>
            <w:proofErr w:type="spellEnd"/>
          </w:p>
        </w:tc>
        <w:tc>
          <w:tcPr>
            <w:tcW w:w="1272" w:type="dxa"/>
            <w:tcBorders>
              <w:bottom w:val="nil"/>
            </w:tcBorders>
            <w:noWrap/>
          </w:tcPr>
          <w:p w14:paraId="15327392" w14:textId="7A4FA384"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22570930,41</w:t>
            </w:r>
          </w:p>
        </w:tc>
        <w:tc>
          <w:tcPr>
            <w:tcW w:w="1020" w:type="dxa"/>
            <w:tcBorders>
              <w:bottom w:val="nil"/>
            </w:tcBorders>
            <w:noWrap/>
          </w:tcPr>
          <w:p w14:paraId="4B886C73" w14:textId="5C40EB5F"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23631764</w:t>
            </w:r>
          </w:p>
        </w:tc>
        <w:tc>
          <w:tcPr>
            <w:tcW w:w="1272" w:type="dxa"/>
            <w:tcBorders>
              <w:bottom w:val="nil"/>
            </w:tcBorders>
            <w:noWrap/>
          </w:tcPr>
          <w:p w14:paraId="4BB54B66" w14:textId="4192956C"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24742457,06</w:t>
            </w:r>
          </w:p>
        </w:tc>
        <w:tc>
          <w:tcPr>
            <w:tcW w:w="1272" w:type="dxa"/>
            <w:tcBorders>
              <w:bottom w:val="nil"/>
            </w:tcBorders>
            <w:noWrap/>
          </w:tcPr>
          <w:p w14:paraId="051A56CF" w14:textId="2F7B1804"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25336276,03</w:t>
            </w:r>
          </w:p>
        </w:tc>
        <w:tc>
          <w:tcPr>
            <w:tcW w:w="1020" w:type="dxa"/>
            <w:tcBorders>
              <w:bottom w:val="nil"/>
            </w:tcBorders>
            <w:noWrap/>
          </w:tcPr>
          <w:p w14:paraId="5E80F300" w14:textId="20552BBE"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26527081</w:t>
            </w:r>
          </w:p>
        </w:tc>
        <w:tc>
          <w:tcPr>
            <w:tcW w:w="1272" w:type="dxa"/>
            <w:tcBorders>
              <w:bottom w:val="nil"/>
            </w:tcBorders>
            <w:noWrap/>
          </w:tcPr>
          <w:p w14:paraId="13F742DC" w14:textId="7E7BED23"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0</w:t>
            </w:r>
          </w:p>
        </w:tc>
        <w:tc>
          <w:tcPr>
            <w:tcW w:w="970" w:type="dxa"/>
            <w:tcBorders>
              <w:bottom w:val="nil"/>
            </w:tcBorders>
            <w:noWrap/>
          </w:tcPr>
          <w:p w14:paraId="0FCCAF11" w14:textId="7345651A"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0,268148</w:t>
            </w:r>
          </w:p>
        </w:tc>
        <w:tc>
          <w:tcPr>
            <w:tcW w:w="970" w:type="dxa"/>
            <w:tcBorders>
              <w:bottom w:val="nil"/>
            </w:tcBorders>
            <w:noWrap/>
          </w:tcPr>
          <w:p w14:paraId="3A64DB0B" w14:textId="48448D5B"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0,548899</w:t>
            </w:r>
          </w:p>
        </w:tc>
        <w:tc>
          <w:tcPr>
            <w:tcW w:w="970" w:type="dxa"/>
            <w:tcBorders>
              <w:bottom w:val="nil"/>
            </w:tcBorders>
            <w:noWrap/>
          </w:tcPr>
          <w:p w14:paraId="4A3413DB" w14:textId="08EFC017" w:rsidR="00B56C40" w:rsidRPr="00291365" w:rsidRDefault="00B56C40" w:rsidP="009A018F">
            <w:pPr>
              <w:spacing w:after="0" w:line="240" w:lineRule="auto"/>
              <w:rPr>
                <w:rFonts w:ascii="Times New Roman" w:hAnsi="Times New Roman" w:cs="Times New Roman"/>
                <w:sz w:val="24"/>
                <w:szCs w:val="24"/>
              </w:rPr>
            </w:pPr>
            <w:r w:rsidRPr="000A4A3B">
              <w:rPr>
                <w:rFonts w:ascii="Times New Roman" w:hAnsi="Times New Roman" w:cs="Times New Roman"/>
              </w:rPr>
              <w:t>0,698999</w:t>
            </w:r>
          </w:p>
        </w:tc>
        <w:tc>
          <w:tcPr>
            <w:tcW w:w="881" w:type="dxa"/>
            <w:tcBorders>
              <w:bottom w:val="nil"/>
            </w:tcBorders>
            <w:noWrap/>
          </w:tcPr>
          <w:p w14:paraId="4AEA90C0" w14:textId="70A8F8A3" w:rsidR="00B56C40" w:rsidRPr="00291365" w:rsidRDefault="00B56C40" w:rsidP="009A018F">
            <w:pPr>
              <w:spacing w:after="0" w:line="240" w:lineRule="auto"/>
              <w:rPr>
                <w:rFonts w:ascii="Times New Roman" w:hAnsi="Times New Roman" w:cs="Times New Roman"/>
                <w:sz w:val="24"/>
                <w:szCs w:val="24"/>
              </w:rPr>
            </w:pPr>
            <w:r w:rsidRPr="000A4A3B">
              <w:rPr>
                <w:rFonts w:ascii="Times New Roman" w:hAnsi="Times New Roman" w:cs="Times New Roman"/>
              </w:rPr>
              <w:t>1</w:t>
            </w:r>
          </w:p>
        </w:tc>
        <w:tc>
          <w:tcPr>
            <w:tcW w:w="515" w:type="dxa"/>
            <w:tcBorders>
              <w:bottom w:val="nil"/>
            </w:tcBorders>
            <w:noWrap/>
          </w:tcPr>
          <w:p w14:paraId="23BFE793" w14:textId="1D576D98"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13</w:t>
            </w:r>
          </w:p>
        </w:tc>
      </w:tr>
      <w:tr w:rsidR="00B56C40" w:rsidRPr="00923A2B" w14:paraId="6CBD3814" w14:textId="77777777" w:rsidTr="00B56C40">
        <w:trPr>
          <w:trHeight w:val="320"/>
        </w:trPr>
        <w:tc>
          <w:tcPr>
            <w:tcW w:w="460" w:type="dxa"/>
            <w:vMerge/>
          </w:tcPr>
          <w:p w14:paraId="24243AF6" w14:textId="321D3E5E" w:rsidR="00B56C40" w:rsidRPr="00F619EA" w:rsidRDefault="00B56C40" w:rsidP="009A018F">
            <w:pPr>
              <w:spacing w:after="0" w:line="240" w:lineRule="auto"/>
              <w:rPr>
                <w:rFonts w:ascii="Times New Roman" w:hAnsi="Times New Roman" w:cs="Times New Roman"/>
              </w:rPr>
            </w:pPr>
          </w:p>
        </w:tc>
        <w:tc>
          <w:tcPr>
            <w:tcW w:w="1738" w:type="dxa"/>
            <w:tcBorders>
              <w:bottom w:val="nil"/>
            </w:tcBorders>
          </w:tcPr>
          <w:p w14:paraId="1CF6A638" w14:textId="3E1414BE" w:rsidR="00B56C40" w:rsidRPr="00F619EA"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Коммерциялық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жылжымайтын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мүлікті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жалға</w:t>
            </w:r>
            <w:proofErr w:type="spellEnd"/>
            <w:r w:rsidRPr="000A4A3B">
              <w:rPr>
                <w:rFonts w:ascii="Times New Roman" w:hAnsi="Times New Roman" w:cs="Times New Roman"/>
              </w:rPr>
              <w:t xml:space="preserve"> беру </w:t>
            </w:r>
            <w:proofErr w:type="spellStart"/>
            <w:r w:rsidRPr="000A4A3B">
              <w:rPr>
                <w:rFonts w:ascii="Times New Roman" w:hAnsi="Times New Roman" w:cs="Times New Roman"/>
              </w:rPr>
              <w:t>бағасының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индексі</w:t>
            </w:r>
            <w:proofErr w:type="spellEnd"/>
          </w:p>
        </w:tc>
        <w:tc>
          <w:tcPr>
            <w:tcW w:w="917" w:type="dxa"/>
            <w:tcBorders>
              <w:bottom w:val="nil"/>
            </w:tcBorders>
          </w:tcPr>
          <w:p w14:paraId="3D536452" w14:textId="236CA387"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w:t>
            </w:r>
          </w:p>
        </w:tc>
        <w:tc>
          <w:tcPr>
            <w:tcW w:w="1272" w:type="dxa"/>
            <w:tcBorders>
              <w:bottom w:val="nil"/>
            </w:tcBorders>
            <w:noWrap/>
          </w:tcPr>
          <w:p w14:paraId="433C7D8C" w14:textId="19CA381B"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102,3%</w:t>
            </w:r>
          </w:p>
        </w:tc>
        <w:tc>
          <w:tcPr>
            <w:tcW w:w="1020" w:type="dxa"/>
            <w:tcBorders>
              <w:bottom w:val="nil"/>
            </w:tcBorders>
            <w:noWrap/>
          </w:tcPr>
          <w:p w14:paraId="02A942F3" w14:textId="7DD710E9"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100,9%</w:t>
            </w:r>
          </w:p>
        </w:tc>
        <w:tc>
          <w:tcPr>
            <w:tcW w:w="1272" w:type="dxa"/>
            <w:tcBorders>
              <w:bottom w:val="nil"/>
            </w:tcBorders>
            <w:noWrap/>
          </w:tcPr>
          <w:p w14:paraId="327A04A6" w14:textId="3EB0C82F"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101,0%</w:t>
            </w:r>
          </w:p>
        </w:tc>
        <w:tc>
          <w:tcPr>
            <w:tcW w:w="1272" w:type="dxa"/>
            <w:tcBorders>
              <w:bottom w:val="nil"/>
            </w:tcBorders>
            <w:noWrap/>
          </w:tcPr>
          <w:p w14:paraId="0E1119C5" w14:textId="1EFC9190"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100,5%</w:t>
            </w:r>
          </w:p>
        </w:tc>
        <w:tc>
          <w:tcPr>
            <w:tcW w:w="1020" w:type="dxa"/>
            <w:tcBorders>
              <w:bottom w:val="nil"/>
            </w:tcBorders>
            <w:noWrap/>
          </w:tcPr>
          <w:p w14:paraId="41164D4B" w14:textId="5A68F6A9"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100,2%</w:t>
            </w:r>
          </w:p>
        </w:tc>
        <w:tc>
          <w:tcPr>
            <w:tcW w:w="1272" w:type="dxa"/>
            <w:tcBorders>
              <w:bottom w:val="nil"/>
            </w:tcBorders>
            <w:noWrap/>
          </w:tcPr>
          <w:p w14:paraId="0FA00EF7" w14:textId="07CB97D3"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970" w:type="dxa"/>
            <w:tcBorders>
              <w:bottom w:val="nil"/>
            </w:tcBorders>
            <w:noWrap/>
          </w:tcPr>
          <w:p w14:paraId="0A6ACF9C" w14:textId="288C38BE"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0,333333</w:t>
            </w:r>
          </w:p>
        </w:tc>
        <w:tc>
          <w:tcPr>
            <w:tcW w:w="970" w:type="dxa"/>
            <w:tcBorders>
              <w:bottom w:val="nil"/>
            </w:tcBorders>
            <w:noWrap/>
          </w:tcPr>
          <w:p w14:paraId="3EAB37CA" w14:textId="2669A89E"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0,380952</w:t>
            </w:r>
          </w:p>
        </w:tc>
        <w:tc>
          <w:tcPr>
            <w:tcW w:w="970" w:type="dxa"/>
            <w:tcBorders>
              <w:bottom w:val="nil"/>
            </w:tcBorders>
            <w:noWrap/>
          </w:tcPr>
          <w:p w14:paraId="498808FD" w14:textId="3E7675D6" w:rsidR="00B56C40" w:rsidRPr="00291365" w:rsidRDefault="00B56C40" w:rsidP="009A018F">
            <w:pPr>
              <w:spacing w:after="0" w:line="240" w:lineRule="auto"/>
              <w:rPr>
                <w:rFonts w:ascii="Times New Roman" w:hAnsi="Times New Roman" w:cs="Times New Roman"/>
                <w:sz w:val="24"/>
                <w:szCs w:val="24"/>
              </w:rPr>
            </w:pPr>
            <w:r w:rsidRPr="000A4A3B">
              <w:rPr>
                <w:rFonts w:ascii="Times New Roman" w:hAnsi="Times New Roman" w:cs="Times New Roman"/>
              </w:rPr>
              <w:t>0,142857</w:t>
            </w:r>
          </w:p>
        </w:tc>
        <w:tc>
          <w:tcPr>
            <w:tcW w:w="881" w:type="dxa"/>
            <w:tcBorders>
              <w:bottom w:val="nil"/>
            </w:tcBorders>
            <w:noWrap/>
          </w:tcPr>
          <w:p w14:paraId="02CDAC21" w14:textId="619374AC" w:rsidR="00B56C40" w:rsidRPr="00291365" w:rsidRDefault="00B56C40" w:rsidP="009A018F">
            <w:pPr>
              <w:spacing w:after="0" w:line="240" w:lineRule="auto"/>
              <w:rPr>
                <w:rFonts w:ascii="Times New Roman" w:hAnsi="Times New Roman" w:cs="Times New Roman"/>
                <w:sz w:val="24"/>
                <w:szCs w:val="24"/>
              </w:rPr>
            </w:pPr>
            <w:r w:rsidRPr="000A4A3B">
              <w:rPr>
                <w:rFonts w:ascii="Times New Roman" w:hAnsi="Times New Roman" w:cs="Times New Roman"/>
              </w:rPr>
              <w:t>0</w:t>
            </w:r>
          </w:p>
        </w:tc>
        <w:tc>
          <w:tcPr>
            <w:tcW w:w="515" w:type="dxa"/>
            <w:tcBorders>
              <w:bottom w:val="nil"/>
            </w:tcBorders>
            <w:noWrap/>
          </w:tcPr>
          <w:p w14:paraId="275115C7" w14:textId="70EFD3D5" w:rsidR="00B56C40" w:rsidRPr="00F619EA" w:rsidRDefault="00B56C40" w:rsidP="009A018F">
            <w:pPr>
              <w:spacing w:after="0" w:line="240" w:lineRule="auto"/>
              <w:rPr>
                <w:rFonts w:ascii="Times New Roman" w:hAnsi="Times New Roman" w:cs="Times New Roman"/>
              </w:rPr>
            </w:pPr>
            <w:r w:rsidRPr="000A4A3B">
              <w:rPr>
                <w:rFonts w:ascii="Times New Roman" w:hAnsi="Times New Roman" w:cs="Times New Roman"/>
              </w:rPr>
              <w:t>14</w:t>
            </w:r>
          </w:p>
        </w:tc>
      </w:tr>
      <w:tr w:rsidR="00B56C40" w:rsidRPr="00923A2B" w14:paraId="0A0F6334" w14:textId="77777777" w:rsidTr="00B56C40">
        <w:trPr>
          <w:trHeight w:val="320"/>
        </w:trPr>
        <w:tc>
          <w:tcPr>
            <w:tcW w:w="460" w:type="dxa"/>
            <w:vMerge/>
          </w:tcPr>
          <w:p w14:paraId="24419069" w14:textId="77777777" w:rsidR="00B56C40" w:rsidRPr="00F619EA" w:rsidRDefault="00B56C40" w:rsidP="009A018F">
            <w:pPr>
              <w:spacing w:after="0" w:line="240" w:lineRule="auto"/>
              <w:rPr>
                <w:rFonts w:ascii="Times New Roman" w:hAnsi="Times New Roman" w:cs="Times New Roman"/>
              </w:rPr>
            </w:pPr>
          </w:p>
        </w:tc>
        <w:tc>
          <w:tcPr>
            <w:tcW w:w="1738" w:type="dxa"/>
          </w:tcPr>
          <w:p w14:paraId="024DDA4D" w14:textId="0B5D681C" w:rsidR="00B56C40" w:rsidRPr="000A4A3B"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Жұмыссыздық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деңгейі</w:t>
            </w:r>
            <w:proofErr w:type="spellEnd"/>
          </w:p>
        </w:tc>
        <w:tc>
          <w:tcPr>
            <w:tcW w:w="917" w:type="dxa"/>
          </w:tcPr>
          <w:p w14:paraId="7FBC5A64" w14:textId="196F9FB7"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w:t>
            </w:r>
          </w:p>
        </w:tc>
        <w:tc>
          <w:tcPr>
            <w:tcW w:w="1272" w:type="dxa"/>
            <w:noWrap/>
          </w:tcPr>
          <w:p w14:paraId="77E4A4CA" w14:textId="6A4EE307"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5,6%</w:t>
            </w:r>
          </w:p>
        </w:tc>
        <w:tc>
          <w:tcPr>
            <w:tcW w:w="1020" w:type="dxa"/>
            <w:noWrap/>
          </w:tcPr>
          <w:p w14:paraId="1992D0E5" w14:textId="6F68828B"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4,9%</w:t>
            </w:r>
          </w:p>
        </w:tc>
        <w:tc>
          <w:tcPr>
            <w:tcW w:w="1272" w:type="dxa"/>
            <w:noWrap/>
          </w:tcPr>
          <w:p w14:paraId="3064B03E" w14:textId="17650A21"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5,7%</w:t>
            </w:r>
          </w:p>
        </w:tc>
        <w:tc>
          <w:tcPr>
            <w:tcW w:w="1272" w:type="dxa"/>
            <w:noWrap/>
          </w:tcPr>
          <w:p w14:paraId="21CA0634" w14:textId="1A4262BE"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5,9%</w:t>
            </w:r>
          </w:p>
        </w:tc>
        <w:tc>
          <w:tcPr>
            <w:tcW w:w="1020" w:type="dxa"/>
            <w:noWrap/>
          </w:tcPr>
          <w:p w14:paraId="5E5CBDE6" w14:textId="7FD2C2D3"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5,2%</w:t>
            </w:r>
          </w:p>
        </w:tc>
        <w:tc>
          <w:tcPr>
            <w:tcW w:w="1272" w:type="dxa"/>
            <w:noWrap/>
          </w:tcPr>
          <w:p w14:paraId="26EE058F" w14:textId="53891482"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0,3</w:t>
            </w:r>
          </w:p>
        </w:tc>
        <w:tc>
          <w:tcPr>
            <w:tcW w:w="970" w:type="dxa"/>
            <w:noWrap/>
          </w:tcPr>
          <w:p w14:paraId="14581319" w14:textId="4CE4A2CE"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970" w:type="dxa"/>
            <w:noWrap/>
          </w:tcPr>
          <w:p w14:paraId="11E158E3" w14:textId="7A46A208"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0,2</w:t>
            </w:r>
          </w:p>
        </w:tc>
        <w:tc>
          <w:tcPr>
            <w:tcW w:w="970" w:type="dxa"/>
            <w:noWrap/>
          </w:tcPr>
          <w:p w14:paraId="0D1BB5CA" w14:textId="02C30E03"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w:t>
            </w:r>
          </w:p>
        </w:tc>
        <w:tc>
          <w:tcPr>
            <w:tcW w:w="881" w:type="dxa"/>
            <w:noWrap/>
          </w:tcPr>
          <w:p w14:paraId="7B19B822" w14:textId="0FFD3B5F"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0,7</w:t>
            </w:r>
          </w:p>
        </w:tc>
        <w:tc>
          <w:tcPr>
            <w:tcW w:w="515" w:type="dxa"/>
            <w:noWrap/>
          </w:tcPr>
          <w:p w14:paraId="24B9E192" w14:textId="00DB5A6C"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15</w:t>
            </w:r>
          </w:p>
        </w:tc>
      </w:tr>
      <w:tr w:rsidR="00B56C40" w:rsidRPr="00923A2B" w14:paraId="181040D4" w14:textId="77777777" w:rsidTr="00B56C40">
        <w:trPr>
          <w:trHeight w:val="320"/>
        </w:trPr>
        <w:tc>
          <w:tcPr>
            <w:tcW w:w="460" w:type="dxa"/>
            <w:vMerge/>
            <w:tcBorders>
              <w:bottom w:val="single" w:sz="4" w:space="0" w:color="auto"/>
            </w:tcBorders>
          </w:tcPr>
          <w:p w14:paraId="5498E791" w14:textId="77777777" w:rsidR="00B56C40" w:rsidRPr="00F619EA" w:rsidRDefault="00B56C40" w:rsidP="009A018F">
            <w:pPr>
              <w:spacing w:after="0" w:line="240" w:lineRule="auto"/>
              <w:rPr>
                <w:rFonts w:ascii="Times New Roman" w:hAnsi="Times New Roman" w:cs="Times New Roman"/>
              </w:rPr>
            </w:pPr>
          </w:p>
        </w:tc>
        <w:tc>
          <w:tcPr>
            <w:tcW w:w="1738" w:type="dxa"/>
          </w:tcPr>
          <w:p w14:paraId="08F8953F" w14:textId="77777777" w:rsidR="00B56C40" w:rsidRPr="000A4A3B" w:rsidRDefault="00B56C40" w:rsidP="009A018F">
            <w:pPr>
              <w:spacing w:after="0" w:line="240" w:lineRule="auto"/>
              <w:rPr>
                <w:rFonts w:ascii="Times New Roman" w:hAnsi="Times New Roman" w:cs="Times New Roman"/>
              </w:rPr>
            </w:pPr>
          </w:p>
        </w:tc>
        <w:tc>
          <w:tcPr>
            <w:tcW w:w="917" w:type="dxa"/>
          </w:tcPr>
          <w:p w14:paraId="4382571F" w14:textId="77777777" w:rsidR="00B56C40" w:rsidRPr="000A4A3B" w:rsidRDefault="00B56C40" w:rsidP="009A018F">
            <w:pPr>
              <w:spacing w:after="0" w:line="240" w:lineRule="auto"/>
              <w:rPr>
                <w:rFonts w:ascii="Times New Roman" w:hAnsi="Times New Roman" w:cs="Times New Roman"/>
              </w:rPr>
            </w:pPr>
          </w:p>
        </w:tc>
        <w:tc>
          <w:tcPr>
            <w:tcW w:w="1272" w:type="dxa"/>
            <w:noWrap/>
          </w:tcPr>
          <w:p w14:paraId="7A5513CE" w14:textId="06F43DFA"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2019</w:t>
            </w:r>
          </w:p>
        </w:tc>
        <w:tc>
          <w:tcPr>
            <w:tcW w:w="1020" w:type="dxa"/>
            <w:noWrap/>
          </w:tcPr>
          <w:p w14:paraId="2CE5B3FB" w14:textId="62FA4F79"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2020</w:t>
            </w:r>
          </w:p>
        </w:tc>
        <w:tc>
          <w:tcPr>
            <w:tcW w:w="1272" w:type="dxa"/>
            <w:noWrap/>
          </w:tcPr>
          <w:p w14:paraId="03367EA0" w14:textId="37C7C2E1"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2021</w:t>
            </w:r>
          </w:p>
        </w:tc>
        <w:tc>
          <w:tcPr>
            <w:tcW w:w="1272" w:type="dxa"/>
            <w:noWrap/>
          </w:tcPr>
          <w:p w14:paraId="5CA47CD1" w14:textId="058BF720"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2022</w:t>
            </w:r>
          </w:p>
        </w:tc>
        <w:tc>
          <w:tcPr>
            <w:tcW w:w="1020" w:type="dxa"/>
            <w:noWrap/>
          </w:tcPr>
          <w:p w14:paraId="2D553CB7" w14:textId="659441BE"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2023</w:t>
            </w:r>
          </w:p>
        </w:tc>
        <w:tc>
          <w:tcPr>
            <w:tcW w:w="1272" w:type="dxa"/>
            <w:noWrap/>
          </w:tcPr>
          <w:p w14:paraId="3A06FA58" w14:textId="03AAFBEE"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0,22</w:t>
            </w:r>
          </w:p>
        </w:tc>
        <w:tc>
          <w:tcPr>
            <w:tcW w:w="970" w:type="dxa"/>
            <w:noWrap/>
          </w:tcPr>
          <w:p w14:paraId="38BECED9" w14:textId="518F8E23"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0,296138</w:t>
            </w:r>
          </w:p>
        </w:tc>
        <w:tc>
          <w:tcPr>
            <w:tcW w:w="970" w:type="dxa"/>
            <w:noWrap/>
          </w:tcPr>
          <w:p w14:paraId="0B121C3F" w14:textId="0B4CA2CB"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0,431237</w:t>
            </w:r>
          </w:p>
        </w:tc>
        <w:tc>
          <w:tcPr>
            <w:tcW w:w="970" w:type="dxa"/>
            <w:noWrap/>
          </w:tcPr>
          <w:p w14:paraId="50D26651" w14:textId="160E0391"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0,554224</w:t>
            </w:r>
          </w:p>
        </w:tc>
        <w:tc>
          <w:tcPr>
            <w:tcW w:w="881" w:type="dxa"/>
            <w:noWrap/>
          </w:tcPr>
          <w:p w14:paraId="23DE3731" w14:textId="77777777" w:rsidR="00B56C40" w:rsidRDefault="00B56C40" w:rsidP="009A018F">
            <w:pPr>
              <w:spacing w:after="0" w:line="240" w:lineRule="auto"/>
              <w:rPr>
                <w:rFonts w:ascii="Times New Roman" w:hAnsi="Times New Roman" w:cs="Times New Roman"/>
              </w:rPr>
            </w:pPr>
            <w:r w:rsidRPr="000A4A3B">
              <w:rPr>
                <w:rFonts w:ascii="Times New Roman" w:hAnsi="Times New Roman" w:cs="Times New Roman"/>
              </w:rPr>
              <w:t>0,905</w:t>
            </w:r>
          </w:p>
          <w:p w14:paraId="32AC0B91" w14:textId="14FC087C"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926</w:t>
            </w:r>
          </w:p>
        </w:tc>
        <w:tc>
          <w:tcPr>
            <w:tcW w:w="515" w:type="dxa"/>
            <w:noWrap/>
          </w:tcPr>
          <w:p w14:paraId="0D4480DC" w14:textId="77777777" w:rsidR="00B56C40" w:rsidRPr="000A4A3B" w:rsidRDefault="00B56C40" w:rsidP="009A018F">
            <w:pPr>
              <w:spacing w:after="0" w:line="240" w:lineRule="auto"/>
              <w:rPr>
                <w:rFonts w:ascii="Times New Roman" w:hAnsi="Times New Roman" w:cs="Times New Roman"/>
              </w:rPr>
            </w:pPr>
          </w:p>
        </w:tc>
      </w:tr>
      <w:tr w:rsidR="00B56C40" w:rsidRPr="00923A2B" w14:paraId="0374FFF2" w14:textId="77777777" w:rsidTr="00B56C40">
        <w:trPr>
          <w:trHeight w:val="320"/>
        </w:trPr>
        <w:tc>
          <w:tcPr>
            <w:tcW w:w="460" w:type="dxa"/>
            <w:vMerge w:val="restart"/>
            <w:tcBorders>
              <w:bottom w:val="nil"/>
            </w:tcBorders>
            <w:textDirection w:val="btLr"/>
          </w:tcPr>
          <w:p w14:paraId="37A1299B" w14:textId="7873A560" w:rsidR="00B56C40" w:rsidRPr="00F619EA" w:rsidRDefault="00B56C40" w:rsidP="00B56C40">
            <w:pPr>
              <w:spacing w:after="0" w:line="240" w:lineRule="auto"/>
              <w:ind w:left="113" w:right="113"/>
              <w:jc w:val="center"/>
              <w:rPr>
                <w:rFonts w:ascii="Times New Roman" w:hAnsi="Times New Roman" w:cs="Times New Roman"/>
              </w:rPr>
            </w:pPr>
            <w:proofErr w:type="spellStart"/>
            <w:r w:rsidRPr="000A4A3B">
              <w:rPr>
                <w:rFonts w:ascii="Times New Roman" w:hAnsi="Times New Roman" w:cs="Times New Roman"/>
              </w:rPr>
              <w:t>Ақылды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адамдар</w:t>
            </w:r>
            <w:proofErr w:type="spellEnd"/>
          </w:p>
        </w:tc>
        <w:tc>
          <w:tcPr>
            <w:tcW w:w="1738" w:type="dxa"/>
          </w:tcPr>
          <w:p w14:paraId="3CC602E4" w14:textId="4B05E5BC" w:rsidR="00B56C40" w:rsidRPr="000A4A3B"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Жыл</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соңындағы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халық</w:t>
            </w:r>
            <w:proofErr w:type="spellEnd"/>
            <w:r w:rsidRPr="000A4A3B">
              <w:rPr>
                <w:rFonts w:ascii="Times New Roman" w:hAnsi="Times New Roman" w:cs="Times New Roman"/>
              </w:rPr>
              <w:t xml:space="preserve"> саны</w:t>
            </w:r>
          </w:p>
        </w:tc>
        <w:tc>
          <w:tcPr>
            <w:tcW w:w="917" w:type="dxa"/>
          </w:tcPr>
          <w:p w14:paraId="1369A7AB" w14:textId="3C4B46CC" w:rsidR="00B56C40" w:rsidRPr="000A4A3B"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272" w:type="dxa"/>
            <w:noWrap/>
          </w:tcPr>
          <w:p w14:paraId="5751FF7F" w14:textId="2EE7D05C"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210258</w:t>
            </w:r>
          </w:p>
        </w:tc>
        <w:tc>
          <w:tcPr>
            <w:tcW w:w="1020" w:type="dxa"/>
            <w:noWrap/>
          </w:tcPr>
          <w:p w14:paraId="7FC383B3" w14:textId="0E312182"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211257</w:t>
            </w:r>
          </w:p>
        </w:tc>
        <w:tc>
          <w:tcPr>
            <w:tcW w:w="1272" w:type="dxa"/>
            <w:noWrap/>
          </w:tcPr>
          <w:p w14:paraId="0AA05EB2" w14:textId="0DDF21AA"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212 928</w:t>
            </w:r>
          </w:p>
        </w:tc>
        <w:tc>
          <w:tcPr>
            <w:tcW w:w="1272" w:type="dxa"/>
            <w:noWrap/>
          </w:tcPr>
          <w:p w14:paraId="455D7F19" w14:textId="441B3B64"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220 159</w:t>
            </w:r>
          </w:p>
        </w:tc>
        <w:tc>
          <w:tcPr>
            <w:tcW w:w="1020" w:type="dxa"/>
            <w:noWrap/>
          </w:tcPr>
          <w:p w14:paraId="2EE1B0E8" w14:textId="63C253DA"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228 003</w:t>
            </w:r>
          </w:p>
        </w:tc>
        <w:tc>
          <w:tcPr>
            <w:tcW w:w="1272" w:type="dxa"/>
            <w:noWrap/>
          </w:tcPr>
          <w:p w14:paraId="234C916B" w14:textId="3117BAF2"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w:t>
            </w:r>
          </w:p>
        </w:tc>
        <w:tc>
          <w:tcPr>
            <w:tcW w:w="970" w:type="dxa"/>
            <w:noWrap/>
          </w:tcPr>
          <w:p w14:paraId="4B73873E" w14:textId="766BAD34"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0,056298</w:t>
            </w:r>
          </w:p>
        </w:tc>
        <w:tc>
          <w:tcPr>
            <w:tcW w:w="970" w:type="dxa"/>
            <w:noWrap/>
          </w:tcPr>
          <w:p w14:paraId="2A183968" w14:textId="1BE0952F"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0,150465</w:t>
            </w:r>
          </w:p>
        </w:tc>
        <w:tc>
          <w:tcPr>
            <w:tcW w:w="970" w:type="dxa"/>
            <w:noWrap/>
          </w:tcPr>
          <w:p w14:paraId="7E5F0320" w14:textId="11C7F821"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0,55796</w:t>
            </w:r>
          </w:p>
        </w:tc>
        <w:tc>
          <w:tcPr>
            <w:tcW w:w="881" w:type="dxa"/>
            <w:noWrap/>
          </w:tcPr>
          <w:p w14:paraId="1E07D33F" w14:textId="3F86CB7A"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515" w:type="dxa"/>
            <w:noWrap/>
          </w:tcPr>
          <w:p w14:paraId="2D3FCBAA" w14:textId="3138D7B8"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r>
      <w:tr w:rsidR="00B56C40" w:rsidRPr="00923A2B" w14:paraId="725CC440" w14:textId="77777777" w:rsidTr="00B56C40">
        <w:trPr>
          <w:trHeight w:val="320"/>
        </w:trPr>
        <w:tc>
          <w:tcPr>
            <w:tcW w:w="460" w:type="dxa"/>
            <w:vMerge/>
            <w:tcBorders>
              <w:bottom w:val="nil"/>
            </w:tcBorders>
          </w:tcPr>
          <w:p w14:paraId="18E05798" w14:textId="77777777" w:rsidR="00B56C40" w:rsidRPr="00F619EA" w:rsidRDefault="00B56C40" w:rsidP="009A018F">
            <w:pPr>
              <w:spacing w:after="0" w:line="240" w:lineRule="auto"/>
              <w:rPr>
                <w:rFonts w:ascii="Times New Roman" w:hAnsi="Times New Roman" w:cs="Times New Roman"/>
              </w:rPr>
            </w:pPr>
          </w:p>
        </w:tc>
        <w:tc>
          <w:tcPr>
            <w:tcW w:w="1738" w:type="dxa"/>
            <w:tcBorders>
              <w:bottom w:val="nil"/>
            </w:tcBorders>
          </w:tcPr>
          <w:p w14:paraId="718D1E15" w14:textId="6CB883DC"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Жұмыс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күші</w:t>
            </w:r>
            <w:proofErr w:type="spellEnd"/>
          </w:p>
        </w:tc>
        <w:tc>
          <w:tcPr>
            <w:tcW w:w="917" w:type="dxa"/>
            <w:tcBorders>
              <w:bottom w:val="nil"/>
            </w:tcBorders>
          </w:tcPr>
          <w:p w14:paraId="4DC810DA" w14:textId="7DA77CD7" w:rsidR="00B56C40" w:rsidRPr="000A4A3B"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272" w:type="dxa"/>
            <w:tcBorders>
              <w:bottom w:val="nil"/>
            </w:tcBorders>
            <w:noWrap/>
          </w:tcPr>
          <w:p w14:paraId="0F3B538A" w14:textId="1D6D2FEE"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66589</w:t>
            </w:r>
          </w:p>
        </w:tc>
        <w:tc>
          <w:tcPr>
            <w:tcW w:w="1020" w:type="dxa"/>
            <w:tcBorders>
              <w:bottom w:val="nil"/>
            </w:tcBorders>
            <w:noWrap/>
          </w:tcPr>
          <w:p w14:paraId="72008E86" w14:textId="00D47FA0"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67025</w:t>
            </w:r>
          </w:p>
        </w:tc>
        <w:tc>
          <w:tcPr>
            <w:tcW w:w="1272" w:type="dxa"/>
            <w:tcBorders>
              <w:bottom w:val="nil"/>
            </w:tcBorders>
            <w:noWrap/>
          </w:tcPr>
          <w:p w14:paraId="1A68B021" w14:textId="7330DF82"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 xml:space="preserve">   65 018</w:t>
            </w:r>
          </w:p>
        </w:tc>
        <w:tc>
          <w:tcPr>
            <w:tcW w:w="1272" w:type="dxa"/>
            <w:tcBorders>
              <w:bottom w:val="nil"/>
            </w:tcBorders>
            <w:noWrap/>
          </w:tcPr>
          <w:p w14:paraId="3D39A8CC" w14:textId="34FB7BE2"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 xml:space="preserve">   78 171</w:t>
            </w:r>
          </w:p>
        </w:tc>
        <w:tc>
          <w:tcPr>
            <w:tcW w:w="1020" w:type="dxa"/>
            <w:tcBorders>
              <w:bottom w:val="nil"/>
            </w:tcBorders>
            <w:noWrap/>
          </w:tcPr>
          <w:p w14:paraId="680D6689" w14:textId="2ECC63A5"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78241</w:t>
            </w:r>
          </w:p>
        </w:tc>
        <w:tc>
          <w:tcPr>
            <w:tcW w:w="1272" w:type="dxa"/>
            <w:tcBorders>
              <w:bottom w:val="nil"/>
            </w:tcBorders>
            <w:noWrap/>
          </w:tcPr>
          <w:p w14:paraId="65237A19" w14:textId="721782E9"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0,118808137</w:t>
            </w:r>
          </w:p>
        </w:tc>
        <w:tc>
          <w:tcPr>
            <w:tcW w:w="970" w:type="dxa"/>
            <w:tcBorders>
              <w:bottom w:val="nil"/>
            </w:tcBorders>
            <w:noWrap/>
          </w:tcPr>
          <w:p w14:paraId="1D0FF33E" w14:textId="0B0619E9"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0,151781</w:t>
            </w:r>
          </w:p>
        </w:tc>
        <w:tc>
          <w:tcPr>
            <w:tcW w:w="970" w:type="dxa"/>
            <w:tcBorders>
              <w:bottom w:val="nil"/>
            </w:tcBorders>
            <w:noWrap/>
          </w:tcPr>
          <w:p w14:paraId="07F3430E" w14:textId="041CBD77"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w:t>
            </w:r>
          </w:p>
        </w:tc>
        <w:tc>
          <w:tcPr>
            <w:tcW w:w="970" w:type="dxa"/>
            <w:tcBorders>
              <w:bottom w:val="nil"/>
            </w:tcBorders>
            <w:noWrap/>
          </w:tcPr>
          <w:p w14:paraId="1A602609" w14:textId="5D9D2C16"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0,994706</w:t>
            </w:r>
          </w:p>
        </w:tc>
        <w:tc>
          <w:tcPr>
            <w:tcW w:w="881" w:type="dxa"/>
            <w:tcBorders>
              <w:bottom w:val="nil"/>
            </w:tcBorders>
            <w:noWrap/>
          </w:tcPr>
          <w:p w14:paraId="759FF8B7" w14:textId="71B1281F"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515" w:type="dxa"/>
            <w:tcBorders>
              <w:bottom w:val="nil"/>
            </w:tcBorders>
            <w:noWrap/>
          </w:tcPr>
          <w:p w14:paraId="15156F55" w14:textId="345D2F30"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w:t>
            </w:r>
          </w:p>
        </w:tc>
      </w:tr>
      <w:tr w:rsidR="00B56C40" w:rsidRPr="00923A2B" w14:paraId="31E98216" w14:textId="77777777" w:rsidTr="00B56C40">
        <w:trPr>
          <w:trHeight w:val="320"/>
        </w:trPr>
        <w:tc>
          <w:tcPr>
            <w:tcW w:w="460" w:type="dxa"/>
            <w:vMerge/>
            <w:tcBorders>
              <w:bottom w:val="nil"/>
            </w:tcBorders>
          </w:tcPr>
          <w:p w14:paraId="077F46A3" w14:textId="77777777" w:rsidR="00B56C40" w:rsidRPr="00F619EA" w:rsidRDefault="00B56C40" w:rsidP="009A018F">
            <w:pPr>
              <w:spacing w:after="0" w:line="240" w:lineRule="auto"/>
              <w:rPr>
                <w:rFonts w:ascii="Times New Roman" w:hAnsi="Times New Roman" w:cs="Times New Roman"/>
              </w:rPr>
            </w:pPr>
          </w:p>
        </w:tc>
        <w:tc>
          <w:tcPr>
            <w:tcW w:w="1738" w:type="dxa"/>
            <w:tcBorders>
              <w:bottom w:val="nil"/>
            </w:tcBorders>
          </w:tcPr>
          <w:p w14:paraId="38C58D6B" w14:textId="6630459B" w:rsidR="00B56C40" w:rsidRPr="000A4A3B"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Цифрлық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сауаттылық</w:t>
            </w:r>
            <w:proofErr w:type="spellEnd"/>
          </w:p>
        </w:tc>
        <w:tc>
          <w:tcPr>
            <w:tcW w:w="917" w:type="dxa"/>
            <w:tcBorders>
              <w:bottom w:val="nil"/>
            </w:tcBorders>
          </w:tcPr>
          <w:p w14:paraId="0DCF102D" w14:textId="64EB2D50"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w:t>
            </w:r>
          </w:p>
        </w:tc>
        <w:tc>
          <w:tcPr>
            <w:tcW w:w="1272" w:type="dxa"/>
            <w:tcBorders>
              <w:bottom w:val="nil"/>
            </w:tcBorders>
            <w:noWrap/>
          </w:tcPr>
          <w:p w14:paraId="5BAC3AB4" w14:textId="2D364662"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85,8%</w:t>
            </w:r>
          </w:p>
        </w:tc>
        <w:tc>
          <w:tcPr>
            <w:tcW w:w="1020" w:type="dxa"/>
            <w:tcBorders>
              <w:bottom w:val="nil"/>
            </w:tcBorders>
            <w:noWrap/>
          </w:tcPr>
          <w:p w14:paraId="7954F99B" w14:textId="1636DBCC"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86,5%</w:t>
            </w:r>
          </w:p>
        </w:tc>
        <w:tc>
          <w:tcPr>
            <w:tcW w:w="1272" w:type="dxa"/>
            <w:tcBorders>
              <w:bottom w:val="nil"/>
            </w:tcBorders>
            <w:noWrap/>
          </w:tcPr>
          <w:p w14:paraId="4BF8B6EE" w14:textId="519ACB71"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87,2%</w:t>
            </w:r>
          </w:p>
        </w:tc>
        <w:tc>
          <w:tcPr>
            <w:tcW w:w="1272" w:type="dxa"/>
            <w:tcBorders>
              <w:bottom w:val="nil"/>
            </w:tcBorders>
            <w:noWrap/>
          </w:tcPr>
          <w:p w14:paraId="1F8E999C" w14:textId="3A7B9FF1"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89,9%</w:t>
            </w:r>
          </w:p>
        </w:tc>
        <w:tc>
          <w:tcPr>
            <w:tcW w:w="1020" w:type="dxa"/>
            <w:tcBorders>
              <w:bottom w:val="nil"/>
            </w:tcBorders>
            <w:noWrap/>
          </w:tcPr>
          <w:p w14:paraId="3CA7C4A6" w14:textId="33B3BDFD"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93,0%</w:t>
            </w:r>
          </w:p>
        </w:tc>
        <w:tc>
          <w:tcPr>
            <w:tcW w:w="1272" w:type="dxa"/>
            <w:tcBorders>
              <w:bottom w:val="nil"/>
            </w:tcBorders>
            <w:noWrap/>
          </w:tcPr>
          <w:p w14:paraId="0B2FD904" w14:textId="118C59CC"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w:t>
            </w:r>
          </w:p>
        </w:tc>
        <w:tc>
          <w:tcPr>
            <w:tcW w:w="970" w:type="dxa"/>
            <w:tcBorders>
              <w:bottom w:val="nil"/>
            </w:tcBorders>
            <w:noWrap/>
          </w:tcPr>
          <w:p w14:paraId="45A53795" w14:textId="505D9424"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0,097222</w:t>
            </w:r>
          </w:p>
        </w:tc>
        <w:tc>
          <w:tcPr>
            <w:tcW w:w="970" w:type="dxa"/>
            <w:tcBorders>
              <w:bottom w:val="nil"/>
            </w:tcBorders>
            <w:noWrap/>
          </w:tcPr>
          <w:p w14:paraId="6E5233C1" w14:textId="3109094A"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0,194444</w:t>
            </w:r>
          </w:p>
        </w:tc>
        <w:tc>
          <w:tcPr>
            <w:tcW w:w="970" w:type="dxa"/>
            <w:tcBorders>
              <w:bottom w:val="nil"/>
            </w:tcBorders>
            <w:noWrap/>
          </w:tcPr>
          <w:p w14:paraId="62987124" w14:textId="42B6180D"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0,569444</w:t>
            </w:r>
          </w:p>
        </w:tc>
        <w:tc>
          <w:tcPr>
            <w:tcW w:w="881" w:type="dxa"/>
            <w:tcBorders>
              <w:bottom w:val="nil"/>
            </w:tcBorders>
            <w:noWrap/>
          </w:tcPr>
          <w:p w14:paraId="0D396000" w14:textId="5EC57F17"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515" w:type="dxa"/>
            <w:tcBorders>
              <w:bottom w:val="nil"/>
            </w:tcBorders>
            <w:noWrap/>
          </w:tcPr>
          <w:p w14:paraId="6D24A562" w14:textId="59A9836D"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3</w:t>
            </w:r>
          </w:p>
        </w:tc>
      </w:tr>
      <w:tr w:rsidR="00B56C40" w:rsidRPr="00923A2B" w14:paraId="32CA6BAD" w14:textId="77777777" w:rsidTr="00B56C40">
        <w:trPr>
          <w:trHeight w:val="320"/>
        </w:trPr>
        <w:tc>
          <w:tcPr>
            <w:tcW w:w="460" w:type="dxa"/>
            <w:vMerge/>
            <w:tcBorders>
              <w:bottom w:val="nil"/>
            </w:tcBorders>
          </w:tcPr>
          <w:p w14:paraId="0D5DBF53" w14:textId="77777777" w:rsidR="00B56C40" w:rsidRPr="00F619EA" w:rsidRDefault="00B56C40" w:rsidP="009A018F">
            <w:pPr>
              <w:spacing w:after="0" w:line="240" w:lineRule="auto"/>
              <w:rPr>
                <w:rFonts w:ascii="Times New Roman" w:hAnsi="Times New Roman" w:cs="Times New Roman"/>
              </w:rPr>
            </w:pPr>
          </w:p>
        </w:tc>
        <w:tc>
          <w:tcPr>
            <w:tcW w:w="1738" w:type="dxa"/>
            <w:tcBorders>
              <w:bottom w:val="nil"/>
            </w:tcBorders>
          </w:tcPr>
          <w:p w14:paraId="60818BB9" w14:textId="1A9194E8" w:rsidR="00B56C40" w:rsidRPr="000A4A3B"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Жоғары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оқу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орындарының</w:t>
            </w:r>
            <w:proofErr w:type="spellEnd"/>
            <w:r w:rsidRPr="000A4A3B">
              <w:rPr>
                <w:rFonts w:ascii="Times New Roman" w:hAnsi="Times New Roman" w:cs="Times New Roman"/>
              </w:rPr>
              <w:t xml:space="preserve"> саны</w:t>
            </w:r>
          </w:p>
        </w:tc>
        <w:tc>
          <w:tcPr>
            <w:tcW w:w="917" w:type="dxa"/>
            <w:tcBorders>
              <w:bottom w:val="nil"/>
            </w:tcBorders>
          </w:tcPr>
          <w:p w14:paraId="64DA175D" w14:textId="5E0A3F94" w:rsidR="00B56C40" w:rsidRPr="000A4A3B"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272" w:type="dxa"/>
            <w:tcBorders>
              <w:bottom w:val="nil"/>
            </w:tcBorders>
            <w:noWrap/>
          </w:tcPr>
          <w:p w14:paraId="1DBF3EDA" w14:textId="4A35EC8D"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w:t>
            </w:r>
          </w:p>
        </w:tc>
        <w:tc>
          <w:tcPr>
            <w:tcW w:w="1020" w:type="dxa"/>
            <w:tcBorders>
              <w:bottom w:val="nil"/>
            </w:tcBorders>
            <w:noWrap/>
          </w:tcPr>
          <w:p w14:paraId="4CDAF288" w14:textId="11C0CA9F"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w:t>
            </w:r>
          </w:p>
        </w:tc>
        <w:tc>
          <w:tcPr>
            <w:tcW w:w="1272" w:type="dxa"/>
            <w:tcBorders>
              <w:bottom w:val="nil"/>
            </w:tcBorders>
            <w:noWrap/>
          </w:tcPr>
          <w:p w14:paraId="0697343C" w14:textId="2C29F0BB"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w:t>
            </w:r>
          </w:p>
        </w:tc>
        <w:tc>
          <w:tcPr>
            <w:tcW w:w="1272" w:type="dxa"/>
            <w:tcBorders>
              <w:bottom w:val="nil"/>
            </w:tcBorders>
            <w:noWrap/>
          </w:tcPr>
          <w:p w14:paraId="71BB99B1" w14:textId="60050DE6"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w:t>
            </w:r>
          </w:p>
        </w:tc>
        <w:tc>
          <w:tcPr>
            <w:tcW w:w="1020" w:type="dxa"/>
            <w:tcBorders>
              <w:bottom w:val="nil"/>
            </w:tcBorders>
            <w:noWrap/>
          </w:tcPr>
          <w:p w14:paraId="45040879" w14:textId="3CF313D6"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2</w:t>
            </w:r>
          </w:p>
        </w:tc>
        <w:tc>
          <w:tcPr>
            <w:tcW w:w="1272" w:type="dxa"/>
            <w:tcBorders>
              <w:bottom w:val="nil"/>
            </w:tcBorders>
            <w:noWrap/>
          </w:tcPr>
          <w:p w14:paraId="46C5D675" w14:textId="544CC611"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970" w:type="dxa"/>
            <w:tcBorders>
              <w:bottom w:val="nil"/>
            </w:tcBorders>
            <w:noWrap/>
          </w:tcPr>
          <w:p w14:paraId="2EC131CD" w14:textId="20576567"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970" w:type="dxa"/>
            <w:tcBorders>
              <w:bottom w:val="nil"/>
            </w:tcBorders>
            <w:noWrap/>
          </w:tcPr>
          <w:p w14:paraId="44A06382" w14:textId="53D9D11F"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970" w:type="dxa"/>
            <w:tcBorders>
              <w:bottom w:val="nil"/>
            </w:tcBorders>
            <w:noWrap/>
          </w:tcPr>
          <w:p w14:paraId="58164A7E" w14:textId="66386EA5"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881" w:type="dxa"/>
            <w:tcBorders>
              <w:bottom w:val="nil"/>
            </w:tcBorders>
            <w:noWrap/>
          </w:tcPr>
          <w:p w14:paraId="6A349C90" w14:textId="1DF9AEB9"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515" w:type="dxa"/>
            <w:tcBorders>
              <w:bottom w:val="nil"/>
            </w:tcBorders>
            <w:noWrap/>
          </w:tcPr>
          <w:p w14:paraId="7F672384" w14:textId="0EB0AF93"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4</w:t>
            </w:r>
          </w:p>
        </w:tc>
      </w:tr>
      <w:tr w:rsidR="00B56C40" w:rsidRPr="00923A2B" w14:paraId="1894D0AE" w14:textId="77777777" w:rsidTr="00B56C40">
        <w:trPr>
          <w:trHeight w:val="320"/>
        </w:trPr>
        <w:tc>
          <w:tcPr>
            <w:tcW w:w="460" w:type="dxa"/>
            <w:vMerge/>
            <w:tcBorders>
              <w:bottom w:val="nil"/>
            </w:tcBorders>
          </w:tcPr>
          <w:p w14:paraId="19C97705" w14:textId="77777777" w:rsidR="00B56C40" w:rsidRPr="00F619EA" w:rsidRDefault="00B56C40" w:rsidP="009A018F">
            <w:pPr>
              <w:spacing w:after="0" w:line="240" w:lineRule="auto"/>
              <w:rPr>
                <w:rFonts w:ascii="Times New Roman" w:hAnsi="Times New Roman" w:cs="Times New Roman"/>
              </w:rPr>
            </w:pPr>
          </w:p>
        </w:tc>
        <w:tc>
          <w:tcPr>
            <w:tcW w:w="1738" w:type="dxa"/>
            <w:tcBorders>
              <w:bottom w:val="nil"/>
            </w:tcBorders>
          </w:tcPr>
          <w:p w14:paraId="60E7B329" w14:textId="20165C15" w:rsidR="00B56C40" w:rsidRPr="000A4A3B"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Жоғары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оқу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орындарындағы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студенттер</w:t>
            </w:r>
            <w:proofErr w:type="spellEnd"/>
            <w:r w:rsidRPr="000A4A3B">
              <w:rPr>
                <w:rFonts w:ascii="Times New Roman" w:hAnsi="Times New Roman" w:cs="Times New Roman"/>
              </w:rPr>
              <w:t xml:space="preserve"> саны</w:t>
            </w:r>
          </w:p>
        </w:tc>
        <w:tc>
          <w:tcPr>
            <w:tcW w:w="917" w:type="dxa"/>
            <w:tcBorders>
              <w:bottom w:val="nil"/>
            </w:tcBorders>
          </w:tcPr>
          <w:p w14:paraId="33D11C83" w14:textId="14D7664D" w:rsidR="00B56C40" w:rsidRPr="000A4A3B" w:rsidRDefault="00B56C40" w:rsidP="009A018F">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272" w:type="dxa"/>
            <w:tcBorders>
              <w:bottom w:val="nil"/>
            </w:tcBorders>
            <w:noWrap/>
          </w:tcPr>
          <w:p w14:paraId="783FA7A7" w14:textId="267C5531"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10896</w:t>
            </w:r>
          </w:p>
        </w:tc>
        <w:tc>
          <w:tcPr>
            <w:tcW w:w="1020" w:type="dxa"/>
            <w:tcBorders>
              <w:bottom w:val="nil"/>
            </w:tcBorders>
            <w:noWrap/>
          </w:tcPr>
          <w:p w14:paraId="3D0F983F" w14:textId="0ADCFBA4"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11856</w:t>
            </w:r>
          </w:p>
        </w:tc>
        <w:tc>
          <w:tcPr>
            <w:tcW w:w="1272" w:type="dxa"/>
            <w:tcBorders>
              <w:bottom w:val="nil"/>
            </w:tcBorders>
            <w:noWrap/>
          </w:tcPr>
          <w:p w14:paraId="1A5075FE" w14:textId="5AAE76F4"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 xml:space="preserve">  13 173</w:t>
            </w:r>
          </w:p>
        </w:tc>
        <w:tc>
          <w:tcPr>
            <w:tcW w:w="1272" w:type="dxa"/>
            <w:tcBorders>
              <w:bottom w:val="nil"/>
            </w:tcBorders>
            <w:noWrap/>
          </w:tcPr>
          <w:p w14:paraId="1BCB413B" w14:textId="72164734"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10042</w:t>
            </w:r>
          </w:p>
        </w:tc>
        <w:tc>
          <w:tcPr>
            <w:tcW w:w="1020" w:type="dxa"/>
            <w:tcBorders>
              <w:bottom w:val="nil"/>
            </w:tcBorders>
            <w:noWrap/>
          </w:tcPr>
          <w:p w14:paraId="5F923180" w14:textId="5BB68A8D"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 xml:space="preserve">  10 787</w:t>
            </w:r>
          </w:p>
        </w:tc>
        <w:tc>
          <w:tcPr>
            <w:tcW w:w="1272" w:type="dxa"/>
            <w:tcBorders>
              <w:bottom w:val="nil"/>
            </w:tcBorders>
            <w:noWrap/>
          </w:tcPr>
          <w:p w14:paraId="0681D6C4" w14:textId="04EE3C63"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0,272756308</w:t>
            </w:r>
          </w:p>
        </w:tc>
        <w:tc>
          <w:tcPr>
            <w:tcW w:w="970" w:type="dxa"/>
            <w:tcBorders>
              <w:bottom w:val="nil"/>
            </w:tcBorders>
            <w:noWrap/>
          </w:tcPr>
          <w:p w14:paraId="3E18D9D2" w14:textId="428F4A6D"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0,579368</w:t>
            </w:r>
          </w:p>
        </w:tc>
        <w:tc>
          <w:tcPr>
            <w:tcW w:w="970" w:type="dxa"/>
            <w:tcBorders>
              <w:bottom w:val="nil"/>
            </w:tcBorders>
            <w:noWrap/>
          </w:tcPr>
          <w:p w14:paraId="5A69251B" w14:textId="0E2714BD"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1</w:t>
            </w:r>
          </w:p>
        </w:tc>
        <w:tc>
          <w:tcPr>
            <w:tcW w:w="970" w:type="dxa"/>
            <w:tcBorders>
              <w:bottom w:val="nil"/>
            </w:tcBorders>
            <w:noWrap/>
          </w:tcPr>
          <w:p w14:paraId="0EC15228" w14:textId="0C5341AC"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w:t>
            </w:r>
          </w:p>
        </w:tc>
        <w:tc>
          <w:tcPr>
            <w:tcW w:w="881" w:type="dxa"/>
            <w:tcBorders>
              <w:bottom w:val="nil"/>
            </w:tcBorders>
            <w:noWrap/>
          </w:tcPr>
          <w:p w14:paraId="297977BD" w14:textId="710B20FF"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0,237943</w:t>
            </w:r>
          </w:p>
        </w:tc>
        <w:tc>
          <w:tcPr>
            <w:tcW w:w="515" w:type="dxa"/>
            <w:tcBorders>
              <w:bottom w:val="nil"/>
            </w:tcBorders>
            <w:noWrap/>
          </w:tcPr>
          <w:p w14:paraId="33F351C5" w14:textId="52FDDBB5" w:rsidR="00B56C40" w:rsidRPr="000A4A3B" w:rsidRDefault="00B56C40" w:rsidP="009A018F">
            <w:pPr>
              <w:spacing w:after="0" w:line="240" w:lineRule="auto"/>
              <w:rPr>
                <w:rFonts w:ascii="Times New Roman" w:hAnsi="Times New Roman" w:cs="Times New Roman"/>
              </w:rPr>
            </w:pPr>
            <w:r w:rsidRPr="000A4A3B">
              <w:rPr>
                <w:rFonts w:ascii="Times New Roman" w:hAnsi="Times New Roman" w:cs="Times New Roman"/>
              </w:rPr>
              <w:t>5</w:t>
            </w:r>
          </w:p>
        </w:tc>
      </w:tr>
    </w:tbl>
    <w:p w14:paraId="21E8CE10" w14:textId="77777777" w:rsidR="00B56C40" w:rsidRDefault="00B56C40">
      <w:r>
        <w:br w:type="page"/>
      </w:r>
    </w:p>
    <w:p w14:paraId="630F2EAD" w14:textId="7BA4738F" w:rsidR="00B56C40" w:rsidRDefault="00B56C40" w:rsidP="00B56C40">
      <w:pPr>
        <w:spacing w:after="0" w:line="240" w:lineRule="auto"/>
        <w:ind w:hanging="120"/>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A93AEE">
        <w:rPr>
          <w:rFonts w:ascii="Times New Roman" w:hAnsi="Times New Roman" w:cs="Times New Roman"/>
          <w:sz w:val="28"/>
          <w:szCs w:val="28"/>
          <w:lang w:val="kk-KZ"/>
        </w:rPr>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4BCE1529" w14:textId="77777777" w:rsidR="00B56C40" w:rsidRPr="00B56C40" w:rsidRDefault="00B56C40" w:rsidP="00B56C40">
      <w:pPr>
        <w:spacing w:after="0" w:line="240" w:lineRule="auto"/>
        <w:ind w:hanging="120"/>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325"/>
        <w:gridCol w:w="1991"/>
        <w:gridCol w:w="969"/>
        <w:gridCol w:w="1072"/>
        <w:gridCol w:w="868"/>
        <w:gridCol w:w="1072"/>
        <w:gridCol w:w="1072"/>
        <w:gridCol w:w="868"/>
        <w:gridCol w:w="1349"/>
        <w:gridCol w:w="1025"/>
        <w:gridCol w:w="1025"/>
        <w:gridCol w:w="1025"/>
        <w:gridCol w:w="1025"/>
        <w:gridCol w:w="853"/>
      </w:tblGrid>
      <w:tr w:rsidR="00B56C40" w:rsidRPr="00923A2B" w14:paraId="312527E6" w14:textId="77777777" w:rsidTr="00B56C40">
        <w:trPr>
          <w:trHeight w:val="320"/>
        </w:trPr>
        <w:tc>
          <w:tcPr>
            <w:tcW w:w="323" w:type="dxa"/>
          </w:tcPr>
          <w:p w14:paraId="71973D60" w14:textId="081BAFD0" w:rsidR="00B56C40" w:rsidRPr="00F619EA"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w:t>
            </w:r>
          </w:p>
        </w:tc>
        <w:tc>
          <w:tcPr>
            <w:tcW w:w="1968" w:type="dxa"/>
            <w:tcBorders>
              <w:bottom w:val="nil"/>
            </w:tcBorders>
          </w:tcPr>
          <w:p w14:paraId="521A89E8" w14:textId="293479AF"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2</w:t>
            </w:r>
          </w:p>
        </w:tc>
        <w:tc>
          <w:tcPr>
            <w:tcW w:w="959" w:type="dxa"/>
            <w:tcBorders>
              <w:bottom w:val="nil"/>
            </w:tcBorders>
          </w:tcPr>
          <w:p w14:paraId="5F2967C4" w14:textId="5D2CEE1D"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3</w:t>
            </w:r>
          </w:p>
        </w:tc>
        <w:tc>
          <w:tcPr>
            <w:tcW w:w="1089" w:type="dxa"/>
            <w:tcBorders>
              <w:bottom w:val="nil"/>
            </w:tcBorders>
            <w:noWrap/>
          </w:tcPr>
          <w:p w14:paraId="527EA5EA" w14:textId="1FB7A993"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4</w:t>
            </w:r>
          </w:p>
        </w:tc>
        <w:tc>
          <w:tcPr>
            <w:tcW w:w="881" w:type="dxa"/>
            <w:tcBorders>
              <w:bottom w:val="nil"/>
            </w:tcBorders>
            <w:noWrap/>
          </w:tcPr>
          <w:p w14:paraId="5FAFE86F" w14:textId="63F13A7A"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5</w:t>
            </w:r>
          </w:p>
        </w:tc>
        <w:tc>
          <w:tcPr>
            <w:tcW w:w="1089" w:type="dxa"/>
            <w:tcBorders>
              <w:bottom w:val="nil"/>
            </w:tcBorders>
            <w:noWrap/>
          </w:tcPr>
          <w:p w14:paraId="7A74CFC6" w14:textId="385D3E80"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6</w:t>
            </w:r>
          </w:p>
        </w:tc>
        <w:tc>
          <w:tcPr>
            <w:tcW w:w="1089" w:type="dxa"/>
            <w:tcBorders>
              <w:bottom w:val="nil"/>
            </w:tcBorders>
            <w:noWrap/>
          </w:tcPr>
          <w:p w14:paraId="6E53DCE2" w14:textId="6C3388B8"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7</w:t>
            </w:r>
          </w:p>
        </w:tc>
        <w:tc>
          <w:tcPr>
            <w:tcW w:w="881" w:type="dxa"/>
            <w:tcBorders>
              <w:bottom w:val="nil"/>
            </w:tcBorders>
            <w:noWrap/>
          </w:tcPr>
          <w:p w14:paraId="224DB0FB" w14:textId="1010DAFB"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8</w:t>
            </w:r>
          </w:p>
        </w:tc>
        <w:tc>
          <w:tcPr>
            <w:tcW w:w="1335" w:type="dxa"/>
            <w:tcBorders>
              <w:bottom w:val="nil"/>
            </w:tcBorders>
            <w:noWrap/>
          </w:tcPr>
          <w:p w14:paraId="198B4FCC" w14:textId="71AD8474"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9</w:t>
            </w:r>
          </w:p>
        </w:tc>
        <w:tc>
          <w:tcPr>
            <w:tcW w:w="1015" w:type="dxa"/>
            <w:tcBorders>
              <w:bottom w:val="nil"/>
            </w:tcBorders>
            <w:noWrap/>
          </w:tcPr>
          <w:p w14:paraId="10810AF2" w14:textId="28BF5BF7"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10</w:t>
            </w:r>
          </w:p>
        </w:tc>
        <w:tc>
          <w:tcPr>
            <w:tcW w:w="1015" w:type="dxa"/>
            <w:tcBorders>
              <w:bottom w:val="nil"/>
            </w:tcBorders>
            <w:noWrap/>
          </w:tcPr>
          <w:p w14:paraId="418DA47B" w14:textId="5037D617"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11</w:t>
            </w:r>
          </w:p>
        </w:tc>
        <w:tc>
          <w:tcPr>
            <w:tcW w:w="1015" w:type="dxa"/>
            <w:tcBorders>
              <w:bottom w:val="nil"/>
            </w:tcBorders>
            <w:noWrap/>
          </w:tcPr>
          <w:p w14:paraId="71EBCFDB" w14:textId="091D1583"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12</w:t>
            </w:r>
          </w:p>
        </w:tc>
        <w:tc>
          <w:tcPr>
            <w:tcW w:w="1015" w:type="dxa"/>
            <w:tcBorders>
              <w:bottom w:val="nil"/>
            </w:tcBorders>
            <w:noWrap/>
          </w:tcPr>
          <w:p w14:paraId="7E920834" w14:textId="3BCEFE4F"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13</w:t>
            </w:r>
          </w:p>
        </w:tc>
        <w:tc>
          <w:tcPr>
            <w:tcW w:w="865" w:type="dxa"/>
            <w:tcBorders>
              <w:bottom w:val="nil"/>
            </w:tcBorders>
            <w:noWrap/>
          </w:tcPr>
          <w:p w14:paraId="4351B8A3" w14:textId="0EFEEDA0"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14</w:t>
            </w:r>
          </w:p>
        </w:tc>
      </w:tr>
      <w:tr w:rsidR="00B56C40" w:rsidRPr="00923A2B" w14:paraId="46F3D30B" w14:textId="77777777" w:rsidTr="00B56C40">
        <w:trPr>
          <w:trHeight w:val="320"/>
        </w:trPr>
        <w:tc>
          <w:tcPr>
            <w:tcW w:w="323" w:type="dxa"/>
          </w:tcPr>
          <w:p w14:paraId="77DBBC00" w14:textId="62423B46" w:rsidR="00B56C40" w:rsidRPr="00F619EA" w:rsidRDefault="00B56C40" w:rsidP="00B56C40">
            <w:pPr>
              <w:spacing w:after="0" w:line="240" w:lineRule="auto"/>
              <w:rPr>
                <w:rFonts w:ascii="Times New Roman" w:hAnsi="Times New Roman" w:cs="Times New Roman"/>
              </w:rPr>
            </w:pPr>
          </w:p>
        </w:tc>
        <w:tc>
          <w:tcPr>
            <w:tcW w:w="1968" w:type="dxa"/>
            <w:tcBorders>
              <w:bottom w:val="nil"/>
            </w:tcBorders>
          </w:tcPr>
          <w:p w14:paraId="43C8556B" w14:textId="12F424F7"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Жоғары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оқу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орындарының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профессорлық-оқытушылық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құрамының</w:t>
            </w:r>
            <w:proofErr w:type="spellEnd"/>
            <w:r w:rsidRPr="000A4A3B">
              <w:rPr>
                <w:rFonts w:ascii="Times New Roman" w:hAnsi="Times New Roman" w:cs="Times New Roman"/>
              </w:rPr>
              <w:t xml:space="preserve"> саны</w:t>
            </w:r>
          </w:p>
        </w:tc>
        <w:tc>
          <w:tcPr>
            <w:tcW w:w="959" w:type="dxa"/>
            <w:tcBorders>
              <w:bottom w:val="nil"/>
            </w:tcBorders>
          </w:tcPr>
          <w:p w14:paraId="7781C8CD" w14:textId="3B3AD4A6"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089" w:type="dxa"/>
            <w:tcBorders>
              <w:bottom w:val="nil"/>
            </w:tcBorders>
            <w:noWrap/>
          </w:tcPr>
          <w:p w14:paraId="490165FF" w14:textId="5AFCB1A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890</w:t>
            </w:r>
          </w:p>
        </w:tc>
        <w:tc>
          <w:tcPr>
            <w:tcW w:w="881" w:type="dxa"/>
            <w:tcBorders>
              <w:bottom w:val="nil"/>
            </w:tcBorders>
            <w:noWrap/>
          </w:tcPr>
          <w:p w14:paraId="55B2B57C" w14:textId="2B3758B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932</w:t>
            </w:r>
          </w:p>
        </w:tc>
        <w:tc>
          <w:tcPr>
            <w:tcW w:w="1089" w:type="dxa"/>
            <w:tcBorders>
              <w:bottom w:val="nil"/>
            </w:tcBorders>
            <w:noWrap/>
          </w:tcPr>
          <w:p w14:paraId="43E94BAF" w14:textId="0553153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957</w:t>
            </w:r>
          </w:p>
        </w:tc>
        <w:tc>
          <w:tcPr>
            <w:tcW w:w="1089" w:type="dxa"/>
            <w:tcBorders>
              <w:bottom w:val="nil"/>
            </w:tcBorders>
            <w:noWrap/>
          </w:tcPr>
          <w:p w14:paraId="68095928" w14:textId="5F60887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983</w:t>
            </w:r>
          </w:p>
        </w:tc>
        <w:tc>
          <w:tcPr>
            <w:tcW w:w="881" w:type="dxa"/>
            <w:tcBorders>
              <w:bottom w:val="nil"/>
            </w:tcBorders>
            <w:noWrap/>
          </w:tcPr>
          <w:p w14:paraId="49AE328A" w14:textId="155FEF4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882</w:t>
            </w:r>
          </w:p>
        </w:tc>
        <w:tc>
          <w:tcPr>
            <w:tcW w:w="1335" w:type="dxa"/>
            <w:tcBorders>
              <w:bottom w:val="nil"/>
            </w:tcBorders>
            <w:noWrap/>
          </w:tcPr>
          <w:p w14:paraId="3842C83D" w14:textId="77777777" w:rsidR="00B56C40" w:rsidRDefault="00B56C40" w:rsidP="00B56C40">
            <w:pPr>
              <w:spacing w:after="0" w:line="240" w:lineRule="auto"/>
              <w:rPr>
                <w:rFonts w:ascii="Times New Roman" w:hAnsi="Times New Roman" w:cs="Times New Roman"/>
              </w:rPr>
            </w:pPr>
            <w:r w:rsidRPr="000A4A3B">
              <w:rPr>
                <w:rFonts w:ascii="Times New Roman" w:hAnsi="Times New Roman" w:cs="Times New Roman"/>
              </w:rPr>
              <w:t>0,0792</w:t>
            </w:r>
          </w:p>
          <w:p w14:paraId="3AD5BE43" w14:textId="64EECD3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07921</w:t>
            </w:r>
          </w:p>
        </w:tc>
        <w:tc>
          <w:tcPr>
            <w:tcW w:w="1015" w:type="dxa"/>
            <w:tcBorders>
              <w:bottom w:val="nil"/>
            </w:tcBorders>
            <w:noWrap/>
          </w:tcPr>
          <w:p w14:paraId="34F0D9EC" w14:textId="63AF501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0,49505</w:t>
            </w:r>
          </w:p>
        </w:tc>
        <w:tc>
          <w:tcPr>
            <w:tcW w:w="1015" w:type="dxa"/>
            <w:tcBorders>
              <w:bottom w:val="nil"/>
            </w:tcBorders>
            <w:noWrap/>
          </w:tcPr>
          <w:p w14:paraId="0EA5C002" w14:textId="77777777" w:rsidR="00B56C40" w:rsidRDefault="00B56C40" w:rsidP="00B56C40">
            <w:pPr>
              <w:spacing w:after="0" w:line="240" w:lineRule="auto"/>
              <w:rPr>
                <w:rFonts w:ascii="Times New Roman" w:hAnsi="Times New Roman" w:cs="Times New Roman"/>
              </w:rPr>
            </w:pPr>
            <w:r w:rsidRPr="000A4A3B">
              <w:rPr>
                <w:rFonts w:ascii="Times New Roman" w:hAnsi="Times New Roman" w:cs="Times New Roman"/>
              </w:rPr>
              <w:t>0,742</w:t>
            </w:r>
          </w:p>
          <w:p w14:paraId="16E4F473" w14:textId="05DD1CC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574</w:t>
            </w:r>
          </w:p>
        </w:tc>
        <w:tc>
          <w:tcPr>
            <w:tcW w:w="1015" w:type="dxa"/>
            <w:tcBorders>
              <w:bottom w:val="nil"/>
            </w:tcBorders>
            <w:noWrap/>
          </w:tcPr>
          <w:p w14:paraId="68829EB7" w14:textId="18B0A97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15" w:type="dxa"/>
            <w:tcBorders>
              <w:bottom w:val="nil"/>
            </w:tcBorders>
            <w:noWrap/>
          </w:tcPr>
          <w:p w14:paraId="760FC27F" w14:textId="4C61C15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865" w:type="dxa"/>
            <w:tcBorders>
              <w:bottom w:val="nil"/>
            </w:tcBorders>
            <w:noWrap/>
          </w:tcPr>
          <w:p w14:paraId="55A5712E" w14:textId="5D4356F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w:t>
            </w:r>
          </w:p>
        </w:tc>
      </w:tr>
      <w:tr w:rsidR="00B56C40" w:rsidRPr="00923A2B" w14:paraId="332B0284" w14:textId="77777777" w:rsidTr="00B56C40">
        <w:trPr>
          <w:trHeight w:val="320"/>
        </w:trPr>
        <w:tc>
          <w:tcPr>
            <w:tcW w:w="323" w:type="dxa"/>
            <w:tcBorders>
              <w:bottom w:val="nil"/>
            </w:tcBorders>
          </w:tcPr>
          <w:p w14:paraId="3E51DF1A" w14:textId="77777777" w:rsidR="00B56C40" w:rsidRPr="00F619EA" w:rsidRDefault="00B56C40" w:rsidP="00B56C40">
            <w:pPr>
              <w:spacing w:after="0" w:line="240" w:lineRule="auto"/>
              <w:rPr>
                <w:rFonts w:ascii="Times New Roman" w:hAnsi="Times New Roman" w:cs="Times New Roman"/>
              </w:rPr>
            </w:pPr>
          </w:p>
        </w:tc>
        <w:tc>
          <w:tcPr>
            <w:tcW w:w="1968" w:type="dxa"/>
            <w:tcBorders>
              <w:bottom w:val="nil"/>
            </w:tcBorders>
          </w:tcPr>
          <w:p w14:paraId="65E8AE0D" w14:textId="140C5799"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Техникалық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кәсіптік</w:t>
            </w:r>
            <w:proofErr w:type="spellEnd"/>
            <w:r w:rsidRPr="000A4A3B">
              <w:rPr>
                <w:rFonts w:ascii="Times New Roman" w:hAnsi="Times New Roman" w:cs="Times New Roman"/>
              </w:rPr>
              <w:t xml:space="preserve">, орта </w:t>
            </w:r>
            <w:proofErr w:type="spellStart"/>
            <w:r w:rsidRPr="000A4A3B">
              <w:rPr>
                <w:rFonts w:ascii="Times New Roman" w:hAnsi="Times New Roman" w:cs="Times New Roman"/>
              </w:rPr>
              <w:t>білімнен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кейінгі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білім</w:t>
            </w:r>
            <w:proofErr w:type="spellEnd"/>
            <w:r w:rsidRPr="000A4A3B">
              <w:rPr>
                <w:rFonts w:ascii="Times New Roman" w:hAnsi="Times New Roman" w:cs="Times New Roman"/>
              </w:rPr>
              <w:t xml:space="preserve"> беру </w:t>
            </w:r>
            <w:proofErr w:type="spellStart"/>
            <w:r w:rsidRPr="000A4A3B">
              <w:rPr>
                <w:rFonts w:ascii="Times New Roman" w:hAnsi="Times New Roman" w:cs="Times New Roman"/>
              </w:rPr>
              <w:t>ұйымдарында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оқитын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студенттердің</w:t>
            </w:r>
            <w:proofErr w:type="spellEnd"/>
            <w:r w:rsidRPr="000A4A3B">
              <w:rPr>
                <w:rFonts w:ascii="Times New Roman" w:hAnsi="Times New Roman" w:cs="Times New Roman"/>
              </w:rPr>
              <w:t xml:space="preserve"> саны</w:t>
            </w:r>
          </w:p>
        </w:tc>
        <w:tc>
          <w:tcPr>
            <w:tcW w:w="959" w:type="dxa"/>
            <w:tcBorders>
              <w:bottom w:val="nil"/>
            </w:tcBorders>
          </w:tcPr>
          <w:p w14:paraId="2A6A1F1C" w14:textId="388953A9"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089" w:type="dxa"/>
            <w:tcBorders>
              <w:bottom w:val="nil"/>
            </w:tcBorders>
            <w:noWrap/>
          </w:tcPr>
          <w:p w14:paraId="44384EB6" w14:textId="075B546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9138</w:t>
            </w:r>
          </w:p>
        </w:tc>
        <w:tc>
          <w:tcPr>
            <w:tcW w:w="881" w:type="dxa"/>
            <w:tcBorders>
              <w:bottom w:val="nil"/>
            </w:tcBorders>
            <w:noWrap/>
          </w:tcPr>
          <w:p w14:paraId="3F307848" w14:textId="55C1133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9265</w:t>
            </w:r>
          </w:p>
        </w:tc>
        <w:tc>
          <w:tcPr>
            <w:tcW w:w="1089" w:type="dxa"/>
            <w:tcBorders>
              <w:bottom w:val="nil"/>
            </w:tcBorders>
            <w:noWrap/>
          </w:tcPr>
          <w:p w14:paraId="418325AB" w14:textId="6B0ACFC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9 364</w:t>
            </w:r>
          </w:p>
        </w:tc>
        <w:tc>
          <w:tcPr>
            <w:tcW w:w="1089" w:type="dxa"/>
            <w:tcBorders>
              <w:bottom w:val="nil"/>
            </w:tcBorders>
            <w:noWrap/>
          </w:tcPr>
          <w:p w14:paraId="5F48DDD9" w14:textId="18D1612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9 366</w:t>
            </w:r>
          </w:p>
        </w:tc>
        <w:tc>
          <w:tcPr>
            <w:tcW w:w="881" w:type="dxa"/>
            <w:tcBorders>
              <w:bottom w:val="nil"/>
            </w:tcBorders>
            <w:noWrap/>
          </w:tcPr>
          <w:p w14:paraId="0973A7AD" w14:textId="3389E69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10 179</w:t>
            </w:r>
          </w:p>
        </w:tc>
        <w:tc>
          <w:tcPr>
            <w:tcW w:w="1335" w:type="dxa"/>
            <w:tcBorders>
              <w:bottom w:val="nil"/>
            </w:tcBorders>
            <w:noWrap/>
          </w:tcPr>
          <w:p w14:paraId="34F44328" w14:textId="4C5F461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19C12EEC" w14:textId="7E11563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0,121998</w:t>
            </w:r>
          </w:p>
        </w:tc>
        <w:tc>
          <w:tcPr>
            <w:tcW w:w="1015" w:type="dxa"/>
            <w:tcBorders>
              <w:bottom w:val="nil"/>
            </w:tcBorders>
            <w:noWrap/>
          </w:tcPr>
          <w:p w14:paraId="7D6928C6" w14:textId="77777777" w:rsidR="00B56C40" w:rsidRDefault="00B56C40" w:rsidP="00B56C40">
            <w:pPr>
              <w:spacing w:after="0" w:line="240" w:lineRule="auto"/>
              <w:rPr>
                <w:rFonts w:ascii="Times New Roman" w:hAnsi="Times New Roman" w:cs="Times New Roman"/>
              </w:rPr>
            </w:pPr>
            <w:r w:rsidRPr="000A4A3B">
              <w:rPr>
                <w:rFonts w:ascii="Times New Roman" w:hAnsi="Times New Roman" w:cs="Times New Roman"/>
              </w:rPr>
              <w:t>0,217</w:t>
            </w:r>
          </w:p>
          <w:p w14:paraId="2331E1F6" w14:textId="07C3CBA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099</w:t>
            </w:r>
          </w:p>
        </w:tc>
        <w:tc>
          <w:tcPr>
            <w:tcW w:w="1015" w:type="dxa"/>
            <w:tcBorders>
              <w:bottom w:val="nil"/>
            </w:tcBorders>
            <w:noWrap/>
          </w:tcPr>
          <w:p w14:paraId="4BB6661F" w14:textId="6864D87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0,21902</w:t>
            </w:r>
          </w:p>
        </w:tc>
        <w:tc>
          <w:tcPr>
            <w:tcW w:w="1015" w:type="dxa"/>
            <w:tcBorders>
              <w:bottom w:val="nil"/>
            </w:tcBorders>
            <w:noWrap/>
          </w:tcPr>
          <w:p w14:paraId="2F787F3E" w14:textId="7FD234C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65" w:type="dxa"/>
            <w:tcBorders>
              <w:bottom w:val="nil"/>
            </w:tcBorders>
            <w:noWrap/>
          </w:tcPr>
          <w:p w14:paraId="3CB6280B" w14:textId="3E40DDA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w:t>
            </w:r>
          </w:p>
        </w:tc>
      </w:tr>
      <w:tr w:rsidR="00B56C40" w:rsidRPr="00923A2B" w14:paraId="0D1CB25E" w14:textId="77777777" w:rsidTr="00B56C40">
        <w:trPr>
          <w:trHeight w:val="320"/>
        </w:trPr>
        <w:tc>
          <w:tcPr>
            <w:tcW w:w="323" w:type="dxa"/>
            <w:tcBorders>
              <w:bottom w:val="nil"/>
            </w:tcBorders>
          </w:tcPr>
          <w:p w14:paraId="7B5C9892" w14:textId="77777777" w:rsidR="00B56C40" w:rsidRPr="00F619EA" w:rsidRDefault="00B56C40" w:rsidP="00B56C40">
            <w:pPr>
              <w:spacing w:after="0" w:line="240" w:lineRule="auto"/>
              <w:rPr>
                <w:rFonts w:ascii="Times New Roman" w:hAnsi="Times New Roman" w:cs="Times New Roman"/>
              </w:rPr>
            </w:pPr>
          </w:p>
        </w:tc>
        <w:tc>
          <w:tcPr>
            <w:tcW w:w="1968" w:type="dxa"/>
            <w:tcBorders>
              <w:bottom w:val="nil"/>
            </w:tcBorders>
          </w:tcPr>
          <w:p w14:paraId="2A561040" w14:textId="20F377E6"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Мектепке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дейінгі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білім</w:t>
            </w:r>
            <w:proofErr w:type="spellEnd"/>
            <w:r w:rsidRPr="000A4A3B">
              <w:rPr>
                <w:rFonts w:ascii="Times New Roman" w:hAnsi="Times New Roman" w:cs="Times New Roman"/>
              </w:rPr>
              <w:t xml:space="preserve"> беру </w:t>
            </w:r>
            <w:proofErr w:type="spellStart"/>
            <w:r w:rsidRPr="000A4A3B">
              <w:rPr>
                <w:rFonts w:ascii="Times New Roman" w:hAnsi="Times New Roman" w:cs="Times New Roman"/>
              </w:rPr>
              <w:t>сапасына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қанағаттанушылық</w:t>
            </w:r>
            <w:proofErr w:type="spellEnd"/>
          </w:p>
        </w:tc>
        <w:tc>
          <w:tcPr>
            <w:tcW w:w="959" w:type="dxa"/>
            <w:tcBorders>
              <w:bottom w:val="nil"/>
            </w:tcBorders>
          </w:tcPr>
          <w:p w14:paraId="42BA40CA" w14:textId="374B6B6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w:t>
            </w:r>
          </w:p>
        </w:tc>
        <w:tc>
          <w:tcPr>
            <w:tcW w:w="1089" w:type="dxa"/>
            <w:tcBorders>
              <w:bottom w:val="nil"/>
            </w:tcBorders>
            <w:noWrap/>
          </w:tcPr>
          <w:p w14:paraId="7E54618B" w14:textId="6365094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78,0%</w:t>
            </w:r>
          </w:p>
        </w:tc>
        <w:tc>
          <w:tcPr>
            <w:tcW w:w="881" w:type="dxa"/>
            <w:tcBorders>
              <w:bottom w:val="nil"/>
            </w:tcBorders>
            <w:noWrap/>
          </w:tcPr>
          <w:p w14:paraId="062EFB60" w14:textId="3621594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77,0%</w:t>
            </w:r>
          </w:p>
        </w:tc>
        <w:tc>
          <w:tcPr>
            <w:tcW w:w="1089" w:type="dxa"/>
            <w:tcBorders>
              <w:bottom w:val="nil"/>
            </w:tcBorders>
            <w:noWrap/>
          </w:tcPr>
          <w:p w14:paraId="536E3850" w14:textId="386B085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75,0%</w:t>
            </w:r>
          </w:p>
        </w:tc>
        <w:tc>
          <w:tcPr>
            <w:tcW w:w="1089" w:type="dxa"/>
            <w:tcBorders>
              <w:bottom w:val="nil"/>
            </w:tcBorders>
            <w:noWrap/>
          </w:tcPr>
          <w:p w14:paraId="467335DF" w14:textId="7D2C65C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76,0%</w:t>
            </w:r>
          </w:p>
        </w:tc>
        <w:tc>
          <w:tcPr>
            <w:tcW w:w="881" w:type="dxa"/>
            <w:tcBorders>
              <w:bottom w:val="nil"/>
            </w:tcBorders>
            <w:noWrap/>
          </w:tcPr>
          <w:p w14:paraId="4CE67990" w14:textId="2B4A1BA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80,0%</w:t>
            </w:r>
          </w:p>
        </w:tc>
        <w:tc>
          <w:tcPr>
            <w:tcW w:w="1335" w:type="dxa"/>
            <w:tcBorders>
              <w:bottom w:val="nil"/>
            </w:tcBorders>
            <w:noWrap/>
          </w:tcPr>
          <w:p w14:paraId="40D26314" w14:textId="55148A4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w:t>
            </w:r>
          </w:p>
        </w:tc>
        <w:tc>
          <w:tcPr>
            <w:tcW w:w="1015" w:type="dxa"/>
            <w:tcBorders>
              <w:bottom w:val="nil"/>
            </w:tcBorders>
            <w:noWrap/>
          </w:tcPr>
          <w:p w14:paraId="622FC0F8" w14:textId="100A664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0,4</w:t>
            </w:r>
          </w:p>
        </w:tc>
        <w:tc>
          <w:tcPr>
            <w:tcW w:w="1015" w:type="dxa"/>
            <w:tcBorders>
              <w:bottom w:val="nil"/>
            </w:tcBorders>
            <w:noWrap/>
          </w:tcPr>
          <w:p w14:paraId="5D0AC79A" w14:textId="7A0224A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0198532A" w14:textId="3F46093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0,2</w:t>
            </w:r>
          </w:p>
        </w:tc>
        <w:tc>
          <w:tcPr>
            <w:tcW w:w="1015" w:type="dxa"/>
            <w:tcBorders>
              <w:bottom w:val="nil"/>
            </w:tcBorders>
            <w:noWrap/>
          </w:tcPr>
          <w:p w14:paraId="4BBB1B2B" w14:textId="7CDC734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65" w:type="dxa"/>
            <w:tcBorders>
              <w:bottom w:val="nil"/>
            </w:tcBorders>
            <w:noWrap/>
          </w:tcPr>
          <w:p w14:paraId="640E2134" w14:textId="30400F2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w:t>
            </w:r>
          </w:p>
        </w:tc>
      </w:tr>
      <w:tr w:rsidR="00B56C40" w:rsidRPr="00923A2B" w14:paraId="284DF5F6" w14:textId="77777777" w:rsidTr="00B56C40">
        <w:trPr>
          <w:trHeight w:val="320"/>
        </w:trPr>
        <w:tc>
          <w:tcPr>
            <w:tcW w:w="323" w:type="dxa"/>
            <w:tcBorders>
              <w:bottom w:val="nil"/>
            </w:tcBorders>
          </w:tcPr>
          <w:p w14:paraId="1B6F7845" w14:textId="77777777" w:rsidR="00B56C40" w:rsidRPr="00F619EA" w:rsidRDefault="00B56C40" w:rsidP="00B56C40">
            <w:pPr>
              <w:spacing w:after="0" w:line="240" w:lineRule="auto"/>
              <w:rPr>
                <w:rFonts w:ascii="Times New Roman" w:hAnsi="Times New Roman" w:cs="Times New Roman"/>
              </w:rPr>
            </w:pPr>
          </w:p>
        </w:tc>
        <w:tc>
          <w:tcPr>
            <w:tcW w:w="1968" w:type="dxa"/>
            <w:tcBorders>
              <w:bottom w:val="nil"/>
            </w:tcBorders>
          </w:tcPr>
          <w:p w14:paraId="1E65AE59" w14:textId="51E1A0FA"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Оқушылардың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жалпы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үлгерімі</w:t>
            </w:r>
            <w:proofErr w:type="spellEnd"/>
          </w:p>
        </w:tc>
        <w:tc>
          <w:tcPr>
            <w:tcW w:w="959" w:type="dxa"/>
            <w:tcBorders>
              <w:bottom w:val="nil"/>
            </w:tcBorders>
          </w:tcPr>
          <w:p w14:paraId="3DDE3BCD" w14:textId="57E9830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w:t>
            </w:r>
          </w:p>
        </w:tc>
        <w:tc>
          <w:tcPr>
            <w:tcW w:w="1089" w:type="dxa"/>
            <w:tcBorders>
              <w:bottom w:val="nil"/>
            </w:tcBorders>
            <w:noWrap/>
          </w:tcPr>
          <w:p w14:paraId="11A8F0CB" w14:textId="3454156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62,0%</w:t>
            </w:r>
          </w:p>
        </w:tc>
        <w:tc>
          <w:tcPr>
            <w:tcW w:w="881" w:type="dxa"/>
            <w:tcBorders>
              <w:bottom w:val="nil"/>
            </w:tcBorders>
            <w:noWrap/>
          </w:tcPr>
          <w:p w14:paraId="192A584A" w14:textId="18C51DC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57,0%</w:t>
            </w:r>
          </w:p>
        </w:tc>
        <w:tc>
          <w:tcPr>
            <w:tcW w:w="1089" w:type="dxa"/>
            <w:tcBorders>
              <w:bottom w:val="nil"/>
            </w:tcBorders>
            <w:noWrap/>
          </w:tcPr>
          <w:p w14:paraId="0889DFBC" w14:textId="5D14389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60,0%</w:t>
            </w:r>
          </w:p>
        </w:tc>
        <w:tc>
          <w:tcPr>
            <w:tcW w:w="1089" w:type="dxa"/>
            <w:tcBorders>
              <w:bottom w:val="nil"/>
            </w:tcBorders>
            <w:noWrap/>
          </w:tcPr>
          <w:p w14:paraId="2C58E266" w14:textId="6BCB651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58,0%</w:t>
            </w:r>
          </w:p>
        </w:tc>
        <w:tc>
          <w:tcPr>
            <w:tcW w:w="881" w:type="dxa"/>
            <w:tcBorders>
              <w:bottom w:val="nil"/>
            </w:tcBorders>
            <w:noWrap/>
          </w:tcPr>
          <w:p w14:paraId="68F2383F" w14:textId="74F1658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65,0%</w:t>
            </w:r>
          </w:p>
        </w:tc>
        <w:tc>
          <w:tcPr>
            <w:tcW w:w="1335" w:type="dxa"/>
            <w:tcBorders>
              <w:bottom w:val="nil"/>
            </w:tcBorders>
            <w:noWrap/>
          </w:tcPr>
          <w:p w14:paraId="2F64B6E2" w14:textId="6BD13EA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0,625</w:t>
            </w:r>
          </w:p>
        </w:tc>
        <w:tc>
          <w:tcPr>
            <w:tcW w:w="1015" w:type="dxa"/>
            <w:tcBorders>
              <w:bottom w:val="nil"/>
            </w:tcBorders>
            <w:noWrap/>
          </w:tcPr>
          <w:p w14:paraId="45C8C874" w14:textId="555DF06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42BEE780" w14:textId="0FDB6D0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0,375</w:t>
            </w:r>
          </w:p>
        </w:tc>
        <w:tc>
          <w:tcPr>
            <w:tcW w:w="1015" w:type="dxa"/>
            <w:tcBorders>
              <w:bottom w:val="nil"/>
            </w:tcBorders>
            <w:noWrap/>
          </w:tcPr>
          <w:p w14:paraId="30C3FFC7" w14:textId="6FF1F9A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0,125</w:t>
            </w:r>
          </w:p>
        </w:tc>
        <w:tc>
          <w:tcPr>
            <w:tcW w:w="1015" w:type="dxa"/>
            <w:tcBorders>
              <w:bottom w:val="nil"/>
            </w:tcBorders>
            <w:noWrap/>
          </w:tcPr>
          <w:p w14:paraId="6A384CCF" w14:textId="3102AB1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65" w:type="dxa"/>
            <w:tcBorders>
              <w:bottom w:val="nil"/>
            </w:tcBorders>
            <w:noWrap/>
          </w:tcPr>
          <w:p w14:paraId="0CE78109" w14:textId="4E6B940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w:t>
            </w:r>
          </w:p>
        </w:tc>
      </w:tr>
      <w:tr w:rsidR="00B56C40" w:rsidRPr="00923A2B" w14:paraId="7B38650C" w14:textId="77777777" w:rsidTr="00B56C40">
        <w:trPr>
          <w:trHeight w:val="320"/>
        </w:trPr>
        <w:tc>
          <w:tcPr>
            <w:tcW w:w="323" w:type="dxa"/>
            <w:tcBorders>
              <w:bottom w:val="nil"/>
            </w:tcBorders>
          </w:tcPr>
          <w:p w14:paraId="182DD7BC" w14:textId="77777777" w:rsidR="00B56C40" w:rsidRPr="00F619EA" w:rsidRDefault="00B56C40" w:rsidP="00B56C40">
            <w:pPr>
              <w:spacing w:after="0" w:line="240" w:lineRule="auto"/>
              <w:rPr>
                <w:rFonts w:ascii="Times New Roman" w:hAnsi="Times New Roman" w:cs="Times New Roman"/>
              </w:rPr>
            </w:pPr>
          </w:p>
        </w:tc>
        <w:tc>
          <w:tcPr>
            <w:tcW w:w="1968" w:type="dxa"/>
            <w:tcBorders>
              <w:bottom w:val="nil"/>
            </w:tcBorders>
          </w:tcPr>
          <w:p w14:paraId="31B9F395" w14:textId="3D89746C"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Мектептерді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пайдалануға</w:t>
            </w:r>
            <w:proofErr w:type="spellEnd"/>
            <w:r w:rsidRPr="000A4A3B">
              <w:rPr>
                <w:rFonts w:ascii="Times New Roman" w:hAnsi="Times New Roman" w:cs="Times New Roman"/>
              </w:rPr>
              <w:t xml:space="preserve"> беру</w:t>
            </w:r>
          </w:p>
        </w:tc>
        <w:tc>
          <w:tcPr>
            <w:tcW w:w="959" w:type="dxa"/>
            <w:tcBorders>
              <w:bottom w:val="nil"/>
            </w:tcBorders>
          </w:tcPr>
          <w:p w14:paraId="45C25C04" w14:textId="5D441ED6"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9" w:type="dxa"/>
            <w:tcBorders>
              <w:bottom w:val="nil"/>
            </w:tcBorders>
            <w:noWrap/>
          </w:tcPr>
          <w:p w14:paraId="4C50EAD5" w14:textId="195FDC2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c>
          <w:tcPr>
            <w:tcW w:w="881" w:type="dxa"/>
            <w:tcBorders>
              <w:bottom w:val="nil"/>
            </w:tcBorders>
            <w:noWrap/>
          </w:tcPr>
          <w:p w14:paraId="574DBE00" w14:textId="0D8D609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c>
          <w:tcPr>
            <w:tcW w:w="1089" w:type="dxa"/>
            <w:tcBorders>
              <w:bottom w:val="nil"/>
            </w:tcBorders>
            <w:noWrap/>
          </w:tcPr>
          <w:p w14:paraId="5C7EF0EC" w14:textId="03BE6E7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4</w:t>
            </w:r>
          </w:p>
        </w:tc>
        <w:tc>
          <w:tcPr>
            <w:tcW w:w="1089" w:type="dxa"/>
            <w:tcBorders>
              <w:bottom w:val="nil"/>
            </w:tcBorders>
            <w:noWrap/>
          </w:tcPr>
          <w:p w14:paraId="0CED6F4B" w14:textId="3B9FE81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3</w:t>
            </w:r>
          </w:p>
        </w:tc>
        <w:tc>
          <w:tcPr>
            <w:tcW w:w="881" w:type="dxa"/>
            <w:tcBorders>
              <w:bottom w:val="nil"/>
            </w:tcBorders>
            <w:noWrap/>
          </w:tcPr>
          <w:p w14:paraId="0BD356C2" w14:textId="0097FB6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4</w:t>
            </w:r>
          </w:p>
        </w:tc>
        <w:tc>
          <w:tcPr>
            <w:tcW w:w="1335" w:type="dxa"/>
            <w:tcBorders>
              <w:bottom w:val="nil"/>
            </w:tcBorders>
            <w:noWrap/>
          </w:tcPr>
          <w:p w14:paraId="45B40108" w14:textId="619341C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25985E5C" w14:textId="694E659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6168A9B7" w14:textId="7F9BA33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15" w:type="dxa"/>
            <w:tcBorders>
              <w:bottom w:val="nil"/>
            </w:tcBorders>
            <w:noWrap/>
          </w:tcPr>
          <w:p w14:paraId="0743B776" w14:textId="10D2A8D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0,5</w:t>
            </w:r>
          </w:p>
        </w:tc>
        <w:tc>
          <w:tcPr>
            <w:tcW w:w="1015" w:type="dxa"/>
            <w:tcBorders>
              <w:bottom w:val="nil"/>
            </w:tcBorders>
            <w:noWrap/>
          </w:tcPr>
          <w:p w14:paraId="4BE1E582" w14:textId="7CA40AC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65" w:type="dxa"/>
            <w:tcBorders>
              <w:bottom w:val="nil"/>
            </w:tcBorders>
            <w:noWrap/>
          </w:tcPr>
          <w:p w14:paraId="342E9C8C" w14:textId="3C3F84B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10</w:t>
            </w:r>
          </w:p>
        </w:tc>
      </w:tr>
      <w:tr w:rsidR="00B56C40" w:rsidRPr="00923A2B" w14:paraId="69B46992" w14:textId="77777777" w:rsidTr="00B56C40">
        <w:trPr>
          <w:trHeight w:val="320"/>
        </w:trPr>
        <w:tc>
          <w:tcPr>
            <w:tcW w:w="323" w:type="dxa"/>
            <w:tcBorders>
              <w:bottom w:val="nil"/>
            </w:tcBorders>
          </w:tcPr>
          <w:p w14:paraId="1C8E23F5" w14:textId="77777777" w:rsidR="00B56C40" w:rsidRPr="00F619EA" w:rsidRDefault="00B56C40" w:rsidP="00B56C40">
            <w:pPr>
              <w:spacing w:after="0" w:line="240" w:lineRule="auto"/>
              <w:rPr>
                <w:rFonts w:ascii="Times New Roman" w:hAnsi="Times New Roman" w:cs="Times New Roman"/>
              </w:rPr>
            </w:pPr>
          </w:p>
        </w:tc>
        <w:tc>
          <w:tcPr>
            <w:tcW w:w="1968" w:type="dxa"/>
            <w:tcBorders>
              <w:bottom w:val="nil"/>
            </w:tcBorders>
          </w:tcPr>
          <w:p w14:paraId="140626A7" w14:textId="494301AC"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Орындар</w:t>
            </w:r>
            <w:proofErr w:type="spellEnd"/>
            <w:r w:rsidRPr="000A4A3B">
              <w:rPr>
                <w:rFonts w:ascii="Times New Roman" w:hAnsi="Times New Roman" w:cs="Times New Roman"/>
              </w:rPr>
              <w:t xml:space="preserve"> саны</w:t>
            </w:r>
          </w:p>
        </w:tc>
        <w:tc>
          <w:tcPr>
            <w:tcW w:w="959" w:type="dxa"/>
            <w:tcBorders>
              <w:bottom w:val="nil"/>
            </w:tcBorders>
          </w:tcPr>
          <w:p w14:paraId="4B05946E" w14:textId="2AA3F216"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9" w:type="dxa"/>
            <w:tcBorders>
              <w:bottom w:val="nil"/>
            </w:tcBorders>
            <w:noWrap/>
          </w:tcPr>
          <w:p w14:paraId="301C2FE8" w14:textId="6E8AFE3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450</w:t>
            </w:r>
          </w:p>
        </w:tc>
        <w:tc>
          <w:tcPr>
            <w:tcW w:w="881" w:type="dxa"/>
            <w:tcBorders>
              <w:bottom w:val="nil"/>
            </w:tcBorders>
            <w:noWrap/>
          </w:tcPr>
          <w:p w14:paraId="446698FE" w14:textId="6547AE7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300</w:t>
            </w:r>
          </w:p>
        </w:tc>
        <w:tc>
          <w:tcPr>
            <w:tcW w:w="1089" w:type="dxa"/>
            <w:tcBorders>
              <w:bottom w:val="nil"/>
            </w:tcBorders>
            <w:noWrap/>
          </w:tcPr>
          <w:p w14:paraId="2F082D94" w14:textId="09FC07E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800</w:t>
            </w:r>
          </w:p>
        </w:tc>
        <w:tc>
          <w:tcPr>
            <w:tcW w:w="1089" w:type="dxa"/>
            <w:tcBorders>
              <w:bottom w:val="nil"/>
            </w:tcBorders>
            <w:noWrap/>
          </w:tcPr>
          <w:p w14:paraId="67C9506B" w14:textId="24C732F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690</w:t>
            </w:r>
          </w:p>
        </w:tc>
        <w:tc>
          <w:tcPr>
            <w:tcW w:w="881" w:type="dxa"/>
            <w:tcBorders>
              <w:bottom w:val="nil"/>
            </w:tcBorders>
            <w:noWrap/>
          </w:tcPr>
          <w:p w14:paraId="311F07EB" w14:textId="08FBA4C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750</w:t>
            </w:r>
          </w:p>
        </w:tc>
        <w:tc>
          <w:tcPr>
            <w:tcW w:w="1335" w:type="dxa"/>
            <w:tcBorders>
              <w:bottom w:val="nil"/>
            </w:tcBorders>
            <w:noWrap/>
          </w:tcPr>
          <w:p w14:paraId="0E7F7D31" w14:textId="38ECEE6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0,3</w:t>
            </w:r>
          </w:p>
        </w:tc>
        <w:tc>
          <w:tcPr>
            <w:tcW w:w="1015" w:type="dxa"/>
            <w:tcBorders>
              <w:bottom w:val="nil"/>
            </w:tcBorders>
            <w:noWrap/>
          </w:tcPr>
          <w:p w14:paraId="4BF28AD4" w14:textId="7482171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32C4D28A" w14:textId="3DBDBAD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15" w:type="dxa"/>
            <w:tcBorders>
              <w:bottom w:val="nil"/>
            </w:tcBorders>
            <w:noWrap/>
          </w:tcPr>
          <w:p w14:paraId="43CDC4B6" w14:textId="32B63F3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0,78</w:t>
            </w:r>
          </w:p>
        </w:tc>
        <w:tc>
          <w:tcPr>
            <w:tcW w:w="1015" w:type="dxa"/>
            <w:tcBorders>
              <w:bottom w:val="nil"/>
            </w:tcBorders>
            <w:noWrap/>
          </w:tcPr>
          <w:p w14:paraId="48004605" w14:textId="14A340A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0,9</w:t>
            </w:r>
          </w:p>
        </w:tc>
        <w:tc>
          <w:tcPr>
            <w:tcW w:w="865" w:type="dxa"/>
            <w:tcBorders>
              <w:bottom w:val="nil"/>
            </w:tcBorders>
            <w:noWrap/>
          </w:tcPr>
          <w:p w14:paraId="4D8B07BB" w14:textId="55F2FD5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11</w:t>
            </w:r>
          </w:p>
        </w:tc>
      </w:tr>
      <w:tr w:rsidR="00B56C40" w:rsidRPr="00923A2B" w14:paraId="00EE06B6" w14:textId="77777777" w:rsidTr="00B56C40">
        <w:trPr>
          <w:trHeight w:val="320"/>
        </w:trPr>
        <w:tc>
          <w:tcPr>
            <w:tcW w:w="323" w:type="dxa"/>
            <w:tcBorders>
              <w:bottom w:val="nil"/>
            </w:tcBorders>
          </w:tcPr>
          <w:p w14:paraId="017A5D97" w14:textId="77777777" w:rsidR="00B56C40" w:rsidRPr="00F619EA" w:rsidRDefault="00B56C40" w:rsidP="00B56C40">
            <w:pPr>
              <w:spacing w:after="0" w:line="240" w:lineRule="auto"/>
              <w:rPr>
                <w:rFonts w:ascii="Times New Roman" w:hAnsi="Times New Roman" w:cs="Times New Roman"/>
              </w:rPr>
            </w:pPr>
          </w:p>
        </w:tc>
        <w:tc>
          <w:tcPr>
            <w:tcW w:w="1968" w:type="dxa"/>
            <w:tcBorders>
              <w:bottom w:val="nil"/>
            </w:tcBorders>
          </w:tcPr>
          <w:p w14:paraId="4E651B75" w14:textId="46841B74"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Мектепке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дейінгі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мекемелерді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пайдалануға</w:t>
            </w:r>
            <w:proofErr w:type="spellEnd"/>
            <w:r w:rsidRPr="000A4A3B">
              <w:rPr>
                <w:rFonts w:ascii="Times New Roman" w:hAnsi="Times New Roman" w:cs="Times New Roman"/>
              </w:rPr>
              <w:t xml:space="preserve"> беру</w:t>
            </w:r>
          </w:p>
        </w:tc>
        <w:tc>
          <w:tcPr>
            <w:tcW w:w="959" w:type="dxa"/>
            <w:tcBorders>
              <w:bottom w:val="nil"/>
            </w:tcBorders>
          </w:tcPr>
          <w:p w14:paraId="17DB3ACA" w14:textId="551E18D7"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9" w:type="dxa"/>
            <w:tcBorders>
              <w:bottom w:val="nil"/>
            </w:tcBorders>
            <w:noWrap/>
          </w:tcPr>
          <w:p w14:paraId="506B09CF" w14:textId="7EABE46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81" w:type="dxa"/>
            <w:tcBorders>
              <w:bottom w:val="nil"/>
            </w:tcBorders>
            <w:noWrap/>
          </w:tcPr>
          <w:p w14:paraId="35642D68" w14:textId="2365CCF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c>
          <w:tcPr>
            <w:tcW w:w="1089" w:type="dxa"/>
            <w:tcBorders>
              <w:bottom w:val="nil"/>
            </w:tcBorders>
            <w:noWrap/>
          </w:tcPr>
          <w:p w14:paraId="5F2EB523" w14:textId="1373C95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89" w:type="dxa"/>
            <w:tcBorders>
              <w:bottom w:val="nil"/>
            </w:tcBorders>
            <w:noWrap/>
          </w:tcPr>
          <w:p w14:paraId="1DE7EF10" w14:textId="5C00B4C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81" w:type="dxa"/>
            <w:tcBorders>
              <w:bottom w:val="nil"/>
            </w:tcBorders>
            <w:noWrap/>
          </w:tcPr>
          <w:p w14:paraId="65CAE924" w14:textId="2223EE6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c>
          <w:tcPr>
            <w:tcW w:w="1335" w:type="dxa"/>
            <w:tcBorders>
              <w:bottom w:val="nil"/>
            </w:tcBorders>
            <w:noWrap/>
          </w:tcPr>
          <w:p w14:paraId="345EE9FD" w14:textId="577E343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38435591" w14:textId="1FA62EC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15" w:type="dxa"/>
            <w:tcBorders>
              <w:bottom w:val="nil"/>
            </w:tcBorders>
            <w:noWrap/>
          </w:tcPr>
          <w:p w14:paraId="0A368088" w14:textId="455D210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67EDA79D" w14:textId="20C8946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23441372" w14:textId="49F2409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65" w:type="dxa"/>
            <w:tcBorders>
              <w:bottom w:val="nil"/>
            </w:tcBorders>
            <w:noWrap/>
          </w:tcPr>
          <w:p w14:paraId="05AAB4FD" w14:textId="6DA4760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12</w:t>
            </w:r>
          </w:p>
        </w:tc>
      </w:tr>
      <w:tr w:rsidR="00B56C40" w:rsidRPr="00923A2B" w14:paraId="684651B3" w14:textId="77777777" w:rsidTr="00B56C40">
        <w:trPr>
          <w:trHeight w:val="320"/>
        </w:trPr>
        <w:tc>
          <w:tcPr>
            <w:tcW w:w="323" w:type="dxa"/>
          </w:tcPr>
          <w:p w14:paraId="532A761B" w14:textId="77777777" w:rsidR="00B56C40" w:rsidRPr="00F619EA" w:rsidRDefault="00B56C40" w:rsidP="00B56C40">
            <w:pPr>
              <w:spacing w:after="0" w:line="240" w:lineRule="auto"/>
              <w:rPr>
                <w:rFonts w:ascii="Times New Roman" w:hAnsi="Times New Roman" w:cs="Times New Roman"/>
              </w:rPr>
            </w:pPr>
          </w:p>
        </w:tc>
        <w:tc>
          <w:tcPr>
            <w:tcW w:w="1968" w:type="dxa"/>
          </w:tcPr>
          <w:p w14:paraId="1F01BB2F" w14:textId="6CB91E6F"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Орындар</w:t>
            </w:r>
            <w:proofErr w:type="spellEnd"/>
            <w:r w:rsidRPr="000A4A3B">
              <w:rPr>
                <w:rFonts w:ascii="Times New Roman" w:hAnsi="Times New Roman" w:cs="Times New Roman"/>
              </w:rPr>
              <w:t xml:space="preserve"> саны</w:t>
            </w:r>
          </w:p>
        </w:tc>
        <w:tc>
          <w:tcPr>
            <w:tcW w:w="959" w:type="dxa"/>
          </w:tcPr>
          <w:p w14:paraId="2076B798" w14:textId="14D1836F"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9" w:type="dxa"/>
            <w:noWrap/>
          </w:tcPr>
          <w:p w14:paraId="056DFA92" w14:textId="44ABFD9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150</w:t>
            </w:r>
          </w:p>
        </w:tc>
        <w:tc>
          <w:tcPr>
            <w:tcW w:w="881" w:type="dxa"/>
            <w:noWrap/>
          </w:tcPr>
          <w:p w14:paraId="673256ED" w14:textId="152C292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200</w:t>
            </w:r>
          </w:p>
        </w:tc>
        <w:tc>
          <w:tcPr>
            <w:tcW w:w="1089" w:type="dxa"/>
            <w:noWrap/>
          </w:tcPr>
          <w:p w14:paraId="113DC287" w14:textId="5A347A5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100</w:t>
            </w:r>
          </w:p>
        </w:tc>
        <w:tc>
          <w:tcPr>
            <w:tcW w:w="1089" w:type="dxa"/>
            <w:noWrap/>
          </w:tcPr>
          <w:p w14:paraId="095C7543" w14:textId="2A46310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95</w:t>
            </w:r>
          </w:p>
        </w:tc>
        <w:tc>
          <w:tcPr>
            <w:tcW w:w="881" w:type="dxa"/>
            <w:noWrap/>
          </w:tcPr>
          <w:p w14:paraId="3B0B3201" w14:textId="61D38FB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200</w:t>
            </w:r>
          </w:p>
        </w:tc>
        <w:tc>
          <w:tcPr>
            <w:tcW w:w="1335" w:type="dxa"/>
            <w:noWrap/>
          </w:tcPr>
          <w:p w14:paraId="6528FE73" w14:textId="77777777" w:rsidR="00B56C40" w:rsidRDefault="00B56C40" w:rsidP="00B56C40">
            <w:pPr>
              <w:spacing w:after="0" w:line="240" w:lineRule="auto"/>
              <w:rPr>
                <w:rFonts w:ascii="Times New Roman" w:hAnsi="Times New Roman" w:cs="Times New Roman"/>
              </w:rPr>
            </w:pPr>
            <w:r w:rsidRPr="000A4A3B">
              <w:rPr>
                <w:rFonts w:ascii="Times New Roman" w:hAnsi="Times New Roman" w:cs="Times New Roman"/>
              </w:rPr>
              <w:t>0,5238</w:t>
            </w:r>
          </w:p>
          <w:p w14:paraId="378A1FB7" w14:textId="7508942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09524</w:t>
            </w:r>
          </w:p>
        </w:tc>
        <w:tc>
          <w:tcPr>
            <w:tcW w:w="1015" w:type="dxa"/>
            <w:noWrap/>
          </w:tcPr>
          <w:p w14:paraId="48EF70AB" w14:textId="25ACDAD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15" w:type="dxa"/>
            <w:noWrap/>
          </w:tcPr>
          <w:p w14:paraId="3EA08BCA" w14:textId="77777777" w:rsidR="00B56C40" w:rsidRDefault="00B56C40" w:rsidP="00B56C40">
            <w:pPr>
              <w:spacing w:after="0" w:line="240" w:lineRule="auto"/>
              <w:rPr>
                <w:rFonts w:ascii="Times New Roman" w:hAnsi="Times New Roman" w:cs="Times New Roman"/>
              </w:rPr>
            </w:pPr>
            <w:r w:rsidRPr="000A4A3B">
              <w:rPr>
                <w:rFonts w:ascii="Times New Roman" w:hAnsi="Times New Roman" w:cs="Times New Roman"/>
              </w:rPr>
              <w:t>0,047</w:t>
            </w:r>
          </w:p>
          <w:p w14:paraId="24C22B03" w14:textId="464E22F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619</w:t>
            </w:r>
          </w:p>
        </w:tc>
        <w:tc>
          <w:tcPr>
            <w:tcW w:w="1015" w:type="dxa"/>
            <w:noWrap/>
          </w:tcPr>
          <w:p w14:paraId="47F8D23A" w14:textId="2585BC1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noWrap/>
          </w:tcPr>
          <w:p w14:paraId="2FA5E77E" w14:textId="168C975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65" w:type="dxa"/>
            <w:noWrap/>
          </w:tcPr>
          <w:p w14:paraId="0AAEA03F" w14:textId="2A96C32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13</w:t>
            </w:r>
          </w:p>
        </w:tc>
      </w:tr>
      <w:tr w:rsidR="00B56C40" w:rsidRPr="00923A2B" w14:paraId="6465BCB9" w14:textId="77777777" w:rsidTr="00B56C40">
        <w:trPr>
          <w:trHeight w:val="320"/>
        </w:trPr>
        <w:tc>
          <w:tcPr>
            <w:tcW w:w="323" w:type="dxa"/>
            <w:tcBorders>
              <w:bottom w:val="single" w:sz="4" w:space="0" w:color="auto"/>
            </w:tcBorders>
          </w:tcPr>
          <w:p w14:paraId="203C96F9" w14:textId="77777777" w:rsidR="00B56C40" w:rsidRPr="00F619EA" w:rsidRDefault="00B56C40" w:rsidP="00B56C40">
            <w:pPr>
              <w:spacing w:after="0" w:line="240" w:lineRule="auto"/>
              <w:rPr>
                <w:rFonts w:ascii="Times New Roman" w:hAnsi="Times New Roman" w:cs="Times New Roman"/>
              </w:rPr>
            </w:pPr>
          </w:p>
        </w:tc>
        <w:tc>
          <w:tcPr>
            <w:tcW w:w="1968" w:type="dxa"/>
            <w:tcBorders>
              <w:bottom w:val="single" w:sz="4" w:space="0" w:color="auto"/>
            </w:tcBorders>
          </w:tcPr>
          <w:p w14:paraId="4F789FD4" w14:textId="77777777" w:rsidR="00B56C40" w:rsidRPr="000A4A3B" w:rsidRDefault="00B56C40" w:rsidP="00B56C40">
            <w:pPr>
              <w:spacing w:after="0" w:line="240" w:lineRule="auto"/>
              <w:rPr>
                <w:rFonts w:ascii="Times New Roman" w:hAnsi="Times New Roman" w:cs="Times New Roman"/>
              </w:rPr>
            </w:pPr>
          </w:p>
        </w:tc>
        <w:tc>
          <w:tcPr>
            <w:tcW w:w="959" w:type="dxa"/>
            <w:tcBorders>
              <w:bottom w:val="single" w:sz="4" w:space="0" w:color="auto"/>
            </w:tcBorders>
          </w:tcPr>
          <w:p w14:paraId="61986BE5" w14:textId="77777777" w:rsidR="00B56C40" w:rsidRPr="000A4A3B" w:rsidRDefault="00B56C40" w:rsidP="00B56C40">
            <w:pPr>
              <w:spacing w:after="0" w:line="240" w:lineRule="auto"/>
              <w:rPr>
                <w:rFonts w:ascii="Times New Roman" w:hAnsi="Times New Roman" w:cs="Times New Roman"/>
              </w:rPr>
            </w:pPr>
          </w:p>
        </w:tc>
        <w:tc>
          <w:tcPr>
            <w:tcW w:w="1089" w:type="dxa"/>
            <w:tcBorders>
              <w:bottom w:val="single" w:sz="4" w:space="0" w:color="auto"/>
            </w:tcBorders>
            <w:noWrap/>
          </w:tcPr>
          <w:p w14:paraId="2F700EE7" w14:textId="6F83867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2019</w:t>
            </w:r>
          </w:p>
        </w:tc>
        <w:tc>
          <w:tcPr>
            <w:tcW w:w="881" w:type="dxa"/>
            <w:tcBorders>
              <w:bottom w:val="single" w:sz="4" w:space="0" w:color="auto"/>
            </w:tcBorders>
            <w:noWrap/>
          </w:tcPr>
          <w:p w14:paraId="78F87E2B" w14:textId="23CA21D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2020</w:t>
            </w:r>
          </w:p>
        </w:tc>
        <w:tc>
          <w:tcPr>
            <w:tcW w:w="1089" w:type="dxa"/>
            <w:tcBorders>
              <w:bottom w:val="single" w:sz="4" w:space="0" w:color="auto"/>
            </w:tcBorders>
            <w:noWrap/>
          </w:tcPr>
          <w:p w14:paraId="700D380C" w14:textId="1C81038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2021</w:t>
            </w:r>
          </w:p>
        </w:tc>
        <w:tc>
          <w:tcPr>
            <w:tcW w:w="1089" w:type="dxa"/>
            <w:tcBorders>
              <w:bottom w:val="single" w:sz="4" w:space="0" w:color="auto"/>
            </w:tcBorders>
            <w:noWrap/>
          </w:tcPr>
          <w:p w14:paraId="462C0B16" w14:textId="1C723F3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2022</w:t>
            </w:r>
          </w:p>
        </w:tc>
        <w:tc>
          <w:tcPr>
            <w:tcW w:w="881" w:type="dxa"/>
            <w:tcBorders>
              <w:bottom w:val="single" w:sz="4" w:space="0" w:color="auto"/>
            </w:tcBorders>
            <w:noWrap/>
          </w:tcPr>
          <w:p w14:paraId="22B22608" w14:textId="65F1138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2023</w:t>
            </w:r>
          </w:p>
        </w:tc>
        <w:tc>
          <w:tcPr>
            <w:tcW w:w="1335" w:type="dxa"/>
            <w:tcBorders>
              <w:bottom w:val="single" w:sz="4" w:space="0" w:color="auto"/>
            </w:tcBorders>
            <w:noWrap/>
          </w:tcPr>
          <w:p w14:paraId="2769CEFC" w14:textId="6C85F78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0,270737068</w:t>
            </w:r>
          </w:p>
        </w:tc>
        <w:tc>
          <w:tcPr>
            <w:tcW w:w="1015" w:type="dxa"/>
            <w:tcBorders>
              <w:bottom w:val="single" w:sz="4" w:space="0" w:color="auto"/>
            </w:tcBorders>
            <w:noWrap/>
          </w:tcPr>
          <w:p w14:paraId="2136575D" w14:textId="6A75002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0,377055</w:t>
            </w:r>
          </w:p>
        </w:tc>
        <w:tc>
          <w:tcPr>
            <w:tcW w:w="1015" w:type="dxa"/>
            <w:tcBorders>
              <w:bottom w:val="single" w:sz="4" w:space="0" w:color="auto"/>
            </w:tcBorders>
            <w:noWrap/>
          </w:tcPr>
          <w:p w14:paraId="3CC25F01" w14:textId="2594C95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0,440554</w:t>
            </w:r>
          </w:p>
        </w:tc>
        <w:tc>
          <w:tcPr>
            <w:tcW w:w="1015" w:type="dxa"/>
            <w:tcBorders>
              <w:bottom w:val="single" w:sz="4" w:space="0" w:color="auto"/>
            </w:tcBorders>
            <w:noWrap/>
          </w:tcPr>
          <w:p w14:paraId="07C38980" w14:textId="57FCE64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0,457395</w:t>
            </w:r>
          </w:p>
        </w:tc>
        <w:tc>
          <w:tcPr>
            <w:tcW w:w="1015" w:type="dxa"/>
            <w:tcBorders>
              <w:bottom w:val="single" w:sz="4" w:space="0" w:color="auto"/>
            </w:tcBorders>
            <w:noWrap/>
          </w:tcPr>
          <w:p w14:paraId="737EA8B2" w14:textId="1C1AD2D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0,856765</w:t>
            </w:r>
          </w:p>
        </w:tc>
        <w:tc>
          <w:tcPr>
            <w:tcW w:w="865" w:type="dxa"/>
            <w:tcBorders>
              <w:bottom w:val="single" w:sz="4" w:space="0" w:color="auto"/>
            </w:tcBorders>
            <w:noWrap/>
          </w:tcPr>
          <w:p w14:paraId="5D1AB384" w14:textId="77777777" w:rsidR="00B56C40" w:rsidRPr="000A4A3B" w:rsidRDefault="00B56C40" w:rsidP="00B56C40">
            <w:pPr>
              <w:spacing w:after="0" w:line="240" w:lineRule="auto"/>
              <w:rPr>
                <w:rFonts w:ascii="Times New Roman" w:hAnsi="Times New Roman" w:cs="Times New Roman"/>
              </w:rPr>
            </w:pPr>
          </w:p>
        </w:tc>
      </w:tr>
      <w:tr w:rsidR="00B56C40" w:rsidRPr="00923A2B" w14:paraId="12CE9DD7" w14:textId="77777777" w:rsidTr="00B56C40">
        <w:trPr>
          <w:trHeight w:val="320"/>
        </w:trPr>
        <w:tc>
          <w:tcPr>
            <w:tcW w:w="323" w:type="dxa"/>
            <w:tcBorders>
              <w:bottom w:val="nil"/>
            </w:tcBorders>
          </w:tcPr>
          <w:p w14:paraId="2E3F9775" w14:textId="77777777" w:rsidR="00B56C40" w:rsidRPr="00F619EA" w:rsidRDefault="00B56C40" w:rsidP="00B56C40">
            <w:pPr>
              <w:spacing w:after="0" w:line="240" w:lineRule="auto"/>
              <w:rPr>
                <w:rFonts w:ascii="Times New Roman" w:hAnsi="Times New Roman" w:cs="Times New Roman"/>
              </w:rPr>
            </w:pPr>
          </w:p>
        </w:tc>
        <w:tc>
          <w:tcPr>
            <w:tcW w:w="1968" w:type="dxa"/>
            <w:tcBorders>
              <w:bottom w:val="nil"/>
            </w:tcBorders>
          </w:tcPr>
          <w:p w14:paraId="58A22CDC" w14:textId="5271C8C7"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Билікпен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қанағаттану</w:t>
            </w:r>
            <w:proofErr w:type="spellEnd"/>
          </w:p>
        </w:tc>
        <w:tc>
          <w:tcPr>
            <w:tcW w:w="959" w:type="dxa"/>
            <w:tcBorders>
              <w:bottom w:val="nil"/>
            </w:tcBorders>
          </w:tcPr>
          <w:p w14:paraId="609FC717" w14:textId="723069A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w:t>
            </w:r>
          </w:p>
        </w:tc>
        <w:tc>
          <w:tcPr>
            <w:tcW w:w="1089" w:type="dxa"/>
            <w:tcBorders>
              <w:bottom w:val="nil"/>
            </w:tcBorders>
            <w:noWrap/>
          </w:tcPr>
          <w:p w14:paraId="6CA5AF05" w14:textId="465168E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80,0%</w:t>
            </w:r>
          </w:p>
        </w:tc>
        <w:tc>
          <w:tcPr>
            <w:tcW w:w="881" w:type="dxa"/>
            <w:tcBorders>
              <w:bottom w:val="nil"/>
            </w:tcBorders>
            <w:noWrap/>
          </w:tcPr>
          <w:p w14:paraId="2B3841B6" w14:textId="3C326C4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83,0%</w:t>
            </w:r>
          </w:p>
        </w:tc>
        <w:tc>
          <w:tcPr>
            <w:tcW w:w="1089" w:type="dxa"/>
            <w:tcBorders>
              <w:bottom w:val="nil"/>
            </w:tcBorders>
            <w:noWrap/>
          </w:tcPr>
          <w:p w14:paraId="283DB65D" w14:textId="75703A5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81,0%</w:t>
            </w:r>
          </w:p>
        </w:tc>
        <w:tc>
          <w:tcPr>
            <w:tcW w:w="1089" w:type="dxa"/>
            <w:tcBorders>
              <w:bottom w:val="nil"/>
            </w:tcBorders>
            <w:noWrap/>
          </w:tcPr>
          <w:p w14:paraId="6289E00E" w14:textId="6D7A893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79,0%</w:t>
            </w:r>
          </w:p>
        </w:tc>
        <w:tc>
          <w:tcPr>
            <w:tcW w:w="881" w:type="dxa"/>
            <w:tcBorders>
              <w:bottom w:val="nil"/>
            </w:tcBorders>
            <w:noWrap/>
          </w:tcPr>
          <w:p w14:paraId="5E6563DB" w14:textId="10F022E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82,0%</w:t>
            </w:r>
          </w:p>
        </w:tc>
        <w:tc>
          <w:tcPr>
            <w:tcW w:w="1335" w:type="dxa"/>
            <w:tcBorders>
              <w:bottom w:val="nil"/>
            </w:tcBorders>
            <w:noWrap/>
          </w:tcPr>
          <w:p w14:paraId="72B4C28A" w14:textId="6778033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0,25</w:t>
            </w:r>
          </w:p>
        </w:tc>
        <w:tc>
          <w:tcPr>
            <w:tcW w:w="1015" w:type="dxa"/>
            <w:tcBorders>
              <w:bottom w:val="nil"/>
            </w:tcBorders>
            <w:noWrap/>
          </w:tcPr>
          <w:p w14:paraId="1B981D40" w14:textId="021FFBC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15" w:type="dxa"/>
            <w:tcBorders>
              <w:bottom w:val="nil"/>
            </w:tcBorders>
            <w:noWrap/>
          </w:tcPr>
          <w:p w14:paraId="35A6D021" w14:textId="200B780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0,5</w:t>
            </w:r>
          </w:p>
        </w:tc>
        <w:tc>
          <w:tcPr>
            <w:tcW w:w="1015" w:type="dxa"/>
            <w:tcBorders>
              <w:bottom w:val="nil"/>
            </w:tcBorders>
            <w:noWrap/>
          </w:tcPr>
          <w:p w14:paraId="5B8B5E73" w14:textId="7308AA3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15" w:type="dxa"/>
            <w:tcBorders>
              <w:bottom w:val="nil"/>
            </w:tcBorders>
            <w:noWrap/>
          </w:tcPr>
          <w:p w14:paraId="0CB3412A" w14:textId="2E76F29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0,75</w:t>
            </w:r>
          </w:p>
        </w:tc>
        <w:tc>
          <w:tcPr>
            <w:tcW w:w="865" w:type="dxa"/>
            <w:tcBorders>
              <w:bottom w:val="nil"/>
            </w:tcBorders>
            <w:noWrap/>
          </w:tcPr>
          <w:p w14:paraId="53D7A480" w14:textId="2446944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r>
    </w:tbl>
    <w:p w14:paraId="511D2D38" w14:textId="040BE29E" w:rsidR="00B56C40" w:rsidRDefault="00B56C40" w:rsidP="00B56C40">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709420DF" w14:textId="77777777" w:rsidR="00B56C40" w:rsidRPr="00B56C40" w:rsidRDefault="00B56C40" w:rsidP="00B56C40">
      <w:pPr>
        <w:spacing w:after="0" w:line="240" w:lineRule="auto"/>
        <w:ind w:hanging="120"/>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482"/>
        <w:gridCol w:w="2024"/>
        <w:gridCol w:w="870"/>
        <w:gridCol w:w="1057"/>
        <w:gridCol w:w="855"/>
        <w:gridCol w:w="1057"/>
        <w:gridCol w:w="1057"/>
        <w:gridCol w:w="855"/>
        <w:gridCol w:w="1371"/>
        <w:gridCol w:w="1041"/>
        <w:gridCol w:w="1041"/>
        <w:gridCol w:w="1041"/>
        <w:gridCol w:w="946"/>
        <w:gridCol w:w="842"/>
      </w:tblGrid>
      <w:tr w:rsidR="00B56C40" w:rsidRPr="00923A2B" w14:paraId="58DB0F5D" w14:textId="77777777" w:rsidTr="00B56C40">
        <w:trPr>
          <w:trHeight w:val="320"/>
        </w:trPr>
        <w:tc>
          <w:tcPr>
            <w:tcW w:w="474" w:type="dxa"/>
            <w:tcBorders>
              <w:bottom w:val="nil"/>
            </w:tcBorders>
          </w:tcPr>
          <w:p w14:paraId="54F4F6A8" w14:textId="7EE25063" w:rsidR="00B56C40" w:rsidRPr="00F619EA"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w:t>
            </w:r>
          </w:p>
        </w:tc>
        <w:tc>
          <w:tcPr>
            <w:tcW w:w="1978" w:type="dxa"/>
            <w:tcBorders>
              <w:bottom w:val="nil"/>
            </w:tcBorders>
          </w:tcPr>
          <w:p w14:paraId="54A77C8C" w14:textId="4B32CF9D"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2</w:t>
            </w:r>
          </w:p>
        </w:tc>
        <w:tc>
          <w:tcPr>
            <w:tcW w:w="1017" w:type="dxa"/>
            <w:tcBorders>
              <w:bottom w:val="nil"/>
            </w:tcBorders>
          </w:tcPr>
          <w:p w14:paraId="3861E7D1" w14:textId="7753985E"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3</w:t>
            </w:r>
          </w:p>
        </w:tc>
        <w:tc>
          <w:tcPr>
            <w:tcW w:w="1057" w:type="dxa"/>
            <w:tcBorders>
              <w:bottom w:val="nil"/>
            </w:tcBorders>
            <w:noWrap/>
          </w:tcPr>
          <w:p w14:paraId="1F07186A" w14:textId="5D094249"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4</w:t>
            </w:r>
          </w:p>
        </w:tc>
        <w:tc>
          <w:tcPr>
            <w:tcW w:w="855" w:type="dxa"/>
            <w:tcBorders>
              <w:bottom w:val="nil"/>
            </w:tcBorders>
            <w:noWrap/>
          </w:tcPr>
          <w:p w14:paraId="6E406C07" w14:textId="4740D957"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5</w:t>
            </w:r>
          </w:p>
        </w:tc>
        <w:tc>
          <w:tcPr>
            <w:tcW w:w="1057" w:type="dxa"/>
            <w:tcBorders>
              <w:bottom w:val="nil"/>
            </w:tcBorders>
            <w:noWrap/>
          </w:tcPr>
          <w:p w14:paraId="387D3A5C" w14:textId="1DDEAAE3"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6</w:t>
            </w:r>
          </w:p>
        </w:tc>
        <w:tc>
          <w:tcPr>
            <w:tcW w:w="1057" w:type="dxa"/>
            <w:tcBorders>
              <w:bottom w:val="nil"/>
            </w:tcBorders>
            <w:noWrap/>
          </w:tcPr>
          <w:p w14:paraId="3734B1F7" w14:textId="024E767F"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7</w:t>
            </w:r>
          </w:p>
        </w:tc>
        <w:tc>
          <w:tcPr>
            <w:tcW w:w="855" w:type="dxa"/>
            <w:tcBorders>
              <w:bottom w:val="nil"/>
            </w:tcBorders>
            <w:noWrap/>
          </w:tcPr>
          <w:p w14:paraId="7B9C22B3" w14:textId="1724AA2D"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8</w:t>
            </w:r>
          </w:p>
        </w:tc>
        <w:tc>
          <w:tcPr>
            <w:tcW w:w="1341" w:type="dxa"/>
            <w:tcBorders>
              <w:bottom w:val="nil"/>
            </w:tcBorders>
            <w:noWrap/>
          </w:tcPr>
          <w:p w14:paraId="2FEC224B" w14:textId="74A13120"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9</w:t>
            </w:r>
          </w:p>
        </w:tc>
        <w:tc>
          <w:tcPr>
            <w:tcW w:w="1020" w:type="dxa"/>
            <w:tcBorders>
              <w:bottom w:val="nil"/>
            </w:tcBorders>
            <w:noWrap/>
          </w:tcPr>
          <w:p w14:paraId="10EC5511" w14:textId="66E692FB"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10</w:t>
            </w:r>
          </w:p>
        </w:tc>
        <w:tc>
          <w:tcPr>
            <w:tcW w:w="1020" w:type="dxa"/>
            <w:tcBorders>
              <w:bottom w:val="nil"/>
            </w:tcBorders>
            <w:noWrap/>
          </w:tcPr>
          <w:p w14:paraId="55881B08" w14:textId="36A198DA"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11</w:t>
            </w:r>
          </w:p>
        </w:tc>
        <w:tc>
          <w:tcPr>
            <w:tcW w:w="1020" w:type="dxa"/>
            <w:tcBorders>
              <w:bottom w:val="nil"/>
            </w:tcBorders>
            <w:noWrap/>
          </w:tcPr>
          <w:p w14:paraId="6181E20A" w14:textId="7071ABB9"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12</w:t>
            </w:r>
          </w:p>
        </w:tc>
        <w:tc>
          <w:tcPr>
            <w:tcW w:w="946" w:type="dxa"/>
            <w:tcBorders>
              <w:bottom w:val="nil"/>
            </w:tcBorders>
            <w:noWrap/>
          </w:tcPr>
          <w:p w14:paraId="4EC97532" w14:textId="53D5D1D1"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13</w:t>
            </w:r>
          </w:p>
        </w:tc>
        <w:tc>
          <w:tcPr>
            <w:tcW w:w="842" w:type="dxa"/>
            <w:tcBorders>
              <w:bottom w:val="nil"/>
            </w:tcBorders>
            <w:noWrap/>
          </w:tcPr>
          <w:p w14:paraId="21A1D7A8" w14:textId="4CDF1146" w:rsidR="00B56C40" w:rsidRPr="000A4A3B" w:rsidRDefault="00B56C40" w:rsidP="00B56C40">
            <w:pPr>
              <w:spacing w:after="0" w:line="240" w:lineRule="auto"/>
              <w:jc w:val="center"/>
              <w:rPr>
                <w:rFonts w:ascii="Times New Roman" w:hAnsi="Times New Roman" w:cs="Times New Roman"/>
              </w:rPr>
            </w:pPr>
            <w:r w:rsidRPr="00F619EA">
              <w:rPr>
                <w:rFonts w:ascii="Times New Roman" w:hAnsi="Times New Roman" w:cs="Times New Roman"/>
                <w:lang w:val="kk-KZ"/>
              </w:rPr>
              <w:t>14</w:t>
            </w:r>
          </w:p>
        </w:tc>
      </w:tr>
      <w:tr w:rsidR="00B56C40" w:rsidRPr="00923A2B" w14:paraId="60224B4C" w14:textId="77777777" w:rsidTr="00B56C40">
        <w:trPr>
          <w:trHeight w:val="320"/>
        </w:trPr>
        <w:tc>
          <w:tcPr>
            <w:tcW w:w="474" w:type="dxa"/>
            <w:vMerge w:val="restart"/>
            <w:textDirection w:val="btLr"/>
          </w:tcPr>
          <w:p w14:paraId="05930DA9" w14:textId="09CC2462" w:rsidR="00B56C40" w:rsidRPr="00F619EA" w:rsidRDefault="00B56C40" w:rsidP="00B56C40">
            <w:pPr>
              <w:spacing w:after="0" w:line="240" w:lineRule="auto"/>
              <w:ind w:left="113" w:right="113"/>
              <w:rPr>
                <w:rFonts w:ascii="Times New Roman" w:hAnsi="Times New Roman" w:cs="Times New Roman"/>
              </w:rPr>
            </w:pPr>
            <w:proofErr w:type="spellStart"/>
            <w:r w:rsidRPr="000A4A3B">
              <w:rPr>
                <w:rFonts w:ascii="Times New Roman" w:hAnsi="Times New Roman" w:cs="Times New Roman"/>
              </w:rPr>
              <w:t>Ақылды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басқару</w:t>
            </w:r>
            <w:proofErr w:type="spellEnd"/>
          </w:p>
        </w:tc>
        <w:tc>
          <w:tcPr>
            <w:tcW w:w="1978" w:type="dxa"/>
          </w:tcPr>
          <w:p w14:paraId="757FB59A" w14:textId="345328CE"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Мемлекеттік</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органдардың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азаматтарды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қамтамасыз</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ету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жөніндегі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қызметіне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қанағаттанушылық</w:t>
            </w:r>
            <w:proofErr w:type="spellEnd"/>
          </w:p>
        </w:tc>
        <w:tc>
          <w:tcPr>
            <w:tcW w:w="1017" w:type="dxa"/>
          </w:tcPr>
          <w:p w14:paraId="3F66D167" w14:textId="755132B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w:t>
            </w:r>
          </w:p>
        </w:tc>
        <w:tc>
          <w:tcPr>
            <w:tcW w:w="1057" w:type="dxa"/>
            <w:noWrap/>
          </w:tcPr>
          <w:p w14:paraId="667C2B04" w14:textId="4714569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85,0%</w:t>
            </w:r>
          </w:p>
        </w:tc>
        <w:tc>
          <w:tcPr>
            <w:tcW w:w="855" w:type="dxa"/>
            <w:noWrap/>
          </w:tcPr>
          <w:p w14:paraId="448B270C" w14:textId="724A1E0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84,0%</w:t>
            </w:r>
          </w:p>
        </w:tc>
        <w:tc>
          <w:tcPr>
            <w:tcW w:w="1057" w:type="dxa"/>
            <w:noWrap/>
          </w:tcPr>
          <w:p w14:paraId="2965D519" w14:textId="206F614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83,0%</w:t>
            </w:r>
          </w:p>
        </w:tc>
        <w:tc>
          <w:tcPr>
            <w:tcW w:w="1057" w:type="dxa"/>
            <w:noWrap/>
          </w:tcPr>
          <w:p w14:paraId="42ACDC79" w14:textId="6BF33C7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86,0%</w:t>
            </w:r>
          </w:p>
        </w:tc>
        <w:tc>
          <w:tcPr>
            <w:tcW w:w="855" w:type="dxa"/>
            <w:noWrap/>
          </w:tcPr>
          <w:p w14:paraId="7C92F73A" w14:textId="6D63044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87,0%</w:t>
            </w:r>
          </w:p>
        </w:tc>
        <w:tc>
          <w:tcPr>
            <w:tcW w:w="1341" w:type="dxa"/>
            <w:noWrap/>
          </w:tcPr>
          <w:p w14:paraId="2D237424" w14:textId="0AA9205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0,5</w:t>
            </w:r>
          </w:p>
        </w:tc>
        <w:tc>
          <w:tcPr>
            <w:tcW w:w="1020" w:type="dxa"/>
            <w:noWrap/>
          </w:tcPr>
          <w:p w14:paraId="442B5D86" w14:textId="154A9B2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0,25</w:t>
            </w:r>
          </w:p>
        </w:tc>
        <w:tc>
          <w:tcPr>
            <w:tcW w:w="1020" w:type="dxa"/>
            <w:noWrap/>
          </w:tcPr>
          <w:p w14:paraId="4EAFAC5B" w14:textId="6A2DD53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20" w:type="dxa"/>
            <w:noWrap/>
          </w:tcPr>
          <w:p w14:paraId="4473EE42" w14:textId="7B59A0D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0,75</w:t>
            </w:r>
          </w:p>
        </w:tc>
        <w:tc>
          <w:tcPr>
            <w:tcW w:w="946" w:type="dxa"/>
            <w:noWrap/>
          </w:tcPr>
          <w:p w14:paraId="2E883398" w14:textId="387BDCE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42" w:type="dxa"/>
            <w:noWrap/>
          </w:tcPr>
          <w:p w14:paraId="3A300AFC" w14:textId="02D6556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r>
      <w:tr w:rsidR="00B56C40" w:rsidRPr="00923A2B" w14:paraId="7BB29887" w14:textId="77777777" w:rsidTr="00B56C40">
        <w:trPr>
          <w:trHeight w:val="320"/>
        </w:trPr>
        <w:tc>
          <w:tcPr>
            <w:tcW w:w="474" w:type="dxa"/>
            <w:vMerge/>
          </w:tcPr>
          <w:p w14:paraId="3453C57B" w14:textId="77777777" w:rsidR="00B56C40" w:rsidRPr="00F619EA" w:rsidRDefault="00B56C40" w:rsidP="00B56C40">
            <w:pPr>
              <w:spacing w:after="0" w:line="240" w:lineRule="auto"/>
              <w:rPr>
                <w:rFonts w:ascii="Times New Roman" w:hAnsi="Times New Roman" w:cs="Times New Roman"/>
              </w:rPr>
            </w:pPr>
          </w:p>
        </w:tc>
        <w:tc>
          <w:tcPr>
            <w:tcW w:w="1978" w:type="dxa"/>
            <w:tcBorders>
              <w:bottom w:val="nil"/>
            </w:tcBorders>
          </w:tcPr>
          <w:p w14:paraId="0CCBD70E" w14:textId="7395F3FA"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Ауыстырылған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сумен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жабдықтау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желілерінің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үлесі</w:t>
            </w:r>
            <w:proofErr w:type="spellEnd"/>
          </w:p>
        </w:tc>
        <w:tc>
          <w:tcPr>
            <w:tcW w:w="1017" w:type="dxa"/>
            <w:tcBorders>
              <w:bottom w:val="nil"/>
            </w:tcBorders>
          </w:tcPr>
          <w:p w14:paraId="0305DFA0" w14:textId="5ABDAF3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w:t>
            </w:r>
          </w:p>
        </w:tc>
        <w:tc>
          <w:tcPr>
            <w:tcW w:w="1057" w:type="dxa"/>
            <w:tcBorders>
              <w:bottom w:val="nil"/>
            </w:tcBorders>
            <w:noWrap/>
          </w:tcPr>
          <w:p w14:paraId="13609EB2" w14:textId="39F6AE7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70,0%</w:t>
            </w:r>
          </w:p>
        </w:tc>
        <w:tc>
          <w:tcPr>
            <w:tcW w:w="855" w:type="dxa"/>
            <w:tcBorders>
              <w:bottom w:val="nil"/>
            </w:tcBorders>
            <w:noWrap/>
          </w:tcPr>
          <w:p w14:paraId="7CB4D486" w14:textId="478FBF8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69,0%</w:t>
            </w:r>
          </w:p>
        </w:tc>
        <w:tc>
          <w:tcPr>
            <w:tcW w:w="1057" w:type="dxa"/>
            <w:tcBorders>
              <w:bottom w:val="nil"/>
            </w:tcBorders>
            <w:noWrap/>
          </w:tcPr>
          <w:p w14:paraId="404A22EC" w14:textId="70B3960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73,0%</w:t>
            </w:r>
          </w:p>
        </w:tc>
        <w:tc>
          <w:tcPr>
            <w:tcW w:w="1057" w:type="dxa"/>
            <w:tcBorders>
              <w:bottom w:val="nil"/>
            </w:tcBorders>
            <w:noWrap/>
          </w:tcPr>
          <w:p w14:paraId="772A9684" w14:textId="348E76C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76,0%</w:t>
            </w:r>
          </w:p>
        </w:tc>
        <w:tc>
          <w:tcPr>
            <w:tcW w:w="855" w:type="dxa"/>
            <w:tcBorders>
              <w:bottom w:val="nil"/>
            </w:tcBorders>
            <w:noWrap/>
          </w:tcPr>
          <w:p w14:paraId="37DD3D8A" w14:textId="586FCF5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78,0%</w:t>
            </w:r>
          </w:p>
        </w:tc>
        <w:tc>
          <w:tcPr>
            <w:tcW w:w="1341" w:type="dxa"/>
            <w:tcBorders>
              <w:bottom w:val="nil"/>
            </w:tcBorders>
            <w:noWrap/>
          </w:tcPr>
          <w:p w14:paraId="3D8EAD13" w14:textId="5473148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0,111111111</w:t>
            </w:r>
          </w:p>
        </w:tc>
        <w:tc>
          <w:tcPr>
            <w:tcW w:w="1020" w:type="dxa"/>
            <w:tcBorders>
              <w:bottom w:val="nil"/>
            </w:tcBorders>
            <w:noWrap/>
          </w:tcPr>
          <w:p w14:paraId="259298DB" w14:textId="5DE74E8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20" w:type="dxa"/>
            <w:tcBorders>
              <w:bottom w:val="nil"/>
            </w:tcBorders>
            <w:noWrap/>
          </w:tcPr>
          <w:p w14:paraId="03FED311" w14:textId="0DBCF9A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0,444444</w:t>
            </w:r>
          </w:p>
        </w:tc>
        <w:tc>
          <w:tcPr>
            <w:tcW w:w="1020" w:type="dxa"/>
            <w:tcBorders>
              <w:bottom w:val="nil"/>
            </w:tcBorders>
            <w:noWrap/>
          </w:tcPr>
          <w:p w14:paraId="61F3EDEB" w14:textId="25C11B6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0,777778</w:t>
            </w:r>
          </w:p>
        </w:tc>
        <w:tc>
          <w:tcPr>
            <w:tcW w:w="946" w:type="dxa"/>
            <w:tcBorders>
              <w:bottom w:val="nil"/>
            </w:tcBorders>
            <w:noWrap/>
          </w:tcPr>
          <w:p w14:paraId="65FB39CB" w14:textId="7C454C0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42" w:type="dxa"/>
            <w:tcBorders>
              <w:bottom w:val="nil"/>
            </w:tcBorders>
            <w:noWrap/>
          </w:tcPr>
          <w:p w14:paraId="71E51063" w14:textId="0982B44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3</w:t>
            </w:r>
          </w:p>
        </w:tc>
      </w:tr>
      <w:tr w:rsidR="00B56C40" w:rsidRPr="00923A2B" w14:paraId="24AEC29E" w14:textId="77777777" w:rsidTr="00B56C40">
        <w:trPr>
          <w:trHeight w:val="320"/>
        </w:trPr>
        <w:tc>
          <w:tcPr>
            <w:tcW w:w="474" w:type="dxa"/>
            <w:vMerge/>
          </w:tcPr>
          <w:p w14:paraId="5D00C4D7" w14:textId="77777777" w:rsidR="00B56C40" w:rsidRPr="00F619EA" w:rsidRDefault="00B56C40" w:rsidP="00B56C40">
            <w:pPr>
              <w:spacing w:after="0" w:line="240" w:lineRule="auto"/>
              <w:rPr>
                <w:rFonts w:ascii="Times New Roman" w:hAnsi="Times New Roman" w:cs="Times New Roman"/>
              </w:rPr>
            </w:pPr>
          </w:p>
        </w:tc>
        <w:tc>
          <w:tcPr>
            <w:tcW w:w="1978" w:type="dxa"/>
            <w:tcBorders>
              <w:bottom w:val="nil"/>
            </w:tcBorders>
          </w:tcPr>
          <w:p w14:paraId="018C4F8A" w14:textId="5F6CEA3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Су </w:t>
            </w:r>
            <w:proofErr w:type="spellStart"/>
            <w:r w:rsidRPr="000A4A3B">
              <w:rPr>
                <w:rFonts w:ascii="Times New Roman" w:hAnsi="Times New Roman" w:cs="Times New Roman"/>
              </w:rPr>
              <w:t>жұмыстарының</w:t>
            </w:r>
            <w:proofErr w:type="spellEnd"/>
            <w:r w:rsidRPr="000A4A3B">
              <w:rPr>
                <w:rFonts w:ascii="Times New Roman" w:hAnsi="Times New Roman" w:cs="Times New Roman"/>
              </w:rPr>
              <w:t xml:space="preserve"> саны</w:t>
            </w:r>
          </w:p>
        </w:tc>
        <w:tc>
          <w:tcPr>
            <w:tcW w:w="1017" w:type="dxa"/>
            <w:tcBorders>
              <w:bottom w:val="nil"/>
            </w:tcBorders>
          </w:tcPr>
          <w:p w14:paraId="7ED41607" w14:textId="7062DA88"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57" w:type="dxa"/>
            <w:tcBorders>
              <w:bottom w:val="nil"/>
            </w:tcBorders>
            <w:noWrap/>
          </w:tcPr>
          <w:p w14:paraId="295E13E4" w14:textId="1B66925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c>
          <w:tcPr>
            <w:tcW w:w="855" w:type="dxa"/>
            <w:tcBorders>
              <w:bottom w:val="nil"/>
            </w:tcBorders>
            <w:noWrap/>
          </w:tcPr>
          <w:p w14:paraId="192DCEE6" w14:textId="4908BBB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c>
          <w:tcPr>
            <w:tcW w:w="1057" w:type="dxa"/>
            <w:tcBorders>
              <w:bottom w:val="nil"/>
            </w:tcBorders>
            <w:noWrap/>
          </w:tcPr>
          <w:p w14:paraId="0D670275" w14:textId="6F1555F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c>
          <w:tcPr>
            <w:tcW w:w="1057" w:type="dxa"/>
            <w:tcBorders>
              <w:bottom w:val="nil"/>
            </w:tcBorders>
            <w:noWrap/>
          </w:tcPr>
          <w:p w14:paraId="43D5FF1F" w14:textId="208F7DF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c>
          <w:tcPr>
            <w:tcW w:w="855" w:type="dxa"/>
            <w:tcBorders>
              <w:bottom w:val="nil"/>
            </w:tcBorders>
            <w:noWrap/>
          </w:tcPr>
          <w:p w14:paraId="03A92015" w14:textId="3BE0E84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w:t>
            </w:r>
          </w:p>
        </w:tc>
        <w:tc>
          <w:tcPr>
            <w:tcW w:w="1341" w:type="dxa"/>
            <w:tcBorders>
              <w:bottom w:val="nil"/>
            </w:tcBorders>
            <w:noWrap/>
          </w:tcPr>
          <w:p w14:paraId="0A40749D" w14:textId="3E3B49A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20" w:type="dxa"/>
            <w:tcBorders>
              <w:bottom w:val="nil"/>
            </w:tcBorders>
            <w:noWrap/>
          </w:tcPr>
          <w:p w14:paraId="65C65A3D" w14:textId="03845F9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20" w:type="dxa"/>
            <w:tcBorders>
              <w:bottom w:val="nil"/>
            </w:tcBorders>
            <w:noWrap/>
          </w:tcPr>
          <w:p w14:paraId="0580C0A3" w14:textId="0852C20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20" w:type="dxa"/>
            <w:tcBorders>
              <w:bottom w:val="nil"/>
            </w:tcBorders>
            <w:noWrap/>
          </w:tcPr>
          <w:p w14:paraId="376AE4F6" w14:textId="69EA282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946" w:type="dxa"/>
            <w:tcBorders>
              <w:bottom w:val="nil"/>
            </w:tcBorders>
            <w:noWrap/>
          </w:tcPr>
          <w:p w14:paraId="1ADE909B" w14:textId="5714824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42" w:type="dxa"/>
            <w:tcBorders>
              <w:bottom w:val="nil"/>
            </w:tcBorders>
            <w:noWrap/>
          </w:tcPr>
          <w:p w14:paraId="675E389D" w14:textId="48D659D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4</w:t>
            </w:r>
          </w:p>
        </w:tc>
      </w:tr>
      <w:tr w:rsidR="00B56C40" w:rsidRPr="00923A2B" w14:paraId="37D52520" w14:textId="77777777" w:rsidTr="00B56C40">
        <w:trPr>
          <w:trHeight w:val="320"/>
        </w:trPr>
        <w:tc>
          <w:tcPr>
            <w:tcW w:w="474" w:type="dxa"/>
            <w:vMerge/>
          </w:tcPr>
          <w:p w14:paraId="5F6BB452" w14:textId="77777777" w:rsidR="00B56C40" w:rsidRPr="00F619EA" w:rsidRDefault="00B56C40" w:rsidP="00B56C40">
            <w:pPr>
              <w:spacing w:after="0" w:line="240" w:lineRule="auto"/>
              <w:rPr>
                <w:rFonts w:ascii="Times New Roman" w:hAnsi="Times New Roman" w:cs="Times New Roman"/>
              </w:rPr>
            </w:pPr>
          </w:p>
        </w:tc>
        <w:tc>
          <w:tcPr>
            <w:tcW w:w="1978" w:type="dxa"/>
          </w:tcPr>
          <w:p w14:paraId="41F19484" w14:textId="06FE13EC"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Олардағы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жазатайым</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оқиғалардың</w:t>
            </w:r>
            <w:proofErr w:type="spellEnd"/>
            <w:r w:rsidRPr="000A4A3B">
              <w:rPr>
                <w:rFonts w:ascii="Times New Roman" w:hAnsi="Times New Roman" w:cs="Times New Roman"/>
              </w:rPr>
              <w:t xml:space="preserve"> саны</w:t>
            </w:r>
          </w:p>
        </w:tc>
        <w:tc>
          <w:tcPr>
            <w:tcW w:w="1017" w:type="dxa"/>
          </w:tcPr>
          <w:p w14:paraId="6BDB66EA" w14:textId="5C4EE94C"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57" w:type="dxa"/>
            <w:noWrap/>
          </w:tcPr>
          <w:p w14:paraId="5B080C7A" w14:textId="5A58FB0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11</w:t>
            </w:r>
          </w:p>
        </w:tc>
        <w:tc>
          <w:tcPr>
            <w:tcW w:w="855" w:type="dxa"/>
            <w:noWrap/>
          </w:tcPr>
          <w:p w14:paraId="5ED38CB2" w14:textId="22A2FD0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w:t>
            </w:r>
          </w:p>
        </w:tc>
        <w:tc>
          <w:tcPr>
            <w:tcW w:w="1057" w:type="dxa"/>
            <w:noWrap/>
          </w:tcPr>
          <w:p w14:paraId="74C96379" w14:textId="61D1EC4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w:t>
            </w:r>
          </w:p>
        </w:tc>
        <w:tc>
          <w:tcPr>
            <w:tcW w:w="1057" w:type="dxa"/>
            <w:noWrap/>
          </w:tcPr>
          <w:p w14:paraId="6CFA1EDA" w14:textId="4D63425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w:t>
            </w:r>
          </w:p>
        </w:tc>
        <w:tc>
          <w:tcPr>
            <w:tcW w:w="855" w:type="dxa"/>
            <w:noWrap/>
          </w:tcPr>
          <w:p w14:paraId="527E81D0" w14:textId="73F5649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w:t>
            </w:r>
          </w:p>
        </w:tc>
        <w:tc>
          <w:tcPr>
            <w:tcW w:w="1341" w:type="dxa"/>
            <w:noWrap/>
          </w:tcPr>
          <w:p w14:paraId="5A46E2B3" w14:textId="2821C6C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20" w:type="dxa"/>
            <w:noWrap/>
          </w:tcPr>
          <w:p w14:paraId="6C73DA92" w14:textId="32D3C84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0,8</w:t>
            </w:r>
          </w:p>
        </w:tc>
        <w:tc>
          <w:tcPr>
            <w:tcW w:w="1020" w:type="dxa"/>
            <w:noWrap/>
          </w:tcPr>
          <w:p w14:paraId="3395024F" w14:textId="01B78C5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0,4</w:t>
            </w:r>
          </w:p>
        </w:tc>
        <w:tc>
          <w:tcPr>
            <w:tcW w:w="1020" w:type="dxa"/>
            <w:noWrap/>
          </w:tcPr>
          <w:p w14:paraId="7686607F" w14:textId="7990783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w:t>
            </w:r>
          </w:p>
        </w:tc>
        <w:tc>
          <w:tcPr>
            <w:tcW w:w="946" w:type="dxa"/>
            <w:noWrap/>
          </w:tcPr>
          <w:p w14:paraId="1C30D323" w14:textId="3660CB2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42" w:type="dxa"/>
            <w:noWrap/>
          </w:tcPr>
          <w:p w14:paraId="1820A7E1" w14:textId="3A5F24D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5</w:t>
            </w:r>
          </w:p>
        </w:tc>
      </w:tr>
      <w:tr w:rsidR="00B56C40" w:rsidRPr="00923A2B" w14:paraId="255B73B3" w14:textId="77777777" w:rsidTr="00B56C40">
        <w:trPr>
          <w:trHeight w:val="320"/>
        </w:trPr>
        <w:tc>
          <w:tcPr>
            <w:tcW w:w="474" w:type="dxa"/>
            <w:tcBorders>
              <w:bottom w:val="nil"/>
            </w:tcBorders>
          </w:tcPr>
          <w:p w14:paraId="59424F79" w14:textId="77777777" w:rsidR="00B56C40" w:rsidRPr="00F619EA" w:rsidRDefault="00B56C40" w:rsidP="00B56C40">
            <w:pPr>
              <w:spacing w:after="0" w:line="240" w:lineRule="auto"/>
              <w:rPr>
                <w:rFonts w:ascii="Times New Roman" w:hAnsi="Times New Roman" w:cs="Times New Roman"/>
              </w:rPr>
            </w:pPr>
          </w:p>
        </w:tc>
        <w:tc>
          <w:tcPr>
            <w:tcW w:w="1978" w:type="dxa"/>
            <w:tcBorders>
              <w:bottom w:val="nil"/>
            </w:tcBorders>
          </w:tcPr>
          <w:p w14:paraId="5FEFB8E9" w14:textId="4528FFFD"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Орнатылған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жеке</w:t>
            </w:r>
            <w:proofErr w:type="spellEnd"/>
            <w:r w:rsidRPr="000A4A3B">
              <w:rPr>
                <w:rFonts w:ascii="Times New Roman" w:hAnsi="Times New Roman" w:cs="Times New Roman"/>
              </w:rPr>
              <w:t xml:space="preserve"> су </w:t>
            </w:r>
            <w:proofErr w:type="spellStart"/>
            <w:r w:rsidRPr="000A4A3B">
              <w:rPr>
                <w:rFonts w:ascii="Times New Roman" w:hAnsi="Times New Roman" w:cs="Times New Roman"/>
              </w:rPr>
              <w:t>есептегіштерінің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болуы</w:t>
            </w:r>
            <w:proofErr w:type="spellEnd"/>
          </w:p>
        </w:tc>
        <w:tc>
          <w:tcPr>
            <w:tcW w:w="1017" w:type="dxa"/>
            <w:tcBorders>
              <w:bottom w:val="nil"/>
            </w:tcBorders>
          </w:tcPr>
          <w:p w14:paraId="0A95A853" w14:textId="50F1542B"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57" w:type="dxa"/>
            <w:tcBorders>
              <w:bottom w:val="nil"/>
            </w:tcBorders>
            <w:noWrap/>
          </w:tcPr>
          <w:p w14:paraId="2A673E49" w14:textId="5536C57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35598</w:t>
            </w:r>
          </w:p>
        </w:tc>
        <w:tc>
          <w:tcPr>
            <w:tcW w:w="855" w:type="dxa"/>
            <w:tcBorders>
              <w:bottom w:val="nil"/>
            </w:tcBorders>
            <w:noWrap/>
          </w:tcPr>
          <w:p w14:paraId="55CD50F5" w14:textId="314364B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36589</w:t>
            </w:r>
          </w:p>
        </w:tc>
        <w:tc>
          <w:tcPr>
            <w:tcW w:w="1057" w:type="dxa"/>
            <w:tcBorders>
              <w:bottom w:val="nil"/>
            </w:tcBorders>
            <w:noWrap/>
          </w:tcPr>
          <w:p w14:paraId="40A7AA0F" w14:textId="017C8B1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38057</w:t>
            </w:r>
          </w:p>
        </w:tc>
        <w:tc>
          <w:tcPr>
            <w:tcW w:w="1057" w:type="dxa"/>
            <w:tcBorders>
              <w:bottom w:val="nil"/>
            </w:tcBorders>
            <w:noWrap/>
          </w:tcPr>
          <w:p w14:paraId="7B33E03B" w14:textId="21EFCDF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39856</w:t>
            </w:r>
          </w:p>
        </w:tc>
        <w:tc>
          <w:tcPr>
            <w:tcW w:w="855" w:type="dxa"/>
            <w:tcBorders>
              <w:bottom w:val="nil"/>
            </w:tcBorders>
            <w:noWrap/>
          </w:tcPr>
          <w:p w14:paraId="102E2F06" w14:textId="07BC43F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40 120</w:t>
            </w:r>
          </w:p>
        </w:tc>
        <w:tc>
          <w:tcPr>
            <w:tcW w:w="1341" w:type="dxa"/>
            <w:tcBorders>
              <w:bottom w:val="nil"/>
            </w:tcBorders>
            <w:noWrap/>
          </w:tcPr>
          <w:p w14:paraId="56CEA8C2" w14:textId="5C87F63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20" w:type="dxa"/>
            <w:tcBorders>
              <w:bottom w:val="nil"/>
            </w:tcBorders>
            <w:noWrap/>
          </w:tcPr>
          <w:p w14:paraId="512D016D" w14:textId="66FC925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0,219151</w:t>
            </w:r>
          </w:p>
        </w:tc>
        <w:tc>
          <w:tcPr>
            <w:tcW w:w="1020" w:type="dxa"/>
            <w:tcBorders>
              <w:bottom w:val="nil"/>
            </w:tcBorders>
            <w:noWrap/>
          </w:tcPr>
          <w:p w14:paraId="469CA277" w14:textId="0288437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0,543786</w:t>
            </w:r>
          </w:p>
        </w:tc>
        <w:tc>
          <w:tcPr>
            <w:tcW w:w="1020" w:type="dxa"/>
            <w:tcBorders>
              <w:bottom w:val="nil"/>
            </w:tcBorders>
            <w:noWrap/>
          </w:tcPr>
          <w:p w14:paraId="02119057" w14:textId="409211B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0,941619</w:t>
            </w:r>
          </w:p>
        </w:tc>
        <w:tc>
          <w:tcPr>
            <w:tcW w:w="946" w:type="dxa"/>
            <w:tcBorders>
              <w:bottom w:val="nil"/>
            </w:tcBorders>
            <w:noWrap/>
          </w:tcPr>
          <w:p w14:paraId="76DB1CAA" w14:textId="3EBE644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42" w:type="dxa"/>
            <w:tcBorders>
              <w:bottom w:val="nil"/>
            </w:tcBorders>
            <w:noWrap/>
          </w:tcPr>
          <w:p w14:paraId="4EE79567" w14:textId="2919337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w:t>
            </w:r>
          </w:p>
        </w:tc>
      </w:tr>
      <w:tr w:rsidR="00B56C40" w:rsidRPr="00923A2B" w14:paraId="06F84562" w14:textId="77777777" w:rsidTr="00B56C40">
        <w:trPr>
          <w:trHeight w:val="320"/>
        </w:trPr>
        <w:tc>
          <w:tcPr>
            <w:tcW w:w="474" w:type="dxa"/>
          </w:tcPr>
          <w:p w14:paraId="18711A93" w14:textId="77777777" w:rsidR="00B56C40" w:rsidRPr="00F619EA" w:rsidRDefault="00B56C40" w:rsidP="00B56C40">
            <w:pPr>
              <w:spacing w:after="0" w:line="240" w:lineRule="auto"/>
              <w:rPr>
                <w:rFonts w:ascii="Times New Roman" w:hAnsi="Times New Roman" w:cs="Times New Roman"/>
              </w:rPr>
            </w:pPr>
          </w:p>
        </w:tc>
        <w:tc>
          <w:tcPr>
            <w:tcW w:w="1978" w:type="dxa"/>
          </w:tcPr>
          <w:p w14:paraId="46153160" w14:textId="7D8A78F2"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олардың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ішінде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деректерді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қашықтан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жіберу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құралдарымен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жабдықталған</w:t>
            </w:r>
            <w:proofErr w:type="spellEnd"/>
          </w:p>
        </w:tc>
        <w:tc>
          <w:tcPr>
            <w:tcW w:w="1017" w:type="dxa"/>
          </w:tcPr>
          <w:p w14:paraId="3613FDA7" w14:textId="444ECC88"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57" w:type="dxa"/>
            <w:noWrap/>
          </w:tcPr>
          <w:p w14:paraId="37F6B7F9" w14:textId="1E09578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855" w:type="dxa"/>
            <w:noWrap/>
          </w:tcPr>
          <w:p w14:paraId="0EFCB02A" w14:textId="67705D0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57" w:type="dxa"/>
            <w:noWrap/>
          </w:tcPr>
          <w:p w14:paraId="0EFEF388" w14:textId="5CAE37E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57" w:type="dxa"/>
            <w:noWrap/>
          </w:tcPr>
          <w:p w14:paraId="65D16BB1" w14:textId="22A368A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855" w:type="dxa"/>
            <w:noWrap/>
          </w:tcPr>
          <w:p w14:paraId="2E1D437D" w14:textId="71F23F9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32</w:t>
            </w:r>
          </w:p>
        </w:tc>
        <w:tc>
          <w:tcPr>
            <w:tcW w:w="1341" w:type="dxa"/>
            <w:noWrap/>
          </w:tcPr>
          <w:p w14:paraId="33B2D240" w14:textId="757F09F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20" w:type="dxa"/>
            <w:noWrap/>
          </w:tcPr>
          <w:p w14:paraId="6E38B1CC" w14:textId="25ADBE2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20" w:type="dxa"/>
            <w:noWrap/>
          </w:tcPr>
          <w:p w14:paraId="1009C311" w14:textId="15653A1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20" w:type="dxa"/>
            <w:noWrap/>
          </w:tcPr>
          <w:p w14:paraId="618D22A3" w14:textId="677215E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46" w:type="dxa"/>
            <w:noWrap/>
          </w:tcPr>
          <w:p w14:paraId="7E76C1A5" w14:textId="1EBE92A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42" w:type="dxa"/>
            <w:noWrap/>
          </w:tcPr>
          <w:p w14:paraId="2CEFCF81" w14:textId="100C43A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w:t>
            </w:r>
          </w:p>
        </w:tc>
      </w:tr>
      <w:tr w:rsidR="00B56C40" w:rsidRPr="00923A2B" w14:paraId="1E0363B7" w14:textId="77777777" w:rsidTr="00B56C40">
        <w:trPr>
          <w:trHeight w:val="320"/>
        </w:trPr>
        <w:tc>
          <w:tcPr>
            <w:tcW w:w="474" w:type="dxa"/>
            <w:tcBorders>
              <w:bottom w:val="single" w:sz="4" w:space="0" w:color="auto"/>
            </w:tcBorders>
          </w:tcPr>
          <w:p w14:paraId="122C7C0A" w14:textId="77777777" w:rsidR="00B56C40" w:rsidRPr="00F619EA" w:rsidRDefault="00B56C40" w:rsidP="00B56C40">
            <w:pPr>
              <w:spacing w:after="0" w:line="240" w:lineRule="auto"/>
              <w:rPr>
                <w:rFonts w:ascii="Times New Roman" w:hAnsi="Times New Roman" w:cs="Times New Roman"/>
              </w:rPr>
            </w:pPr>
          </w:p>
        </w:tc>
        <w:tc>
          <w:tcPr>
            <w:tcW w:w="1978" w:type="dxa"/>
            <w:tcBorders>
              <w:bottom w:val="single" w:sz="4" w:space="0" w:color="auto"/>
            </w:tcBorders>
          </w:tcPr>
          <w:p w14:paraId="4F9F4DB8" w14:textId="74BB5D6D"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Дренаждық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жүйе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құрылымдарының</w:t>
            </w:r>
            <w:proofErr w:type="spellEnd"/>
            <w:r w:rsidRPr="000A4A3B">
              <w:rPr>
                <w:rFonts w:ascii="Times New Roman" w:hAnsi="Times New Roman" w:cs="Times New Roman"/>
              </w:rPr>
              <w:t xml:space="preserve"> саны</w:t>
            </w:r>
          </w:p>
        </w:tc>
        <w:tc>
          <w:tcPr>
            <w:tcW w:w="1017" w:type="dxa"/>
            <w:tcBorders>
              <w:bottom w:val="single" w:sz="4" w:space="0" w:color="auto"/>
            </w:tcBorders>
          </w:tcPr>
          <w:p w14:paraId="2D756DA0" w14:textId="52FC064C"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57" w:type="dxa"/>
            <w:tcBorders>
              <w:bottom w:val="single" w:sz="4" w:space="0" w:color="auto"/>
            </w:tcBorders>
            <w:noWrap/>
          </w:tcPr>
          <w:p w14:paraId="0CFB6E8A" w14:textId="298A7A7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55" w:type="dxa"/>
            <w:tcBorders>
              <w:bottom w:val="single" w:sz="4" w:space="0" w:color="auto"/>
            </w:tcBorders>
            <w:noWrap/>
          </w:tcPr>
          <w:p w14:paraId="24CC6EB0" w14:textId="4087D29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57" w:type="dxa"/>
            <w:tcBorders>
              <w:bottom w:val="single" w:sz="4" w:space="0" w:color="auto"/>
            </w:tcBorders>
            <w:noWrap/>
          </w:tcPr>
          <w:p w14:paraId="51BF2583" w14:textId="35A68B4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57" w:type="dxa"/>
            <w:tcBorders>
              <w:bottom w:val="single" w:sz="4" w:space="0" w:color="auto"/>
            </w:tcBorders>
            <w:noWrap/>
          </w:tcPr>
          <w:p w14:paraId="2D0EE8AF" w14:textId="513AD56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55" w:type="dxa"/>
            <w:tcBorders>
              <w:bottom w:val="single" w:sz="4" w:space="0" w:color="auto"/>
            </w:tcBorders>
            <w:noWrap/>
          </w:tcPr>
          <w:p w14:paraId="3001501A" w14:textId="59198E6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341" w:type="dxa"/>
            <w:tcBorders>
              <w:bottom w:val="single" w:sz="4" w:space="0" w:color="auto"/>
            </w:tcBorders>
            <w:noWrap/>
          </w:tcPr>
          <w:p w14:paraId="3D6AB6B5" w14:textId="447827C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20" w:type="dxa"/>
            <w:tcBorders>
              <w:bottom w:val="single" w:sz="4" w:space="0" w:color="auto"/>
            </w:tcBorders>
            <w:noWrap/>
          </w:tcPr>
          <w:p w14:paraId="41F01F9C" w14:textId="509A155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20" w:type="dxa"/>
            <w:tcBorders>
              <w:bottom w:val="single" w:sz="4" w:space="0" w:color="auto"/>
            </w:tcBorders>
            <w:noWrap/>
          </w:tcPr>
          <w:p w14:paraId="33F9860E" w14:textId="4232937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1020" w:type="dxa"/>
            <w:tcBorders>
              <w:bottom w:val="single" w:sz="4" w:space="0" w:color="auto"/>
            </w:tcBorders>
            <w:noWrap/>
          </w:tcPr>
          <w:p w14:paraId="06988D86" w14:textId="294FE75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946" w:type="dxa"/>
            <w:tcBorders>
              <w:bottom w:val="single" w:sz="4" w:space="0" w:color="auto"/>
            </w:tcBorders>
            <w:noWrap/>
          </w:tcPr>
          <w:p w14:paraId="2579F744" w14:textId="7969D2E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42" w:type="dxa"/>
            <w:tcBorders>
              <w:bottom w:val="single" w:sz="4" w:space="0" w:color="auto"/>
            </w:tcBorders>
            <w:noWrap/>
          </w:tcPr>
          <w:p w14:paraId="530FBE46" w14:textId="6BCD0F3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w:t>
            </w:r>
          </w:p>
        </w:tc>
      </w:tr>
      <w:tr w:rsidR="00B56C40" w:rsidRPr="00923A2B" w14:paraId="22DE2E33" w14:textId="77777777" w:rsidTr="00B56C40">
        <w:trPr>
          <w:trHeight w:val="320"/>
        </w:trPr>
        <w:tc>
          <w:tcPr>
            <w:tcW w:w="474" w:type="dxa"/>
            <w:tcBorders>
              <w:bottom w:val="nil"/>
            </w:tcBorders>
          </w:tcPr>
          <w:p w14:paraId="7A3011A7" w14:textId="77777777" w:rsidR="00B56C40" w:rsidRPr="00F619EA" w:rsidRDefault="00B56C40" w:rsidP="00B56C40">
            <w:pPr>
              <w:spacing w:after="0" w:line="240" w:lineRule="auto"/>
              <w:rPr>
                <w:rFonts w:ascii="Times New Roman" w:hAnsi="Times New Roman" w:cs="Times New Roman"/>
              </w:rPr>
            </w:pPr>
          </w:p>
        </w:tc>
        <w:tc>
          <w:tcPr>
            <w:tcW w:w="1978" w:type="dxa"/>
            <w:tcBorders>
              <w:bottom w:val="nil"/>
            </w:tcBorders>
          </w:tcPr>
          <w:p w14:paraId="212223B0" w14:textId="676836B7"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Ауыстырылған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кәріз</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желілерінің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үлесі</w:t>
            </w:r>
            <w:proofErr w:type="spellEnd"/>
          </w:p>
        </w:tc>
        <w:tc>
          <w:tcPr>
            <w:tcW w:w="1017" w:type="dxa"/>
            <w:tcBorders>
              <w:bottom w:val="nil"/>
            </w:tcBorders>
          </w:tcPr>
          <w:p w14:paraId="35BFDFB2" w14:textId="2407F80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w:t>
            </w:r>
          </w:p>
        </w:tc>
        <w:tc>
          <w:tcPr>
            <w:tcW w:w="1057" w:type="dxa"/>
            <w:tcBorders>
              <w:bottom w:val="nil"/>
            </w:tcBorders>
            <w:noWrap/>
          </w:tcPr>
          <w:p w14:paraId="1CF57174" w14:textId="60C2ED7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78,0%</w:t>
            </w:r>
          </w:p>
        </w:tc>
        <w:tc>
          <w:tcPr>
            <w:tcW w:w="855" w:type="dxa"/>
            <w:tcBorders>
              <w:bottom w:val="nil"/>
            </w:tcBorders>
            <w:noWrap/>
          </w:tcPr>
          <w:p w14:paraId="0F0E350D" w14:textId="311C248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75,0%</w:t>
            </w:r>
          </w:p>
        </w:tc>
        <w:tc>
          <w:tcPr>
            <w:tcW w:w="1057" w:type="dxa"/>
            <w:tcBorders>
              <w:bottom w:val="nil"/>
            </w:tcBorders>
            <w:noWrap/>
          </w:tcPr>
          <w:p w14:paraId="2F15F942" w14:textId="1FB1268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80,0%</w:t>
            </w:r>
          </w:p>
        </w:tc>
        <w:tc>
          <w:tcPr>
            <w:tcW w:w="1057" w:type="dxa"/>
            <w:tcBorders>
              <w:bottom w:val="nil"/>
            </w:tcBorders>
            <w:noWrap/>
          </w:tcPr>
          <w:p w14:paraId="79082207" w14:textId="6A1FF5B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79,0%</w:t>
            </w:r>
          </w:p>
        </w:tc>
        <w:tc>
          <w:tcPr>
            <w:tcW w:w="855" w:type="dxa"/>
            <w:tcBorders>
              <w:bottom w:val="nil"/>
            </w:tcBorders>
            <w:noWrap/>
          </w:tcPr>
          <w:p w14:paraId="480E6A91" w14:textId="6721494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81,0%</w:t>
            </w:r>
          </w:p>
        </w:tc>
        <w:tc>
          <w:tcPr>
            <w:tcW w:w="1341" w:type="dxa"/>
            <w:tcBorders>
              <w:bottom w:val="nil"/>
            </w:tcBorders>
            <w:noWrap/>
          </w:tcPr>
          <w:p w14:paraId="6C1B189C" w14:textId="03065CE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0,5</w:t>
            </w:r>
          </w:p>
        </w:tc>
        <w:tc>
          <w:tcPr>
            <w:tcW w:w="1020" w:type="dxa"/>
            <w:tcBorders>
              <w:bottom w:val="nil"/>
            </w:tcBorders>
            <w:noWrap/>
          </w:tcPr>
          <w:p w14:paraId="668C1400" w14:textId="2625DCE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1020" w:type="dxa"/>
            <w:tcBorders>
              <w:bottom w:val="nil"/>
            </w:tcBorders>
            <w:noWrap/>
          </w:tcPr>
          <w:p w14:paraId="26E8439B" w14:textId="1598A0D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0,833333</w:t>
            </w:r>
          </w:p>
        </w:tc>
        <w:tc>
          <w:tcPr>
            <w:tcW w:w="1020" w:type="dxa"/>
            <w:tcBorders>
              <w:bottom w:val="nil"/>
            </w:tcBorders>
            <w:noWrap/>
          </w:tcPr>
          <w:p w14:paraId="37765199" w14:textId="1B5EA8C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0,666667</w:t>
            </w:r>
          </w:p>
        </w:tc>
        <w:tc>
          <w:tcPr>
            <w:tcW w:w="946" w:type="dxa"/>
            <w:tcBorders>
              <w:bottom w:val="nil"/>
            </w:tcBorders>
            <w:noWrap/>
          </w:tcPr>
          <w:p w14:paraId="51252E93" w14:textId="197CAF6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842" w:type="dxa"/>
            <w:tcBorders>
              <w:bottom w:val="nil"/>
            </w:tcBorders>
            <w:noWrap/>
          </w:tcPr>
          <w:p w14:paraId="1A78AEFF" w14:textId="5F61101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w:t>
            </w:r>
          </w:p>
        </w:tc>
      </w:tr>
    </w:tbl>
    <w:p w14:paraId="1F0A2B4D" w14:textId="77777777" w:rsidR="00B56C40" w:rsidRDefault="00B56C40">
      <w:r>
        <w:br w:type="page"/>
      </w:r>
    </w:p>
    <w:p w14:paraId="0680623B" w14:textId="2BFCC826" w:rsidR="00B56C40" w:rsidRDefault="00B56C40" w:rsidP="00B56C40">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0E94816F" w14:textId="77777777" w:rsidR="00B56C40" w:rsidRPr="00B56C40" w:rsidRDefault="00B56C40" w:rsidP="00B56C40">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316"/>
        <w:gridCol w:w="1878"/>
        <w:gridCol w:w="970"/>
        <w:gridCol w:w="1276"/>
        <w:gridCol w:w="1074"/>
        <w:gridCol w:w="1175"/>
        <w:gridCol w:w="1276"/>
        <w:gridCol w:w="861"/>
        <w:gridCol w:w="1276"/>
        <w:gridCol w:w="973"/>
        <w:gridCol w:w="973"/>
        <w:gridCol w:w="973"/>
        <w:gridCol w:w="973"/>
        <w:gridCol w:w="545"/>
      </w:tblGrid>
      <w:tr w:rsidR="006132F3" w:rsidRPr="00923A2B" w14:paraId="56AB254D" w14:textId="77777777" w:rsidTr="006132F3">
        <w:trPr>
          <w:trHeight w:val="320"/>
        </w:trPr>
        <w:tc>
          <w:tcPr>
            <w:tcW w:w="315" w:type="dxa"/>
          </w:tcPr>
          <w:p w14:paraId="7F818358" w14:textId="7B2F8780" w:rsidR="00B56C40" w:rsidRPr="00F619EA"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1</w:t>
            </w:r>
          </w:p>
        </w:tc>
        <w:tc>
          <w:tcPr>
            <w:tcW w:w="1863" w:type="dxa"/>
          </w:tcPr>
          <w:p w14:paraId="2698C1DA" w14:textId="696E3368"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2</w:t>
            </w:r>
          </w:p>
        </w:tc>
        <w:tc>
          <w:tcPr>
            <w:tcW w:w="964" w:type="dxa"/>
          </w:tcPr>
          <w:p w14:paraId="4D519DD6" w14:textId="43B70B00"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3</w:t>
            </w:r>
          </w:p>
        </w:tc>
        <w:tc>
          <w:tcPr>
            <w:tcW w:w="1267" w:type="dxa"/>
            <w:noWrap/>
          </w:tcPr>
          <w:p w14:paraId="4F210C2F" w14:textId="602DE041"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4</w:t>
            </w:r>
          </w:p>
        </w:tc>
        <w:tc>
          <w:tcPr>
            <w:tcW w:w="1067" w:type="dxa"/>
            <w:noWrap/>
          </w:tcPr>
          <w:p w14:paraId="41DD4110" w14:textId="5B0114F9"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5</w:t>
            </w:r>
          </w:p>
        </w:tc>
        <w:tc>
          <w:tcPr>
            <w:tcW w:w="1167" w:type="dxa"/>
            <w:noWrap/>
          </w:tcPr>
          <w:p w14:paraId="6015E26B" w14:textId="538E7BDB"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6</w:t>
            </w:r>
          </w:p>
        </w:tc>
        <w:tc>
          <w:tcPr>
            <w:tcW w:w="1267" w:type="dxa"/>
            <w:noWrap/>
          </w:tcPr>
          <w:p w14:paraId="429C1A62" w14:textId="1C3273E0"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7</w:t>
            </w:r>
          </w:p>
        </w:tc>
        <w:tc>
          <w:tcPr>
            <w:tcW w:w="919" w:type="dxa"/>
            <w:noWrap/>
          </w:tcPr>
          <w:p w14:paraId="79ACF093" w14:textId="569420C1"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8</w:t>
            </w:r>
          </w:p>
        </w:tc>
        <w:tc>
          <w:tcPr>
            <w:tcW w:w="1267" w:type="dxa"/>
            <w:noWrap/>
          </w:tcPr>
          <w:p w14:paraId="7A962279" w14:textId="0BB977CA"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9</w:t>
            </w:r>
          </w:p>
        </w:tc>
        <w:tc>
          <w:tcPr>
            <w:tcW w:w="967" w:type="dxa"/>
            <w:noWrap/>
          </w:tcPr>
          <w:p w14:paraId="6CB56B86" w14:textId="65353488"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10</w:t>
            </w:r>
          </w:p>
        </w:tc>
        <w:tc>
          <w:tcPr>
            <w:tcW w:w="967" w:type="dxa"/>
            <w:noWrap/>
          </w:tcPr>
          <w:p w14:paraId="06EADF5B" w14:textId="452D2F6E"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11</w:t>
            </w:r>
          </w:p>
        </w:tc>
        <w:tc>
          <w:tcPr>
            <w:tcW w:w="967" w:type="dxa"/>
            <w:noWrap/>
          </w:tcPr>
          <w:p w14:paraId="7B875A48" w14:textId="7181699F"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12</w:t>
            </w:r>
          </w:p>
        </w:tc>
        <w:tc>
          <w:tcPr>
            <w:tcW w:w="967" w:type="dxa"/>
            <w:noWrap/>
          </w:tcPr>
          <w:p w14:paraId="129F6D27" w14:textId="0CBDF0BA"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13</w:t>
            </w:r>
          </w:p>
        </w:tc>
        <w:tc>
          <w:tcPr>
            <w:tcW w:w="575" w:type="dxa"/>
            <w:noWrap/>
          </w:tcPr>
          <w:p w14:paraId="092B215A" w14:textId="6DC8BBB3" w:rsidR="00B56C40" w:rsidRPr="000A4A3B" w:rsidRDefault="00B56C40" w:rsidP="00B56C40">
            <w:pPr>
              <w:spacing w:after="0" w:line="240" w:lineRule="auto"/>
              <w:rPr>
                <w:rFonts w:ascii="Times New Roman" w:hAnsi="Times New Roman" w:cs="Times New Roman"/>
              </w:rPr>
            </w:pPr>
            <w:r w:rsidRPr="00F619EA">
              <w:rPr>
                <w:rFonts w:ascii="Times New Roman" w:hAnsi="Times New Roman" w:cs="Times New Roman"/>
                <w:lang w:val="kk-KZ"/>
              </w:rPr>
              <w:t>14</w:t>
            </w:r>
          </w:p>
        </w:tc>
      </w:tr>
      <w:tr w:rsidR="006132F3" w:rsidRPr="00923A2B" w14:paraId="65F585FE" w14:textId="77777777" w:rsidTr="006132F3">
        <w:trPr>
          <w:trHeight w:val="320"/>
        </w:trPr>
        <w:tc>
          <w:tcPr>
            <w:tcW w:w="315" w:type="dxa"/>
            <w:vMerge w:val="restart"/>
          </w:tcPr>
          <w:p w14:paraId="5D7DED90" w14:textId="27666A56" w:rsidR="00B56C40" w:rsidRPr="00F619EA" w:rsidRDefault="00B56C40" w:rsidP="00B56C40">
            <w:pPr>
              <w:spacing w:after="0" w:line="240" w:lineRule="auto"/>
              <w:rPr>
                <w:rFonts w:ascii="Times New Roman" w:hAnsi="Times New Roman" w:cs="Times New Roman"/>
              </w:rPr>
            </w:pPr>
          </w:p>
        </w:tc>
        <w:tc>
          <w:tcPr>
            <w:tcW w:w="1863" w:type="dxa"/>
          </w:tcPr>
          <w:p w14:paraId="430F8CD9" w14:textId="29B2A210"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Ішкі</w:t>
            </w:r>
            <w:proofErr w:type="spellEnd"/>
            <w:r w:rsidRPr="000A4A3B">
              <w:rPr>
                <w:rFonts w:ascii="Times New Roman" w:hAnsi="Times New Roman" w:cs="Times New Roman"/>
              </w:rPr>
              <w:t xml:space="preserve"> ҒЗТКЖ </w:t>
            </w:r>
            <w:proofErr w:type="spellStart"/>
            <w:r w:rsidRPr="000A4A3B">
              <w:rPr>
                <w:rFonts w:ascii="Times New Roman" w:hAnsi="Times New Roman" w:cs="Times New Roman"/>
              </w:rPr>
              <w:t>шығындары</w:t>
            </w:r>
            <w:proofErr w:type="spellEnd"/>
          </w:p>
        </w:tc>
        <w:tc>
          <w:tcPr>
            <w:tcW w:w="964" w:type="dxa"/>
          </w:tcPr>
          <w:p w14:paraId="469B2B03" w14:textId="45000EA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миллион </w:t>
            </w:r>
            <w:proofErr w:type="spellStart"/>
            <w:r w:rsidRPr="000A4A3B">
              <w:rPr>
                <w:rFonts w:ascii="Times New Roman" w:hAnsi="Times New Roman" w:cs="Times New Roman"/>
              </w:rPr>
              <w:t>теңге</w:t>
            </w:r>
            <w:proofErr w:type="spellEnd"/>
          </w:p>
        </w:tc>
        <w:tc>
          <w:tcPr>
            <w:tcW w:w="1267" w:type="dxa"/>
            <w:noWrap/>
          </w:tcPr>
          <w:p w14:paraId="49CDE52F" w14:textId="2E3E605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541,0</w:t>
            </w:r>
          </w:p>
        </w:tc>
        <w:tc>
          <w:tcPr>
            <w:tcW w:w="1067" w:type="dxa"/>
            <w:noWrap/>
          </w:tcPr>
          <w:p w14:paraId="7ADE26C5" w14:textId="2A032E1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481,9</w:t>
            </w:r>
          </w:p>
        </w:tc>
        <w:tc>
          <w:tcPr>
            <w:tcW w:w="1167" w:type="dxa"/>
            <w:noWrap/>
          </w:tcPr>
          <w:p w14:paraId="37824695" w14:textId="570B260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719,9</w:t>
            </w:r>
          </w:p>
        </w:tc>
        <w:tc>
          <w:tcPr>
            <w:tcW w:w="1267" w:type="dxa"/>
            <w:noWrap/>
          </w:tcPr>
          <w:p w14:paraId="1BDA9514" w14:textId="61BFC5C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659,9</w:t>
            </w:r>
          </w:p>
        </w:tc>
        <w:tc>
          <w:tcPr>
            <w:tcW w:w="919" w:type="dxa"/>
            <w:noWrap/>
          </w:tcPr>
          <w:p w14:paraId="2B95D6AA" w14:textId="1513ED5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745,3</w:t>
            </w:r>
          </w:p>
        </w:tc>
        <w:tc>
          <w:tcPr>
            <w:tcW w:w="1267" w:type="dxa"/>
            <w:noWrap/>
          </w:tcPr>
          <w:p w14:paraId="2E590CA7" w14:textId="3885E2D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0,2244148</w:t>
            </w:r>
          </w:p>
        </w:tc>
        <w:tc>
          <w:tcPr>
            <w:tcW w:w="967" w:type="dxa"/>
            <w:noWrap/>
          </w:tcPr>
          <w:p w14:paraId="294734CB" w14:textId="035C856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noWrap/>
          </w:tcPr>
          <w:p w14:paraId="2BC10638" w14:textId="0F76DA2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0,903496</w:t>
            </w:r>
          </w:p>
        </w:tc>
        <w:tc>
          <w:tcPr>
            <w:tcW w:w="967" w:type="dxa"/>
            <w:noWrap/>
          </w:tcPr>
          <w:p w14:paraId="27186E35" w14:textId="5D9C995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0,67584</w:t>
            </w:r>
          </w:p>
        </w:tc>
        <w:tc>
          <w:tcPr>
            <w:tcW w:w="967" w:type="dxa"/>
            <w:noWrap/>
          </w:tcPr>
          <w:p w14:paraId="6F48B540" w14:textId="5BB3396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575" w:type="dxa"/>
            <w:noWrap/>
          </w:tcPr>
          <w:p w14:paraId="535E5BD3" w14:textId="05AF0BD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10</w:t>
            </w:r>
          </w:p>
        </w:tc>
      </w:tr>
      <w:tr w:rsidR="006132F3" w:rsidRPr="00923A2B" w14:paraId="3B56C984" w14:textId="77777777" w:rsidTr="006132F3">
        <w:trPr>
          <w:trHeight w:val="320"/>
        </w:trPr>
        <w:tc>
          <w:tcPr>
            <w:tcW w:w="315" w:type="dxa"/>
            <w:vMerge/>
          </w:tcPr>
          <w:p w14:paraId="7C392E6E" w14:textId="77777777" w:rsidR="00B56C40" w:rsidRPr="00F619EA" w:rsidRDefault="00B56C40" w:rsidP="00B56C40">
            <w:pPr>
              <w:spacing w:after="0" w:line="240" w:lineRule="auto"/>
              <w:rPr>
                <w:rFonts w:ascii="Times New Roman" w:hAnsi="Times New Roman" w:cs="Times New Roman"/>
              </w:rPr>
            </w:pPr>
          </w:p>
        </w:tc>
        <w:tc>
          <w:tcPr>
            <w:tcW w:w="1863" w:type="dxa"/>
            <w:tcBorders>
              <w:bottom w:val="nil"/>
            </w:tcBorders>
          </w:tcPr>
          <w:p w14:paraId="38B733AA" w14:textId="210685A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ҒЗТКЖ-</w:t>
            </w:r>
            <w:proofErr w:type="spellStart"/>
            <w:r w:rsidRPr="000A4A3B">
              <w:rPr>
                <w:rFonts w:ascii="Times New Roman" w:hAnsi="Times New Roman" w:cs="Times New Roman"/>
              </w:rPr>
              <w:t>ны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жүзеге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асыратын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ұйымдардың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кәсіпорындардың</w:t>
            </w:r>
            <w:proofErr w:type="spellEnd"/>
            <w:r w:rsidRPr="000A4A3B">
              <w:rPr>
                <w:rFonts w:ascii="Times New Roman" w:hAnsi="Times New Roman" w:cs="Times New Roman"/>
              </w:rPr>
              <w:t>) саны</w:t>
            </w:r>
          </w:p>
        </w:tc>
        <w:tc>
          <w:tcPr>
            <w:tcW w:w="964" w:type="dxa"/>
            <w:tcBorders>
              <w:bottom w:val="nil"/>
            </w:tcBorders>
          </w:tcPr>
          <w:p w14:paraId="6745C46A" w14:textId="1242FF90"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267" w:type="dxa"/>
            <w:tcBorders>
              <w:bottom w:val="nil"/>
            </w:tcBorders>
            <w:noWrap/>
          </w:tcPr>
          <w:p w14:paraId="7A8D1788" w14:textId="2F52F64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w:t>
            </w:r>
          </w:p>
        </w:tc>
        <w:tc>
          <w:tcPr>
            <w:tcW w:w="1067" w:type="dxa"/>
            <w:tcBorders>
              <w:bottom w:val="nil"/>
            </w:tcBorders>
            <w:noWrap/>
          </w:tcPr>
          <w:p w14:paraId="11CCB45F" w14:textId="1CBDE54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w:t>
            </w:r>
          </w:p>
        </w:tc>
        <w:tc>
          <w:tcPr>
            <w:tcW w:w="1167" w:type="dxa"/>
            <w:tcBorders>
              <w:bottom w:val="nil"/>
            </w:tcBorders>
            <w:noWrap/>
          </w:tcPr>
          <w:p w14:paraId="75304CA4" w14:textId="3C1150B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w:t>
            </w:r>
          </w:p>
        </w:tc>
        <w:tc>
          <w:tcPr>
            <w:tcW w:w="1267" w:type="dxa"/>
            <w:tcBorders>
              <w:bottom w:val="nil"/>
            </w:tcBorders>
            <w:noWrap/>
          </w:tcPr>
          <w:p w14:paraId="58F92F41" w14:textId="7F53909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w:t>
            </w:r>
          </w:p>
        </w:tc>
        <w:tc>
          <w:tcPr>
            <w:tcW w:w="919" w:type="dxa"/>
            <w:tcBorders>
              <w:bottom w:val="nil"/>
            </w:tcBorders>
            <w:noWrap/>
          </w:tcPr>
          <w:p w14:paraId="6A96BE3B" w14:textId="43DDFB1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w:t>
            </w:r>
          </w:p>
        </w:tc>
        <w:tc>
          <w:tcPr>
            <w:tcW w:w="1267" w:type="dxa"/>
            <w:tcBorders>
              <w:bottom w:val="nil"/>
            </w:tcBorders>
            <w:noWrap/>
          </w:tcPr>
          <w:p w14:paraId="340CD3AC" w14:textId="35F5A6B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tcBorders>
              <w:bottom w:val="nil"/>
            </w:tcBorders>
            <w:noWrap/>
          </w:tcPr>
          <w:p w14:paraId="6B213916" w14:textId="2C08ED9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tcBorders>
              <w:bottom w:val="nil"/>
            </w:tcBorders>
            <w:noWrap/>
          </w:tcPr>
          <w:p w14:paraId="7497E565" w14:textId="6D901F3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967" w:type="dxa"/>
            <w:tcBorders>
              <w:bottom w:val="nil"/>
            </w:tcBorders>
            <w:noWrap/>
          </w:tcPr>
          <w:p w14:paraId="02483CD2" w14:textId="4D0A348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tcBorders>
              <w:bottom w:val="nil"/>
            </w:tcBorders>
            <w:noWrap/>
          </w:tcPr>
          <w:p w14:paraId="2851F1C6" w14:textId="1B8E1E0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575" w:type="dxa"/>
            <w:tcBorders>
              <w:bottom w:val="nil"/>
            </w:tcBorders>
            <w:noWrap/>
          </w:tcPr>
          <w:p w14:paraId="6AB4F639" w14:textId="362387A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11</w:t>
            </w:r>
          </w:p>
        </w:tc>
      </w:tr>
      <w:tr w:rsidR="006132F3" w:rsidRPr="00923A2B" w14:paraId="7C303F4A" w14:textId="77777777" w:rsidTr="006132F3">
        <w:trPr>
          <w:trHeight w:val="320"/>
        </w:trPr>
        <w:tc>
          <w:tcPr>
            <w:tcW w:w="315" w:type="dxa"/>
            <w:vMerge/>
          </w:tcPr>
          <w:p w14:paraId="7E8C6F41" w14:textId="77777777" w:rsidR="00B56C40" w:rsidRPr="00F619EA" w:rsidRDefault="00B56C40" w:rsidP="00B56C40">
            <w:pPr>
              <w:spacing w:after="0" w:line="240" w:lineRule="auto"/>
              <w:rPr>
                <w:rFonts w:ascii="Times New Roman" w:hAnsi="Times New Roman" w:cs="Times New Roman"/>
              </w:rPr>
            </w:pPr>
          </w:p>
        </w:tc>
        <w:tc>
          <w:tcPr>
            <w:tcW w:w="1863" w:type="dxa"/>
            <w:tcBorders>
              <w:bottom w:val="nil"/>
            </w:tcBorders>
          </w:tcPr>
          <w:p w14:paraId="6C9506EC" w14:textId="61F8E74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Инновациялық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белсенділік</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деңгейі</w:t>
            </w:r>
            <w:proofErr w:type="spellEnd"/>
          </w:p>
        </w:tc>
        <w:tc>
          <w:tcPr>
            <w:tcW w:w="964" w:type="dxa"/>
            <w:tcBorders>
              <w:bottom w:val="nil"/>
            </w:tcBorders>
          </w:tcPr>
          <w:p w14:paraId="2C3784BF" w14:textId="24CD702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w:t>
            </w:r>
          </w:p>
        </w:tc>
        <w:tc>
          <w:tcPr>
            <w:tcW w:w="1267" w:type="dxa"/>
            <w:tcBorders>
              <w:bottom w:val="nil"/>
            </w:tcBorders>
            <w:noWrap/>
          </w:tcPr>
          <w:p w14:paraId="68EC5459" w14:textId="7853539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10,8%</w:t>
            </w:r>
          </w:p>
        </w:tc>
        <w:tc>
          <w:tcPr>
            <w:tcW w:w="1067" w:type="dxa"/>
            <w:tcBorders>
              <w:bottom w:val="nil"/>
            </w:tcBorders>
            <w:noWrap/>
          </w:tcPr>
          <w:p w14:paraId="4D6CC6AE" w14:textId="2FBAAB2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11,2%</w:t>
            </w:r>
          </w:p>
        </w:tc>
        <w:tc>
          <w:tcPr>
            <w:tcW w:w="1167" w:type="dxa"/>
            <w:tcBorders>
              <w:bottom w:val="nil"/>
            </w:tcBorders>
            <w:noWrap/>
          </w:tcPr>
          <w:p w14:paraId="610ECDB6" w14:textId="27442B1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10,7%</w:t>
            </w:r>
          </w:p>
        </w:tc>
        <w:tc>
          <w:tcPr>
            <w:tcW w:w="1267" w:type="dxa"/>
            <w:tcBorders>
              <w:bottom w:val="nil"/>
            </w:tcBorders>
            <w:noWrap/>
          </w:tcPr>
          <w:p w14:paraId="0FF6AA6B" w14:textId="7D36E9B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9,6%</w:t>
            </w:r>
          </w:p>
        </w:tc>
        <w:tc>
          <w:tcPr>
            <w:tcW w:w="919" w:type="dxa"/>
            <w:tcBorders>
              <w:bottom w:val="nil"/>
            </w:tcBorders>
            <w:noWrap/>
          </w:tcPr>
          <w:p w14:paraId="04F4828C" w14:textId="3EB1578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11,5%</w:t>
            </w:r>
          </w:p>
        </w:tc>
        <w:tc>
          <w:tcPr>
            <w:tcW w:w="1267" w:type="dxa"/>
            <w:tcBorders>
              <w:bottom w:val="nil"/>
            </w:tcBorders>
            <w:noWrap/>
          </w:tcPr>
          <w:p w14:paraId="3340E6C3" w14:textId="34773FC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0,631578947</w:t>
            </w:r>
          </w:p>
        </w:tc>
        <w:tc>
          <w:tcPr>
            <w:tcW w:w="967" w:type="dxa"/>
            <w:tcBorders>
              <w:bottom w:val="nil"/>
            </w:tcBorders>
            <w:noWrap/>
          </w:tcPr>
          <w:p w14:paraId="5BE19FA1" w14:textId="5DD7043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0,842105</w:t>
            </w:r>
          </w:p>
        </w:tc>
        <w:tc>
          <w:tcPr>
            <w:tcW w:w="967" w:type="dxa"/>
            <w:tcBorders>
              <w:bottom w:val="nil"/>
            </w:tcBorders>
            <w:noWrap/>
          </w:tcPr>
          <w:p w14:paraId="79B5C6B1" w14:textId="1CCAB2E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0,578947</w:t>
            </w:r>
          </w:p>
        </w:tc>
        <w:tc>
          <w:tcPr>
            <w:tcW w:w="967" w:type="dxa"/>
            <w:tcBorders>
              <w:bottom w:val="nil"/>
            </w:tcBorders>
            <w:noWrap/>
          </w:tcPr>
          <w:p w14:paraId="4D946105" w14:textId="273D8BA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tcBorders>
              <w:bottom w:val="nil"/>
            </w:tcBorders>
            <w:noWrap/>
          </w:tcPr>
          <w:p w14:paraId="505AEC3C" w14:textId="7F24442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575" w:type="dxa"/>
            <w:tcBorders>
              <w:bottom w:val="nil"/>
            </w:tcBorders>
            <w:noWrap/>
          </w:tcPr>
          <w:p w14:paraId="4B259775" w14:textId="2D58C53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12</w:t>
            </w:r>
          </w:p>
        </w:tc>
      </w:tr>
      <w:tr w:rsidR="006132F3" w:rsidRPr="00923A2B" w14:paraId="43614D9D" w14:textId="77777777" w:rsidTr="006132F3">
        <w:trPr>
          <w:trHeight w:val="320"/>
        </w:trPr>
        <w:tc>
          <w:tcPr>
            <w:tcW w:w="315" w:type="dxa"/>
            <w:vMerge/>
          </w:tcPr>
          <w:p w14:paraId="1CF52BFD" w14:textId="77777777" w:rsidR="00B56C40" w:rsidRPr="00F619EA" w:rsidRDefault="00B56C40" w:rsidP="00B56C40">
            <w:pPr>
              <w:spacing w:after="0" w:line="240" w:lineRule="auto"/>
              <w:rPr>
                <w:rFonts w:ascii="Times New Roman" w:hAnsi="Times New Roman" w:cs="Times New Roman"/>
              </w:rPr>
            </w:pPr>
          </w:p>
        </w:tc>
        <w:tc>
          <w:tcPr>
            <w:tcW w:w="1863" w:type="dxa"/>
            <w:tcBorders>
              <w:bottom w:val="nil"/>
            </w:tcBorders>
          </w:tcPr>
          <w:p w14:paraId="04A54C46" w14:textId="06EB6A1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ҒЗТКЖ </w:t>
            </w:r>
            <w:proofErr w:type="spellStart"/>
            <w:r w:rsidRPr="000A4A3B">
              <w:rPr>
                <w:rFonts w:ascii="Times New Roman" w:hAnsi="Times New Roman" w:cs="Times New Roman"/>
              </w:rPr>
              <w:t>орындайтын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қызметкерлер</w:t>
            </w:r>
            <w:proofErr w:type="spellEnd"/>
            <w:r w:rsidRPr="000A4A3B">
              <w:rPr>
                <w:rFonts w:ascii="Times New Roman" w:hAnsi="Times New Roman" w:cs="Times New Roman"/>
              </w:rPr>
              <w:t xml:space="preserve"> саны</w:t>
            </w:r>
          </w:p>
        </w:tc>
        <w:tc>
          <w:tcPr>
            <w:tcW w:w="964" w:type="dxa"/>
            <w:tcBorders>
              <w:bottom w:val="nil"/>
            </w:tcBorders>
          </w:tcPr>
          <w:p w14:paraId="546BD838" w14:textId="10509C1E"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267" w:type="dxa"/>
            <w:tcBorders>
              <w:bottom w:val="nil"/>
            </w:tcBorders>
            <w:noWrap/>
          </w:tcPr>
          <w:p w14:paraId="4852BE6D" w14:textId="7F81D62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248</w:t>
            </w:r>
          </w:p>
        </w:tc>
        <w:tc>
          <w:tcPr>
            <w:tcW w:w="1067" w:type="dxa"/>
            <w:tcBorders>
              <w:bottom w:val="nil"/>
            </w:tcBorders>
            <w:noWrap/>
          </w:tcPr>
          <w:p w14:paraId="29602C86" w14:textId="3300A8C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251</w:t>
            </w:r>
          </w:p>
        </w:tc>
        <w:tc>
          <w:tcPr>
            <w:tcW w:w="1167" w:type="dxa"/>
            <w:tcBorders>
              <w:bottom w:val="nil"/>
            </w:tcBorders>
            <w:noWrap/>
          </w:tcPr>
          <w:p w14:paraId="6998CABF" w14:textId="3B57864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245</w:t>
            </w:r>
          </w:p>
        </w:tc>
        <w:tc>
          <w:tcPr>
            <w:tcW w:w="1267" w:type="dxa"/>
            <w:tcBorders>
              <w:bottom w:val="nil"/>
            </w:tcBorders>
            <w:noWrap/>
          </w:tcPr>
          <w:p w14:paraId="25A6F8D3" w14:textId="27C71D2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239</w:t>
            </w:r>
          </w:p>
        </w:tc>
        <w:tc>
          <w:tcPr>
            <w:tcW w:w="919" w:type="dxa"/>
            <w:tcBorders>
              <w:bottom w:val="nil"/>
            </w:tcBorders>
            <w:noWrap/>
          </w:tcPr>
          <w:p w14:paraId="11A47EA9" w14:textId="1CB6F07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254</w:t>
            </w:r>
          </w:p>
        </w:tc>
        <w:tc>
          <w:tcPr>
            <w:tcW w:w="1267" w:type="dxa"/>
            <w:tcBorders>
              <w:bottom w:val="nil"/>
            </w:tcBorders>
            <w:noWrap/>
          </w:tcPr>
          <w:p w14:paraId="6E9BE239" w14:textId="3134942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w:t>
            </w:r>
          </w:p>
        </w:tc>
        <w:tc>
          <w:tcPr>
            <w:tcW w:w="967" w:type="dxa"/>
            <w:tcBorders>
              <w:bottom w:val="nil"/>
            </w:tcBorders>
            <w:noWrap/>
          </w:tcPr>
          <w:p w14:paraId="6D4293D3" w14:textId="49252EA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0,8</w:t>
            </w:r>
          </w:p>
        </w:tc>
        <w:tc>
          <w:tcPr>
            <w:tcW w:w="967" w:type="dxa"/>
            <w:tcBorders>
              <w:bottom w:val="nil"/>
            </w:tcBorders>
            <w:noWrap/>
          </w:tcPr>
          <w:p w14:paraId="2E2DEDE1" w14:textId="327ABDB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0,4</w:t>
            </w:r>
          </w:p>
        </w:tc>
        <w:tc>
          <w:tcPr>
            <w:tcW w:w="967" w:type="dxa"/>
            <w:tcBorders>
              <w:bottom w:val="nil"/>
            </w:tcBorders>
            <w:noWrap/>
          </w:tcPr>
          <w:p w14:paraId="330B9DB1" w14:textId="29CDE10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tcBorders>
              <w:bottom w:val="nil"/>
            </w:tcBorders>
            <w:noWrap/>
          </w:tcPr>
          <w:p w14:paraId="5FAD57AE" w14:textId="5A3F0D4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575" w:type="dxa"/>
            <w:tcBorders>
              <w:bottom w:val="nil"/>
            </w:tcBorders>
            <w:noWrap/>
          </w:tcPr>
          <w:p w14:paraId="180999E3" w14:textId="3FEC618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13</w:t>
            </w:r>
          </w:p>
        </w:tc>
      </w:tr>
      <w:tr w:rsidR="006132F3" w:rsidRPr="00923A2B" w14:paraId="5FDB98D4" w14:textId="77777777" w:rsidTr="006132F3">
        <w:trPr>
          <w:trHeight w:val="320"/>
        </w:trPr>
        <w:tc>
          <w:tcPr>
            <w:tcW w:w="315" w:type="dxa"/>
            <w:vMerge/>
          </w:tcPr>
          <w:p w14:paraId="79848813" w14:textId="77777777" w:rsidR="00B56C40" w:rsidRPr="00F619EA" w:rsidRDefault="00B56C40" w:rsidP="00B56C40">
            <w:pPr>
              <w:spacing w:after="0" w:line="240" w:lineRule="auto"/>
              <w:rPr>
                <w:rFonts w:ascii="Times New Roman" w:hAnsi="Times New Roman" w:cs="Times New Roman"/>
              </w:rPr>
            </w:pPr>
          </w:p>
        </w:tc>
        <w:tc>
          <w:tcPr>
            <w:tcW w:w="1863" w:type="dxa"/>
            <w:tcBorders>
              <w:bottom w:val="nil"/>
            </w:tcBorders>
          </w:tcPr>
          <w:p w14:paraId="6C65338A" w14:textId="0682EAA4"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Олардағы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жазатайым</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оқиғалардың</w:t>
            </w:r>
            <w:proofErr w:type="spellEnd"/>
            <w:r w:rsidRPr="000A4A3B">
              <w:rPr>
                <w:rFonts w:ascii="Times New Roman" w:hAnsi="Times New Roman" w:cs="Times New Roman"/>
              </w:rPr>
              <w:t xml:space="preserve"> саны</w:t>
            </w:r>
          </w:p>
        </w:tc>
        <w:tc>
          <w:tcPr>
            <w:tcW w:w="964" w:type="dxa"/>
            <w:tcBorders>
              <w:bottom w:val="nil"/>
            </w:tcBorders>
          </w:tcPr>
          <w:p w14:paraId="0177320B" w14:textId="67703F16"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267" w:type="dxa"/>
            <w:tcBorders>
              <w:bottom w:val="nil"/>
            </w:tcBorders>
            <w:noWrap/>
          </w:tcPr>
          <w:p w14:paraId="54C77BAE" w14:textId="583120F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w:t>
            </w:r>
          </w:p>
        </w:tc>
        <w:tc>
          <w:tcPr>
            <w:tcW w:w="1067" w:type="dxa"/>
            <w:tcBorders>
              <w:bottom w:val="nil"/>
            </w:tcBorders>
            <w:noWrap/>
          </w:tcPr>
          <w:p w14:paraId="03E09815" w14:textId="6FCA3B6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7</w:t>
            </w:r>
          </w:p>
        </w:tc>
        <w:tc>
          <w:tcPr>
            <w:tcW w:w="1167" w:type="dxa"/>
            <w:tcBorders>
              <w:bottom w:val="nil"/>
            </w:tcBorders>
            <w:noWrap/>
          </w:tcPr>
          <w:p w14:paraId="5A3722B6" w14:textId="3C55EDE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8</w:t>
            </w:r>
          </w:p>
        </w:tc>
        <w:tc>
          <w:tcPr>
            <w:tcW w:w="1267" w:type="dxa"/>
            <w:tcBorders>
              <w:bottom w:val="nil"/>
            </w:tcBorders>
            <w:noWrap/>
          </w:tcPr>
          <w:p w14:paraId="103B8C18" w14:textId="4794B12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6</w:t>
            </w:r>
          </w:p>
        </w:tc>
        <w:tc>
          <w:tcPr>
            <w:tcW w:w="919" w:type="dxa"/>
            <w:tcBorders>
              <w:bottom w:val="nil"/>
            </w:tcBorders>
            <w:noWrap/>
          </w:tcPr>
          <w:p w14:paraId="577A1E61" w14:textId="2E5BFC4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5</w:t>
            </w:r>
          </w:p>
        </w:tc>
        <w:tc>
          <w:tcPr>
            <w:tcW w:w="1267" w:type="dxa"/>
            <w:tcBorders>
              <w:bottom w:val="nil"/>
            </w:tcBorders>
            <w:noWrap/>
          </w:tcPr>
          <w:p w14:paraId="02EC48C8" w14:textId="19EA1FF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0,666666667</w:t>
            </w:r>
          </w:p>
        </w:tc>
        <w:tc>
          <w:tcPr>
            <w:tcW w:w="967" w:type="dxa"/>
            <w:tcBorders>
              <w:bottom w:val="nil"/>
            </w:tcBorders>
            <w:noWrap/>
          </w:tcPr>
          <w:p w14:paraId="3DB0D675" w14:textId="45D8F6F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0,333333</w:t>
            </w:r>
          </w:p>
        </w:tc>
        <w:tc>
          <w:tcPr>
            <w:tcW w:w="967" w:type="dxa"/>
            <w:tcBorders>
              <w:bottom w:val="nil"/>
            </w:tcBorders>
            <w:noWrap/>
          </w:tcPr>
          <w:p w14:paraId="44200A04" w14:textId="2F87FA7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tcBorders>
              <w:bottom w:val="nil"/>
            </w:tcBorders>
            <w:noWrap/>
          </w:tcPr>
          <w:p w14:paraId="1C2D1F2F" w14:textId="0EA1583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0,666667</w:t>
            </w:r>
          </w:p>
        </w:tc>
        <w:tc>
          <w:tcPr>
            <w:tcW w:w="967" w:type="dxa"/>
            <w:tcBorders>
              <w:bottom w:val="nil"/>
            </w:tcBorders>
            <w:noWrap/>
          </w:tcPr>
          <w:p w14:paraId="0A121EDA" w14:textId="5EC10DE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575" w:type="dxa"/>
            <w:tcBorders>
              <w:bottom w:val="nil"/>
            </w:tcBorders>
            <w:noWrap/>
          </w:tcPr>
          <w:p w14:paraId="74363D53" w14:textId="2F3FBA1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14</w:t>
            </w:r>
          </w:p>
        </w:tc>
      </w:tr>
      <w:tr w:rsidR="006132F3" w:rsidRPr="00923A2B" w14:paraId="71960732" w14:textId="77777777" w:rsidTr="006132F3">
        <w:trPr>
          <w:trHeight w:val="320"/>
        </w:trPr>
        <w:tc>
          <w:tcPr>
            <w:tcW w:w="315" w:type="dxa"/>
            <w:vMerge/>
          </w:tcPr>
          <w:p w14:paraId="7225F528" w14:textId="77777777" w:rsidR="00B56C40" w:rsidRPr="00F619EA" w:rsidRDefault="00B56C40" w:rsidP="00B56C40">
            <w:pPr>
              <w:spacing w:after="0" w:line="240" w:lineRule="auto"/>
              <w:rPr>
                <w:rFonts w:ascii="Times New Roman" w:hAnsi="Times New Roman" w:cs="Times New Roman"/>
              </w:rPr>
            </w:pPr>
          </w:p>
        </w:tc>
        <w:tc>
          <w:tcPr>
            <w:tcW w:w="1863" w:type="dxa"/>
            <w:tcBorders>
              <w:bottom w:val="nil"/>
            </w:tcBorders>
          </w:tcPr>
          <w:p w14:paraId="353AF9F7" w14:textId="239F101D"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Бу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ыстық</w:t>
            </w:r>
            <w:proofErr w:type="spellEnd"/>
            <w:r w:rsidRPr="000A4A3B">
              <w:rPr>
                <w:rFonts w:ascii="Times New Roman" w:hAnsi="Times New Roman" w:cs="Times New Roman"/>
              </w:rPr>
              <w:t xml:space="preserve"> су (</w:t>
            </w:r>
            <w:proofErr w:type="spellStart"/>
            <w:r w:rsidRPr="000A4A3B">
              <w:rPr>
                <w:rFonts w:ascii="Times New Roman" w:hAnsi="Times New Roman" w:cs="Times New Roman"/>
              </w:rPr>
              <w:t>жылу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энергиясы</w:t>
            </w:r>
            <w:proofErr w:type="spellEnd"/>
            <w:r w:rsidRPr="000A4A3B">
              <w:rPr>
                <w:rFonts w:ascii="Times New Roman" w:hAnsi="Times New Roman" w:cs="Times New Roman"/>
              </w:rPr>
              <w:t>)</w:t>
            </w:r>
          </w:p>
        </w:tc>
        <w:tc>
          <w:tcPr>
            <w:tcW w:w="964" w:type="dxa"/>
            <w:tcBorders>
              <w:bottom w:val="nil"/>
            </w:tcBorders>
          </w:tcPr>
          <w:p w14:paraId="32944B14" w14:textId="2839E14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Гкал</w:t>
            </w:r>
          </w:p>
        </w:tc>
        <w:tc>
          <w:tcPr>
            <w:tcW w:w="1267" w:type="dxa"/>
            <w:tcBorders>
              <w:bottom w:val="nil"/>
            </w:tcBorders>
            <w:noWrap/>
          </w:tcPr>
          <w:p w14:paraId="7E1109A4" w14:textId="4F8367B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103,5</w:t>
            </w:r>
          </w:p>
        </w:tc>
        <w:tc>
          <w:tcPr>
            <w:tcW w:w="1067" w:type="dxa"/>
            <w:tcBorders>
              <w:bottom w:val="nil"/>
            </w:tcBorders>
            <w:noWrap/>
          </w:tcPr>
          <w:p w14:paraId="6EABCE70" w14:textId="7F2E769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102,4</w:t>
            </w:r>
          </w:p>
        </w:tc>
        <w:tc>
          <w:tcPr>
            <w:tcW w:w="1167" w:type="dxa"/>
            <w:tcBorders>
              <w:bottom w:val="nil"/>
            </w:tcBorders>
            <w:noWrap/>
          </w:tcPr>
          <w:p w14:paraId="501B9440" w14:textId="3487CDD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104,7</w:t>
            </w:r>
          </w:p>
        </w:tc>
        <w:tc>
          <w:tcPr>
            <w:tcW w:w="1267" w:type="dxa"/>
            <w:tcBorders>
              <w:bottom w:val="nil"/>
            </w:tcBorders>
            <w:noWrap/>
          </w:tcPr>
          <w:p w14:paraId="4D1334F0" w14:textId="58F1062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103,8</w:t>
            </w:r>
          </w:p>
        </w:tc>
        <w:tc>
          <w:tcPr>
            <w:tcW w:w="919" w:type="dxa"/>
            <w:tcBorders>
              <w:bottom w:val="nil"/>
            </w:tcBorders>
            <w:noWrap/>
          </w:tcPr>
          <w:p w14:paraId="74E2C548" w14:textId="3184E2F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 xml:space="preserve">   105,7</w:t>
            </w:r>
          </w:p>
        </w:tc>
        <w:tc>
          <w:tcPr>
            <w:tcW w:w="1267" w:type="dxa"/>
            <w:tcBorders>
              <w:bottom w:val="nil"/>
            </w:tcBorders>
            <w:noWrap/>
          </w:tcPr>
          <w:p w14:paraId="3AB76327" w14:textId="52045322"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0,333333333</w:t>
            </w:r>
          </w:p>
        </w:tc>
        <w:tc>
          <w:tcPr>
            <w:tcW w:w="967" w:type="dxa"/>
            <w:tcBorders>
              <w:bottom w:val="nil"/>
            </w:tcBorders>
            <w:noWrap/>
          </w:tcPr>
          <w:p w14:paraId="28639CB8" w14:textId="0AF60FA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tcBorders>
              <w:bottom w:val="nil"/>
            </w:tcBorders>
            <w:noWrap/>
          </w:tcPr>
          <w:p w14:paraId="1080189C" w14:textId="1CC42EE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0,69697</w:t>
            </w:r>
          </w:p>
        </w:tc>
        <w:tc>
          <w:tcPr>
            <w:tcW w:w="967" w:type="dxa"/>
            <w:tcBorders>
              <w:bottom w:val="nil"/>
            </w:tcBorders>
            <w:noWrap/>
          </w:tcPr>
          <w:p w14:paraId="1D3CE361" w14:textId="2D47F93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0,424242</w:t>
            </w:r>
          </w:p>
        </w:tc>
        <w:tc>
          <w:tcPr>
            <w:tcW w:w="967" w:type="dxa"/>
            <w:tcBorders>
              <w:bottom w:val="nil"/>
            </w:tcBorders>
            <w:noWrap/>
          </w:tcPr>
          <w:p w14:paraId="43EBB763" w14:textId="3D3137CE"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575" w:type="dxa"/>
            <w:tcBorders>
              <w:bottom w:val="nil"/>
            </w:tcBorders>
            <w:noWrap/>
          </w:tcPr>
          <w:p w14:paraId="44E71ED1" w14:textId="2436BED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15</w:t>
            </w:r>
          </w:p>
        </w:tc>
      </w:tr>
      <w:tr w:rsidR="006132F3" w:rsidRPr="00923A2B" w14:paraId="02CB50C5" w14:textId="77777777" w:rsidTr="006132F3">
        <w:trPr>
          <w:trHeight w:val="320"/>
        </w:trPr>
        <w:tc>
          <w:tcPr>
            <w:tcW w:w="315" w:type="dxa"/>
            <w:vMerge/>
          </w:tcPr>
          <w:p w14:paraId="28BDE1BE" w14:textId="77777777" w:rsidR="00B56C40" w:rsidRPr="00F619EA" w:rsidRDefault="00B56C40" w:rsidP="00B56C40">
            <w:pPr>
              <w:spacing w:after="0" w:line="240" w:lineRule="auto"/>
              <w:rPr>
                <w:rFonts w:ascii="Times New Roman" w:hAnsi="Times New Roman" w:cs="Times New Roman"/>
              </w:rPr>
            </w:pPr>
          </w:p>
        </w:tc>
        <w:tc>
          <w:tcPr>
            <w:tcW w:w="1863" w:type="dxa"/>
          </w:tcPr>
          <w:p w14:paraId="178A0094" w14:textId="4CE63F4D"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Берілетін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тазартылған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судың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көлемі</w:t>
            </w:r>
            <w:proofErr w:type="spellEnd"/>
          </w:p>
        </w:tc>
        <w:tc>
          <w:tcPr>
            <w:tcW w:w="964" w:type="dxa"/>
          </w:tcPr>
          <w:p w14:paraId="2444FD57" w14:textId="38174D7C"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текше</w:t>
            </w:r>
            <w:proofErr w:type="spellEnd"/>
            <w:r w:rsidRPr="000A4A3B">
              <w:rPr>
                <w:rFonts w:ascii="Times New Roman" w:hAnsi="Times New Roman" w:cs="Times New Roman"/>
              </w:rPr>
              <w:t xml:space="preserve"> метр м</w:t>
            </w:r>
          </w:p>
        </w:tc>
        <w:tc>
          <w:tcPr>
            <w:tcW w:w="1267" w:type="dxa"/>
            <w:noWrap/>
          </w:tcPr>
          <w:p w14:paraId="05B7C8B4" w14:textId="710456B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11986</w:t>
            </w:r>
          </w:p>
        </w:tc>
        <w:tc>
          <w:tcPr>
            <w:tcW w:w="1067" w:type="dxa"/>
            <w:noWrap/>
          </w:tcPr>
          <w:p w14:paraId="769B498D" w14:textId="4E7FFEC0"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12524</w:t>
            </w:r>
          </w:p>
        </w:tc>
        <w:tc>
          <w:tcPr>
            <w:tcW w:w="1167" w:type="dxa"/>
            <w:noWrap/>
          </w:tcPr>
          <w:p w14:paraId="3E618DD9" w14:textId="1F5CFC3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12548</w:t>
            </w:r>
          </w:p>
        </w:tc>
        <w:tc>
          <w:tcPr>
            <w:tcW w:w="1267" w:type="dxa"/>
            <w:noWrap/>
          </w:tcPr>
          <w:p w14:paraId="3F8B9FC3" w14:textId="4D44BC78"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12896</w:t>
            </w:r>
          </w:p>
        </w:tc>
        <w:tc>
          <w:tcPr>
            <w:tcW w:w="919" w:type="dxa"/>
            <w:noWrap/>
          </w:tcPr>
          <w:p w14:paraId="6A7CE530" w14:textId="60FF366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13490</w:t>
            </w:r>
          </w:p>
        </w:tc>
        <w:tc>
          <w:tcPr>
            <w:tcW w:w="1267" w:type="dxa"/>
            <w:noWrap/>
          </w:tcPr>
          <w:p w14:paraId="54714B1D" w14:textId="39D74CC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noWrap/>
          </w:tcPr>
          <w:p w14:paraId="195B67DC" w14:textId="13A9916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0,357713</w:t>
            </w:r>
          </w:p>
        </w:tc>
        <w:tc>
          <w:tcPr>
            <w:tcW w:w="967" w:type="dxa"/>
            <w:noWrap/>
          </w:tcPr>
          <w:p w14:paraId="62AC31F8" w14:textId="6B3C538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0,37367</w:t>
            </w:r>
          </w:p>
        </w:tc>
        <w:tc>
          <w:tcPr>
            <w:tcW w:w="967" w:type="dxa"/>
            <w:noWrap/>
          </w:tcPr>
          <w:p w14:paraId="0305E923" w14:textId="045DD2A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0,605053</w:t>
            </w:r>
          </w:p>
        </w:tc>
        <w:tc>
          <w:tcPr>
            <w:tcW w:w="967" w:type="dxa"/>
            <w:noWrap/>
          </w:tcPr>
          <w:p w14:paraId="14CDA8BA" w14:textId="1E669AA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575" w:type="dxa"/>
            <w:noWrap/>
          </w:tcPr>
          <w:p w14:paraId="30CEA637" w14:textId="6147873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16</w:t>
            </w:r>
          </w:p>
        </w:tc>
      </w:tr>
      <w:tr w:rsidR="006132F3" w:rsidRPr="00923A2B" w14:paraId="03DAC296" w14:textId="77777777" w:rsidTr="006132F3">
        <w:trPr>
          <w:trHeight w:val="320"/>
        </w:trPr>
        <w:tc>
          <w:tcPr>
            <w:tcW w:w="315" w:type="dxa"/>
            <w:vMerge/>
            <w:tcBorders>
              <w:bottom w:val="single" w:sz="4" w:space="0" w:color="auto"/>
            </w:tcBorders>
          </w:tcPr>
          <w:p w14:paraId="0BB8F026" w14:textId="77777777" w:rsidR="00B56C40" w:rsidRPr="00F619EA" w:rsidRDefault="00B56C40" w:rsidP="00B56C40">
            <w:pPr>
              <w:spacing w:after="0" w:line="240" w:lineRule="auto"/>
              <w:rPr>
                <w:rFonts w:ascii="Times New Roman" w:hAnsi="Times New Roman" w:cs="Times New Roman"/>
              </w:rPr>
            </w:pPr>
          </w:p>
        </w:tc>
        <w:tc>
          <w:tcPr>
            <w:tcW w:w="1863" w:type="dxa"/>
            <w:tcBorders>
              <w:bottom w:val="single" w:sz="4" w:space="0" w:color="auto"/>
            </w:tcBorders>
          </w:tcPr>
          <w:p w14:paraId="50E190A2" w14:textId="77777777" w:rsidR="00B56C40" w:rsidRPr="000A4A3B" w:rsidRDefault="00B56C40" w:rsidP="00B56C40">
            <w:pPr>
              <w:spacing w:after="0" w:line="240" w:lineRule="auto"/>
              <w:rPr>
                <w:rFonts w:ascii="Times New Roman" w:hAnsi="Times New Roman" w:cs="Times New Roman"/>
              </w:rPr>
            </w:pPr>
          </w:p>
        </w:tc>
        <w:tc>
          <w:tcPr>
            <w:tcW w:w="964" w:type="dxa"/>
            <w:tcBorders>
              <w:bottom w:val="single" w:sz="4" w:space="0" w:color="auto"/>
            </w:tcBorders>
          </w:tcPr>
          <w:p w14:paraId="787684D8" w14:textId="77777777" w:rsidR="00B56C40" w:rsidRPr="000A4A3B" w:rsidRDefault="00B56C40" w:rsidP="00B56C40">
            <w:pPr>
              <w:spacing w:after="0" w:line="240" w:lineRule="auto"/>
              <w:rPr>
                <w:rFonts w:ascii="Times New Roman" w:hAnsi="Times New Roman" w:cs="Times New Roman"/>
              </w:rPr>
            </w:pPr>
          </w:p>
        </w:tc>
        <w:tc>
          <w:tcPr>
            <w:tcW w:w="1267" w:type="dxa"/>
            <w:tcBorders>
              <w:bottom w:val="single" w:sz="4" w:space="0" w:color="auto"/>
            </w:tcBorders>
            <w:noWrap/>
          </w:tcPr>
          <w:p w14:paraId="75D3452E" w14:textId="4783B8B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2019</w:t>
            </w:r>
          </w:p>
        </w:tc>
        <w:tc>
          <w:tcPr>
            <w:tcW w:w="1067" w:type="dxa"/>
            <w:tcBorders>
              <w:bottom w:val="single" w:sz="4" w:space="0" w:color="auto"/>
            </w:tcBorders>
            <w:noWrap/>
          </w:tcPr>
          <w:p w14:paraId="4511F983" w14:textId="23522A4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2020</w:t>
            </w:r>
          </w:p>
        </w:tc>
        <w:tc>
          <w:tcPr>
            <w:tcW w:w="1167" w:type="dxa"/>
            <w:tcBorders>
              <w:bottom w:val="single" w:sz="4" w:space="0" w:color="auto"/>
            </w:tcBorders>
            <w:noWrap/>
          </w:tcPr>
          <w:p w14:paraId="5D9DDD8C" w14:textId="222DECC5"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2021</w:t>
            </w:r>
          </w:p>
        </w:tc>
        <w:tc>
          <w:tcPr>
            <w:tcW w:w="1267" w:type="dxa"/>
            <w:tcBorders>
              <w:bottom w:val="single" w:sz="4" w:space="0" w:color="auto"/>
            </w:tcBorders>
            <w:noWrap/>
          </w:tcPr>
          <w:p w14:paraId="0C491E3A" w14:textId="56E113C3"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2022</w:t>
            </w:r>
          </w:p>
        </w:tc>
        <w:tc>
          <w:tcPr>
            <w:tcW w:w="919" w:type="dxa"/>
            <w:tcBorders>
              <w:bottom w:val="single" w:sz="4" w:space="0" w:color="auto"/>
            </w:tcBorders>
            <w:noWrap/>
          </w:tcPr>
          <w:p w14:paraId="6C194CCB" w14:textId="13C003A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2023</w:t>
            </w:r>
          </w:p>
        </w:tc>
        <w:tc>
          <w:tcPr>
            <w:tcW w:w="1267" w:type="dxa"/>
            <w:tcBorders>
              <w:bottom w:val="single" w:sz="4" w:space="0" w:color="auto"/>
            </w:tcBorders>
            <w:noWrap/>
          </w:tcPr>
          <w:p w14:paraId="21A3EAA7" w14:textId="4858A8AF"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0,363569054</w:t>
            </w:r>
          </w:p>
        </w:tc>
        <w:tc>
          <w:tcPr>
            <w:tcW w:w="967" w:type="dxa"/>
            <w:tcBorders>
              <w:bottom w:val="single" w:sz="4" w:space="0" w:color="auto"/>
            </w:tcBorders>
            <w:noWrap/>
          </w:tcPr>
          <w:p w14:paraId="286DD984" w14:textId="0C4C0FF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0,412644</w:t>
            </w:r>
          </w:p>
        </w:tc>
        <w:tc>
          <w:tcPr>
            <w:tcW w:w="967" w:type="dxa"/>
            <w:tcBorders>
              <w:bottom w:val="single" w:sz="4" w:space="0" w:color="auto"/>
            </w:tcBorders>
            <w:noWrap/>
          </w:tcPr>
          <w:p w14:paraId="193E766C" w14:textId="5D0CB6F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0,542165</w:t>
            </w:r>
          </w:p>
        </w:tc>
        <w:tc>
          <w:tcPr>
            <w:tcW w:w="967" w:type="dxa"/>
            <w:tcBorders>
              <w:bottom w:val="single" w:sz="4" w:space="0" w:color="auto"/>
            </w:tcBorders>
            <w:noWrap/>
          </w:tcPr>
          <w:p w14:paraId="0C51BC11" w14:textId="4BD40BD4"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0,506742</w:t>
            </w:r>
          </w:p>
        </w:tc>
        <w:tc>
          <w:tcPr>
            <w:tcW w:w="967" w:type="dxa"/>
            <w:tcBorders>
              <w:bottom w:val="single" w:sz="4" w:space="0" w:color="auto"/>
            </w:tcBorders>
            <w:noWrap/>
          </w:tcPr>
          <w:p w14:paraId="36A89FCF" w14:textId="20D6A5A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0,984375</w:t>
            </w:r>
          </w:p>
        </w:tc>
        <w:tc>
          <w:tcPr>
            <w:tcW w:w="575" w:type="dxa"/>
            <w:tcBorders>
              <w:bottom w:val="single" w:sz="4" w:space="0" w:color="auto"/>
            </w:tcBorders>
            <w:noWrap/>
          </w:tcPr>
          <w:p w14:paraId="7E07948C" w14:textId="77777777" w:rsidR="00B56C40" w:rsidRPr="000A4A3B" w:rsidRDefault="00B56C40" w:rsidP="00B56C40">
            <w:pPr>
              <w:spacing w:after="0" w:line="240" w:lineRule="auto"/>
              <w:rPr>
                <w:rFonts w:ascii="Times New Roman" w:hAnsi="Times New Roman" w:cs="Times New Roman"/>
              </w:rPr>
            </w:pPr>
          </w:p>
        </w:tc>
      </w:tr>
      <w:tr w:rsidR="00B56C40" w:rsidRPr="00923A2B" w14:paraId="17F07A87" w14:textId="77777777" w:rsidTr="006132F3">
        <w:trPr>
          <w:trHeight w:val="320"/>
        </w:trPr>
        <w:tc>
          <w:tcPr>
            <w:tcW w:w="315" w:type="dxa"/>
            <w:tcBorders>
              <w:bottom w:val="nil"/>
            </w:tcBorders>
          </w:tcPr>
          <w:p w14:paraId="38CCB200" w14:textId="77777777" w:rsidR="00B56C40" w:rsidRPr="00F619EA" w:rsidRDefault="00B56C40" w:rsidP="00B56C40">
            <w:pPr>
              <w:spacing w:after="0" w:line="240" w:lineRule="auto"/>
              <w:rPr>
                <w:rFonts w:ascii="Times New Roman" w:hAnsi="Times New Roman" w:cs="Times New Roman"/>
              </w:rPr>
            </w:pPr>
          </w:p>
        </w:tc>
        <w:tc>
          <w:tcPr>
            <w:tcW w:w="1863" w:type="dxa"/>
            <w:tcBorders>
              <w:bottom w:val="nil"/>
            </w:tcBorders>
          </w:tcPr>
          <w:p w14:paraId="7C248322" w14:textId="77777777" w:rsidR="00B56C40"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сымды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сымсыз</w:t>
            </w:r>
            <w:proofErr w:type="spellEnd"/>
            <w:r w:rsidRPr="000A4A3B">
              <w:rPr>
                <w:rFonts w:ascii="Times New Roman" w:hAnsi="Times New Roman" w:cs="Times New Roman"/>
              </w:rPr>
              <w:t xml:space="preserve"> телеком</w:t>
            </w:r>
          </w:p>
          <w:p w14:paraId="474B32ED" w14:textId="77777777" w:rsidR="00B56C40"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муникация</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желі</w:t>
            </w:r>
            <w:proofErr w:type="spellEnd"/>
          </w:p>
          <w:p w14:paraId="56B979C0" w14:textId="77777777" w:rsidR="006132F3"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лері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арқылы</w:t>
            </w:r>
            <w:proofErr w:type="spellEnd"/>
            <w:r w:rsidRPr="000A4A3B">
              <w:rPr>
                <w:rFonts w:ascii="Times New Roman" w:hAnsi="Times New Roman" w:cs="Times New Roman"/>
              </w:rPr>
              <w:t xml:space="preserve"> де</w:t>
            </w:r>
          </w:p>
          <w:p w14:paraId="1FD56E90" w14:textId="6E769831"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ректерді</w:t>
            </w:r>
            <w:proofErr w:type="spellEnd"/>
            <w:r w:rsidRPr="000A4A3B">
              <w:rPr>
                <w:rFonts w:ascii="Times New Roman" w:hAnsi="Times New Roman" w:cs="Times New Roman"/>
              </w:rPr>
              <w:t xml:space="preserve"> беру </w:t>
            </w:r>
            <w:proofErr w:type="spellStart"/>
            <w:r w:rsidRPr="000A4A3B">
              <w:rPr>
                <w:rFonts w:ascii="Times New Roman" w:hAnsi="Times New Roman" w:cs="Times New Roman"/>
              </w:rPr>
              <w:t>қызметтері</w:t>
            </w:r>
            <w:proofErr w:type="spellEnd"/>
          </w:p>
        </w:tc>
        <w:tc>
          <w:tcPr>
            <w:tcW w:w="964" w:type="dxa"/>
            <w:tcBorders>
              <w:bottom w:val="nil"/>
            </w:tcBorders>
          </w:tcPr>
          <w:p w14:paraId="59FF4581" w14:textId="4B047230" w:rsidR="00B56C40" w:rsidRPr="000A4A3B" w:rsidRDefault="00B56C40" w:rsidP="00B56C40">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теңге</w:t>
            </w:r>
            <w:proofErr w:type="spellEnd"/>
          </w:p>
        </w:tc>
        <w:tc>
          <w:tcPr>
            <w:tcW w:w="1267" w:type="dxa"/>
            <w:tcBorders>
              <w:bottom w:val="nil"/>
            </w:tcBorders>
            <w:noWrap/>
          </w:tcPr>
          <w:p w14:paraId="311A52BC" w14:textId="049D6B8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144902,0817</w:t>
            </w:r>
          </w:p>
        </w:tc>
        <w:tc>
          <w:tcPr>
            <w:tcW w:w="1067" w:type="dxa"/>
            <w:tcBorders>
              <w:bottom w:val="nil"/>
            </w:tcBorders>
            <w:noWrap/>
          </w:tcPr>
          <w:p w14:paraId="59E4CD36" w14:textId="26334747"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147800,12</w:t>
            </w:r>
          </w:p>
        </w:tc>
        <w:tc>
          <w:tcPr>
            <w:tcW w:w="1167" w:type="dxa"/>
            <w:tcBorders>
              <w:bottom w:val="nil"/>
            </w:tcBorders>
            <w:noWrap/>
          </w:tcPr>
          <w:p w14:paraId="39A1856E" w14:textId="184246D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159328,533</w:t>
            </w:r>
          </w:p>
        </w:tc>
        <w:tc>
          <w:tcPr>
            <w:tcW w:w="1267" w:type="dxa"/>
            <w:tcBorders>
              <w:bottom w:val="nil"/>
            </w:tcBorders>
            <w:noWrap/>
          </w:tcPr>
          <w:p w14:paraId="0488AD9F" w14:textId="41A443A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184502,4412</w:t>
            </w:r>
          </w:p>
        </w:tc>
        <w:tc>
          <w:tcPr>
            <w:tcW w:w="919" w:type="dxa"/>
            <w:tcBorders>
              <w:bottom w:val="nil"/>
            </w:tcBorders>
            <w:noWrap/>
          </w:tcPr>
          <w:p w14:paraId="0A796C61" w14:textId="55C340B1"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415684</w:t>
            </w:r>
          </w:p>
        </w:tc>
        <w:tc>
          <w:tcPr>
            <w:tcW w:w="1267" w:type="dxa"/>
            <w:tcBorders>
              <w:bottom w:val="nil"/>
            </w:tcBorders>
            <w:noWrap/>
          </w:tcPr>
          <w:p w14:paraId="6F3F80E1" w14:textId="3E95B1E6"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w:t>
            </w:r>
          </w:p>
        </w:tc>
        <w:tc>
          <w:tcPr>
            <w:tcW w:w="967" w:type="dxa"/>
            <w:tcBorders>
              <w:bottom w:val="nil"/>
            </w:tcBorders>
            <w:noWrap/>
          </w:tcPr>
          <w:p w14:paraId="7240280E" w14:textId="0FD6981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0,010702</w:t>
            </w:r>
          </w:p>
        </w:tc>
        <w:tc>
          <w:tcPr>
            <w:tcW w:w="967" w:type="dxa"/>
            <w:tcBorders>
              <w:bottom w:val="nil"/>
            </w:tcBorders>
            <w:noWrap/>
          </w:tcPr>
          <w:p w14:paraId="224D85B7" w14:textId="3695E53A"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0,053277</w:t>
            </w:r>
          </w:p>
        </w:tc>
        <w:tc>
          <w:tcPr>
            <w:tcW w:w="967" w:type="dxa"/>
            <w:tcBorders>
              <w:bottom w:val="nil"/>
            </w:tcBorders>
            <w:noWrap/>
          </w:tcPr>
          <w:p w14:paraId="130F9539" w14:textId="2F87BC5C"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0,146244</w:t>
            </w:r>
          </w:p>
        </w:tc>
        <w:tc>
          <w:tcPr>
            <w:tcW w:w="967" w:type="dxa"/>
            <w:tcBorders>
              <w:bottom w:val="nil"/>
            </w:tcBorders>
            <w:noWrap/>
          </w:tcPr>
          <w:p w14:paraId="57DC7A15" w14:textId="0551EA8B"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c>
          <w:tcPr>
            <w:tcW w:w="575" w:type="dxa"/>
            <w:tcBorders>
              <w:bottom w:val="nil"/>
            </w:tcBorders>
            <w:noWrap/>
          </w:tcPr>
          <w:p w14:paraId="40445152" w14:textId="329F9729" w:rsidR="00B56C40" w:rsidRPr="000A4A3B" w:rsidRDefault="00B56C40" w:rsidP="00B56C40">
            <w:pPr>
              <w:spacing w:after="0" w:line="240" w:lineRule="auto"/>
              <w:rPr>
                <w:rFonts w:ascii="Times New Roman" w:hAnsi="Times New Roman" w:cs="Times New Roman"/>
              </w:rPr>
            </w:pPr>
            <w:r w:rsidRPr="000A4A3B">
              <w:rPr>
                <w:rFonts w:ascii="Times New Roman" w:hAnsi="Times New Roman" w:cs="Times New Roman"/>
              </w:rPr>
              <w:t>1</w:t>
            </w:r>
          </w:p>
        </w:tc>
      </w:tr>
    </w:tbl>
    <w:p w14:paraId="4AF7382A" w14:textId="12426488" w:rsidR="00B56C40" w:rsidRDefault="006132F3" w:rsidP="006132F3">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55EE6E76" w14:textId="77777777" w:rsidR="006132F3" w:rsidRPr="006132F3" w:rsidRDefault="006132F3" w:rsidP="006132F3">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463"/>
        <w:gridCol w:w="1805"/>
        <w:gridCol w:w="983"/>
        <w:gridCol w:w="1294"/>
        <w:gridCol w:w="1088"/>
        <w:gridCol w:w="1294"/>
        <w:gridCol w:w="1294"/>
        <w:gridCol w:w="1088"/>
        <w:gridCol w:w="821"/>
        <w:gridCol w:w="986"/>
        <w:gridCol w:w="986"/>
        <w:gridCol w:w="986"/>
        <w:gridCol w:w="986"/>
        <w:gridCol w:w="465"/>
      </w:tblGrid>
      <w:tr w:rsidR="006132F3" w:rsidRPr="00923A2B" w14:paraId="23E94F39" w14:textId="77777777" w:rsidTr="006132F3">
        <w:trPr>
          <w:trHeight w:val="320"/>
        </w:trPr>
        <w:tc>
          <w:tcPr>
            <w:tcW w:w="462" w:type="dxa"/>
            <w:tcBorders>
              <w:bottom w:val="single" w:sz="4" w:space="0" w:color="auto"/>
            </w:tcBorders>
          </w:tcPr>
          <w:p w14:paraId="1E6FD314" w14:textId="5E12B9F6" w:rsidR="006132F3" w:rsidRPr="00F619EA"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w:t>
            </w:r>
          </w:p>
        </w:tc>
        <w:tc>
          <w:tcPr>
            <w:tcW w:w="1859" w:type="dxa"/>
            <w:tcBorders>
              <w:bottom w:val="single" w:sz="4" w:space="0" w:color="auto"/>
            </w:tcBorders>
          </w:tcPr>
          <w:p w14:paraId="43017A8F" w14:textId="0F74ECF5"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2</w:t>
            </w:r>
          </w:p>
        </w:tc>
        <w:tc>
          <w:tcPr>
            <w:tcW w:w="973" w:type="dxa"/>
            <w:tcBorders>
              <w:bottom w:val="nil"/>
            </w:tcBorders>
          </w:tcPr>
          <w:p w14:paraId="2AC7A70D" w14:textId="13B33DA3"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3</w:t>
            </w:r>
          </w:p>
        </w:tc>
        <w:tc>
          <w:tcPr>
            <w:tcW w:w="1280" w:type="dxa"/>
            <w:tcBorders>
              <w:bottom w:val="nil"/>
            </w:tcBorders>
            <w:noWrap/>
          </w:tcPr>
          <w:p w14:paraId="4860752A" w14:textId="5E504664"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4</w:t>
            </w:r>
          </w:p>
        </w:tc>
        <w:tc>
          <w:tcPr>
            <w:tcW w:w="1077" w:type="dxa"/>
            <w:tcBorders>
              <w:bottom w:val="nil"/>
            </w:tcBorders>
            <w:noWrap/>
          </w:tcPr>
          <w:p w14:paraId="377BA520" w14:textId="48A962AA"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5</w:t>
            </w:r>
          </w:p>
        </w:tc>
        <w:tc>
          <w:tcPr>
            <w:tcW w:w="1280" w:type="dxa"/>
            <w:tcBorders>
              <w:bottom w:val="nil"/>
            </w:tcBorders>
            <w:noWrap/>
          </w:tcPr>
          <w:p w14:paraId="1D7A8070" w14:textId="253AE2A9"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6</w:t>
            </w:r>
          </w:p>
        </w:tc>
        <w:tc>
          <w:tcPr>
            <w:tcW w:w="1280" w:type="dxa"/>
            <w:tcBorders>
              <w:bottom w:val="nil"/>
            </w:tcBorders>
            <w:noWrap/>
          </w:tcPr>
          <w:p w14:paraId="7F9E0AEC" w14:textId="5F162B22"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7</w:t>
            </w:r>
          </w:p>
        </w:tc>
        <w:tc>
          <w:tcPr>
            <w:tcW w:w="1077" w:type="dxa"/>
            <w:tcBorders>
              <w:bottom w:val="nil"/>
            </w:tcBorders>
            <w:noWrap/>
          </w:tcPr>
          <w:p w14:paraId="6D15EF73" w14:textId="7081AAF7"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8</w:t>
            </w:r>
          </w:p>
        </w:tc>
        <w:tc>
          <w:tcPr>
            <w:tcW w:w="864" w:type="dxa"/>
            <w:tcBorders>
              <w:bottom w:val="nil"/>
            </w:tcBorders>
            <w:noWrap/>
          </w:tcPr>
          <w:p w14:paraId="7D900862" w14:textId="3988A9FC"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9</w:t>
            </w:r>
          </w:p>
        </w:tc>
        <w:tc>
          <w:tcPr>
            <w:tcW w:w="976" w:type="dxa"/>
            <w:tcBorders>
              <w:bottom w:val="nil"/>
            </w:tcBorders>
            <w:noWrap/>
          </w:tcPr>
          <w:p w14:paraId="199E9050" w14:textId="4AEE03E2"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10</w:t>
            </w:r>
          </w:p>
        </w:tc>
        <w:tc>
          <w:tcPr>
            <w:tcW w:w="976" w:type="dxa"/>
            <w:tcBorders>
              <w:bottom w:val="nil"/>
            </w:tcBorders>
            <w:noWrap/>
          </w:tcPr>
          <w:p w14:paraId="73131883" w14:textId="2817DF0D"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11</w:t>
            </w:r>
          </w:p>
        </w:tc>
        <w:tc>
          <w:tcPr>
            <w:tcW w:w="976" w:type="dxa"/>
            <w:tcBorders>
              <w:bottom w:val="nil"/>
            </w:tcBorders>
            <w:noWrap/>
          </w:tcPr>
          <w:p w14:paraId="3EA0566C" w14:textId="36D4C96B"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12</w:t>
            </w:r>
          </w:p>
        </w:tc>
        <w:tc>
          <w:tcPr>
            <w:tcW w:w="976" w:type="dxa"/>
            <w:tcBorders>
              <w:bottom w:val="nil"/>
            </w:tcBorders>
            <w:noWrap/>
          </w:tcPr>
          <w:p w14:paraId="28203864" w14:textId="1C3FE397"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13</w:t>
            </w:r>
          </w:p>
        </w:tc>
        <w:tc>
          <w:tcPr>
            <w:tcW w:w="483" w:type="dxa"/>
            <w:tcBorders>
              <w:bottom w:val="nil"/>
            </w:tcBorders>
            <w:noWrap/>
          </w:tcPr>
          <w:p w14:paraId="77200EEB" w14:textId="5A0AE9E7"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14</w:t>
            </w:r>
          </w:p>
        </w:tc>
      </w:tr>
      <w:tr w:rsidR="006132F3" w:rsidRPr="00923A2B" w14:paraId="628DF516" w14:textId="77777777" w:rsidTr="006132F3">
        <w:trPr>
          <w:trHeight w:val="320"/>
        </w:trPr>
        <w:tc>
          <w:tcPr>
            <w:tcW w:w="462" w:type="dxa"/>
            <w:vMerge w:val="restart"/>
            <w:textDirection w:val="btLr"/>
          </w:tcPr>
          <w:p w14:paraId="58018870" w14:textId="30601A28" w:rsidR="006132F3" w:rsidRPr="00F619EA" w:rsidRDefault="006132F3" w:rsidP="006132F3">
            <w:pPr>
              <w:spacing w:after="0" w:line="240" w:lineRule="auto"/>
              <w:ind w:left="113" w:right="113"/>
              <w:rPr>
                <w:rFonts w:ascii="Times New Roman" w:hAnsi="Times New Roman" w:cs="Times New Roman"/>
              </w:rPr>
            </w:pPr>
            <w:proofErr w:type="spellStart"/>
            <w:r w:rsidRPr="000A4A3B">
              <w:rPr>
                <w:rFonts w:ascii="Times New Roman" w:hAnsi="Times New Roman" w:cs="Times New Roman"/>
              </w:rPr>
              <w:t>Ақылды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ұтқырлық</w:t>
            </w:r>
            <w:proofErr w:type="spellEnd"/>
          </w:p>
        </w:tc>
        <w:tc>
          <w:tcPr>
            <w:tcW w:w="1859" w:type="dxa"/>
            <w:tcBorders>
              <w:bottom w:val="single" w:sz="4" w:space="0" w:color="auto"/>
            </w:tcBorders>
          </w:tcPr>
          <w:p w14:paraId="5C0156CF"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Сымды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сымсыз</w:t>
            </w:r>
            <w:proofErr w:type="spellEnd"/>
            <w:r w:rsidRPr="000A4A3B">
              <w:rPr>
                <w:rFonts w:ascii="Times New Roman" w:hAnsi="Times New Roman" w:cs="Times New Roman"/>
              </w:rPr>
              <w:t xml:space="preserve"> телеком</w:t>
            </w:r>
          </w:p>
          <w:p w14:paraId="644ED003"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муникация</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желі</w:t>
            </w:r>
            <w:proofErr w:type="spellEnd"/>
          </w:p>
          <w:p w14:paraId="0EB20F1A"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лері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арқылы</w:t>
            </w:r>
            <w:proofErr w:type="spellEnd"/>
            <w:r w:rsidRPr="000A4A3B">
              <w:rPr>
                <w:rFonts w:ascii="Times New Roman" w:hAnsi="Times New Roman" w:cs="Times New Roman"/>
              </w:rPr>
              <w:t xml:space="preserve"> Ин</w:t>
            </w:r>
          </w:p>
          <w:p w14:paraId="1A31A5AC"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тернет</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w:t>
            </w:r>
            <w:proofErr w:type="spellEnd"/>
          </w:p>
          <w:p w14:paraId="4DDC1025" w14:textId="5FFA2386"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тері</w:t>
            </w:r>
            <w:proofErr w:type="spellEnd"/>
          </w:p>
        </w:tc>
        <w:tc>
          <w:tcPr>
            <w:tcW w:w="973" w:type="dxa"/>
            <w:tcBorders>
              <w:bottom w:val="nil"/>
            </w:tcBorders>
          </w:tcPr>
          <w:p w14:paraId="0E644505" w14:textId="77DBE62B"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теңге</w:t>
            </w:r>
            <w:proofErr w:type="spellEnd"/>
          </w:p>
        </w:tc>
        <w:tc>
          <w:tcPr>
            <w:tcW w:w="1280" w:type="dxa"/>
            <w:tcBorders>
              <w:bottom w:val="nil"/>
            </w:tcBorders>
            <w:noWrap/>
          </w:tcPr>
          <w:p w14:paraId="37B881AC" w14:textId="4A19EB1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4556000,09</w:t>
            </w:r>
          </w:p>
        </w:tc>
        <w:tc>
          <w:tcPr>
            <w:tcW w:w="1077" w:type="dxa"/>
            <w:tcBorders>
              <w:bottom w:val="nil"/>
            </w:tcBorders>
            <w:noWrap/>
          </w:tcPr>
          <w:p w14:paraId="3C536772" w14:textId="5F5BD74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4647120,1</w:t>
            </w:r>
          </w:p>
        </w:tc>
        <w:tc>
          <w:tcPr>
            <w:tcW w:w="1280" w:type="dxa"/>
            <w:tcBorders>
              <w:bottom w:val="nil"/>
            </w:tcBorders>
            <w:noWrap/>
          </w:tcPr>
          <w:p w14:paraId="66B45096" w14:textId="615F5C9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5009595,459</w:t>
            </w:r>
          </w:p>
        </w:tc>
        <w:tc>
          <w:tcPr>
            <w:tcW w:w="1280" w:type="dxa"/>
            <w:tcBorders>
              <w:bottom w:val="nil"/>
            </w:tcBorders>
            <w:noWrap/>
          </w:tcPr>
          <w:p w14:paraId="2E8471F8" w14:textId="226F1E5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5801111,542</w:t>
            </w:r>
          </w:p>
        </w:tc>
        <w:tc>
          <w:tcPr>
            <w:tcW w:w="1077" w:type="dxa"/>
            <w:tcBorders>
              <w:bottom w:val="nil"/>
            </w:tcBorders>
            <w:noWrap/>
          </w:tcPr>
          <w:p w14:paraId="2A150B04" w14:textId="1BEBA62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6584261,6</w:t>
            </w:r>
          </w:p>
        </w:tc>
        <w:tc>
          <w:tcPr>
            <w:tcW w:w="864" w:type="dxa"/>
            <w:tcBorders>
              <w:bottom w:val="nil"/>
            </w:tcBorders>
            <w:noWrap/>
          </w:tcPr>
          <w:p w14:paraId="04545CB7" w14:textId="3A52090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976" w:type="dxa"/>
            <w:tcBorders>
              <w:bottom w:val="nil"/>
            </w:tcBorders>
            <w:noWrap/>
          </w:tcPr>
          <w:p w14:paraId="33759E2A" w14:textId="78300EE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0,044925</w:t>
            </w:r>
          </w:p>
        </w:tc>
        <w:tc>
          <w:tcPr>
            <w:tcW w:w="976" w:type="dxa"/>
            <w:tcBorders>
              <w:bottom w:val="nil"/>
            </w:tcBorders>
            <w:noWrap/>
          </w:tcPr>
          <w:p w14:paraId="42418840" w14:textId="66B7AB5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0,223638</w:t>
            </w:r>
          </w:p>
        </w:tc>
        <w:tc>
          <w:tcPr>
            <w:tcW w:w="976" w:type="dxa"/>
            <w:tcBorders>
              <w:bottom w:val="nil"/>
            </w:tcBorders>
            <w:noWrap/>
          </w:tcPr>
          <w:p w14:paraId="6714D4AB" w14:textId="2F34640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0,613881</w:t>
            </w:r>
          </w:p>
        </w:tc>
        <w:tc>
          <w:tcPr>
            <w:tcW w:w="976" w:type="dxa"/>
            <w:tcBorders>
              <w:bottom w:val="nil"/>
            </w:tcBorders>
            <w:noWrap/>
          </w:tcPr>
          <w:p w14:paraId="252F80A9" w14:textId="07EEF27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83" w:type="dxa"/>
            <w:tcBorders>
              <w:bottom w:val="nil"/>
            </w:tcBorders>
            <w:noWrap/>
          </w:tcPr>
          <w:p w14:paraId="2A679363" w14:textId="74D9358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w:t>
            </w:r>
          </w:p>
        </w:tc>
      </w:tr>
      <w:tr w:rsidR="006132F3" w:rsidRPr="00923A2B" w14:paraId="296F5230" w14:textId="77777777" w:rsidTr="006132F3">
        <w:trPr>
          <w:trHeight w:val="320"/>
        </w:trPr>
        <w:tc>
          <w:tcPr>
            <w:tcW w:w="462" w:type="dxa"/>
            <w:vMerge/>
          </w:tcPr>
          <w:p w14:paraId="21AC44A2" w14:textId="77777777" w:rsidR="006132F3" w:rsidRPr="00F619EA" w:rsidRDefault="006132F3" w:rsidP="006132F3">
            <w:pPr>
              <w:spacing w:after="0" w:line="240" w:lineRule="auto"/>
              <w:rPr>
                <w:rFonts w:ascii="Times New Roman" w:hAnsi="Times New Roman" w:cs="Times New Roman"/>
              </w:rPr>
            </w:pPr>
          </w:p>
        </w:tc>
        <w:tc>
          <w:tcPr>
            <w:tcW w:w="1859" w:type="dxa"/>
            <w:tcBorders>
              <w:bottom w:val="nil"/>
            </w:tcBorders>
          </w:tcPr>
          <w:p w14:paraId="5ECD51D2"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кабельдік</w:t>
            </w:r>
            <w:proofErr w:type="spellEnd"/>
            <w:r w:rsidRPr="000A4A3B">
              <w:rPr>
                <w:rFonts w:ascii="Times New Roman" w:hAnsi="Times New Roman" w:cs="Times New Roman"/>
              </w:rPr>
              <w:t xml:space="preserve"> инфра</w:t>
            </w:r>
          </w:p>
          <w:p w14:paraId="012E089B"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құрылым</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сым</w:t>
            </w:r>
            <w:proofErr w:type="spellEnd"/>
          </w:p>
          <w:p w14:paraId="2B250C35"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сыз</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желілер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w:t>
            </w:r>
            <w:proofErr w:type="spellEnd"/>
          </w:p>
          <w:p w14:paraId="31B9032C" w14:textId="77777777" w:rsidR="006132F3" w:rsidRDefault="006132F3" w:rsidP="006132F3">
            <w:pPr>
              <w:spacing w:after="0" w:line="240" w:lineRule="auto"/>
              <w:rPr>
                <w:rFonts w:ascii="Times New Roman" w:hAnsi="Times New Roman" w:cs="Times New Roman"/>
              </w:rPr>
            </w:pPr>
            <w:r w:rsidRPr="000A4A3B">
              <w:rPr>
                <w:rFonts w:ascii="Times New Roman" w:hAnsi="Times New Roman" w:cs="Times New Roman"/>
              </w:rPr>
              <w:t>не спутник ар</w:t>
            </w:r>
          </w:p>
          <w:p w14:paraId="0A88EB1A"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қылы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бағдарла</w:t>
            </w:r>
            <w:proofErr w:type="spellEnd"/>
          </w:p>
          <w:p w14:paraId="68D1AD6D" w14:textId="6893D616"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маларды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тарату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қызметтері</w:t>
            </w:r>
            <w:proofErr w:type="spellEnd"/>
          </w:p>
        </w:tc>
        <w:tc>
          <w:tcPr>
            <w:tcW w:w="973" w:type="dxa"/>
            <w:tcBorders>
              <w:bottom w:val="nil"/>
            </w:tcBorders>
          </w:tcPr>
          <w:p w14:paraId="4EF71FBD" w14:textId="4D6ADD7B"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теңге</w:t>
            </w:r>
            <w:proofErr w:type="spellEnd"/>
          </w:p>
        </w:tc>
        <w:tc>
          <w:tcPr>
            <w:tcW w:w="1280" w:type="dxa"/>
            <w:tcBorders>
              <w:bottom w:val="nil"/>
            </w:tcBorders>
            <w:noWrap/>
          </w:tcPr>
          <w:p w14:paraId="79897A23" w14:textId="17BF9BD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467997,0736</w:t>
            </w:r>
          </w:p>
        </w:tc>
        <w:tc>
          <w:tcPr>
            <w:tcW w:w="1077" w:type="dxa"/>
            <w:tcBorders>
              <w:bottom w:val="nil"/>
            </w:tcBorders>
            <w:noWrap/>
          </w:tcPr>
          <w:p w14:paraId="2A1F80CF" w14:textId="2CCB418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477357,02</w:t>
            </w:r>
          </w:p>
        </w:tc>
        <w:tc>
          <w:tcPr>
            <w:tcW w:w="1280" w:type="dxa"/>
            <w:tcBorders>
              <w:bottom w:val="nil"/>
            </w:tcBorders>
            <w:noWrap/>
          </w:tcPr>
          <w:p w14:paraId="159D54DA" w14:textId="0C9CD20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514590,8623</w:t>
            </w:r>
          </w:p>
        </w:tc>
        <w:tc>
          <w:tcPr>
            <w:tcW w:w="1280" w:type="dxa"/>
            <w:tcBorders>
              <w:bottom w:val="nil"/>
            </w:tcBorders>
            <w:noWrap/>
          </w:tcPr>
          <w:p w14:paraId="4FCCE5E4" w14:textId="7730FF3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595896,2185</w:t>
            </w:r>
          </w:p>
        </w:tc>
        <w:tc>
          <w:tcPr>
            <w:tcW w:w="1077" w:type="dxa"/>
            <w:tcBorders>
              <w:bottom w:val="nil"/>
            </w:tcBorders>
            <w:noWrap/>
          </w:tcPr>
          <w:p w14:paraId="029C4C99" w14:textId="2DBB200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567293,2</w:t>
            </w:r>
          </w:p>
        </w:tc>
        <w:tc>
          <w:tcPr>
            <w:tcW w:w="864" w:type="dxa"/>
            <w:tcBorders>
              <w:bottom w:val="nil"/>
            </w:tcBorders>
            <w:noWrap/>
          </w:tcPr>
          <w:p w14:paraId="41334B38" w14:textId="7EC8273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976" w:type="dxa"/>
            <w:tcBorders>
              <w:bottom w:val="nil"/>
            </w:tcBorders>
            <w:noWrap/>
          </w:tcPr>
          <w:p w14:paraId="67D981AE" w14:textId="5F95938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0,073182</w:t>
            </w:r>
          </w:p>
        </w:tc>
        <w:tc>
          <w:tcPr>
            <w:tcW w:w="976" w:type="dxa"/>
            <w:tcBorders>
              <w:bottom w:val="nil"/>
            </w:tcBorders>
            <w:noWrap/>
          </w:tcPr>
          <w:p w14:paraId="1E50D4FE" w14:textId="084918A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0,364301</w:t>
            </w:r>
          </w:p>
        </w:tc>
        <w:tc>
          <w:tcPr>
            <w:tcW w:w="976" w:type="dxa"/>
            <w:tcBorders>
              <w:bottom w:val="nil"/>
            </w:tcBorders>
            <w:noWrap/>
          </w:tcPr>
          <w:p w14:paraId="1E07D384" w14:textId="774489F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976" w:type="dxa"/>
            <w:tcBorders>
              <w:bottom w:val="nil"/>
            </w:tcBorders>
            <w:noWrap/>
          </w:tcPr>
          <w:p w14:paraId="2D4A2E1F" w14:textId="1B6F041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0,776363</w:t>
            </w:r>
          </w:p>
        </w:tc>
        <w:tc>
          <w:tcPr>
            <w:tcW w:w="483" w:type="dxa"/>
            <w:tcBorders>
              <w:bottom w:val="nil"/>
            </w:tcBorders>
            <w:noWrap/>
          </w:tcPr>
          <w:p w14:paraId="11D81376" w14:textId="0CFC6AA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w:t>
            </w:r>
          </w:p>
        </w:tc>
      </w:tr>
      <w:tr w:rsidR="006132F3" w:rsidRPr="00923A2B" w14:paraId="6DF03A1D" w14:textId="77777777" w:rsidTr="006132F3">
        <w:trPr>
          <w:trHeight w:val="320"/>
        </w:trPr>
        <w:tc>
          <w:tcPr>
            <w:tcW w:w="462" w:type="dxa"/>
            <w:vMerge/>
          </w:tcPr>
          <w:p w14:paraId="141D468D" w14:textId="77777777" w:rsidR="006132F3" w:rsidRPr="00F619EA" w:rsidRDefault="006132F3" w:rsidP="006132F3">
            <w:pPr>
              <w:spacing w:after="0" w:line="240" w:lineRule="auto"/>
              <w:rPr>
                <w:rFonts w:ascii="Times New Roman" w:hAnsi="Times New Roman" w:cs="Times New Roman"/>
              </w:rPr>
            </w:pPr>
          </w:p>
        </w:tc>
        <w:tc>
          <w:tcPr>
            <w:tcW w:w="1859" w:type="dxa"/>
            <w:tcBorders>
              <w:bottom w:val="nil"/>
            </w:tcBorders>
          </w:tcPr>
          <w:p w14:paraId="191CCF82"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Тұрақты</w:t>
            </w:r>
            <w:proofErr w:type="spellEnd"/>
            <w:r w:rsidRPr="000A4A3B">
              <w:rPr>
                <w:rFonts w:ascii="Times New Roman" w:hAnsi="Times New Roman" w:cs="Times New Roman"/>
              </w:rPr>
              <w:t xml:space="preserve"> Интер</w:t>
            </w:r>
          </w:p>
          <w:p w14:paraId="2DD29D63"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неттің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жоғары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жылдамдықты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кең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жолақты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або</w:t>
            </w:r>
            <w:proofErr w:type="spellEnd"/>
          </w:p>
          <w:p w14:paraId="28D43288"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ненттерінің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са</w:t>
            </w:r>
            <w:proofErr w:type="spellEnd"/>
          </w:p>
          <w:p w14:paraId="42284000" w14:textId="03ECA720"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ны</w:t>
            </w:r>
            <w:proofErr w:type="spellEnd"/>
          </w:p>
        </w:tc>
        <w:tc>
          <w:tcPr>
            <w:tcW w:w="973" w:type="dxa"/>
            <w:tcBorders>
              <w:bottom w:val="nil"/>
            </w:tcBorders>
          </w:tcPr>
          <w:p w14:paraId="1D2C235B" w14:textId="739FC14E"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бірлік</w:t>
            </w:r>
            <w:proofErr w:type="spellEnd"/>
          </w:p>
        </w:tc>
        <w:tc>
          <w:tcPr>
            <w:tcW w:w="1280" w:type="dxa"/>
            <w:tcBorders>
              <w:bottom w:val="nil"/>
            </w:tcBorders>
            <w:noWrap/>
          </w:tcPr>
          <w:p w14:paraId="41552E5A" w14:textId="52C7BAE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61,5</w:t>
            </w:r>
          </w:p>
        </w:tc>
        <w:tc>
          <w:tcPr>
            <w:tcW w:w="1077" w:type="dxa"/>
            <w:tcBorders>
              <w:bottom w:val="nil"/>
            </w:tcBorders>
            <w:noWrap/>
          </w:tcPr>
          <w:p w14:paraId="7BE019CB" w14:textId="5359392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   66,7</w:t>
            </w:r>
          </w:p>
        </w:tc>
        <w:tc>
          <w:tcPr>
            <w:tcW w:w="1280" w:type="dxa"/>
            <w:tcBorders>
              <w:bottom w:val="nil"/>
            </w:tcBorders>
            <w:noWrap/>
          </w:tcPr>
          <w:p w14:paraId="5F4A7E8D" w14:textId="20F2913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   69,5</w:t>
            </w:r>
          </w:p>
        </w:tc>
        <w:tc>
          <w:tcPr>
            <w:tcW w:w="1280" w:type="dxa"/>
            <w:tcBorders>
              <w:bottom w:val="nil"/>
            </w:tcBorders>
            <w:noWrap/>
          </w:tcPr>
          <w:p w14:paraId="47E5C02A" w14:textId="14B8E09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   69,7</w:t>
            </w:r>
          </w:p>
        </w:tc>
        <w:tc>
          <w:tcPr>
            <w:tcW w:w="1077" w:type="dxa"/>
            <w:tcBorders>
              <w:bottom w:val="nil"/>
            </w:tcBorders>
            <w:noWrap/>
          </w:tcPr>
          <w:p w14:paraId="5409D609" w14:textId="138CC7E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   74,9</w:t>
            </w:r>
          </w:p>
        </w:tc>
        <w:tc>
          <w:tcPr>
            <w:tcW w:w="864" w:type="dxa"/>
            <w:tcBorders>
              <w:bottom w:val="nil"/>
            </w:tcBorders>
            <w:noWrap/>
          </w:tcPr>
          <w:p w14:paraId="1864FBC0" w14:textId="1ADD30C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976" w:type="dxa"/>
            <w:tcBorders>
              <w:bottom w:val="nil"/>
            </w:tcBorders>
            <w:noWrap/>
          </w:tcPr>
          <w:p w14:paraId="751ABE7A" w14:textId="32A5DA1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0,38806</w:t>
            </w:r>
          </w:p>
        </w:tc>
        <w:tc>
          <w:tcPr>
            <w:tcW w:w="976" w:type="dxa"/>
            <w:tcBorders>
              <w:bottom w:val="nil"/>
            </w:tcBorders>
            <w:noWrap/>
          </w:tcPr>
          <w:p w14:paraId="1E0A4456" w14:textId="1FABEE2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0,597015</w:t>
            </w:r>
          </w:p>
        </w:tc>
        <w:tc>
          <w:tcPr>
            <w:tcW w:w="976" w:type="dxa"/>
            <w:tcBorders>
              <w:bottom w:val="nil"/>
            </w:tcBorders>
            <w:noWrap/>
          </w:tcPr>
          <w:p w14:paraId="0AEC4E05" w14:textId="21DD4E6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0,61194</w:t>
            </w:r>
          </w:p>
        </w:tc>
        <w:tc>
          <w:tcPr>
            <w:tcW w:w="976" w:type="dxa"/>
            <w:tcBorders>
              <w:bottom w:val="nil"/>
            </w:tcBorders>
            <w:noWrap/>
          </w:tcPr>
          <w:p w14:paraId="2679C0D4" w14:textId="42158A4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83" w:type="dxa"/>
            <w:tcBorders>
              <w:bottom w:val="nil"/>
            </w:tcBorders>
            <w:noWrap/>
          </w:tcPr>
          <w:p w14:paraId="27E74289" w14:textId="4F669CD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w:t>
            </w:r>
          </w:p>
        </w:tc>
      </w:tr>
      <w:tr w:rsidR="006132F3" w:rsidRPr="00923A2B" w14:paraId="24774FC0" w14:textId="77777777" w:rsidTr="006132F3">
        <w:trPr>
          <w:trHeight w:val="320"/>
        </w:trPr>
        <w:tc>
          <w:tcPr>
            <w:tcW w:w="462" w:type="dxa"/>
            <w:vMerge/>
          </w:tcPr>
          <w:p w14:paraId="3B528E11" w14:textId="77777777" w:rsidR="006132F3" w:rsidRPr="00F619EA" w:rsidRDefault="006132F3" w:rsidP="006132F3">
            <w:pPr>
              <w:spacing w:after="0" w:line="240" w:lineRule="auto"/>
              <w:rPr>
                <w:rFonts w:ascii="Times New Roman" w:hAnsi="Times New Roman" w:cs="Times New Roman"/>
              </w:rPr>
            </w:pPr>
          </w:p>
        </w:tc>
        <w:tc>
          <w:tcPr>
            <w:tcW w:w="1859" w:type="dxa"/>
          </w:tcPr>
          <w:p w14:paraId="68D655FC" w14:textId="77777777" w:rsidR="006132F3"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Кәсіпорындардың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көмекші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көлік</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қызметінен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тү</w:t>
            </w:r>
            <w:proofErr w:type="spellEnd"/>
          </w:p>
          <w:p w14:paraId="69210262" w14:textId="6FA35A91"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сетін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кірістер</w:t>
            </w:r>
            <w:proofErr w:type="spellEnd"/>
          </w:p>
        </w:tc>
        <w:tc>
          <w:tcPr>
            <w:tcW w:w="973" w:type="dxa"/>
          </w:tcPr>
          <w:p w14:paraId="32654C22" w14:textId="4B38E66E"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теңге</w:t>
            </w:r>
            <w:proofErr w:type="spellEnd"/>
          </w:p>
        </w:tc>
        <w:tc>
          <w:tcPr>
            <w:tcW w:w="1280" w:type="dxa"/>
            <w:noWrap/>
          </w:tcPr>
          <w:p w14:paraId="732688B8" w14:textId="60ECDBD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24424,39255</w:t>
            </w:r>
          </w:p>
        </w:tc>
        <w:tc>
          <w:tcPr>
            <w:tcW w:w="1077" w:type="dxa"/>
            <w:noWrap/>
          </w:tcPr>
          <w:p w14:paraId="2857E8EA" w14:textId="79BB4EDA"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25645,612</w:t>
            </w:r>
          </w:p>
        </w:tc>
        <w:tc>
          <w:tcPr>
            <w:tcW w:w="1280" w:type="dxa"/>
            <w:noWrap/>
          </w:tcPr>
          <w:p w14:paraId="4F8F2C67" w14:textId="21CCE96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26927,89279</w:t>
            </w:r>
          </w:p>
        </w:tc>
        <w:tc>
          <w:tcPr>
            <w:tcW w:w="1280" w:type="dxa"/>
            <w:noWrap/>
          </w:tcPr>
          <w:p w14:paraId="42A74BA0" w14:textId="4D23A12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26658,61386</w:t>
            </w:r>
          </w:p>
        </w:tc>
        <w:tc>
          <w:tcPr>
            <w:tcW w:w="1077" w:type="dxa"/>
            <w:noWrap/>
          </w:tcPr>
          <w:p w14:paraId="270D1BA8" w14:textId="6AEB76D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26925,2</w:t>
            </w:r>
          </w:p>
        </w:tc>
        <w:tc>
          <w:tcPr>
            <w:tcW w:w="864" w:type="dxa"/>
            <w:noWrap/>
          </w:tcPr>
          <w:p w14:paraId="3CEAD067" w14:textId="663A1B99"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976" w:type="dxa"/>
            <w:noWrap/>
          </w:tcPr>
          <w:p w14:paraId="1749C721" w14:textId="5E41972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0,487805</w:t>
            </w:r>
          </w:p>
        </w:tc>
        <w:tc>
          <w:tcPr>
            <w:tcW w:w="976" w:type="dxa"/>
            <w:noWrap/>
          </w:tcPr>
          <w:p w14:paraId="0468E9F3" w14:textId="15513D9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976" w:type="dxa"/>
            <w:noWrap/>
          </w:tcPr>
          <w:p w14:paraId="47E3C227" w14:textId="68B5869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0,892439</w:t>
            </w:r>
          </w:p>
        </w:tc>
        <w:tc>
          <w:tcPr>
            <w:tcW w:w="976" w:type="dxa"/>
            <w:noWrap/>
          </w:tcPr>
          <w:p w14:paraId="079C38D3" w14:textId="16F8ADB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0,998924</w:t>
            </w:r>
          </w:p>
        </w:tc>
        <w:tc>
          <w:tcPr>
            <w:tcW w:w="483" w:type="dxa"/>
            <w:noWrap/>
          </w:tcPr>
          <w:p w14:paraId="0F3CA449" w14:textId="5D2DFA8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w:t>
            </w:r>
          </w:p>
        </w:tc>
      </w:tr>
      <w:tr w:rsidR="006132F3" w:rsidRPr="00923A2B" w14:paraId="67CC50F1" w14:textId="77777777" w:rsidTr="006132F3">
        <w:trPr>
          <w:trHeight w:val="320"/>
        </w:trPr>
        <w:tc>
          <w:tcPr>
            <w:tcW w:w="462" w:type="dxa"/>
            <w:tcBorders>
              <w:bottom w:val="nil"/>
            </w:tcBorders>
          </w:tcPr>
          <w:p w14:paraId="2A9EEA89" w14:textId="77777777" w:rsidR="006132F3" w:rsidRPr="00F619EA" w:rsidRDefault="006132F3" w:rsidP="006132F3">
            <w:pPr>
              <w:spacing w:after="0" w:line="240" w:lineRule="auto"/>
              <w:rPr>
                <w:rFonts w:ascii="Times New Roman" w:hAnsi="Times New Roman" w:cs="Times New Roman"/>
              </w:rPr>
            </w:pPr>
          </w:p>
        </w:tc>
        <w:tc>
          <w:tcPr>
            <w:tcW w:w="1859" w:type="dxa"/>
            <w:tcBorders>
              <w:bottom w:val="nil"/>
            </w:tcBorders>
          </w:tcPr>
          <w:p w14:paraId="2D9856B9" w14:textId="0A8F027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Автомобиль </w:t>
            </w:r>
            <w:proofErr w:type="spellStart"/>
            <w:r w:rsidRPr="000A4A3B">
              <w:rPr>
                <w:rFonts w:ascii="Times New Roman" w:hAnsi="Times New Roman" w:cs="Times New Roman"/>
              </w:rPr>
              <w:t>көлігінің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жүк</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айналымы</w:t>
            </w:r>
            <w:proofErr w:type="spellEnd"/>
          </w:p>
        </w:tc>
        <w:tc>
          <w:tcPr>
            <w:tcW w:w="973" w:type="dxa"/>
            <w:tcBorders>
              <w:bottom w:val="nil"/>
            </w:tcBorders>
          </w:tcPr>
          <w:p w14:paraId="4843BF96" w14:textId="2B5D8F1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миллион </w:t>
            </w:r>
            <w:proofErr w:type="spellStart"/>
            <w:r w:rsidRPr="000A4A3B">
              <w:rPr>
                <w:rFonts w:ascii="Times New Roman" w:hAnsi="Times New Roman" w:cs="Times New Roman"/>
              </w:rPr>
              <w:t>ткм</w:t>
            </w:r>
            <w:proofErr w:type="spellEnd"/>
          </w:p>
        </w:tc>
        <w:tc>
          <w:tcPr>
            <w:tcW w:w="1280" w:type="dxa"/>
            <w:tcBorders>
              <w:bottom w:val="nil"/>
            </w:tcBorders>
            <w:noWrap/>
          </w:tcPr>
          <w:p w14:paraId="6A19C929" w14:textId="3F47C16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3404,240651</w:t>
            </w:r>
          </w:p>
        </w:tc>
        <w:tc>
          <w:tcPr>
            <w:tcW w:w="1077" w:type="dxa"/>
            <w:tcBorders>
              <w:bottom w:val="nil"/>
            </w:tcBorders>
            <w:noWrap/>
          </w:tcPr>
          <w:p w14:paraId="7A472AC5" w14:textId="3ED4121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3574,4527</w:t>
            </w:r>
          </w:p>
        </w:tc>
        <w:tc>
          <w:tcPr>
            <w:tcW w:w="1280" w:type="dxa"/>
            <w:tcBorders>
              <w:bottom w:val="nil"/>
            </w:tcBorders>
            <w:noWrap/>
          </w:tcPr>
          <w:p w14:paraId="1740B198" w14:textId="68C5FB1A"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3753,175318</w:t>
            </w:r>
          </w:p>
        </w:tc>
        <w:tc>
          <w:tcPr>
            <w:tcW w:w="1280" w:type="dxa"/>
            <w:tcBorders>
              <w:bottom w:val="nil"/>
            </w:tcBorders>
            <w:noWrap/>
          </w:tcPr>
          <w:p w14:paraId="27E9C898" w14:textId="0E3F07F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3715,643564</w:t>
            </w:r>
          </w:p>
        </w:tc>
        <w:tc>
          <w:tcPr>
            <w:tcW w:w="1077" w:type="dxa"/>
            <w:tcBorders>
              <w:bottom w:val="nil"/>
            </w:tcBorders>
            <w:noWrap/>
          </w:tcPr>
          <w:p w14:paraId="4EC147C9" w14:textId="23222BD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3752,8</w:t>
            </w:r>
          </w:p>
        </w:tc>
        <w:tc>
          <w:tcPr>
            <w:tcW w:w="864" w:type="dxa"/>
            <w:tcBorders>
              <w:bottom w:val="nil"/>
            </w:tcBorders>
            <w:noWrap/>
          </w:tcPr>
          <w:p w14:paraId="67EBB851" w14:textId="70F869A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976" w:type="dxa"/>
            <w:tcBorders>
              <w:bottom w:val="nil"/>
            </w:tcBorders>
            <w:noWrap/>
          </w:tcPr>
          <w:p w14:paraId="590AF482" w14:textId="04FB609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0,487805</w:t>
            </w:r>
          </w:p>
        </w:tc>
        <w:tc>
          <w:tcPr>
            <w:tcW w:w="976" w:type="dxa"/>
            <w:tcBorders>
              <w:bottom w:val="nil"/>
            </w:tcBorders>
            <w:noWrap/>
          </w:tcPr>
          <w:p w14:paraId="14530D73" w14:textId="3AB4C6F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976" w:type="dxa"/>
            <w:tcBorders>
              <w:bottom w:val="nil"/>
            </w:tcBorders>
            <w:noWrap/>
          </w:tcPr>
          <w:p w14:paraId="5137AFAC" w14:textId="4440AF5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0,892439</w:t>
            </w:r>
          </w:p>
        </w:tc>
        <w:tc>
          <w:tcPr>
            <w:tcW w:w="976" w:type="dxa"/>
            <w:tcBorders>
              <w:bottom w:val="nil"/>
            </w:tcBorders>
            <w:noWrap/>
          </w:tcPr>
          <w:p w14:paraId="605B2A7B" w14:textId="00947C4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0,998924</w:t>
            </w:r>
          </w:p>
        </w:tc>
        <w:tc>
          <w:tcPr>
            <w:tcW w:w="483" w:type="dxa"/>
            <w:tcBorders>
              <w:bottom w:val="nil"/>
            </w:tcBorders>
            <w:noWrap/>
          </w:tcPr>
          <w:p w14:paraId="24799816" w14:textId="5B6F413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6</w:t>
            </w:r>
          </w:p>
        </w:tc>
      </w:tr>
      <w:tr w:rsidR="006132F3" w:rsidRPr="00923A2B" w14:paraId="74B0E590" w14:textId="77777777" w:rsidTr="006132F3">
        <w:trPr>
          <w:trHeight w:val="320"/>
        </w:trPr>
        <w:tc>
          <w:tcPr>
            <w:tcW w:w="462" w:type="dxa"/>
            <w:tcBorders>
              <w:bottom w:val="nil"/>
            </w:tcBorders>
          </w:tcPr>
          <w:p w14:paraId="1249AE08" w14:textId="77777777" w:rsidR="006132F3" w:rsidRPr="00F619EA" w:rsidRDefault="006132F3" w:rsidP="006132F3">
            <w:pPr>
              <w:spacing w:after="0" w:line="240" w:lineRule="auto"/>
              <w:rPr>
                <w:rFonts w:ascii="Times New Roman" w:hAnsi="Times New Roman" w:cs="Times New Roman"/>
              </w:rPr>
            </w:pPr>
          </w:p>
        </w:tc>
        <w:tc>
          <w:tcPr>
            <w:tcW w:w="1859" w:type="dxa"/>
            <w:tcBorders>
              <w:bottom w:val="nil"/>
            </w:tcBorders>
          </w:tcPr>
          <w:p w14:paraId="2FA63615" w14:textId="4163B81A"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Жолаушылар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тасымалданды</w:t>
            </w:r>
            <w:proofErr w:type="spellEnd"/>
          </w:p>
        </w:tc>
        <w:tc>
          <w:tcPr>
            <w:tcW w:w="973" w:type="dxa"/>
            <w:tcBorders>
              <w:bottom w:val="nil"/>
            </w:tcBorders>
          </w:tcPr>
          <w:p w14:paraId="1675A0EB" w14:textId="299AA1C7"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адам</w:t>
            </w:r>
            <w:proofErr w:type="spellEnd"/>
          </w:p>
        </w:tc>
        <w:tc>
          <w:tcPr>
            <w:tcW w:w="1280" w:type="dxa"/>
            <w:tcBorders>
              <w:bottom w:val="nil"/>
            </w:tcBorders>
            <w:noWrap/>
          </w:tcPr>
          <w:p w14:paraId="39AB1051" w14:textId="2C3D0B1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17892</w:t>
            </w:r>
          </w:p>
        </w:tc>
        <w:tc>
          <w:tcPr>
            <w:tcW w:w="1077" w:type="dxa"/>
            <w:tcBorders>
              <w:bottom w:val="nil"/>
            </w:tcBorders>
            <w:noWrap/>
          </w:tcPr>
          <w:p w14:paraId="729DCF0F" w14:textId="3CDF22E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18567</w:t>
            </w:r>
          </w:p>
        </w:tc>
        <w:tc>
          <w:tcPr>
            <w:tcW w:w="1280" w:type="dxa"/>
            <w:tcBorders>
              <w:bottom w:val="nil"/>
            </w:tcBorders>
            <w:noWrap/>
          </w:tcPr>
          <w:p w14:paraId="2B1D7846" w14:textId="574A146A"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18897</w:t>
            </w:r>
          </w:p>
        </w:tc>
        <w:tc>
          <w:tcPr>
            <w:tcW w:w="1280" w:type="dxa"/>
            <w:tcBorders>
              <w:bottom w:val="nil"/>
            </w:tcBorders>
            <w:noWrap/>
          </w:tcPr>
          <w:p w14:paraId="249BD8CB" w14:textId="4FFDF7F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19234</w:t>
            </w:r>
          </w:p>
        </w:tc>
        <w:tc>
          <w:tcPr>
            <w:tcW w:w="1077" w:type="dxa"/>
            <w:tcBorders>
              <w:bottom w:val="nil"/>
            </w:tcBorders>
            <w:noWrap/>
          </w:tcPr>
          <w:p w14:paraId="09D8A28A" w14:textId="5D1E367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19 256,60</w:t>
            </w:r>
          </w:p>
        </w:tc>
        <w:tc>
          <w:tcPr>
            <w:tcW w:w="864" w:type="dxa"/>
            <w:tcBorders>
              <w:bottom w:val="nil"/>
            </w:tcBorders>
            <w:noWrap/>
          </w:tcPr>
          <w:p w14:paraId="56E043D9" w14:textId="6B1D33F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976" w:type="dxa"/>
            <w:tcBorders>
              <w:bottom w:val="nil"/>
            </w:tcBorders>
            <w:noWrap/>
          </w:tcPr>
          <w:p w14:paraId="7497D31D" w14:textId="5A60AEA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0,49465</w:t>
            </w:r>
          </w:p>
        </w:tc>
        <w:tc>
          <w:tcPr>
            <w:tcW w:w="976" w:type="dxa"/>
            <w:tcBorders>
              <w:bottom w:val="nil"/>
            </w:tcBorders>
            <w:noWrap/>
          </w:tcPr>
          <w:p w14:paraId="7F8B0654" w14:textId="4A182D0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0,73648</w:t>
            </w:r>
          </w:p>
        </w:tc>
        <w:tc>
          <w:tcPr>
            <w:tcW w:w="976" w:type="dxa"/>
            <w:tcBorders>
              <w:bottom w:val="nil"/>
            </w:tcBorders>
            <w:noWrap/>
          </w:tcPr>
          <w:p w14:paraId="137EBC08" w14:textId="1C845DE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0,983438</w:t>
            </w:r>
          </w:p>
        </w:tc>
        <w:tc>
          <w:tcPr>
            <w:tcW w:w="976" w:type="dxa"/>
            <w:tcBorders>
              <w:bottom w:val="nil"/>
            </w:tcBorders>
            <w:noWrap/>
          </w:tcPr>
          <w:p w14:paraId="00002799" w14:textId="1D124FA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83" w:type="dxa"/>
            <w:tcBorders>
              <w:bottom w:val="nil"/>
            </w:tcBorders>
            <w:noWrap/>
          </w:tcPr>
          <w:p w14:paraId="20FBBDE6" w14:textId="6286045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7</w:t>
            </w:r>
          </w:p>
        </w:tc>
      </w:tr>
      <w:tr w:rsidR="006132F3" w:rsidRPr="00923A2B" w14:paraId="11723D6B" w14:textId="77777777" w:rsidTr="006132F3">
        <w:trPr>
          <w:trHeight w:val="320"/>
        </w:trPr>
        <w:tc>
          <w:tcPr>
            <w:tcW w:w="462" w:type="dxa"/>
            <w:tcBorders>
              <w:top w:val="nil"/>
              <w:left w:val="nil"/>
              <w:bottom w:val="nil"/>
              <w:right w:val="nil"/>
            </w:tcBorders>
          </w:tcPr>
          <w:p w14:paraId="00281659" w14:textId="77777777" w:rsidR="006132F3" w:rsidRPr="00F619EA" w:rsidRDefault="006132F3" w:rsidP="006132F3">
            <w:pPr>
              <w:spacing w:after="0" w:line="240" w:lineRule="auto"/>
              <w:rPr>
                <w:rFonts w:ascii="Times New Roman" w:hAnsi="Times New Roman" w:cs="Times New Roman"/>
              </w:rPr>
            </w:pPr>
          </w:p>
        </w:tc>
        <w:tc>
          <w:tcPr>
            <w:tcW w:w="1859" w:type="dxa"/>
            <w:tcBorders>
              <w:top w:val="nil"/>
              <w:left w:val="nil"/>
              <w:bottom w:val="nil"/>
              <w:right w:val="nil"/>
            </w:tcBorders>
          </w:tcPr>
          <w:p w14:paraId="1CEE0064" w14:textId="77777777" w:rsidR="006132F3" w:rsidRPr="000A4A3B" w:rsidRDefault="006132F3" w:rsidP="006132F3">
            <w:pPr>
              <w:spacing w:after="0" w:line="240" w:lineRule="auto"/>
              <w:rPr>
                <w:rFonts w:ascii="Times New Roman" w:hAnsi="Times New Roman" w:cs="Times New Roman"/>
              </w:rPr>
            </w:pPr>
          </w:p>
        </w:tc>
        <w:tc>
          <w:tcPr>
            <w:tcW w:w="973" w:type="dxa"/>
            <w:tcBorders>
              <w:top w:val="nil"/>
              <w:left w:val="nil"/>
              <w:bottom w:val="nil"/>
              <w:right w:val="nil"/>
            </w:tcBorders>
          </w:tcPr>
          <w:p w14:paraId="7191CEAC" w14:textId="77777777" w:rsidR="006132F3" w:rsidRPr="000A4A3B" w:rsidRDefault="006132F3" w:rsidP="006132F3">
            <w:pPr>
              <w:spacing w:after="0" w:line="240" w:lineRule="auto"/>
              <w:rPr>
                <w:rFonts w:ascii="Times New Roman" w:hAnsi="Times New Roman" w:cs="Times New Roman"/>
              </w:rPr>
            </w:pPr>
          </w:p>
        </w:tc>
        <w:tc>
          <w:tcPr>
            <w:tcW w:w="1280" w:type="dxa"/>
            <w:tcBorders>
              <w:top w:val="nil"/>
              <w:left w:val="nil"/>
              <w:bottom w:val="nil"/>
              <w:right w:val="nil"/>
            </w:tcBorders>
            <w:noWrap/>
          </w:tcPr>
          <w:p w14:paraId="01B29C9E" w14:textId="77777777" w:rsidR="006132F3" w:rsidRPr="000A4A3B" w:rsidRDefault="006132F3" w:rsidP="006132F3">
            <w:pPr>
              <w:spacing w:after="0" w:line="240" w:lineRule="auto"/>
              <w:rPr>
                <w:rFonts w:ascii="Times New Roman" w:hAnsi="Times New Roman" w:cs="Times New Roman"/>
              </w:rPr>
            </w:pPr>
          </w:p>
        </w:tc>
        <w:tc>
          <w:tcPr>
            <w:tcW w:w="1077" w:type="dxa"/>
            <w:tcBorders>
              <w:top w:val="nil"/>
              <w:left w:val="nil"/>
              <w:bottom w:val="nil"/>
              <w:right w:val="nil"/>
            </w:tcBorders>
            <w:noWrap/>
          </w:tcPr>
          <w:p w14:paraId="3C2EFDE4" w14:textId="77777777" w:rsidR="006132F3" w:rsidRPr="000A4A3B" w:rsidRDefault="006132F3" w:rsidP="006132F3">
            <w:pPr>
              <w:spacing w:after="0" w:line="240" w:lineRule="auto"/>
              <w:rPr>
                <w:rFonts w:ascii="Times New Roman" w:hAnsi="Times New Roman" w:cs="Times New Roman"/>
              </w:rPr>
            </w:pPr>
          </w:p>
        </w:tc>
        <w:tc>
          <w:tcPr>
            <w:tcW w:w="1280" w:type="dxa"/>
            <w:tcBorders>
              <w:top w:val="nil"/>
              <w:left w:val="nil"/>
              <w:bottom w:val="nil"/>
              <w:right w:val="nil"/>
            </w:tcBorders>
            <w:noWrap/>
          </w:tcPr>
          <w:p w14:paraId="71CED8E9" w14:textId="77777777" w:rsidR="006132F3" w:rsidRPr="000A4A3B" w:rsidRDefault="006132F3" w:rsidP="006132F3">
            <w:pPr>
              <w:spacing w:after="0" w:line="240" w:lineRule="auto"/>
              <w:rPr>
                <w:rFonts w:ascii="Times New Roman" w:hAnsi="Times New Roman" w:cs="Times New Roman"/>
              </w:rPr>
            </w:pPr>
          </w:p>
        </w:tc>
        <w:tc>
          <w:tcPr>
            <w:tcW w:w="1280" w:type="dxa"/>
            <w:tcBorders>
              <w:top w:val="nil"/>
              <w:left w:val="nil"/>
              <w:bottom w:val="nil"/>
              <w:right w:val="nil"/>
            </w:tcBorders>
            <w:noWrap/>
          </w:tcPr>
          <w:p w14:paraId="2764659F" w14:textId="77777777" w:rsidR="006132F3" w:rsidRPr="000A4A3B" w:rsidRDefault="006132F3" w:rsidP="006132F3">
            <w:pPr>
              <w:spacing w:after="0" w:line="240" w:lineRule="auto"/>
              <w:rPr>
                <w:rFonts w:ascii="Times New Roman" w:hAnsi="Times New Roman" w:cs="Times New Roman"/>
              </w:rPr>
            </w:pPr>
          </w:p>
        </w:tc>
        <w:tc>
          <w:tcPr>
            <w:tcW w:w="1077" w:type="dxa"/>
            <w:tcBorders>
              <w:top w:val="nil"/>
              <w:left w:val="nil"/>
              <w:bottom w:val="nil"/>
              <w:right w:val="nil"/>
            </w:tcBorders>
            <w:noWrap/>
          </w:tcPr>
          <w:p w14:paraId="519B4BB8" w14:textId="77777777" w:rsidR="006132F3" w:rsidRPr="000A4A3B" w:rsidRDefault="006132F3" w:rsidP="006132F3">
            <w:pPr>
              <w:spacing w:after="0" w:line="240" w:lineRule="auto"/>
              <w:rPr>
                <w:rFonts w:ascii="Times New Roman" w:hAnsi="Times New Roman" w:cs="Times New Roman"/>
              </w:rPr>
            </w:pPr>
          </w:p>
        </w:tc>
        <w:tc>
          <w:tcPr>
            <w:tcW w:w="864" w:type="dxa"/>
            <w:tcBorders>
              <w:top w:val="nil"/>
              <w:left w:val="nil"/>
              <w:bottom w:val="nil"/>
              <w:right w:val="nil"/>
            </w:tcBorders>
            <w:noWrap/>
          </w:tcPr>
          <w:p w14:paraId="4DB4AC35" w14:textId="77777777" w:rsidR="006132F3" w:rsidRPr="000A4A3B" w:rsidRDefault="006132F3" w:rsidP="006132F3">
            <w:pPr>
              <w:spacing w:after="0" w:line="240" w:lineRule="auto"/>
              <w:rPr>
                <w:rFonts w:ascii="Times New Roman" w:hAnsi="Times New Roman" w:cs="Times New Roman"/>
              </w:rPr>
            </w:pPr>
          </w:p>
        </w:tc>
        <w:tc>
          <w:tcPr>
            <w:tcW w:w="976" w:type="dxa"/>
            <w:tcBorders>
              <w:top w:val="nil"/>
              <w:left w:val="nil"/>
              <w:bottom w:val="nil"/>
              <w:right w:val="nil"/>
            </w:tcBorders>
            <w:noWrap/>
          </w:tcPr>
          <w:p w14:paraId="273F4958" w14:textId="77777777" w:rsidR="006132F3" w:rsidRPr="000A4A3B" w:rsidRDefault="006132F3" w:rsidP="006132F3">
            <w:pPr>
              <w:spacing w:after="0" w:line="240" w:lineRule="auto"/>
              <w:rPr>
                <w:rFonts w:ascii="Times New Roman" w:hAnsi="Times New Roman" w:cs="Times New Roman"/>
              </w:rPr>
            </w:pPr>
          </w:p>
        </w:tc>
        <w:tc>
          <w:tcPr>
            <w:tcW w:w="976" w:type="dxa"/>
            <w:tcBorders>
              <w:top w:val="nil"/>
              <w:left w:val="nil"/>
              <w:bottom w:val="nil"/>
              <w:right w:val="nil"/>
            </w:tcBorders>
            <w:noWrap/>
          </w:tcPr>
          <w:p w14:paraId="41ED7183" w14:textId="77777777" w:rsidR="006132F3" w:rsidRPr="000A4A3B" w:rsidRDefault="006132F3" w:rsidP="006132F3">
            <w:pPr>
              <w:spacing w:after="0" w:line="240" w:lineRule="auto"/>
              <w:rPr>
                <w:rFonts w:ascii="Times New Roman" w:hAnsi="Times New Roman" w:cs="Times New Roman"/>
              </w:rPr>
            </w:pPr>
          </w:p>
        </w:tc>
        <w:tc>
          <w:tcPr>
            <w:tcW w:w="976" w:type="dxa"/>
            <w:tcBorders>
              <w:top w:val="nil"/>
              <w:left w:val="nil"/>
              <w:bottom w:val="nil"/>
              <w:right w:val="nil"/>
            </w:tcBorders>
            <w:noWrap/>
          </w:tcPr>
          <w:p w14:paraId="4D287F70" w14:textId="77777777" w:rsidR="006132F3" w:rsidRPr="000A4A3B" w:rsidRDefault="006132F3" w:rsidP="006132F3">
            <w:pPr>
              <w:spacing w:after="0" w:line="240" w:lineRule="auto"/>
              <w:rPr>
                <w:rFonts w:ascii="Times New Roman" w:hAnsi="Times New Roman" w:cs="Times New Roman"/>
              </w:rPr>
            </w:pPr>
          </w:p>
        </w:tc>
        <w:tc>
          <w:tcPr>
            <w:tcW w:w="976" w:type="dxa"/>
            <w:tcBorders>
              <w:top w:val="nil"/>
              <w:left w:val="nil"/>
              <w:bottom w:val="nil"/>
              <w:right w:val="nil"/>
            </w:tcBorders>
            <w:noWrap/>
          </w:tcPr>
          <w:p w14:paraId="25ADC527" w14:textId="77777777" w:rsidR="006132F3" w:rsidRPr="000A4A3B" w:rsidRDefault="006132F3" w:rsidP="006132F3">
            <w:pPr>
              <w:spacing w:after="0" w:line="240" w:lineRule="auto"/>
              <w:rPr>
                <w:rFonts w:ascii="Times New Roman" w:hAnsi="Times New Roman" w:cs="Times New Roman"/>
              </w:rPr>
            </w:pPr>
          </w:p>
        </w:tc>
        <w:tc>
          <w:tcPr>
            <w:tcW w:w="483" w:type="dxa"/>
            <w:tcBorders>
              <w:top w:val="nil"/>
              <w:left w:val="nil"/>
              <w:bottom w:val="nil"/>
              <w:right w:val="nil"/>
            </w:tcBorders>
            <w:noWrap/>
          </w:tcPr>
          <w:p w14:paraId="16713E5D" w14:textId="77777777" w:rsidR="006132F3" w:rsidRPr="000A4A3B" w:rsidRDefault="006132F3" w:rsidP="006132F3">
            <w:pPr>
              <w:spacing w:after="0" w:line="240" w:lineRule="auto"/>
              <w:rPr>
                <w:rFonts w:ascii="Times New Roman" w:hAnsi="Times New Roman" w:cs="Times New Roman"/>
              </w:rPr>
            </w:pPr>
          </w:p>
        </w:tc>
      </w:tr>
    </w:tbl>
    <w:p w14:paraId="5E976BF1" w14:textId="77777777" w:rsidR="006132F3" w:rsidRDefault="006132F3" w:rsidP="006132F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680270A1" w14:textId="4471D8D0" w:rsidR="006132F3" w:rsidRDefault="006132F3" w:rsidP="006132F3">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472F2C25" w14:textId="77777777" w:rsidR="006132F3" w:rsidRPr="006132F3" w:rsidRDefault="006132F3" w:rsidP="006132F3">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481"/>
        <w:gridCol w:w="1649"/>
        <w:gridCol w:w="1036"/>
        <w:gridCol w:w="1150"/>
        <w:gridCol w:w="972"/>
        <w:gridCol w:w="1150"/>
        <w:gridCol w:w="1150"/>
        <w:gridCol w:w="972"/>
        <w:gridCol w:w="1369"/>
        <w:gridCol w:w="1040"/>
        <w:gridCol w:w="1040"/>
        <w:gridCol w:w="1040"/>
        <w:gridCol w:w="1040"/>
        <w:gridCol w:w="450"/>
      </w:tblGrid>
      <w:tr w:rsidR="006132F3" w:rsidRPr="00923A2B" w14:paraId="3210F172" w14:textId="77777777" w:rsidTr="006132F3">
        <w:trPr>
          <w:trHeight w:val="320"/>
        </w:trPr>
        <w:tc>
          <w:tcPr>
            <w:tcW w:w="481" w:type="dxa"/>
            <w:tcBorders>
              <w:bottom w:val="nil"/>
            </w:tcBorders>
          </w:tcPr>
          <w:p w14:paraId="51683757" w14:textId="5509823C" w:rsidR="006132F3" w:rsidRPr="00F619EA"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1</w:t>
            </w:r>
          </w:p>
        </w:tc>
        <w:tc>
          <w:tcPr>
            <w:tcW w:w="1649" w:type="dxa"/>
            <w:tcBorders>
              <w:bottom w:val="nil"/>
            </w:tcBorders>
          </w:tcPr>
          <w:p w14:paraId="261FD2FB" w14:textId="68D62424"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2</w:t>
            </w:r>
          </w:p>
        </w:tc>
        <w:tc>
          <w:tcPr>
            <w:tcW w:w="1036" w:type="dxa"/>
            <w:tcBorders>
              <w:bottom w:val="nil"/>
            </w:tcBorders>
          </w:tcPr>
          <w:p w14:paraId="2DEDC0E0" w14:textId="7A356BF1"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3</w:t>
            </w:r>
          </w:p>
        </w:tc>
        <w:tc>
          <w:tcPr>
            <w:tcW w:w="1151" w:type="dxa"/>
            <w:tcBorders>
              <w:bottom w:val="nil"/>
            </w:tcBorders>
            <w:noWrap/>
          </w:tcPr>
          <w:p w14:paraId="150D151D" w14:textId="6E7AE7D8"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4</w:t>
            </w:r>
          </w:p>
        </w:tc>
        <w:tc>
          <w:tcPr>
            <w:tcW w:w="973" w:type="dxa"/>
            <w:tcBorders>
              <w:bottom w:val="nil"/>
            </w:tcBorders>
            <w:noWrap/>
          </w:tcPr>
          <w:p w14:paraId="31EFB4CE" w14:textId="7C1D4DDD"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5</w:t>
            </w:r>
          </w:p>
        </w:tc>
        <w:tc>
          <w:tcPr>
            <w:tcW w:w="1151" w:type="dxa"/>
            <w:tcBorders>
              <w:bottom w:val="nil"/>
            </w:tcBorders>
            <w:noWrap/>
          </w:tcPr>
          <w:p w14:paraId="53F81050" w14:textId="0B4115FE"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6</w:t>
            </w:r>
          </w:p>
        </w:tc>
        <w:tc>
          <w:tcPr>
            <w:tcW w:w="1151" w:type="dxa"/>
            <w:tcBorders>
              <w:bottom w:val="nil"/>
            </w:tcBorders>
            <w:noWrap/>
          </w:tcPr>
          <w:p w14:paraId="6E969FDB" w14:textId="5AF56ABE"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7</w:t>
            </w:r>
          </w:p>
        </w:tc>
        <w:tc>
          <w:tcPr>
            <w:tcW w:w="973" w:type="dxa"/>
            <w:tcBorders>
              <w:bottom w:val="nil"/>
            </w:tcBorders>
            <w:noWrap/>
          </w:tcPr>
          <w:p w14:paraId="237F89C0" w14:textId="140CE114"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8</w:t>
            </w:r>
          </w:p>
        </w:tc>
        <w:tc>
          <w:tcPr>
            <w:tcW w:w="1368" w:type="dxa"/>
            <w:tcBorders>
              <w:bottom w:val="nil"/>
            </w:tcBorders>
            <w:noWrap/>
          </w:tcPr>
          <w:p w14:paraId="6ED44185" w14:textId="4D237EE0"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9</w:t>
            </w:r>
          </w:p>
        </w:tc>
        <w:tc>
          <w:tcPr>
            <w:tcW w:w="1039" w:type="dxa"/>
            <w:tcBorders>
              <w:bottom w:val="nil"/>
            </w:tcBorders>
            <w:noWrap/>
          </w:tcPr>
          <w:p w14:paraId="5FE2830D" w14:textId="65C74392"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10</w:t>
            </w:r>
          </w:p>
        </w:tc>
        <w:tc>
          <w:tcPr>
            <w:tcW w:w="1039" w:type="dxa"/>
            <w:tcBorders>
              <w:bottom w:val="nil"/>
            </w:tcBorders>
            <w:noWrap/>
          </w:tcPr>
          <w:p w14:paraId="0FCA6DC1" w14:textId="28781CF8"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11</w:t>
            </w:r>
          </w:p>
        </w:tc>
        <w:tc>
          <w:tcPr>
            <w:tcW w:w="1039" w:type="dxa"/>
            <w:tcBorders>
              <w:bottom w:val="nil"/>
            </w:tcBorders>
            <w:noWrap/>
          </w:tcPr>
          <w:p w14:paraId="63E14B65" w14:textId="22FC2346"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12</w:t>
            </w:r>
          </w:p>
        </w:tc>
        <w:tc>
          <w:tcPr>
            <w:tcW w:w="1039" w:type="dxa"/>
            <w:tcBorders>
              <w:bottom w:val="nil"/>
            </w:tcBorders>
            <w:noWrap/>
          </w:tcPr>
          <w:p w14:paraId="55164A11" w14:textId="3DE1EB5A"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13</w:t>
            </w:r>
          </w:p>
        </w:tc>
        <w:tc>
          <w:tcPr>
            <w:tcW w:w="450" w:type="dxa"/>
            <w:tcBorders>
              <w:bottom w:val="nil"/>
            </w:tcBorders>
            <w:noWrap/>
          </w:tcPr>
          <w:p w14:paraId="532448FD" w14:textId="1F0EBB02" w:rsidR="006132F3" w:rsidRPr="000A4A3B" w:rsidRDefault="006132F3" w:rsidP="00061C4D">
            <w:pPr>
              <w:spacing w:after="0" w:line="240" w:lineRule="auto"/>
              <w:jc w:val="center"/>
              <w:rPr>
                <w:rFonts w:ascii="Times New Roman" w:hAnsi="Times New Roman" w:cs="Times New Roman"/>
              </w:rPr>
            </w:pPr>
            <w:r w:rsidRPr="00F619EA">
              <w:rPr>
                <w:rFonts w:ascii="Times New Roman" w:hAnsi="Times New Roman" w:cs="Times New Roman"/>
                <w:lang w:val="kk-KZ"/>
              </w:rPr>
              <w:t>14</w:t>
            </w:r>
          </w:p>
        </w:tc>
      </w:tr>
      <w:tr w:rsidR="006132F3" w:rsidRPr="00923A2B" w14:paraId="345070F7" w14:textId="77777777" w:rsidTr="006132F3">
        <w:trPr>
          <w:trHeight w:val="320"/>
        </w:trPr>
        <w:tc>
          <w:tcPr>
            <w:tcW w:w="481" w:type="dxa"/>
            <w:vMerge w:val="restart"/>
          </w:tcPr>
          <w:p w14:paraId="474A15AA" w14:textId="77777777" w:rsidR="006132F3" w:rsidRPr="00F619EA" w:rsidRDefault="006132F3" w:rsidP="006132F3">
            <w:pPr>
              <w:spacing w:after="0" w:line="240" w:lineRule="auto"/>
              <w:rPr>
                <w:rFonts w:ascii="Times New Roman" w:hAnsi="Times New Roman" w:cs="Times New Roman"/>
              </w:rPr>
            </w:pPr>
          </w:p>
        </w:tc>
        <w:tc>
          <w:tcPr>
            <w:tcW w:w="1649" w:type="dxa"/>
            <w:tcBorders>
              <w:bottom w:val="nil"/>
            </w:tcBorders>
          </w:tcPr>
          <w:p w14:paraId="002DF354" w14:textId="6F24055F"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Жолаушылар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айналымы</w:t>
            </w:r>
            <w:proofErr w:type="spellEnd"/>
          </w:p>
        </w:tc>
        <w:tc>
          <w:tcPr>
            <w:tcW w:w="1036" w:type="dxa"/>
            <w:tcBorders>
              <w:bottom w:val="nil"/>
            </w:tcBorders>
          </w:tcPr>
          <w:p w14:paraId="7DDC8573" w14:textId="53EF055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миллион рупий</w:t>
            </w:r>
          </w:p>
        </w:tc>
        <w:tc>
          <w:tcPr>
            <w:tcW w:w="1151" w:type="dxa"/>
            <w:tcBorders>
              <w:bottom w:val="nil"/>
            </w:tcBorders>
            <w:noWrap/>
          </w:tcPr>
          <w:p w14:paraId="0FF885DE" w14:textId="13AC05B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1458,6</w:t>
            </w:r>
          </w:p>
        </w:tc>
        <w:tc>
          <w:tcPr>
            <w:tcW w:w="973" w:type="dxa"/>
            <w:tcBorders>
              <w:bottom w:val="nil"/>
            </w:tcBorders>
            <w:noWrap/>
          </w:tcPr>
          <w:p w14:paraId="4C344587" w14:textId="4963F8A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1489,6</w:t>
            </w:r>
          </w:p>
        </w:tc>
        <w:tc>
          <w:tcPr>
            <w:tcW w:w="1151" w:type="dxa"/>
            <w:tcBorders>
              <w:bottom w:val="nil"/>
            </w:tcBorders>
            <w:noWrap/>
          </w:tcPr>
          <w:p w14:paraId="0C5C2882" w14:textId="1B47CB5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1392,6</w:t>
            </w:r>
          </w:p>
        </w:tc>
        <w:tc>
          <w:tcPr>
            <w:tcW w:w="1151" w:type="dxa"/>
            <w:tcBorders>
              <w:bottom w:val="nil"/>
            </w:tcBorders>
            <w:noWrap/>
          </w:tcPr>
          <w:p w14:paraId="468ABC3F" w14:textId="2C5138FA"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1489,8</w:t>
            </w:r>
          </w:p>
        </w:tc>
        <w:tc>
          <w:tcPr>
            <w:tcW w:w="973" w:type="dxa"/>
            <w:tcBorders>
              <w:bottom w:val="nil"/>
            </w:tcBorders>
            <w:noWrap/>
          </w:tcPr>
          <w:p w14:paraId="53649F7E" w14:textId="43039D4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1 532,1</w:t>
            </w:r>
          </w:p>
        </w:tc>
        <w:tc>
          <w:tcPr>
            <w:tcW w:w="1368" w:type="dxa"/>
            <w:tcBorders>
              <w:bottom w:val="nil"/>
            </w:tcBorders>
            <w:noWrap/>
          </w:tcPr>
          <w:p w14:paraId="5647801C" w14:textId="7CB540B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0,47311828</w:t>
            </w:r>
          </w:p>
        </w:tc>
        <w:tc>
          <w:tcPr>
            <w:tcW w:w="1039" w:type="dxa"/>
            <w:tcBorders>
              <w:bottom w:val="nil"/>
            </w:tcBorders>
            <w:noWrap/>
          </w:tcPr>
          <w:p w14:paraId="100A9C20" w14:textId="5080DF2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0,695341</w:t>
            </w:r>
          </w:p>
        </w:tc>
        <w:tc>
          <w:tcPr>
            <w:tcW w:w="1039" w:type="dxa"/>
            <w:tcBorders>
              <w:bottom w:val="nil"/>
            </w:tcBorders>
            <w:noWrap/>
          </w:tcPr>
          <w:p w14:paraId="021424F6" w14:textId="7AFEF02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9" w:type="dxa"/>
            <w:tcBorders>
              <w:bottom w:val="nil"/>
            </w:tcBorders>
            <w:noWrap/>
          </w:tcPr>
          <w:p w14:paraId="59DAA0B8" w14:textId="214FFF7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0,696774</w:t>
            </w:r>
          </w:p>
        </w:tc>
        <w:tc>
          <w:tcPr>
            <w:tcW w:w="1039" w:type="dxa"/>
            <w:tcBorders>
              <w:bottom w:val="nil"/>
            </w:tcBorders>
            <w:noWrap/>
          </w:tcPr>
          <w:p w14:paraId="3354AB42" w14:textId="1507E59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50" w:type="dxa"/>
            <w:tcBorders>
              <w:bottom w:val="nil"/>
            </w:tcBorders>
            <w:noWrap/>
          </w:tcPr>
          <w:p w14:paraId="523AC97C" w14:textId="6AFF0979"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8</w:t>
            </w:r>
          </w:p>
        </w:tc>
      </w:tr>
      <w:tr w:rsidR="006132F3" w:rsidRPr="00923A2B" w14:paraId="675BE674" w14:textId="77777777" w:rsidTr="006132F3">
        <w:trPr>
          <w:trHeight w:val="320"/>
        </w:trPr>
        <w:tc>
          <w:tcPr>
            <w:tcW w:w="481" w:type="dxa"/>
            <w:vMerge/>
          </w:tcPr>
          <w:p w14:paraId="3668EA1B" w14:textId="77777777" w:rsidR="006132F3" w:rsidRPr="00F619EA" w:rsidRDefault="006132F3" w:rsidP="006132F3">
            <w:pPr>
              <w:spacing w:after="0" w:line="240" w:lineRule="auto"/>
              <w:rPr>
                <w:rFonts w:ascii="Times New Roman" w:hAnsi="Times New Roman" w:cs="Times New Roman"/>
              </w:rPr>
            </w:pPr>
          </w:p>
        </w:tc>
        <w:tc>
          <w:tcPr>
            <w:tcW w:w="1649" w:type="dxa"/>
            <w:tcBorders>
              <w:bottom w:val="nil"/>
            </w:tcBorders>
          </w:tcPr>
          <w:p w14:paraId="71E9DAC2" w14:textId="4BA4D35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Автомобиль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қалалық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электр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көлігі</w:t>
            </w:r>
            <w:proofErr w:type="spellEnd"/>
          </w:p>
        </w:tc>
        <w:tc>
          <w:tcPr>
            <w:tcW w:w="1036" w:type="dxa"/>
            <w:tcBorders>
              <w:bottom w:val="nil"/>
            </w:tcBorders>
          </w:tcPr>
          <w:p w14:paraId="337A3339" w14:textId="0D4CC3B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миллион т-км</w:t>
            </w:r>
          </w:p>
        </w:tc>
        <w:tc>
          <w:tcPr>
            <w:tcW w:w="1151" w:type="dxa"/>
            <w:tcBorders>
              <w:bottom w:val="nil"/>
            </w:tcBorders>
            <w:noWrap/>
          </w:tcPr>
          <w:p w14:paraId="720BD72A" w14:textId="54FC264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874,5</w:t>
            </w:r>
          </w:p>
        </w:tc>
        <w:tc>
          <w:tcPr>
            <w:tcW w:w="973" w:type="dxa"/>
            <w:tcBorders>
              <w:bottom w:val="nil"/>
            </w:tcBorders>
            <w:noWrap/>
          </w:tcPr>
          <w:p w14:paraId="4B4A4EB5" w14:textId="68556ED9"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868,7</w:t>
            </w:r>
          </w:p>
        </w:tc>
        <w:tc>
          <w:tcPr>
            <w:tcW w:w="1151" w:type="dxa"/>
            <w:tcBorders>
              <w:bottom w:val="nil"/>
            </w:tcBorders>
            <w:noWrap/>
          </w:tcPr>
          <w:p w14:paraId="7CBA57AF" w14:textId="308A5AB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847,9</w:t>
            </w:r>
          </w:p>
        </w:tc>
        <w:tc>
          <w:tcPr>
            <w:tcW w:w="1151" w:type="dxa"/>
            <w:tcBorders>
              <w:bottom w:val="nil"/>
            </w:tcBorders>
            <w:noWrap/>
          </w:tcPr>
          <w:p w14:paraId="13C2BDED" w14:textId="46C7F1A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845,8</w:t>
            </w:r>
          </w:p>
        </w:tc>
        <w:tc>
          <w:tcPr>
            <w:tcW w:w="973" w:type="dxa"/>
            <w:tcBorders>
              <w:bottom w:val="nil"/>
            </w:tcBorders>
            <w:noWrap/>
          </w:tcPr>
          <w:p w14:paraId="30FCEF8F" w14:textId="7F8F851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889,1</w:t>
            </w:r>
          </w:p>
        </w:tc>
        <w:tc>
          <w:tcPr>
            <w:tcW w:w="1368" w:type="dxa"/>
            <w:tcBorders>
              <w:bottom w:val="nil"/>
            </w:tcBorders>
            <w:noWrap/>
          </w:tcPr>
          <w:p w14:paraId="727F1F35" w14:textId="3FF0A36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0,662817552</w:t>
            </w:r>
          </w:p>
        </w:tc>
        <w:tc>
          <w:tcPr>
            <w:tcW w:w="1039" w:type="dxa"/>
            <w:tcBorders>
              <w:bottom w:val="nil"/>
            </w:tcBorders>
            <w:noWrap/>
          </w:tcPr>
          <w:p w14:paraId="11DD216D" w14:textId="0DB8C81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0,528868</w:t>
            </w:r>
          </w:p>
        </w:tc>
        <w:tc>
          <w:tcPr>
            <w:tcW w:w="1039" w:type="dxa"/>
            <w:tcBorders>
              <w:bottom w:val="nil"/>
            </w:tcBorders>
            <w:noWrap/>
          </w:tcPr>
          <w:p w14:paraId="6B581F19" w14:textId="04E0B389"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0,048499</w:t>
            </w:r>
          </w:p>
        </w:tc>
        <w:tc>
          <w:tcPr>
            <w:tcW w:w="1039" w:type="dxa"/>
            <w:tcBorders>
              <w:bottom w:val="nil"/>
            </w:tcBorders>
            <w:noWrap/>
          </w:tcPr>
          <w:p w14:paraId="2EADED61" w14:textId="3B54437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9" w:type="dxa"/>
            <w:tcBorders>
              <w:bottom w:val="nil"/>
            </w:tcBorders>
            <w:noWrap/>
          </w:tcPr>
          <w:p w14:paraId="61788046" w14:textId="2AAC3A7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50" w:type="dxa"/>
            <w:tcBorders>
              <w:bottom w:val="nil"/>
            </w:tcBorders>
            <w:noWrap/>
          </w:tcPr>
          <w:p w14:paraId="66DDD5B1" w14:textId="2C4CB19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9</w:t>
            </w:r>
          </w:p>
        </w:tc>
      </w:tr>
      <w:tr w:rsidR="006132F3" w:rsidRPr="00923A2B" w14:paraId="71EF5342" w14:textId="77777777" w:rsidTr="006132F3">
        <w:trPr>
          <w:trHeight w:val="320"/>
        </w:trPr>
        <w:tc>
          <w:tcPr>
            <w:tcW w:w="481" w:type="dxa"/>
            <w:vMerge/>
          </w:tcPr>
          <w:p w14:paraId="5EEB52CB" w14:textId="77777777" w:rsidR="006132F3" w:rsidRPr="00F619EA" w:rsidRDefault="006132F3" w:rsidP="006132F3">
            <w:pPr>
              <w:spacing w:after="0" w:line="240" w:lineRule="auto"/>
              <w:rPr>
                <w:rFonts w:ascii="Times New Roman" w:hAnsi="Times New Roman" w:cs="Times New Roman"/>
              </w:rPr>
            </w:pPr>
          </w:p>
        </w:tc>
        <w:tc>
          <w:tcPr>
            <w:tcW w:w="1649" w:type="dxa"/>
          </w:tcPr>
          <w:p w14:paraId="04D41E93" w14:textId="055A002B"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Халықтың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жалпы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көші-қонының</w:t>
            </w:r>
            <w:proofErr w:type="spellEnd"/>
            <w:r w:rsidRPr="000A4A3B">
              <w:rPr>
                <w:rFonts w:ascii="Times New Roman" w:hAnsi="Times New Roman" w:cs="Times New Roman"/>
              </w:rPr>
              <w:t xml:space="preserve"> балансы</w:t>
            </w:r>
          </w:p>
        </w:tc>
        <w:tc>
          <w:tcPr>
            <w:tcW w:w="1036" w:type="dxa"/>
          </w:tcPr>
          <w:p w14:paraId="58A5A54C" w14:textId="68C52864"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151" w:type="dxa"/>
            <w:noWrap/>
          </w:tcPr>
          <w:p w14:paraId="65C341C7" w14:textId="6EAB7C1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2784</w:t>
            </w:r>
          </w:p>
        </w:tc>
        <w:tc>
          <w:tcPr>
            <w:tcW w:w="973" w:type="dxa"/>
            <w:noWrap/>
          </w:tcPr>
          <w:p w14:paraId="0EBF6216" w14:textId="43C355B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3589</w:t>
            </w:r>
          </w:p>
        </w:tc>
        <w:tc>
          <w:tcPr>
            <w:tcW w:w="1151" w:type="dxa"/>
            <w:noWrap/>
          </w:tcPr>
          <w:p w14:paraId="5F22A3F5" w14:textId="37BB461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2 557</w:t>
            </w:r>
          </w:p>
        </w:tc>
        <w:tc>
          <w:tcPr>
            <w:tcW w:w="1151" w:type="dxa"/>
            <w:noWrap/>
          </w:tcPr>
          <w:p w14:paraId="4EF8D029" w14:textId="267C8B3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5 362</w:t>
            </w:r>
          </w:p>
        </w:tc>
        <w:tc>
          <w:tcPr>
            <w:tcW w:w="973" w:type="dxa"/>
            <w:noWrap/>
          </w:tcPr>
          <w:p w14:paraId="3A568CC9" w14:textId="12F592E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1 226</w:t>
            </w:r>
          </w:p>
        </w:tc>
        <w:tc>
          <w:tcPr>
            <w:tcW w:w="1368" w:type="dxa"/>
            <w:noWrap/>
          </w:tcPr>
          <w:p w14:paraId="2563D755" w14:textId="72124EA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0,623307544</w:t>
            </w:r>
          </w:p>
        </w:tc>
        <w:tc>
          <w:tcPr>
            <w:tcW w:w="1039" w:type="dxa"/>
            <w:noWrap/>
          </w:tcPr>
          <w:p w14:paraId="0248A954" w14:textId="43617F7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0,428675</w:t>
            </w:r>
          </w:p>
        </w:tc>
        <w:tc>
          <w:tcPr>
            <w:tcW w:w="1039" w:type="dxa"/>
            <w:noWrap/>
          </w:tcPr>
          <w:p w14:paraId="3894C000" w14:textId="0E62F33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0,678191</w:t>
            </w:r>
          </w:p>
        </w:tc>
        <w:tc>
          <w:tcPr>
            <w:tcW w:w="1039" w:type="dxa"/>
            <w:noWrap/>
          </w:tcPr>
          <w:p w14:paraId="3D969A97" w14:textId="051A0ED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9" w:type="dxa"/>
            <w:noWrap/>
          </w:tcPr>
          <w:p w14:paraId="55B5747C" w14:textId="53B7A02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50" w:type="dxa"/>
            <w:noWrap/>
          </w:tcPr>
          <w:p w14:paraId="2D42ACE3" w14:textId="4688AAE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10</w:t>
            </w:r>
          </w:p>
        </w:tc>
      </w:tr>
      <w:tr w:rsidR="006132F3" w:rsidRPr="00923A2B" w14:paraId="4B8B0648" w14:textId="77777777" w:rsidTr="006132F3">
        <w:trPr>
          <w:trHeight w:val="320"/>
        </w:trPr>
        <w:tc>
          <w:tcPr>
            <w:tcW w:w="481" w:type="dxa"/>
            <w:vMerge/>
            <w:tcBorders>
              <w:bottom w:val="single" w:sz="4" w:space="0" w:color="auto"/>
            </w:tcBorders>
          </w:tcPr>
          <w:p w14:paraId="0ED10F1E" w14:textId="77777777" w:rsidR="006132F3" w:rsidRPr="00F619EA" w:rsidRDefault="006132F3" w:rsidP="006132F3">
            <w:pPr>
              <w:spacing w:after="0" w:line="240" w:lineRule="auto"/>
              <w:rPr>
                <w:rFonts w:ascii="Times New Roman" w:hAnsi="Times New Roman" w:cs="Times New Roman"/>
              </w:rPr>
            </w:pPr>
          </w:p>
        </w:tc>
        <w:tc>
          <w:tcPr>
            <w:tcW w:w="1649" w:type="dxa"/>
            <w:tcBorders>
              <w:bottom w:val="single" w:sz="4" w:space="0" w:color="auto"/>
            </w:tcBorders>
          </w:tcPr>
          <w:p w14:paraId="053D9FFC" w14:textId="77777777" w:rsidR="006132F3" w:rsidRPr="000A4A3B" w:rsidRDefault="006132F3" w:rsidP="006132F3">
            <w:pPr>
              <w:spacing w:after="0" w:line="240" w:lineRule="auto"/>
              <w:rPr>
                <w:rFonts w:ascii="Times New Roman" w:hAnsi="Times New Roman" w:cs="Times New Roman"/>
              </w:rPr>
            </w:pPr>
          </w:p>
        </w:tc>
        <w:tc>
          <w:tcPr>
            <w:tcW w:w="1036" w:type="dxa"/>
            <w:tcBorders>
              <w:bottom w:val="single" w:sz="4" w:space="0" w:color="auto"/>
            </w:tcBorders>
          </w:tcPr>
          <w:p w14:paraId="282F2EDC" w14:textId="77777777" w:rsidR="006132F3" w:rsidRPr="000A4A3B" w:rsidRDefault="006132F3" w:rsidP="006132F3">
            <w:pPr>
              <w:spacing w:after="0" w:line="240" w:lineRule="auto"/>
              <w:rPr>
                <w:rFonts w:ascii="Times New Roman" w:hAnsi="Times New Roman" w:cs="Times New Roman"/>
              </w:rPr>
            </w:pPr>
          </w:p>
        </w:tc>
        <w:tc>
          <w:tcPr>
            <w:tcW w:w="1151" w:type="dxa"/>
            <w:tcBorders>
              <w:bottom w:val="single" w:sz="4" w:space="0" w:color="auto"/>
            </w:tcBorders>
            <w:noWrap/>
          </w:tcPr>
          <w:p w14:paraId="35257D1F" w14:textId="6EFE3A3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2019</w:t>
            </w:r>
          </w:p>
        </w:tc>
        <w:tc>
          <w:tcPr>
            <w:tcW w:w="973" w:type="dxa"/>
            <w:tcBorders>
              <w:bottom w:val="single" w:sz="4" w:space="0" w:color="auto"/>
            </w:tcBorders>
            <w:noWrap/>
          </w:tcPr>
          <w:p w14:paraId="7A3DE7DF" w14:textId="2A0CF49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2020</w:t>
            </w:r>
          </w:p>
        </w:tc>
        <w:tc>
          <w:tcPr>
            <w:tcW w:w="1151" w:type="dxa"/>
            <w:tcBorders>
              <w:bottom w:val="single" w:sz="4" w:space="0" w:color="auto"/>
            </w:tcBorders>
            <w:noWrap/>
          </w:tcPr>
          <w:p w14:paraId="33F55F82" w14:textId="4E0F911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2021</w:t>
            </w:r>
          </w:p>
        </w:tc>
        <w:tc>
          <w:tcPr>
            <w:tcW w:w="1151" w:type="dxa"/>
            <w:tcBorders>
              <w:bottom w:val="single" w:sz="4" w:space="0" w:color="auto"/>
            </w:tcBorders>
            <w:noWrap/>
          </w:tcPr>
          <w:p w14:paraId="675DBDB0" w14:textId="463D98C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2022</w:t>
            </w:r>
          </w:p>
        </w:tc>
        <w:tc>
          <w:tcPr>
            <w:tcW w:w="973" w:type="dxa"/>
            <w:tcBorders>
              <w:bottom w:val="single" w:sz="4" w:space="0" w:color="auto"/>
            </w:tcBorders>
            <w:noWrap/>
          </w:tcPr>
          <w:p w14:paraId="12430360" w14:textId="441A4B4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2023</w:t>
            </w:r>
          </w:p>
        </w:tc>
        <w:tc>
          <w:tcPr>
            <w:tcW w:w="1368" w:type="dxa"/>
            <w:tcBorders>
              <w:bottom w:val="single" w:sz="4" w:space="0" w:color="auto"/>
            </w:tcBorders>
            <w:noWrap/>
          </w:tcPr>
          <w:p w14:paraId="2FE525B6" w14:textId="3FC6C5D9"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0,175924338</w:t>
            </w:r>
          </w:p>
        </w:tc>
        <w:tc>
          <w:tcPr>
            <w:tcW w:w="1039" w:type="dxa"/>
            <w:tcBorders>
              <w:bottom w:val="single" w:sz="4" w:space="0" w:color="auto"/>
            </w:tcBorders>
            <w:noWrap/>
          </w:tcPr>
          <w:p w14:paraId="04E47490" w14:textId="47A0F49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0,364001</w:t>
            </w:r>
          </w:p>
        </w:tc>
        <w:tc>
          <w:tcPr>
            <w:tcW w:w="1039" w:type="dxa"/>
            <w:tcBorders>
              <w:bottom w:val="single" w:sz="4" w:space="0" w:color="auto"/>
            </w:tcBorders>
            <w:noWrap/>
          </w:tcPr>
          <w:p w14:paraId="4B5869B1" w14:textId="04D522A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0,47014</w:t>
            </w:r>
          </w:p>
        </w:tc>
        <w:tc>
          <w:tcPr>
            <w:tcW w:w="1039" w:type="dxa"/>
            <w:tcBorders>
              <w:bottom w:val="single" w:sz="4" w:space="0" w:color="auto"/>
            </w:tcBorders>
            <w:noWrap/>
          </w:tcPr>
          <w:p w14:paraId="19DB79AE" w14:textId="7F9E03B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0,583716</w:t>
            </w:r>
          </w:p>
        </w:tc>
        <w:tc>
          <w:tcPr>
            <w:tcW w:w="1039" w:type="dxa"/>
            <w:tcBorders>
              <w:bottom w:val="single" w:sz="4" w:space="0" w:color="auto"/>
            </w:tcBorders>
            <w:noWrap/>
          </w:tcPr>
          <w:p w14:paraId="13D7BB8A" w14:textId="6C00F75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0,977421</w:t>
            </w:r>
          </w:p>
        </w:tc>
        <w:tc>
          <w:tcPr>
            <w:tcW w:w="450" w:type="dxa"/>
            <w:tcBorders>
              <w:bottom w:val="single" w:sz="4" w:space="0" w:color="auto"/>
            </w:tcBorders>
            <w:noWrap/>
          </w:tcPr>
          <w:p w14:paraId="564260DE" w14:textId="77777777" w:rsidR="006132F3" w:rsidRPr="000A4A3B" w:rsidRDefault="006132F3" w:rsidP="006132F3">
            <w:pPr>
              <w:spacing w:after="0" w:line="240" w:lineRule="auto"/>
              <w:rPr>
                <w:rFonts w:ascii="Times New Roman" w:hAnsi="Times New Roman" w:cs="Times New Roman"/>
              </w:rPr>
            </w:pPr>
          </w:p>
        </w:tc>
      </w:tr>
      <w:tr w:rsidR="006132F3" w:rsidRPr="00923A2B" w14:paraId="74AD064F" w14:textId="77777777" w:rsidTr="006132F3">
        <w:trPr>
          <w:trHeight w:val="320"/>
        </w:trPr>
        <w:tc>
          <w:tcPr>
            <w:tcW w:w="481" w:type="dxa"/>
            <w:vMerge w:val="restart"/>
            <w:textDirection w:val="btLr"/>
          </w:tcPr>
          <w:p w14:paraId="78967890" w14:textId="1142F6BE" w:rsidR="006132F3" w:rsidRPr="00F619EA"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Ақылды</w:t>
            </w:r>
            <w:proofErr w:type="spellEnd"/>
            <w:r w:rsidRPr="000A4A3B">
              <w:rPr>
                <w:rFonts w:ascii="Times New Roman" w:hAnsi="Times New Roman" w:cs="Times New Roman"/>
              </w:rPr>
              <w:t xml:space="preserve"> орта</w:t>
            </w:r>
          </w:p>
        </w:tc>
        <w:tc>
          <w:tcPr>
            <w:tcW w:w="1649" w:type="dxa"/>
          </w:tcPr>
          <w:p w14:paraId="3F9C1CDB" w14:textId="5100836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Су </w:t>
            </w:r>
            <w:proofErr w:type="spellStart"/>
            <w:r w:rsidRPr="000A4A3B">
              <w:rPr>
                <w:rFonts w:ascii="Times New Roman" w:hAnsi="Times New Roman" w:cs="Times New Roman"/>
              </w:rPr>
              <w:t>құбырларының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ұзындығы</w:t>
            </w:r>
            <w:proofErr w:type="spellEnd"/>
            <w:r w:rsidRPr="000A4A3B">
              <w:rPr>
                <w:rFonts w:ascii="Times New Roman" w:hAnsi="Times New Roman" w:cs="Times New Roman"/>
              </w:rPr>
              <w:t>, км</w:t>
            </w:r>
          </w:p>
        </w:tc>
        <w:tc>
          <w:tcPr>
            <w:tcW w:w="1036" w:type="dxa"/>
          </w:tcPr>
          <w:p w14:paraId="630BD0CD" w14:textId="1BBD0E7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км</w:t>
            </w:r>
          </w:p>
        </w:tc>
        <w:tc>
          <w:tcPr>
            <w:tcW w:w="1151" w:type="dxa"/>
            <w:noWrap/>
          </w:tcPr>
          <w:p w14:paraId="5756411B" w14:textId="3EE07FC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1842</w:t>
            </w:r>
          </w:p>
        </w:tc>
        <w:tc>
          <w:tcPr>
            <w:tcW w:w="973" w:type="dxa"/>
            <w:noWrap/>
          </w:tcPr>
          <w:p w14:paraId="230C9395" w14:textId="45922CD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1874</w:t>
            </w:r>
          </w:p>
        </w:tc>
        <w:tc>
          <w:tcPr>
            <w:tcW w:w="1151" w:type="dxa"/>
            <w:noWrap/>
          </w:tcPr>
          <w:p w14:paraId="34868EC0" w14:textId="13CEF52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1897</w:t>
            </w:r>
          </w:p>
        </w:tc>
        <w:tc>
          <w:tcPr>
            <w:tcW w:w="1151" w:type="dxa"/>
            <w:noWrap/>
          </w:tcPr>
          <w:p w14:paraId="291F2A80" w14:textId="059F596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1935</w:t>
            </w:r>
          </w:p>
        </w:tc>
        <w:tc>
          <w:tcPr>
            <w:tcW w:w="973" w:type="dxa"/>
            <w:noWrap/>
          </w:tcPr>
          <w:p w14:paraId="2BAE46AB" w14:textId="4D35401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1944</w:t>
            </w:r>
          </w:p>
        </w:tc>
        <w:tc>
          <w:tcPr>
            <w:tcW w:w="1368" w:type="dxa"/>
            <w:noWrap/>
          </w:tcPr>
          <w:p w14:paraId="57D9E39D" w14:textId="0EE7DE3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9" w:type="dxa"/>
            <w:noWrap/>
          </w:tcPr>
          <w:p w14:paraId="5CFDE18A" w14:textId="7044982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0,313725</w:t>
            </w:r>
          </w:p>
        </w:tc>
        <w:tc>
          <w:tcPr>
            <w:tcW w:w="1039" w:type="dxa"/>
            <w:noWrap/>
          </w:tcPr>
          <w:p w14:paraId="12C24D5E" w14:textId="128D140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0,539216</w:t>
            </w:r>
          </w:p>
        </w:tc>
        <w:tc>
          <w:tcPr>
            <w:tcW w:w="1039" w:type="dxa"/>
            <w:noWrap/>
          </w:tcPr>
          <w:p w14:paraId="431EC7A5" w14:textId="494591D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0,911765</w:t>
            </w:r>
          </w:p>
        </w:tc>
        <w:tc>
          <w:tcPr>
            <w:tcW w:w="1039" w:type="dxa"/>
            <w:noWrap/>
          </w:tcPr>
          <w:p w14:paraId="0EDDDD23" w14:textId="0CF84A9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50" w:type="dxa"/>
            <w:noWrap/>
          </w:tcPr>
          <w:p w14:paraId="7079332C" w14:textId="2C52046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r>
      <w:tr w:rsidR="006132F3" w:rsidRPr="00923A2B" w14:paraId="07DC1199" w14:textId="77777777" w:rsidTr="006132F3">
        <w:trPr>
          <w:trHeight w:val="320"/>
        </w:trPr>
        <w:tc>
          <w:tcPr>
            <w:tcW w:w="481" w:type="dxa"/>
            <w:vMerge/>
            <w:tcBorders>
              <w:bottom w:val="single" w:sz="4" w:space="0" w:color="auto"/>
            </w:tcBorders>
          </w:tcPr>
          <w:p w14:paraId="39B14673" w14:textId="77777777" w:rsidR="006132F3" w:rsidRPr="00F619EA" w:rsidRDefault="006132F3" w:rsidP="006132F3">
            <w:pPr>
              <w:spacing w:after="0" w:line="240" w:lineRule="auto"/>
              <w:rPr>
                <w:rFonts w:ascii="Times New Roman" w:hAnsi="Times New Roman" w:cs="Times New Roman"/>
              </w:rPr>
            </w:pPr>
          </w:p>
        </w:tc>
        <w:tc>
          <w:tcPr>
            <w:tcW w:w="1649" w:type="dxa"/>
            <w:tcBorders>
              <w:bottom w:val="single" w:sz="4" w:space="0" w:color="auto"/>
            </w:tcBorders>
          </w:tcPr>
          <w:p w14:paraId="60E87394" w14:textId="6180C2A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Тозығы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жеткен</w:t>
            </w:r>
            <w:proofErr w:type="spellEnd"/>
            <w:r w:rsidRPr="000A4A3B">
              <w:rPr>
                <w:rFonts w:ascii="Times New Roman" w:hAnsi="Times New Roman" w:cs="Times New Roman"/>
              </w:rPr>
              <w:t xml:space="preserve"> су </w:t>
            </w:r>
            <w:proofErr w:type="spellStart"/>
            <w:r w:rsidRPr="000A4A3B">
              <w:rPr>
                <w:rFonts w:ascii="Times New Roman" w:hAnsi="Times New Roman" w:cs="Times New Roman"/>
              </w:rPr>
              <w:t>құбыры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желілерінің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ұзындығы</w:t>
            </w:r>
            <w:proofErr w:type="spellEnd"/>
            <w:r w:rsidRPr="000A4A3B">
              <w:rPr>
                <w:rFonts w:ascii="Times New Roman" w:hAnsi="Times New Roman" w:cs="Times New Roman"/>
              </w:rPr>
              <w:t>, км</w:t>
            </w:r>
          </w:p>
        </w:tc>
        <w:tc>
          <w:tcPr>
            <w:tcW w:w="1036" w:type="dxa"/>
            <w:tcBorders>
              <w:bottom w:val="single" w:sz="4" w:space="0" w:color="auto"/>
            </w:tcBorders>
          </w:tcPr>
          <w:p w14:paraId="50A6F1BF" w14:textId="23B97B6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км</w:t>
            </w:r>
          </w:p>
        </w:tc>
        <w:tc>
          <w:tcPr>
            <w:tcW w:w="1151" w:type="dxa"/>
            <w:tcBorders>
              <w:bottom w:val="single" w:sz="4" w:space="0" w:color="auto"/>
            </w:tcBorders>
            <w:noWrap/>
          </w:tcPr>
          <w:p w14:paraId="2F950554" w14:textId="1DC10C3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16</w:t>
            </w:r>
          </w:p>
        </w:tc>
        <w:tc>
          <w:tcPr>
            <w:tcW w:w="973" w:type="dxa"/>
            <w:tcBorders>
              <w:bottom w:val="single" w:sz="4" w:space="0" w:color="auto"/>
            </w:tcBorders>
            <w:noWrap/>
          </w:tcPr>
          <w:p w14:paraId="02FA324C" w14:textId="11FE915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18</w:t>
            </w:r>
          </w:p>
        </w:tc>
        <w:tc>
          <w:tcPr>
            <w:tcW w:w="1151" w:type="dxa"/>
            <w:tcBorders>
              <w:bottom w:val="single" w:sz="4" w:space="0" w:color="auto"/>
            </w:tcBorders>
            <w:noWrap/>
          </w:tcPr>
          <w:p w14:paraId="53684BB9" w14:textId="6E1A9E0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14</w:t>
            </w:r>
          </w:p>
        </w:tc>
        <w:tc>
          <w:tcPr>
            <w:tcW w:w="1151" w:type="dxa"/>
            <w:tcBorders>
              <w:bottom w:val="single" w:sz="4" w:space="0" w:color="auto"/>
            </w:tcBorders>
            <w:noWrap/>
          </w:tcPr>
          <w:p w14:paraId="632DE84D" w14:textId="0E2C7FA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15</w:t>
            </w:r>
          </w:p>
        </w:tc>
        <w:tc>
          <w:tcPr>
            <w:tcW w:w="973" w:type="dxa"/>
            <w:tcBorders>
              <w:bottom w:val="single" w:sz="4" w:space="0" w:color="auto"/>
            </w:tcBorders>
            <w:noWrap/>
          </w:tcPr>
          <w:p w14:paraId="7335B89F" w14:textId="5C2AFEAA"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13</w:t>
            </w:r>
          </w:p>
        </w:tc>
        <w:tc>
          <w:tcPr>
            <w:tcW w:w="1368" w:type="dxa"/>
            <w:tcBorders>
              <w:bottom w:val="single" w:sz="4" w:space="0" w:color="auto"/>
            </w:tcBorders>
            <w:noWrap/>
          </w:tcPr>
          <w:p w14:paraId="6EF8A61E" w14:textId="7878B26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w:t>
            </w:r>
          </w:p>
        </w:tc>
        <w:tc>
          <w:tcPr>
            <w:tcW w:w="1039" w:type="dxa"/>
            <w:tcBorders>
              <w:bottom w:val="single" w:sz="4" w:space="0" w:color="auto"/>
            </w:tcBorders>
            <w:noWrap/>
          </w:tcPr>
          <w:p w14:paraId="5409BE90" w14:textId="4960C97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1039" w:type="dxa"/>
            <w:tcBorders>
              <w:bottom w:val="single" w:sz="4" w:space="0" w:color="auto"/>
            </w:tcBorders>
            <w:noWrap/>
          </w:tcPr>
          <w:p w14:paraId="14E08949" w14:textId="211D04E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0,2</w:t>
            </w:r>
          </w:p>
        </w:tc>
        <w:tc>
          <w:tcPr>
            <w:tcW w:w="1039" w:type="dxa"/>
            <w:tcBorders>
              <w:bottom w:val="single" w:sz="4" w:space="0" w:color="auto"/>
            </w:tcBorders>
            <w:noWrap/>
          </w:tcPr>
          <w:p w14:paraId="04FF6960" w14:textId="7151569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0,4</w:t>
            </w:r>
          </w:p>
        </w:tc>
        <w:tc>
          <w:tcPr>
            <w:tcW w:w="1039" w:type="dxa"/>
            <w:tcBorders>
              <w:bottom w:val="single" w:sz="4" w:space="0" w:color="auto"/>
            </w:tcBorders>
            <w:noWrap/>
          </w:tcPr>
          <w:p w14:paraId="557A2FA9" w14:textId="587324A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450" w:type="dxa"/>
            <w:tcBorders>
              <w:bottom w:val="single" w:sz="4" w:space="0" w:color="auto"/>
            </w:tcBorders>
            <w:noWrap/>
          </w:tcPr>
          <w:p w14:paraId="4B83518B" w14:textId="545155F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w:t>
            </w:r>
          </w:p>
        </w:tc>
      </w:tr>
      <w:tr w:rsidR="006132F3" w:rsidRPr="00923A2B" w14:paraId="2EB91A54" w14:textId="77777777" w:rsidTr="006132F3">
        <w:trPr>
          <w:trHeight w:val="320"/>
        </w:trPr>
        <w:tc>
          <w:tcPr>
            <w:tcW w:w="481" w:type="dxa"/>
            <w:vMerge/>
            <w:tcBorders>
              <w:bottom w:val="single" w:sz="4" w:space="0" w:color="auto"/>
            </w:tcBorders>
          </w:tcPr>
          <w:p w14:paraId="3012A804" w14:textId="77777777" w:rsidR="006132F3" w:rsidRPr="00F619EA" w:rsidRDefault="006132F3" w:rsidP="006132F3">
            <w:pPr>
              <w:spacing w:after="0" w:line="240" w:lineRule="auto"/>
              <w:rPr>
                <w:rFonts w:ascii="Times New Roman" w:hAnsi="Times New Roman" w:cs="Times New Roman"/>
              </w:rPr>
            </w:pPr>
          </w:p>
        </w:tc>
        <w:tc>
          <w:tcPr>
            <w:tcW w:w="1649" w:type="dxa"/>
            <w:tcBorders>
              <w:bottom w:val="single" w:sz="4" w:space="0" w:color="auto"/>
            </w:tcBorders>
          </w:tcPr>
          <w:p w14:paraId="56C45CF2" w14:textId="0E33CE81"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Дренаждық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жүйе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тораптарының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ұзындығы</w:t>
            </w:r>
            <w:proofErr w:type="spellEnd"/>
            <w:r w:rsidRPr="000A4A3B">
              <w:rPr>
                <w:rFonts w:ascii="Times New Roman" w:hAnsi="Times New Roman" w:cs="Times New Roman"/>
              </w:rPr>
              <w:t>, км</w:t>
            </w:r>
          </w:p>
        </w:tc>
        <w:tc>
          <w:tcPr>
            <w:tcW w:w="1036" w:type="dxa"/>
            <w:tcBorders>
              <w:bottom w:val="single" w:sz="4" w:space="0" w:color="auto"/>
            </w:tcBorders>
          </w:tcPr>
          <w:p w14:paraId="462E924B" w14:textId="7485D10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км</w:t>
            </w:r>
          </w:p>
        </w:tc>
        <w:tc>
          <w:tcPr>
            <w:tcW w:w="1151" w:type="dxa"/>
            <w:tcBorders>
              <w:bottom w:val="single" w:sz="4" w:space="0" w:color="auto"/>
            </w:tcBorders>
            <w:noWrap/>
          </w:tcPr>
          <w:p w14:paraId="03AF340C" w14:textId="4CAFD84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118,5</w:t>
            </w:r>
          </w:p>
        </w:tc>
        <w:tc>
          <w:tcPr>
            <w:tcW w:w="973" w:type="dxa"/>
            <w:tcBorders>
              <w:bottom w:val="single" w:sz="4" w:space="0" w:color="auto"/>
            </w:tcBorders>
            <w:noWrap/>
          </w:tcPr>
          <w:p w14:paraId="736C59F1" w14:textId="1109B9A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124,5</w:t>
            </w:r>
          </w:p>
        </w:tc>
        <w:tc>
          <w:tcPr>
            <w:tcW w:w="1151" w:type="dxa"/>
            <w:tcBorders>
              <w:bottom w:val="single" w:sz="4" w:space="0" w:color="auto"/>
            </w:tcBorders>
            <w:noWrap/>
          </w:tcPr>
          <w:p w14:paraId="1EC36B7D" w14:textId="3D23C73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126</w:t>
            </w:r>
          </w:p>
        </w:tc>
        <w:tc>
          <w:tcPr>
            <w:tcW w:w="1151" w:type="dxa"/>
            <w:tcBorders>
              <w:bottom w:val="single" w:sz="4" w:space="0" w:color="auto"/>
            </w:tcBorders>
            <w:noWrap/>
          </w:tcPr>
          <w:p w14:paraId="49FF547B" w14:textId="209E150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125</w:t>
            </w:r>
          </w:p>
        </w:tc>
        <w:tc>
          <w:tcPr>
            <w:tcW w:w="973" w:type="dxa"/>
            <w:tcBorders>
              <w:bottom w:val="single" w:sz="4" w:space="0" w:color="auto"/>
            </w:tcBorders>
            <w:noWrap/>
          </w:tcPr>
          <w:p w14:paraId="6358C3C1" w14:textId="6B9A2A3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127,5</w:t>
            </w:r>
          </w:p>
        </w:tc>
        <w:tc>
          <w:tcPr>
            <w:tcW w:w="1368" w:type="dxa"/>
            <w:tcBorders>
              <w:bottom w:val="single" w:sz="4" w:space="0" w:color="auto"/>
            </w:tcBorders>
            <w:noWrap/>
          </w:tcPr>
          <w:p w14:paraId="5F5AB17B" w14:textId="1451D34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9" w:type="dxa"/>
            <w:tcBorders>
              <w:bottom w:val="single" w:sz="4" w:space="0" w:color="auto"/>
            </w:tcBorders>
            <w:noWrap/>
          </w:tcPr>
          <w:p w14:paraId="3557AAE1" w14:textId="2222074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0,666667</w:t>
            </w:r>
          </w:p>
        </w:tc>
        <w:tc>
          <w:tcPr>
            <w:tcW w:w="1039" w:type="dxa"/>
            <w:tcBorders>
              <w:bottom w:val="single" w:sz="4" w:space="0" w:color="auto"/>
            </w:tcBorders>
            <w:noWrap/>
          </w:tcPr>
          <w:p w14:paraId="7F43427D" w14:textId="0E7F190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0,833333</w:t>
            </w:r>
          </w:p>
        </w:tc>
        <w:tc>
          <w:tcPr>
            <w:tcW w:w="1039" w:type="dxa"/>
            <w:tcBorders>
              <w:bottom w:val="single" w:sz="4" w:space="0" w:color="auto"/>
            </w:tcBorders>
            <w:noWrap/>
          </w:tcPr>
          <w:p w14:paraId="525AC3EC" w14:textId="3CEECA6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0,722222</w:t>
            </w:r>
          </w:p>
        </w:tc>
        <w:tc>
          <w:tcPr>
            <w:tcW w:w="1039" w:type="dxa"/>
            <w:tcBorders>
              <w:bottom w:val="single" w:sz="4" w:space="0" w:color="auto"/>
            </w:tcBorders>
            <w:noWrap/>
          </w:tcPr>
          <w:p w14:paraId="7F1B2127" w14:textId="2FD87EA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50" w:type="dxa"/>
            <w:tcBorders>
              <w:bottom w:val="single" w:sz="4" w:space="0" w:color="auto"/>
            </w:tcBorders>
            <w:noWrap/>
          </w:tcPr>
          <w:p w14:paraId="4ED3CF00" w14:textId="1F7EC7D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w:t>
            </w:r>
          </w:p>
        </w:tc>
      </w:tr>
      <w:tr w:rsidR="006132F3" w:rsidRPr="00923A2B" w14:paraId="1FA71E65" w14:textId="77777777" w:rsidTr="006132F3">
        <w:trPr>
          <w:trHeight w:val="320"/>
        </w:trPr>
        <w:tc>
          <w:tcPr>
            <w:tcW w:w="481" w:type="dxa"/>
            <w:vMerge/>
          </w:tcPr>
          <w:p w14:paraId="11A14C46" w14:textId="77777777" w:rsidR="006132F3" w:rsidRPr="00F619EA" w:rsidRDefault="006132F3" w:rsidP="006132F3">
            <w:pPr>
              <w:spacing w:after="0" w:line="240" w:lineRule="auto"/>
              <w:rPr>
                <w:rFonts w:ascii="Times New Roman" w:hAnsi="Times New Roman" w:cs="Times New Roman"/>
              </w:rPr>
            </w:pPr>
          </w:p>
        </w:tc>
        <w:tc>
          <w:tcPr>
            <w:tcW w:w="1649" w:type="dxa"/>
          </w:tcPr>
          <w:p w14:paraId="73F7C915" w14:textId="6945C2E9"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Тозығы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жеткен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кәріз</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желілерінің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ұзындығы</w:t>
            </w:r>
            <w:proofErr w:type="spellEnd"/>
            <w:r w:rsidRPr="000A4A3B">
              <w:rPr>
                <w:rFonts w:ascii="Times New Roman" w:hAnsi="Times New Roman" w:cs="Times New Roman"/>
              </w:rPr>
              <w:t>, км</w:t>
            </w:r>
          </w:p>
        </w:tc>
        <w:tc>
          <w:tcPr>
            <w:tcW w:w="1036" w:type="dxa"/>
          </w:tcPr>
          <w:p w14:paraId="03EA188D" w14:textId="345343A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км</w:t>
            </w:r>
          </w:p>
        </w:tc>
        <w:tc>
          <w:tcPr>
            <w:tcW w:w="1151" w:type="dxa"/>
            <w:noWrap/>
          </w:tcPr>
          <w:p w14:paraId="46BC9EAE" w14:textId="795743C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38</w:t>
            </w:r>
          </w:p>
        </w:tc>
        <w:tc>
          <w:tcPr>
            <w:tcW w:w="973" w:type="dxa"/>
            <w:noWrap/>
          </w:tcPr>
          <w:p w14:paraId="4D2061A9" w14:textId="23D0B2B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41</w:t>
            </w:r>
          </w:p>
        </w:tc>
        <w:tc>
          <w:tcPr>
            <w:tcW w:w="1151" w:type="dxa"/>
            <w:noWrap/>
          </w:tcPr>
          <w:p w14:paraId="6E4F722C" w14:textId="1863F22A"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35</w:t>
            </w:r>
          </w:p>
        </w:tc>
        <w:tc>
          <w:tcPr>
            <w:tcW w:w="1151" w:type="dxa"/>
            <w:noWrap/>
          </w:tcPr>
          <w:p w14:paraId="78DC03C2" w14:textId="4D4E022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28</w:t>
            </w:r>
          </w:p>
        </w:tc>
        <w:tc>
          <w:tcPr>
            <w:tcW w:w="973" w:type="dxa"/>
            <w:noWrap/>
          </w:tcPr>
          <w:p w14:paraId="2B891A65" w14:textId="44B4BA2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26</w:t>
            </w:r>
          </w:p>
        </w:tc>
        <w:tc>
          <w:tcPr>
            <w:tcW w:w="1368" w:type="dxa"/>
            <w:noWrap/>
          </w:tcPr>
          <w:p w14:paraId="45C66457" w14:textId="64554D6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0,2</w:t>
            </w:r>
          </w:p>
        </w:tc>
        <w:tc>
          <w:tcPr>
            <w:tcW w:w="1039" w:type="dxa"/>
            <w:noWrap/>
          </w:tcPr>
          <w:p w14:paraId="67043AAA" w14:textId="3787DC0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9" w:type="dxa"/>
            <w:noWrap/>
          </w:tcPr>
          <w:p w14:paraId="284B7C87" w14:textId="7210264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0,4</w:t>
            </w:r>
          </w:p>
        </w:tc>
        <w:tc>
          <w:tcPr>
            <w:tcW w:w="1039" w:type="dxa"/>
            <w:noWrap/>
          </w:tcPr>
          <w:p w14:paraId="72F508AD" w14:textId="7099145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0,866667</w:t>
            </w:r>
          </w:p>
        </w:tc>
        <w:tc>
          <w:tcPr>
            <w:tcW w:w="1039" w:type="dxa"/>
            <w:noWrap/>
          </w:tcPr>
          <w:p w14:paraId="3D5AD98C" w14:textId="3BADF70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50" w:type="dxa"/>
            <w:noWrap/>
          </w:tcPr>
          <w:p w14:paraId="61589DB5" w14:textId="1BEB25B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w:t>
            </w:r>
          </w:p>
        </w:tc>
      </w:tr>
      <w:tr w:rsidR="006132F3" w:rsidRPr="00923A2B" w14:paraId="442AD40E" w14:textId="77777777" w:rsidTr="006132F3">
        <w:trPr>
          <w:trHeight w:val="320"/>
        </w:trPr>
        <w:tc>
          <w:tcPr>
            <w:tcW w:w="481" w:type="dxa"/>
            <w:vMerge/>
            <w:tcBorders>
              <w:bottom w:val="nil"/>
            </w:tcBorders>
          </w:tcPr>
          <w:p w14:paraId="095C4F53" w14:textId="77777777" w:rsidR="006132F3" w:rsidRPr="00F619EA" w:rsidRDefault="006132F3" w:rsidP="006132F3">
            <w:pPr>
              <w:spacing w:after="0" w:line="240" w:lineRule="auto"/>
              <w:rPr>
                <w:rFonts w:ascii="Times New Roman" w:hAnsi="Times New Roman" w:cs="Times New Roman"/>
              </w:rPr>
            </w:pPr>
          </w:p>
        </w:tc>
        <w:tc>
          <w:tcPr>
            <w:tcW w:w="1649" w:type="dxa"/>
            <w:tcBorders>
              <w:bottom w:val="nil"/>
            </w:tcBorders>
          </w:tcPr>
          <w:p w14:paraId="355BD49B" w14:textId="79DEE59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Сумен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жабдықтау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жүйелерінің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өнімділігі</w:t>
            </w:r>
            <w:proofErr w:type="spellEnd"/>
          </w:p>
        </w:tc>
        <w:tc>
          <w:tcPr>
            <w:tcW w:w="1036" w:type="dxa"/>
            <w:tcBorders>
              <w:bottom w:val="nil"/>
            </w:tcBorders>
          </w:tcPr>
          <w:p w14:paraId="1EF813A7" w14:textId="7719AFEF"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текше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метрді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құрайды</w:t>
            </w:r>
            <w:proofErr w:type="spellEnd"/>
          </w:p>
        </w:tc>
        <w:tc>
          <w:tcPr>
            <w:tcW w:w="1151" w:type="dxa"/>
            <w:tcBorders>
              <w:bottom w:val="nil"/>
            </w:tcBorders>
            <w:noWrap/>
          </w:tcPr>
          <w:p w14:paraId="2E16C33D" w14:textId="2F7F4FF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18,1</w:t>
            </w:r>
          </w:p>
        </w:tc>
        <w:tc>
          <w:tcPr>
            <w:tcW w:w="973" w:type="dxa"/>
            <w:tcBorders>
              <w:bottom w:val="nil"/>
            </w:tcBorders>
            <w:noWrap/>
          </w:tcPr>
          <w:p w14:paraId="3A4CBF45" w14:textId="422AD4F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18</w:t>
            </w:r>
          </w:p>
        </w:tc>
        <w:tc>
          <w:tcPr>
            <w:tcW w:w="1151" w:type="dxa"/>
            <w:tcBorders>
              <w:bottom w:val="nil"/>
            </w:tcBorders>
            <w:noWrap/>
          </w:tcPr>
          <w:p w14:paraId="2D52982E" w14:textId="0038468C"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18,5</w:t>
            </w:r>
          </w:p>
        </w:tc>
        <w:tc>
          <w:tcPr>
            <w:tcW w:w="1151" w:type="dxa"/>
            <w:tcBorders>
              <w:bottom w:val="nil"/>
            </w:tcBorders>
            <w:noWrap/>
          </w:tcPr>
          <w:p w14:paraId="54A4D595" w14:textId="09F71B4A"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19,8</w:t>
            </w:r>
          </w:p>
        </w:tc>
        <w:tc>
          <w:tcPr>
            <w:tcW w:w="973" w:type="dxa"/>
            <w:tcBorders>
              <w:bottom w:val="nil"/>
            </w:tcBorders>
            <w:noWrap/>
          </w:tcPr>
          <w:p w14:paraId="52A289CC" w14:textId="67DEA2B9"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21,4</w:t>
            </w:r>
          </w:p>
        </w:tc>
        <w:tc>
          <w:tcPr>
            <w:tcW w:w="1368" w:type="dxa"/>
            <w:tcBorders>
              <w:bottom w:val="nil"/>
            </w:tcBorders>
            <w:noWrap/>
          </w:tcPr>
          <w:p w14:paraId="408D3AB0" w14:textId="63158E4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0,029411765</w:t>
            </w:r>
          </w:p>
        </w:tc>
        <w:tc>
          <w:tcPr>
            <w:tcW w:w="1039" w:type="dxa"/>
            <w:tcBorders>
              <w:bottom w:val="nil"/>
            </w:tcBorders>
            <w:noWrap/>
          </w:tcPr>
          <w:p w14:paraId="05115B24" w14:textId="4D012199"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9" w:type="dxa"/>
            <w:tcBorders>
              <w:bottom w:val="nil"/>
            </w:tcBorders>
            <w:noWrap/>
          </w:tcPr>
          <w:p w14:paraId="05E22875" w14:textId="3F72CD90"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0,147059</w:t>
            </w:r>
          </w:p>
        </w:tc>
        <w:tc>
          <w:tcPr>
            <w:tcW w:w="1039" w:type="dxa"/>
            <w:tcBorders>
              <w:bottom w:val="nil"/>
            </w:tcBorders>
            <w:noWrap/>
          </w:tcPr>
          <w:p w14:paraId="5036C2B5" w14:textId="3244E52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0,529412</w:t>
            </w:r>
          </w:p>
        </w:tc>
        <w:tc>
          <w:tcPr>
            <w:tcW w:w="1039" w:type="dxa"/>
            <w:tcBorders>
              <w:bottom w:val="nil"/>
            </w:tcBorders>
            <w:noWrap/>
          </w:tcPr>
          <w:p w14:paraId="5FD8680D" w14:textId="1816F85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50" w:type="dxa"/>
            <w:tcBorders>
              <w:bottom w:val="nil"/>
            </w:tcBorders>
            <w:noWrap/>
          </w:tcPr>
          <w:p w14:paraId="0C1CB3CF" w14:textId="4441AA7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w:t>
            </w:r>
          </w:p>
        </w:tc>
      </w:tr>
    </w:tbl>
    <w:p w14:paraId="648F74BA" w14:textId="29C843C6" w:rsidR="006132F3" w:rsidRDefault="006132F3" w:rsidP="006132F3">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6D61CAFF" w14:textId="77777777" w:rsidR="006132F3" w:rsidRPr="006132F3" w:rsidRDefault="006132F3" w:rsidP="006132F3">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326"/>
        <w:gridCol w:w="2031"/>
        <w:gridCol w:w="920"/>
        <w:gridCol w:w="1135"/>
        <w:gridCol w:w="960"/>
        <w:gridCol w:w="1135"/>
        <w:gridCol w:w="1135"/>
        <w:gridCol w:w="960"/>
        <w:gridCol w:w="1335"/>
        <w:gridCol w:w="1039"/>
        <w:gridCol w:w="1039"/>
        <w:gridCol w:w="1039"/>
        <w:gridCol w:w="1039"/>
        <w:gridCol w:w="446"/>
      </w:tblGrid>
      <w:tr w:rsidR="006132F3" w:rsidRPr="00923A2B" w14:paraId="6D50D1BA" w14:textId="77777777" w:rsidTr="007A1CDA">
        <w:trPr>
          <w:trHeight w:val="320"/>
        </w:trPr>
        <w:tc>
          <w:tcPr>
            <w:tcW w:w="326" w:type="dxa"/>
            <w:tcBorders>
              <w:bottom w:val="nil"/>
            </w:tcBorders>
          </w:tcPr>
          <w:p w14:paraId="4534BB57" w14:textId="1590533E" w:rsidR="006132F3" w:rsidRPr="00F619EA"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w:t>
            </w:r>
          </w:p>
        </w:tc>
        <w:tc>
          <w:tcPr>
            <w:tcW w:w="2027" w:type="dxa"/>
            <w:tcBorders>
              <w:bottom w:val="nil"/>
            </w:tcBorders>
          </w:tcPr>
          <w:p w14:paraId="1303C290" w14:textId="5CD63AF4"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2</w:t>
            </w:r>
          </w:p>
        </w:tc>
        <w:tc>
          <w:tcPr>
            <w:tcW w:w="918" w:type="dxa"/>
            <w:tcBorders>
              <w:bottom w:val="nil"/>
            </w:tcBorders>
          </w:tcPr>
          <w:p w14:paraId="124BCC82" w14:textId="21A07CC8"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3</w:t>
            </w:r>
          </w:p>
        </w:tc>
        <w:tc>
          <w:tcPr>
            <w:tcW w:w="1137" w:type="dxa"/>
            <w:tcBorders>
              <w:bottom w:val="nil"/>
            </w:tcBorders>
            <w:noWrap/>
          </w:tcPr>
          <w:p w14:paraId="00F14191" w14:textId="24DFCBD7"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4</w:t>
            </w:r>
          </w:p>
        </w:tc>
        <w:tc>
          <w:tcPr>
            <w:tcW w:w="961" w:type="dxa"/>
            <w:tcBorders>
              <w:bottom w:val="nil"/>
            </w:tcBorders>
            <w:noWrap/>
          </w:tcPr>
          <w:p w14:paraId="426CFCD7" w14:textId="389BC003"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5</w:t>
            </w:r>
          </w:p>
        </w:tc>
        <w:tc>
          <w:tcPr>
            <w:tcW w:w="1137" w:type="dxa"/>
            <w:tcBorders>
              <w:bottom w:val="nil"/>
            </w:tcBorders>
            <w:noWrap/>
          </w:tcPr>
          <w:p w14:paraId="6A2CA18A" w14:textId="4A2202D0"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6</w:t>
            </w:r>
          </w:p>
        </w:tc>
        <w:tc>
          <w:tcPr>
            <w:tcW w:w="1137" w:type="dxa"/>
            <w:tcBorders>
              <w:bottom w:val="nil"/>
            </w:tcBorders>
            <w:noWrap/>
          </w:tcPr>
          <w:p w14:paraId="4D3E23D8" w14:textId="15D2C998"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7</w:t>
            </w:r>
          </w:p>
        </w:tc>
        <w:tc>
          <w:tcPr>
            <w:tcW w:w="961" w:type="dxa"/>
            <w:tcBorders>
              <w:bottom w:val="nil"/>
            </w:tcBorders>
            <w:noWrap/>
          </w:tcPr>
          <w:p w14:paraId="63F1E0D8" w14:textId="528C9280"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8</w:t>
            </w:r>
          </w:p>
        </w:tc>
        <w:tc>
          <w:tcPr>
            <w:tcW w:w="1337" w:type="dxa"/>
            <w:tcBorders>
              <w:bottom w:val="nil"/>
            </w:tcBorders>
            <w:noWrap/>
          </w:tcPr>
          <w:p w14:paraId="514BB455" w14:textId="75DD20DF"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9</w:t>
            </w:r>
          </w:p>
        </w:tc>
        <w:tc>
          <w:tcPr>
            <w:tcW w:w="1038" w:type="dxa"/>
            <w:tcBorders>
              <w:bottom w:val="nil"/>
            </w:tcBorders>
            <w:noWrap/>
          </w:tcPr>
          <w:p w14:paraId="6051F000" w14:textId="3F430C30"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10</w:t>
            </w:r>
          </w:p>
        </w:tc>
        <w:tc>
          <w:tcPr>
            <w:tcW w:w="1038" w:type="dxa"/>
            <w:tcBorders>
              <w:bottom w:val="nil"/>
            </w:tcBorders>
            <w:noWrap/>
          </w:tcPr>
          <w:p w14:paraId="42712902" w14:textId="0A376CFA"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11</w:t>
            </w:r>
          </w:p>
        </w:tc>
        <w:tc>
          <w:tcPr>
            <w:tcW w:w="1038" w:type="dxa"/>
            <w:tcBorders>
              <w:bottom w:val="nil"/>
            </w:tcBorders>
            <w:noWrap/>
          </w:tcPr>
          <w:p w14:paraId="0A3F18FB" w14:textId="0B5C56A4"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12</w:t>
            </w:r>
          </w:p>
        </w:tc>
        <w:tc>
          <w:tcPr>
            <w:tcW w:w="1038" w:type="dxa"/>
            <w:tcBorders>
              <w:bottom w:val="nil"/>
            </w:tcBorders>
            <w:noWrap/>
          </w:tcPr>
          <w:p w14:paraId="31AE1433" w14:textId="70747E4F"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13</w:t>
            </w:r>
          </w:p>
        </w:tc>
        <w:tc>
          <w:tcPr>
            <w:tcW w:w="446" w:type="dxa"/>
            <w:tcBorders>
              <w:bottom w:val="nil"/>
            </w:tcBorders>
            <w:noWrap/>
          </w:tcPr>
          <w:p w14:paraId="7E49B926" w14:textId="401E8766" w:rsidR="006132F3" w:rsidRPr="000A4A3B" w:rsidRDefault="006132F3" w:rsidP="006132F3">
            <w:pPr>
              <w:spacing w:after="0" w:line="240" w:lineRule="auto"/>
              <w:rPr>
                <w:rFonts w:ascii="Times New Roman" w:hAnsi="Times New Roman" w:cs="Times New Roman"/>
              </w:rPr>
            </w:pPr>
            <w:r w:rsidRPr="00F619EA">
              <w:rPr>
                <w:rFonts w:ascii="Times New Roman" w:hAnsi="Times New Roman" w:cs="Times New Roman"/>
                <w:lang w:val="kk-KZ"/>
              </w:rPr>
              <w:t>14</w:t>
            </w:r>
          </w:p>
        </w:tc>
      </w:tr>
      <w:tr w:rsidR="007A1CDA" w:rsidRPr="00923A2B" w14:paraId="34B632BD" w14:textId="77777777" w:rsidTr="007A1CDA">
        <w:trPr>
          <w:trHeight w:val="320"/>
        </w:trPr>
        <w:tc>
          <w:tcPr>
            <w:tcW w:w="326" w:type="dxa"/>
            <w:tcBorders>
              <w:bottom w:val="nil"/>
            </w:tcBorders>
          </w:tcPr>
          <w:p w14:paraId="0DD4907C" w14:textId="67773DEC" w:rsidR="006132F3" w:rsidRPr="00F619EA" w:rsidRDefault="006132F3" w:rsidP="006132F3">
            <w:pPr>
              <w:spacing w:after="0" w:line="240" w:lineRule="auto"/>
              <w:rPr>
                <w:rFonts w:ascii="Times New Roman" w:hAnsi="Times New Roman" w:cs="Times New Roman"/>
              </w:rPr>
            </w:pPr>
          </w:p>
        </w:tc>
        <w:tc>
          <w:tcPr>
            <w:tcW w:w="2027" w:type="dxa"/>
            <w:tcBorders>
              <w:bottom w:val="nil"/>
            </w:tcBorders>
          </w:tcPr>
          <w:p w14:paraId="2EB7AD6E" w14:textId="0F0A730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Сорғы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станцияларының</w:t>
            </w:r>
            <w:proofErr w:type="spellEnd"/>
            <w:r w:rsidRPr="000A4A3B">
              <w:rPr>
                <w:rFonts w:ascii="Times New Roman" w:hAnsi="Times New Roman" w:cs="Times New Roman"/>
              </w:rPr>
              <w:t xml:space="preserve"> саны</w:t>
            </w:r>
          </w:p>
        </w:tc>
        <w:tc>
          <w:tcPr>
            <w:tcW w:w="918" w:type="dxa"/>
            <w:tcBorders>
              <w:bottom w:val="nil"/>
            </w:tcBorders>
          </w:tcPr>
          <w:p w14:paraId="57851A45" w14:textId="1EEBB1E1"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7" w:type="dxa"/>
            <w:tcBorders>
              <w:bottom w:val="nil"/>
            </w:tcBorders>
            <w:noWrap/>
          </w:tcPr>
          <w:p w14:paraId="284DA395" w14:textId="5313D28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41</w:t>
            </w:r>
          </w:p>
        </w:tc>
        <w:tc>
          <w:tcPr>
            <w:tcW w:w="961" w:type="dxa"/>
            <w:tcBorders>
              <w:bottom w:val="nil"/>
            </w:tcBorders>
            <w:noWrap/>
          </w:tcPr>
          <w:p w14:paraId="45894ECA" w14:textId="3A7FDA4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43</w:t>
            </w:r>
          </w:p>
        </w:tc>
        <w:tc>
          <w:tcPr>
            <w:tcW w:w="1137" w:type="dxa"/>
            <w:tcBorders>
              <w:bottom w:val="nil"/>
            </w:tcBorders>
            <w:noWrap/>
          </w:tcPr>
          <w:p w14:paraId="3FA0760C" w14:textId="55E4FAA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43</w:t>
            </w:r>
          </w:p>
        </w:tc>
        <w:tc>
          <w:tcPr>
            <w:tcW w:w="1137" w:type="dxa"/>
            <w:tcBorders>
              <w:bottom w:val="nil"/>
            </w:tcBorders>
            <w:noWrap/>
          </w:tcPr>
          <w:p w14:paraId="09DD7BF6" w14:textId="4C71C3D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45</w:t>
            </w:r>
          </w:p>
        </w:tc>
        <w:tc>
          <w:tcPr>
            <w:tcW w:w="961" w:type="dxa"/>
            <w:tcBorders>
              <w:bottom w:val="nil"/>
            </w:tcBorders>
            <w:noWrap/>
          </w:tcPr>
          <w:p w14:paraId="10E9386E" w14:textId="43731F1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47</w:t>
            </w:r>
          </w:p>
        </w:tc>
        <w:tc>
          <w:tcPr>
            <w:tcW w:w="1337" w:type="dxa"/>
            <w:tcBorders>
              <w:bottom w:val="nil"/>
            </w:tcBorders>
            <w:noWrap/>
          </w:tcPr>
          <w:p w14:paraId="5E267FF1" w14:textId="327DA01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8" w:type="dxa"/>
            <w:tcBorders>
              <w:bottom w:val="nil"/>
            </w:tcBorders>
            <w:noWrap/>
          </w:tcPr>
          <w:p w14:paraId="0607324C" w14:textId="18732BD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0,333333</w:t>
            </w:r>
          </w:p>
        </w:tc>
        <w:tc>
          <w:tcPr>
            <w:tcW w:w="1038" w:type="dxa"/>
            <w:tcBorders>
              <w:bottom w:val="nil"/>
            </w:tcBorders>
            <w:noWrap/>
          </w:tcPr>
          <w:p w14:paraId="5D2136BE" w14:textId="15655AE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0,333333</w:t>
            </w:r>
          </w:p>
        </w:tc>
        <w:tc>
          <w:tcPr>
            <w:tcW w:w="1038" w:type="dxa"/>
            <w:tcBorders>
              <w:bottom w:val="nil"/>
            </w:tcBorders>
            <w:noWrap/>
          </w:tcPr>
          <w:p w14:paraId="5E3E0C82" w14:textId="6C5E1A0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0,666667</w:t>
            </w:r>
          </w:p>
        </w:tc>
        <w:tc>
          <w:tcPr>
            <w:tcW w:w="1038" w:type="dxa"/>
            <w:tcBorders>
              <w:bottom w:val="nil"/>
            </w:tcBorders>
            <w:noWrap/>
          </w:tcPr>
          <w:p w14:paraId="0D72D03D" w14:textId="711A4A6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46" w:type="dxa"/>
            <w:tcBorders>
              <w:bottom w:val="nil"/>
            </w:tcBorders>
            <w:noWrap/>
          </w:tcPr>
          <w:p w14:paraId="08AB750D" w14:textId="18A517A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6</w:t>
            </w:r>
          </w:p>
        </w:tc>
      </w:tr>
      <w:tr w:rsidR="006132F3" w:rsidRPr="00923A2B" w14:paraId="282D5214" w14:textId="77777777" w:rsidTr="007A1CDA">
        <w:trPr>
          <w:trHeight w:val="320"/>
        </w:trPr>
        <w:tc>
          <w:tcPr>
            <w:tcW w:w="326" w:type="dxa"/>
            <w:tcBorders>
              <w:bottom w:val="nil"/>
            </w:tcBorders>
          </w:tcPr>
          <w:p w14:paraId="7BA89B8C" w14:textId="77777777" w:rsidR="006132F3" w:rsidRPr="00F619EA" w:rsidRDefault="006132F3" w:rsidP="006132F3">
            <w:pPr>
              <w:spacing w:after="0" w:line="240" w:lineRule="auto"/>
              <w:rPr>
                <w:rFonts w:ascii="Times New Roman" w:hAnsi="Times New Roman" w:cs="Times New Roman"/>
              </w:rPr>
            </w:pPr>
          </w:p>
        </w:tc>
        <w:tc>
          <w:tcPr>
            <w:tcW w:w="2027" w:type="dxa"/>
            <w:tcBorders>
              <w:bottom w:val="nil"/>
            </w:tcBorders>
          </w:tcPr>
          <w:p w14:paraId="0E644F89" w14:textId="6DB28940"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Тазалау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құрылғыларымен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қамтамасыз</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етілмеген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кәсіпорындардағы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зиянды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заттардың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стационарлық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көздерінің</w:t>
            </w:r>
            <w:proofErr w:type="spellEnd"/>
            <w:r w:rsidRPr="000A4A3B">
              <w:rPr>
                <w:rFonts w:ascii="Times New Roman" w:hAnsi="Times New Roman" w:cs="Times New Roman"/>
              </w:rPr>
              <w:t xml:space="preserve"> саны</w:t>
            </w:r>
          </w:p>
        </w:tc>
        <w:tc>
          <w:tcPr>
            <w:tcW w:w="918" w:type="dxa"/>
            <w:tcBorders>
              <w:bottom w:val="nil"/>
            </w:tcBorders>
          </w:tcPr>
          <w:p w14:paraId="394BF00B" w14:textId="75486118"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7" w:type="dxa"/>
            <w:tcBorders>
              <w:bottom w:val="nil"/>
            </w:tcBorders>
            <w:noWrap/>
          </w:tcPr>
          <w:p w14:paraId="3144B575" w14:textId="74C1D7D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w:t>
            </w:r>
          </w:p>
        </w:tc>
        <w:tc>
          <w:tcPr>
            <w:tcW w:w="961" w:type="dxa"/>
            <w:tcBorders>
              <w:bottom w:val="nil"/>
            </w:tcBorders>
            <w:noWrap/>
          </w:tcPr>
          <w:p w14:paraId="33F20CB7" w14:textId="4B834D1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w:t>
            </w:r>
          </w:p>
        </w:tc>
        <w:tc>
          <w:tcPr>
            <w:tcW w:w="1137" w:type="dxa"/>
            <w:tcBorders>
              <w:bottom w:val="nil"/>
            </w:tcBorders>
            <w:noWrap/>
          </w:tcPr>
          <w:p w14:paraId="67DE9FB2" w14:textId="0732604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1137" w:type="dxa"/>
            <w:tcBorders>
              <w:bottom w:val="nil"/>
            </w:tcBorders>
            <w:noWrap/>
          </w:tcPr>
          <w:p w14:paraId="62A159FC" w14:textId="32A4383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961" w:type="dxa"/>
            <w:tcBorders>
              <w:bottom w:val="nil"/>
            </w:tcBorders>
            <w:noWrap/>
          </w:tcPr>
          <w:p w14:paraId="63060F15" w14:textId="610E820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1337" w:type="dxa"/>
            <w:tcBorders>
              <w:bottom w:val="nil"/>
            </w:tcBorders>
            <w:noWrap/>
          </w:tcPr>
          <w:p w14:paraId="7A7D801A" w14:textId="04A043A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1038" w:type="dxa"/>
            <w:tcBorders>
              <w:bottom w:val="nil"/>
            </w:tcBorders>
            <w:noWrap/>
          </w:tcPr>
          <w:p w14:paraId="3BA85FBB" w14:textId="134F4A9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1038" w:type="dxa"/>
            <w:tcBorders>
              <w:bottom w:val="nil"/>
            </w:tcBorders>
            <w:noWrap/>
          </w:tcPr>
          <w:p w14:paraId="456D4D31" w14:textId="63ED20D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8" w:type="dxa"/>
            <w:tcBorders>
              <w:bottom w:val="nil"/>
            </w:tcBorders>
            <w:noWrap/>
          </w:tcPr>
          <w:p w14:paraId="0D373CDA" w14:textId="1B1131A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8" w:type="dxa"/>
            <w:tcBorders>
              <w:bottom w:val="nil"/>
            </w:tcBorders>
            <w:noWrap/>
          </w:tcPr>
          <w:p w14:paraId="1B2627D4" w14:textId="7DAB3FF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446" w:type="dxa"/>
            <w:tcBorders>
              <w:bottom w:val="nil"/>
            </w:tcBorders>
            <w:noWrap/>
          </w:tcPr>
          <w:p w14:paraId="21D29F13" w14:textId="2DC2C91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7</w:t>
            </w:r>
          </w:p>
        </w:tc>
      </w:tr>
      <w:tr w:rsidR="006132F3" w:rsidRPr="00923A2B" w14:paraId="28FE2E0A" w14:textId="77777777" w:rsidTr="007A1CDA">
        <w:trPr>
          <w:trHeight w:val="320"/>
        </w:trPr>
        <w:tc>
          <w:tcPr>
            <w:tcW w:w="326" w:type="dxa"/>
            <w:tcBorders>
              <w:bottom w:val="nil"/>
            </w:tcBorders>
          </w:tcPr>
          <w:p w14:paraId="0DC45A1B" w14:textId="77777777" w:rsidR="006132F3" w:rsidRPr="00F619EA" w:rsidRDefault="006132F3" w:rsidP="006132F3">
            <w:pPr>
              <w:spacing w:after="0" w:line="240" w:lineRule="auto"/>
              <w:rPr>
                <w:rFonts w:ascii="Times New Roman" w:hAnsi="Times New Roman" w:cs="Times New Roman"/>
              </w:rPr>
            </w:pPr>
          </w:p>
        </w:tc>
        <w:tc>
          <w:tcPr>
            <w:tcW w:w="2027" w:type="dxa"/>
            <w:tcBorders>
              <w:bottom w:val="nil"/>
            </w:tcBorders>
          </w:tcPr>
          <w:p w14:paraId="40C17601" w14:textId="3A39067B"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Тұрмыстық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өндірістік</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қалдықтарды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кәдеге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жарату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қайта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өңдеу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кәсіпорындарының</w:t>
            </w:r>
            <w:proofErr w:type="spellEnd"/>
            <w:r w:rsidRPr="000A4A3B">
              <w:rPr>
                <w:rFonts w:ascii="Times New Roman" w:hAnsi="Times New Roman" w:cs="Times New Roman"/>
              </w:rPr>
              <w:t xml:space="preserve"> саны</w:t>
            </w:r>
          </w:p>
        </w:tc>
        <w:tc>
          <w:tcPr>
            <w:tcW w:w="918" w:type="dxa"/>
            <w:tcBorders>
              <w:bottom w:val="nil"/>
            </w:tcBorders>
          </w:tcPr>
          <w:p w14:paraId="58D8E70B" w14:textId="38BA7626"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7" w:type="dxa"/>
            <w:tcBorders>
              <w:bottom w:val="nil"/>
            </w:tcBorders>
            <w:noWrap/>
          </w:tcPr>
          <w:p w14:paraId="1424734E" w14:textId="645364F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w:t>
            </w:r>
          </w:p>
        </w:tc>
        <w:tc>
          <w:tcPr>
            <w:tcW w:w="961" w:type="dxa"/>
            <w:tcBorders>
              <w:bottom w:val="nil"/>
            </w:tcBorders>
            <w:noWrap/>
          </w:tcPr>
          <w:p w14:paraId="556836CD" w14:textId="6E5678A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w:t>
            </w:r>
          </w:p>
        </w:tc>
        <w:tc>
          <w:tcPr>
            <w:tcW w:w="1137" w:type="dxa"/>
            <w:tcBorders>
              <w:bottom w:val="nil"/>
            </w:tcBorders>
            <w:noWrap/>
          </w:tcPr>
          <w:p w14:paraId="1A0B2A8B" w14:textId="065EAB3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w:t>
            </w:r>
          </w:p>
        </w:tc>
        <w:tc>
          <w:tcPr>
            <w:tcW w:w="1137" w:type="dxa"/>
            <w:tcBorders>
              <w:bottom w:val="nil"/>
            </w:tcBorders>
            <w:noWrap/>
          </w:tcPr>
          <w:p w14:paraId="396BE8B1" w14:textId="78DAC75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w:t>
            </w:r>
          </w:p>
        </w:tc>
        <w:tc>
          <w:tcPr>
            <w:tcW w:w="961" w:type="dxa"/>
            <w:tcBorders>
              <w:bottom w:val="nil"/>
            </w:tcBorders>
            <w:noWrap/>
          </w:tcPr>
          <w:p w14:paraId="7BCAB21A" w14:textId="7C1DA86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w:t>
            </w:r>
          </w:p>
        </w:tc>
        <w:tc>
          <w:tcPr>
            <w:tcW w:w="1337" w:type="dxa"/>
            <w:tcBorders>
              <w:bottom w:val="nil"/>
            </w:tcBorders>
            <w:noWrap/>
          </w:tcPr>
          <w:p w14:paraId="2A1F8D8D" w14:textId="18D2249A"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8" w:type="dxa"/>
            <w:tcBorders>
              <w:bottom w:val="nil"/>
            </w:tcBorders>
            <w:noWrap/>
          </w:tcPr>
          <w:p w14:paraId="178628AD" w14:textId="50D2EFC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8" w:type="dxa"/>
            <w:tcBorders>
              <w:bottom w:val="nil"/>
            </w:tcBorders>
            <w:noWrap/>
          </w:tcPr>
          <w:p w14:paraId="10D32F25" w14:textId="47466CB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1038" w:type="dxa"/>
            <w:tcBorders>
              <w:bottom w:val="nil"/>
            </w:tcBorders>
            <w:noWrap/>
          </w:tcPr>
          <w:p w14:paraId="10C45E0F" w14:textId="73C612E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1038" w:type="dxa"/>
            <w:tcBorders>
              <w:bottom w:val="nil"/>
            </w:tcBorders>
            <w:noWrap/>
          </w:tcPr>
          <w:p w14:paraId="58592117" w14:textId="10D11BD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46" w:type="dxa"/>
            <w:tcBorders>
              <w:bottom w:val="nil"/>
            </w:tcBorders>
            <w:noWrap/>
          </w:tcPr>
          <w:p w14:paraId="6E575FAC" w14:textId="4126BA3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8</w:t>
            </w:r>
          </w:p>
        </w:tc>
      </w:tr>
      <w:tr w:rsidR="006132F3" w:rsidRPr="00923A2B" w14:paraId="204A5E50" w14:textId="77777777" w:rsidTr="007A1CDA">
        <w:trPr>
          <w:trHeight w:val="320"/>
        </w:trPr>
        <w:tc>
          <w:tcPr>
            <w:tcW w:w="326" w:type="dxa"/>
            <w:tcBorders>
              <w:bottom w:val="nil"/>
            </w:tcBorders>
          </w:tcPr>
          <w:p w14:paraId="25AC452C" w14:textId="77777777" w:rsidR="006132F3" w:rsidRPr="00F619EA" w:rsidRDefault="006132F3" w:rsidP="006132F3">
            <w:pPr>
              <w:spacing w:after="0" w:line="240" w:lineRule="auto"/>
              <w:rPr>
                <w:rFonts w:ascii="Times New Roman" w:hAnsi="Times New Roman" w:cs="Times New Roman"/>
              </w:rPr>
            </w:pPr>
          </w:p>
        </w:tc>
        <w:tc>
          <w:tcPr>
            <w:tcW w:w="2027" w:type="dxa"/>
            <w:tcBorders>
              <w:bottom w:val="nil"/>
            </w:tcBorders>
          </w:tcPr>
          <w:p w14:paraId="5CE6764D" w14:textId="6010D57D"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Сұйық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газ </w:t>
            </w:r>
            <w:proofErr w:type="spellStart"/>
            <w:r w:rsidRPr="000A4A3B">
              <w:rPr>
                <w:rFonts w:ascii="Times New Roman" w:hAnsi="Times New Roman" w:cs="Times New Roman"/>
              </w:rPr>
              <w:t>тәріздес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ластаушы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заттардың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шығарындылары</w:t>
            </w:r>
            <w:proofErr w:type="spellEnd"/>
          </w:p>
        </w:tc>
        <w:tc>
          <w:tcPr>
            <w:tcW w:w="918" w:type="dxa"/>
            <w:tcBorders>
              <w:bottom w:val="nil"/>
            </w:tcBorders>
          </w:tcPr>
          <w:p w14:paraId="105543F3" w14:textId="00DB0B1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 тонна</w:t>
            </w:r>
          </w:p>
        </w:tc>
        <w:tc>
          <w:tcPr>
            <w:tcW w:w="1137" w:type="dxa"/>
            <w:tcBorders>
              <w:bottom w:val="nil"/>
            </w:tcBorders>
            <w:noWrap/>
          </w:tcPr>
          <w:p w14:paraId="321C8683" w14:textId="6E4652D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1458</w:t>
            </w:r>
          </w:p>
        </w:tc>
        <w:tc>
          <w:tcPr>
            <w:tcW w:w="961" w:type="dxa"/>
            <w:tcBorders>
              <w:bottom w:val="nil"/>
            </w:tcBorders>
            <w:noWrap/>
          </w:tcPr>
          <w:p w14:paraId="0B612323" w14:textId="1AE5E7B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1 336</w:t>
            </w:r>
          </w:p>
        </w:tc>
        <w:tc>
          <w:tcPr>
            <w:tcW w:w="1137" w:type="dxa"/>
            <w:tcBorders>
              <w:bottom w:val="nil"/>
            </w:tcBorders>
            <w:noWrap/>
          </w:tcPr>
          <w:p w14:paraId="288DBD7F" w14:textId="00F821F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998</w:t>
            </w:r>
          </w:p>
        </w:tc>
        <w:tc>
          <w:tcPr>
            <w:tcW w:w="1137" w:type="dxa"/>
            <w:tcBorders>
              <w:bottom w:val="nil"/>
            </w:tcBorders>
            <w:noWrap/>
          </w:tcPr>
          <w:p w14:paraId="60AB8B6C" w14:textId="4A3CC91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945</w:t>
            </w:r>
          </w:p>
        </w:tc>
        <w:tc>
          <w:tcPr>
            <w:tcW w:w="961" w:type="dxa"/>
            <w:tcBorders>
              <w:bottom w:val="nil"/>
            </w:tcBorders>
            <w:noWrap/>
          </w:tcPr>
          <w:p w14:paraId="3010A9B8" w14:textId="18FA691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932</w:t>
            </w:r>
          </w:p>
        </w:tc>
        <w:tc>
          <w:tcPr>
            <w:tcW w:w="1337" w:type="dxa"/>
            <w:tcBorders>
              <w:bottom w:val="nil"/>
            </w:tcBorders>
            <w:noWrap/>
          </w:tcPr>
          <w:p w14:paraId="0A4BB883" w14:textId="599D98F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8" w:type="dxa"/>
            <w:tcBorders>
              <w:bottom w:val="nil"/>
            </w:tcBorders>
            <w:noWrap/>
          </w:tcPr>
          <w:p w14:paraId="15F223B4" w14:textId="0E01921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0,232308</w:t>
            </w:r>
          </w:p>
        </w:tc>
        <w:tc>
          <w:tcPr>
            <w:tcW w:w="1038" w:type="dxa"/>
            <w:tcBorders>
              <w:bottom w:val="nil"/>
            </w:tcBorders>
            <w:noWrap/>
          </w:tcPr>
          <w:p w14:paraId="05506704" w14:textId="6D4D96A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0,875163</w:t>
            </w:r>
          </w:p>
        </w:tc>
        <w:tc>
          <w:tcPr>
            <w:tcW w:w="1038" w:type="dxa"/>
            <w:tcBorders>
              <w:bottom w:val="nil"/>
            </w:tcBorders>
            <w:noWrap/>
          </w:tcPr>
          <w:p w14:paraId="788CC7E3" w14:textId="549A586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0,976008</w:t>
            </w:r>
          </w:p>
        </w:tc>
        <w:tc>
          <w:tcPr>
            <w:tcW w:w="1038" w:type="dxa"/>
            <w:tcBorders>
              <w:bottom w:val="nil"/>
            </w:tcBorders>
            <w:noWrap/>
          </w:tcPr>
          <w:p w14:paraId="4BDD3B96" w14:textId="403DE3B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46" w:type="dxa"/>
            <w:tcBorders>
              <w:bottom w:val="nil"/>
            </w:tcBorders>
            <w:noWrap/>
          </w:tcPr>
          <w:p w14:paraId="0143C788" w14:textId="2156F40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9</w:t>
            </w:r>
          </w:p>
        </w:tc>
      </w:tr>
      <w:tr w:rsidR="007A1CDA" w:rsidRPr="00923A2B" w14:paraId="1D1EC5E7" w14:textId="77777777" w:rsidTr="007A1CDA">
        <w:trPr>
          <w:trHeight w:val="320"/>
        </w:trPr>
        <w:tc>
          <w:tcPr>
            <w:tcW w:w="326" w:type="dxa"/>
          </w:tcPr>
          <w:p w14:paraId="6AF83264" w14:textId="77777777" w:rsidR="006132F3" w:rsidRPr="00F619EA" w:rsidRDefault="006132F3" w:rsidP="006132F3">
            <w:pPr>
              <w:spacing w:after="0" w:line="240" w:lineRule="auto"/>
              <w:rPr>
                <w:rFonts w:ascii="Times New Roman" w:hAnsi="Times New Roman" w:cs="Times New Roman"/>
              </w:rPr>
            </w:pPr>
          </w:p>
        </w:tc>
        <w:tc>
          <w:tcPr>
            <w:tcW w:w="2027" w:type="dxa"/>
          </w:tcPr>
          <w:p w14:paraId="4EB20E18" w14:textId="409AF533"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Стационарлық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көздерден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ауаға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ластаушы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заттардың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шығарындылары</w:t>
            </w:r>
            <w:proofErr w:type="spellEnd"/>
          </w:p>
        </w:tc>
        <w:tc>
          <w:tcPr>
            <w:tcW w:w="918" w:type="dxa"/>
          </w:tcPr>
          <w:p w14:paraId="1FD38F4E" w14:textId="13BD8DE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кг/</w:t>
            </w:r>
            <w:proofErr w:type="spellStart"/>
            <w:r w:rsidRPr="000A4A3B">
              <w:rPr>
                <w:rFonts w:ascii="Times New Roman" w:hAnsi="Times New Roman" w:cs="Times New Roman"/>
              </w:rPr>
              <w:t>адам</w:t>
            </w:r>
            <w:proofErr w:type="spellEnd"/>
          </w:p>
        </w:tc>
        <w:tc>
          <w:tcPr>
            <w:tcW w:w="1137" w:type="dxa"/>
            <w:noWrap/>
          </w:tcPr>
          <w:p w14:paraId="122D5BFC" w14:textId="69F9B1B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17,2</w:t>
            </w:r>
          </w:p>
        </w:tc>
        <w:tc>
          <w:tcPr>
            <w:tcW w:w="961" w:type="dxa"/>
            <w:noWrap/>
          </w:tcPr>
          <w:p w14:paraId="712E924F" w14:textId="2B24327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16,7</w:t>
            </w:r>
          </w:p>
        </w:tc>
        <w:tc>
          <w:tcPr>
            <w:tcW w:w="1137" w:type="dxa"/>
            <w:noWrap/>
          </w:tcPr>
          <w:p w14:paraId="22AFD0A5" w14:textId="26B0EFC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13,9</w:t>
            </w:r>
          </w:p>
        </w:tc>
        <w:tc>
          <w:tcPr>
            <w:tcW w:w="1137" w:type="dxa"/>
            <w:noWrap/>
          </w:tcPr>
          <w:p w14:paraId="4DE40BCE" w14:textId="6CEB520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14,1</w:t>
            </w:r>
          </w:p>
        </w:tc>
        <w:tc>
          <w:tcPr>
            <w:tcW w:w="961" w:type="dxa"/>
            <w:noWrap/>
          </w:tcPr>
          <w:p w14:paraId="40A5AAB6" w14:textId="1AB69AE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13,7</w:t>
            </w:r>
          </w:p>
        </w:tc>
        <w:tc>
          <w:tcPr>
            <w:tcW w:w="1337" w:type="dxa"/>
            <w:noWrap/>
          </w:tcPr>
          <w:p w14:paraId="2E92EFE5" w14:textId="6A60766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8" w:type="dxa"/>
            <w:noWrap/>
          </w:tcPr>
          <w:p w14:paraId="5609ED9F" w14:textId="11AAAD3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0,131398</w:t>
            </w:r>
          </w:p>
        </w:tc>
        <w:tc>
          <w:tcPr>
            <w:tcW w:w="1038" w:type="dxa"/>
            <w:noWrap/>
          </w:tcPr>
          <w:p w14:paraId="55EDC6E6" w14:textId="5BC3535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0,953579</w:t>
            </w:r>
          </w:p>
        </w:tc>
        <w:tc>
          <w:tcPr>
            <w:tcW w:w="1038" w:type="dxa"/>
            <w:noWrap/>
          </w:tcPr>
          <w:p w14:paraId="1DF4531A" w14:textId="6F6049C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0,885714</w:t>
            </w:r>
          </w:p>
        </w:tc>
        <w:tc>
          <w:tcPr>
            <w:tcW w:w="1038" w:type="dxa"/>
            <w:noWrap/>
          </w:tcPr>
          <w:p w14:paraId="4124D55A" w14:textId="5BFC359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46" w:type="dxa"/>
            <w:noWrap/>
          </w:tcPr>
          <w:p w14:paraId="3D19AD6B" w14:textId="75A0758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10</w:t>
            </w:r>
          </w:p>
        </w:tc>
      </w:tr>
      <w:tr w:rsidR="006132F3" w:rsidRPr="00923A2B" w14:paraId="6187E1A5" w14:textId="77777777" w:rsidTr="007A1CDA">
        <w:trPr>
          <w:trHeight w:val="320"/>
        </w:trPr>
        <w:tc>
          <w:tcPr>
            <w:tcW w:w="326" w:type="dxa"/>
            <w:tcBorders>
              <w:bottom w:val="single" w:sz="4" w:space="0" w:color="auto"/>
            </w:tcBorders>
          </w:tcPr>
          <w:p w14:paraId="2FBCDA17" w14:textId="77777777" w:rsidR="006132F3" w:rsidRPr="00F619EA" w:rsidRDefault="006132F3" w:rsidP="006132F3">
            <w:pPr>
              <w:spacing w:after="0" w:line="240" w:lineRule="auto"/>
              <w:rPr>
                <w:rFonts w:ascii="Times New Roman" w:hAnsi="Times New Roman" w:cs="Times New Roman"/>
              </w:rPr>
            </w:pPr>
          </w:p>
        </w:tc>
        <w:tc>
          <w:tcPr>
            <w:tcW w:w="2027" w:type="dxa"/>
            <w:tcBorders>
              <w:bottom w:val="single" w:sz="4" w:space="0" w:color="auto"/>
            </w:tcBorders>
          </w:tcPr>
          <w:p w14:paraId="7B077054" w14:textId="3EE19BCB"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Қайта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өңделген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ластаушы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заттар</w:t>
            </w:r>
            <w:proofErr w:type="spellEnd"/>
          </w:p>
        </w:tc>
        <w:tc>
          <w:tcPr>
            <w:tcW w:w="918" w:type="dxa"/>
            <w:tcBorders>
              <w:bottom w:val="single" w:sz="4" w:space="0" w:color="auto"/>
            </w:tcBorders>
          </w:tcPr>
          <w:p w14:paraId="676D4DC2" w14:textId="70227E4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 xml:space="preserve"> тонна</w:t>
            </w:r>
          </w:p>
        </w:tc>
        <w:tc>
          <w:tcPr>
            <w:tcW w:w="1137" w:type="dxa"/>
            <w:tcBorders>
              <w:bottom w:val="single" w:sz="4" w:space="0" w:color="auto"/>
            </w:tcBorders>
            <w:noWrap/>
          </w:tcPr>
          <w:p w14:paraId="674D066F" w14:textId="765276B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28</w:t>
            </w:r>
          </w:p>
        </w:tc>
        <w:tc>
          <w:tcPr>
            <w:tcW w:w="961" w:type="dxa"/>
            <w:tcBorders>
              <w:bottom w:val="single" w:sz="4" w:space="0" w:color="auto"/>
            </w:tcBorders>
            <w:noWrap/>
          </w:tcPr>
          <w:p w14:paraId="10FCACF0" w14:textId="54A0B13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33</w:t>
            </w:r>
          </w:p>
        </w:tc>
        <w:tc>
          <w:tcPr>
            <w:tcW w:w="1137" w:type="dxa"/>
            <w:tcBorders>
              <w:bottom w:val="single" w:sz="4" w:space="0" w:color="auto"/>
            </w:tcBorders>
            <w:noWrap/>
          </w:tcPr>
          <w:p w14:paraId="48833A25" w14:textId="33BBF62E"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29</w:t>
            </w:r>
          </w:p>
        </w:tc>
        <w:tc>
          <w:tcPr>
            <w:tcW w:w="1137" w:type="dxa"/>
            <w:tcBorders>
              <w:bottom w:val="single" w:sz="4" w:space="0" w:color="auto"/>
            </w:tcBorders>
            <w:noWrap/>
          </w:tcPr>
          <w:p w14:paraId="6D5A77CD" w14:textId="4CE0231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35,0</w:t>
            </w:r>
          </w:p>
        </w:tc>
        <w:tc>
          <w:tcPr>
            <w:tcW w:w="961" w:type="dxa"/>
            <w:tcBorders>
              <w:bottom w:val="single" w:sz="4" w:space="0" w:color="auto"/>
            </w:tcBorders>
            <w:noWrap/>
          </w:tcPr>
          <w:p w14:paraId="42B2F5EC" w14:textId="4DAE33A5"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34</w:t>
            </w:r>
          </w:p>
        </w:tc>
        <w:tc>
          <w:tcPr>
            <w:tcW w:w="1337" w:type="dxa"/>
            <w:tcBorders>
              <w:bottom w:val="single" w:sz="4" w:space="0" w:color="auto"/>
            </w:tcBorders>
            <w:noWrap/>
          </w:tcPr>
          <w:p w14:paraId="669141B6" w14:textId="2F000D1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8" w:type="dxa"/>
            <w:tcBorders>
              <w:bottom w:val="single" w:sz="4" w:space="0" w:color="auto"/>
            </w:tcBorders>
            <w:noWrap/>
          </w:tcPr>
          <w:p w14:paraId="6D92E14B" w14:textId="300233F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0,714286</w:t>
            </w:r>
          </w:p>
        </w:tc>
        <w:tc>
          <w:tcPr>
            <w:tcW w:w="1038" w:type="dxa"/>
            <w:tcBorders>
              <w:bottom w:val="single" w:sz="4" w:space="0" w:color="auto"/>
            </w:tcBorders>
            <w:noWrap/>
          </w:tcPr>
          <w:p w14:paraId="36D9F5F4" w14:textId="5F9189EA"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0,142857</w:t>
            </w:r>
          </w:p>
        </w:tc>
        <w:tc>
          <w:tcPr>
            <w:tcW w:w="1038" w:type="dxa"/>
            <w:tcBorders>
              <w:bottom w:val="single" w:sz="4" w:space="0" w:color="auto"/>
            </w:tcBorders>
            <w:noWrap/>
          </w:tcPr>
          <w:p w14:paraId="62BD6748" w14:textId="6D64AC6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1038" w:type="dxa"/>
            <w:tcBorders>
              <w:bottom w:val="single" w:sz="4" w:space="0" w:color="auto"/>
            </w:tcBorders>
            <w:noWrap/>
          </w:tcPr>
          <w:p w14:paraId="1730269A" w14:textId="4A36AF74"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0,857143</w:t>
            </w:r>
          </w:p>
        </w:tc>
        <w:tc>
          <w:tcPr>
            <w:tcW w:w="446" w:type="dxa"/>
            <w:tcBorders>
              <w:bottom w:val="single" w:sz="4" w:space="0" w:color="auto"/>
            </w:tcBorders>
            <w:noWrap/>
          </w:tcPr>
          <w:p w14:paraId="2D459593" w14:textId="2EF5CC49"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11</w:t>
            </w:r>
          </w:p>
        </w:tc>
      </w:tr>
      <w:tr w:rsidR="007A1CDA" w:rsidRPr="00923A2B" w14:paraId="094FF2B3" w14:textId="77777777" w:rsidTr="007A1CDA">
        <w:trPr>
          <w:trHeight w:val="320"/>
        </w:trPr>
        <w:tc>
          <w:tcPr>
            <w:tcW w:w="326" w:type="dxa"/>
            <w:tcBorders>
              <w:bottom w:val="nil"/>
            </w:tcBorders>
          </w:tcPr>
          <w:p w14:paraId="1940C86F" w14:textId="77777777" w:rsidR="006132F3" w:rsidRPr="00F619EA" w:rsidRDefault="006132F3" w:rsidP="006132F3">
            <w:pPr>
              <w:spacing w:after="0" w:line="240" w:lineRule="auto"/>
              <w:rPr>
                <w:rFonts w:ascii="Times New Roman" w:hAnsi="Times New Roman" w:cs="Times New Roman"/>
              </w:rPr>
            </w:pPr>
          </w:p>
        </w:tc>
        <w:tc>
          <w:tcPr>
            <w:tcW w:w="2027" w:type="dxa"/>
            <w:tcBorders>
              <w:bottom w:val="nil"/>
            </w:tcBorders>
          </w:tcPr>
          <w:p w14:paraId="65560584" w14:textId="5B1E6A6F"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Ластаушы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заттарды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шығару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көздерінің</w:t>
            </w:r>
            <w:proofErr w:type="spellEnd"/>
            <w:r w:rsidRPr="000A4A3B">
              <w:rPr>
                <w:rFonts w:ascii="Times New Roman" w:hAnsi="Times New Roman" w:cs="Times New Roman"/>
              </w:rPr>
              <w:t xml:space="preserve"> саны</w:t>
            </w:r>
          </w:p>
        </w:tc>
        <w:tc>
          <w:tcPr>
            <w:tcW w:w="918" w:type="dxa"/>
            <w:tcBorders>
              <w:bottom w:val="nil"/>
            </w:tcBorders>
          </w:tcPr>
          <w:p w14:paraId="301E85D3" w14:textId="38E60103" w:rsidR="006132F3" w:rsidRPr="000A4A3B" w:rsidRDefault="006132F3" w:rsidP="006132F3">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7" w:type="dxa"/>
            <w:tcBorders>
              <w:bottom w:val="nil"/>
            </w:tcBorders>
            <w:noWrap/>
          </w:tcPr>
          <w:p w14:paraId="1E00C692" w14:textId="6AC19E0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583</w:t>
            </w:r>
          </w:p>
        </w:tc>
        <w:tc>
          <w:tcPr>
            <w:tcW w:w="961" w:type="dxa"/>
            <w:tcBorders>
              <w:bottom w:val="nil"/>
            </w:tcBorders>
            <w:noWrap/>
          </w:tcPr>
          <w:p w14:paraId="1ECE9D7E" w14:textId="20D7D5B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586</w:t>
            </w:r>
          </w:p>
        </w:tc>
        <w:tc>
          <w:tcPr>
            <w:tcW w:w="1137" w:type="dxa"/>
            <w:tcBorders>
              <w:bottom w:val="nil"/>
            </w:tcBorders>
            <w:noWrap/>
          </w:tcPr>
          <w:p w14:paraId="777CA511" w14:textId="132DEA21"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487</w:t>
            </w:r>
          </w:p>
        </w:tc>
        <w:tc>
          <w:tcPr>
            <w:tcW w:w="1137" w:type="dxa"/>
            <w:tcBorders>
              <w:bottom w:val="nil"/>
            </w:tcBorders>
            <w:noWrap/>
          </w:tcPr>
          <w:p w14:paraId="03D56328" w14:textId="637BAD02"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498</w:t>
            </w:r>
          </w:p>
        </w:tc>
        <w:tc>
          <w:tcPr>
            <w:tcW w:w="961" w:type="dxa"/>
            <w:tcBorders>
              <w:bottom w:val="nil"/>
            </w:tcBorders>
            <w:noWrap/>
          </w:tcPr>
          <w:p w14:paraId="2C49B140" w14:textId="1AA90856"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485</w:t>
            </w:r>
          </w:p>
        </w:tc>
        <w:tc>
          <w:tcPr>
            <w:tcW w:w="1337" w:type="dxa"/>
            <w:tcBorders>
              <w:bottom w:val="nil"/>
            </w:tcBorders>
            <w:noWrap/>
          </w:tcPr>
          <w:p w14:paraId="2221B52D" w14:textId="61B18037"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0,02970297</w:t>
            </w:r>
          </w:p>
        </w:tc>
        <w:tc>
          <w:tcPr>
            <w:tcW w:w="1038" w:type="dxa"/>
            <w:tcBorders>
              <w:bottom w:val="nil"/>
            </w:tcBorders>
            <w:noWrap/>
          </w:tcPr>
          <w:p w14:paraId="0230396C" w14:textId="7190A7ED"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w:t>
            </w:r>
          </w:p>
        </w:tc>
        <w:tc>
          <w:tcPr>
            <w:tcW w:w="1038" w:type="dxa"/>
            <w:tcBorders>
              <w:bottom w:val="nil"/>
            </w:tcBorders>
            <w:noWrap/>
          </w:tcPr>
          <w:p w14:paraId="0F178EF2" w14:textId="55872928"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0,980198</w:t>
            </w:r>
          </w:p>
        </w:tc>
        <w:tc>
          <w:tcPr>
            <w:tcW w:w="1038" w:type="dxa"/>
            <w:tcBorders>
              <w:bottom w:val="nil"/>
            </w:tcBorders>
            <w:noWrap/>
          </w:tcPr>
          <w:p w14:paraId="15D3A1ED" w14:textId="3D42B953"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0,871287</w:t>
            </w:r>
          </w:p>
        </w:tc>
        <w:tc>
          <w:tcPr>
            <w:tcW w:w="1038" w:type="dxa"/>
            <w:tcBorders>
              <w:bottom w:val="nil"/>
            </w:tcBorders>
            <w:noWrap/>
          </w:tcPr>
          <w:p w14:paraId="72F7BA91" w14:textId="43CC7E2B"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w:t>
            </w:r>
          </w:p>
        </w:tc>
        <w:tc>
          <w:tcPr>
            <w:tcW w:w="446" w:type="dxa"/>
            <w:tcBorders>
              <w:bottom w:val="nil"/>
            </w:tcBorders>
            <w:noWrap/>
          </w:tcPr>
          <w:p w14:paraId="24BD32BB" w14:textId="1711095F" w:rsidR="006132F3" w:rsidRPr="000A4A3B" w:rsidRDefault="006132F3" w:rsidP="006132F3">
            <w:pPr>
              <w:spacing w:after="0" w:line="240" w:lineRule="auto"/>
              <w:rPr>
                <w:rFonts w:ascii="Times New Roman" w:hAnsi="Times New Roman" w:cs="Times New Roman"/>
              </w:rPr>
            </w:pPr>
            <w:r w:rsidRPr="000A4A3B">
              <w:rPr>
                <w:rFonts w:ascii="Times New Roman" w:hAnsi="Times New Roman" w:cs="Times New Roman"/>
              </w:rPr>
              <w:t>12</w:t>
            </w:r>
          </w:p>
        </w:tc>
      </w:tr>
    </w:tbl>
    <w:p w14:paraId="3A41956E" w14:textId="7BE36656" w:rsidR="007A1CDA" w:rsidRDefault="007A1CDA" w:rsidP="007A1CDA">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0DD27B79" w14:textId="77777777" w:rsidR="007A1CDA" w:rsidRPr="007A1CDA" w:rsidRDefault="007A1CDA" w:rsidP="007A1CDA">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316"/>
        <w:gridCol w:w="1352"/>
        <w:gridCol w:w="1318"/>
        <w:gridCol w:w="1280"/>
        <w:gridCol w:w="1077"/>
        <w:gridCol w:w="1280"/>
        <w:gridCol w:w="1280"/>
        <w:gridCol w:w="1179"/>
        <w:gridCol w:w="1280"/>
        <w:gridCol w:w="976"/>
        <w:gridCol w:w="976"/>
        <w:gridCol w:w="976"/>
        <w:gridCol w:w="762"/>
        <w:gridCol w:w="487"/>
      </w:tblGrid>
      <w:tr w:rsidR="007A1CDA" w:rsidRPr="00923A2B" w14:paraId="54661B47" w14:textId="77777777" w:rsidTr="007A1CDA">
        <w:trPr>
          <w:trHeight w:val="139"/>
        </w:trPr>
        <w:tc>
          <w:tcPr>
            <w:tcW w:w="317" w:type="dxa"/>
          </w:tcPr>
          <w:p w14:paraId="7933BEE5" w14:textId="0B6855A6" w:rsidR="007A1CDA" w:rsidRPr="00F619EA"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w:t>
            </w:r>
          </w:p>
        </w:tc>
        <w:tc>
          <w:tcPr>
            <w:tcW w:w="1344" w:type="dxa"/>
          </w:tcPr>
          <w:p w14:paraId="512F3D3E" w14:textId="3CAA66B2"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2</w:t>
            </w:r>
          </w:p>
        </w:tc>
        <w:tc>
          <w:tcPr>
            <w:tcW w:w="1310" w:type="dxa"/>
          </w:tcPr>
          <w:p w14:paraId="1C4D5CA6" w14:textId="703286A4"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3</w:t>
            </w:r>
          </w:p>
        </w:tc>
        <w:tc>
          <w:tcPr>
            <w:tcW w:w="1273" w:type="dxa"/>
            <w:noWrap/>
          </w:tcPr>
          <w:p w14:paraId="5EE82013" w14:textId="5D642275"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4</w:t>
            </w:r>
          </w:p>
        </w:tc>
        <w:tc>
          <w:tcPr>
            <w:tcW w:w="1072" w:type="dxa"/>
            <w:noWrap/>
          </w:tcPr>
          <w:p w14:paraId="0A235598" w14:textId="658ADD76"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5</w:t>
            </w:r>
          </w:p>
        </w:tc>
        <w:tc>
          <w:tcPr>
            <w:tcW w:w="1273" w:type="dxa"/>
            <w:noWrap/>
          </w:tcPr>
          <w:p w14:paraId="08974FC9" w14:textId="1B5ED47B"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6</w:t>
            </w:r>
          </w:p>
        </w:tc>
        <w:tc>
          <w:tcPr>
            <w:tcW w:w="1273" w:type="dxa"/>
            <w:noWrap/>
          </w:tcPr>
          <w:p w14:paraId="2FDC81E6" w14:textId="200A39A5"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7</w:t>
            </w:r>
          </w:p>
        </w:tc>
        <w:tc>
          <w:tcPr>
            <w:tcW w:w="1172" w:type="dxa"/>
            <w:noWrap/>
          </w:tcPr>
          <w:p w14:paraId="39703104" w14:textId="435222F1"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8</w:t>
            </w:r>
          </w:p>
        </w:tc>
        <w:tc>
          <w:tcPr>
            <w:tcW w:w="1273" w:type="dxa"/>
            <w:noWrap/>
          </w:tcPr>
          <w:p w14:paraId="201545D7" w14:textId="411353A3"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9</w:t>
            </w:r>
          </w:p>
        </w:tc>
        <w:tc>
          <w:tcPr>
            <w:tcW w:w="971" w:type="dxa"/>
            <w:noWrap/>
          </w:tcPr>
          <w:p w14:paraId="6B250558" w14:textId="1D7C771F"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10</w:t>
            </w:r>
          </w:p>
        </w:tc>
        <w:tc>
          <w:tcPr>
            <w:tcW w:w="971" w:type="dxa"/>
            <w:noWrap/>
          </w:tcPr>
          <w:p w14:paraId="064B02AC" w14:textId="4AF2B11C"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11</w:t>
            </w:r>
          </w:p>
        </w:tc>
        <w:tc>
          <w:tcPr>
            <w:tcW w:w="971" w:type="dxa"/>
            <w:noWrap/>
          </w:tcPr>
          <w:p w14:paraId="06B24426" w14:textId="5B8158A3"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12</w:t>
            </w:r>
          </w:p>
        </w:tc>
        <w:tc>
          <w:tcPr>
            <w:tcW w:w="809" w:type="dxa"/>
            <w:noWrap/>
          </w:tcPr>
          <w:p w14:paraId="7FED1A1A" w14:textId="0C323A69"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13</w:t>
            </w:r>
          </w:p>
        </w:tc>
        <w:tc>
          <w:tcPr>
            <w:tcW w:w="510" w:type="dxa"/>
            <w:noWrap/>
          </w:tcPr>
          <w:p w14:paraId="460F4F68" w14:textId="7DF795C6"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14</w:t>
            </w:r>
          </w:p>
        </w:tc>
      </w:tr>
      <w:tr w:rsidR="007A1CDA" w:rsidRPr="00923A2B" w14:paraId="47F30EDA" w14:textId="77777777" w:rsidTr="007A1CDA">
        <w:trPr>
          <w:trHeight w:val="139"/>
        </w:trPr>
        <w:tc>
          <w:tcPr>
            <w:tcW w:w="317" w:type="dxa"/>
          </w:tcPr>
          <w:p w14:paraId="27B8B774" w14:textId="77777777" w:rsidR="007A1CDA" w:rsidRPr="00F619EA" w:rsidRDefault="007A1CDA" w:rsidP="007A1CDA">
            <w:pPr>
              <w:spacing w:after="0" w:line="240" w:lineRule="auto"/>
              <w:rPr>
                <w:rFonts w:ascii="Times New Roman" w:hAnsi="Times New Roman" w:cs="Times New Roman"/>
              </w:rPr>
            </w:pPr>
          </w:p>
        </w:tc>
        <w:tc>
          <w:tcPr>
            <w:tcW w:w="1344" w:type="dxa"/>
          </w:tcPr>
          <w:p w14:paraId="74629EED" w14:textId="77777777" w:rsidR="007A1CDA" w:rsidRPr="000A4A3B" w:rsidRDefault="007A1CDA" w:rsidP="007A1CDA">
            <w:pPr>
              <w:spacing w:after="0" w:line="240" w:lineRule="auto"/>
              <w:rPr>
                <w:rFonts w:ascii="Times New Roman" w:hAnsi="Times New Roman" w:cs="Times New Roman"/>
              </w:rPr>
            </w:pPr>
          </w:p>
        </w:tc>
        <w:tc>
          <w:tcPr>
            <w:tcW w:w="1310" w:type="dxa"/>
          </w:tcPr>
          <w:p w14:paraId="0677D65F" w14:textId="77777777" w:rsidR="007A1CDA" w:rsidRPr="000A4A3B" w:rsidRDefault="007A1CDA" w:rsidP="007A1CDA">
            <w:pPr>
              <w:spacing w:after="0" w:line="240" w:lineRule="auto"/>
              <w:rPr>
                <w:rFonts w:ascii="Times New Roman" w:hAnsi="Times New Roman" w:cs="Times New Roman"/>
              </w:rPr>
            </w:pPr>
          </w:p>
        </w:tc>
        <w:tc>
          <w:tcPr>
            <w:tcW w:w="1273" w:type="dxa"/>
            <w:noWrap/>
          </w:tcPr>
          <w:p w14:paraId="3E67C01F" w14:textId="34DA43E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2019</w:t>
            </w:r>
          </w:p>
        </w:tc>
        <w:tc>
          <w:tcPr>
            <w:tcW w:w="1072" w:type="dxa"/>
            <w:noWrap/>
          </w:tcPr>
          <w:p w14:paraId="2D423549" w14:textId="346AFC5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2020</w:t>
            </w:r>
          </w:p>
        </w:tc>
        <w:tc>
          <w:tcPr>
            <w:tcW w:w="1273" w:type="dxa"/>
            <w:noWrap/>
          </w:tcPr>
          <w:p w14:paraId="60030B0F" w14:textId="0760254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2021</w:t>
            </w:r>
          </w:p>
        </w:tc>
        <w:tc>
          <w:tcPr>
            <w:tcW w:w="1273" w:type="dxa"/>
            <w:noWrap/>
          </w:tcPr>
          <w:p w14:paraId="6FCC1A9C" w14:textId="0E83A03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2022</w:t>
            </w:r>
          </w:p>
        </w:tc>
        <w:tc>
          <w:tcPr>
            <w:tcW w:w="1172" w:type="dxa"/>
            <w:noWrap/>
          </w:tcPr>
          <w:p w14:paraId="0425BC8D" w14:textId="6AA61C0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2023</w:t>
            </w:r>
          </w:p>
        </w:tc>
        <w:tc>
          <w:tcPr>
            <w:tcW w:w="1273" w:type="dxa"/>
            <w:noWrap/>
          </w:tcPr>
          <w:p w14:paraId="36BF13A9" w14:textId="018DD4F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0,154926228</w:t>
            </w:r>
          </w:p>
        </w:tc>
        <w:tc>
          <w:tcPr>
            <w:tcW w:w="971" w:type="dxa"/>
            <w:noWrap/>
          </w:tcPr>
          <w:p w14:paraId="5B621B33" w14:textId="392EF55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0,365976</w:t>
            </w:r>
          </w:p>
        </w:tc>
        <w:tc>
          <w:tcPr>
            <w:tcW w:w="971" w:type="dxa"/>
            <w:noWrap/>
          </w:tcPr>
          <w:p w14:paraId="5DBA6771" w14:textId="5986277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0,533728</w:t>
            </w:r>
          </w:p>
        </w:tc>
        <w:tc>
          <w:tcPr>
            <w:tcW w:w="971" w:type="dxa"/>
            <w:noWrap/>
          </w:tcPr>
          <w:p w14:paraId="531F33D0" w14:textId="0AA54CB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0,735812</w:t>
            </w:r>
          </w:p>
        </w:tc>
        <w:tc>
          <w:tcPr>
            <w:tcW w:w="809" w:type="dxa"/>
            <w:noWrap/>
          </w:tcPr>
          <w:p w14:paraId="10F54F5F" w14:textId="77777777" w:rsidR="007A1CDA" w:rsidRDefault="007A1CDA" w:rsidP="007A1CDA">
            <w:pPr>
              <w:spacing w:after="0" w:line="240" w:lineRule="auto"/>
              <w:rPr>
                <w:rFonts w:ascii="Times New Roman" w:hAnsi="Times New Roman" w:cs="Times New Roman"/>
              </w:rPr>
            </w:pPr>
            <w:r w:rsidRPr="000A4A3B">
              <w:rPr>
                <w:rFonts w:ascii="Times New Roman" w:hAnsi="Times New Roman" w:cs="Times New Roman"/>
              </w:rPr>
              <w:t>0,82</w:t>
            </w:r>
          </w:p>
          <w:p w14:paraId="6F13A3A0" w14:textId="564E328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1429</w:t>
            </w:r>
          </w:p>
        </w:tc>
        <w:tc>
          <w:tcPr>
            <w:tcW w:w="510" w:type="dxa"/>
            <w:noWrap/>
          </w:tcPr>
          <w:p w14:paraId="5F7934FF" w14:textId="77777777" w:rsidR="007A1CDA" w:rsidRPr="000A4A3B" w:rsidRDefault="007A1CDA" w:rsidP="007A1CDA">
            <w:pPr>
              <w:spacing w:after="0" w:line="240" w:lineRule="auto"/>
              <w:rPr>
                <w:rFonts w:ascii="Times New Roman" w:hAnsi="Times New Roman" w:cs="Times New Roman"/>
              </w:rPr>
            </w:pPr>
          </w:p>
        </w:tc>
      </w:tr>
      <w:tr w:rsidR="007A1CDA" w:rsidRPr="00923A2B" w14:paraId="0BB87A28" w14:textId="77777777" w:rsidTr="007A1CDA">
        <w:trPr>
          <w:trHeight w:val="139"/>
        </w:trPr>
        <w:tc>
          <w:tcPr>
            <w:tcW w:w="317" w:type="dxa"/>
            <w:tcBorders>
              <w:bottom w:val="nil"/>
            </w:tcBorders>
          </w:tcPr>
          <w:p w14:paraId="50FC40BE" w14:textId="77777777" w:rsidR="007A1CDA" w:rsidRPr="00F619EA" w:rsidRDefault="007A1CDA" w:rsidP="007A1CDA">
            <w:pPr>
              <w:spacing w:after="0" w:line="240" w:lineRule="auto"/>
              <w:rPr>
                <w:rFonts w:ascii="Times New Roman" w:hAnsi="Times New Roman" w:cs="Times New Roman"/>
              </w:rPr>
            </w:pPr>
          </w:p>
        </w:tc>
        <w:tc>
          <w:tcPr>
            <w:tcW w:w="1344" w:type="dxa"/>
            <w:tcBorders>
              <w:bottom w:val="nil"/>
            </w:tcBorders>
          </w:tcPr>
          <w:p w14:paraId="784CA37E" w14:textId="38E84B07"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Пайдалануға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берілген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тұрғын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үйлердің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пайдалы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ауданы</w:t>
            </w:r>
            <w:proofErr w:type="spellEnd"/>
          </w:p>
        </w:tc>
        <w:tc>
          <w:tcPr>
            <w:tcW w:w="1310" w:type="dxa"/>
            <w:tcBorders>
              <w:bottom w:val="nil"/>
            </w:tcBorders>
          </w:tcPr>
          <w:p w14:paraId="2F291D3F" w14:textId="32933D74"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шаршы</w:t>
            </w:r>
            <w:proofErr w:type="spellEnd"/>
            <w:r w:rsidRPr="000A4A3B">
              <w:rPr>
                <w:rFonts w:ascii="Times New Roman" w:hAnsi="Times New Roman" w:cs="Times New Roman"/>
              </w:rPr>
              <w:t xml:space="preserve"> м</w:t>
            </w:r>
          </w:p>
        </w:tc>
        <w:tc>
          <w:tcPr>
            <w:tcW w:w="1273" w:type="dxa"/>
            <w:tcBorders>
              <w:bottom w:val="nil"/>
            </w:tcBorders>
            <w:noWrap/>
          </w:tcPr>
          <w:p w14:paraId="5753D91F" w14:textId="55A956F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192</w:t>
            </w:r>
          </w:p>
        </w:tc>
        <w:tc>
          <w:tcPr>
            <w:tcW w:w="1072" w:type="dxa"/>
            <w:tcBorders>
              <w:bottom w:val="nil"/>
            </w:tcBorders>
            <w:noWrap/>
          </w:tcPr>
          <w:p w14:paraId="46BD4EEE" w14:textId="5C7A3B0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142</w:t>
            </w:r>
          </w:p>
        </w:tc>
        <w:tc>
          <w:tcPr>
            <w:tcW w:w="1273" w:type="dxa"/>
            <w:tcBorders>
              <w:bottom w:val="nil"/>
            </w:tcBorders>
            <w:noWrap/>
          </w:tcPr>
          <w:p w14:paraId="6789E40A" w14:textId="5837CB6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326</w:t>
            </w:r>
          </w:p>
        </w:tc>
        <w:tc>
          <w:tcPr>
            <w:tcW w:w="1273" w:type="dxa"/>
            <w:tcBorders>
              <w:bottom w:val="nil"/>
            </w:tcBorders>
            <w:noWrap/>
          </w:tcPr>
          <w:p w14:paraId="2FFE3CD5" w14:textId="6F82B69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180</w:t>
            </w:r>
          </w:p>
        </w:tc>
        <w:tc>
          <w:tcPr>
            <w:tcW w:w="1172" w:type="dxa"/>
            <w:tcBorders>
              <w:bottom w:val="nil"/>
            </w:tcBorders>
            <w:noWrap/>
          </w:tcPr>
          <w:p w14:paraId="4770921E" w14:textId="04A36A9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345</w:t>
            </w:r>
          </w:p>
        </w:tc>
        <w:tc>
          <w:tcPr>
            <w:tcW w:w="1273" w:type="dxa"/>
            <w:tcBorders>
              <w:bottom w:val="nil"/>
            </w:tcBorders>
            <w:noWrap/>
          </w:tcPr>
          <w:p w14:paraId="44A26177" w14:textId="0C3DE5E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0,246305419</w:t>
            </w:r>
          </w:p>
        </w:tc>
        <w:tc>
          <w:tcPr>
            <w:tcW w:w="971" w:type="dxa"/>
            <w:tcBorders>
              <w:bottom w:val="nil"/>
            </w:tcBorders>
            <w:noWrap/>
          </w:tcPr>
          <w:p w14:paraId="2481E088" w14:textId="3DA877E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71" w:type="dxa"/>
            <w:tcBorders>
              <w:bottom w:val="nil"/>
            </w:tcBorders>
            <w:noWrap/>
          </w:tcPr>
          <w:p w14:paraId="258F9421" w14:textId="030B9A6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0,903941</w:t>
            </w:r>
          </w:p>
        </w:tc>
        <w:tc>
          <w:tcPr>
            <w:tcW w:w="971" w:type="dxa"/>
            <w:tcBorders>
              <w:bottom w:val="nil"/>
            </w:tcBorders>
            <w:noWrap/>
          </w:tcPr>
          <w:p w14:paraId="10327DD9" w14:textId="6F2E321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0,187192</w:t>
            </w:r>
          </w:p>
        </w:tc>
        <w:tc>
          <w:tcPr>
            <w:tcW w:w="809" w:type="dxa"/>
            <w:tcBorders>
              <w:bottom w:val="nil"/>
            </w:tcBorders>
            <w:noWrap/>
          </w:tcPr>
          <w:p w14:paraId="7C12A8B9" w14:textId="5A444E5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510" w:type="dxa"/>
            <w:tcBorders>
              <w:bottom w:val="nil"/>
            </w:tcBorders>
            <w:noWrap/>
          </w:tcPr>
          <w:p w14:paraId="72DFB891" w14:textId="097E09A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r>
      <w:tr w:rsidR="007A1CDA" w:rsidRPr="00923A2B" w14:paraId="777B1D1C" w14:textId="77777777" w:rsidTr="007A1CDA">
        <w:trPr>
          <w:trHeight w:val="139"/>
        </w:trPr>
        <w:tc>
          <w:tcPr>
            <w:tcW w:w="317" w:type="dxa"/>
            <w:tcBorders>
              <w:bottom w:val="nil"/>
            </w:tcBorders>
          </w:tcPr>
          <w:p w14:paraId="412516EF" w14:textId="77777777" w:rsidR="007A1CDA" w:rsidRPr="00F619EA" w:rsidRDefault="007A1CDA" w:rsidP="007A1CDA">
            <w:pPr>
              <w:spacing w:after="0" w:line="240" w:lineRule="auto"/>
              <w:rPr>
                <w:rFonts w:ascii="Times New Roman" w:hAnsi="Times New Roman" w:cs="Times New Roman"/>
              </w:rPr>
            </w:pPr>
          </w:p>
        </w:tc>
        <w:tc>
          <w:tcPr>
            <w:tcW w:w="1344" w:type="dxa"/>
            <w:tcBorders>
              <w:bottom w:val="nil"/>
            </w:tcBorders>
          </w:tcPr>
          <w:p w14:paraId="46EDA3DE" w14:textId="4918A17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1000 </w:t>
            </w:r>
            <w:proofErr w:type="spellStart"/>
            <w:r w:rsidRPr="000A4A3B">
              <w:rPr>
                <w:rFonts w:ascii="Times New Roman" w:hAnsi="Times New Roman" w:cs="Times New Roman"/>
              </w:rPr>
              <w:t>тұрғынға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тұрғын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үйді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пайдалануға</w:t>
            </w:r>
            <w:proofErr w:type="spellEnd"/>
            <w:r w:rsidRPr="000A4A3B">
              <w:rPr>
                <w:rFonts w:ascii="Times New Roman" w:hAnsi="Times New Roman" w:cs="Times New Roman"/>
              </w:rPr>
              <w:t xml:space="preserve"> беру</w:t>
            </w:r>
          </w:p>
        </w:tc>
        <w:tc>
          <w:tcPr>
            <w:tcW w:w="1310" w:type="dxa"/>
            <w:tcBorders>
              <w:bottom w:val="nil"/>
            </w:tcBorders>
          </w:tcPr>
          <w:p w14:paraId="25B45BB5" w14:textId="50F6905E"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шаршы</w:t>
            </w:r>
            <w:proofErr w:type="spellEnd"/>
            <w:r w:rsidRPr="000A4A3B">
              <w:rPr>
                <w:rFonts w:ascii="Times New Roman" w:hAnsi="Times New Roman" w:cs="Times New Roman"/>
              </w:rPr>
              <w:t xml:space="preserve">/1000 </w:t>
            </w:r>
            <w:proofErr w:type="spellStart"/>
            <w:r w:rsidRPr="000A4A3B">
              <w:rPr>
                <w:rFonts w:ascii="Times New Roman" w:hAnsi="Times New Roman" w:cs="Times New Roman"/>
              </w:rPr>
              <w:t>адам</w:t>
            </w:r>
            <w:proofErr w:type="spellEnd"/>
          </w:p>
        </w:tc>
        <w:tc>
          <w:tcPr>
            <w:tcW w:w="1273" w:type="dxa"/>
            <w:tcBorders>
              <w:bottom w:val="nil"/>
            </w:tcBorders>
            <w:noWrap/>
          </w:tcPr>
          <w:p w14:paraId="132F035A" w14:textId="1E0D4CF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913,1638273</w:t>
            </w:r>
          </w:p>
        </w:tc>
        <w:tc>
          <w:tcPr>
            <w:tcW w:w="1072" w:type="dxa"/>
            <w:tcBorders>
              <w:bottom w:val="nil"/>
            </w:tcBorders>
            <w:noWrap/>
          </w:tcPr>
          <w:p w14:paraId="0DA049F2" w14:textId="7F4DE83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672,16708</w:t>
            </w:r>
          </w:p>
        </w:tc>
        <w:tc>
          <w:tcPr>
            <w:tcW w:w="1273" w:type="dxa"/>
            <w:tcBorders>
              <w:bottom w:val="nil"/>
            </w:tcBorders>
            <w:noWrap/>
          </w:tcPr>
          <w:p w14:paraId="59418FDF" w14:textId="6AD2229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1528,685753</w:t>
            </w:r>
          </w:p>
        </w:tc>
        <w:tc>
          <w:tcPr>
            <w:tcW w:w="1273" w:type="dxa"/>
            <w:tcBorders>
              <w:bottom w:val="nil"/>
            </w:tcBorders>
            <w:noWrap/>
          </w:tcPr>
          <w:p w14:paraId="43393860" w14:textId="1A8656C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817,5909229</w:t>
            </w:r>
          </w:p>
        </w:tc>
        <w:tc>
          <w:tcPr>
            <w:tcW w:w="1172" w:type="dxa"/>
            <w:tcBorders>
              <w:bottom w:val="nil"/>
            </w:tcBorders>
            <w:noWrap/>
          </w:tcPr>
          <w:p w14:paraId="053496F7" w14:textId="2EBBA1E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1513,13799</w:t>
            </w:r>
          </w:p>
        </w:tc>
        <w:tc>
          <w:tcPr>
            <w:tcW w:w="1273" w:type="dxa"/>
            <w:tcBorders>
              <w:bottom w:val="nil"/>
            </w:tcBorders>
            <w:noWrap/>
          </w:tcPr>
          <w:p w14:paraId="4D903E46" w14:textId="6F3EE8B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0,281367771</w:t>
            </w:r>
          </w:p>
        </w:tc>
        <w:tc>
          <w:tcPr>
            <w:tcW w:w="971" w:type="dxa"/>
            <w:tcBorders>
              <w:bottom w:val="nil"/>
            </w:tcBorders>
            <w:noWrap/>
          </w:tcPr>
          <w:p w14:paraId="31B1D447" w14:textId="5B71BCF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71" w:type="dxa"/>
            <w:tcBorders>
              <w:bottom w:val="nil"/>
            </w:tcBorders>
            <w:noWrap/>
          </w:tcPr>
          <w:p w14:paraId="0E298143" w14:textId="356B5AE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71" w:type="dxa"/>
            <w:tcBorders>
              <w:bottom w:val="nil"/>
            </w:tcBorders>
            <w:noWrap/>
          </w:tcPr>
          <w:p w14:paraId="6950962B" w14:textId="728A029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0,169785</w:t>
            </w:r>
          </w:p>
        </w:tc>
        <w:tc>
          <w:tcPr>
            <w:tcW w:w="809" w:type="dxa"/>
            <w:tcBorders>
              <w:bottom w:val="nil"/>
            </w:tcBorders>
            <w:noWrap/>
          </w:tcPr>
          <w:p w14:paraId="4EF0C644" w14:textId="77777777" w:rsidR="007A1CDA" w:rsidRDefault="007A1CDA" w:rsidP="007A1CDA">
            <w:pPr>
              <w:spacing w:after="0" w:line="240" w:lineRule="auto"/>
              <w:rPr>
                <w:rFonts w:ascii="Times New Roman" w:hAnsi="Times New Roman" w:cs="Times New Roman"/>
              </w:rPr>
            </w:pPr>
            <w:r w:rsidRPr="000A4A3B">
              <w:rPr>
                <w:rFonts w:ascii="Times New Roman" w:hAnsi="Times New Roman" w:cs="Times New Roman"/>
              </w:rPr>
              <w:t>0,98</w:t>
            </w:r>
          </w:p>
          <w:p w14:paraId="539DDD9D" w14:textId="2DF2995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1848</w:t>
            </w:r>
          </w:p>
        </w:tc>
        <w:tc>
          <w:tcPr>
            <w:tcW w:w="510" w:type="dxa"/>
            <w:tcBorders>
              <w:bottom w:val="nil"/>
            </w:tcBorders>
            <w:noWrap/>
          </w:tcPr>
          <w:p w14:paraId="6A4BC2C0" w14:textId="2F3B40F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r>
      <w:tr w:rsidR="007A1CDA" w:rsidRPr="00923A2B" w14:paraId="4AC502D5" w14:textId="77777777" w:rsidTr="007A1CDA">
        <w:trPr>
          <w:trHeight w:val="139"/>
        </w:trPr>
        <w:tc>
          <w:tcPr>
            <w:tcW w:w="317" w:type="dxa"/>
            <w:tcBorders>
              <w:bottom w:val="nil"/>
            </w:tcBorders>
          </w:tcPr>
          <w:p w14:paraId="26D93AF3" w14:textId="77777777" w:rsidR="007A1CDA" w:rsidRPr="00F619EA" w:rsidRDefault="007A1CDA" w:rsidP="007A1CDA">
            <w:pPr>
              <w:spacing w:after="0" w:line="240" w:lineRule="auto"/>
              <w:rPr>
                <w:rFonts w:ascii="Times New Roman" w:hAnsi="Times New Roman" w:cs="Times New Roman"/>
              </w:rPr>
            </w:pPr>
          </w:p>
        </w:tc>
        <w:tc>
          <w:tcPr>
            <w:tcW w:w="1344" w:type="dxa"/>
            <w:tcBorders>
              <w:bottom w:val="nil"/>
            </w:tcBorders>
          </w:tcPr>
          <w:p w14:paraId="76B7554A" w14:textId="030A91CE"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Пайдалануға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берілген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жаңа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тұрғын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үйлердің</w:t>
            </w:r>
            <w:proofErr w:type="spellEnd"/>
            <w:r w:rsidRPr="000A4A3B">
              <w:rPr>
                <w:rFonts w:ascii="Times New Roman" w:hAnsi="Times New Roman" w:cs="Times New Roman"/>
              </w:rPr>
              <w:t xml:space="preserve"> саны</w:t>
            </w:r>
          </w:p>
        </w:tc>
        <w:tc>
          <w:tcPr>
            <w:tcW w:w="1310" w:type="dxa"/>
            <w:tcBorders>
              <w:bottom w:val="nil"/>
            </w:tcBorders>
          </w:tcPr>
          <w:p w14:paraId="724FEFFD" w14:textId="478838F1"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273" w:type="dxa"/>
            <w:tcBorders>
              <w:bottom w:val="nil"/>
            </w:tcBorders>
            <w:noWrap/>
          </w:tcPr>
          <w:p w14:paraId="7FB6C3B4" w14:textId="4FFD5CB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170</w:t>
            </w:r>
          </w:p>
        </w:tc>
        <w:tc>
          <w:tcPr>
            <w:tcW w:w="1072" w:type="dxa"/>
            <w:tcBorders>
              <w:bottom w:val="nil"/>
            </w:tcBorders>
            <w:noWrap/>
          </w:tcPr>
          <w:p w14:paraId="217EC7E7" w14:textId="45DB40F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150</w:t>
            </w:r>
          </w:p>
        </w:tc>
        <w:tc>
          <w:tcPr>
            <w:tcW w:w="1273" w:type="dxa"/>
            <w:tcBorders>
              <w:bottom w:val="nil"/>
            </w:tcBorders>
            <w:noWrap/>
          </w:tcPr>
          <w:p w14:paraId="17C7B7F8" w14:textId="0758CF3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234</w:t>
            </w:r>
          </w:p>
        </w:tc>
        <w:tc>
          <w:tcPr>
            <w:tcW w:w="1273" w:type="dxa"/>
            <w:tcBorders>
              <w:bottom w:val="nil"/>
            </w:tcBorders>
            <w:noWrap/>
          </w:tcPr>
          <w:p w14:paraId="63E970C5" w14:textId="7512A91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169</w:t>
            </w:r>
          </w:p>
        </w:tc>
        <w:tc>
          <w:tcPr>
            <w:tcW w:w="1172" w:type="dxa"/>
            <w:tcBorders>
              <w:bottom w:val="nil"/>
            </w:tcBorders>
            <w:noWrap/>
          </w:tcPr>
          <w:p w14:paraId="0D9820F1" w14:textId="67ED494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245</w:t>
            </w:r>
          </w:p>
        </w:tc>
        <w:tc>
          <w:tcPr>
            <w:tcW w:w="1273" w:type="dxa"/>
            <w:tcBorders>
              <w:bottom w:val="nil"/>
            </w:tcBorders>
            <w:noWrap/>
          </w:tcPr>
          <w:p w14:paraId="20347C31" w14:textId="1520B03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0,210526316</w:t>
            </w:r>
          </w:p>
        </w:tc>
        <w:tc>
          <w:tcPr>
            <w:tcW w:w="971" w:type="dxa"/>
            <w:tcBorders>
              <w:bottom w:val="nil"/>
            </w:tcBorders>
            <w:noWrap/>
          </w:tcPr>
          <w:p w14:paraId="188D37F3" w14:textId="2214E0C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71" w:type="dxa"/>
            <w:tcBorders>
              <w:bottom w:val="nil"/>
            </w:tcBorders>
            <w:noWrap/>
          </w:tcPr>
          <w:p w14:paraId="7CA81813" w14:textId="1600385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0,884211</w:t>
            </w:r>
          </w:p>
        </w:tc>
        <w:tc>
          <w:tcPr>
            <w:tcW w:w="971" w:type="dxa"/>
            <w:tcBorders>
              <w:bottom w:val="nil"/>
            </w:tcBorders>
            <w:noWrap/>
          </w:tcPr>
          <w:p w14:paraId="57B096F3" w14:textId="217E39B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w:t>
            </w:r>
          </w:p>
        </w:tc>
        <w:tc>
          <w:tcPr>
            <w:tcW w:w="809" w:type="dxa"/>
            <w:tcBorders>
              <w:bottom w:val="nil"/>
            </w:tcBorders>
            <w:noWrap/>
          </w:tcPr>
          <w:p w14:paraId="2C9BC078" w14:textId="0279391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510" w:type="dxa"/>
            <w:tcBorders>
              <w:bottom w:val="nil"/>
            </w:tcBorders>
            <w:noWrap/>
          </w:tcPr>
          <w:p w14:paraId="6E338D6A" w14:textId="7F8EDFE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w:t>
            </w:r>
          </w:p>
        </w:tc>
      </w:tr>
      <w:tr w:rsidR="007A1CDA" w:rsidRPr="00923A2B" w14:paraId="275EB397" w14:textId="77777777" w:rsidTr="007A1CDA">
        <w:trPr>
          <w:trHeight w:val="139"/>
        </w:trPr>
        <w:tc>
          <w:tcPr>
            <w:tcW w:w="317" w:type="dxa"/>
            <w:tcBorders>
              <w:bottom w:val="nil"/>
            </w:tcBorders>
          </w:tcPr>
          <w:p w14:paraId="19E1124C" w14:textId="77777777" w:rsidR="007A1CDA" w:rsidRPr="00F619EA" w:rsidRDefault="007A1CDA" w:rsidP="007A1CDA">
            <w:pPr>
              <w:spacing w:after="0" w:line="240" w:lineRule="auto"/>
              <w:rPr>
                <w:rFonts w:ascii="Times New Roman" w:hAnsi="Times New Roman" w:cs="Times New Roman"/>
              </w:rPr>
            </w:pPr>
          </w:p>
        </w:tc>
        <w:tc>
          <w:tcPr>
            <w:tcW w:w="1344" w:type="dxa"/>
            <w:tcBorders>
              <w:bottom w:val="nil"/>
            </w:tcBorders>
          </w:tcPr>
          <w:p w14:paraId="6A87B251" w14:textId="771C5D6D"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Енгізілген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пәтерлер</w:t>
            </w:r>
            <w:proofErr w:type="spellEnd"/>
            <w:r w:rsidRPr="000A4A3B">
              <w:rPr>
                <w:rFonts w:ascii="Times New Roman" w:hAnsi="Times New Roman" w:cs="Times New Roman"/>
              </w:rPr>
              <w:t xml:space="preserve"> саны</w:t>
            </w:r>
          </w:p>
        </w:tc>
        <w:tc>
          <w:tcPr>
            <w:tcW w:w="1310" w:type="dxa"/>
            <w:tcBorders>
              <w:bottom w:val="nil"/>
            </w:tcBorders>
          </w:tcPr>
          <w:p w14:paraId="72D0BCEB" w14:textId="163919EF"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273" w:type="dxa"/>
            <w:tcBorders>
              <w:bottom w:val="nil"/>
            </w:tcBorders>
            <w:noWrap/>
          </w:tcPr>
          <w:p w14:paraId="4CEC6800" w14:textId="27A498B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487</w:t>
            </w:r>
          </w:p>
        </w:tc>
        <w:tc>
          <w:tcPr>
            <w:tcW w:w="1072" w:type="dxa"/>
            <w:tcBorders>
              <w:bottom w:val="nil"/>
            </w:tcBorders>
            <w:noWrap/>
          </w:tcPr>
          <w:p w14:paraId="245E9FBE" w14:textId="7082F1A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354</w:t>
            </w:r>
          </w:p>
        </w:tc>
        <w:tc>
          <w:tcPr>
            <w:tcW w:w="1273" w:type="dxa"/>
            <w:tcBorders>
              <w:bottom w:val="nil"/>
            </w:tcBorders>
            <w:noWrap/>
          </w:tcPr>
          <w:p w14:paraId="5D230A66" w14:textId="6A7E743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452</w:t>
            </w:r>
          </w:p>
        </w:tc>
        <w:tc>
          <w:tcPr>
            <w:tcW w:w="1273" w:type="dxa"/>
            <w:tcBorders>
              <w:bottom w:val="nil"/>
            </w:tcBorders>
            <w:noWrap/>
          </w:tcPr>
          <w:p w14:paraId="2452C4BF" w14:textId="103CE08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564</w:t>
            </w:r>
          </w:p>
        </w:tc>
        <w:tc>
          <w:tcPr>
            <w:tcW w:w="1172" w:type="dxa"/>
            <w:tcBorders>
              <w:bottom w:val="nil"/>
            </w:tcBorders>
            <w:noWrap/>
          </w:tcPr>
          <w:p w14:paraId="16529720" w14:textId="0A7F967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845</w:t>
            </w:r>
          </w:p>
        </w:tc>
        <w:tc>
          <w:tcPr>
            <w:tcW w:w="1273" w:type="dxa"/>
            <w:tcBorders>
              <w:bottom w:val="nil"/>
            </w:tcBorders>
            <w:noWrap/>
          </w:tcPr>
          <w:p w14:paraId="797C61E4" w14:textId="5BBCBFE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0,270875764</w:t>
            </w:r>
          </w:p>
        </w:tc>
        <w:tc>
          <w:tcPr>
            <w:tcW w:w="971" w:type="dxa"/>
            <w:tcBorders>
              <w:bottom w:val="nil"/>
            </w:tcBorders>
            <w:noWrap/>
          </w:tcPr>
          <w:p w14:paraId="33C45BAB" w14:textId="731BDFB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71" w:type="dxa"/>
            <w:tcBorders>
              <w:bottom w:val="nil"/>
            </w:tcBorders>
            <w:noWrap/>
          </w:tcPr>
          <w:p w14:paraId="0EFD8212" w14:textId="0F62F3B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0,199593</w:t>
            </w:r>
          </w:p>
        </w:tc>
        <w:tc>
          <w:tcPr>
            <w:tcW w:w="971" w:type="dxa"/>
            <w:tcBorders>
              <w:bottom w:val="nil"/>
            </w:tcBorders>
            <w:noWrap/>
          </w:tcPr>
          <w:p w14:paraId="2E73A2F0" w14:textId="622C3A7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0,427699</w:t>
            </w:r>
          </w:p>
        </w:tc>
        <w:tc>
          <w:tcPr>
            <w:tcW w:w="809" w:type="dxa"/>
            <w:tcBorders>
              <w:bottom w:val="nil"/>
            </w:tcBorders>
            <w:noWrap/>
          </w:tcPr>
          <w:p w14:paraId="253EA615" w14:textId="55CB237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510" w:type="dxa"/>
            <w:tcBorders>
              <w:bottom w:val="nil"/>
            </w:tcBorders>
            <w:noWrap/>
          </w:tcPr>
          <w:p w14:paraId="6F7645BF" w14:textId="6D1D912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w:t>
            </w:r>
          </w:p>
        </w:tc>
      </w:tr>
      <w:tr w:rsidR="007A1CDA" w:rsidRPr="00923A2B" w14:paraId="727A6F41" w14:textId="77777777" w:rsidTr="007A1CDA">
        <w:trPr>
          <w:trHeight w:val="139"/>
        </w:trPr>
        <w:tc>
          <w:tcPr>
            <w:tcW w:w="317" w:type="dxa"/>
            <w:tcBorders>
              <w:bottom w:val="nil"/>
            </w:tcBorders>
          </w:tcPr>
          <w:p w14:paraId="5885D52A" w14:textId="77777777" w:rsidR="007A1CDA" w:rsidRPr="00F619EA" w:rsidRDefault="007A1CDA" w:rsidP="007A1CDA">
            <w:pPr>
              <w:spacing w:after="0" w:line="240" w:lineRule="auto"/>
              <w:rPr>
                <w:rFonts w:ascii="Times New Roman" w:hAnsi="Times New Roman" w:cs="Times New Roman"/>
              </w:rPr>
            </w:pPr>
          </w:p>
        </w:tc>
        <w:tc>
          <w:tcPr>
            <w:tcW w:w="1344" w:type="dxa"/>
            <w:tcBorders>
              <w:bottom w:val="nil"/>
            </w:tcBorders>
          </w:tcPr>
          <w:p w14:paraId="214F7E75" w14:textId="5E0B15AF"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зардап</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шеккенге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жазатайым</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оқиғалардың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материалдық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зардаптары</w:t>
            </w:r>
            <w:proofErr w:type="spellEnd"/>
          </w:p>
        </w:tc>
        <w:tc>
          <w:tcPr>
            <w:tcW w:w="1310" w:type="dxa"/>
            <w:tcBorders>
              <w:bottom w:val="nil"/>
            </w:tcBorders>
          </w:tcPr>
          <w:p w14:paraId="01B30BF3" w14:textId="6A4BCB30"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теңге</w:t>
            </w:r>
            <w:proofErr w:type="spellEnd"/>
          </w:p>
        </w:tc>
        <w:tc>
          <w:tcPr>
            <w:tcW w:w="1273" w:type="dxa"/>
            <w:tcBorders>
              <w:bottom w:val="nil"/>
            </w:tcBorders>
            <w:noWrap/>
          </w:tcPr>
          <w:p w14:paraId="4CDE1AA8" w14:textId="78BEF0D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645,8</w:t>
            </w:r>
          </w:p>
        </w:tc>
        <w:tc>
          <w:tcPr>
            <w:tcW w:w="1072" w:type="dxa"/>
            <w:tcBorders>
              <w:bottom w:val="nil"/>
            </w:tcBorders>
            <w:noWrap/>
          </w:tcPr>
          <w:p w14:paraId="7FB16D68" w14:textId="502B34D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543,8</w:t>
            </w:r>
          </w:p>
        </w:tc>
        <w:tc>
          <w:tcPr>
            <w:tcW w:w="1273" w:type="dxa"/>
            <w:tcBorders>
              <w:bottom w:val="nil"/>
            </w:tcBorders>
            <w:noWrap/>
          </w:tcPr>
          <w:p w14:paraId="54BF1F79" w14:textId="2497CF6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994,9</w:t>
            </w:r>
          </w:p>
        </w:tc>
        <w:tc>
          <w:tcPr>
            <w:tcW w:w="1273" w:type="dxa"/>
            <w:tcBorders>
              <w:bottom w:val="nil"/>
            </w:tcBorders>
            <w:noWrap/>
          </w:tcPr>
          <w:p w14:paraId="432745FD" w14:textId="6EFBDF4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290,6</w:t>
            </w:r>
          </w:p>
        </w:tc>
        <w:tc>
          <w:tcPr>
            <w:tcW w:w="1172" w:type="dxa"/>
            <w:tcBorders>
              <w:bottom w:val="nil"/>
            </w:tcBorders>
            <w:noWrap/>
          </w:tcPr>
          <w:p w14:paraId="54B4DD5D" w14:textId="4FB1B09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300,5</w:t>
            </w:r>
          </w:p>
        </w:tc>
        <w:tc>
          <w:tcPr>
            <w:tcW w:w="1273" w:type="dxa"/>
            <w:tcBorders>
              <w:bottom w:val="nil"/>
            </w:tcBorders>
            <w:noWrap/>
          </w:tcPr>
          <w:p w14:paraId="399D2C8D" w14:textId="6ED045D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0,504330541</w:t>
            </w:r>
          </w:p>
        </w:tc>
        <w:tc>
          <w:tcPr>
            <w:tcW w:w="971" w:type="dxa"/>
            <w:tcBorders>
              <w:bottom w:val="nil"/>
            </w:tcBorders>
            <w:noWrap/>
          </w:tcPr>
          <w:p w14:paraId="5DC2E90C" w14:textId="4713BFF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0,359506</w:t>
            </w:r>
          </w:p>
        </w:tc>
        <w:tc>
          <w:tcPr>
            <w:tcW w:w="971" w:type="dxa"/>
            <w:tcBorders>
              <w:bottom w:val="nil"/>
            </w:tcBorders>
            <w:noWrap/>
          </w:tcPr>
          <w:p w14:paraId="19736AAC" w14:textId="5BB83A9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71" w:type="dxa"/>
            <w:tcBorders>
              <w:bottom w:val="nil"/>
            </w:tcBorders>
            <w:noWrap/>
          </w:tcPr>
          <w:p w14:paraId="7BCFFEE1" w14:textId="45ABFD0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809" w:type="dxa"/>
            <w:tcBorders>
              <w:bottom w:val="nil"/>
            </w:tcBorders>
            <w:noWrap/>
          </w:tcPr>
          <w:p w14:paraId="5452A862" w14:textId="77777777" w:rsidR="007A1CDA" w:rsidRDefault="007A1CDA" w:rsidP="007A1CDA">
            <w:pPr>
              <w:spacing w:after="0" w:line="240" w:lineRule="auto"/>
              <w:rPr>
                <w:rFonts w:ascii="Times New Roman" w:hAnsi="Times New Roman" w:cs="Times New Roman"/>
              </w:rPr>
            </w:pPr>
            <w:r w:rsidRPr="000A4A3B">
              <w:rPr>
                <w:rFonts w:ascii="Times New Roman" w:hAnsi="Times New Roman" w:cs="Times New Roman"/>
              </w:rPr>
              <w:t>0,01</w:t>
            </w:r>
          </w:p>
          <w:p w14:paraId="7571F8FE" w14:textId="05F2F2A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4057</w:t>
            </w:r>
          </w:p>
        </w:tc>
        <w:tc>
          <w:tcPr>
            <w:tcW w:w="510" w:type="dxa"/>
            <w:tcBorders>
              <w:bottom w:val="nil"/>
            </w:tcBorders>
            <w:noWrap/>
          </w:tcPr>
          <w:p w14:paraId="306A20D6" w14:textId="1BB57E3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w:t>
            </w:r>
          </w:p>
        </w:tc>
      </w:tr>
    </w:tbl>
    <w:p w14:paraId="1E118030" w14:textId="77777777" w:rsidR="007A1CDA" w:rsidRDefault="007A1CDA">
      <w:r>
        <w:br w:type="page"/>
      </w:r>
    </w:p>
    <w:p w14:paraId="6D344E88" w14:textId="6924989C" w:rsidR="007A1CDA" w:rsidRDefault="007A1CDA" w:rsidP="007A1CDA">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52B07390" w14:textId="77777777" w:rsidR="007A1CDA" w:rsidRPr="007A1CDA" w:rsidRDefault="007A1CDA" w:rsidP="007A1CDA">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478"/>
        <w:gridCol w:w="1775"/>
        <w:gridCol w:w="971"/>
        <w:gridCol w:w="1120"/>
        <w:gridCol w:w="947"/>
        <w:gridCol w:w="1120"/>
        <w:gridCol w:w="1120"/>
        <w:gridCol w:w="1034"/>
        <w:gridCol w:w="1291"/>
        <w:gridCol w:w="1028"/>
        <w:gridCol w:w="1028"/>
        <w:gridCol w:w="1028"/>
        <w:gridCol w:w="984"/>
        <w:gridCol w:w="615"/>
      </w:tblGrid>
      <w:tr w:rsidR="007A1CDA" w:rsidRPr="00923A2B" w14:paraId="4870CB31" w14:textId="77777777" w:rsidTr="007A1CDA">
        <w:trPr>
          <w:trHeight w:val="139"/>
        </w:trPr>
        <w:tc>
          <w:tcPr>
            <w:tcW w:w="467" w:type="dxa"/>
            <w:tcBorders>
              <w:bottom w:val="nil"/>
            </w:tcBorders>
          </w:tcPr>
          <w:p w14:paraId="7DD39EAC" w14:textId="00C65934" w:rsidR="007A1CDA" w:rsidRPr="00F619EA"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w:t>
            </w:r>
          </w:p>
        </w:tc>
        <w:tc>
          <w:tcPr>
            <w:tcW w:w="1800" w:type="dxa"/>
            <w:tcBorders>
              <w:bottom w:val="nil"/>
            </w:tcBorders>
          </w:tcPr>
          <w:p w14:paraId="3A7B1935" w14:textId="5458C6C7"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2</w:t>
            </w:r>
          </w:p>
        </w:tc>
        <w:tc>
          <w:tcPr>
            <w:tcW w:w="942" w:type="dxa"/>
            <w:tcBorders>
              <w:bottom w:val="nil"/>
            </w:tcBorders>
          </w:tcPr>
          <w:p w14:paraId="1F82CF50" w14:textId="6CCEA48C"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3</w:t>
            </w:r>
          </w:p>
        </w:tc>
        <w:tc>
          <w:tcPr>
            <w:tcW w:w="1135" w:type="dxa"/>
            <w:tcBorders>
              <w:bottom w:val="nil"/>
            </w:tcBorders>
            <w:noWrap/>
          </w:tcPr>
          <w:p w14:paraId="7857E75B" w14:textId="4E8B7583"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4</w:t>
            </w:r>
          </w:p>
        </w:tc>
        <w:tc>
          <w:tcPr>
            <w:tcW w:w="959" w:type="dxa"/>
            <w:tcBorders>
              <w:bottom w:val="nil"/>
            </w:tcBorders>
            <w:noWrap/>
          </w:tcPr>
          <w:p w14:paraId="5F539035" w14:textId="5727F6BC"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5</w:t>
            </w:r>
          </w:p>
        </w:tc>
        <w:tc>
          <w:tcPr>
            <w:tcW w:w="1135" w:type="dxa"/>
            <w:tcBorders>
              <w:bottom w:val="nil"/>
            </w:tcBorders>
            <w:noWrap/>
          </w:tcPr>
          <w:p w14:paraId="23D02EBA" w14:textId="33316376"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6</w:t>
            </w:r>
          </w:p>
        </w:tc>
        <w:tc>
          <w:tcPr>
            <w:tcW w:w="1135" w:type="dxa"/>
            <w:tcBorders>
              <w:bottom w:val="nil"/>
            </w:tcBorders>
            <w:noWrap/>
          </w:tcPr>
          <w:p w14:paraId="049D5783" w14:textId="08C1858E"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7</w:t>
            </w:r>
          </w:p>
        </w:tc>
        <w:tc>
          <w:tcPr>
            <w:tcW w:w="1047" w:type="dxa"/>
            <w:tcBorders>
              <w:bottom w:val="nil"/>
            </w:tcBorders>
            <w:noWrap/>
          </w:tcPr>
          <w:p w14:paraId="2332EA13" w14:textId="032D4A58"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8</w:t>
            </w:r>
          </w:p>
        </w:tc>
        <w:tc>
          <w:tcPr>
            <w:tcW w:w="1309" w:type="dxa"/>
            <w:tcBorders>
              <w:bottom w:val="nil"/>
            </w:tcBorders>
            <w:noWrap/>
          </w:tcPr>
          <w:p w14:paraId="734A9831" w14:textId="7B89B675"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9</w:t>
            </w:r>
          </w:p>
        </w:tc>
        <w:tc>
          <w:tcPr>
            <w:tcW w:w="997" w:type="dxa"/>
            <w:tcBorders>
              <w:bottom w:val="nil"/>
            </w:tcBorders>
            <w:noWrap/>
          </w:tcPr>
          <w:p w14:paraId="0FBD7FF9" w14:textId="6D2991F3"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10</w:t>
            </w:r>
          </w:p>
        </w:tc>
        <w:tc>
          <w:tcPr>
            <w:tcW w:w="997" w:type="dxa"/>
            <w:tcBorders>
              <w:bottom w:val="nil"/>
            </w:tcBorders>
            <w:noWrap/>
          </w:tcPr>
          <w:p w14:paraId="73E323C8" w14:textId="6ED11A53"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11</w:t>
            </w:r>
          </w:p>
        </w:tc>
        <w:tc>
          <w:tcPr>
            <w:tcW w:w="997" w:type="dxa"/>
            <w:tcBorders>
              <w:bottom w:val="nil"/>
            </w:tcBorders>
            <w:noWrap/>
          </w:tcPr>
          <w:p w14:paraId="6BE0B5ED" w14:textId="66EBD684"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12</w:t>
            </w:r>
          </w:p>
        </w:tc>
        <w:tc>
          <w:tcPr>
            <w:tcW w:w="997" w:type="dxa"/>
            <w:tcBorders>
              <w:bottom w:val="nil"/>
            </w:tcBorders>
            <w:noWrap/>
          </w:tcPr>
          <w:p w14:paraId="26B0321F" w14:textId="0091633E"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13</w:t>
            </w:r>
          </w:p>
        </w:tc>
        <w:tc>
          <w:tcPr>
            <w:tcW w:w="622" w:type="dxa"/>
            <w:tcBorders>
              <w:bottom w:val="nil"/>
            </w:tcBorders>
            <w:noWrap/>
          </w:tcPr>
          <w:p w14:paraId="507F8DD3" w14:textId="6498FA78"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14</w:t>
            </w:r>
          </w:p>
        </w:tc>
      </w:tr>
      <w:tr w:rsidR="007A1CDA" w:rsidRPr="00923A2B" w14:paraId="39A15F00" w14:textId="77777777" w:rsidTr="007A1CDA">
        <w:trPr>
          <w:trHeight w:val="139"/>
        </w:trPr>
        <w:tc>
          <w:tcPr>
            <w:tcW w:w="467" w:type="dxa"/>
            <w:vMerge w:val="restart"/>
            <w:textDirection w:val="btLr"/>
          </w:tcPr>
          <w:p w14:paraId="539EC14D" w14:textId="518A4CE4" w:rsidR="007A1CDA" w:rsidRPr="00F619EA" w:rsidRDefault="007A1CDA" w:rsidP="007A1CDA">
            <w:pPr>
              <w:spacing w:after="0" w:line="240" w:lineRule="auto"/>
              <w:ind w:left="113" w:right="113"/>
              <w:rPr>
                <w:rFonts w:ascii="Times New Roman" w:hAnsi="Times New Roman" w:cs="Times New Roman"/>
              </w:rPr>
            </w:pPr>
            <w:proofErr w:type="spellStart"/>
            <w:r w:rsidRPr="000A4A3B">
              <w:rPr>
                <w:rFonts w:ascii="Times New Roman" w:hAnsi="Times New Roman" w:cs="Times New Roman"/>
              </w:rPr>
              <w:t>Ақылды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өмір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сүру</w:t>
            </w:r>
            <w:proofErr w:type="spellEnd"/>
          </w:p>
        </w:tc>
        <w:tc>
          <w:tcPr>
            <w:tcW w:w="1800" w:type="dxa"/>
            <w:tcBorders>
              <w:bottom w:val="nil"/>
            </w:tcBorders>
          </w:tcPr>
          <w:p w14:paraId="0C6A95CC" w14:textId="7EC66740"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Жазатайым</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оқиғалардан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зардап</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шеккендер</w:t>
            </w:r>
            <w:proofErr w:type="spellEnd"/>
            <w:r w:rsidRPr="000A4A3B">
              <w:rPr>
                <w:rFonts w:ascii="Times New Roman" w:hAnsi="Times New Roman" w:cs="Times New Roman"/>
              </w:rPr>
              <w:t xml:space="preserve"> саны</w:t>
            </w:r>
          </w:p>
        </w:tc>
        <w:tc>
          <w:tcPr>
            <w:tcW w:w="942" w:type="dxa"/>
            <w:tcBorders>
              <w:bottom w:val="nil"/>
            </w:tcBorders>
          </w:tcPr>
          <w:p w14:paraId="70015905" w14:textId="1C7403CE"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135" w:type="dxa"/>
            <w:tcBorders>
              <w:bottom w:val="nil"/>
            </w:tcBorders>
            <w:noWrap/>
          </w:tcPr>
          <w:p w14:paraId="7EC11192" w14:textId="29C2AB9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w:t>
            </w:r>
          </w:p>
        </w:tc>
        <w:tc>
          <w:tcPr>
            <w:tcW w:w="959" w:type="dxa"/>
            <w:tcBorders>
              <w:bottom w:val="nil"/>
            </w:tcBorders>
            <w:noWrap/>
          </w:tcPr>
          <w:p w14:paraId="4FCBF883" w14:textId="2C3C6FD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19</w:t>
            </w:r>
          </w:p>
        </w:tc>
        <w:tc>
          <w:tcPr>
            <w:tcW w:w="1135" w:type="dxa"/>
            <w:tcBorders>
              <w:bottom w:val="nil"/>
            </w:tcBorders>
            <w:noWrap/>
          </w:tcPr>
          <w:p w14:paraId="5F0997C6" w14:textId="259BF56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7</w:t>
            </w:r>
          </w:p>
        </w:tc>
        <w:tc>
          <w:tcPr>
            <w:tcW w:w="1135" w:type="dxa"/>
            <w:tcBorders>
              <w:bottom w:val="nil"/>
            </w:tcBorders>
            <w:noWrap/>
          </w:tcPr>
          <w:p w14:paraId="0E106D23" w14:textId="6B22703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11</w:t>
            </w:r>
          </w:p>
        </w:tc>
        <w:tc>
          <w:tcPr>
            <w:tcW w:w="1047" w:type="dxa"/>
            <w:tcBorders>
              <w:bottom w:val="nil"/>
            </w:tcBorders>
            <w:noWrap/>
          </w:tcPr>
          <w:p w14:paraId="273781E7" w14:textId="2338F61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w:t>
            </w:r>
          </w:p>
        </w:tc>
        <w:tc>
          <w:tcPr>
            <w:tcW w:w="1309" w:type="dxa"/>
            <w:tcBorders>
              <w:bottom w:val="nil"/>
            </w:tcBorders>
            <w:noWrap/>
          </w:tcPr>
          <w:p w14:paraId="177F3883" w14:textId="5B454B5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06A7B8E8" w14:textId="0C67F59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0,928571</w:t>
            </w:r>
          </w:p>
        </w:tc>
        <w:tc>
          <w:tcPr>
            <w:tcW w:w="997" w:type="dxa"/>
            <w:tcBorders>
              <w:bottom w:val="nil"/>
            </w:tcBorders>
            <w:noWrap/>
          </w:tcPr>
          <w:p w14:paraId="6B6D6269" w14:textId="0B446E8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0,071429</w:t>
            </w:r>
          </w:p>
        </w:tc>
        <w:tc>
          <w:tcPr>
            <w:tcW w:w="997" w:type="dxa"/>
            <w:tcBorders>
              <w:bottom w:val="nil"/>
            </w:tcBorders>
            <w:noWrap/>
          </w:tcPr>
          <w:p w14:paraId="5E6556F2" w14:textId="5B51FDE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0,357143</w:t>
            </w:r>
          </w:p>
        </w:tc>
        <w:tc>
          <w:tcPr>
            <w:tcW w:w="997" w:type="dxa"/>
            <w:tcBorders>
              <w:bottom w:val="nil"/>
            </w:tcBorders>
            <w:noWrap/>
          </w:tcPr>
          <w:p w14:paraId="70C5650B" w14:textId="73854E5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622" w:type="dxa"/>
            <w:tcBorders>
              <w:bottom w:val="nil"/>
            </w:tcBorders>
            <w:noWrap/>
          </w:tcPr>
          <w:p w14:paraId="5FC23CBF" w14:textId="5C1C5DB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w:t>
            </w:r>
          </w:p>
        </w:tc>
      </w:tr>
      <w:tr w:rsidR="007A1CDA" w:rsidRPr="00923A2B" w14:paraId="72E1A2D9" w14:textId="77777777" w:rsidTr="007A1CDA">
        <w:trPr>
          <w:trHeight w:val="139"/>
        </w:trPr>
        <w:tc>
          <w:tcPr>
            <w:tcW w:w="467" w:type="dxa"/>
            <w:vMerge/>
          </w:tcPr>
          <w:p w14:paraId="27CCC6F6" w14:textId="77777777" w:rsidR="007A1CDA" w:rsidRPr="00F619EA" w:rsidRDefault="007A1CDA" w:rsidP="007A1CDA">
            <w:pPr>
              <w:spacing w:after="0" w:line="240" w:lineRule="auto"/>
              <w:rPr>
                <w:rFonts w:ascii="Times New Roman" w:hAnsi="Times New Roman" w:cs="Times New Roman"/>
              </w:rPr>
            </w:pPr>
          </w:p>
        </w:tc>
        <w:tc>
          <w:tcPr>
            <w:tcW w:w="1800" w:type="dxa"/>
          </w:tcPr>
          <w:p w14:paraId="75F99AB7" w14:textId="55314316"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Жазатайым</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оқиғалардан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қайтыс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болғандар</w:t>
            </w:r>
            <w:proofErr w:type="spellEnd"/>
            <w:r w:rsidRPr="000A4A3B">
              <w:rPr>
                <w:rFonts w:ascii="Times New Roman" w:hAnsi="Times New Roman" w:cs="Times New Roman"/>
              </w:rPr>
              <w:t xml:space="preserve"> саны</w:t>
            </w:r>
          </w:p>
        </w:tc>
        <w:tc>
          <w:tcPr>
            <w:tcW w:w="942" w:type="dxa"/>
          </w:tcPr>
          <w:p w14:paraId="03B14609" w14:textId="5DE77E54"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135" w:type="dxa"/>
            <w:noWrap/>
          </w:tcPr>
          <w:p w14:paraId="42D87BF2" w14:textId="14E6467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w:t>
            </w:r>
          </w:p>
        </w:tc>
        <w:tc>
          <w:tcPr>
            <w:tcW w:w="959" w:type="dxa"/>
            <w:noWrap/>
          </w:tcPr>
          <w:p w14:paraId="0617C0FE" w14:textId="612A16E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3</w:t>
            </w:r>
          </w:p>
        </w:tc>
        <w:tc>
          <w:tcPr>
            <w:tcW w:w="1135" w:type="dxa"/>
            <w:noWrap/>
          </w:tcPr>
          <w:p w14:paraId="58538E17" w14:textId="26BE57D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w:t>
            </w:r>
          </w:p>
        </w:tc>
        <w:tc>
          <w:tcPr>
            <w:tcW w:w="1135" w:type="dxa"/>
            <w:noWrap/>
          </w:tcPr>
          <w:p w14:paraId="187EDC94" w14:textId="6F3BBEF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w:t>
            </w:r>
          </w:p>
        </w:tc>
        <w:tc>
          <w:tcPr>
            <w:tcW w:w="1047" w:type="dxa"/>
            <w:noWrap/>
          </w:tcPr>
          <w:p w14:paraId="55E0D389" w14:textId="621A2C5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w:t>
            </w:r>
          </w:p>
        </w:tc>
        <w:tc>
          <w:tcPr>
            <w:tcW w:w="1309" w:type="dxa"/>
            <w:noWrap/>
          </w:tcPr>
          <w:p w14:paraId="2D200A55" w14:textId="21234C4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noWrap/>
          </w:tcPr>
          <w:p w14:paraId="4139375F" w14:textId="6232681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0,666667</w:t>
            </w:r>
          </w:p>
        </w:tc>
        <w:tc>
          <w:tcPr>
            <w:tcW w:w="997" w:type="dxa"/>
            <w:noWrap/>
          </w:tcPr>
          <w:p w14:paraId="4B0DFED8" w14:textId="42CFC61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97" w:type="dxa"/>
            <w:noWrap/>
          </w:tcPr>
          <w:p w14:paraId="72F67B4F" w14:textId="37F05A9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97" w:type="dxa"/>
            <w:noWrap/>
          </w:tcPr>
          <w:p w14:paraId="74E5738B" w14:textId="1AD0501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622" w:type="dxa"/>
            <w:noWrap/>
          </w:tcPr>
          <w:p w14:paraId="218E806D" w14:textId="449C3D4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7</w:t>
            </w:r>
          </w:p>
        </w:tc>
      </w:tr>
      <w:tr w:rsidR="007A1CDA" w:rsidRPr="00923A2B" w14:paraId="6E8DBB88" w14:textId="77777777" w:rsidTr="007A1CDA">
        <w:trPr>
          <w:trHeight w:val="139"/>
        </w:trPr>
        <w:tc>
          <w:tcPr>
            <w:tcW w:w="467" w:type="dxa"/>
            <w:vMerge/>
          </w:tcPr>
          <w:p w14:paraId="6565FDD4" w14:textId="77777777" w:rsidR="007A1CDA" w:rsidRPr="00F619EA" w:rsidRDefault="007A1CDA" w:rsidP="007A1CDA">
            <w:pPr>
              <w:spacing w:after="0" w:line="240" w:lineRule="auto"/>
              <w:rPr>
                <w:rFonts w:ascii="Times New Roman" w:hAnsi="Times New Roman" w:cs="Times New Roman"/>
              </w:rPr>
            </w:pPr>
          </w:p>
        </w:tc>
        <w:tc>
          <w:tcPr>
            <w:tcW w:w="1800" w:type="dxa"/>
            <w:tcBorders>
              <w:bottom w:val="nil"/>
            </w:tcBorders>
          </w:tcPr>
          <w:p w14:paraId="14C7A395" w14:textId="4555444F"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Театрлар</w:t>
            </w:r>
            <w:proofErr w:type="spellEnd"/>
            <w:r w:rsidRPr="000A4A3B">
              <w:rPr>
                <w:rFonts w:ascii="Times New Roman" w:hAnsi="Times New Roman" w:cs="Times New Roman"/>
              </w:rPr>
              <w:t xml:space="preserve"> саны</w:t>
            </w:r>
          </w:p>
        </w:tc>
        <w:tc>
          <w:tcPr>
            <w:tcW w:w="942" w:type="dxa"/>
            <w:tcBorders>
              <w:bottom w:val="nil"/>
            </w:tcBorders>
          </w:tcPr>
          <w:p w14:paraId="49DB3E61" w14:textId="732A5E04"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5" w:type="dxa"/>
            <w:tcBorders>
              <w:bottom w:val="nil"/>
            </w:tcBorders>
            <w:noWrap/>
          </w:tcPr>
          <w:p w14:paraId="7AF4F25D" w14:textId="3B65BF0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959" w:type="dxa"/>
            <w:tcBorders>
              <w:bottom w:val="nil"/>
            </w:tcBorders>
            <w:noWrap/>
          </w:tcPr>
          <w:p w14:paraId="2202E5E7" w14:textId="495F62D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135" w:type="dxa"/>
            <w:tcBorders>
              <w:bottom w:val="nil"/>
            </w:tcBorders>
            <w:noWrap/>
          </w:tcPr>
          <w:p w14:paraId="643A9C2B" w14:textId="6B5EA08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135" w:type="dxa"/>
            <w:tcBorders>
              <w:bottom w:val="nil"/>
            </w:tcBorders>
            <w:noWrap/>
          </w:tcPr>
          <w:p w14:paraId="378601E0" w14:textId="2841222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047" w:type="dxa"/>
            <w:tcBorders>
              <w:bottom w:val="nil"/>
            </w:tcBorders>
            <w:noWrap/>
          </w:tcPr>
          <w:p w14:paraId="2B02C990" w14:textId="65C7F42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309" w:type="dxa"/>
            <w:tcBorders>
              <w:bottom w:val="nil"/>
            </w:tcBorders>
            <w:noWrap/>
          </w:tcPr>
          <w:p w14:paraId="24FB7554" w14:textId="42EF638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5DD0CD16" w14:textId="74C9EB3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2E58C053" w14:textId="0151672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1DD7093F" w14:textId="2AEF632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5D8A683D" w14:textId="3CBB2E5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22" w:type="dxa"/>
            <w:tcBorders>
              <w:bottom w:val="nil"/>
            </w:tcBorders>
            <w:noWrap/>
          </w:tcPr>
          <w:p w14:paraId="21CDC866" w14:textId="73EE029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8</w:t>
            </w:r>
          </w:p>
        </w:tc>
      </w:tr>
      <w:tr w:rsidR="007A1CDA" w:rsidRPr="00923A2B" w14:paraId="592F15A1" w14:textId="77777777" w:rsidTr="007A1CDA">
        <w:trPr>
          <w:trHeight w:val="139"/>
        </w:trPr>
        <w:tc>
          <w:tcPr>
            <w:tcW w:w="467" w:type="dxa"/>
            <w:vMerge/>
          </w:tcPr>
          <w:p w14:paraId="3AC5A03B" w14:textId="77777777" w:rsidR="007A1CDA" w:rsidRPr="00F619EA" w:rsidRDefault="007A1CDA" w:rsidP="007A1CDA">
            <w:pPr>
              <w:spacing w:after="0" w:line="240" w:lineRule="auto"/>
              <w:rPr>
                <w:rFonts w:ascii="Times New Roman" w:hAnsi="Times New Roman" w:cs="Times New Roman"/>
              </w:rPr>
            </w:pPr>
          </w:p>
        </w:tc>
        <w:tc>
          <w:tcPr>
            <w:tcW w:w="1800" w:type="dxa"/>
            <w:tcBorders>
              <w:bottom w:val="nil"/>
            </w:tcBorders>
          </w:tcPr>
          <w:p w14:paraId="4AA0DB50" w14:textId="7E5D9F98"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Wi</w:t>
            </w:r>
            <w:proofErr w:type="spellEnd"/>
            <w:r w:rsidRPr="000A4A3B">
              <w:rPr>
                <w:rFonts w:ascii="Times New Roman" w:hAnsi="Times New Roman" w:cs="Times New Roman"/>
              </w:rPr>
              <w:t xml:space="preserve">-Fi </w:t>
            </w:r>
            <w:proofErr w:type="spellStart"/>
            <w:r w:rsidRPr="000A4A3B">
              <w:rPr>
                <w:rFonts w:ascii="Times New Roman" w:hAnsi="Times New Roman" w:cs="Times New Roman"/>
              </w:rPr>
              <w:t>мүмкіндігі</w:t>
            </w:r>
            <w:proofErr w:type="spellEnd"/>
            <w:r w:rsidRPr="000A4A3B">
              <w:rPr>
                <w:rFonts w:ascii="Times New Roman" w:hAnsi="Times New Roman" w:cs="Times New Roman"/>
              </w:rPr>
              <w:t xml:space="preserve"> бар </w:t>
            </w:r>
            <w:proofErr w:type="spellStart"/>
            <w:r w:rsidRPr="000A4A3B">
              <w:rPr>
                <w:rFonts w:ascii="Times New Roman" w:hAnsi="Times New Roman" w:cs="Times New Roman"/>
              </w:rPr>
              <w:t>кинотеатрлар</w:t>
            </w:r>
            <w:proofErr w:type="spellEnd"/>
            <w:r w:rsidRPr="000A4A3B">
              <w:rPr>
                <w:rFonts w:ascii="Times New Roman" w:hAnsi="Times New Roman" w:cs="Times New Roman"/>
              </w:rPr>
              <w:t xml:space="preserve"> саны</w:t>
            </w:r>
          </w:p>
        </w:tc>
        <w:tc>
          <w:tcPr>
            <w:tcW w:w="942" w:type="dxa"/>
            <w:tcBorders>
              <w:bottom w:val="nil"/>
            </w:tcBorders>
          </w:tcPr>
          <w:p w14:paraId="180A6AC6" w14:textId="68C08FD0"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5" w:type="dxa"/>
            <w:tcBorders>
              <w:bottom w:val="nil"/>
            </w:tcBorders>
            <w:noWrap/>
          </w:tcPr>
          <w:p w14:paraId="62AEF82F" w14:textId="3E5A19A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59" w:type="dxa"/>
            <w:tcBorders>
              <w:bottom w:val="nil"/>
            </w:tcBorders>
            <w:noWrap/>
          </w:tcPr>
          <w:p w14:paraId="6D73FD23" w14:textId="21979FA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135" w:type="dxa"/>
            <w:tcBorders>
              <w:bottom w:val="nil"/>
            </w:tcBorders>
            <w:noWrap/>
          </w:tcPr>
          <w:p w14:paraId="15C30E4B" w14:textId="50D5483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135" w:type="dxa"/>
            <w:tcBorders>
              <w:bottom w:val="nil"/>
            </w:tcBorders>
            <w:noWrap/>
          </w:tcPr>
          <w:p w14:paraId="77082058" w14:textId="213FA7A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47" w:type="dxa"/>
            <w:tcBorders>
              <w:bottom w:val="nil"/>
            </w:tcBorders>
            <w:noWrap/>
          </w:tcPr>
          <w:p w14:paraId="0DCDCCA7" w14:textId="220F13A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309" w:type="dxa"/>
            <w:tcBorders>
              <w:bottom w:val="nil"/>
            </w:tcBorders>
            <w:noWrap/>
          </w:tcPr>
          <w:p w14:paraId="2B30DFBC" w14:textId="37709AD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0D040A90" w14:textId="75F03EE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6F15F2ED" w14:textId="1CA940B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38156C47" w14:textId="2424737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28E7B523" w14:textId="256D6A0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22" w:type="dxa"/>
            <w:tcBorders>
              <w:bottom w:val="nil"/>
            </w:tcBorders>
            <w:noWrap/>
          </w:tcPr>
          <w:p w14:paraId="5C1CD548" w14:textId="718A50C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9</w:t>
            </w:r>
          </w:p>
        </w:tc>
      </w:tr>
      <w:tr w:rsidR="007A1CDA" w:rsidRPr="00923A2B" w14:paraId="22607BD8" w14:textId="77777777" w:rsidTr="007A1CDA">
        <w:trPr>
          <w:trHeight w:val="139"/>
        </w:trPr>
        <w:tc>
          <w:tcPr>
            <w:tcW w:w="467" w:type="dxa"/>
            <w:vMerge/>
          </w:tcPr>
          <w:p w14:paraId="6654F720" w14:textId="77777777" w:rsidR="007A1CDA" w:rsidRPr="00F619EA" w:rsidRDefault="007A1CDA" w:rsidP="007A1CDA">
            <w:pPr>
              <w:spacing w:after="0" w:line="240" w:lineRule="auto"/>
              <w:rPr>
                <w:rFonts w:ascii="Times New Roman" w:hAnsi="Times New Roman" w:cs="Times New Roman"/>
              </w:rPr>
            </w:pPr>
          </w:p>
        </w:tc>
        <w:tc>
          <w:tcPr>
            <w:tcW w:w="1800" w:type="dxa"/>
            <w:tcBorders>
              <w:bottom w:val="nil"/>
            </w:tcBorders>
          </w:tcPr>
          <w:p w14:paraId="6499719F" w14:textId="6A7BE402"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Мүгедектер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үшін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қолжетімді</w:t>
            </w:r>
            <w:proofErr w:type="spellEnd"/>
            <w:r w:rsidRPr="000A4A3B">
              <w:rPr>
                <w:rFonts w:ascii="Times New Roman" w:hAnsi="Times New Roman" w:cs="Times New Roman"/>
              </w:rPr>
              <w:t xml:space="preserve"> театр </w:t>
            </w:r>
            <w:proofErr w:type="spellStart"/>
            <w:r w:rsidRPr="000A4A3B">
              <w:rPr>
                <w:rFonts w:ascii="Times New Roman" w:hAnsi="Times New Roman" w:cs="Times New Roman"/>
              </w:rPr>
              <w:t>ғимараттарының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үй-жайларының</w:t>
            </w:r>
            <w:proofErr w:type="spellEnd"/>
            <w:r w:rsidRPr="000A4A3B">
              <w:rPr>
                <w:rFonts w:ascii="Times New Roman" w:hAnsi="Times New Roman" w:cs="Times New Roman"/>
              </w:rPr>
              <w:t>) саны</w:t>
            </w:r>
          </w:p>
        </w:tc>
        <w:tc>
          <w:tcPr>
            <w:tcW w:w="942" w:type="dxa"/>
            <w:tcBorders>
              <w:bottom w:val="nil"/>
            </w:tcBorders>
          </w:tcPr>
          <w:p w14:paraId="6DA8C949" w14:textId="2DE71910"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5" w:type="dxa"/>
            <w:tcBorders>
              <w:bottom w:val="nil"/>
            </w:tcBorders>
            <w:noWrap/>
          </w:tcPr>
          <w:p w14:paraId="7F3EDE44" w14:textId="15B949B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959" w:type="dxa"/>
            <w:tcBorders>
              <w:bottom w:val="nil"/>
            </w:tcBorders>
            <w:noWrap/>
          </w:tcPr>
          <w:p w14:paraId="29E1D482" w14:textId="004DAF3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135" w:type="dxa"/>
            <w:tcBorders>
              <w:bottom w:val="nil"/>
            </w:tcBorders>
            <w:noWrap/>
          </w:tcPr>
          <w:p w14:paraId="57A2582A" w14:textId="3F47EAF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135" w:type="dxa"/>
            <w:tcBorders>
              <w:bottom w:val="nil"/>
            </w:tcBorders>
            <w:noWrap/>
          </w:tcPr>
          <w:p w14:paraId="0A1D3467" w14:textId="450D9D4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047" w:type="dxa"/>
            <w:tcBorders>
              <w:bottom w:val="nil"/>
            </w:tcBorders>
            <w:noWrap/>
          </w:tcPr>
          <w:p w14:paraId="1D701189" w14:textId="3656D68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309" w:type="dxa"/>
            <w:tcBorders>
              <w:bottom w:val="nil"/>
            </w:tcBorders>
            <w:noWrap/>
          </w:tcPr>
          <w:p w14:paraId="6F5D7E7F" w14:textId="3C71B67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70CAC425" w14:textId="7170D10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2DD3C2F1" w14:textId="100F304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2FEA6900" w14:textId="31BB61F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4ECAE97C" w14:textId="7CAA229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22" w:type="dxa"/>
            <w:tcBorders>
              <w:bottom w:val="nil"/>
            </w:tcBorders>
            <w:noWrap/>
          </w:tcPr>
          <w:p w14:paraId="596C14A2" w14:textId="25FDB6E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10</w:t>
            </w:r>
          </w:p>
        </w:tc>
      </w:tr>
      <w:tr w:rsidR="007A1CDA" w:rsidRPr="00923A2B" w14:paraId="70EFBF85" w14:textId="77777777" w:rsidTr="007A1CDA">
        <w:trPr>
          <w:trHeight w:val="139"/>
        </w:trPr>
        <w:tc>
          <w:tcPr>
            <w:tcW w:w="467" w:type="dxa"/>
            <w:vMerge/>
          </w:tcPr>
          <w:p w14:paraId="7B418E9E" w14:textId="77777777" w:rsidR="007A1CDA" w:rsidRPr="00F619EA" w:rsidRDefault="007A1CDA" w:rsidP="007A1CDA">
            <w:pPr>
              <w:spacing w:after="0" w:line="240" w:lineRule="auto"/>
              <w:rPr>
                <w:rFonts w:ascii="Times New Roman" w:hAnsi="Times New Roman" w:cs="Times New Roman"/>
              </w:rPr>
            </w:pPr>
          </w:p>
        </w:tc>
        <w:tc>
          <w:tcPr>
            <w:tcW w:w="1800" w:type="dxa"/>
            <w:tcBorders>
              <w:bottom w:val="nil"/>
            </w:tcBorders>
          </w:tcPr>
          <w:p w14:paraId="1D094148" w14:textId="38933FD6"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Саябақтар</w:t>
            </w:r>
            <w:proofErr w:type="spellEnd"/>
            <w:r w:rsidRPr="000A4A3B">
              <w:rPr>
                <w:rFonts w:ascii="Times New Roman" w:hAnsi="Times New Roman" w:cs="Times New Roman"/>
              </w:rPr>
              <w:t xml:space="preserve"> саны</w:t>
            </w:r>
          </w:p>
        </w:tc>
        <w:tc>
          <w:tcPr>
            <w:tcW w:w="942" w:type="dxa"/>
            <w:tcBorders>
              <w:bottom w:val="nil"/>
            </w:tcBorders>
          </w:tcPr>
          <w:p w14:paraId="071A20A1" w14:textId="0404CB97"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5" w:type="dxa"/>
            <w:tcBorders>
              <w:bottom w:val="nil"/>
            </w:tcBorders>
            <w:noWrap/>
          </w:tcPr>
          <w:p w14:paraId="1062802E" w14:textId="470300F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59" w:type="dxa"/>
            <w:tcBorders>
              <w:bottom w:val="nil"/>
            </w:tcBorders>
            <w:noWrap/>
          </w:tcPr>
          <w:p w14:paraId="2DDC2753" w14:textId="5949353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135" w:type="dxa"/>
            <w:tcBorders>
              <w:bottom w:val="nil"/>
            </w:tcBorders>
            <w:noWrap/>
          </w:tcPr>
          <w:p w14:paraId="71DD60FC" w14:textId="688C246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135" w:type="dxa"/>
            <w:tcBorders>
              <w:bottom w:val="nil"/>
            </w:tcBorders>
            <w:noWrap/>
          </w:tcPr>
          <w:p w14:paraId="54DE8879" w14:textId="635D429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047" w:type="dxa"/>
            <w:tcBorders>
              <w:bottom w:val="nil"/>
            </w:tcBorders>
            <w:noWrap/>
          </w:tcPr>
          <w:p w14:paraId="78267D91" w14:textId="0BD02CB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309" w:type="dxa"/>
            <w:tcBorders>
              <w:bottom w:val="nil"/>
            </w:tcBorders>
            <w:noWrap/>
          </w:tcPr>
          <w:p w14:paraId="77AC2E4A" w14:textId="4C4F3E9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97" w:type="dxa"/>
            <w:tcBorders>
              <w:bottom w:val="nil"/>
            </w:tcBorders>
            <w:noWrap/>
          </w:tcPr>
          <w:p w14:paraId="2378CE96" w14:textId="172215B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97" w:type="dxa"/>
            <w:tcBorders>
              <w:bottom w:val="nil"/>
            </w:tcBorders>
            <w:noWrap/>
          </w:tcPr>
          <w:p w14:paraId="6C9A1426" w14:textId="11A7803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6E03F6D4" w14:textId="61EEB86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29211B21" w14:textId="1E258CB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22" w:type="dxa"/>
            <w:tcBorders>
              <w:bottom w:val="nil"/>
            </w:tcBorders>
            <w:noWrap/>
          </w:tcPr>
          <w:p w14:paraId="761A7B0E" w14:textId="2193B93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11</w:t>
            </w:r>
          </w:p>
        </w:tc>
      </w:tr>
      <w:tr w:rsidR="007A1CDA" w:rsidRPr="00923A2B" w14:paraId="529BA1D1" w14:textId="77777777" w:rsidTr="007A1CDA">
        <w:trPr>
          <w:trHeight w:val="139"/>
        </w:trPr>
        <w:tc>
          <w:tcPr>
            <w:tcW w:w="467" w:type="dxa"/>
            <w:vMerge/>
          </w:tcPr>
          <w:p w14:paraId="6A746B0D" w14:textId="77777777" w:rsidR="007A1CDA" w:rsidRPr="00F619EA" w:rsidRDefault="007A1CDA" w:rsidP="007A1CDA">
            <w:pPr>
              <w:spacing w:after="0" w:line="240" w:lineRule="auto"/>
              <w:rPr>
                <w:rFonts w:ascii="Times New Roman" w:hAnsi="Times New Roman" w:cs="Times New Roman"/>
              </w:rPr>
            </w:pPr>
          </w:p>
        </w:tc>
        <w:tc>
          <w:tcPr>
            <w:tcW w:w="1800" w:type="dxa"/>
            <w:tcBorders>
              <w:bottom w:val="nil"/>
            </w:tcBorders>
          </w:tcPr>
          <w:p w14:paraId="0F3BB934" w14:textId="379B9DC0"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Саябақ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аймағы</w:t>
            </w:r>
            <w:proofErr w:type="spellEnd"/>
          </w:p>
        </w:tc>
        <w:tc>
          <w:tcPr>
            <w:tcW w:w="942" w:type="dxa"/>
            <w:tcBorders>
              <w:bottom w:val="nil"/>
            </w:tcBorders>
          </w:tcPr>
          <w:p w14:paraId="013CB8EA" w14:textId="67FFABE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га</w:t>
            </w:r>
          </w:p>
        </w:tc>
        <w:tc>
          <w:tcPr>
            <w:tcW w:w="1135" w:type="dxa"/>
            <w:tcBorders>
              <w:bottom w:val="nil"/>
            </w:tcBorders>
            <w:noWrap/>
          </w:tcPr>
          <w:p w14:paraId="118EA541" w14:textId="5671F4D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w:t>
            </w:r>
          </w:p>
        </w:tc>
        <w:tc>
          <w:tcPr>
            <w:tcW w:w="959" w:type="dxa"/>
            <w:tcBorders>
              <w:bottom w:val="nil"/>
            </w:tcBorders>
            <w:noWrap/>
          </w:tcPr>
          <w:p w14:paraId="28666397" w14:textId="6CCA999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20,0</w:t>
            </w:r>
          </w:p>
        </w:tc>
        <w:tc>
          <w:tcPr>
            <w:tcW w:w="1135" w:type="dxa"/>
            <w:tcBorders>
              <w:bottom w:val="nil"/>
            </w:tcBorders>
            <w:noWrap/>
          </w:tcPr>
          <w:p w14:paraId="7B0766F0" w14:textId="3374477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36,9</w:t>
            </w:r>
          </w:p>
        </w:tc>
        <w:tc>
          <w:tcPr>
            <w:tcW w:w="1135" w:type="dxa"/>
            <w:tcBorders>
              <w:bottom w:val="nil"/>
            </w:tcBorders>
            <w:noWrap/>
          </w:tcPr>
          <w:p w14:paraId="66050DE4" w14:textId="0EE6B73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36,9</w:t>
            </w:r>
          </w:p>
        </w:tc>
        <w:tc>
          <w:tcPr>
            <w:tcW w:w="1047" w:type="dxa"/>
            <w:tcBorders>
              <w:bottom w:val="nil"/>
            </w:tcBorders>
            <w:noWrap/>
          </w:tcPr>
          <w:p w14:paraId="6AF2E06E" w14:textId="440F6CA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36,9</w:t>
            </w:r>
          </w:p>
        </w:tc>
        <w:tc>
          <w:tcPr>
            <w:tcW w:w="1309" w:type="dxa"/>
            <w:tcBorders>
              <w:bottom w:val="nil"/>
            </w:tcBorders>
            <w:noWrap/>
          </w:tcPr>
          <w:p w14:paraId="0298DECA" w14:textId="1EC935C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97" w:type="dxa"/>
            <w:tcBorders>
              <w:bottom w:val="nil"/>
            </w:tcBorders>
            <w:noWrap/>
          </w:tcPr>
          <w:p w14:paraId="3DA7A48E" w14:textId="2821536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97" w:type="dxa"/>
            <w:tcBorders>
              <w:bottom w:val="nil"/>
            </w:tcBorders>
            <w:noWrap/>
          </w:tcPr>
          <w:p w14:paraId="6360A5C4" w14:textId="2189B27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0DC43A4E" w14:textId="3A91735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nil"/>
            </w:tcBorders>
            <w:noWrap/>
          </w:tcPr>
          <w:p w14:paraId="3BFD7D9B" w14:textId="7902120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22" w:type="dxa"/>
            <w:tcBorders>
              <w:bottom w:val="nil"/>
            </w:tcBorders>
            <w:noWrap/>
          </w:tcPr>
          <w:p w14:paraId="06C870CA" w14:textId="5F7AF02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12</w:t>
            </w:r>
          </w:p>
        </w:tc>
      </w:tr>
      <w:tr w:rsidR="007A1CDA" w:rsidRPr="00923A2B" w14:paraId="132A0B1A" w14:textId="77777777" w:rsidTr="007A1CDA">
        <w:trPr>
          <w:trHeight w:val="139"/>
        </w:trPr>
        <w:tc>
          <w:tcPr>
            <w:tcW w:w="467" w:type="dxa"/>
            <w:vMerge/>
          </w:tcPr>
          <w:p w14:paraId="039AC89F" w14:textId="77777777" w:rsidR="007A1CDA" w:rsidRPr="00F619EA" w:rsidRDefault="007A1CDA" w:rsidP="007A1CDA">
            <w:pPr>
              <w:spacing w:after="0" w:line="240" w:lineRule="auto"/>
              <w:rPr>
                <w:rFonts w:ascii="Times New Roman" w:hAnsi="Times New Roman" w:cs="Times New Roman"/>
              </w:rPr>
            </w:pPr>
          </w:p>
        </w:tc>
        <w:tc>
          <w:tcPr>
            <w:tcW w:w="1800" w:type="dxa"/>
          </w:tcPr>
          <w:p w14:paraId="640F3A8D" w14:textId="4EF8AB7A"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Мәдени</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шаралар</w:t>
            </w:r>
            <w:proofErr w:type="spellEnd"/>
          </w:p>
        </w:tc>
        <w:tc>
          <w:tcPr>
            <w:tcW w:w="942" w:type="dxa"/>
          </w:tcPr>
          <w:p w14:paraId="3746154E" w14:textId="34D748A7"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5" w:type="dxa"/>
            <w:noWrap/>
          </w:tcPr>
          <w:p w14:paraId="16AC2243" w14:textId="420B06A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59" w:type="dxa"/>
            <w:noWrap/>
          </w:tcPr>
          <w:p w14:paraId="64AB1E68" w14:textId="3C0A582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135" w:type="dxa"/>
            <w:noWrap/>
          </w:tcPr>
          <w:p w14:paraId="13BA7338" w14:textId="73E3DDA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w:t>
            </w:r>
          </w:p>
        </w:tc>
        <w:tc>
          <w:tcPr>
            <w:tcW w:w="1135" w:type="dxa"/>
            <w:noWrap/>
          </w:tcPr>
          <w:p w14:paraId="72E2F359" w14:textId="07BC211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9</w:t>
            </w:r>
          </w:p>
        </w:tc>
        <w:tc>
          <w:tcPr>
            <w:tcW w:w="1047" w:type="dxa"/>
            <w:noWrap/>
          </w:tcPr>
          <w:p w14:paraId="079E8C88" w14:textId="574D86A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11</w:t>
            </w:r>
          </w:p>
        </w:tc>
        <w:tc>
          <w:tcPr>
            <w:tcW w:w="1309" w:type="dxa"/>
            <w:noWrap/>
          </w:tcPr>
          <w:p w14:paraId="6881DFCC" w14:textId="5434A49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97" w:type="dxa"/>
            <w:noWrap/>
          </w:tcPr>
          <w:p w14:paraId="59737D42" w14:textId="029A22F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97" w:type="dxa"/>
            <w:noWrap/>
          </w:tcPr>
          <w:p w14:paraId="3E993940" w14:textId="6E3C6B3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0,3</w:t>
            </w:r>
          </w:p>
        </w:tc>
        <w:tc>
          <w:tcPr>
            <w:tcW w:w="997" w:type="dxa"/>
            <w:noWrap/>
          </w:tcPr>
          <w:p w14:paraId="173611C9" w14:textId="1EE9349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0,8</w:t>
            </w:r>
          </w:p>
        </w:tc>
        <w:tc>
          <w:tcPr>
            <w:tcW w:w="997" w:type="dxa"/>
            <w:noWrap/>
          </w:tcPr>
          <w:p w14:paraId="10551514" w14:textId="73940E2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22" w:type="dxa"/>
            <w:noWrap/>
          </w:tcPr>
          <w:p w14:paraId="2B165790" w14:textId="11F0B57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13</w:t>
            </w:r>
          </w:p>
        </w:tc>
      </w:tr>
      <w:tr w:rsidR="007A1CDA" w:rsidRPr="00923A2B" w14:paraId="277533F7" w14:textId="77777777" w:rsidTr="007A1CDA">
        <w:trPr>
          <w:trHeight w:val="139"/>
        </w:trPr>
        <w:tc>
          <w:tcPr>
            <w:tcW w:w="467" w:type="dxa"/>
            <w:tcBorders>
              <w:bottom w:val="single" w:sz="4" w:space="0" w:color="auto"/>
            </w:tcBorders>
          </w:tcPr>
          <w:p w14:paraId="138003D0" w14:textId="77777777" w:rsidR="007A1CDA" w:rsidRPr="00F619EA" w:rsidRDefault="007A1CDA" w:rsidP="007A1CDA">
            <w:pPr>
              <w:spacing w:after="0" w:line="240" w:lineRule="auto"/>
              <w:rPr>
                <w:rFonts w:ascii="Times New Roman" w:hAnsi="Times New Roman" w:cs="Times New Roman"/>
              </w:rPr>
            </w:pPr>
          </w:p>
        </w:tc>
        <w:tc>
          <w:tcPr>
            <w:tcW w:w="1800" w:type="dxa"/>
            <w:tcBorders>
              <w:bottom w:val="single" w:sz="4" w:space="0" w:color="auto"/>
            </w:tcBorders>
          </w:tcPr>
          <w:p w14:paraId="311F0FD1" w14:textId="3AA32ED6"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Демалыс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орындарының</w:t>
            </w:r>
            <w:proofErr w:type="spellEnd"/>
            <w:r w:rsidRPr="000A4A3B">
              <w:rPr>
                <w:rFonts w:ascii="Times New Roman" w:hAnsi="Times New Roman" w:cs="Times New Roman"/>
              </w:rPr>
              <w:t xml:space="preserve"> саны</w:t>
            </w:r>
          </w:p>
        </w:tc>
        <w:tc>
          <w:tcPr>
            <w:tcW w:w="942" w:type="dxa"/>
            <w:tcBorders>
              <w:bottom w:val="single" w:sz="4" w:space="0" w:color="auto"/>
            </w:tcBorders>
          </w:tcPr>
          <w:p w14:paraId="0FAE82D2" w14:textId="2148936C"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35" w:type="dxa"/>
            <w:tcBorders>
              <w:bottom w:val="single" w:sz="4" w:space="0" w:color="auto"/>
            </w:tcBorders>
            <w:noWrap/>
          </w:tcPr>
          <w:p w14:paraId="34DD671D" w14:textId="784C5B3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27</w:t>
            </w:r>
          </w:p>
        </w:tc>
        <w:tc>
          <w:tcPr>
            <w:tcW w:w="959" w:type="dxa"/>
            <w:tcBorders>
              <w:bottom w:val="single" w:sz="4" w:space="0" w:color="auto"/>
            </w:tcBorders>
            <w:noWrap/>
          </w:tcPr>
          <w:p w14:paraId="2CC99F8C" w14:textId="24553E8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27</w:t>
            </w:r>
          </w:p>
        </w:tc>
        <w:tc>
          <w:tcPr>
            <w:tcW w:w="1135" w:type="dxa"/>
            <w:tcBorders>
              <w:bottom w:val="single" w:sz="4" w:space="0" w:color="auto"/>
            </w:tcBorders>
            <w:noWrap/>
          </w:tcPr>
          <w:p w14:paraId="4DFA99CC" w14:textId="754C952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27</w:t>
            </w:r>
          </w:p>
        </w:tc>
        <w:tc>
          <w:tcPr>
            <w:tcW w:w="1135" w:type="dxa"/>
            <w:tcBorders>
              <w:bottom w:val="single" w:sz="4" w:space="0" w:color="auto"/>
            </w:tcBorders>
            <w:noWrap/>
          </w:tcPr>
          <w:p w14:paraId="21EAFC15" w14:textId="16042B9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27</w:t>
            </w:r>
          </w:p>
        </w:tc>
        <w:tc>
          <w:tcPr>
            <w:tcW w:w="1047" w:type="dxa"/>
            <w:tcBorders>
              <w:bottom w:val="single" w:sz="4" w:space="0" w:color="auto"/>
            </w:tcBorders>
            <w:noWrap/>
          </w:tcPr>
          <w:p w14:paraId="4ED5645B" w14:textId="390992C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27</w:t>
            </w:r>
          </w:p>
        </w:tc>
        <w:tc>
          <w:tcPr>
            <w:tcW w:w="1309" w:type="dxa"/>
            <w:tcBorders>
              <w:bottom w:val="single" w:sz="4" w:space="0" w:color="auto"/>
            </w:tcBorders>
            <w:noWrap/>
          </w:tcPr>
          <w:p w14:paraId="6B77CFC5" w14:textId="3F50C25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single" w:sz="4" w:space="0" w:color="auto"/>
            </w:tcBorders>
            <w:noWrap/>
          </w:tcPr>
          <w:p w14:paraId="6E6ABB2A" w14:textId="183C92F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single" w:sz="4" w:space="0" w:color="auto"/>
            </w:tcBorders>
            <w:noWrap/>
          </w:tcPr>
          <w:p w14:paraId="0F9B2B2E" w14:textId="66DE13B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single" w:sz="4" w:space="0" w:color="auto"/>
            </w:tcBorders>
            <w:noWrap/>
          </w:tcPr>
          <w:p w14:paraId="4ED42CFF" w14:textId="70A86B5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997" w:type="dxa"/>
            <w:tcBorders>
              <w:bottom w:val="single" w:sz="4" w:space="0" w:color="auto"/>
            </w:tcBorders>
            <w:noWrap/>
          </w:tcPr>
          <w:p w14:paraId="3CCF0FB3" w14:textId="0829CF9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22" w:type="dxa"/>
            <w:tcBorders>
              <w:bottom w:val="single" w:sz="4" w:space="0" w:color="auto"/>
            </w:tcBorders>
            <w:noWrap/>
          </w:tcPr>
          <w:p w14:paraId="6E9A106E" w14:textId="470E246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14</w:t>
            </w:r>
          </w:p>
        </w:tc>
      </w:tr>
      <w:tr w:rsidR="007A1CDA" w:rsidRPr="00923A2B" w14:paraId="314DD039" w14:textId="77777777" w:rsidTr="007A1CDA">
        <w:trPr>
          <w:trHeight w:val="139"/>
        </w:trPr>
        <w:tc>
          <w:tcPr>
            <w:tcW w:w="467" w:type="dxa"/>
            <w:tcBorders>
              <w:bottom w:val="nil"/>
            </w:tcBorders>
          </w:tcPr>
          <w:p w14:paraId="1A0BEF5D" w14:textId="77777777" w:rsidR="007A1CDA" w:rsidRPr="00F619EA" w:rsidRDefault="007A1CDA" w:rsidP="007A1CDA">
            <w:pPr>
              <w:spacing w:after="0" w:line="240" w:lineRule="auto"/>
              <w:rPr>
                <w:rFonts w:ascii="Times New Roman" w:hAnsi="Times New Roman" w:cs="Times New Roman"/>
              </w:rPr>
            </w:pPr>
          </w:p>
        </w:tc>
        <w:tc>
          <w:tcPr>
            <w:tcW w:w="1800" w:type="dxa"/>
            <w:tcBorders>
              <w:bottom w:val="nil"/>
            </w:tcBorders>
          </w:tcPr>
          <w:p w14:paraId="56EA84A5" w14:textId="1139F872"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Демалыс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орындарына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келушілер</w:t>
            </w:r>
            <w:proofErr w:type="spellEnd"/>
            <w:r w:rsidRPr="000A4A3B">
              <w:rPr>
                <w:rFonts w:ascii="Times New Roman" w:hAnsi="Times New Roman" w:cs="Times New Roman"/>
              </w:rPr>
              <w:t xml:space="preserve"> саны</w:t>
            </w:r>
          </w:p>
        </w:tc>
        <w:tc>
          <w:tcPr>
            <w:tcW w:w="942" w:type="dxa"/>
            <w:tcBorders>
              <w:bottom w:val="nil"/>
            </w:tcBorders>
          </w:tcPr>
          <w:p w14:paraId="7DEFA12D" w14:textId="77FCE9CE"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135" w:type="dxa"/>
            <w:tcBorders>
              <w:bottom w:val="nil"/>
            </w:tcBorders>
            <w:noWrap/>
          </w:tcPr>
          <w:p w14:paraId="6D07497C" w14:textId="3CA26D1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5000</w:t>
            </w:r>
          </w:p>
        </w:tc>
        <w:tc>
          <w:tcPr>
            <w:tcW w:w="959" w:type="dxa"/>
            <w:tcBorders>
              <w:bottom w:val="nil"/>
            </w:tcBorders>
            <w:noWrap/>
          </w:tcPr>
          <w:p w14:paraId="4B9B09EA" w14:textId="3E40ACF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4900</w:t>
            </w:r>
          </w:p>
        </w:tc>
        <w:tc>
          <w:tcPr>
            <w:tcW w:w="1135" w:type="dxa"/>
            <w:tcBorders>
              <w:bottom w:val="nil"/>
            </w:tcBorders>
            <w:noWrap/>
          </w:tcPr>
          <w:p w14:paraId="15D83731" w14:textId="5237E80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5 500</w:t>
            </w:r>
          </w:p>
        </w:tc>
        <w:tc>
          <w:tcPr>
            <w:tcW w:w="1135" w:type="dxa"/>
            <w:tcBorders>
              <w:bottom w:val="nil"/>
            </w:tcBorders>
            <w:noWrap/>
          </w:tcPr>
          <w:p w14:paraId="22CA1CD5" w14:textId="45CE2BA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7000</w:t>
            </w:r>
          </w:p>
        </w:tc>
        <w:tc>
          <w:tcPr>
            <w:tcW w:w="1047" w:type="dxa"/>
            <w:tcBorders>
              <w:bottom w:val="nil"/>
            </w:tcBorders>
            <w:noWrap/>
          </w:tcPr>
          <w:p w14:paraId="3EC0DC8A" w14:textId="116D022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8500</w:t>
            </w:r>
          </w:p>
        </w:tc>
        <w:tc>
          <w:tcPr>
            <w:tcW w:w="1309" w:type="dxa"/>
            <w:tcBorders>
              <w:bottom w:val="nil"/>
            </w:tcBorders>
            <w:noWrap/>
          </w:tcPr>
          <w:p w14:paraId="07D966B7" w14:textId="1DF8684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997" w:type="dxa"/>
            <w:tcBorders>
              <w:bottom w:val="nil"/>
            </w:tcBorders>
            <w:noWrap/>
          </w:tcPr>
          <w:p w14:paraId="3A462005" w14:textId="5DC4A0D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-0,02857</w:t>
            </w:r>
          </w:p>
        </w:tc>
        <w:tc>
          <w:tcPr>
            <w:tcW w:w="997" w:type="dxa"/>
            <w:tcBorders>
              <w:bottom w:val="nil"/>
            </w:tcBorders>
            <w:noWrap/>
          </w:tcPr>
          <w:p w14:paraId="2F4739BB" w14:textId="5B5C25E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0,142857</w:t>
            </w:r>
          </w:p>
        </w:tc>
        <w:tc>
          <w:tcPr>
            <w:tcW w:w="997" w:type="dxa"/>
            <w:tcBorders>
              <w:bottom w:val="nil"/>
            </w:tcBorders>
            <w:noWrap/>
          </w:tcPr>
          <w:p w14:paraId="5A7E9393" w14:textId="79273D7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0,571429</w:t>
            </w:r>
          </w:p>
        </w:tc>
        <w:tc>
          <w:tcPr>
            <w:tcW w:w="997" w:type="dxa"/>
            <w:tcBorders>
              <w:bottom w:val="nil"/>
            </w:tcBorders>
            <w:noWrap/>
          </w:tcPr>
          <w:p w14:paraId="44F043AC" w14:textId="716F39E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22" w:type="dxa"/>
            <w:tcBorders>
              <w:bottom w:val="nil"/>
            </w:tcBorders>
            <w:noWrap/>
          </w:tcPr>
          <w:p w14:paraId="5060EC15" w14:textId="530C599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15</w:t>
            </w:r>
          </w:p>
        </w:tc>
      </w:tr>
    </w:tbl>
    <w:p w14:paraId="5251DEC3" w14:textId="77777777" w:rsidR="007A1CDA" w:rsidRDefault="007A1CDA">
      <w:r>
        <w:br w:type="page"/>
      </w:r>
    </w:p>
    <w:p w14:paraId="7070788A" w14:textId="3739151B" w:rsidR="007A1CDA" w:rsidRDefault="007A1CDA" w:rsidP="007A1CDA">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1EB5F32D" w14:textId="77777777" w:rsidR="007A1CDA" w:rsidRPr="007A1CDA" w:rsidRDefault="007A1CDA" w:rsidP="007A1CDA">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326"/>
        <w:gridCol w:w="1879"/>
        <w:gridCol w:w="978"/>
        <w:gridCol w:w="1100"/>
        <w:gridCol w:w="931"/>
        <w:gridCol w:w="1100"/>
        <w:gridCol w:w="1100"/>
        <w:gridCol w:w="1016"/>
        <w:gridCol w:w="1363"/>
        <w:gridCol w:w="1035"/>
        <w:gridCol w:w="1035"/>
        <w:gridCol w:w="1035"/>
        <w:gridCol w:w="1035"/>
        <w:gridCol w:w="606"/>
      </w:tblGrid>
      <w:tr w:rsidR="007A1CDA" w:rsidRPr="00923A2B" w14:paraId="03207DD4" w14:textId="77777777" w:rsidTr="007A1CDA">
        <w:trPr>
          <w:trHeight w:val="139"/>
        </w:trPr>
        <w:tc>
          <w:tcPr>
            <w:tcW w:w="324" w:type="dxa"/>
            <w:tcBorders>
              <w:bottom w:val="nil"/>
            </w:tcBorders>
          </w:tcPr>
          <w:p w14:paraId="178AD448" w14:textId="2BDFE35F" w:rsidR="007A1CDA" w:rsidRPr="00F619EA"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w:t>
            </w:r>
          </w:p>
        </w:tc>
        <w:tc>
          <w:tcPr>
            <w:tcW w:w="1871" w:type="dxa"/>
            <w:tcBorders>
              <w:bottom w:val="nil"/>
            </w:tcBorders>
          </w:tcPr>
          <w:p w14:paraId="43FE83A8" w14:textId="47228868"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2</w:t>
            </w:r>
          </w:p>
        </w:tc>
        <w:tc>
          <w:tcPr>
            <w:tcW w:w="974" w:type="dxa"/>
            <w:tcBorders>
              <w:bottom w:val="nil"/>
            </w:tcBorders>
          </w:tcPr>
          <w:p w14:paraId="160D9D89" w14:textId="12D7CFE8"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3</w:t>
            </w:r>
          </w:p>
        </w:tc>
        <w:tc>
          <w:tcPr>
            <w:tcW w:w="1106" w:type="dxa"/>
            <w:tcBorders>
              <w:bottom w:val="nil"/>
            </w:tcBorders>
            <w:noWrap/>
          </w:tcPr>
          <w:p w14:paraId="2361564E" w14:textId="7C4FADC0"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4</w:t>
            </w:r>
          </w:p>
        </w:tc>
        <w:tc>
          <w:tcPr>
            <w:tcW w:w="936" w:type="dxa"/>
            <w:tcBorders>
              <w:bottom w:val="nil"/>
            </w:tcBorders>
            <w:noWrap/>
          </w:tcPr>
          <w:p w14:paraId="6838B764" w14:textId="17C9A0FA"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5</w:t>
            </w:r>
          </w:p>
        </w:tc>
        <w:tc>
          <w:tcPr>
            <w:tcW w:w="1106" w:type="dxa"/>
            <w:tcBorders>
              <w:bottom w:val="nil"/>
            </w:tcBorders>
            <w:noWrap/>
          </w:tcPr>
          <w:p w14:paraId="62E054FD" w14:textId="2D3164F9"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6</w:t>
            </w:r>
          </w:p>
        </w:tc>
        <w:tc>
          <w:tcPr>
            <w:tcW w:w="1106" w:type="dxa"/>
            <w:tcBorders>
              <w:bottom w:val="nil"/>
            </w:tcBorders>
            <w:noWrap/>
          </w:tcPr>
          <w:p w14:paraId="532949B2" w14:textId="5AFB693D"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7</w:t>
            </w:r>
          </w:p>
        </w:tc>
        <w:tc>
          <w:tcPr>
            <w:tcW w:w="1021" w:type="dxa"/>
            <w:tcBorders>
              <w:bottom w:val="nil"/>
            </w:tcBorders>
            <w:noWrap/>
          </w:tcPr>
          <w:p w14:paraId="71FD1F0F" w14:textId="7A013F9E"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8</w:t>
            </w:r>
          </w:p>
        </w:tc>
        <w:tc>
          <w:tcPr>
            <w:tcW w:w="1358" w:type="dxa"/>
            <w:tcBorders>
              <w:bottom w:val="nil"/>
            </w:tcBorders>
            <w:noWrap/>
          </w:tcPr>
          <w:p w14:paraId="169D63C9" w14:textId="1CF29746"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9</w:t>
            </w:r>
          </w:p>
        </w:tc>
        <w:tc>
          <w:tcPr>
            <w:tcW w:w="1032" w:type="dxa"/>
            <w:tcBorders>
              <w:bottom w:val="nil"/>
            </w:tcBorders>
            <w:noWrap/>
          </w:tcPr>
          <w:p w14:paraId="2F09C7B3" w14:textId="21A20A1C"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10</w:t>
            </w:r>
          </w:p>
        </w:tc>
        <w:tc>
          <w:tcPr>
            <w:tcW w:w="1032" w:type="dxa"/>
            <w:tcBorders>
              <w:bottom w:val="nil"/>
            </w:tcBorders>
            <w:noWrap/>
          </w:tcPr>
          <w:p w14:paraId="253EE1EA" w14:textId="606A980E"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11</w:t>
            </w:r>
          </w:p>
        </w:tc>
        <w:tc>
          <w:tcPr>
            <w:tcW w:w="1032" w:type="dxa"/>
            <w:tcBorders>
              <w:bottom w:val="nil"/>
            </w:tcBorders>
            <w:noWrap/>
          </w:tcPr>
          <w:p w14:paraId="786D9736" w14:textId="745840A7"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12</w:t>
            </w:r>
          </w:p>
        </w:tc>
        <w:tc>
          <w:tcPr>
            <w:tcW w:w="1032" w:type="dxa"/>
            <w:tcBorders>
              <w:bottom w:val="nil"/>
            </w:tcBorders>
            <w:noWrap/>
          </w:tcPr>
          <w:p w14:paraId="1F4EDE37" w14:textId="78B53243"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13</w:t>
            </w:r>
          </w:p>
        </w:tc>
        <w:tc>
          <w:tcPr>
            <w:tcW w:w="609" w:type="dxa"/>
            <w:tcBorders>
              <w:bottom w:val="nil"/>
            </w:tcBorders>
            <w:noWrap/>
          </w:tcPr>
          <w:p w14:paraId="2FAFB787" w14:textId="5A562E3F"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14</w:t>
            </w:r>
          </w:p>
        </w:tc>
      </w:tr>
      <w:tr w:rsidR="007A1CDA" w:rsidRPr="00923A2B" w14:paraId="4F530553" w14:textId="77777777" w:rsidTr="007A1CDA">
        <w:trPr>
          <w:trHeight w:val="139"/>
        </w:trPr>
        <w:tc>
          <w:tcPr>
            <w:tcW w:w="324" w:type="dxa"/>
            <w:tcBorders>
              <w:bottom w:val="nil"/>
            </w:tcBorders>
          </w:tcPr>
          <w:p w14:paraId="3B8DFDB8" w14:textId="639E7DED" w:rsidR="007A1CDA" w:rsidRPr="00F619EA" w:rsidRDefault="007A1CDA" w:rsidP="007A1CDA">
            <w:pPr>
              <w:spacing w:after="0" w:line="240" w:lineRule="auto"/>
              <w:rPr>
                <w:rFonts w:ascii="Times New Roman" w:hAnsi="Times New Roman" w:cs="Times New Roman"/>
              </w:rPr>
            </w:pPr>
          </w:p>
        </w:tc>
        <w:tc>
          <w:tcPr>
            <w:tcW w:w="1871" w:type="dxa"/>
            <w:tcBorders>
              <w:bottom w:val="nil"/>
            </w:tcBorders>
          </w:tcPr>
          <w:p w14:paraId="514B432D" w14:textId="7070B694"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Мұражайлар</w:t>
            </w:r>
            <w:proofErr w:type="spellEnd"/>
            <w:r w:rsidRPr="000A4A3B">
              <w:rPr>
                <w:rFonts w:ascii="Times New Roman" w:hAnsi="Times New Roman" w:cs="Times New Roman"/>
              </w:rPr>
              <w:t xml:space="preserve"> саны</w:t>
            </w:r>
          </w:p>
        </w:tc>
        <w:tc>
          <w:tcPr>
            <w:tcW w:w="974" w:type="dxa"/>
            <w:tcBorders>
              <w:bottom w:val="nil"/>
            </w:tcBorders>
          </w:tcPr>
          <w:p w14:paraId="4F5CEC30" w14:textId="2F194F91"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06" w:type="dxa"/>
            <w:tcBorders>
              <w:bottom w:val="nil"/>
            </w:tcBorders>
            <w:noWrap/>
          </w:tcPr>
          <w:p w14:paraId="3ADDDB48" w14:textId="790E34A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10</w:t>
            </w:r>
          </w:p>
        </w:tc>
        <w:tc>
          <w:tcPr>
            <w:tcW w:w="936" w:type="dxa"/>
            <w:tcBorders>
              <w:bottom w:val="nil"/>
            </w:tcBorders>
            <w:noWrap/>
          </w:tcPr>
          <w:p w14:paraId="6C323DEF" w14:textId="3106053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10</w:t>
            </w:r>
          </w:p>
        </w:tc>
        <w:tc>
          <w:tcPr>
            <w:tcW w:w="1106" w:type="dxa"/>
            <w:tcBorders>
              <w:bottom w:val="nil"/>
            </w:tcBorders>
            <w:noWrap/>
          </w:tcPr>
          <w:p w14:paraId="5E7EDF6D" w14:textId="4F02EB3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10</w:t>
            </w:r>
          </w:p>
        </w:tc>
        <w:tc>
          <w:tcPr>
            <w:tcW w:w="1106" w:type="dxa"/>
            <w:tcBorders>
              <w:bottom w:val="nil"/>
            </w:tcBorders>
            <w:noWrap/>
          </w:tcPr>
          <w:p w14:paraId="444E3E20" w14:textId="3E068DD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7</w:t>
            </w:r>
          </w:p>
        </w:tc>
        <w:tc>
          <w:tcPr>
            <w:tcW w:w="1021" w:type="dxa"/>
            <w:tcBorders>
              <w:bottom w:val="nil"/>
            </w:tcBorders>
            <w:noWrap/>
          </w:tcPr>
          <w:p w14:paraId="08B23030" w14:textId="1C7BA04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7</w:t>
            </w:r>
          </w:p>
        </w:tc>
        <w:tc>
          <w:tcPr>
            <w:tcW w:w="1358" w:type="dxa"/>
            <w:tcBorders>
              <w:bottom w:val="nil"/>
            </w:tcBorders>
            <w:noWrap/>
          </w:tcPr>
          <w:p w14:paraId="36EF5DC1" w14:textId="4DBFDE3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tcBorders>
              <w:bottom w:val="nil"/>
            </w:tcBorders>
            <w:noWrap/>
          </w:tcPr>
          <w:p w14:paraId="17EC976C" w14:textId="54BBCBF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tcBorders>
              <w:bottom w:val="nil"/>
            </w:tcBorders>
            <w:noWrap/>
          </w:tcPr>
          <w:p w14:paraId="6A79C9B2" w14:textId="438C146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tcBorders>
              <w:bottom w:val="nil"/>
            </w:tcBorders>
            <w:noWrap/>
          </w:tcPr>
          <w:p w14:paraId="5D3BAC18" w14:textId="6FF869B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tcBorders>
              <w:bottom w:val="nil"/>
            </w:tcBorders>
            <w:noWrap/>
          </w:tcPr>
          <w:p w14:paraId="55460D47" w14:textId="27FBB22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609" w:type="dxa"/>
            <w:tcBorders>
              <w:bottom w:val="nil"/>
            </w:tcBorders>
            <w:noWrap/>
          </w:tcPr>
          <w:p w14:paraId="7B784098" w14:textId="7DEF1A0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16</w:t>
            </w:r>
          </w:p>
        </w:tc>
      </w:tr>
      <w:tr w:rsidR="007A1CDA" w:rsidRPr="00923A2B" w14:paraId="272DE148" w14:textId="77777777" w:rsidTr="007A1CDA">
        <w:trPr>
          <w:trHeight w:val="139"/>
        </w:trPr>
        <w:tc>
          <w:tcPr>
            <w:tcW w:w="324" w:type="dxa"/>
          </w:tcPr>
          <w:p w14:paraId="1FC0FD4E" w14:textId="77777777" w:rsidR="007A1CDA" w:rsidRPr="00F619EA" w:rsidRDefault="007A1CDA" w:rsidP="007A1CDA">
            <w:pPr>
              <w:spacing w:after="0" w:line="240" w:lineRule="auto"/>
              <w:rPr>
                <w:rFonts w:ascii="Times New Roman" w:hAnsi="Times New Roman" w:cs="Times New Roman"/>
              </w:rPr>
            </w:pPr>
          </w:p>
        </w:tc>
        <w:tc>
          <w:tcPr>
            <w:tcW w:w="1871" w:type="dxa"/>
          </w:tcPr>
          <w:p w14:paraId="49C24B8A" w14:textId="776981E7"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Негізгі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қордың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экспонаттарының</w:t>
            </w:r>
            <w:proofErr w:type="spellEnd"/>
            <w:r w:rsidRPr="000A4A3B">
              <w:rPr>
                <w:rFonts w:ascii="Times New Roman" w:hAnsi="Times New Roman" w:cs="Times New Roman"/>
              </w:rPr>
              <w:t xml:space="preserve"> саны</w:t>
            </w:r>
          </w:p>
        </w:tc>
        <w:tc>
          <w:tcPr>
            <w:tcW w:w="974" w:type="dxa"/>
          </w:tcPr>
          <w:p w14:paraId="3DD8BB6F" w14:textId="7501551C"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06" w:type="dxa"/>
            <w:noWrap/>
          </w:tcPr>
          <w:p w14:paraId="3E9B640C" w14:textId="4F2B04E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77859</w:t>
            </w:r>
          </w:p>
        </w:tc>
        <w:tc>
          <w:tcPr>
            <w:tcW w:w="936" w:type="dxa"/>
            <w:noWrap/>
          </w:tcPr>
          <w:p w14:paraId="6A59E837" w14:textId="406854A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76 399</w:t>
            </w:r>
          </w:p>
        </w:tc>
        <w:tc>
          <w:tcPr>
            <w:tcW w:w="1106" w:type="dxa"/>
            <w:noWrap/>
          </w:tcPr>
          <w:p w14:paraId="162E673E" w14:textId="7D848E1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78 070</w:t>
            </w:r>
          </w:p>
        </w:tc>
        <w:tc>
          <w:tcPr>
            <w:tcW w:w="1106" w:type="dxa"/>
            <w:noWrap/>
          </w:tcPr>
          <w:p w14:paraId="0D3B6029" w14:textId="614BF91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68 533</w:t>
            </w:r>
          </w:p>
        </w:tc>
        <w:tc>
          <w:tcPr>
            <w:tcW w:w="1021" w:type="dxa"/>
            <w:noWrap/>
          </w:tcPr>
          <w:p w14:paraId="39E4C5EF" w14:textId="3AA1025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69852</w:t>
            </w:r>
          </w:p>
        </w:tc>
        <w:tc>
          <w:tcPr>
            <w:tcW w:w="1358" w:type="dxa"/>
            <w:noWrap/>
          </w:tcPr>
          <w:p w14:paraId="188A2EC7" w14:textId="4DE3828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0,977875642</w:t>
            </w:r>
          </w:p>
        </w:tc>
        <w:tc>
          <w:tcPr>
            <w:tcW w:w="1032" w:type="dxa"/>
            <w:noWrap/>
          </w:tcPr>
          <w:p w14:paraId="083150AD" w14:textId="2C13FE8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0,824788</w:t>
            </w:r>
          </w:p>
        </w:tc>
        <w:tc>
          <w:tcPr>
            <w:tcW w:w="1032" w:type="dxa"/>
            <w:noWrap/>
          </w:tcPr>
          <w:p w14:paraId="66F0C227" w14:textId="1617D6A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noWrap/>
          </w:tcPr>
          <w:p w14:paraId="3D55530C" w14:textId="2B91E60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noWrap/>
          </w:tcPr>
          <w:p w14:paraId="0D5FB706" w14:textId="1732B14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0,138303</w:t>
            </w:r>
          </w:p>
        </w:tc>
        <w:tc>
          <w:tcPr>
            <w:tcW w:w="609" w:type="dxa"/>
            <w:noWrap/>
          </w:tcPr>
          <w:p w14:paraId="2BFD157B" w14:textId="0EC89C2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17</w:t>
            </w:r>
          </w:p>
        </w:tc>
      </w:tr>
      <w:tr w:rsidR="007A1CDA" w:rsidRPr="00923A2B" w14:paraId="16A667A9" w14:textId="77777777" w:rsidTr="007A1CDA">
        <w:trPr>
          <w:trHeight w:val="139"/>
        </w:trPr>
        <w:tc>
          <w:tcPr>
            <w:tcW w:w="324" w:type="dxa"/>
            <w:tcBorders>
              <w:bottom w:val="nil"/>
            </w:tcBorders>
          </w:tcPr>
          <w:p w14:paraId="60CBE3E4" w14:textId="77777777" w:rsidR="007A1CDA" w:rsidRPr="00F619EA" w:rsidRDefault="007A1CDA" w:rsidP="007A1CDA">
            <w:pPr>
              <w:spacing w:after="0" w:line="240" w:lineRule="auto"/>
              <w:rPr>
                <w:rFonts w:ascii="Times New Roman" w:hAnsi="Times New Roman" w:cs="Times New Roman"/>
              </w:rPr>
            </w:pPr>
          </w:p>
        </w:tc>
        <w:tc>
          <w:tcPr>
            <w:tcW w:w="1871" w:type="dxa"/>
            <w:tcBorders>
              <w:bottom w:val="nil"/>
            </w:tcBorders>
          </w:tcPr>
          <w:p w14:paraId="297D8927" w14:textId="77777777" w:rsidR="007A1CDA"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Негізгі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қордың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электронды</w:t>
            </w:r>
            <w:proofErr w:type="spellEnd"/>
            <w:r w:rsidRPr="000A4A3B">
              <w:rPr>
                <w:rFonts w:ascii="Times New Roman" w:hAnsi="Times New Roman" w:cs="Times New Roman"/>
              </w:rPr>
              <w:t xml:space="preserve"> фор</w:t>
            </w:r>
          </w:p>
          <w:p w14:paraId="45B7BEB1" w14:textId="77777777" w:rsidR="007A1CDA"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маттағы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экспо</w:t>
            </w:r>
            <w:proofErr w:type="spellEnd"/>
          </w:p>
          <w:p w14:paraId="08F2827D" w14:textId="351B67CA"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наттарының</w:t>
            </w:r>
            <w:proofErr w:type="spellEnd"/>
            <w:r w:rsidRPr="000A4A3B">
              <w:rPr>
                <w:rFonts w:ascii="Times New Roman" w:hAnsi="Times New Roman" w:cs="Times New Roman"/>
              </w:rPr>
              <w:t xml:space="preserve"> саны</w:t>
            </w:r>
          </w:p>
        </w:tc>
        <w:tc>
          <w:tcPr>
            <w:tcW w:w="974" w:type="dxa"/>
            <w:tcBorders>
              <w:bottom w:val="nil"/>
            </w:tcBorders>
          </w:tcPr>
          <w:p w14:paraId="5A84B506" w14:textId="64619988"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06" w:type="dxa"/>
            <w:tcBorders>
              <w:bottom w:val="nil"/>
            </w:tcBorders>
            <w:noWrap/>
          </w:tcPr>
          <w:p w14:paraId="30218930" w14:textId="0F4BE24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52148</w:t>
            </w:r>
          </w:p>
        </w:tc>
        <w:tc>
          <w:tcPr>
            <w:tcW w:w="936" w:type="dxa"/>
            <w:tcBorders>
              <w:bottom w:val="nil"/>
            </w:tcBorders>
            <w:noWrap/>
          </w:tcPr>
          <w:p w14:paraId="1198C065" w14:textId="6D35936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54 528</w:t>
            </w:r>
          </w:p>
        </w:tc>
        <w:tc>
          <w:tcPr>
            <w:tcW w:w="1106" w:type="dxa"/>
            <w:tcBorders>
              <w:bottom w:val="nil"/>
            </w:tcBorders>
            <w:noWrap/>
          </w:tcPr>
          <w:p w14:paraId="2C19A0E2" w14:textId="3B6440F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57 179</w:t>
            </w:r>
          </w:p>
        </w:tc>
        <w:tc>
          <w:tcPr>
            <w:tcW w:w="1106" w:type="dxa"/>
            <w:tcBorders>
              <w:bottom w:val="nil"/>
            </w:tcBorders>
            <w:noWrap/>
          </w:tcPr>
          <w:p w14:paraId="6E3DCECC" w14:textId="101E05D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58 054</w:t>
            </w:r>
          </w:p>
        </w:tc>
        <w:tc>
          <w:tcPr>
            <w:tcW w:w="1021" w:type="dxa"/>
            <w:tcBorders>
              <w:bottom w:val="nil"/>
            </w:tcBorders>
            <w:noWrap/>
          </w:tcPr>
          <w:p w14:paraId="54335A00" w14:textId="6AD32AC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60325</w:t>
            </w:r>
          </w:p>
        </w:tc>
        <w:tc>
          <w:tcPr>
            <w:tcW w:w="1358" w:type="dxa"/>
            <w:tcBorders>
              <w:bottom w:val="nil"/>
            </w:tcBorders>
            <w:noWrap/>
          </w:tcPr>
          <w:p w14:paraId="51108F6F" w14:textId="421DD39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tcBorders>
              <w:bottom w:val="nil"/>
            </w:tcBorders>
            <w:noWrap/>
          </w:tcPr>
          <w:p w14:paraId="035B8293" w14:textId="0D4A141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0,29106</w:t>
            </w:r>
          </w:p>
        </w:tc>
        <w:tc>
          <w:tcPr>
            <w:tcW w:w="1032" w:type="dxa"/>
            <w:tcBorders>
              <w:bottom w:val="nil"/>
            </w:tcBorders>
            <w:noWrap/>
          </w:tcPr>
          <w:p w14:paraId="68ACEE6F" w14:textId="6DF20CA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0,615262</w:t>
            </w:r>
          </w:p>
        </w:tc>
        <w:tc>
          <w:tcPr>
            <w:tcW w:w="1032" w:type="dxa"/>
            <w:tcBorders>
              <w:bottom w:val="nil"/>
            </w:tcBorders>
            <w:noWrap/>
          </w:tcPr>
          <w:p w14:paraId="4D43F888" w14:textId="79DC290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0,72227</w:t>
            </w:r>
          </w:p>
        </w:tc>
        <w:tc>
          <w:tcPr>
            <w:tcW w:w="1032" w:type="dxa"/>
            <w:tcBorders>
              <w:bottom w:val="nil"/>
            </w:tcBorders>
            <w:noWrap/>
          </w:tcPr>
          <w:p w14:paraId="43A25BF0" w14:textId="0E1EBA9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9" w:type="dxa"/>
            <w:tcBorders>
              <w:bottom w:val="nil"/>
            </w:tcBorders>
            <w:noWrap/>
          </w:tcPr>
          <w:p w14:paraId="46ADDA8F" w14:textId="4BE95D5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18</w:t>
            </w:r>
          </w:p>
        </w:tc>
      </w:tr>
      <w:tr w:rsidR="007A1CDA" w:rsidRPr="00923A2B" w14:paraId="35F671A7" w14:textId="77777777" w:rsidTr="007A1CDA">
        <w:trPr>
          <w:trHeight w:val="139"/>
        </w:trPr>
        <w:tc>
          <w:tcPr>
            <w:tcW w:w="324" w:type="dxa"/>
            <w:tcBorders>
              <w:bottom w:val="nil"/>
            </w:tcBorders>
          </w:tcPr>
          <w:p w14:paraId="4BEB0946" w14:textId="77777777" w:rsidR="007A1CDA" w:rsidRPr="00F619EA" w:rsidRDefault="007A1CDA" w:rsidP="007A1CDA">
            <w:pPr>
              <w:spacing w:after="0" w:line="240" w:lineRule="auto"/>
              <w:rPr>
                <w:rFonts w:ascii="Times New Roman" w:hAnsi="Times New Roman" w:cs="Times New Roman"/>
              </w:rPr>
            </w:pPr>
          </w:p>
        </w:tc>
        <w:tc>
          <w:tcPr>
            <w:tcW w:w="1871" w:type="dxa"/>
            <w:tcBorders>
              <w:bottom w:val="nil"/>
            </w:tcBorders>
          </w:tcPr>
          <w:p w14:paraId="12CF97C7" w14:textId="4A72DE72"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Мұражайға</w:t>
            </w:r>
            <w:proofErr w:type="spellEnd"/>
            <w:r w:rsidRPr="000A4A3B">
              <w:rPr>
                <w:rFonts w:ascii="Times New Roman" w:hAnsi="Times New Roman" w:cs="Times New Roman"/>
              </w:rPr>
              <w:t xml:space="preserve"> бару саны</w:t>
            </w:r>
          </w:p>
        </w:tc>
        <w:tc>
          <w:tcPr>
            <w:tcW w:w="974" w:type="dxa"/>
            <w:tcBorders>
              <w:bottom w:val="nil"/>
            </w:tcBorders>
          </w:tcPr>
          <w:p w14:paraId="40FE5C80" w14:textId="33CC9FE5"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06" w:type="dxa"/>
            <w:tcBorders>
              <w:bottom w:val="nil"/>
            </w:tcBorders>
            <w:noWrap/>
          </w:tcPr>
          <w:p w14:paraId="792F5E9B" w14:textId="4C1EDDE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195</w:t>
            </w:r>
          </w:p>
        </w:tc>
        <w:tc>
          <w:tcPr>
            <w:tcW w:w="936" w:type="dxa"/>
            <w:tcBorders>
              <w:bottom w:val="nil"/>
            </w:tcBorders>
            <w:noWrap/>
          </w:tcPr>
          <w:p w14:paraId="294D64C9" w14:textId="5734766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249,0</w:t>
            </w:r>
          </w:p>
        </w:tc>
        <w:tc>
          <w:tcPr>
            <w:tcW w:w="1106" w:type="dxa"/>
            <w:tcBorders>
              <w:bottom w:val="nil"/>
            </w:tcBorders>
            <w:noWrap/>
          </w:tcPr>
          <w:p w14:paraId="19202BE5" w14:textId="12AE6AA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1 470,1</w:t>
            </w:r>
          </w:p>
        </w:tc>
        <w:tc>
          <w:tcPr>
            <w:tcW w:w="1106" w:type="dxa"/>
            <w:tcBorders>
              <w:bottom w:val="nil"/>
            </w:tcBorders>
            <w:noWrap/>
          </w:tcPr>
          <w:p w14:paraId="02409E80" w14:textId="483EC62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936,6</w:t>
            </w:r>
          </w:p>
        </w:tc>
        <w:tc>
          <w:tcPr>
            <w:tcW w:w="1021" w:type="dxa"/>
            <w:tcBorders>
              <w:bottom w:val="nil"/>
            </w:tcBorders>
            <w:noWrap/>
          </w:tcPr>
          <w:p w14:paraId="040D51B8" w14:textId="2B44FAE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1025,5</w:t>
            </w:r>
          </w:p>
        </w:tc>
        <w:tc>
          <w:tcPr>
            <w:tcW w:w="1358" w:type="dxa"/>
            <w:tcBorders>
              <w:bottom w:val="nil"/>
            </w:tcBorders>
            <w:noWrap/>
          </w:tcPr>
          <w:p w14:paraId="0E04C2AF" w14:textId="105A018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tcBorders>
              <w:bottom w:val="nil"/>
            </w:tcBorders>
            <w:noWrap/>
          </w:tcPr>
          <w:p w14:paraId="67AD7EF1" w14:textId="67F965D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0,04235</w:t>
            </w:r>
          </w:p>
        </w:tc>
        <w:tc>
          <w:tcPr>
            <w:tcW w:w="1032" w:type="dxa"/>
            <w:tcBorders>
              <w:bottom w:val="nil"/>
            </w:tcBorders>
            <w:noWrap/>
          </w:tcPr>
          <w:p w14:paraId="05EBCA2B" w14:textId="65C3F19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tcBorders>
              <w:bottom w:val="nil"/>
            </w:tcBorders>
            <w:noWrap/>
          </w:tcPr>
          <w:p w14:paraId="41B790EA" w14:textId="291838E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0,581601</w:t>
            </w:r>
          </w:p>
        </w:tc>
        <w:tc>
          <w:tcPr>
            <w:tcW w:w="1032" w:type="dxa"/>
            <w:tcBorders>
              <w:bottom w:val="nil"/>
            </w:tcBorders>
            <w:noWrap/>
          </w:tcPr>
          <w:p w14:paraId="3A3F2AD0" w14:textId="214C945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0,651321</w:t>
            </w:r>
          </w:p>
        </w:tc>
        <w:tc>
          <w:tcPr>
            <w:tcW w:w="609" w:type="dxa"/>
            <w:tcBorders>
              <w:bottom w:val="nil"/>
            </w:tcBorders>
            <w:noWrap/>
          </w:tcPr>
          <w:p w14:paraId="245A442E" w14:textId="11E4C3C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19</w:t>
            </w:r>
          </w:p>
        </w:tc>
      </w:tr>
      <w:tr w:rsidR="007A1CDA" w:rsidRPr="00923A2B" w14:paraId="3F6D4AD2" w14:textId="77777777" w:rsidTr="007A1CDA">
        <w:trPr>
          <w:trHeight w:val="139"/>
        </w:trPr>
        <w:tc>
          <w:tcPr>
            <w:tcW w:w="324" w:type="dxa"/>
            <w:tcBorders>
              <w:bottom w:val="nil"/>
            </w:tcBorders>
          </w:tcPr>
          <w:p w14:paraId="540C4F5E" w14:textId="77777777" w:rsidR="007A1CDA" w:rsidRPr="00F619EA" w:rsidRDefault="007A1CDA" w:rsidP="007A1CDA">
            <w:pPr>
              <w:spacing w:after="0" w:line="240" w:lineRule="auto"/>
              <w:rPr>
                <w:rFonts w:ascii="Times New Roman" w:hAnsi="Times New Roman" w:cs="Times New Roman"/>
              </w:rPr>
            </w:pPr>
          </w:p>
        </w:tc>
        <w:tc>
          <w:tcPr>
            <w:tcW w:w="1871" w:type="dxa"/>
            <w:tcBorders>
              <w:bottom w:val="nil"/>
            </w:tcBorders>
          </w:tcPr>
          <w:p w14:paraId="774DAD79" w14:textId="5EDC1D93"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Мұражайларға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экскурсиялар</w:t>
            </w:r>
            <w:proofErr w:type="spellEnd"/>
            <w:r w:rsidRPr="000A4A3B">
              <w:rPr>
                <w:rFonts w:ascii="Times New Roman" w:hAnsi="Times New Roman" w:cs="Times New Roman"/>
              </w:rPr>
              <w:t xml:space="preserve"> саны</w:t>
            </w:r>
          </w:p>
        </w:tc>
        <w:tc>
          <w:tcPr>
            <w:tcW w:w="974" w:type="dxa"/>
            <w:tcBorders>
              <w:bottom w:val="nil"/>
            </w:tcBorders>
          </w:tcPr>
          <w:p w14:paraId="7A050379" w14:textId="3D676E96"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06" w:type="dxa"/>
            <w:tcBorders>
              <w:bottom w:val="nil"/>
            </w:tcBorders>
            <w:noWrap/>
          </w:tcPr>
          <w:p w14:paraId="2D63375D" w14:textId="440A56B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5632</w:t>
            </w:r>
          </w:p>
        </w:tc>
        <w:tc>
          <w:tcPr>
            <w:tcW w:w="936" w:type="dxa"/>
            <w:tcBorders>
              <w:bottom w:val="nil"/>
            </w:tcBorders>
            <w:noWrap/>
          </w:tcPr>
          <w:p w14:paraId="524FAEBF" w14:textId="5BACBB3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4 917</w:t>
            </w:r>
          </w:p>
        </w:tc>
        <w:tc>
          <w:tcPr>
            <w:tcW w:w="1106" w:type="dxa"/>
            <w:tcBorders>
              <w:bottom w:val="nil"/>
            </w:tcBorders>
            <w:noWrap/>
          </w:tcPr>
          <w:p w14:paraId="55EFA58F" w14:textId="0C96EA9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13 330</w:t>
            </w:r>
          </w:p>
        </w:tc>
        <w:tc>
          <w:tcPr>
            <w:tcW w:w="1106" w:type="dxa"/>
            <w:tcBorders>
              <w:bottom w:val="nil"/>
            </w:tcBorders>
            <w:noWrap/>
          </w:tcPr>
          <w:p w14:paraId="65AF466C" w14:textId="14B1C8B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12 731</w:t>
            </w:r>
          </w:p>
        </w:tc>
        <w:tc>
          <w:tcPr>
            <w:tcW w:w="1021" w:type="dxa"/>
            <w:tcBorders>
              <w:bottom w:val="nil"/>
            </w:tcBorders>
            <w:noWrap/>
          </w:tcPr>
          <w:p w14:paraId="102D9785" w14:textId="036E00F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12985</w:t>
            </w:r>
          </w:p>
        </w:tc>
        <w:tc>
          <w:tcPr>
            <w:tcW w:w="1358" w:type="dxa"/>
            <w:tcBorders>
              <w:bottom w:val="nil"/>
            </w:tcBorders>
            <w:noWrap/>
          </w:tcPr>
          <w:p w14:paraId="401A8D94" w14:textId="2E28514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0,084987519</w:t>
            </w:r>
          </w:p>
        </w:tc>
        <w:tc>
          <w:tcPr>
            <w:tcW w:w="1032" w:type="dxa"/>
            <w:tcBorders>
              <w:bottom w:val="nil"/>
            </w:tcBorders>
            <w:noWrap/>
          </w:tcPr>
          <w:p w14:paraId="55B62C73" w14:textId="5BC2340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tcBorders>
              <w:bottom w:val="nil"/>
            </w:tcBorders>
            <w:noWrap/>
          </w:tcPr>
          <w:p w14:paraId="48D40EC5" w14:textId="4452F5B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tcBorders>
              <w:bottom w:val="nil"/>
            </w:tcBorders>
            <w:noWrap/>
          </w:tcPr>
          <w:p w14:paraId="0A4770FD" w14:textId="3DA8588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0,928801</w:t>
            </w:r>
          </w:p>
        </w:tc>
        <w:tc>
          <w:tcPr>
            <w:tcW w:w="1032" w:type="dxa"/>
            <w:tcBorders>
              <w:bottom w:val="nil"/>
            </w:tcBorders>
            <w:noWrap/>
          </w:tcPr>
          <w:p w14:paraId="71C65015" w14:textId="7E58E29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0,958992</w:t>
            </w:r>
          </w:p>
        </w:tc>
        <w:tc>
          <w:tcPr>
            <w:tcW w:w="609" w:type="dxa"/>
            <w:tcBorders>
              <w:bottom w:val="nil"/>
            </w:tcBorders>
            <w:noWrap/>
          </w:tcPr>
          <w:p w14:paraId="5FFB1BFB" w14:textId="32FAD4B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w:t>
            </w:r>
          </w:p>
        </w:tc>
      </w:tr>
      <w:tr w:rsidR="007A1CDA" w:rsidRPr="00923A2B" w14:paraId="66C5F4DB" w14:textId="77777777" w:rsidTr="007A1CDA">
        <w:trPr>
          <w:trHeight w:val="139"/>
        </w:trPr>
        <w:tc>
          <w:tcPr>
            <w:tcW w:w="324" w:type="dxa"/>
            <w:tcBorders>
              <w:bottom w:val="nil"/>
            </w:tcBorders>
          </w:tcPr>
          <w:p w14:paraId="5D31198F" w14:textId="77777777" w:rsidR="007A1CDA" w:rsidRPr="00F619EA" w:rsidRDefault="007A1CDA" w:rsidP="007A1CDA">
            <w:pPr>
              <w:spacing w:after="0" w:line="240" w:lineRule="auto"/>
              <w:rPr>
                <w:rFonts w:ascii="Times New Roman" w:hAnsi="Times New Roman" w:cs="Times New Roman"/>
              </w:rPr>
            </w:pPr>
          </w:p>
        </w:tc>
        <w:tc>
          <w:tcPr>
            <w:tcW w:w="1871" w:type="dxa"/>
            <w:tcBorders>
              <w:bottom w:val="nil"/>
            </w:tcBorders>
          </w:tcPr>
          <w:p w14:paraId="3FAE6122" w14:textId="534F692C"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Мұражайлардағы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дәрістер</w:t>
            </w:r>
            <w:proofErr w:type="spellEnd"/>
            <w:r w:rsidRPr="000A4A3B">
              <w:rPr>
                <w:rFonts w:ascii="Times New Roman" w:hAnsi="Times New Roman" w:cs="Times New Roman"/>
              </w:rPr>
              <w:t xml:space="preserve"> саны</w:t>
            </w:r>
          </w:p>
        </w:tc>
        <w:tc>
          <w:tcPr>
            <w:tcW w:w="974" w:type="dxa"/>
            <w:tcBorders>
              <w:bottom w:val="nil"/>
            </w:tcBorders>
          </w:tcPr>
          <w:p w14:paraId="1FD13B8E" w14:textId="2882A13D"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06" w:type="dxa"/>
            <w:tcBorders>
              <w:bottom w:val="nil"/>
            </w:tcBorders>
            <w:noWrap/>
          </w:tcPr>
          <w:p w14:paraId="38E68722" w14:textId="36707C5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248</w:t>
            </w:r>
          </w:p>
        </w:tc>
        <w:tc>
          <w:tcPr>
            <w:tcW w:w="936" w:type="dxa"/>
            <w:tcBorders>
              <w:bottom w:val="nil"/>
            </w:tcBorders>
            <w:noWrap/>
          </w:tcPr>
          <w:p w14:paraId="7EDB074D" w14:textId="145F3E5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235</w:t>
            </w:r>
          </w:p>
        </w:tc>
        <w:tc>
          <w:tcPr>
            <w:tcW w:w="1106" w:type="dxa"/>
            <w:tcBorders>
              <w:bottom w:val="nil"/>
            </w:tcBorders>
            <w:noWrap/>
          </w:tcPr>
          <w:p w14:paraId="33B42104" w14:textId="24E791E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678</w:t>
            </w:r>
          </w:p>
        </w:tc>
        <w:tc>
          <w:tcPr>
            <w:tcW w:w="1106" w:type="dxa"/>
            <w:tcBorders>
              <w:bottom w:val="nil"/>
            </w:tcBorders>
            <w:noWrap/>
          </w:tcPr>
          <w:p w14:paraId="20635CAA" w14:textId="62D5464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682</w:t>
            </w:r>
          </w:p>
        </w:tc>
        <w:tc>
          <w:tcPr>
            <w:tcW w:w="1021" w:type="dxa"/>
            <w:tcBorders>
              <w:bottom w:val="nil"/>
            </w:tcBorders>
            <w:noWrap/>
          </w:tcPr>
          <w:p w14:paraId="1EE6A0CE" w14:textId="2AF4DE5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702</w:t>
            </w:r>
          </w:p>
        </w:tc>
        <w:tc>
          <w:tcPr>
            <w:tcW w:w="1358" w:type="dxa"/>
            <w:tcBorders>
              <w:bottom w:val="nil"/>
            </w:tcBorders>
            <w:noWrap/>
          </w:tcPr>
          <w:p w14:paraId="10B3B769" w14:textId="0F02885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0,027837259</w:t>
            </w:r>
          </w:p>
        </w:tc>
        <w:tc>
          <w:tcPr>
            <w:tcW w:w="1032" w:type="dxa"/>
            <w:tcBorders>
              <w:bottom w:val="nil"/>
            </w:tcBorders>
            <w:noWrap/>
          </w:tcPr>
          <w:p w14:paraId="598FEFF0" w14:textId="6F348E0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tcBorders>
              <w:bottom w:val="nil"/>
            </w:tcBorders>
            <w:noWrap/>
          </w:tcPr>
          <w:p w14:paraId="01F4BE41" w14:textId="4E396D0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0,948608</w:t>
            </w:r>
          </w:p>
        </w:tc>
        <w:tc>
          <w:tcPr>
            <w:tcW w:w="1032" w:type="dxa"/>
            <w:tcBorders>
              <w:bottom w:val="nil"/>
            </w:tcBorders>
            <w:noWrap/>
          </w:tcPr>
          <w:p w14:paraId="253384F4" w14:textId="0C1847F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0,957173</w:t>
            </w:r>
          </w:p>
        </w:tc>
        <w:tc>
          <w:tcPr>
            <w:tcW w:w="1032" w:type="dxa"/>
            <w:tcBorders>
              <w:bottom w:val="nil"/>
            </w:tcBorders>
            <w:noWrap/>
          </w:tcPr>
          <w:p w14:paraId="4480471B" w14:textId="1A8C83F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9" w:type="dxa"/>
            <w:tcBorders>
              <w:bottom w:val="nil"/>
            </w:tcBorders>
            <w:noWrap/>
          </w:tcPr>
          <w:p w14:paraId="0834A5B6" w14:textId="1BAFD3B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21</w:t>
            </w:r>
          </w:p>
        </w:tc>
      </w:tr>
      <w:tr w:rsidR="007A1CDA" w:rsidRPr="00923A2B" w14:paraId="2D54A360" w14:textId="77777777" w:rsidTr="007A1CDA">
        <w:trPr>
          <w:trHeight w:val="139"/>
        </w:trPr>
        <w:tc>
          <w:tcPr>
            <w:tcW w:w="324" w:type="dxa"/>
            <w:tcBorders>
              <w:bottom w:val="nil"/>
            </w:tcBorders>
          </w:tcPr>
          <w:p w14:paraId="5B39EEF1" w14:textId="77777777" w:rsidR="007A1CDA" w:rsidRPr="00F619EA" w:rsidRDefault="007A1CDA" w:rsidP="007A1CDA">
            <w:pPr>
              <w:spacing w:after="0" w:line="240" w:lineRule="auto"/>
              <w:rPr>
                <w:rFonts w:ascii="Times New Roman" w:hAnsi="Times New Roman" w:cs="Times New Roman"/>
              </w:rPr>
            </w:pPr>
          </w:p>
        </w:tc>
        <w:tc>
          <w:tcPr>
            <w:tcW w:w="1871" w:type="dxa"/>
            <w:tcBorders>
              <w:bottom w:val="nil"/>
            </w:tcBorders>
          </w:tcPr>
          <w:p w14:paraId="589072B5" w14:textId="230C6481"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Мұражайлардағы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көрмелер</w:t>
            </w:r>
            <w:proofErr w:type="spellEnd"/>
            <w:r w:rsidRPr="000A4A3B">
              <w:rPr>
                <w:rFonts w:ascii="Times New Roman" w:hAnsi="Times New Roman" w:cs="Times New Roman"/>
              </w:rPr>
              <w:t xml:space="preserve"> саны</w:t>
            </w:r>
          </w:p>
        </w:tc>
        <w:tc>
          <w:tcPr>
            <w:tcW w:w="974" w:type="dxa"/>
            <w:tcBorders>
              <w:bottom w:val="nil"/>
            </w:tcBorders>
          </w:tcPr>
          <w:p w14:paraId="388D7DD2" w14:textId="2D787F68"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06" w:type="dxa"/>
            <w:tcBorders>
              <w:bottom w:val="nil"/>
            </w:tcBorders>
            <w:noWrap/>
          </w:tcPr>
          <w:p w14:paraId="2720A2A1" w14:textId="02BC8AC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564</w:t>
            </w:r>
          </w:p>
        </w:tc>
        <w:tc>
          <w:tcPr>
            <w:tcW w:w="936" w:type="dxa"/>
            <w:tcBorders>
              <w:bottom w:val="nil"/>
            </w:tcBorders>
            <w:noWrap/>
          </w:tcPr>
          <w:p w14:paraId="2A0BBCF4" w14:textId="1623DD0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116</w:t>
            </w:r>
          </w:p>
        </w:tc>
        <w:tc>
          <w:tcPr>
            <w:tcW w:w="1106" w:type="dxa"/>
            <w:tcBorders>
              <w:bottom w:val="nil"/>
            </w:tcBorders>
            <w:noWrap/>
          </w:tcPr>
          <w:p w14:paraId="1F5C948A" w14:textId="78E2A03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283</w:t>
            </w:r>
          </w:p>
        </w:tc>
        <w:tc>
          <w:tcPr>
            <w:tcW w:w="1106" w:type="dxa"/>
            <w:tcBorders>
              <w:bottom w:val="nil"/>
            </w:tcBorders>
            <w:noWrap/>
          </w:tcPr>
          <w:p w14:paraId="3DBB38F1" w14:textId="2928826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263</w:t>
            </w:r>
          </w:p>
        </w:tc>
        <w:tc>
          <w:tcPr>
            <w:tcW w:w="1021" w:type="dxa"/>
            <w:tcBorders>
              <w:bottom w:val="nil"/>
            </w:tcBorders>
            <w:noWrap/>
          </w:tcPr>
          <w:p w14:paraId="528441FA" w14:textId="12201E3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285</w:t>
            </w:r>
          </w:p>
        </w:tc>
        <w:tc>
          <w:tcPr>
            <w:tcW w:w="1358" w:type="dxa"/>
            <w:tcBorders>
              <w:bottom w:val="nil"/>
            </w:tcBorders>
            <w:noWrap/>
          </w:tcPr>
          <w:p w14:paraId="36E3F826" w14:textId="7533C13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tcBorders>
              <w:bottom w:val="nil"/>
            </w:tcBorders>
            <w:noWrap/>
          </w:tcPr>
          <w:p w14:paraId="62B3ABF5" w14:textId="5D87BB9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tcBorders>
              <w:bottom w:val="nil"/>
            </w:tcBorders>
            <w:noWrap/>
          </w:tcPr>
          <w:p w14:paraId="21D8D443" w14:textId="3B343F4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0,372768</w:t>
            </w:r>
          </w:p>
        </w:tc>
        <w:tc>
          <w:tcPr>
            <w:tcW w:w="1032" w:type="dxa"/>
            <w:tcBorders>
              <w:bottom w:val="nil"/>
            </w:tcBorders>
            <w:noWrap/>
          </w:tcPr>
          <w:p w14:paraId="1653C44B" w14:textId="5E6CAC8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0,328125</w:t>
            </w:r>
          </w:p>
        </w:tc>
        <w:tc>
          <w:tcPr>
            <w:tcW w:w="1032" w:type="dxa"/>
            <w:tcBorders>
              <w:bottom w:val="nil"/>
            </w:tcBorders>
            <w:noWrap/>
          </w:tcPr>
          <w:p w14:paraId="269E1C55" w14:textId="0A23D58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0,377232</w:t>
            </w:r>
          </w:p>
        </w:tc>
        <w:tc>
          <w:tcPr>
            <w:tcW w:w="609" w:type="dxa"/>
            <w:tcBorders>
              <w:bottom w:val="nil"/>
            </w:tcBorders>
            <w:noWrap/>
          </w:tcPr>
          <w:p w14:paraId="1AB1AD5E" w14:textId="1BC3095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22</w:t>
            </w:r>
          </w:p>
        </w:tc>
      </w:tr>
      <w:tr w:rsidR="007A1CDA" w:rsidRPr="00923A2B" w14:paraId="30B05288" w14:textId="77777777" w:rsidTr="007A1CDA">
        <w:trPr>
          <w:trHeight w:val="139"/>
        </w:trPr>
        <w:tc>
          <w:tcPr>
            <w:tcW w:w="324" w:type="dxa"/>
            <w:tcBorders>
              <w:bottom w:val="nil"/>
            </w:tcBorders>
          </w:tcPr>
          <w:p w14:paraId="65A27A98" w14:textId="77777777" w:rsidR="007A1CDA" w:rsidRPr="00F619EA" w:rsidRDefault="007A1CDA" w:rsidP="007A1CDA">
            <w:pPr>
              <w:spacing w:after="0" w:line="240" w:lineRule="auto"/>
              <w:rPr>
                <w:rFonts w:ascii="Times New Roman" w:hAnsi="Times New Roman" w:cs="Times New Roman"/>
              </w:rPr>
            </w:pPr>
          </w:p>
        </w:tc>
        <w:tc>
          <w:tcPr>
            <w:tcW w:w="1871" w:type="dxa"/>
            <w:tcBorders>
              <w:bottom w:val="nil"/>
            </w:tcBorders>
          </w:tcPr>
          <w:p w14:paraId="08C4139D" w14:textId="77777777" w:rsidR="007A1CDA"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Онлайн </w:t>
            </w:r>
            <w:proofErr w:type="spellStart"/>
            <w:r w:rsidRPr="000A4A3B">
              <w:rPr>
                <w:rFonts w:ascii="Times New Roman" w:hAnsi="Times New Roman" w:cs="Times New Roman"/>
              </w:rPr>
              <w:t>өткізіл</w:t>
            </w:r>
            <w:proofErr w:type="spellEnd"/>
          </w:p>
          <w:p w14:paraId="25460F3C" w14:textId="593CB3A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ген </w:t>
            </w:r>
            <w:proofErr w:type="spellStart"/>
            <w:r w:rsidRPr="000A4A3B">
              <w:rPr>
                <w:rFonts w:ascii="Times New Roman" w:hAnsi="Times New Roman" w:cs="Times New Roman"/>
              </w:rPr>
              <w:t>мұражай</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іс-шараларының</w:t>
            </w:r>
            <w:proofErr w:type="spellEnd"/>
            <w:r w:rsidRPr="000A4A3B">
              <w:rPr>
                <w:rFonts w:ascii="Times New Roman" w:hAnsi="Times New Roman" w:cs="Times New Roman"/>
              </w:rPr>
              <w:t xml:space="preserve"> саны</w:t>
            </w:r>
          </w:p>
        </w:tc>
        <w:tc>
          <w:tcPr>
            <w:tcW w:w="974" w:type="dxa"/>
            <w:tcBorders>
              <w:bottom w:val="nil"/>
            </w:tcBorders>
          </w:tcPr>
          <w:p w14:paraId="0BC3277F" w14:textId="7A9D0B47"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06" w:type="dxa"/>
            <w:tcBorders>
              <w:bottom w:val="nil"/>
            </w:tcBorders>
            <w:noWrap/>
          </w:tcPr>
          <w:p w14:paraId="58CEFD8A" w14:textId="75C6A77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w:t>
            </w:r>
          </w:p>
        </w:tc>
        <w:tc>
          <w:tcPr>
            <w:tcW w:w="936" w:type="dxa"/>
            <w:tcBorders>
              <w:bottom w:val="nil"/>
            </w:tcBorders>
            <w:noWrap/>
          </w:tcPr>
          <w:p w14:paraId="17E17F23" w14:textId="61145A9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6</w:t>
            </w:r>
          </w:p>
        </w:tc>
        <w:tc>
          <w:tcPr>
            <w:tcW w:w="1106" w:type="dxa"/>
            <w:tcBorders>
              <w:bottom w:val="nil"/>
            </w:tcBorders>
            <w:noWrap/>
          </w:tcPr>
          <w:p w14:paraId="40D719B0" w14:textId="64E57B7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107</w:t>
            </w:r>
          </w:p>
        </w:tc>
        <w:tc>
          <w:tcPr>
            <w:tcW w:w="1106" w:type="dxa"/>
            <w:tcBorders>
              <w:bottom w:val="nil"/>
            </w:tcBorders>
            <w:noWrap/>
          </w:tcPr>
          <w:p w14:paraId="170142B7" w14:textId="52BEB88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6</w:t>
            </w:r>
          </w:p>
        </w:tc>
        <w:tc>
          <w:tcPr>
            <w:tcW w:w="1021" w:type="dxa"/>
            <w:tcBorders>
              <w:bottom w:val="nil"/>
            </w:tcBorders>
            <w:noWrap/>
          </w:tcPr>
          <w:p w14:paraId="26692ECA" w14:textId="79B92E1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21</w:t>
            </w:r>
          </w:p>
        </w:tc>
        <w:tc>
          <w:tcPr>
            <w:tcW w:w="1358" w:type="dxa"/>
            <w:tcBorders>
              <w:bottom w:val="nil"/>
            </w:tcBorders>
            <w:noWrap/>
          </w:tcPr>
          <w:p w14:paraId="2C34B9BA" w14:textId="502AF50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tcBorders>
              <w:bottom w:val="nil"/>
            </w:tcBorders>
            <w:noWrap/>
          </w:tcPr>
          <w:p w14:paraId="7DC5CCD7" w14:textId="1B0746B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0,009804</w:t>
            </w:r>
          </w:p>
        </w:tc>
        <w:tc>
          <w:tcPr>
            <w:tcW w:w="1032" w:type="dxa"/>
            <w:tcBorders>
              <w:bottom w:val="nil"/>
            </w:tcBorders>
            <w:noWrap/>
          </w:tcPr>
          <w:p w14:paraId="28503DC2" w14:textId="012FC7C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tcBorders>
              <w:bottom w:val="nil"/>
            </w:tcBorders>
            <w:noWrap/>
          </w:tcPr>
          <w:p w14:paraId="295DF373" w14:textId="210FB7B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0,009804</w:t>
            </w:r>
          </w:p>
        </w:tc>
        <w:tc>
          <w:tcPr>
            <w:tcW w:w="1032" w:type="dxa"/>
            <w:tcBorders>
              <w:bottom w:val="nil"/>
            </w:tcBorders>
            <w:noWrap/>
          </w:tcPr>
          <w:p w14:paraId="1451508E" w14:textId="7308D26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0,156863</w:t>
            </w:r>
          </w:p>
        </w:tc>
        <w:tc>
          <w:tcPr>
            <w:tcW w:w="609" w:type="dxa"/>
            <w:tcBorders>
              <w:bottom w:val="nil"/>
            </w:tcBorders>
            <w:noWrap/>
          </w:tcPr>
          <w:p w14:paraId="0E8C1FE5" w14:textId="347DCC9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23</w:t>
            </w:r>
          </w:p>
        </w:tc>
      </w:tr>
      <w:tr w:rsidR="007A1CDA" w:rsidRPr="00923A2B" w14:paraId="1DB57BCD" w14:textId="77777777" w:rsidTr="007A1CDA">
        <w:trPr>
          <w:trHeight w:val="139"/>
        </w:trPr>
        <w:tc>
          <w:tcPr>
            <w:tcW w:w="324" w:type="dxa"/>
          </w:tcPr>
          <w:p w14:paraId="170A0EEA" w14:textId="77777777" w:rsidR="007A1CDA" w:rsidRPr="00F619EA" w:rsidRDefault="007A1CDA" w:rsidP="007A1CDA">
            <w:pPr>
              <w:spacing w:after="0" w:line="240" w:lineRule="auto"/>
              <w:rPr>
                <w:rFonts w:ascii="Times New Roman" w:hAnsi="Times New Roman" w:cs="Times New Roman"/>
              </w:rPr>
            </w:pPr>
          </w:p>
        </w:tc>
        <w:tc>
          <w:tcPr>
            <w:tcW w:w="1871" w:type="dxa"/>
          </w:tcPr>
          <w:p w14:paraId="77EAD8D5" w14:textId="565B3240"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Кітапханалар</w:t>
            </w:r>
            <w:proofErr w:type="spellEnd"/>
            <w:r w:rsidRPr="000A4A3B">
              <w:rPr>
                <w:rFonts w:ascii="Times New Roman" w:hAnsi="Times New Roman" w:cs="Times New Roman"/>
              </w:rPr>
              <w:t xml:space="preserve"> саны</w:t>
            </w:r>
          </w:p>
        </w:tc>
        <w:tc>
          <w:tcPr>
            <w:tcW w:w="974" w:type="dxa"/>
          </w:tcPr>
          <w:p w14:paraId="078D5B91" w14:textId="03A3A5BC"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106" w:type="dxa"/>
            <w:noWrap/>
          </w:tcPr>
          <w:p w14:paraId="54FE8AA3" w14:textId="3819C0A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17</w:t>
            </w:r>
          </w:p>
        </w:tc>
        <w:tc>
          <w:tcPr>
            <w:tcW w:w="936" w:type="dxa"/>
            <w:noWrap/>
          </w:tcPr>
          <w:p w14:paraId="44197B90" w14:textId="4F01096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17</w:t>
            </w:r>
          </w:p>
        </w:tc>
        <w:tc>
          <w:tcPr>
            <w:tcW w:w="1106" w:type="dxa"/>
            <w:noWrap/>
          </w:tcPr>
          <w:p w14:paraId="20A60FD1" w14:textId="75D2B7D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17</w:t>
            </w:r>
          </w:p>
        </w:tc>
        <w:tc>
          <w:tcPr>
            <w:tcW w:w="1106" w:type="dxa"/>
            <w:noWrap/>
          </w:tcPr>
          <w:p w14:paraId="1DB989DD" w14:textId="2FE3A3E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16</w:t>
            </w:r>
          </w:p>
        </w:tc>
        <w:tc>
          <w:tcPr>
            <w:tcW w:w="1021" w:type="dxa"/>
            <w:noWrap/>
          </w:tcPr>
          <w:p w14:paraId="71EA9AF4" w14:textId="4B128A1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16</w:t>
            </w:r>
          </w:p>
        </w:tc>
        <w:tc>
          <w:tcPr>
            <w:tcW w:w="1358" w:type="dxa"/>
            <w:noWrap/>
          </w:tcPr>
          <w:p w14:paraId="50478145" w14:textId="2148534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noWrap/>
          </w:tcPr>
          <w:p w14:paraId="62370D01" w14:textId="6EB0544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noWrap/>
          </w:tcPr>
          <w:p w14:paraId="74FAD081" w14:textId="7D9D7D6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2" w:type="dxa"/>
            <w:noWrap/>
          </w:tcPr>
          <w:p w14:paraId="551DC957" w14:textId="1DDFF9F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noWrap/>
          </w:tcPr>
          <w:p w14:paraId="72C1FEC5" w14:textId="34841DD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609" w:type="dxa"/>
            <w:noWrap/>
          </w:tcPr>
          <w:p w14:paraId="1757C88D" w14:textId="4B7A918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24</w:t>
            </w:r>
          </w:p>
        </w:tc>
      </w:tr>
      <w:tr w:rsidR="007A1CDA" w:rsidRPr="00923A2B" w14:paraId="478E5B60" w14:textId="77777777" w:rsidTr="007A1CDA">
        <w:trPr>
          <w:trHeight w:val="139"/>
        </w:trPr>
        <w:tc>
          <w:tcPr>
            <w:tcW w:w="324" w:type="dxa"/>
          </w:tcPr>
          <w:p w14:paraId="3C5843A2" w14:textId="77777777" w:rsidR="007A1CDA" w:rsidRPr="00F619EA" w:rsidRDefault="007A1CDA" w:rsidP="007A1CDA">
            <w:pPr>
              <w:spacing w:after="0" w:line="240" w:lineRule="auto"/>
              <w:rPr>
                <w:rFonts w:ascii="Times New Roman" w:hAnsi="Times New Roman" w:cs="Times New Roman"/>
              </w:rPr>
            </w:pPr>
          </w:p>
        </w:tc>
        <w:tc>
          <w:tcPr>
            <w:tcW w:w="1871" w:type="dxa"/>
          </w:tcPr>
          <w:p w14:paraId="2127816F" w14:textId="3F277B6C"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Кітапхананы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пайдаланушылар</w:t>
            </w:r>
            <w:proofErr w:type="spellEnd"/>
            <w:r w:rsidRPr="000A4A3B">
              <w:rPr>
                <w:rFonts w:ascii="Times New Roman" w:hAnsi="Times New Roman" w:cs="Times New Roman"/>
              </w:rPr>
              <w:t xml:space="preserve"> саны</w:t>
            </w:r>
          </w:p>
        </w:tc>
        <w:tc>
          <w:tcPr>
            <w:tcW w:w="974" w:type="dxa"/>
          </w:tcPr>
          <w:p w14:paraId="039D422A" w14:textId="68B6BAD8"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106" w:type="dxa"/>
            <w:noWrap/>
          </w:tcPr>
          <w:p w14:paraId="42FFF9A2" w14:textId="452ADDC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42563</w:t>
            </w:r>
          </w:p>
        </w:tc>
        <w:tc>
          <w:tcPr>
            <w:tcW w:w="936" w:type="dxa"/>
            <w:noWrap/>
          </w:tcPr>
          <w:p w14:paraId="7118946A" w14:textId="188B68C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41 423</w:t>
            </w:r>
          </w:p>
        </w:tc>
        <w:tc>
          <w:tcPr>
            <w:tcW w:w="1106" w:type="dxa"/>
            <w:noWrap/>
          </w:tcPr>
          <w:p w14:paraId="57029B2C" w14:textId="373E437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68 289</w:t>
            </w:r>
          </w:p>
        </w:tc>
        <w:tc>
          <w:tcPr>
            <w:tcW w:w="1106" w:type="dxa"/>
            <w:noWrap/>
          </w:tcPr>
          <w:p w14:paraId="1A07B9C8" w14:textId="6AAF5BD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64 136</w:t>
            </w:r>
          </w:p>
        </w:tc>
        <w:tc>
          <w:tcPr>
            <w:tcW w:w="1021" w:type="dxa"/>
            <w:noWrap/>
          </w:tcPr>
          <w:p w14:paraId="356EFC7B" w14:textId="6463FE2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69847</w:t>
            </w:r>
          </w:p>
        </w:tc>
        <w:tc>
          <w:tcPr>
            <w:tcW w:w="1358" w:type="dxa"/>
            <w:noWrap/>
          </w:tcPr>
          <w:p w14:paraId="7DD8D7D1" w14:textId="6B1937D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0,040106952</w:t>
            </w:r>
          </w:p>
        </w:tc>
        <w:tc>
          <w:tcPr>
            <w:tcW w:w="1032" w:type="dxa"/>
            <w:noWrap/>
          </w:tcPr>
          <w:p w14:paraId="02DC64AA" w14:textId="417F221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noWrap/>
          </w:tcPr>
          <w:p w14:paraId="5C0E8B6C" w14:textId="454CC6F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0,945187</w:t>
            </w:r>
          </w:p>
        </w:tc>
        <w:tc>
          <w:tcPr>
            <w:tcW w:w="1032" w:type="dxa"/>
            <w:noWrap/>
          </w:tcPr>
          <w:p w14:paraId="35079AE2" w14:textId="2D79EB6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0,799078</w:t>
            </w:r>
          </w:p>
        </w:tc>
        <w:tc>
          <w:tcPr>
            <w:tcW w:w="1032" w:type="dxa"/>
            <w:noWrap/>
          </w:tcPr>
          <w:p w14:paraId="7FCDA91D" w14:textId="39491AC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9" w:type="dxa"/>
            <w:noWrap/>
          </w:tcPr>
          <w:p w14:paraId="0FDDB5A6" w14:textId="4493F80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25</w:t>
            </w:r>
          </w:p>
        </w:tc>
      </w:tr>
      <w:tr w:rsidR="007A1CDA" w:rsidRPr="00923A2B" w14:paraId="6BA536A4" w14:textId="77777777" w:rsidTr="007A1CDA">
        <w:trPr>
          <w:trHeight w:val="139"/>
        </w:trPr>
        <w:tc>
          <w:tcPr>
            <w:tcW w:w="324" w:type="dxa"/>
            <w:tcBorders>
              <w:bottom w:val="nil"/>
            </w:tcBorders>
          </w:tcPr>
          <w:p w14:paraId="5968889B" w14:textId="77777777" w:rsidR="007A1CDA" w:rsidRPr="00F619EA" w:rsidRDefault="007A1CDA" w:rsidP="007A1CDA">
            <w:pPr>
              <w:spacing w:after="0" w:line="240" w:lineRule="auto"/>
              <w:rPr>
                <w:rFonts w:ascii="Times New Roman" w:hAnsi="Times New Roman" w:cs="Times New Roman"/>
              </w:rPr>
            </w:pPr>
          </w:p>
        </w:tc>
        <w:tc>
          <w:tcPr>
            <w:tcW w:w="1871" w:type="dxa"/>
            <w:tcBorders>
              <w:bottom w:val="nil"/>
            </w:tcBorders>
          </w:tcPr>
          <w:p w14:paraId="1A4D8584" w14:textId="04EB5656"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Балалар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кітапханасын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пайдаланушылар</w:t>
            </w:r>
            <w:proofErr w:type="spellEnd"/>
            <w:r w:rsidRPr="000A4A3B">
              <w:rPr>
                <w:rFonts w:ascii="Times New Roman" w:hAnsi="Times New Roman" w:cs="Times New Roman"/>
              </w:rPr>
              <w:t xml:space="preserve"> саны</w:t>
            </w:r>
          </w:p>
        </w:tc>
        <w:tc>
          <w:tcPr>
            <w:tcW w:w="974" w:type="dxa"/>
            <w:tcBorders>
              <w:bottom w:val="nil"/>
            </w:tcBorders>
          </w:tcPr>
          <w:p w14:paraId="2B07DF50" w14:textId="535BCF52"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106" w:type="dxa"/>
            <w:tcBorders>
              <w:bottom w:val="nil"/>
            </w:tcBorders>
            <w:noWrap/>
          </w:tcPr>
          <w:p w14:paraId="680EC90A" w14:textId="042D71D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11598</w:t>
            </w:r>
          </w:p>
        </w:tc>
        <w:tc>
          <w:tcPr>
            <w:tcW w:w="936" w:type="dxa"/>
            <w:tcBorders>
              <w:bottom w:val="nil"/>
            </w:tcBorders>
            <w:noWrap/>
          </w:tcPr>
          <w:p w14:paraId="1A4381B1" w14:textId="5E74A13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12 871</w:t>
            </w:r>
          </w:p>
        </w:tc>
        <w:tc>
          <w:tcPr>
            <w:tcW w:w="1106" w:type="dxa"/>
            <w:tcBorders>
              <w:bottom w:val="nil"/>
            </w:tcBorders>
            <w:noWrap/>
          </w:tcPr>
          <w:p w14:paraId="2AD31CD9" w14:textId="3B59949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16 458</w:t>
            </w:r>
          </w:p>
        </w:tc>
        <w:tc>
          <w:tcPr>
            <w:tcW w:w="1106" w:type="dxa"/>
            <w:tcBorders>
              <w:bottom w:val="nil"/>
            </w:tcBorders>
            <w:noWrap/>
          </w:tcPr>
          <w:p w14:paraId="0006777E" w14:textId="76A66E5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21 743</w:t>
            </w:r>
          </w:p>
        </w:tc>
        <w:tc>
          <w:tcPr>
            <w:tcW w:w="1021" w:type="dxa"/>
            <w:tcBorders>
              <w:bottom w:val="nil"/>
            </w:tcBorders>
            <w:noWrap/>
          </w:tcPr>
          <w:p w14:paraId="1322DB44" w14:textId="69E4321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22035</w:t>
            </w:r>
          </w:p>
        </w:tc>
        <w:tc>
          <w:tcPr>
            <w:tcW w:w="1358" w:type="dxa"/>
            <w:tcBorders>
              <w:bottom w:val="nil"/>
            </w:tcBorders>
            <w:noWrap/>
          </w:tcPr>
          <w:p w14:paraId="3B4285EA" w14:textId="7262433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2" w:type="dxa"/>
            <w:tcBorders>
              <w:bottom w:val="nil"/>
            </w:tcBorders>
            <w:noWrap/>
          </w:tcPr>
          <w:p w14:paraId="02182AB6" w14:textId="3EBA85C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0,12197</w:t>
            </w:r>
          </w:p>
        </w:tc>
        <w:tc>
          <w:tcPr>
            <w:tcW w:w="1032" w:type="dxa"/>
            <w:tcBorders>
              <w:bottom w:val="nil"/>
            </w:tcBorders>
            <w:noWrap/>
          </w:tcPr>
          <w:p w14:paraId="742B3B11" w14:textId="14AAFEA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0,465651</w:t>
            </w:r>
          </w:p>
        </w:tc>
        <w:tc>
          <w:tcPr>
            <w:tcW w:w="1032" w:type="dxa"/>
            <w:tcBorders>
              <w:bottom w:val="nil"/>
            </w:tcBorders>
            <w:noWrap/>
          </w:tcPr>
          <w:p w14:paraId="3985E8CD" w14:textId="7EF7506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0,972023</w:t>
            </w:r>
          </w:p>
        </w:tc>
        <w:tc>
          <w:tcPr>
            <w:tcW w:w="1032" w:type="dxa"/>
            <w:tcBorders>
              <w:bottom w:val="nil"/>
            </w:tcBorders>
            <w:noWrap/>
          </w:tcPr>
          <w:p w14:paraId="6140C0FC" w14:textId="70D5AC6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9" w:type="dxa"/>
            <w:tcBorders>
              <w:bottom w:val="nil"/>
            </w:tcBorders>
            <w:noWrap/>
          </w:tcPr>
          <w:p w14:paraId="0C386C73" w14:textId="5043016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26</w:t>
            </w:r>
          </w:p>
        </w:tc>
      </w:tr>
    </w:tbl>
    <w:p w14:paraId="4F0AB5E3" w14:textId="77777777" w:rsidR="007A1CDA" w:rsidRDefault="007A1CDA">
      <w:r>
        <w:br w:type="page"/>
      </w:r>
    </w:p>
    <w:p w14:paraId="71DA27FB" w14:textId="480D1DC0" w:rsidR="007A1CDA" w:rsidRDefault="007A1CDA" w:rsidP="007A1CDA">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0843B50B" w14:textId="77777777" w:rsidR="007A1CDA" w:rsidRPr="007A1CDA" w:rsidRDefault="007A1CDA" w:rsidP="007A1CDA">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327"/>
        <w:gridCol w:w="1977"/>
        <w:gridCol w:w="1026"/>
        <w:gridCol w:w="1081"/>
        <w:gridCol w:w="916"/>
        <w:gridCol w:w="1081"/>
        <w:gridCol w:w="1081"/>
        <w:gridCol w:w="999"/>
        <w:gridCol w:w="1305"/>
        <w:gridCol w:w="1037"/>
        <w:gridCol w:w="1037"/>
        <w:gridCol w:w="1037"/>
        <w:gridCol w:w="1037"/>
        <w:gridCol w:w="598"/>
      </w:tblGrid>
      <w:tr w:rsidR="007A1CDA" w:rsidRPr="00923A2B" w14:paraId="68DBC7E8" w14:textId="77777777" w:rsidTr="007A1CDA">
        <w:trPr>
          <w:trHeight w:val="139"/>
        </w:trPr>
        <w:tc>
          <w:tcPr>
            <w:tcW w:w="325" w:type="dxa"/>
            <w:tcBorders>
              <w:bottom w:val="nil"/>
            </w:tcBorders>
          </w:tcPr>
          <w:p w14:paraId="0DD82981" w14:textId="72448823" w:rsidR="007A1CDA" w:rsidRPr="00F619EA"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w:t>
            </w:r>
          </w:p>
        </w:tc>
        <w:tc>
          <w:tcPr>
            <w:tcW w:w="1970" w:type="dxa"/>
            <w:tcBorders>
              <w:bottom w:val="nil"/>
            </w:tcBorders>
          </w:tcPr>
          <w:p w14:paraId="38BCE326" w14:textId="4A279A8E"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2</w:t>
            </w:r>
          </w:p>
        </w:tc>
        <w:tc>
          <w:tcPr>
            <w:tcW w:w="1022" w:type="dxa"/>
            <w:tcBorders>
              <w:bottom w:val="nil"/>
            </w:tcBorders>
          </w:tcPr>
          <w:p w14:paraId="416305DE" w14:textId="6C6117EB"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3</w:t>
            </w:r>
          </w:p>
        </w:tc>
        <w:tc>
          <w:tcPr>
            <w:tcW w:w="1085" w:type="dxa"/>
            <w:tcBorders>
              <w:bottom w:val="nil"/>
            </w:tcBorders>
            <w:noWrap/>
          </w:tcPr>
          <w:p w14:paraId="0EE4E00E" w14:textId="63DF8682"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4</w:t>
            </w:r>
          </w:p>
        </w:tc>
        <w:tc>
          <w:tcPr>
            <w:tcW w:w="919" w:type="dxa"/>
            <w:tcBorders>
              <w:bottom w:val="nil"/>
            </w:tcBorders>
            <w:noWrap/>
          </w:tcPr>
          <w:p w14:paraId="7D743AB8" w14:textId="1138180C"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5</w:t>
            </w:r>
          </w:p>
        </w:tc>
        <w:tc>
          <w:tcPr>
            <w:tcW w:w="1085" w:type="dxa"/>
            <w:tcBorders>
              <w:bottom w:val="nil"/>
            </w:tcBorders>
            <w:noWrap/>
          </w:tcPr>
          <w:p w14:paraId="6EFDA98A" w14:textId="2FFF50A3"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6</w:t>
            </w:r>
          </w:p>
        </w:tc>
        <w:tc>
          <w:tcPr>
            <w:tcW w:w="1085" w:type="dxa"/>
            <w:tcBorders>
              <w:bottom w:val="nil"/>
            </w:tcBorders>
            <w:noWrap/>
          </w:tcPr>
          <w:p w14:paraId="145E0759" w14:textId="70C5539B"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7</w:t>
            </w:r>
          </w:p>
        </w:tc>
        <w:tc>
          <w:tcPr>
            <w:tcW w:w="1002" w:type="dxa"/>
            <w:tcBorders>
              <w:bottom w:val="nil"/>
            </w:tcBorders>
            <w:noWrap/>
          </w:tcPr>
          <w:p w14:paraId="764CB0AE" w14:textId="5D254BB5"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8</w:t>
            </w:r>
          </w:p>
        </w:tc>
        <w:tc>
          <w:tcPr>
            <w:tcW w:w="1310" w:type="dxa"/>
            <w:tcBorders>
              <w:bottom w:val="nil"/>
            </w:tcBorders>
            <w:noWrap/>
          </w:tcPr>
          <w:p w14:paraId="7722EAC2" w14:textId="7AD635E4"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9</w:t>
            </w:r>
          </w:p>
        </w:tc>
        <w:tc>
          <w:tcPr>
            <w:tcW w:w="1034" w:type="dxa"/>
            <w:tcBorders>
              <w:bottom w:val="nil"/>
            </w:tcBorders>
            <w:noWrap/>
          </w:tcPr>
          <w:p w14:paraId="119515E2" w14:textId="06DE758D"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10</w:t>
            </w:r>
          </w:p>
        </w:tc>
        <w:tc>
          <w:tcPr>
            <w:tcW w:w="1034" w:type="dxa"/>
            <w:tcBorders>
              <w:bottom w:val="nil"/>
            </w:tcBorders>
            <w:noWrap/>
          </w:tcPr>
          <w:p w14:paraId="1F7526E4" w14:textId="1F50504E"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11</w:t>
            </w:r>
          </w:p>
        </w:tc>
        <w:tc>
          <w:tcPr>
            <w:tcW w:w="1034" w:type="dxa"/>
            <w:tcBorders>
              <w:bottom w:val="nil"/>
            </w:tcBorders>
            <w:noWrap/>
          </w:tcPr>
          <w:p w14:paraId="6C61BD9C" w14:textId="67258F02"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12</w:t>
            </w:r>
          </w:p>
        </w:tc>
        <w:tc>
          <w:tcPr>
            <w:tcW w:w="1034" w:type="dxa"/>
            <w:tcBorders>
              <w:bottom w:val="nil"/>
            </w:tcBorders>
            <w:noWrap/>
          </w:tcPr>
          <w:p w14:paraId="7CB40021" w14:textId="26EC354A"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13</w:t>
            </w:r>
          </w:p>
        </w:tc>
        <w:tc>
          <w:tcPr>
            <w:tcW w:w="600" w:type="dxa"/>
            <w:tcBorders>
              <w:bottom w:val="nil"/>
            </w:tcBorders>
            <w:noWrap/>
          </w:tcPr>
          <w:p w14:paraId="2075F8F0" w14:textId="4EC5317F"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14</w:t>
            </w:r>
          </w:p>
        </w:tc>
      </w:tr>
      <w:tr w:rsidR="007A1CDA" w:rsidRPr="00923A2B" w14:paraId="17B34797" w14:textId="77777777" w:rsidTr="007A1CDA">
        <w:trPr>
          <w:trHeight w:val="139"/>
        </w:trPr>
        <w:tc>
          <w:tcPr>
            <w:tcW w:w="325" w:type="dxa"/>
          </w:tcPr>
          <w:p w14:paraId="1FDEEB1D" w14:textId="77777777" w:rsidR="007A1CDA" w:rsidRPr="00F619EA" w:rsidRDefault="007A1CDA" w:rsidP="007A1CDA">
            <w:pPr>
              <w:spacing w:after="0" w:line="240" w:lineRule="auto"/>
              <w:rPr>
                <w:rFonts w:ascii="Times New Roman" w:hAnsi="Times New Roman" w:cs="Times New Roman"/>
              </w:rPr>
            </w:pPr>
          </w:p>
        </w:tc>
        <w:tc>
          <w:tcPr>
            <w:tcW w:w="1970" w:type="dxa"/>
          </w:tcPr>
          <w:p w14:paraId="45EE823D" w14:textId="53CE27F2"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Интернетке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кіру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мүмкіндігі</w:t>
            </w:r>
            <w:proofErr w:type="spellEnd"/>
            <w:r w:rsidRPr="000A4A3B">
              <w:rPr>
                <w:rFonts w:ascii="Times New Roman" w:hAnsi="Times New Roman" w:cs="Times New Roman"/>
              </w:rPr>
              <w:t xml:space="preserve"> бар </w:t>
            </w:r>
            <w:proofErr w:type="spellStart"/>
            <w:r w:rsidRPr="000A4A3B">
              <w:rPr>
                <w:rFonts w:ascii="Times New Roman" w:hAnsi="Times New Roman" w:cs="Times New Roman"/>
              </w:rPr>
              <w:t>кітапханалар</w:t>
            </w:r>
            <w:proofErr w:type="spellEnd"/>
            <w:r w:rsidRPr="000A4A3B">
              <w:rPr>
                <w:rFonts w:ascii="Times New Roman" w:hAnsi="Times New Roman" w:cs="Times New Roman"/>
              </w:rPr>
              <w:t xml:space="preserve"> саны</w:t>
            </w:r>
          </w:p>
        </w:tc>
        <w:tc>
          <w:tcPr>
            <w:tcW w:w="1022" w:type="dxa"/>
          </w:tcPr>
          <w:p w14:paraId="6A073BAB" w14:textId="26DF62AE"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5" w:type="dxa"/>
            <w:noWrap/>
          </w:tcPr>
          <w:p w14:paraId="32890356" w14:textId="62D9790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17</w:t>
            </w:r>
          </w:p>
        </w:tc>
        <w:tc>
          <w:tcPr>
            <w:tcW w:w="919" w:type="dxa"/>
            <w:noWrap/>
          </w:tcPr>
          <w:p w14:paraId="4D51C984" w14:textId="4C05479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17</w:t>
            </w:r>
          </w:p>
        </w:tc>
        <w:tc>
          <w:tcPr>
            <w:tcW w:w="1085" w:type="dxa"/>
            <w:noWrap/>
          </w:tcPr>
          <w:p w14:paraId="55ACAD89" w14:textId="0197D58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17</w:t>
            </w:r>
          </w:p>
        </w:tc>
        <w:tc>
          <w:tcPr>
            <w:tcW w:w="1085" w:type="dxa"/>
            <w:noWrap/>
          </w:tcPr>
          <w:p w14:paraId="5C8A3FC7" w14:textId="38E770F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16</w:t>
            </w:r>
          </w:p>
        </w:tc>
        <w:tc>
          <w:tcPr>
            <w:tcW w:w="1002" w:type="dxa"/>
            <w:noWrap/>
          </w:tcPr>
          <w:p w14:paraId="3EBD9B6C" w14:textId="21E4795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16</w:t>
            </w:r>
          </w:p>
        </w:tc>
        <w:tc>
          <w:tcPr>
            <w:tcW w:w="1310" w:type="dxa"/>
            <w:noWrap/>
          </w:tcPr>
          <w:p w14:paraId="0B0047D1" w14:textId="550EB40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noWrap/>
          </w:tcPr>
          <w:p w14:paraId="24CFDEA4" w14:textId="301C37D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noWrap/>
          </w:tcPr>
          <w:p w14:paraId="559CF884" w14:textId="45973D2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noWrap/>
          </w:tcPr>
          <w:p w14:paraId="01F6CFFA" w14:textId="5610BE6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4" w:type="dxa"/>
            <w:noWrap/>
          </w:tcPr>
          <w:p w14:paraId="74954C22" w14:textId="5B66589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600" w:type="dxa"/>
            <w:noWrap/>
          </w:tcPr>
          <w:p w14:paraId="1E96BBE7" w14:textId="0060FEB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27</w:t>
            </w:r>
          </w:p>
        </w:tc>
      </w:tr>
      <w:tr w:rsidR="007A1CDA" w:rsidRPr="00923A2B" w14:paraId="39DA9FB6" w14:textId="77777777" w:rsidTr="007A1CDA">
        <w:trPr>
          <w:trHeight w:val="139"/>
        </w:trPr>
        <w:tc>
          <w:tcPr>
            <w:tcW w:w="325" w:type="dxa"/>
            <w:tcBorders>
              <w:bottom w:val="nil"/>
            </w:tcBorders>
          </w:tcPr>
          <w:p w14:paraId="7D507AA3" w14:textId="77777777" w:rsidR="007A1CDA" w:rsidRPr="00F619EA" w:rsidRDefault="007A1CDA" w:rsidP="007A1CDA">
            <w:pPr>
              <w:spacing w:after="0" w:line="240" w:lineRule="auto"/>
              <w:rPr>
                <w:rFonts w:ascii="Times New Roman" w:hAnsi="Times New Roman" w:cs="Times New Roman"/>
              </w:rPr>
            </w:pPr>
          </w:p>
        </w:tc>
        <w:tc>
          <w:tcPr>
            <w:tcW w:w="1970" w:type="dxa"/>
            <w:tcBorders>
              <w:bottom w:val="nil"/>
            </w:tcBorders>
          </w:tcPr>
          <w:p w14:paraId="137DB66E" w14:textId="3E4D0A87"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Жыл</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ішінде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шығарылған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баспа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басылымдары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кино, фото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дыбыстық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құжаттар</w:t>
            </w:r>
            <w:proofErr w:type="spellEnd"/>
          </w:p>
        </w:tc>
        <w:tc>
          <w:tcPr>
            <w:tcW w:w="1022" w:type="dxa"/>
            <w:tcBorders>
              <w:bottom w:val="nil"/>
            </w:tcBorders>
          </w:tcPr>
          <w:p w14:paraId="58CC4D23" w14:textId="2C99BBFB"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5" w:type="dxa"/>
            <w:tcBorders>
              <w:bottom w:val="nil"/>
            </w:tcBorders>
            <w:noWrap/>
          </w:tcPr>
          <w:p w14:paraId="30B813E1" w14:textId="20CD44F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1035526</w:t>
            </w:r>
          </w:p>
        </w:tc>
        <w:tc>
          <w:tcPr>
            <w:tcW w:w="919" w:type="dxa"/>
            <w:tcBorders>
              <w:bottom w:val="nil"/>
            </w:tcBorders>
            <w:noWrap/>
          </w:tcPr>
          <w:p w14:paraId="20DF6240" w14:textId="7DDC1EE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1 044 425</w:t>
            </w:r>
          </w:p>
        </w:tc>
        <w:tc>
          <w:tcPr>
            <w:tcW w:w="1085" w:type="dxa"/>
            <w:tcBorders>
              <w:bottom w:val="nil"/>
            </w:tcBorders>
            <w:noWrap/>
          </w:tcPr>
          <w:p w14:paraId="34C8FDFA" w14:textId="0099ABC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1 454 327</w:t>
            </w:r>
          </w:p>
        </w:tc>
        <w:tc>
          <w:tcPr>
            <w:tcW w:w="1085" w:type="dxa"/>
            <w:tcBorders>
              <w:bottom w:val="nil"/>
            </w:tcBorders>
            <w:noWrap/>
          </w:tcPr>
          <w:p w14:paraId="1DC439A9" w14:textId="2260C04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1 077 549</w:t>
            </w:r>
          </w:p>
        </w:tc>
        <w:tc>
          <w:tcPr>
            <w:tcW w:w="1002" w:type="dxa"/>
            <w:tcBorders>
              <w:bottom w:val="nil"/>
            </w:tcBorders>
            <w:noWrap/>
          </w:tcPr>
          <w:p w14:paraId="0BE4DA12" w14:textId="74BE01D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1088256</w:t>
            </w:r>
          </w:p>
        </w:tc>
        <w:tc>
          <w:tcPr>
            <w:tcW w:w="1310" w:type="dxa"/>
            <w:tcBorders>
              <w:bottom w:val="nil"/>
            </w:tcBorders>
            <w:noWrap/>
          </w:tcPr>
          <w:p w14:paraId="658E9790" w14:textId="385A9A5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4" w:type="dxa"/>
            <w:tcBorders>
              <w:bottom w:val="nil"/>
            </w:tcBorders>
            <w:noWrap/>
          </w:tcPr>
          <w:p w14:paraId="2A5963E7" w14:textId="06DF16F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0,021249</w:t>
            </w:r>
          </w:p>
        </w:tc>
        <w:tc>
          <w:tcPr>
            <w:tcW w:w="1034" w:type="dxa"/>
            <w:tcBorders>
              <w:bottom w:val="nil"/>
            </w:tcBorders>
            <w:noWrap/>
          </w:tcPr>
          <w:p w14:paraId="425A60AC" w14:textId="378150D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203B7277" w14:textId="7706D75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0,100341</w:t>
            </w:r>
          </w:p>
        </w:tc>
        <w:tc>
          <w:tcPr>
            <w:tcW w:w="1034" w:type="dxa"/>
            <w:tcBorders>
              <w:bottom w:val="nil"/>
            </w:tcBorders>
            <w:noWrap/>
          </w:tcPr>
          <w:p w14:paraId="23A2F9C0" w14:textId="5C7F136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0,125907</w:t>
            </w:r>
          </w:p>
        </w:tc>
        <w:tc>
          <w:tcPr>
            <w:tcW w:w="600" w:type="dxa"/>
            <w:tcBorders>
              <w:bottom w:val="nil"/>
            </w:tcBorders>
            <w:noWrap/>
          </w:tcPr>
          <w:p w14:paraId="3E540F45" w14:textId="1217E2E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28</w:t>
            </w:r>
          </w:p>
        </w:tc>
      </w:tr>
      <w:tr w:rsidR="007A1CDA" w:rsidRPr="00923A2B" w14:paraId="36E1CD27" w14:textId="77777777" w:rsidTr="007A1CDA">
        <w:trPr>
          <w:trHeight w:val="139"/>
        </w:trPr>
        <w:tc>
          <w:tcPr>
            <w:tcW w:w="325" w:type="dxa"/>
            <w:tcBorders>
              <w:bottom w:val="nil"/>
            </w:tcBorders>
          </w:tcPr>
          <w:p w14:paraId="26449295" w14:textId="77777777" w:rsidR="007A1CDA" w:rsidRPr="00F619EA" w:rsidRDefault="007A1CDA" w:rsidP="007A1CDA">
            <w:pPr>
              <w:spacing w:after="0" w:line="240" w:lineRule="auto"/>
              <w:rPr>
                <w:rFonts w:ascii="Times New Roman" w:hAnsi="Times New Roman" w:cs="Times New Roman"/>
              </w:rPr>
            </w:pPr>
          </w:p>
        </w:tc>
        <w:tc>
          <w:tcPr>
            <w:tcW w:w="1970" w:type="dxa"/>
            <w:tcBorders>
              <w:bottom w:val="nil"/>
            </w:tcBorders>
          </w:tcPr>
          <w:p w14:paraId="2FB81BCC" w14:textId="0F8829A9"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Мәдени-демалыс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ұйымдарының</w:t>
            </w:r>
            <w:proofErr w:type="spellEnd"/>
            <w:r w:rsidRPr="000A4A3B">
              <w:rPr>
                <w:rFonts w:ascii="Times New Roman" w:hAnsi="Times New Roman" w:cs="Times New Roman"/>
              </w:rPr>
              <w:t xml:space="preserve"> саны</w:t>
            </w:r>
          </w:p>
        </w:tc>
        <w:tc>
          <w:tcPr>
            <w:tcW w:w="1022" w:type="dxa"/>
            <w:tcBorders>
              <w:bottom w:val="nil"/>
            </w:tcBorders>
          </w:tcPr>
          <w:p w14:paraId="450F2764" w14:textId="75B2FFB9"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5" w:type="dxa"/>
            <w:tcBorders>
              <w:bottom w:val="nil"/>
            </w:tcBorders>
            <w:noWrap/>
          </w:tcPr>
          <w:p w14:paraId="71670FB3" w14:textId="6F09596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919" w:type="dxa"/>
            <w:tcBorders>
              <w:bottom w:val="nil"/>
            </w:tcBorders>
            <w:noWrap/>
          </w:tcPr>
          <w:p w14:paraId="19D24735" w14:textId="54B7FF1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085" w:type="dxa"/>
            <w:tcBorders>
              <w:bottom w:val="nil"/>
            </w:tcBorders>
            <w:noWrap/>
          </w:tcPr>
          <w:p w14:paraId="3302756D" w14:textId="31C0F4A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085" w:type="dxa"/>
            <w:tcBorders>
              <w:bottom w:val="nil"/>
            </w:tcBorders>
            <w:noWrap/>
          </w:tcPr>
          <w:p w14:paraId="005FA0C8" w14:textId="5275D34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2</w:t>
            </w:r>
          </w:p>
        </w:tc>
        <w:tc>
          <w:tcPr>
            <w:tcW w:w="1002" w:type="dxa"/>
            <w:tcBorders>
              <w:bottom w:val="nil"/>
            </w:tcBorders>
            <w:noWrap/>
          </w:tcPr>
          <w:p w14:paraId="6FA7C563" w14:textId="0D3812C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310" w:type="dxa"/>
            <w:tcBorders>
              <w:bottom w:val="nil"/>
            </w:tcBorders>
            <w:noWrap/>
          </w:tcPr>
          <w:p w14:paraId="124C51AB" w14:textId="3B34518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14E5C1CC" w14:textId="6128729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4D487D2F" w14:textId="67C1272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70F75840" w14:textId="7807FF9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5C0189D5" w14:textId="65E66BA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0" w:type="dxa"/>
            <w:tcBorders>
              <w:bottom w:val="nil"/>
            </w:tcBorders>
            <w:noWrap/>
          </w:tcPr>
          <w:p w14:paraId="42119083" w14:textId="53BCA6E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29</w:t>
            </w:r>
          </w:p>
        </w:tc>
      </w:tr>
      <w:tr w:rsidR="007A1CDA" w:rsidRPr="00923A2B" w14:paraId="2CB1CF5E" w14:textId="77777777" w:rsidTr="007A1CDA">
        <w:trPr>
          <w:trHeight w:val="139"/>
        </w:trPr>
        <w:tc>
          <w:tcPr>
            <w:tcW w:w="325" w:type="dxa"/>
            <w:tcBorders>
              <w:bottom w:val="nil"/>
            </w:tcBorders>
          </w:tcPr>
          <w:p w14:paraId="30E7753D" w14:textId="77777777" w:rsidR="007A1CDA" w:rsidRPr="00F619EA" w:rsidRDefault="007A1CDA" w:rsidP="007A1CDA">
            <w:pPr>
              <w:spacing w:after="0" w:line="240" w:lineRule="auto"/>
              <w:rPr>
                <w:rFonts w:ascii="Times New Roman" w:hAnsi="Times New Roman" w:cs="Times New Roman"/>
              </w:rPr>
            </w:pPr>
          </w:p>
        </w:tc>
        <w:tc>
          <w:tcPr>
            <w:tcW w:w="1970" w:type="dxa"/>
            <w:tcBorders>
              <w:bottom w:val="nil"/>
            </w:tcBorders>
          </w:tcPr>
          <w:p w14:paraId="3A89605B" w14:textId="3C6D2430"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Мәдени-демалыс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ұйымдары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ғимараттарының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үй-жайларының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жалпы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ауданы</w:t>
            </w:r>
            <w:proofErr w:type="spellEnd"/>
          </w:p>
        </w:tc>
        <w:tc>
          <w:tcPr>
            <w:tcW w:w="1022" w:type="dxa"/>
            <w:tcBorders>
              <w:bottom w:val="nil"/>
            </w:tcBorders>
          </w:tcPr>
          <w:p w14:paraId="43424991" w14:textId="42121383"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шаршы</w:t>
            </w:r>
            <w:proofErr w:type="spellEnd"/>
            <w:r w:rsidRPr="000A4A3B">
              <w:rPr>
                <w:rFonts w:ascii="Times New Roman" w:hAnsi="Times New Roman" w:cs="Times New Roman"/>
              </w:rPr>
              <w:t xml:space="preserve"> м</w:t>
            </w:r>
          </w:p>
        </w:tc>
        <w:tc>
          <w:tcPr>
            <w:tcW w:w="1085" w:type="dxa"/>
            <w:tcBorders>
              <w:bottom w:val="nil"/>
            </w:tcBorders>
            <w:noWrap/>
          </w:tcPr>
          <w:p w14:paraId="610D1697" w14:textId="4A836CC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470,2</w:t>
            </w:r>
          </w:p>
        </w:tc>
        <w:tc>
          <w:tcPr>
            <w:tcW w:w="919" w:type="dxa"/>
            <w:tcBorders>
              <w:bottom w:val="nil"/>
            </w:tcBorders>
            <w:noWrap/>
          </w:tcPr>
          <w:p w14:paraId="4E2893AB" w14:textId="2EF095C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470,2</w:t>
            </w:r>
          </w:p>
        </w:tc>
        <w:tc>
          <w:tcPr>
            <w:tcW w:w="1085" w:type="dxa"/>
            <w:tcBorders>
              <w:bottom w:val="nil"/>
            </w:tcBorders>
            <w:noWrap/>
          </w:tcPr>
          <w:p w14:paraId="05B5E7C8" w14:textId="5EAF202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470,2</w:t>
            </w:r>
          </w:p>
        </w:tc>
        <w:tc>
          <w:tcPr>
            <w:tcW w:w="1085" w:type="dxa"/>
            <w:tcBorders>
              <w:bottom w:val="nil"/>
            </w:tcBorders>
            <w:noWrap/>
          </w:tcPr>
          <w:p w14:paraId="2E89A346" w14:textId="7F7153B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470,2</w:t>
            </w:r>
          </w:p>
        </w:tc>
        <w:tc>
          <w:tcPr>
            <w:tcW w:w="1002" w:type="dxa"/>
            <w:tcBorders>
              <w:bottom w:val="nil"/>
            </w:tcBorders>
            <w:noWrap/>
          </w:tcPr>
          <w:p w14:paraId="71497012" w14:textId="39A6056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470,2</w:t>
            </w:r>
          </w:p>
        </w:tc>
        <w:tc>
          <w:tcPr>
            <w:tcW w:w="1310" w:type="dxa"/>
            <w:tcBorders>
              <w:bottom w:val="nil"/>
            </w:tcBorders>
            <w:noWrap/>
          </w:tcPr>
          <w:p w14:paraId="295D52DC" w14:textId="312AEE0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7C40802F" w14:textId="56F97A2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5182891A" w14:textId="3BD0D3B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17D2985E" w14:textId="5556ABE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052C1389" w14:textId="790DC55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0" w:type="dxa"/>
            <w:tcBorders>
              <w:bottom w:val="nil"/>
            </w:tcBorders>
            <w:noWrap/>
          </w:tcPr>
          <w:p w14:paraId="06F629E4" w14:textId="205951B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30</w:t>
            </w:r>
          </w:p>
        </w:tc>
      </w:tr>
      <w:tr w:rsidR="007A1CDA" w:rsidRPr="00923A2B" w14:paraId="5D1A0728" w14:textId="77777777" w:rsidTr="007A1CDA">
        <w:trPr>
          <w:trHeight w:val="139"/>
        </w:trPr>
        <w:tc>
          <w:tcPr>
            <w:tcW w:w="325" w:type="dxa"/>
            <w:tcBorders>
              <w:bottom w:val="nil"/>
            </w:tcBorders>
          </w:tcPr>
          <w:p w14:paraId="641362BD" w14:textId="77777777" w:rsidR="007A1CDA" w:rsidRPr="00F619EA" w:rsidRDefault="007A1CDA" w:rsidP="007A1CDA">
            <w:pPr>
              <w:spacing w:after="0" w:line="240" w:lineRule="auto"/>
              <w:rPr>
                <w:rFonts w:ascii="Times New Roman" w:hAnsi="Times New Roman" w:cs="Times New Roman"/>
              </w:rPr>
            </w:pPr>
          </w:p>
        </w:tc>
        <w:tc>
          <w:tcPr>
            <w:tcW w:w="1970" w:type="dxa"/>
            <w:tcBorders>
              <w:bottom w:val="nil"/>
            </w:tcBorders>
          </w:tcPr>
          <w:p w14:paraId="56BFC932" w14:textId="4A917E58"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Өткізілген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мәдени</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іс-шаралар</w:t>
            </w:r>
            <w:proofErr w:type="spellEnd"/>
            <w:r w:rsidRPr="000A4A3B">
              <w:rPr>
                <w:rFonts w:ascii="Times New Roman" w:hAnsi="Times New Roman" w:cs="Times New Roman"/>
              </w:rPr>
              <w:t xml:space="preserve"> саны</w:t>
            </w:r>
          </w:p>
        </w:tc>
        <w:tc>
          <w:tcPr>
            <w:tcW w:w="1022" w:type="dxa"/>
            <w:tcBorders>
              <w:bottom w:val="nil"/>
            </w:tcBorders>
          </w:tcPr>
          <w:p w14:paraId="16966985" w14:textId="4AA8D6A0"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5" w:type="dxa"/>
            <w:tcBorders>
              <w:bottom w:val="nil"/>
            </w:tcBorders>
            <w:noWrap/>
          </w:tcPr>
          <w:p w14:paraId="235ACB71" w14:textId="4A3E9E1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48</w:t>
            </w:r>
          </w:p>
        </w:tc>
        <w:tc>
          <w:tcPr>
            <w:tcW w:w="919" w:type="dxa"/>
            <w:tcBorders>
              <w:bottom w:val="nil"/>
            </w:tcBorders>
            <w:noWrap/>
          </w:tcPr>
          <w:p w14:paraId="6D3B6366" w14:textId="5F442D7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56</w:t>
            </w:r>
          </w:p>
        </w:tc>
        <w:tc>
          <w:tcPr>
            <w:tcW w:w="1085" w:type="dxa"/>
            <w:tcBorders>
              <w:bottom w:val="nil"/>
            </w:tcBorders>
            <w:noWrap/>
          </w:tcPr>
          <w:p w14:paraId="1A61267C" w14:textId="5590851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66</w:t>
            </w:r>
          </w:p>
        </w:tc>
        <w:tc>
          <w:tcPr>
            <w:tcW w:w="1085" w:type="dxa"/>
            <w:tcBorders>
              <w:bottom w:val="nil"/>
            </w:tcBorders>
            <w:noWrap/>
          </w:tcPr>
          <w:p w14:paraId="1C0E2237" w14:textId="244ECE4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103</w:t>
            </w:r>
          </w:p>
        </w:tc>
        <w:tc>
          <w:tcPr>
            <w:tcW w:w="1002" w:type="dxa"/>
            <w:tcBorders>
              <w:bottom w:val="nil"/>
            </w:tcBorders>
            <w:noWrap/>
          </w:tcPr>
          <w:p w14:paraId="6543502D" w14:textId="7E4C242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121</w:t>
            </w:r>
          </w:p>
        </w:tc>
        <w:tc>
          <w:tcPr>
            <w:tcW w:w="1310" w:type="dxa"/>
            <w:tcBorders>
              <w:bottom w:val="nil"/>
            </w:tcBorders>
            <w:noWrap/>
          </w:tcPr>
          <w:p w14:paraId="6267B107" w14:textId="4A12D18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4" w:type="dxa"/>
            <w:tcBorders>
              <w:bottom w:val="nil"/>
            </w:tcBorders>
            <w:noWrap/>
          </w:tcPr>
          <w:p w14:paraId="3EFF3BD9" w14:textId="4EFC926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0,109589</w:t>
            </w:r>
          </w:p>
        </w:tc>
        <w:tc>
          <w:tcPr>
            <w:tcW w:w="1034" w:type="dxa"/>
            <w:tcBorders>
              <w:bottom w:val="nil"/>
            </w:tcBorders>
            <w:noWrap/>
          </w:tcPr>
          <w:p w14:paraId="60A7D9A8" w14:textId="4A88CD3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0,246575</w:t>
            </w:r>
          </w:p>
        </w:tc>
        <w:tc>
          <w:tcPr>
            <w:tcW w:w="1034" w:type="dxa"/>
            <w:tcBorders>
              <w:bottom w:val="nil"/>
            </w:tcBorders>
            <w:noWrap/>
          </w:tcPr>
          <w:p w14:paraId="2255FC77" w14:textId="7D35640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0,753425</w:t>
            </w:r>
          </w:p>
        </w:tc>
        <w:tc>
          <w:tcPr>
            <w:tcW w:w="1034" w:type="dxa"/>
            <w:tcBorders>
              <w:bottom w:val="nil"/>
            </w:tcBorders>
            <w:noWrap/>
          </w:tcPr>
          <w:p w14:paraId="57C3336D" w14:textId="044AA74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0" w:type="dxa"/>
            <w:tcBorders>
              <w:bottom w:val="nil"/>
            </w:tcBorders>
            <w:noWrap/>
          </w:tcPr>
          <w:p w14:paraId="7698C066" w14:textId="3F00F12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31</w:t>
            </w:r>
          </w:p>
        </w:tc>
      </w:tr>
      <w:tr w:rsidR="007A1CDA" w:rsidRPr="00923A2B" w14:paraId="5959F3D8" w14:textId="77777777" w:rsidTr="007A1CDA">
        <w:trPr>
          <w:trHeight w:val="139"/>
        </w:trPr>
        <w:tc>
          <w:tcPr>
            <w:tcW w:w="325" w:type="dxa"/>
            <w:tcBorders>
              <w:bottom w:val="nil"/>
            </w:tcBorders>
          </w:tcPr>
          <w:p w14:paraId="527DB064" w14:textId="77777777" w:rsidR="007A1CDA" w:rsidRPr="00F619EA" w:rsidRDefault="007A1CDA" w:rsidP="007A1CDA">
            <w:pPr>
              <w:spacing w:after="0" w:line="240" w:lineRule="auto"/>
              <w:rPr>
                <w:rFonts w:ascii="Times New Roman" w:hAnsi="Times New Roman" w:cs="Times New Roman"/>
              </w:rPr>
            </w:pPr>
          </w:p>
        </w:tc>
        <w:tc>
          <w:tcPr>
            <w:tcW w:w="1970" w:type="dxa"/>
            <w:tcBorders>
              <w:bottom w:val="nil"/>
            </w:tcBorders>
          </w:tcPr>
          <w:p w14:paraId="3AE4C678" w14:textId="6AEC7E7B"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Көркемөнерпаздар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ұжымдарының</w:t>
            </w:r>
            <w:proofErr w:type="spellEnd"/>
            <w:r w:rsidRPr="000A4A3B">
              <w:rPr>
                <w:rFonts w:ascii="Times New Roman" w:hAnsi="Times New Roman" w:cs="Times New Roman"/>
              </w:rPr>
              <w:t xml:space="preserve"> саны</w:t>
            </w:r>
          </w:p>
        </w:tc>
        <w:tc>
          <w:tcPr>
            <w:tcW w:w="1022" w:type="dxa"/>
            <w:tcBorders>
              <w:bottom w:val="nil"/>
            </w:tcBorders>
          </w:tcPr>
          <w:p w14:paraId="759EB0C6" w14:textId="0DBD2CCC"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5" w:type="dxa"/>
            <w:tcBorders>
              <w:bottom w:val="nil"/>
            </w:tcBorders>
            <w:noWrap/>
          </w:tcPr>
          <w:p w14:paraId="63F08B32" w14:textId="2D6C482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12</w:t>
            </w:r>
          </w:p>
        </w:tc>
        <w:tc>
          <w:tcPr>
            <w:tcW w:w="919" w:type="dxa"/>
            <w:tcBorders>
              <w:bottom w:val="nil"/>
            </w:tcBorders>
            <w:noWrap/>
          </w:tcPr>
          <w:p w14:paraId="1E18F354" w14:textId="2E19DDC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12</w:t>
            </w:r>
          </w:p>
        </w:tc>
        <w:tc>
          <w:tcPr>
            <w:tcW w:w="1085" w:type="dxa"/>
            <w:tcBorders>
              <w:bottom w:val="nil"/>
            </w:tcBorders>
            <w:noWrap/>
          </w:tcPr>
          <w:p w14:paraId="3E3BA226" w14:textId="315E300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12</w:t>
            </w:r>
          </w:p>
        </w:tc>
        <w:tc>
          <w:tcPr>
            <w:tcW w:w="1085" w:type="dxa"/>
            <w:tcBorders>
              <w:bottom w:val="nil"/>
            </w:tcBorders>
            <w:noWrap/>
          </w:tcPr>
          <w:p w14:paraId="10C87455" w14:textId="0565456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12</w:t>
            </w:r>
          </w:p>
        </w:tc>
        <w:tc>
          <w:tcPr>
            <w:tcW w:w="1002" w:type="dxa"/>
            <w:tcBorders>
              <w:bottom w:val="nil"/>
            </w:tcBorders>
            <w:noWrap/>
          </w:tcPr>
          <w:p w14:paraId="7523A343" w14:textId="19233CA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12</w:t>
            </w:r>
          </w:p>
        </w:tc>
        <w:tc>
          <w:tcPr>
            <w:tcW w:w="1310" w:type="dxa"/>
            <w:tcBorders>
              <w:bottom w:val="nil"/>
            </w:tcBorders>
            <w:noWrap/>
          </w:tcPr>
          <w:p w14:paraId="733B3EFE" w14:textId="77D9D4A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42EC87A4" w14:textId="7ABF5D7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071C71AD" w14:textId="1A724A0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6941BE2E" w14:textId="2D8E71E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nil"/>
            </w:tcBorders>
            <w:noWrap/>
          </w:tcPr>
          <w:p w14:paraId="1A29DDBA" w14:textId="4CB4FE8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0" w:type="dxa"/>
            <w:tcBorders>
              <w:bottom w:val="nil"/>
            </w:tcBorders>
            <w:noWrap/>
          </w:tcPr>
          <w:p w14:paraId="532BFB71" w14:textId="5694E5F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32</w:t>
            </w:r>
          </w:p>
        </w:tc>
      </w:tr>
      <w:tr w:rsidR="007A1CDA" w:rsidRPr="00923A2B" w14:paraId="2DCC3A2E" w14:textId="77777777" w:rsidTr="007A1CDA">
        <w:trPr>
          <w:trHeight w:val="139"/>
        </w:trPr>
        <w:tc>
          <w:tcPr>
            <w:tcW w:w="325" w:type="dxa"/>
            <w:tcBorders>
              <w:bottom w:val="single" w:sz="4" w:space="0" w:color="auto"/>
            </w:tcBorders>
          </w:tcPr>
          <w:p w14:paraId="54BEB34A" w14:textId="77777777" w:rsidR="007A1CDA" w:rsidRPr="00F619EA" w:rsidRDefault="007A1CDA" w:rsidP="007A1CDA">
            <w:pPr>
              <w:spacing w:after="0" w:line="240" w:lineRule="auto"/>
              <w:rPr>
                <w:rFonts w:ascii="Times New Roman" w:hAnsi="Times New Roman" w:cs="Times New Roman"/>
              </w:rPr>
            </w:pPr>
          </w:p>
        </w:tc>
        <w:tc>
          <w:tcPr>
            <w:tcW w:w="1970" w:type="dxa"/>
            <w:tcBorders>
              <w:bottom w:val="single" w:sz="4" w:space="0" w:color="auto"/>
            </w:tcBorders>
          </w:tcPr>
          <w:p w14:paraId="32F10D01" w14:textId="0EE0D13A"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Балалар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көркемөнерпаздар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ұжымдарының</w:t>
            </w:r>
            <w:proofErr w:type="spellEnd"/>
            <w:r w:rsidRPr="000A4A3B">
              <w:rPr>
                <w:rFonts w:ascii="Times New Roman" w:hAnsi="Times New Roman" w:cs="Times New Roman"/>
              </w:rPr>
              <w:t xml:space="preserve"> саны</w:t>
            </w:r>
          </w:p>
        </w:tc>
        <w:tc>
          <w:tcPr>
            <w:tcW w:w="1022" w:type="dxa"/>
            <w:tcBorders>
              <w:bottom w:val="single" w:sz="4" w:space="0" w:color="auto"/>
            </w:tcBorders>
          </w:tcPr>
          <w:p w14:paraId="648CA126" w14:textId="61C761BB"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бірлік</w:t>
            </w:r>
            <w:proofErr w:type="spellEnd"/>
          </w:p>
        </w:tc>
        <w:tc>
          <w:tcPr>
            <w:tcW w:w="1085" w:type="dxa"/>
            <w:tcBorders>
              <w:bottom w:val="single" w:sz="4" w:space="0" w:color="auto"/>
            </w:tcBorders>
            <w:noWrap/>
          </w:tcPr>
          <w:p w14:paraId="020F1B15" w14:textId="38FD1D9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w:t>
            </w:r>
          </w:p>
        </w:tc>
        <w:tc>
          <w:tcPr>
            <w:tcW w:w="919" w:type="dxa"/>
            <w:tcBorders>
              <w:bottom w:val="single" w:sz="4" w:space="0" w:color="auto"/>
            </w:tcBorders>
            <w:noWrap/>
          </w:tcPr>
          <w:p w14:paraId="188E93CD" w14:textId="6165482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w:t>
            </w:r>
          </w:p>
        </w:tc>
        <w:tc>
          <w:tcPr>
            <w:tcW w:w="1085" w:type="dxa"/>
            <w:tcBorders>
              <w:bottom w:val="single" w:sz="4" w:space="0" w:color="auto"/>
            </w:tcBorders>
            <w:noWrap/>
          </w:tcPr>
          <w:p w14:paraId="30C8E888" w14:textId="058EDF2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4</w:t>
            </w:r>
          </w:p>
        </w:tc>
        <w:tc>
          <w:tcPr>
            <w:tcW w:w="1085" w:type="dxa"/>
            <w:tcBorders>
              <w:bottom w:val="single" w:sz="4" w:space="0" w:color="auto"/>
            </w:tcBorders>
            <w:noWrap/>
          </w:tcPr>
          <w:p w14:paraId="268D77B5" w14:textId="5512EDB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3</w:t>
            </w:r>
          </w:p>
        </w:tc>
        <w:tc>
          <w:tcPr>
            <w:tcW w:w="1002" w:type="dxa"/>
            <w:tcBorders>
              <w:bottom w:val="single" w:sz="4" w:space="0" w:color="auto"/>
            </w:tcBorders>
            <w:noWrap/>
          </w:tcPr>
          <w:p w14:paraId="1C362D7A" w14:textId="5235B76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4</w:t>
            </w:r>
          </w:p>
        </w:tc>
        <w:tc>
          <w:tcPr>
            <w:tcW w:w="1310" w:type="dxa"/>
            <w:tcBorders>
              <w:bottom w:val="single" w:sz="4" w:space="0" w:color="auto"/>
            </w:tcBorders>
            <w:noWrap/>
          </w:tcPr>
          <w:p w14:paraId="657B692D" w14:textId="71C9E04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0,5</w:t>
            </w:r>
          </w:p>
        </w:tc>
        <w:tc>
          <w:tcPr>
            <w:tcW w:w="1034" w:type="dxa"/>
            <w:tcBorders>
              <w:bottom w:val="single" w:sz="4" w:space="0" w:color="auto"/>
            </w:tcBorders>
            <w:noWrap/>
          </w:tcPr>
          <w:p w14:paraId="4A7EC49B" w14:textId="68ADF94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4" w:type="dxa"/>
            <w:tcBorders>
              <w:bottom w:val="single" w:sz="4" w:space="0" w:color="auto"/>
            </w:tcBorders>
            <w:noWrap/>
          </w:tcPr>
          <w:p w14:paraId="7C493F4D" w14:textId="754111C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4" w:type="dxa"/>
            <w:tcBorders>
              <w:bottom w:val="single" w:sz="4" w:space="0" w:color="auto"/>
            </w:tcBorders>
            <w:noWrap/>
          </w:tcPr>
          <w:p w14:paraId="210E7ABD" w14:textId="5C54CCB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0,5</w:t>
            </w:r>
          </w:p>
        </w:tc>
        <w:tc>
          <w:tcPr>
            <w:tcW w:w="1034" w:type="dxa"/>
            <w:tcBorders>
              <w:bottom w:val="single" w:sz="4" w:space="0" w:color="auto"/>
            </w:tcBorders>
            <w:noWrap/>
          </w:tcPr>
          <w:p w14:paraId="4387719D" w14:textId="3C3EBAB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0" w:type="dxa"/>
            <w:tcBorders>
              <w:bottom w:val="single" w:sz="4" w:space="0" w:color="auto"/>
            </w:tcBorders>
            <w:noWrap/>
          </w:tcPr>
          <w:p w14:paraId="3E1E5C6B" w14:textId="4D8E9CD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33</w:t>
            </w:r>
          </w:p>
        </w:tc>
      </w:tr>
      <w:tr w:rsidR="007A1CDA" w:rsidRPr="00923A2B" w14:paraId="24B945CC" w14:textId="77777777" w:rsidTr="007A1CDA">
        <w:trPr>
          <w:trHeight w:val="139"/>
        </w:trPr>
        <w:tc>
          <w:tcPr>
            <w:tcW w:w="325" w:type="dxa"/>
            <w:tcBorders>
              <w:bottom w:val="nil"/>
            </w:tcBorders>
          </w:tcPr>
          <w:p w14:paraId="54F5B066" w14:textId="77777777" w:rsidR="007A1CDA" w:rsidRPr="00F619EA" w:rsidRDefault="007A1CDA" w:rsidP="007A1CDA">
            <w:pPr>
              <w:spacing w:after="0" w:line="240" w:lineRule="auto"/>
              <w:rPr>
                <w:rFonts w:ascii="Times New Roman" w:hAnsi="Times New Roman" w:cs="Times New Roman"/>
              </w:rPr>
            </w:pPr>
          </w:p>
        </w:tc>
        <w:tc>
          <w:tcPr>
            <w:tcW w:w="1970" w:type="dxa"/>
            <w:tcBorders>
              <w:bottom w:val="nil"/>
            </w:tcBorders>
          </w:tcPr>
          <w:p w14:paraId="707D0B2C" w14:textId="65983FB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Қонақ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үйлер</w:t>
            </w:r>
            <w:proofErr w:type="spellEnd"/>
            <w:r w:rsidRPr="000A4A3B">
              <w:rPr>
                <w:rFonts w:ascii="Times New Roman" w:hAnsi="Times New Roman" w:cs="Times New Roman"/>
              </w:rPr>
              <w:t xml:space="preserve"> мен </w:t>
            </w:r>
            <w:proofErr w:type="spellStart"/>
            <w:r w:rsidRPr="000A4A3B">
              <w:rPr>
                <w:rFonts w:ascii="Times New Roman" w:hAnsi="Times New Roman" w:cs="Times New Roman"/>
              </w:rPr>
              <w:t>орналастыру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орындарының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бір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мезгілде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сыйымдылығы</w:t>
            </w:r>
            <w:proofErr w:type="spellEnd"/>
          </w:p>
        </w:tc>
        <w:tc>
          <w:tcPr>
            <w:tcW w:w="1022" w:type="dxa"/>
            <w:tcBorders>
              <w:bottom w:val="nil"/>
            </w:tcBorders>
          </w:tcPr>
          <w:p w14:paraId="08229A30" w14:textId="1CD15767"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төсектер</w:t>
            </w:r>
            <w:proofErr w:type="spellEnd"/>
          </w:p>
        </w:tc>
        <w:tc>
          <w:tcPr>
            <w:tcW w:w="1085" w:type="dxa"/>
            <w:tcBorders>
              <w:bottom w:val="nil"/>
            </w:tcBorders>
            <w:noWrap/>
          </w:tcPr>
          <w:p w14:paraId="3281D903" w14:textId="2612D0E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963</w:t>
            </w:r>
          </w:p>
        </w:tc>
        <w:tc>
          <w:tcPr>
            <w:tcW w:w="919" w:type="dxa"/>
            <w:tcBorders>
              <w:bottom w:val="nil"/>
            </w:tcBorders>
            <w:noWrap/>
          </w:tcPr>
          <w:p w14:paraId="3A6F1D0F" w14:textId="3AE5EB0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975</w:t>
            </w:r>
          </w:p>
        </w:tc>
        <w:tc>
          <w:tcPr>
            <w:tcW w:w="1085" w:type="dxa"/>
            <w:tcBorders>
              <w:bottom w:val="nil"/>
            </w:tcBorders>
            <w:noWrap/>
          </w:tcPr>
          <w:p w14:paraId="53BAA18A" w14:textId="2175C6E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2093</w:t>
            </w:r>
          </w:p>
        </w:tc>
        <w:tc>
          <w:tcPr>
            <w:tcW w:w="1085" w:type="dxa"/>
            <w:tcBorders>
              <w:bottom w:val="nil"/>
            </w:tcBorders>
            <w:noWrap/>
          </w:tcPr>
          <w:p w14:paraId="39D403D9" w14:textId="3E5C6C9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2 607</w:t>
            </w:r>
          </w:p>
        </w:tc>
        <w:tc>
          <w:tcPr>
            <w:tcW w:w="1002" w:type="dxa"/>
            <w:tcBorders>
              <w:bottom w:val="nil"/>
            </w:tcBorders>
            <w:noWrap/>
          </w:tcPr>
          <w:p w14:paraId="15A47812" w14:textId="7ABE296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2879</w:t>
            </w:r>
          </w:p>
        </w:tc>
        <w:tc>
          <w:tcPr>
            <w:tcW w:w="1310" w:type="dxa"/>
            <w:tcBorders>
              <w:bottom w:val="nil"/>
            </w:tcBorders>
            <w:noWrap/>
          </w:tcPr>
          <w:p w14:paraId="619F1504" w14:textId="6C46503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4" w:type="dxa"/>
            <w:tcBorders>
              <w:bottom w:val="nil"/>
            </w:tcBorders>
            <w:noWrap/>
          </w:tcPr>
          <w:p w14:paraId="2EF6296C" w14:textId="60814AD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0,006263</w:t>
            </w:r>
          </w:p>
        </w:tc>
        <w:tc>
          <w:tcPr>
            <w:tcW w:w="1034" w:type="dxa"/>
            <w:tcBorders>
              <w:bottom w:val="nil"/>
            </w:tcBorders>
            <w:noWrap/>
          </w:tcPr>
          <w:p w14:paraId="349FEE73" w14:textId="5B20FEB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0,58977</w:t>
            </w:r>
          </w:p>
        </w:tc>
        <w:tc>
          <w:tcPr>
            <w:tcW w:w="1034" w:type="dxa"/>
            <w:tcBorders>
              <w:bottom w:val="nil"/>
            </w:tcBorders>
            <w:noWrap/>
          </w:tcPr>
          <w:p w14:paraId="768B7FED" w14:textId="1BD949F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0,858038</w:t>
            </w:r>
          </w:p>
        </w:tc>
        <w:tc>
          <w:tcPr>
            <w:tcW w:w="1034" w:type="dxa"/>
            <w:tcBorders>
              <w:bottom w:val="nil"/>
            </w:tcBorders>
            <w:noWrap/>
          </w:tcPr>
          <w:p w14:paraId="60B7923E" w14:textId="79F7502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600" w:type="dxa"/>
            <w:tcBorders>
              <w:bottom w:val="nil"/>
            </w:tcBorders>
            <w:noWrap/>
          </w:tcPr>
          <w:p w14:paraId="7D724B22" w14:textId="1FCA2C8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34</w:t>
            </w:r>
          </w:p>
        </w:tc>
      </w:tr>
    </w:tbl>
    <w:p w14:paraId="095C05A8" w14:textId="77777777" w:rsidR="007A1CDA" w:rsidRDefault="007A1CDA" w:rsidP="007A1CD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A5A298B" w14:textId="2A51BEC5" w:rsidR="007A1CDA" w:rsidRDefault="007A1CDA" w:rsidP="007A1CDA">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18B31C98" w14:textId="77777777" w:rsidR="007A1CDA" w:rsidRPr="007A1CDA" w:rsidRDefault="007A1CDA" w:rsidP="007A1CDA">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324"/>
        <w:gridCol w:w="2040"/>
        <w:gridCol w:w="1032"/>
        <w:gridCol w:w="1059"/>
        <w:gridCol w:w="898"/>
        <w:gridCol w:w="1059"/>
        <w:gridCol w:w="1059"/>
        <w:gridCol w:w="978"/>
        <w:gridCol w:w="1362"/>
        <w:gridCol w:w="1035"/>
        <w:gridCol w:w="1035"/>
        <w:gridCol w:w="1035"/>
        <w:gridCol w:w="1035"/>
        <w:gridCol w:w="588"/>
      </w:tblGrid>
      <w:tr w:rsidR="007A1CDA" w:rsidRPr="00923A2B" w14:paraId="72F13F49" w14:textId="77777777" w:rsidTr="007A1CDA">
        <w:trPr>
          <w:trHeight w:val="139"/>
        </w:trPr>
        <w:tc>
          <w:tcPr>
            <w:tcW w:w="325" w:type="dxa"/>
          </w:tcPr>
          <w:p w14:paraId="51E89832" w14:textId="50E95F12" w:rsidR="007A1CDA" w:rsidRPr="00F619EA"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w:t>
            </w:r>
          </w:p>
        </w:tc>
        <w:tc>
          <w:tcPr>
            <w:tcW w:w="2032" w:type="dxa"/>
          </w:tcPr>
          <w:p w14:paraId="6323AA00" w14:textId="23F11992"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2</w:t>
            </w:r>
          </w:p>
        </w:tc>
        <w:tc>
          <w:tcPr>
            <w:tcW w:w="1028" w:type="dxa"/>
          </w:tcPr>
          <w:p w14:paraId="6A3DBB28" w14:textId="736EBC52"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3</w:t>
            </w:r>
          </w:p>
        </w:tc>
        <w:tc>
          <w:tcPr>
            <w:tcW w:w="1065" w:type="dxa"/>
            <w:noWrap/>
          </w:tcPr>
          <w:p w14:paraId="5D41E2B8" w14:textId="7A3B7E29"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4</w:t>
            </w:r>
          </w:p>
        </w:tc>
        <w:tc>
          <w:tcPr>
            <w:tcW w:w="903" w:type="dxa"/>
            <w:noWrap/>
          </w:tcPr>
          <w:p w14:paraId="43A389FB" w14:textId="5763EC25"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5</w:t>
            </w:r>
          </w:p>
        </w:tc>
        <w:tc>
          <w:tcPr>
            <w:tcW w:w="1065" w:type="dxa"/>
            <w:noWrap/>
          </w:tcPr>
          <w:p w14:paraId="73F1338E" w14:textId="2F672E05"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6</w:t>
            </w:r>
          </w:p>
        </w:tc>
        <w:tc>
          <w:tcPr>
            <w:tcW w:w="1065" w:type="dxa"/>
            <w:noWrap/>
          </w:tcPr>
          <w:p w14:paraId="0753B278" w14:textId="245D42D8"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7</w:t>
            </w:r>
          </w:p>
        </w:tc>
        <w:tc>
          <w:tcPr>
            <w:tcW w:w="984" w:type="dxa"/>
            <w:noWrap/>
          </w:tcPr>
          <w:p w14:paraId="30F25E04" w14:textId="28DA27D2"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8</w:t>
            </w:r>
          </w:p>
        </w:tc>
        <w:tc>
          <w:tcPr>
            <w:tcW w:w="1357" w:type="dxa"/>
            <w:noWrap/>
          </w:tcPr>
          <w:p w14:paraId="5D0D90AD" w14:textId="5436647A"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9</w:t>
            </w:r>
          </w:p>
        </w:tc>
        <w:tc>
          <w:tcPr>
            <w:tcW w:w="1031" w:type="dxa"/>
            <w:noWrap/>
          </w:tcPr>
          <w:p w14:paraId="6C7412CA" w14:textId="45B97735"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10</w:t>
            </w:r>
          </w:p>
        </w:tc>
        <w:tc>
          <w:tcPr>
            <w:tcW w:w="1031" w:type="dxa"/>
            <w:noWrap/>
          </w:tcPr>
          <w:p w14:paraId="3C01B656" w14:textId="771F12C1"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11</w:t>
            </w:r>
          </w:p>
        </w:tc>
        <w:tc>
          <w:tcPr>
            <w:tcW w:w="1031" w:type="dxa"/>
            <w:noWrap/>
          </w:tcPr>
          <w:p w14:paraId="28BCCAE6" w14:textId="7E1F6288"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12</w:t>
            </w:r>
          </w:p>
        </w:tc>
        <w:tc>
          <w:tcPr>
            <w:tcW w:w="1031" w:type="dxa"/>
            <w:noWrap/>
          </w:tcPr>
          <w:p w14:paraId="6DC0A23C" w14:textId="1513F551"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13</w:t>
            </w:r>
          </w:p>
        </w:tc>
        <w:tc>
          <w:tcPr>
            <w:tcW w:w="591" w:type="dxa"/>
            <w:noWrap/>
          </w:tcPr>
          <w:p w14:paraId="121CB8FB" w14:textId="39B6EC48"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14</w:t>
            </w:r>
          </w:p>
        </w:tc>
      </w:tr>
      <w:tr w:rsidR="007A1CDA" w:rsidRPr="00923A2B" w14:paraId="1D038E44" w14:textId="77777777" w:rsidTr="007A1CDA">
        <w:trPr>
          <w:trHeight w:val="139"/>
        </w:trPr>
        <w:tc>
          <w:tcPr>
            <w:tcW w:w="325" w:type="dxa"/>
            <w:tcBorders>
              <w:bottom w:val="nil"/>
            </w:tcBorders>
          </w:tcPr>
          <w:p w14:paraId="42B90CB8" w14:textId="77777777" w:rsidR="007A1CDA" w:rsidRPr="00F619EA" w:rsidRDefault="007A1CDA" w:rsidP="007A1CDA">
            <w:pPr>
              <w:spacing w:after="0" w:line="240" w:lineRule="auto"/>
              <w:rPr>
                <w:rFonts w:ascii="Times New Roman" w:hAnsi="Times New Roman" w:cs="Times New Roman"/>
              </w:rPr>
            </w:pPr>
          </w:p>
        </w:tc>
        <w:tc>
          <w:tcPr>
            <w:tcW w:w="2032" w:type="dxa"/>
            <w:tcBorders>
              <w:bottom w:val="nil"/>
            </w:tcBorders>
          </w:tcPr>
          <w:p w14:paraId="5029CB01" w14:textId="0862E66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Кіру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туристік</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орындары</w:t>
            </w:r>
            <w:proofErr w:type="spellEnd"/>
            <w:r w:rsidRPr="000A4A3B">
              <w:rPr>
                <w:rFonts w:ascii="Times New Roman" w:hAnsi="Times New Roman" w:cs="Times New Roman"/>
              </w:rPr>
              <w:t xml:space="preserve"> бар </w:t>
            </w:r>
            <w:proofErr w:type="spellStart"/>
            <w:r w:rsidRPr="000A4A3B">
              <w:rPr>
                <w:rFonts w:ascii="Times New Roman" w:hAnsi="Times New Roman" w:cs="Times New Roman"/>
              </w:rPr>
              <w:t>келушілерге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көрсетіледі</w:t>
            </w:r>
            <w:proofErr w:type="spellEnd"/>
            <w:r w:rsidRPr="000A4A3B">
              <w:rPr>
                <w:rFonts w:ascii="Times New Roman" w:hAnsi="Times New Roman" w:cs="Times New Roman"/>
              </w:rPr>
              <w:t xml:space="preserve"> (резидент </w:t>
            </w:r>
            <w:proofErr w:type="spellStart"/>
            <w:r w:rsidRPr="000A4A3B">
              <w:rPr>
                <w:rFonts w:ascii="Times New Roman" w:hAnsi="Times New Roman" w:cs="Times New Roman"/>
              </w:rPr>
              <w:t>еместер</w:t>
            </w:r>
            <w:proofErr w:type="spellEnd"/>
            <w:r w:rsidRPr="000A4A3B">
              <w:rPr>
                <w:rFonts w:ascii="Times New Roman" w:hAnsi="Times New Roman" w:cs="Times New Roman"/>
              </w:rPr>
              <w:t>)</w:t>
            </w:r>
          </w:p>
        </w:tc>
        <w:tc>
          <w:tcPr>
            <w:tcW w:w="1028" w:type="dxa"/>
            <w:tcBorders>
              <w:bottom w:val="nil"/>
            </w:tcBorders>
          </w:tcPr>
          <w:p w14:paraId="6E5DCF3C" w14:textId="552E42C7"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адамдар</w:t>
            </w:r>
            <w:proofErr w:type="spellEnd"/>
          </w:p>
        </w:tc>
        <w:tc>
          <w:tcPr>
            <w:tcW w:w="1065" w:type="dxa"/>
            <w:tcBorders>
              <w:bottom w:val="nil"/>
            </w:tcBorders>
            <w:noWrap/>
          </w:tcPr>
          <w:p w14:paraId="1FE423E4" w14:textId="6AC4B71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986</w:t>
            </w:r>
          </w:p>
        </w:tc>
        <w:tc>
          <w:tcPr>
            <w:tcW w:w="903" w:type="dxa"/>
            <w:tcBorders>
              <w:bottom w:val="nil"/>
            </w:tcBorders>
            <w:noWrap/>
          </w:tcPr>
          <w:p w14:paraId="0E41954F" w14:textId="17AFDAC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902</w:t>
            </w:r>
          </w:p>
        </w:tc>
        <w:tc>
          <w:tcPr>
            <w:tcW w:w="1065" w:type="dxa"/>
            <w:tcBorders>
              <w:bottom w:val="nil"/>
            </w:tcBorders>
            <w:noWrap/>
          </w:tcPr>
          <w:p w14:paraId="0509A303" w14:textId="506992D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1069</w:t>
            </w:r>
          </w:p>
        </w:tc>
        <w:tc>
          <w:tcPr>
            <w:tcW w:w="1065" w:type="dxa"/>
            <w:tcBorders>
              <w:bottom w:val="nil"/>
            </w:tcBorders>
            <w:noWrap/>
          </w:tcPr>
          <w:p w14:paraId="5DBF5D1D" w14:textId="7D33D81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7 124</w:t>
            </w:r>
          </w:p>
        </w:tc>
        <w:tc>
          <w:tcPr>
            <w:tcW w:w="984" w:type="dxa"/>
            <w:tcBorders>
              <w:bottom w:val="nil"/>
            </w:tcBorders>
            <w:noWrap/>
          </w:tcPr>
          <w:p w14:paraId="11641620" w14:textId="48F5BFD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8256</w:t>
            </w:r>
          </w:p>
        </w:tc>
        <w:tc>
          <w:tcPr>
            <w:tcW w:w="1357" w:type="dxa"/>
            <w:tcBorders>
              <w:bottom w:val="nil"/>
            </w:tcBorders>
            <w:noWrap/>
          </w:tcPr>
          <w:p w14:paraId="47B19561" w14:textId="16CDCB6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0,011422355</w:t>
            </w:r>
          </w:p>
        </w:tc>
        <w:tc>
          <w:tcPr>
            <w:tcW w:w="1031" w:type="dxa"/>
            <w:tcBorders>
              <w:bottom w:val="nil"/>
            </w:tcBorders>
            <w:noWrap/>
          </w:tcPr>
          <w:p w14:paraId="02BC7638" w14:textId="7001645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1" w:type="dxa"/>
            <w:tcBorders>
              <w:bottom w:val="nil"/>
            </w:tcBorders>
            <w:noWrap/>
          </w:tcPr>
          <w:p w14:paraId="130FFCDE" w14:textId="00735EB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0,022709</w:t>
            </w:r>
          </w:p>
        </w:tc>
        <w:tc>
          <w:tcPr>
            <w:tcW w:w="1031" w:type="dxa"/>
            <w:tcBorders>
              <w:bottom w:val="nil"/>
            </w:tcBorders>
            <w:noWrap/>
          </w:tcPr>
          <w:p w14:paraId="67647ECE" w14:textId="65051E6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0,84607</w:t>
            </w:r>
          </w:p>
        </w:tc>
        <w:tc>
          <w:tcPr>
            <w:tcW w:w="1031" w:type="dxa"/>
            <w:tcBorders>
              <w:bottom w:val="nil"/>
            </w:tcBorders>
            <w:noWrap/>
          </w:tcPr>
          <w:p w14:paraId="1561917C" w14:textId="106BDDF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591" w:type="dxa"/>
            <w:tcBorders>
              <w:bottom w:val="nil"/>
            </w:tcBorders>
            <w:noWrap/>
          </w:tcPr>
          <w:p w14:paraId="5B17040F" w14:textId="152F006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35</w:t>
            </w:r>
          </w:p>
        </w:tc>
      </w:tr>
      <w:tr w:rsidR="007A1CDA" w:rsidRPr="00923A2B" w14:paraId="4556A9B4" w14:textId="77777777" w:rsidTr="007A1CDA">
        <w:trPr>
          <w:trHeight w:val="139"/>
        </w:trPr>
        <w:tc>
          <w:tcPr>
            <w:tcW w:w="325" w:type="dxa"/>
            <w:tcBorders>
              <w:bottom w:val="nil"/>
            </w:tcBorders>
          </w:tcPr>
          <w:p w14:paraId="7B0CFF3B" w14:textId="77777777" w:rsidR="007A1CDA" w:rsidRPr="00F619EA" w:rsidRDefault="007A1CDA" w:rsidP="007A1CDA">
            <w:pPr>
              <w:spacing w:after="0" w:line="240" w:lineRule="auto"/>
              <w:rPr>
                <w:rFonts w:ascii="Times New Roman" w:hAnsi="Times New Roman" w:cs="Times New Roman"/>
              </w:rPr>
            </w:pPr>
          </w:p>
        </w:tc>
        <w:tc>
          <w:tcPr>
            <w:tcW w:w="2032" w:type="dxa"/>
            <w:tcBorders>
              <w:bottom w:val="nil"/>
            </w:tcBorders>
          </w:tcPr>
          <w:p w14:paraId="3CA884FA" w14:textId="28B93ED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w:t>
            </w:r>
            <w:proofErr w:type="spellStart"/>
            <w:r w:rsidRPr="000A4A3B">
              <w:rPr>
                <w:rFonts w:ascii="Times New Roman" w:hAnsi="Times New Roman" w:cs="Times New Roman"/>
              </w:rPr>
              <w:t>Инновацияға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кететін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шығындар</w:t>
            </w:r>
            <w:proofErr w:type="spellEnd"/>
          </w:p>
        </w:tc>
        <w:tc>
          <w:tcPr>
            <w:tcW w:w="1028" w:type="dxa"/>
            <w:tcBorders>
              <w:bottom w:val="nil"/>
            </w:tcBorders>
          </w:tcPr>
          <w:p w14:paraId="28023F1E" w14:textId="65ABF5B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миллион </w:t>
            </w:r>
            <w:proofErr w:type="spellStart"/>
            <w:r w:rsidRPr="000A4A3B">
              <w:rPr>
                <w:rFonts w:ascii="Times New Roman" w:hAnsi="Times New Roman" w:cs="Times New Roman"/>
              </w:rPr>
              <w:t>теңге</w:t>
            </w:r>
            <w:proofErr w:type="spellEnd"/>
          </w:p>
        </w:tc>
        <w:tc>
          <w:tcPr>
            <w:tcW w:w="1065" w:type="dxa"/>
            <w:tcBorders>
              <w:bottom w:val="nil"/>
            </w:tcBorders>
            <w:noWrap/>
          </w:tcPr>
          <w:p w14:paraId="793C22A2" w14:textId="10FEA89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541,2</w:t>
            </w:r>
          </w:p>
        </w:tc>
        <w:tc>
          <w:tcPr>
            <w:tcW w:w="903" w:type="dxa"/>
            <w:tcBorders>
              <w:bottom w:val="nil"/>
            </w:tcBorders>
            <w:noWrap/>
          </w:tcPr>
          <w:p w14:paraId="13099EA9" w14:textId="1495FE9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552,1</w:t>
            </w:r>
          </w:p>
        </w:tc>
        <w:tc>
          <w:tcPr>
            <w:tcW w:w="1065" w:type="dxa"/>
            <w:tcBorders>
              <w:bottom w:val="nil"/>
            </w:tcBorders>
            <w:noWrap/>
          </w:tcPr>
          <w:p w14:paraId="73186BF8" w14:textId="5954FC5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905,7</w:t>
            </w:r>
          </w:p>
        </w:tc>
        <w:tc>
          <w:tcPr>
            <w:tcW w:w="1065" w:type="dxa"/>
            <w:tcBorders>
              <w:bottom w:val="nil"/>
            </w:tcBorders>
            <w:noWrap/>
          </w:tcPr>
          <w:p w14:paraId="0AF2FA3D" w14:textId="2C61576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   547,2</w:t>
            </w:r>
          </w:p>
        </w:tc>
        <w:tc>
          <w:tcPr>
            <w:tcW w:w="984" w:type="dxa"/>
            <w:tcBorders>
              <w:bottom w:val="nil"/>
            </w:tcBorders>
            <w:noWrap/>
          </w:tcPr>
          <w:p w14:paraId="2676B46D" w14:textId="2D62839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642,5</w:t>
            </w:r>
          </w:p>
        </w:tc>
        <w:tc>
          <w:tcPr>
            <w:tcW w:w="1357" w:type="dxa"/>
            <w:tcBorders>
              <w:bottom w:val="nil"/>
            </w:tcBorders>
            <w:noWrap/>
          </w:tcPr>
          <w:p w14:paraId="32F49144" w14:textId="375F707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1" w:type="dxa"/>
            <w:tcBorders>
              <w:bottom w:val="nil"/>
            </w:tcBorders>
            <w:noWrap/>
          </w:tcPr>
          <w:p w14:paraId="6B75A51C" w14:textId="636AE7B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0,029904</w:t>
            </w:r>
          </w:p>
        </w:tc>
        <w:tc>
          <w:tcPr>
            <w:tcW w:w="1031" w:type="dxa"/>
            <w:tcBorders>
              <w:bottom w:val="nil"/>
            </w:tcBorders>
            <w:noWrap/>
          </w:tcPr>
          <w:p w14:paraId="1B4C00FC" w14:textId="17491B5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1" w:type="dxa"/>
            <w:tcBorders>
              <w:bottom w:val="nil"/>
            </w:tcBorders>
            <w:noWrap/>
          </w:tcPr>
          <w:p w14:paraId="4DCE86E8" w14:textId="6AA9F49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0,016461</w:t>
            </w:r>
          </w:p>
        </w:tc>
        <w:tc>
          <w:tcPr>
            <w:tcW w:w="1031" w:type="dxa"/>
            <w:tcBorders>
              <w:bottom w:val="nil"/>
            </w:tcBorders>
            <w:noWrap/>
          </w:tcPr>
          <w:p w14:paraId="071A5770" w14:textId="151898C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0,277915</w:t>
            </w:r>
          </w:p>
        </w:tc>
        <w:tc>
          <w:tcPr>
            <w:tcW w:w="591" w:type="dxa"/>
            <w:tcBorders>
              <w:bottom w:val="nil"/>
            </w:tcBorders>
            <w:noWrap/>
          </w:tcPr>
          <w:p w14:paraId="18991F68" w14:textId="6BAAAB7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36</w:t>
            </w:r>
          </w:p>
        </w:tc>
      </w:tr>
      <w:tr w:rsidR="007A1CDA" w:rsidRPr="00923A2B" w14:paraId="1400D642" w14:textId="77777777" w:rsidTr="007A1CDA">
        <w:trPr>
          <w:trHeight w:val="139"/>
        </w:trPr>
        <w:tc>
          <w:tcPr>
            <w:tcW w:w="325" w:type="dxa"/>
          </w:tcPr>
          <w:p w14:paraId="12632590" w14:textId="77777777" w:rsidR="007A1CDA" w:rsidRPr="00F619EA" w:rsidRDefault="007A1CDA" w:rsidP="007A1CDA">
            <w:pPr>
              <w:spacing w:after="0" w:line="240" w:lineRule="auto"/>
              <w:rPr>
                <w:rFonts w:ascii="Times New Roman" w:hAnsi="Times New Roman" w:cs="Times New Roman"/>
              </w:rPr>
            </w:pPr>
          </w:p>
        </w:tc>
        <w:tc>
          <w:tcPr>
            <w:tcW w:w="2032" w:type="dxa"/>
          </w:tcPr>
          <w:p w14:paraId="00A4B5F2" w14:textId="7F286017"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Компьютерлік</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бағдарламалау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қызметтерінің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консалтингтік</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ұқсас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қызметтердің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көлемі</w:t>
            </w:r>
            <w:proofErr w:type="spellEnd"/>
          </w:p>
        </w:tc>
        <w:tc>
          <w:tcPr>
            <w:tcW w:w="1028" w:type="dxa"/>
          </w:tcPr>
          <w:p w14:paraId="49E4B3F8" w14:textId="4AFB427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миллион </w:t>
            </w:r>
            <w:proofErr w:type="spellStart"/>
            <w:r w:rsidRPr="000A4A3B">
              <w:rPr>
                <w:rFonts w:ascii="Times New Roman" w:hAnsi="Times New Roman" w:cs="Times New Roman"/>
              </w:rPr>
              <w:t>теңге</w:t>
            </w:r>
            <w:proofErr w:type="spellEnd"/>
          </w:p>
        </w:tc>
        <w:tc>
          <w:tcPr>
            <w:tcW w:w="1065" w:type="dxa"/>
            <w:noWrap/>
          </w:tcPr>
          <w:p w14:paraId="65D90DA1" w14:textId="2431056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215,8</w:t>
            </w:r>
          </w:p>
        </w:tc>
        <w:tc>
          <w:tcPr>
            <w:tcW w:w="903" w:type="dxa"/>
            <w:noWrap/>
          </w:tcPr>
          <w:p w14:paraId="52ECCB4E" w14:textId="07AA03A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226,2</w:t>
            </w:r>
          </w:p>
        </w:tc>
        <w:tc>
          <w:tcPr>
            <w:tcW w:w="1065" w:type="dxa"/>
            <w:noWrap/>
          </w:tcPr>
          <w:p w14:paraId="614045CD" w14:textId="205B34C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191,5</w:t>
            </w:r>
          </w:p>
        </w:tc>
        <w:tc>
          <w:tcPr>
            <w:tcW w:w="1065" w:type="dxa"/>
            <w:noWrap/>
          </w:tcPr>
          <w:p w14:paraId="79C2BAD6" w14:textId="66055E1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205,4</w:t>
            </w:r>
          </w:p>
        </w:tc>
        <w:tc>
          <w:tcPr>
            <w:tcW w:w="984" w:type="dxa"/>
            <w:noWrap/>
          </w:tcPr>
          <w:p w14:paraId="3E869D20" w14:textId="76F8368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235,8</w:t>
            </w:r>
          </w:p>
        </w:tc>
        <w:tc>
          <w:tcPr>
            <w:tcW w:w="1357" w:type="dxa"/>
            <w:noWrap/>
          </w:tcPr>
          <w:p w14:paraId="4D46B85B" w14:textId="2B4FE70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0,548532731</w:t>
            </w:r>
          </w:p>
        </w:tc>
        <w:tc>
          <w:tcPr>
            <w:tcW w:w="1031" w:type="dxa"/>
            <w:noWrap/>
          </w:tcPr>
          <w:p w14:paraId="2D1B4BD5" w14:textId="335DD9D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0,783296</w:t>
            </w:r>
          </w:p>
        </w:tc>
        <w:tc>
          <w:tcPr>
            <w:tcW w:w="1031" w:type="dxa"/>
            <w:noWrap/>
          </w:tcPr>
          <w:p w14:paraId="0B38FCE1" w14:textId="327A199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1" w:type="dxa"/>
            <w:noWrap/>
          </w:tcPr>
          <w:p w14:paraId="2449F6B1" w14:textId="1133A61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0,31377</w:t>
            </w:r>
          </w:p>
        </w:tc>
        <w:tc>
          <w:tcPr>
            <w:tcW w:w="1031" w:type="dxa"/>
            <w:noWrap/>
          </w:tcPr>
          <w:p w14:paraId="4489AB8F" w14:textId="0576C494"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591" w:type="dxa"/>
            <w:noWrap/>
          </w:tcPr>
          <w:p w14:paraId="70875CD2" w14:textId="3860128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37</w:t>
            </w:r>
          </w:p>
        </w:tc>
      </w:tr>
      <w:tr w:rsidR="007A1CDA" w:rsidRPr="00923A2B" w14:paraId="37F72D6F" w14:textId="77777777" w:rsidTr="007A1CDA">
        <w:trPr>
          <w:trHeight w:val="139"/>
        </w:trPr>
        <w:tc>
          <w:tcPr>
            <w:tcW w:w="325" w:type="dxa"/>
            <w:tcBorders>
              <w:bottom w:val="nil"/>
            </w:tcBorders>
          </w:tcPr>
          <w:p w14:paraId="33D1E806" w14:textId="77777777" w:rsidR="007A1CDA" w:rsidRPr="00F619EA" w:rsidRDefault="007A1CDA" w:rsidP="007A1CDA">
            <w:pPr>
              <w:spacing w:after="0" w:line="240" w:lineRule="auto"/>
              <w:rPr>
                <w:rFonts w:ascii="Times New Roman" w:hAnsi="Times New Roman" w:cs="Times New Roman"/>
              </w:rPr>
            </w:pPr>
          </w:p>
        </w:tc>
        <w:tc>
          <w:tcPr>
            <w:tcW w:w="2032" w:type="dxa"/>
            <w:tcBorders>
              <w:bottom w:val="nil"/>
            </w:tcBorders>
          </w:tcPr>
          <w:p w14:paraId="16BF0EEA" w14:textId="362F8D19"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Кинофильмдер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бейне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телебағдарламалар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фонограммалар</w:t>
            </w:r>
            <w:proofErr w:type="spellEnd"/>
            <w:r w:rsidRPr="000A4A3B">
              <w:rPr>
                <w:rFonts w:ascii="Times New Roman" w:hAnsi="Times New Roman" w:cs="Times New Roman"/>
              </w:rPr>
              <w:t xml:space="preserve"> мен </w:t>
            </w:r>
            <w:proofErr w:type="spellStart"/>
            <w:r w:rsidRPr="000A4A3B">
              <w:rPr>
                <w:rFonts w:ascii="Times New Roman" w:hAnsi="Times New Roman" w:cs="Times New Roman"/>
              </w:rPr>
              <w:t>музыкалық</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жазбалар</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жасау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бойынша</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көрсету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саласы</w:t>
            </w:r>
            <w:proofErr w:type="spellEnd"/>
          </w:p>
        </w:tc>
        <w:tc>
          <w:tcPr>
            <w:tcW w:w="1028" w:type="dxa"/>
            <w:tcBorders>
              <w:bottom w:val="nil"/>
            </w:tcBorders>
          </w:tcPr>
          <w:p w14:paraId="3AABED97" w14:textId="5944BC5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миллион </w:t>
            </w:r>
            <w:proofErr w:type="spellStart"/>
            <w:r w:rsidRPr="000A4A3B">
              <w:rPr>
                <w:rFonts w:ascii="Times New Roman" w:hAnsi="Times New Roman" w:cs="Times New Roman"/>
              </w:rPr>
              <w:t>теңге</w:t>
            </w:r>
            <w:proofErr w:type="spellEnd"/>
          </w:p>
        </w:tc>
        <w:tc>
          <w:tcPr>
            <w:tcW w:w="1065" w:type="dxa"/>
            <w:tcBorders>
              <w:bottom w:val="nil"/>
            </w:tcBorders>
            <w:noWrap/>
          </w:tcPr>
          <w:p w14:paraId="70C697BD" w14:textId="3CFA41A7"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208</w:t>
            </w:r>
          </w:p>
        </w:tc>
        <w:tc>
          <w:tcPr>
            <w:tcW w:w="903" w:type="dxa"/>
            <w:tcBorders>
              <w:bottom w:val="nil"/>
            </w:tcBorders>
            <w:noWrap/>
          </w:tcPr>
          <w:p w14:paraId="0DB81E5B" w14:textId="67B57AA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190,3</w:t>
            </w:r>
          </w:p>
        </w:tc>
        <w:tc>
          <w:tcPr>
            <w:tcW w:w="1065" w:type="dxa"/>
            <w:tcBorders>
              <w:bottom w:val="nil"/>
            </w:tcBorders>
            <w:noWrap/>
          </w:tcPr>
          <w:p w14:paraId="6B7143BA" w14:textId="382F7AD0"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742,3</w:t>
            </w:r>
          </w:p>
        </w:tc>
        <w:tc>
          <w:tcPr>
            <w:tcW w:w="1065" w:type="dxa"/>
            <w:tcBorders>
              <w:bottom w:val="nil"/>
            </w:tcBorders>
            <w:noWrap/>
          </w:tcPr>
          <w:p w14:paraId="73401906" w14:textId="10875A1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60,7</w:t>
            </w:r>
          </w:p>
        </w:tc>
        <w:tc>
          <w:tcPr>
            <w:tcW w:w="984" w:type="dxa"/>
            <w:tcBorders>
              <w:bottom w:val="nil"/>
            </w:tcBorders>
            <w:noWrap/>
          </w:tcPr>
          <w:p w14:paraId="7D0CEF17" w14:textId="3398576F"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567</w:t>
            </w:r>
          </w:p>
        </w:tc>
        <w:tc>
          <w:tcPr>
            <w:tcW w:w="1357" w:type="dxa"/>
            <w:tcBorders>
              <w:bottom w:val="nil"/>
            </w:tcBorders>
            <w:noWrap/>
          </w:tcPr>
          <w:p w14:paraId="743D458E" w14:textId="765F1BC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0,216109155</w:t>
            </w:r>
          </w:p>
        </w:tc>
        <w:tc>
          <w:tcPr>
            <w:tcW w:w="1031" w:type="dxa"/>
            <w:tcBorders>
              <w:bottom w:val="nil"/>
            </w:tcBorders>
            <w:noWrap/>
          </w:tcPr>
          <w:p w14:paraId="6DA250B2" w14:textId="39BAAFE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0,190141</w:t>
            </w:r>
          </w:p>
        </w:tc>
        <w:tc>
          <w:tcPr>
            <w:tcW w:w="1031" w:type="dxa"/>
            <w:tcBorders>
              <w:bottom w:val="nil"/>
            </w:tcBorders>
            <w:noWrap/>
          </w:tcPr>
          <w:p w14:paraId="06FE9D1A" w14:textId="49FB641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1031" w:type="dxa"/>
            <w:tcBorders>
              <w:bottom w:val="nil"/>
            </w:tcBorders>
            <w:noWrap/>
          </w:tcPr>
          <w:p w14:paraId="70DD993A" w14:textId="4C3AEBF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1" w:type="dxa"/>
            <w:tcBorders>
              <w:bottom w:val="nil"/>
            </w:tcBorders>
            <w:noWrap/>
          </w:tcPr>
          <w:p w14:paraId="004C3B6A" w14:textId="0B7C46DE"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0,742811</w:t>
            </w:r>
          </w:p>
        </w:tc>
        <w:tc>
          <w:tcPr>
            <w:tcW w:w="591" w:type="dxa"/>
            <w:tcBorders>
              <w:bottom w:val="nil"/>
            </w:tcBorders>
            <w:noWrap/>
          </w:tcPr>
          <w:p w14:paraId="078FF002" w14:textId="39B7731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38</w:t>
            </w:r>
          </w:p>
        </w:tc>
      </w:tr>
      <w:tr w:rsidR="007A1CDA" w:rsidRPr="00923A2B" w14:paraId="251109AA" w14:textId="77777777" w:rsidTr="007A1CDA">
        <w:trPr>
          <w:trHeight w:val="139"/>
        </w:trPr>
        <w:tc>
          <w:tcPr>
            <w:tcW w:w="325" w:type="dxa"/>
            <w:tcBorders>
              <w:bottom w:val="single" w:sz="4" w:space="0" w:color="auto"/>
            </w:tcBorders>
          </w:tcPr>
          <w:p w14:paraId="39152428" w14:textId="77777777" w:rsidR="007A1CDA" w:rsidRPr="00F619EA" w:rsidRDefault="007A1CDA" w:rsidP="007A1CDA">
            <w:pPr>
              <w:spacing w:after="0" w:line="240" w:lineRule="auto"/>
              <w:rPr>
                <w:rFonts w:ascii="Times New Roman" w:hAnsi="Times New Roman" w:cs="Times New Roman"/>
              </w:rPr>
            </w:pPr>
          </w:p>
        </w:tc>
        <w:tc>
          <w:tcPr>
            <w:tcW w:w="2032" w:type="dxa"/>
            <w:tcBorders>
              <w:bottom w:val="single" w:sz="4" w:space="0" w:color="auto"/>
            </w:tcBorders>
          </w:tcPr>
          <w:p w14:paraId="7B18F549" w14:textId="19AC78AE" w:rsidR="007A1CDA" w:rsidRPr="000A4A3B" w:rsidRDefault="007A1CDA" w:rsidP="007A1CDA">
            <w:pPr>
              <w:spacing w:after="0" w:line="240" w:lineRule="auto"/>
              <w:rPr>
                <w:rFonts w:ascii="Times New Roman" w:hAnsi="Times New Roman" w:cs="Times New Roman"/>
              </w:rPr>
            </w:pPr>
            <w:proofErr w:type="spellStart"/>
            <w:r w:rsidRPr="000A4A3B">
              <w:rPr>
                <w:rFonts w:ascii="Times New Roman" w:hAnsi="Times New Roman" w:cs="Times New Roman"/>
              </w:rPr>
              <w:t>Тергеу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және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қауіпсіздік</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қызметтерінің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көлемі</w:t>
            </w:r>
            <w:proofErr w:type="spellEnd"/>
          </w:p>
        </w:tc>
        <w:tc>
          <w:tcPr>
            <w:tcW w:w="1028" w:type="dxa"/>
            <w:tcBorders>
              <w:bottom w:val="single" w:sz="4" w:space="0" w:color="auto"/>
            </w:tcBorders>
          </w:tcPr>
          <w:p w14:paraId="0786DACC" w14:textId="089E6E5A"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 xml:space="preserve">миллион </w:t>
            </w:r>
            <w:proofErr w:type="spellStart"/>
            <w:r w:rsidRPr="000A4A3B">
              <w:rPr>
                <w:rFonts w:ascii="Times New Roman" w:hAnsi="Times New Roman" w:cs="Times New Roman"/>
              </w:rPr>
              <w:t>теңге</w:t>
            </w:r>
            <w:proofErr w:type="spellEnd"/>
          </w:p>
        </w:tc>
        <w:tc>
          <w:tcPr>
            <w:tcW w:w="1065" w:type="dxa"/>
            <w:tcBorders>
              <w:bottom w:val="single" w:sz="4" w:space="0" w:color="auto"/>
            </w:tcBorders>
            <w:noWrap/>
          </w:tcPr>
          <w:p w14:paraId="5B847F87" w14:textId="40FC1C9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541</w:t>
            </w:r>
          </w:p>
        </w:tc>
        <w:tc>
          <w:tcPr>
            <w:tcW w:w="903" w:type="dxa"/>
            <w:tcBorders>
              <w:bottom w:val="single" w:sz="4" w:space="0" w:color="auto"/>
            </w:tcBorders>
            <w:noWrap/>
          </w:tcPr>
          <w:p w14:paraId="051D3976" w14:textId="22E1483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341,7</w:t>
            </w:r>
          </w:p>
        </w:tc>
        <w:tc>
          <w:tcPr>
            <w:tcW w:w="1065" w:type="dxa"/>
            <w:tcBorders>
              <w:bottom w:val="single" w:sz="4" w:space="0" w:color="auto"/>
            </w:tcBorders>
            <w:noWrap/>
          </w:tcPr>
          <w:p w14:paraId="4D32080F" w14:textId="379C0F6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513,3</w:t>
            </w:r>
          </w:p>
        </w:tc>
        <w:tc>
          <w:tcPr>
            <w:tcW w:w="1065" w:type="dxa"/>
            <w:tcBorders>
              <w:bottom w:val="single" w:sz="4" w:space="0" w:color="auto"/>
            </w:tcBorders>
            <w:noWrap/>
          </w:tcPr>
          <w:p w14:paraId="136BF707" w14:textId="7908408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843,1</w:t>
            </w:r>
          </w:p>
        </w:tc>
        <w:tc>
          <w:tcPr>
            <w:tcW w:w="984" w:type="dxa"/>
            <w:tcBorders>
              <w:bottom w:val="single" w:sz="4" w:space="0" w:color="auto"/>
            </w:tcBorders>
            <w:noWrap/>
          </w:tcPr>
          <w:p w14:paraId="2FF07746" w14:textId="4C9F7D6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1024</w:t>
            </w:r>
          </w:p>
        </w:tc>
        <w:tc>
          <w:tcPr>
            <w:tcW w:w="1357" w:type="dxa"/>
            <w:tcBorders>
              <w:bottom w:val="single" w:sz="4" w:space="0" w:color="auto"/>
            </w:tcBorders>
            <w:noWrap/>
          </w:tcPr>
          <w:p w14:paraId="371C86F5" w14:textId="1D9A27C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0,292100249</w:t>
            </w:r>
          </w:p>
        </w:tc>
        <w:tc>
          <w:tcPr>
            <w:tcW w:w="1031" w:type="dxa"/>
            <w:tcBorders>
              <w:bottom w:val="single" w:sz="4" w:space="0" w:color="auto"/>
            </w:tcBorders>
            <w:noWrap/>
          </w:tcPr>
          <w:p w14:paraId="5C722644" w14:textId="3DF54EA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w:t>
            </w:r>
          </w:p>
        </w:tc>
        <w:tc>
          <w:tcPr>
            <w:tcW w:w="1031" w:type="dxa"/>
            <w:tcBorders>
              <w:bottom w:val="single" w:sz="4" w:space="0" w:color="auto"/>
            </w:tcBorders>
            <w:noWrap/>
          </w:tcPr>
          <w:p w14:paraId="2232E090" w14:textId="06D6D6C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0,251502</w:t>
            </w:r>
          </w:p>
        </w:tc>
        <w:tc>
          <w:tcPr>
            <w:tcW w:w="1031" w:type="dxa"/>
            <w:tcBorders>
              <w:bottom w:val="single" w:sz="4" w:space="0" w:color="auto"/>
            </w:tcBorders>
            <w:noWrap/>
          </w:tcPr>
          <w:p w14:paraId="14DDB055" w14:textId="7AF9502C"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0,734867</w:t>
            </w:r>
          </w:p>
        </w:tc>
        <w:tc>
          <w:tcPr>
            <w:tcW w:w="1031" w:type="dxa"/>
            <w:tcBorders>
              <w:bottom w:val="single" w:sz="4" w:space="0" w:color="auto"/>
            </w:tcBorders>
            <w:noWrap/>
          </w:tcPr>
          <w:p w14:paraId="17C27350" w14:textId="4985B2AD"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1</w:t>
            </w:r>
          </w:p>
        </w:tc>
        <w:tc>
          <w:tcPr>
            <w:tcW w:w="591" w:type="dxa"/>
            <w:tcBorders>
              <w:bottom w:val="single" w:sz="4" w:space="0" w:color="auto"/>
            </w:tcBorders>
            <w:noWrap/>
          </w:tcPr>
          <w:p w14:paraId="19CE9403" w14:textId="2924791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39</w:t>
            </w:r>
          </w:p>
        </w:tc>
      </w:tr>
      <w:tr w:rsidR="007A1CDA" w:rsidRPr="00923A2B" w14:paraId="0BB574CD" w14:textId="77777777" w:rsidTr="007A1CDA">
        <w:trPr>
          <w:trHeight w:val="139"/>
        </w:trPr>
        <w:tc>
          <w:tcPr>
            <w:tcW w:w="325" w:type="dxa"/>
            <w:tcBorders>
              <w:bottom w:val="nil"/>
            </w:tcBorders>
          </w:tcPr>
          <w:p w14:paraId="72478F0F" w14:textId="77777777" w:rsidR="007A1CDA" w:rsidRPr="00F619EA" w:rsidRDefault="007A1CDA" w:rsidP="007A1CDA">
            <w:pPr>
              <w:spacing w:after="0" w:line="240" w:lineRule="auto"/>
              <w:rPr>
                <w:rFonts w:ascii="Times New Roman" w:hAnsi="Times New Roman" w:cs="Times New Roman"/>
              </w:rPr>
            </w:pPr>
          </w:p>
        </w:tc>
        <w:tc>
          <w:tcPr>
            <w:tcW w:w="2032" w:type="dxa"/>
            <w:tcBorders>
              <w:bottom w:val="nil"/>
            </w:tcBorders>
          </w:tcPr>
          <w:p w14:paraId="3E4838A5" w14:textId="77777777" w:rsidR="007A1CDA" w:rsidRPr="000A4A3B" w:rsidRDefault="007A1CDA" w:rsidP="007A1CDA">
            <w:pPr>
              <w:spacing w:after="0" w:line="240" w:lineRule="auto"/>
              <w:rPr>
                <w:rFonts w:ascii="Times New Roman" w:hAnsi="Times New Roman" w:cs="Times New Roman"/>
              </w:rPr>
            </w:pPr>
          </w:p>
        </w:tc>
        <w:tc>
          <w:tcPr>
            <w:tcW w:w="1028" w:type="dxa"/>
            <w:tcBorders>
              <w:bottom w:val="nil"/>
            </w:tcBorders>
          </w:tcPr>
          <w:p w14:paraId="73B1F811" w14:textId="77777777" w:rsidR="007A1CDA" w:rsidRPr="000A4A3B" w:rsidRDefault="007A1CDA" w:rsidP="007A1CDA">
            <w:pPr>
              <w:spacing w:after="0" w:line="240" w:lineRule="auto"/>
              <w:rPr>
                <w:rFonts w:ascii="Times New Roman" w:hAnsi="Times New Roman" w:cs="Times New Roman"/>
              </w:rPr>
            </w:pPr>
          </w:p>
        </w:tc>
        <w:tc>
          <w:tcPr>
            <w:tcW w:w="1065" w:type="dxa"/>
            <w:tcBorders>
              <w:bottom w:val="nil"/>
            </w:tcBorders>
            <w:noWrap/>
          </w:tcPr>
          <w:p w14:paraId="0D86941F" w14:textId="5C7ED02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2019</w:t>
            </w:r>
          </w:p>
        </w:tc>
        <w:tc>
          <w:tcPr>
            <w:tcW w:w="903" w:type="dxa"/>
            <w:tcBorders>
              <w:bottom w:val="nil"/>
            </w:tcBorders>
            <w:noWrap/>
          </w:tcPr>
          <w:p w14:paraId="7EED2B1F" w14:textId="080369D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2020</w:t>
            </w:r>
          </w:p>
        </w:tc>
        <w:tc>
          <w:tcPr>
            <w:tcW w:w="1065" w:type="dxa"/>
            <w:tcBorders>
              <w:bottom w:val="nil"/>
            </w:tcBorders>
            <w:noWrap/>
          </w:tcPr>
          <w:p w14:paraId="6B9C3780" w14:textId="06002D82"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2021</w:t>
            </w:r>
          </w:p>
        </w:tc>
        <w:tc>
          <w:tcPr>
            <w:tcW w:w="1065" w:type="dxa"/>
            <w:tcBorders>
              <w:bottom w:val="nil"/>
            </w:tcBorders>
            <w:noWrap/>
          </w:tcPr>
          <w:p w14:paraId="630A116C" w14:textId="4FDE83E1"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2022</w:t>
            </w:r>
          </w:p>
        </w:tc>
        <w:tc>
          <w:tcPr>
            <w:tcW w:w="984" w:type="dxa"/>
            <w:tcBorders>
              <w:bottom w:val="nil"/>
            </w:tcBorders>
            <w:noWrap/>
          </w:tcPr>
          <w:p w14:paraId="144B5A0B" w14:textId="26763CA9"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2023</w:t>
            </w:r>
          </w:p>
        </w:tc>
        <w:tc>
          <w:tcPr>
            <w:tcW w:w="1357" w:type="dxa"/>
            <w:tcBorders>
              <w:bottom w:val="nil"/>
            </w:tcBorders>
            <w:noWrap/>
          </w:tcPr>
          <w:p w14:paraId="29CA0A80" w14:textId="2101E4C8"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0,441343017</w:t>
            </w:r>
          </w:p>
        </w:tc>
        <w:tc>
          <w:tcPr>
            <w:tcW w:w="1031" w:type="dxa"/>
            <w:tcBorders>
              <w:bottom w:val="nil"/>
            </w:tcBorders>
            <w:noWrap/>
          </w:tcPr>
          <w:p w14:paraId="4701944F" w14:textId="60B287C6"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0,368118</w:t>
            </w:r>
          </w:p>
        </w:tc>
        <w:tc>
          <w:tcPr>
            <w:tcW w:w="1031" w:type="dxa"/>
            <w:tcBorders>
              <w:bottom w:val="nil"/>
            </w:tcBorders>
            <w:noWrap/>
          </w:tcPr>
          <w:p w14:paraId="22A3834D" w14:textId="3C0F9CD5"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0,742566</w:t>
            </w:r>
          </w:p>
        </w:tc>
        <w:tc>
          <w:tcPr>
            <w:tcW w:w="1031" w:type="dxa"/>
            <w:tcBorders>
              <w:bottom w:val="nil"/>
            </w:tcBorders>
            <w:noWrap/>
          </w:tcPr>
          <w:p w14:paraId="75F0EA53" w14:textId="3E00726B"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0,541925</w:t>
            </w:r>
          </w:p>
        </w:tc>
        <w:tc>
          <w:tcPr>
            <w:tcW w:w="1031" w:type="dxa"/>
            <w:tcBorders>
              <w:bottom w:val="nil"/>
            </w:tcBorders>
            <w:noWrap/>
          </w:tcPr>
          <w:p w14:paraId="365A6BB0" w14:textId="323240F3" w:rsidR="007A1CDA" w:rsidRPr="000A4A3B" w:rsidRDefault="007A1CDA" w:rsidP="007A1CDA">
            <w:pPr>
              <w:spacing w:after="0" w:line="240" w:lineRule="auto"/>
              <w:rPr>
                <w:rFonts w:ascii="Times New Roman" w:hAnsi="Times New Roman" w:cs="Times New Roman"/>
              </w:rPr>
            </w:pPr>
            <w:r w:rsidRPr="000A4A3B">
              <w:rPr>
                <w:rFonts w:ascii="Times New Roman" w:hAnsi="Times New Roman" w:cs="Times New Roman"/>
              </w:rPr>
              <w:t>0,728853</w:t>
            </w:r>
          </w:p>
        </w:tc>
        <w:tc>
          <w:tcPr>
            <w:tcW w:w="591" w:type="dxa"/>
            <w:tcBorders>
              <w:bottom w:val="nil"/>
            </w:tcBorders>
            <w:noWrap/>
          </w:tcPr>
          <w:p w14:paraId="45E20A64" w14:textId="77777777" w:rsidR="007A1CDA" w:rsidRPr="000A4A3B" w:rsidRDefault="007A1CDA" w:rsidP="007A1CDA">
            <w:pPr>
              <w:spacing w:after="0" w:line="240" w:lineRule="auto"/>
              <w:rPr>
                <w:rFonts w:ascii="Times New Roman" w:hAnsi="Times New Roman" w:cs="Times New Roman"/>
              </w:rPr>
            </w:pPr>
          </w:p>
        </w:tc>
      </w:tr>
    </w:tbl>
    <w:p w14:paraId="0B16C652" w14:textId="77777777" w:rsidR="007A1CDA" w:rsidRDefault="007A1CDA">
      <w:r>
        <w:br w:type="page"/>
      </w:r>
    </w:p>
    <w:p w14:paraId="672488BF" w14:textId="3B4C3262" w:rsidR="007A1CDA" w:rsidRDefault="007A1CDA" w:rsidP="007A1CDA">
      <w:pPr>
        <w:spacing w:after="0" w:line="240" w:lineRule="auto"/>
        <w:rPr>
          <w:rFonts w:ascii="Times New Roman" w:hAnsi="Times New Roman" w:cs="Times New Roman"/>
          <w:sz w:val="28"/>
          <w:szCs w:val="28"/>
          <w:lang w:val="kk-KZ"/>
        </w:rPr>
      </w:pPr>
      <w:r w:rsidRPr="00A93AEE">
        <w:rPr>
          <w:rFonts w:ascii="Times New Roman" w:hAnsi="Times New Roman" w:cs="Times New Roman"/>
          <w:sz w:val="28"/>
          <w:szCs w:val="28"/>
          <w:lang w:val="kk-KZ"/>
        </w:rPr>
        <w:lastRenderedPageBreak/>
        <w:t xml:space="preserve">Ә </w:t>
      </w:r>
      <w:r>
        <w:rPr>
          <w:rFonts w:ascii="Times New Roman" w:hAnsi="Times New Roman" w:cs="Times New Roman"/>
          <w:sz w:val="28"/>
          <w:szCs w:val="28"/>
          <w:lang w:val="kk-KZ"/>
        </w:rPr>
        <w:t>3</w:t>
      </w:r>
      <w:r w:rsidRPr="00A93AEE">
        <w:rPr>
          <w:rFonts w:ascii="Times New Roman" w:hAnsi="Times New Roman" w:cs="Times New Roman"/>
          <w:sz w:val="28"/>
          <w:szCs w:val="28"/>
          <w:lang w:val="kk-KZ"/>
        </w:rPr>
        <w:t xml:space="preserve"> – кестенің  жалғасы</w:t>
      </w:r>
    </w:p>
    <w:p w14:paraId="2857260B" w14:textId="77777777" w:rsidR="007A1CDA" w:rsidRPr="007A1CDA" w:rsidRDefault="007A1CDA" w:rsidP="007A1CDA">
      <w:pPr>
        <w:spacing w:after="0" w:line="240" w:lineRule="auto"/>
        <w:rPr>
          <w:rFonts w:ascii="Times New Roman" w:hAnsi="Times New Roman" w:cs="Times New Roman"/>
          <w:sz w:val="28"/>
          <w:szCs w:val="28"/>
          <w:lang w:val="kk-KZ"/>
        </w:rPr>
      </w:pPr>
    </w:p>
    <w:tbl>
      <w:tblPr>
        <w:tblStyle w:val="af0"/>
        <w:tblpPr w:leftFromText="180" w:rightFromText="180" w:vertAnchor="text" w:tblpY="-37"/>
        <w:tblW w:w="14539" w:type="dxa"/>
        <w:tblLook w:val="04A0" w:firstRow="1" w:lastRow="0" w:firstColumn="1" w:lastColumn="0" w:noHBand="0" w:noVBand="1"/>
      </w:tblPr>
      <w:tblGrid>
        <w:gridCol w:w="482"/>
        <w:gridCol w:w="1973"/>
        <w:gridCol w:w="876"/>
        <w:gridCol w:w="1065"/>
        <w:gridCol w:w="903"/>
        <w:gridCol w:w="1065"/>
        <w:gridCol w:w="1065"/>
        <w:gridCol w:w="984"/>
        <w:gridCol w:w="1371"/>
        <w:gridCol w:w="1041"/>
        <w:gridCol w:w="1041"/>
        <w:gridCol w:w="1041"/>
        <w:gridCol w:w="1041"/>
        <w:gridCol w:w="591"/>
      </w:tblGrid>
      <w:tr w:rsidR="007A1CDA" w:rsidRPr="00923A2B" w14:paraId="758397CD" w14:textId="77777777" w:rsidTr="006F7D0E">
        <w:trPr>
          <w:trHeight w:val="139"/>
        </w:trPr>
        <w:tc>
          <w:tcPr>
            <w:tcW w:w="326" w:type="dxa"/>
          </w:tcPr>
          <w:p w14:paraId="1C4EF63B" w14:textId="12035CDB" w:rsidR="007A1CDA" w:rsidRPr="00F619EA"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w:t>
            </w:r>
          </w:p>
        </w:tc>
        <w:tc>
          <w:tcPr>
            <w:tcW w:w="2016" w:type="dxa"/>
          </w:tcPr>
          <w:p w14:paraId="1C48E65D" w14:textId="260E0438"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2</w:t>
            </w:r>
          </w:p>
        </w:tc>
        <w:tc>
          <w:tcPr>
            <w:tcW w:w="989" w:type="dxa"/>
          </w:tcPr>
          <w:p w14:paraId="33BA48B7" w14:textId="02C496D7"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3</w:t>
            </w:r>
          </w:p>
        </w:tc>
        <w:tc>
          <w:tcPr>
            <w:tcW w:w="1065" w:type="dxa"/>
            <w:noWrap/>
          </w:tcPr>
          <w:p w14:paraId="0C846089" w14:textId="4ADB55F3"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4</w:t>
            </w:r>
          </w:p>
        </w:tc>
        <w:tc>
          <w:tcPr>
            <w:tcW w:w="903" w:type="dxa"/>
            <w:noWrap/>
          </w:tcPr>
          <w:p w14:paraId="4D782942" w14:textId="5B7D2CAF"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5</w:t>
            </w:r>
          </w:p>
        </w:tc>
        <w:tc>
          <w:tcPr>
            <w:tcW w:w="1065" w:type="dxa"/>
            <w:noWrap/>
          </w:tcPr>
          <w:p w14:paraId="15D39961" w14:textId="6C282B82"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6</w:t>
            </w:r>
          </w:p>
        </w:tc>
        <w:tc>
          <w:tcPr>
            <w:tcW w:w="1065" w:type="dxa"/>
            <w:noWrap/>
          </w:tcPr>
          <w:p w14:paraId="71AFCDE4" w14:textId="5C1A16AE"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7</w:t>
            </w:r>
          </w:p>
        </w:tc>
        <w:tc>
          <w:tcPr>
            <w:tcW w:w="984" w:type="dxa"/>
            <w:noWrap/>
          </w:tcPr>
          <w:p w14:paraId="007A91C1" w14:textId="6FE5062C"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8</w:t>
            </w:r>
          </w:p>
        </w:tc>
        <w:tc>
          <w:tcPr>
            <w:tcW w:w="1371" w:type="dxa"/>
            <w:noWrap/>
          </w:tcPr>
          <w:p w14:paraId="79363835" w14:textId="402AB494"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9</w:t>
            </w:r>
          </w:p>
        </w:tc>
        <w:tc>
          <w:tcPr>
            <w:tcW w:w="1041" w:type="dxa"/>
            <w:noWrap/>
          </w:tcPr>
          <w:p w14:paraId="301731B5" w14:textId="415E6F80"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10</w:t>
            </w:r>
          </w:p>
        </w:tc>
        <w:tc>
          <w:tcPr>
            <w:tcW w:w="1041" w:type="dxa"/>
            <w:noWrap/>
          </w:tcPr>
          <w:p w14:paraId="04DAB3B7" w14:textId="5EE86441"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11</w:t>
            </w:r>
          </w:p>
        </w:tc>
        <w:tc>
          <w:tcPr>
            <w:tcW w:w="1041" w:type="dxa"/>
            <w:noWrap/>
          </w:tcPr>
          <w:p w14:paraId="552D277B" w14:textId="145AFAE4"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12</w:t>
            </w:r>
          </w:p>
        </w:tc>
        <w:tc>
          <w:tcPr>
            <w:tcW w:w="1041" w:type="dxa"/>
            <w:noWrap/>
          </w:tcPr>
          <w:p w14:paraId="405075C5" w14:textId="0157B82D"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13</w:t>
            </w:r>
          </w:p>
        </w:tc>
        <w:tc>
          <w:tcPr>
            <w:tcW w:w="591" w:type="dxa"/>
            <w:noWrap/>
          </w:tcPr>
          <w:p w14:paraId="69C2E978" w14:textId="1D41446E" w:rsidR="007A1CDA" w:rsidRPr="000A4A3B" w:rsidRDefault="007A1CDA" w:rsidP="007A1CDA">
            <w:pPr>
              <w:spacing w:after="0" w:line="240" w:lineRule="auto"/>
              <w:rPr>
                <w:rFonts w:ascii="Times New Roman" w:hAnsi="Times New Roman" w:cs="Times New Roman"/>
              </w:rPr>
            </w:pPr>
            <w:r w:rsidRPr="00F619EA">
              <w:rPr>
                <w:rFonts w:ascii="Times New Roman" w:hAnsi="Times New Roman" w:cs="Times New Roman"/>
                <w:lang w:val="kk-KZ"/>
              </w:rPr>
              <w:t>14</w:t>
            </w:r>
          </w:p>
        </w:tc>
      </w:tr>
      <w:tr w:rsidR="006F7D0E" w:rsidRPr="00923A2B" w14:paraId="2E577AE1" w14:textId="77777777" w:rsidTr="006F7D0E">
        <w:trPr>
          <w:trHeight w:val="139"/>
        </w:trPr>
        <w:tc>
          <w:tcPr>
            <w:tcW w:w="326" w:type="dxa"/>
            <w:vMerge w:val="restart"/>
            <w:textDirection w:val="btLr"/>
          </w:tcPr>
          <w:p w14:paraId="42EF446C" w14:textId="6CEF4536" w:rsidR="006F7D0E" w:rsidRPr="00F619EA" w:rsidRDefault="006F7D0E" w:rsidP="006F7D0E">
            <w:pPr>
              <w:spacing w:after="0" w:line="240" w:lineRule="auto"/>
              <w:ind w:left="113" w:right="113"/>
              <w:rPr>
                <w:rFonts w:ascii="Times New Roman" w:hAnsi="Times New Roman" w:cs="Times New Roman"/>
              </w:rPr>
            </w:pPr>
            <w:r w:rsidRPr="000A4A3B">
              <w:rPr>
                <w:rFonts w:ascii="Times New Roman" w:hAnsi="Times New Roman" w:cs="Times New Roman"/>
              </w:rPr>
              <w:t>АКТ</w:t>
            </w:r>
          </w:p>
        </w:tc>
        <w:tc>
          <w:tcPr>
            <w:tcW w:w="2016" w:type="dxa"/>
          </w:tcPr>
          <w:p w14:paraId="7020AACA" w14:textId="488899D7" w:rsidR="006F7D0E" w:rsidRPr="000A4A3B" w:rsidRDefault="006F7D0E" w:rsidP="006F7D0E">
            <w:pPr>
              <w:spacing w:after="0" w:line="240" w:lineRule="auto"/>
              <w:rPr>
                <w:rFonts w:ascii="Times New Roman" w:hAnsi="Times New Roman" w:cs="Times New Roman"/>
              </w:rPr>
            </w:pPr>
            <w:proofErr w:type="spellStart"/>
            <w:r w:rsidRPr="000A4A3B">
              <w:rPr>
                <w:rFonts w:ascii="Times New Roman" w:hAnsi="Times New Roman" w:cs="Times New Roman"/>
              </w:rPr>
              <w:t>Компьютерлерді</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пайдаланатын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ұйымдардың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үлесі</w:t>
            </w:r>
            <w:proofErr w:type="spellEnd"/>
          </w:p>
        </w:tc>
        <w:tc>
          <w:tcPr>
            <w:tcW w:w="989" w:type="dxa"/>
          </w:tcPr>
          <w:p w14:paraId="3044F322" w14:textId="3B82B6E8"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w:t>
            </w:r>
          </w:p>
        </w:tc>
        <w:tc>
          <w:tcPr>
            <w:tcW w:w="1065" w:type="dxa"/>
            <w:noWrap/>
          </w:tcPr>
          <w:p w14:paraId="60301A9E" w14:textId="20AFA80B"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85,0%</w:t>
            </w:r>
          </w:p>
        </w:tc>
        <w:tc>
          <w:tcPr>
            <w:tcW w:w="903" w:type="dxa"/>
            <w:noWrap/>
          </w:tcPr>
          <w:p w14:paraId="307A133D" w14:textId="0DCE6599"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86,3%</w:t>
            </w:r>
          </w:p>
        </w:tc>
        <w:tc>
          <w:tcPr>
            <w:tcW w:w="1065" w:type="dxa"/>
            <w:noWrap/>
          </w:tcPr>
          <w:p w14:paraId="5640DDF4" w14:textId="421C4984"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80,9%</w:t>
            </w:r>
          </w:p>
        </w:tc>
        <w:tc>
          <w:tcPr>
            <w:tcW w:w="1065" w:type="dxa"/>
            <w:noWrap/>
          </w:tcPr>
          <w:p w14:paraId="118FCED5" w14:textId="523D29DD"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82,7%</w:t>
            </w:r>
          </w:p>
        </w:tc>
        <w:tc>
          <w:tcPr>
            <w:tcW w:w="984" w:type="dxa"/>
            <w:noWrap/>
          </w:tcPr>
          <w:p w14:paraId="54FE7827" w14:textId="0F7BE61E"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83,5%</w:t>
            </w:r>
          </w:p>
        </w:tc>
        <w:tc>
          <w:tcPr>
            <w:tcW w:w="1371" w:type="dxa"/>
            <w:noWrap/>
          </w:tcPr>
          <w:p w14:paraId="4154418A" w14:textId="1F37D6C8"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0,759259259</w:t>
            </w:r>
          </w:p>
        </w:tc>
        <w:tc>
          <w:tcPr>
            <w:tcW w:w="1041" w:type="dxa"/>
            <w:noWrap/>
          </w:tcPr>
          <w:p w14:paraId="58632F03" w14:textId="3C376DE1"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w:t>
            </w:r>
          </w:p>
        </w:tc>
        <w:tc>
          <w:tcPr>
            <w:tcW w:w="1041" w:type="dxa"/>
            <w:noWrap/>
          </w:tcPr>
          <w:p w14:paraId="700F64CC" w14:textId="357F258F"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w:t>
            </w:r>
          </w:p>
        </w:tc>
        <w:tc>
          <w:tcPr>
            <w:tcW w:w="1041" w:type="dxa"/>
            <w:noWrap/>
          </w:tcPr>
          <w:p w14:paraId="199AD6BB" w14:textId="69D0AA1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0,333333</w:t>
            </w:r>
          </w:p>
        </w:tc>
        <w:tc>
          <w:tcPr>
            <w:tcW w:w="1041" w:type="dxa"/>
            <w:noWrap/>
          </w:tcPr>
          <w:p w14:paraId="642C77B5" w14:textId="051A8868"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0,481481</w:t>
            </w:r>
          </w:p>
        </w:tc>
        <w:tc>
          <w:tcPr>
            <w:tcW w:w="591" w:type="dxa"/>
            <w:noWrap/>
          </w:tcPr>
          <w:p w14:paraId="18F9484D" w14:textId="65EFB2E7"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w:t>
            </w:r>
          </w:p>
        </w:tc>
      </w:tr>
      <w:tr w:rsidR="006F7D0E" w:rsidRPr="00923A2B" w14:paraId="21310469" w14:textId="77777777" w:rsidTr="00A93F1D">
        <w:trPr>
          <w:trHeight w:val="139"/>
        </w:trPr>
        <w:tc>
          <w:tcPr>
            <w:tcW w:w="326" w:type="dxa"/>
            <w:vMerge/>
          </w:tcPr>
          <w:p w14:paraId="602FCC29" w14:textId="77777777" w:rsidR="006F7D0E" w:rsidRPr="00F619EA" w:rsidRDefault="006F7D0E" w:rsidP="006F7D0E">
            <w:pPr>
              <w:spacing w:after="0" w:line="240" w:lineRule="auto"/>
              <w:rPr>
                <w:rFonts w:ascii="Times New Roman" w:hAnsi="Times New Roman" w:cs="Times New Roman"/>
              </w:rPr>
            </w:pPr>
          </w:p>
        </w:tc>
        <w:tc>
          <w:tcPr>
            <w:tcW w:w="2016" w:type="dxa"/>
            <w:tcBorders>
              <w:bottom w:val="nil"/>
            </w:tcBorders>
          </w:tcPr>
          <w:p w14:paraId="24B83DE0" w14:textId="37AF3FCE" w:rsidR="006F7D0E" w:rsidRPr="000A4A3B" w:rsidRDefault="006F7D0E" w:rsidP="006F7D0E">
            <w:pPr>
              <w:spacing w:after="0" w:line="240" w:lineRule="auto"/>
              <w:rPr>
                <w:rFonts w:ascii="Times New Roman" w:hAnsi="Times New Roman" w:cs="Times New Roman"/>
              </w:rPr>
            </w:pPr>
            <w:proofErr w:type="spellStart"/>
            <w:r w:rsidRPr="000A4A3B">
              <w:rPr>
                <w:rFonts w:ascii="Times New Roman" w:hAnsi="Times New Roman" w:cs="Times New Roman"/>
              </w:rPr>
              <w:t>Интернетке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кіру</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мүмкіндігі</w:t>
            </w:r>
            <w:proofErr w:type="spellEnd"/>
            <w:r w:rsidRPr="000A4A3B">
              <w:rPr>
                <w:rFonts w:ascii="Times New Roman" w:hAnsi="Times New Roman" w:cs="Times New Roman"/>
              </w:rPr>
              <w:t xml:space="preserve"> бар </w:t>
            </w:r>
            <w:proofErr w:type="spellStart"/>
            <w:r w:rsidRPr="000A4A3B">
              <w:rPr>
                <w:rFonts w:ascii="Times New Roman" w:hAnsi="Times New Roman" w:cs="Times New Roman"/>
              </w:rPr>
              <w:t>ұйымдардың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үлесі</w:t>
            </w:r>
            <w:proofErr w:type="spellEnd"/>
          </w:p>
        </w:tc>
        <w:tc>
          <w:tcPr>
            <w:tcW w:w="989" w:type="dxa"/>
            <w:tcBorders>
              <w:bottom w:val="nil"/>
            </w:tcBorders>
          </w:tcPr>
          <w:p w14:paraId="4B2A9351" w14:textId="592F8D4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w:t>
            </w:r>
          </w:p>
        </w:tc>
        <w:tc>
          <w:tcPr>
            <w:tcW w:w="1065" w:type="dxa"/>
            <w:tcBorders>
              <w:bottom w:val="nil"/>
            </w:tcBorders>
            <w:noWrap/>
          </w:tcPr>
          <w:p w14:paraId="3B625534" w14:textId="104C265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78,1%</w:t>
            </w:r>
          </w:p>
        </w:tc>
        <w:tc>
          <w:tcPr>
            <w:tcW w:w="903" w:type="dxa"/>
            <w:tcBorders>
              <w:bottom w:val="nil"/>
            </w:tcBorders>
            <w:noWrap/>
          </w:tcPr>
          <w:p w14:paraId="466B905F" w14:textId="546815B3"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79,4%</w:t>
            </w:r>
          </w:p>
        </w:tc>
        <w:tc>
          <w:tcPr>
            <w:tcW w:w="1065" w:type="dxa"/>
            <w:tcBorders>
              <w:bottom w:val="nil"/>
            </w:tcBorders>
            <w:noWrap/>
          </w:tcPr>
          <w:p w14:paraId="278E563E" w14:textId="3815470C"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79,2%</w:t>
            </w:r>
          </w:p>
        </w:tc>
        <w:tc>
          <w:tcPr>
            <w:tcW w:w="1065" w:type="dxa"/>
            <w:tcBorders>
              <w:bottom w:val="nil"/>
            </w:tcBorders>
            <w:noWrap/>
          </w:tcPr>
          <w:p w14:paraId="1A8F582D" w14:textId="23537B17"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82,0%</w:t>
            </w:r>
          </w:p>
        </w:tc>
        <w:tc>
          <w:tcPr>
            <w:tcW w:w="984" w:type="dxa"/>
            <w:tcBorders>
              <w:bottom w:val="nil"/>
            </w:tcBorders>
            <w:noWrap/>
          </w:tcPr>
          <w:p w14:paraId="08366D0D" w14:textId="54A5F221"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84,0%</w:t>
            </w:r>
          </w:p>
        </w:tc>
        <w:tc>
          <w:tcPr>
            <w:tcW w:w="1371" w:type="dxa"/>
            <w:tcBorders>
              <w:bottom w:val="nil"/>
            </w:tcBorders>
            <w:noWrap/>
          </w:tcPr>
          <w:p w14:paraId="2B022FC4" w14:textId="7D46AE7B"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w:t>
            </w:r>
          </w:p>
        </w:tc>
        <w:tc>
          <w:tcPr>
            <w:tcW w:w="1041" w:type="dxa"/>
            <w:tcBorders>
              <w:bottom w:val="nil"/>
            </w:tcBorders>
            <w:noWrap/>
          </w:tcPr>
          <w:p w14:paraId="0DEF33D8" w14:textId="1BA0A45D"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0,220339</w:t>
            </w:r>
          </w:p>
        </w:tc>
        <w:tc>
          <w:tcPr>
            <w:tcW w:w="1041" w:type="dxa"/>
            <w:tcBorders>
              <w:bottom w:val="nil"/>
            </w:tcBorders>
            <w:noWrap/>
          </w:tcPr>
          <w:p w14:paraId="2CA49D71" w14:textId="7CCE4B0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0,186441</w:t>
            </w:r>
          </w:p>
        </w:tc>
        <w:tc>
          <w:tcPr>
            <w:tcW w:w="1041" w:type="dxa"/>
            <w:tcBorders>
              <w:bottom w:val="nil"/>
            </w:tcBorders>
            <w:noWrap/>
          </w:tcPr>
          <w:p w14:paraId="4238C5D4" w14:textId="1121B4DF"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0,661017</w:t>
            </w:r>
          </w:p>
        </w:tc>
        <w:tc>
          <w:tcPr>
            <w:tcW w:w="1041" w:type="dxa"/>
            <w:tcBorders>
              <w:bottom w:val="nil"/>
            </w:tcBorders>
            <w:noWrap/>
          </w:tcPr>
          <w:p w14:paraId="170A1E53" w14:textId="55249AC3"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w:t>
            </w:r>
          </w:p>
        </w:tc>
        <w:tc>
          <w:tcPr>
            <w:tcW w:w="591" w:type="dxa"/>
            <w:tcBorders>
              <w:bottom w:val="nil"/>
            </w:tcBorders>
            <w:noWrap/>
          </w:tcPr>
          <w:p w14:paraId="7A3A147D" w14:textId="78521D2D"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2</w:t>
            </w:r>
          </w:p>
        </w:tc>
      </w:tr>
      <w:tr w:rsidR="006F7D0E" w:rsidRPr="00923A2B" w14:paraId="17B3E87C" w14:textId="77777777" w:rsidTr="00A93F1D">
        <w:trPr>
          <w:trHeight w:val="139"/>
        </w:trPr>
        <w:tc>
          <w:tcPr>
            <w:tcW w:w="326" w:type="dxa"/>
            <w:vMerge/>
          </w:tcPr>
          <w:p w14:paraId="4EA8F969" w14:textId="77777777" w:rsidR="006F7D0E" w:rsidRPr="00F619EA" w:rsidRDefault="006F7D0E" w:rsidP="006F7D0E">
            <w:pPr>
              <w:spacing w:after="0" w:line="240" w:lineRule="auto"/>
              <w:rPr>
                <w:rFonts w:ascii="Times New Roman" w:hAnsi="Times New Roman" w:cs="Times New Roman"/>
              </w:rPr>
            </w:pPr>
          </w:p>
        </w:tc>
        <w:tc>
          <w:tcPr>
            <w:tcW w:w="2016" w:type="dxa"/>
            <w:tcBorders>
              <w:bottom w:val="nil"/>
            </w:tcBorders>
          </w:tcPr>
          <w:p w14:paraId="4375225C" w14:textId="6BEA8A9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 xml:space="preserve">Интернет </w:t>
            </w:r>
            <w:proofErr w:type="spellStart"/>
            <w:r w:rsidRPr="000A4A3B">
              <w:rPr>
                <w:rFonts w:ascii="Times New Roman" w:hAnsi="Times New Roman" w:cs="Times New Roman"/>
              </w:rPr>
              <w:t>ресурстары</w:t>
            </w:r>
            <w:proofErr w:type="spellEnd"/>
            <w:r w:rsidRPr="000A4A3B">
              <w:rPr>
                <w:rFonts w:ascii="Times New Roman" w:hAnsi="Times New Roman" w:cs="Times New Roman"/>
              </w:rPr>
              <w:t xml:space="preserve"> бар </w:t>
            </w:r>
            <w:proofErr w:type="spellStart"/>
            <w:r w:rsidRPr="000A4A3B">
              <w:rPr>
                <w:rFonts w:ascii="Times New Roman" w:hAnsi="Times New Roman" w:cs="Times New Roman"/>
              </w:rPr>
              <w:t>ұйымдардың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үлесі</w:t>
            </w:r>
            <w:proofErr w:type="spellEnd"/>
          </w:p>
        </w:tc>
        <w:tc>
          <w:tcPr>
            <w:tcW w:w="989" w:type="dxa"/>
            <w:tcBorders>
              <w:bottom w:val="nil"/>
            </w:tcBorders>
          </w:tcPr>
          <w:p w14:paraId="7FB40EDE" w14:textId="1FD42092"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w:t>
            </w:r>
          </w:p>
        </w:tc>
        <w:tc>
          <w:tcPr>
            <w:tcW w:w="1065" w:type="dxa"/>
            <w:tcBorders>
              <w:bottom w:val="nil"/>
            </w:tcBorders>
            <w:noWrap/>
          </w:tcPr>
          <w:p w14:paraId="39AB469F" w14:textId="27F246CD"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12,6%</w:t>
            </w:r>
          </w:p>
        </w:tc>
        <w:tc>
          <w:tcPr>
            <w:tcW w:w="903" w:type="dxa"/>
            <w:tcBorders>
              <w:bottom w:val="nil"/>
            </w:tcBorders>
            <w:noWrap/>
          </w:tcPr>
          <w:p w14:paraId="7AC111DB" w14:textId="1492DE13"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10,1%</w:t>
            </w:r>
          </w:p>
        </w:tc>
        <w:tc>
          <w:tcPr>
            <w:tcW w:w="1065" w:type="dxa"/>
            <w:tcBorders>
              <w:bottom w:val="nil"/>
            </w:tcBorders>
            <w:noWrap/>
          </w:tcPr>
          <w:p w14:paraId="5BD7056E" w14:textId="615E29D6"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10,7%</w:t>
            </w:r>
          </w:p>
        </w:tc>
        <w:tc>
          <w:tcPr>
            <w:tcW w:w="1065" w:type="dxa"/>
            <w:tcBorders>
              <w:bottom w:val="nil"/>
            </w:tcBorders>
            <w:noWrap/>
          </w:tcPr>
          <w:p w14:paraId="62F82500" w14:textId="7477D3A7"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8,2%</w:t>
            </w:r>
          </w:p>
        </w:tc>
        <w:tc>
          <w:tcPr>
            <w:tcW w:w="984" w:type="dxa"/>
            <w:tcBorders>
              <w:bottom w:val="nil"/>
            </w:tcBorders>
            <w:noWrap/>
          </w:tcPr>
          <w:p w14:paraId="64B05B3F" w14:textId="33FF9080"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10,2%</w:t>
            </w:r>
          </w:p>
        </w:tc>
        <w:tc>
          <w:tcPr>
            <w:tcW w:w="1371" w:type="dxa"/>
            <w:tcBorders>
              <w:bottom w:val="nil"/>
            </w:tcBorders>
            <w:noWrap/>
          </w:tcPr>
          <w:p w14:paraId="5CA96F74" w14:textId="6E574874"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w:t>
            </w:r>
          </w:p>
        </w:tc>
        <w:tc>
          <w:tcPr>
            <w:tcW w:w="1041" w:type="dxa"/>
            <w:tcBorders>
              <w:bottom w:val="nil"/>
            </w:tcBorders>
            <w:noWrap/>
          </w:tcPr>
          <w:p w14:paraId="6B25A0BC" w14:textId="25836EB2"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0,431818</w:t>
            </w:r>
          </w:p>
        </w:tc>
        <w:tc>
          <w:tcPr>
            <w:tcW w:w="1041" w:type="dxa"/>
            <w:tcBorders>
              <w:bottom w:val="nil"/>
            </w:tcBorders>
            <w:noWrap/>
          </w:tcPr>
          <w:p w14:paraId="1D944635" w14:textId="3E3A7383"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0,568182</w:t>
            </w:r>
          </w:p>
        </w:tc>
        <w:tc>
          <w:tcPr>
            <w:tcW w:w="1041" w:type="dxa"/>
            <w:tcBorders>
              <w:bottom w:val="nil"/>
            </w:tcBorders>
            <w:noWrap/>
          </w:tcPr>
          <w:p w14:paraId="5C56271C" w14:textId="636E420D"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w:t>
            </w:r>
          </w:p>
        </w:tc>
        <w:tc>
          <w:tcPr>
            <w:tcW w:w="1041" w:type="dxa"/>
            <w:tcBorders>
              <w:bottom w:val="nil"/>
            </w:tcBorders>
            <w:noWrap/>
          </w:tcPr>
          <w:p w14:paraId="70273E6D" w14:textId="17E8E848"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0,454545</w:t>
            </w:r>
          </w:p>
        </w:tc>
        <w:tc>
          <w:tcPr>
            <w:tcW w:w="591" w:type="dxa"/>
            <w:tcBorders>
              <w:bottom w:val="nil"/>
            </w:tcBorders>
            <w:noWrap/>
          </w:tcPr>
          <w:p w14:paraId="2C92D2F6" w14:textId="5D23D9C9"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3</w:t>
            </w:r>
          </w:p>
        </w:tc>
      </w:tr>
      <w:tr w:rsidR="006F7D0E" w:rsidRPr="00923A2B" w14:paraId="735CB1A8" w14:textId="77777777" w:rsidTr="006F7D0E">
        <w:trPr>
          <w:trHeight w:val="139"/>
        </w:trPr>
        <w:tc>
          <w:tcPr>
            <w:tcW w:w="326" w:type="dxa"/>
            <w:vMerge/>
          </w:tcPr>
          <w:p w14:paraId="41D48146" w14:textId="77777777" w:rsidR="006F7D0E" w:rsidRPr="00F619EA" w:rsidRDefault="006F7D0E" w:rsidP="006F7D0E">
            <w:pPr>
              <w:spacing w:after="0" w:line="240" w:lineRule="auto"/>
              <w:rPr>
                <w:rFonts w:ascii="Times New Roman" w:hAnsi="Times New Roman" w:cs="Times New Roman"/>
              </w:rPr>
            </w:pPr>
          </w:p>
        </w:tc>
        <w:tc>
          <w:tcPr>
            <w:tcW w:w="2016" w:type="dxa"/>
          </w:tcPr>
          <w:p w14:paraId="10703E16" w14:textId="46187F1B" w:rsidR="006F7D0E" w:rsidRPr="000A4A3B" w:rsidRDefault="006F7D0E" w:rsidP="006F7D0E">
            <w:pPr>
              <w:spacing w:after="0" w:line="240" w:lineRule="auto"/>
              <w:rPr>
                <w:rFonts w:ascii="Times New Roman" w:hAnsi="Times New Roman" w:cs="Times New Roman"/>
              </w:rPr>
            </w:pPr>
            <w:proofErr w:type="spellStart"/>
            <w:r w:rsidRPr="000A4A3B">
              <w:rPr>
                <w:rFonts w:ascii="Times New Roman" w:hAnsi="Times New Roman" w:cs="Times New Roman"/>
              </w:rPr>
              <w:t>Бұлтты</w:t>
            </w:r>
            <w:proofErr w:type="spellEnd"/>
            <w:r w:rsidRPr="000A4A3B">
              <w:rPr>
                <w:rFonts w:ascii="Times New Roman" w:hAnsi="Times New Roman" w:cs="Times New Roman"/>
              </w:rPr>
              <w:t xml:space="preserve"> АТ </w:t>
            </w:r>
            <w:proofErr w:type="spellStart"/>
            <w:r w:rsidRPr="000A4A3B">
              <w:rPr>
                <w:rFonts w:ascii="Times New Roman" w:hAnsi="Times New Roman" w:cs="Times New Roman"/>
              </w:rPr>
              <w:t>қызметтерін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пайдаланатын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ұйымдардың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үлесі</w:t>
            </w:r>
            <w:proofErr w:type="spellEnd"/>
          </w:p>
        </w:tc>
        <w:tc>
          <w:tcPr>
            <w:tcW w:w="989" w:type="dxa"/>
          </w:tcPr>
          <w:p w14:paraId="3D0A9BCC" w14:textId="34D0F910"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w:t>
            </w:r>
          </w:p>
        </w:tc>
        <w:tc>
          <w:tcPr>
            <w:tcW w:w="1065" w:type="dxa"/>
            <w:noWrap/>
          </w:tcPr>
          <w:p w14:paraId="5B07B7BA" w14:textId="4FEFB4E0"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0,3%</w:t>
            </w:r>
          </w:p>
        </w:tc>
        <w:tc>
          <w:tcPr>
            <w:tcW w:w="903" w:type="dxa"/>
            <w:noWrap/>
          </w:tcPr>
          <w:p w14:paraId="52203382" w14:textId="39FADBF4"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0,4%</w:t>
            </w:r>
          </w:p>
        </w:tc>
        <w:tc>
          <w:tcPr>
            <w:tcW w:w="1065" w:type="dxa"/>
            <w:noWrap/>
          </w:tcPr>
          <w:p w14:paraId="3864F35E" w14:textId="67D4ECA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1,1%</w:t>
            </w:r>
          </w:p>
        </w:tc>
        <w:tc>
          <w:tcPr>
            <w:tcW w:w="1065" w:type="dxa"/>
            <w:noWrap/>
          </w:tcPr>
          <w:p w14:paraId="13D941A1" w14:textId="6E882B78"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0,6%</w:t>
            </w:r>
          </w:p>
        </w:tc>
        <w:tc>
          <w:tcPr>
            <w:tcW w:w="984" w:type="dxa"/>
            <w:noWrap/>
          </w:tcPr>
          <w:p w14:paraId="10B78739" w14:textId="78F88224"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7,0%</w:t>
            </w:r>
          </w:p>
        </w:tc>
        <w:tc>
          <w:tcPr>
            <w:tcW w:w="1371" w:type="dxa"/>
            <w:noWrap/>
          </w:tcPr>
          <w:p w14:paraId="6BCB3EFD" w14:textId="70A5A07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w:t>
            </w:r>
          </w:p>
        </w:tc>
        <w:tc>
          <w:tcPr>
            <w:tcW w:w="1041" w:type="dxa"/>
            <w:noWrap/>
          </w:tcPr>
          <w:p w14:paraId="6F3C7355" w14:textId="1D0A5CD6"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0,014925</w:t>
            </w:r>
          </w:p>
        </w:tc>
        <w:tc>
          <w:tcPr>
            <w:tcW w:w="1041" w:type="dxa"/>
            <w:noWrap/>
          </w:tcPr>
          <w:p w14:paraId="7D2174CB" w14:textId="3198429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0,119403</w:t>
            </w:r>
          </w:p>
        </w:tc>
        <w:tc>
          <w:tcPr>
            <w:tcW w:w="1041" w:type="dxa"/>
            <w:noWrap/>
          </w:tcPr>
          <w:p w14:paraId="078A85C3" w14:textId="393FE503"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0,044776</w:t>
            </w:r>
          </w:p>
        </w:tc>
        <w:tc>
          <w:tcPr>
            <w:tcW w:w="1041" w:type="dxa"/>
            <w:noWrap/>
          </w:tcPr>
          <w:p w14:paraId="683A409C" w14:textId="63418079"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w:t>
            </w:r>
          </w:p>
        </w:tc>
        <w:tc>
          <w:tcPr>
            <w:tcW w:w="591" w:type="dxa"/>
            <w:noWrap/>
          </w:tcPr>
          <w:p w14:paraId="1DCD9869" w14:textId="62EAA0BC"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4</w:t>
            </w:r>
          </w:p>
        </w:tc>
      </w:tr>
      <w:tr w:rsidR="006F7D0E" w:rsidRPr="00923A2B" w14:paraId="4A7778D8" w14:textId="77777777" w:rsidTr="00A93F1D">
        <w:trPr>
          <w:trHeight w:val="139"/>
        </w:trPr>
        <w:tc>
          <w:tcPr>
            <w:tcW w:w="326" w:type="dxa"/>
            <w:vMerge/>
          </w:tcPr>
          <w:p w14:paraId="6A81CA54" w14:textId="77777777" w:rsidR="006F7D0E" w:rsidRPr="00F619EA" w:rsidRDefault="006F7D0E" w:rsidP="006F7D0E">
            <w:pPr>
              <w:spacing w:after="0" w:line="240" w:lineRule="auto"/>
              <w:rPr>
                <w:rFonts w:ascii="Times New Roman" w:hAnsi="Times New Roman" w:cs="Times New Roman"/>
              </w:rPr>
            </w:pPr>
          </w:p>
        </w:tc>
        <w:tc>
          <w:tcPr>
            <w:tcW w:w="2016" w:type="dxa"/>
            <w:tcBorders>
              <w:bottom w:val="nil"/>
            </w:tcBorders>
          </w:tcPr>
          <w:p w14:paraId="103BE2FE" w14:textId="2166CF11"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 xml:space="preserve">Интернет </w:t>
            </w:r>
            <w:proofErr w:type="spellStart"/>
            <w:r w:rsidRPr="000A4A3B">
              <w:rPr>
                <w:rFonts w:ascii="Times New Roman" w:hAnsi="Times New Roman" w:cs="Times New Roman"/>
              </w:rPr>
              <w:t>арқылы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тауарлар</w:t>
            </w:r>
            <w:proofErr w:type="spellEnd"/>
            <w:r w:rsidRPr="000A4A3B">
              <w:rPr>
                <w:rFonts w:ascii="Times New Roman" w:hAnsi="Times New Roman" w:cs="Times New Roman"/>
              </w:rPr>
              <w:t xml:space="preserve"> мен </w:t>
            </w:r>
            <w:proofErr w:type="spellStart"/>
            <w:r w:rsidRPr="000A4A3B">
              <w:rPr>
                <w:rFonts w:ascii="Times New Roman" w:hAnsi="Times New Roman" w:cs="Times New Roman"/>
              </w:rPr>
              <w:t>қызметтерге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тапсырыс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алатын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ұйымдардың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үлесі</w:t>
            </w:r>
            <w:proofErr w:type="spellEnd"/>
          </w:p>
        </w:tc>
        <w:tc>
          <w:tcPr>
            <w:tcW w:w="989" w:type="dxa"/>
            <w:tcBorders>
              <w:bottom w:val="nil"/>
            </w:tcBorders>
          </w:tcPr>
          <w:p w14:paraId="647FE205" w14:textId="002270FF"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w:t>
            </w:r>
          </w:p>
        </w:tc>
        <w:tc>
          <w:tcPr>
            <w:tcW w:w="1065" w:type="dxa"/>
            <w:tcBorders>
              <w:bottom w:val="nil"/>
            </w:tcBorders>
            <w:noWrap/>
          </w:tcPr>
          <w:p w14:paraId="190EB90E" w14:textId="4455A936"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0,4%</w:t>
            </w:r>
          </w:p>
        </w:tc>
        <w:tc>
          <w:tcPr>
            <w:tcW w:w="903" w:type="dxa"/>
            <w:tcBorders>
              <w:bottom w:val="nil"/>
            </w:tcBorders>
            <w:noWrap/>
          </w:tcPr>
          <w:p w14:paraId="64DDFC64" w14:textId="25495227"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1,5%</w:t>
            </w:r>
          </w:p>
        </w:tc>
        <w:tc>
          <w:tcPr>
            <w:tcW w:w="1065" w:type="dxa"/>
            <w:tcBorders>
              <w:bottom w:val="nil"/>
            </w:tcBorders>
            <w:noWrap/>
          </w:tcPr>
          <w:p w14:paraId="33286BE9" w14:textId="08E15DF7"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1,8%</w:t>
            </w:r>
          </w:p>
        </w:tc>
        <w:tc>
          <w:tcPr>
            <w:tcW w:w="1065" w:type="dxa"/>
            <w:tcBorders>
              <w:bottom w:val="nil"/>
            </w:tcBorders>
            <w:noWrap/>
          </w:tcPr>
          <w:p w14:paraId="30C08C7B" w14:textId="48DE7E42"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2,2%</w:t>
            </w:r>
          </w:p>
        </w:tc>
        <w:tc>
          <w:tcPr>
            <w:tcW w:w="984" w:type="dxa"/>
            <w:tcBorders>
              <w:bottom w:val="nil"/>
            </w:tcBorders>
            <w:noWrap/>
          </w:tcPr>
          <w:p w14:paraId="65DA256B" w14:textId="1A9E864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2,3%</w:t>
            </w:r>
          </w:p>
        </w:tc>
        <w:tc>
          <w:tcPr>
            <w:tcW w:w="1371" w:type="dxa"/>
            <w:tcBorders>
              <w:bottom w:val="nil"/>
            </w:tcBorders>
            <w:noWrap/>
          </w:tcPr>
          <w:p w14:paraId="7CDA78CC" w14:textId="4E929654"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w:t>
            </w:r>
          </w:p>
        </w:tc>
        <w:tc>
          <w:tcPr>
            <w:tcW w:w="1041" w:type="dxa"/>
            <w:tcBorders>
              <w:bottom w:val="nil"/>
            </w:tcBorders>
            <w:noWrap/>
          </w:tcPr>
          <w:p w14:paraId="64591EC5" w14:textId="689DFF5C"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0,578947</w:t>
            </w:r>
          </w:p>
        </w:tc>
        <w:tc>
          <w:tcPr>
            <w:tcW w:w="1041" w:type="dxa"/>
            <w:tcBorders>
              <w:bottom w:val="nil"/>
            </w:tcBorders>
            <w:noWrap/>
          </w:tcPr>
          <w:p w14:paraId="49FE64BA" w14:textId="105A6D60"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0,736842</w:t>
            </w:r>
          </w:p>
        </w:tc>
        <w:tc>
          <w:tcPr>
            <w:tcW w:w="1041" w:type="dxa"/>
            <w:tcBorders>
              <w:bottom w:val="nil"/>
            </w:tcBorders>
            <w:noWrap/>
          </w:tcPr>
          <w:p w14:paraId="3F6B0265" w14:textId="7822C680"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0,947368</w:t>
            </w:r>
          </w:p>
        </w:tc>
        <w:tc>
          <w:tcPr>
            <w:tcW w:w="1041" w:type="dxa"/>
            <w:tcBorders>
              <w:bottom w:val="nil"/>
            </w:tcBorders>
            <w:noWrap/>
          </w:tcPr>
          <w:p w14:paraId="0747B9D5" w14:textId="69261967"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w:t>
            </w:r>
          </w:p>
        </w:tc>
        <w:tc>
          <w:tcPr>
            <w:tcW w:w="591" w:type="dxa"/>
            <w:tcBorders>
              <w:bottom w:val="nil"/>
            </w:tcBorders>
            <w:noWrap/>
          </w:tcPr>
          <w:p w14:paraId="65B0CB63" w14:textId="75A97CD3"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5</w:t>
            </w:r>
          </w:p>
        </w:tc>
      </w:tr>
      <w:tr w:rsidR="006F7D0E" w:rsidRPr="00923A2B" w14:paraId="20E7DB31" w14:textId="77777777" w:rsidTr="00A93F1D">
        <w:trPr>
          <w:trHeight w:val="139"/>
        </w:trPr>
        <w:tc>
          <w:tcPr>
            <w:tcW w:w="326" w:type="dxa"/>
            <w:vMerge/>
          </w:tcPr>
          <w:p w14:paraId="0A4B7253" w14:textId="77777777" w:rsidR="006F7D0E" w:rsidRPr="00F619EA" w:rsidRDefault="006F7D0E" w:rsidP="006F7D0E">
            <w:pPr>
              <w:spacing w:after="0" w:line="240" w:lineRule="auto"/>
              <w:rPr>
                <w:rFonts w:ascii="Times New Roman" w:hAnsi="Times New Roman" w:cs="Times New Roman"/>
              </w:rPr>
            </w:pPr>
          </w:p>
        </w:tc>
        <w:tc>
          <w:tcPr>
            <w:tcW w:w="2016" w:type="dxa"/>
            <w:tcBorders>
              <w:bottom w:val="nil"/>
            </w:tcBorders>
          </w:tcPr>
          <w:p w14:paraId="0B6D8F5B" w14:textId="79D09DDF"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 xml:space="preserve">Интернет </w:t>
            </w:r>
            <w:proofErr w:type="spellStart"/>
            <w:r w:rsidRPr="000A4A3B">
              <w:rPr>
                <w:rFonts w:ascii="Times New Roman" w:hAnsi="Times New Roman" w:cs="Times New Roman"/>
              </w:rPr>
              <w:t>арқылы</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тауарлар</w:t>
            </w:r>
            <w:proofErr w:type="spellEnd"/>
            <w:r w:rsidRPr="000A4A3B">
              <w:rPr>
                <w:rFonts w:ascii="Times New Roman" w:hAnsi="Times New Roman" w:cs="Times New Roman"/>
              </w:rPr>
              <w:t xml:space="preserve"> мен </w:t>
            </w:r>
            <w:proofErr w:type="spellStart"/>
            <w:r w:rsidRPr="000A4A3B">
              <w:rPr>
                <w:rFonts w:ascii="Times New Roman" w:hAnsi="Times New Roman" w:cs="Times New Roman"/>
              </w:rPr>
              <w:t>қызметтерге</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тапсырыс</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беретін</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ұйымдардың</w:t>
            </w:r>
            <w:proofErr w:type="spellEnd"/>
            <w:r w:rsidRPr="000A4A3B">
              <w:rPr>
                <w:rFonts w:ascii="Times New Roman" w:hAnsi="Times New Roman" w:cs="Times New Roman"/>
              </w:rPr>
              <w:t xml:space="preserve"> </w:t>
            </w:r>
            <w:proofErr w:type="spellStart"/>
            <w:r w:rsidRPr="000A4A3B">
              <w:rPr>
                <w:rFonts w:ascii="Times New Roman" w:hAnsi="Times New Roman" w:cs="Times New Roman"/>
              </w:rPr>
              <w:t>үлесі</w:t>
            </w:r>
            <w:proofErr w:type="spellEnd"/>
          </w:p>
        </w:tc>
        <w:tc>
          <w:tcPr>
            <w:tcW w:w="989" w:type="dxa"/>
            <w:tcBorders>
              <w:bottom w:val="nil"/>
            </w:tcBorders>
          </w:tcPr>
          <w:p w14:paraId="05214831" w14:textId="53456142"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w:t>
            </w:r>
          </w:p>
        </w:tc>
        <w:tc>
          <w:tcPr>
            <w:tcW w:w="1065" w:type="dxa"/>
            <w:tcBorders>
              <w:bottom w:val="nil"/>
            </w:tcBorders>
            <w:noWrap/>
          </w:tcPr>
          <w:p w14:paraId="68DB20C4" w14:textId="27B0F486"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1,1%</w:t>
            </w:r>
          </w:p>
        </w:tc>
        <w:tc>
          <w:tcPr>
            <w:tcW w:w="903" w:type="dxa"/>
            <w:tcBorders>
              <w:bottom w:val="nil"/>
            </w:tcBorders>
            <w:noWrap/>
          </w:tcPr>
          <w:p w14:paraId="3984FC69" w14:textId="4AA18076"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1,9%</w:t>
            </w:r>
          </w:p>
        </w:tc>
        <w:tc>
          <w:tcPr>
            <w:tcW w:w="1065" w:type="dxa"/>
            <w:tcBorders>
              <w:bottom w:val="nil"/>
            </w:tcBorders>
            <w:noWrap/>
          </w:tcPr>
          <w:p w14:paraId="3DD40FA0" w14:textId="30CA0928"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1,7%</w:t>
            </w:r>
          </w:p>
        </w:tc>
        <w:tc>
          <w:tcPr>
            <w:tcW w:w="1065" w:type="dxa"/>
            <w:tcBorders>
              <w:bottom w:val="nil"/>
            </w:tcBorders>
            <w:noWrap/>
          </w:tcPr>
          <w:p w14:paraId="0B6851E8" w14:textId="51CE18A6"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2,0%</w:t>
            </w:r>
          </w:p>
        </w:tc>
        <w:tc>
          <w:tcPr>
            <w:tcW w:w="984" w:type="dxa"/>
            <w:tcBorders>
              <w:bottom w:val="nil"/>
            </w:tcBorders>
            <w:noWrap/>
          </w:tcPr>
          <w:p w14:paraId="3C1AF085" w14:textId="6A947F54"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2,1%</w:t>
            </w:r>
          </w:p>
        </w:tc>
        <w:tc>
          <w:tcPr>
            <w:tcW w:w="1371" w:type="dxa"/>
            <w:tcBorders>
              <w:bottom w:val="nil"/>
            </w:tcBorders>
            <w:noWrap/>
          </w:tcPr>
          <w:p w14:paraId="708A03D7" w14:textId="5DE5B05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w:t>
            </w:r>
          </w:p>
        </w:tc>
        <w:tc>
          <w:tcPr>
            <w:tcW w:w="1041" w:type="dxa"/>
            <w:tcBorders>
              <w:bottom w:val="nil"/>
            </w:tcBorders>
            <w:noWrap/>
          </w:tcPr>
          <w:p w14:paraId="79C25406" w14:textId="4FAB49AE"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0,8</w:t>
            </w:r>
          </w:p>
        </w:tc>
        <w:tc>
          <w:tcPr>
            <w:tcW w:w="1041" w:type="dxa"/>
            <w:tcBorders>
              <w:bottom w:val="nil"/>
            </w:tcBorders>
            <w:noWrap/>
          </w:tcPr>
          <w:p w14:paraId="2F1E7360" w14:textId="79368202"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0,6</w:t>
            </w:r>
          </w:p>
        </w:tc>
        <w:tc>
          <w:tcPr>
            <w:tcW w:w="1041" w:type="dxa"/>
            <w:tcBorders>
              <w:bottom w:val="nil"/>
            </w:tcBorders>
            <w:noWrap/>
          </w:tcPr>
          <w:p w14:paraId="3E3CF3D4" w14:textId="3B2672D9"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0,9</w:t>
            </w:r>
          </w:p>
        </w:tc>
        <w:tc>
          <w:tcPr>
            <w:tcW w:w="1041" w:type="dxa"/>
            <w:tcBorders>
              <w:bottom w:val="nil"/>
            </w:tcBorders>
            <w:noWrap/>
          </w:tcPr>
          <w:p w14:paraId="4362F092" w14:textId="4D10CCDE"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1</w:t>
            </w:r>
          </w:p>
        </w:tc>
        <w:tc>
          <w:tcPr>
            <w:tcW w:w="591" w:type="dxa"/>
            <w:tcBorders>
              <w:bottom w:val="nil"/>
            </w:tcBorders>
            <w:noWrap/>
          </w:tcPr>
          <w:p w14:paraId="45B3E1BD" w14:textId="189038EB"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6</w:t>
            </w:r>
          </w:p>
        </w:tc>
      </w:tr>
      <w:tr w:rsidR="006F7D0E" w:rsidRPr="00923A2B" w14:paraId="64E82EB5" w14:textId="77777777" w:rsidTr="006F7D0E">
        <w:trPr>
          <w:trHeight w:val="139"/>
        </w:trPr>
        <w:tc>
          <w:tcPr>
            <w:tcW w:w="326" w:type="dxa"/>
            <w:vMerge/>
            <w:tcBorders>
              <w:bottom w:val="single" w:sz="4" w:space="0" w:color="auto"/>
            </w:tcBorders>
          </w:tcPr>
          <w:p w14:paraId="3B5A3960" w14:textId="77777777" w:rsidR="006F7D0E" w:rsidRPr="00F619EA" w:rsidRDefault="006F7D0E" w:rsidP="006F7D0E">
            <w:pPr>
              <w:spacing w:after="0" w:line="240" w:lineRule="auto"/>
              <w:rPr>
                <w:rFonts w:ascii="Times New Roman" w:hAnsi="Times New Roman" w:cs="Times New Roman"/>
              </w:rPr>
            </w:pPr>
          </w:p>
        </w:tc>
        <w:tc>
          <w:tcPr>
            <w:tcW w:w="2016" w:type="dxa"/>
            <w:tcBorders>
              <w:bottom w:val="single" w:sz="4" w:space="0" w:color="auto"/>
            </w:tcBorders>
          </w:tcPr>
          <w:p w14:paraId="0F57E20F" w14:textId="77777777" w:rsidR="006F7D0E" w:rsidRPr="000A4A3B" w:rsidRDefault="006F7D0E" w:rsidP="006F7D0E">
            <w:pPr>
              <w:spacing w:after="0" w:line="240" w:lineRule="auto"/>
              <w:rPr>
                <w:rFonts w:ascii="Times New Roman" w:hAnsi="Times New Roman" w:cs="Times New Roman"/>
              </w:rPr>
            </w:pPr>
          </w:p>
        </w:tc>
        <w:tc>
          <w:tcPr>
            <w:tcW w:w="989" w:type="dxa"/>
            <w:tcBorders>
              <w:bottom w:val="single" w:sz="4" w:space="0" w:color="auto"/>
            </w:tcBorders>
          </w:tcPr>
          <w:p w14:paraId="3988062F" w14:textId="77777777" w:rsidR="006F7D0E" w:rsidRPr="000A4A3B" w:rsidRDefault="006F7D0E" w:rsidP="006F7D0E">
            <w:pPr>
              <w:spacing w:after="0" w:line="240" w:lineRule="auto"/>
              <w:rPr>
                <w:rFonts w:ascii="Times New Roman" w:hAnsi="Times New Roman" w:cs="Times New Roman"/>
              </w:rPr>
            </w:pPr>
          </w:p>
        </w:tc>
        <w:tc>
          <w:tcPr>
            <w:tcW w:w="1065" w:type="dxa"/>
            <w:tcBorders>
              <w:bottom w:val="single" w:sz="4" w:space="0" w:color="auto"/>
            </w:tcBorders>
            <w:noWrap/>
          </w:tcPr>
          <w:p w14:paraId="3261FD69" w14:textId="77777777" w:rsidR="006F7D0E" w:rsidRPr="000A4A3B" w:rsidRDefault="006F7D0E" w:rsidP="006F7D0E">
            <w:pPr>
              <w:spacing w:after="0" w:line="240" w:lineRule="auto"/>
              <w:rPr>
                <w:rFonts w:ascii="Times New Roman" w:hAnsi="Times New Roman" w:cs="Times New Roman"/>
              </w:rPr>
            </w:pPr>
          </w:p>
        </w:tc>
        <w:tc>
          <w:tcPr>
            <w:tcW w:w="903" w:type="dxa"/>
            <w:tcBorders>
              <w:bottom w:val="single" w:sz="4" w:space="0" w:color="auto"/>
            </w:tcBorders>
            <w:noWrap/>
          </w:tcPr>
          <w:p w14:paraId="744371CB" w14:textId="77777777" w:rsidR="006F7D0E" w:rsidRPr="000A4A3B" w:rsidRDefault="006F7D0E" w:rsidP="006F7D0E">
            <w:pPr>
              <w:spacing w:after="0" w:line="240" w:lineRule="auto"/>
              <w:rPr>
                <w:rFonts w:ascii="Times New Roman" w:hAnsi="Times New Roman" w:cs="Times New Roman"/>
              </w:rPr>
            </w:pPr>
          </w:p>
        </w:tc>
        <w:tc>
          <w:tcPr>
            <w:tcW w:w="1065" w:type="dxa"/>
            <w:tcBorders>
              <w:bottom w:val="single" w:sz="4" w:space="0" w:color="auto"/>
            </w:tcBorders>
            <w:noWrap/>
          </w:tcPr>
          <w:p w14:paraId="5A7171FB" w14:textId="77777777" w:rsidR="006F7D0E" w:rsidRPr="000A4A3B" w:rsidRDefault="006F7D0E" w:rsidP="006F7D0E">
            <w:pPr>
              <w:spacing w:after="0" w:line="240" w:lineRule="auto"/>
              <w:rPr>
                <w:rFonts w:ascii="Times New Roman" w:hAnsi="Times New Roman" w:cs="Times New Roman"/>
              </w:rPr>
            </w:pPr>
          </w:p>
        </w:tc>
        <w:tc>
          <w:tcPr>
            <w:tcW w:w="1065" w:type="dxa"/>
            <w:tcBorders>
              <w:bottom w:val="single" w:sz="4" w:space="0" w:color="auto"/>
            </w:tcBorders>
            <w:noWrap/>
          </w:tcPr>
          <w:p w14:paraId="4D2E8020" w14:textId="77777777" w:rsidR="006F7D0E" w:rsidRPr="000A4A3B" w:rsidRDefault="006F7D0E" w:rsidP="006F7D0E">
            <w:pPr>
              <w:spacing w:after="0" w:line="240" w:lineRule="auto"/>
              <w:rPr>
                <w:rFonts w:ascii="Times New Roman" w:hAnsi="Times New Roman" w:cs="Times New Roman"/>
              </w:rPr>
            </w:pPr>
          </w:p>
        </w:tc>
        <w:tc>
          <w:tcPr>
            <w:tcW w:w="984" w:type="dxa"/>
            <w:tcBorders>
              <w:bottom w:val="single" w:sz="4" w:space="0" w:color="auto"/>
            </w:tcBorders>
            <w:noWrap/>
          </w:tcPr>
          <w:p w14:paraId="0BF63294" w14:textId="77777777" w:rsidR="006F7D0E" w:rsidRPr="000A4A3B" w:rsidRDefault="006F7D0E" w:rsidP="006F7D0E">
            <w:pPr>
              <w:spacing w:after="0" w:line="240" w:lineRule="auto"/>
              <w:rPr>
                <w:rFonts w:ascii="Times New Roman" w:hAnsi="Times New Roman" w:cs="Times New Roman"/>
              </w:rPr>
            </w:pPr>
          </w:p>
        </w:tc>
        <w:tc>
          <w:tcPr>
            <w:tcW w:w="1371" w:type="dxa"/>
            <w:tcBorders>
              <w:bottom w:val="single" w:sz="4" w:space="0" w:color="auto"/>
            </w:tcBorders>
            <w:noWrap/>
          </w:tcPr>
          <w:p w14:paraId="7EFF2144" w14:textId="3A54D2E3"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0,293209877</w:t>
            </w:r>
          </w:p>
        </w:tc>
        <w:tc>
          <w:tcPr>
            <w:tcW w:w="1041" w:type="dxa"/>
            <w:tcBorders>
              <w:bottom w:val="single" w:sz="4" w:space="0" w:color="auto"/>
            </w:tcBorders>
            <w:noWrap/>
          </w:tcPr>
          <w:p w14:paraId="1CAC352D" w14:textId="632B0EFA"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0,507672</w:t>
            </w:r>
          </w:p>
        </w:tc>
        <w:tc>
          <w:tcPr>
            <w:tcW w:w="1041" w:type="dxa"/>
            <w:tcBorders>
              <w:bottom w:val="single" w:sz="4" w:space="0" w:color="auto"/>
            </w:tcBorders>
            <w:noWrap/>
          </w:tcPr>
          <w:p w14:paraId="1580C269" w14:textId="05EA75B9"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0,368478</w:t>
            </w:r>
          </w:p>
        </w:tc>
        <w:tc>
          <w:tcPr>
            <w:tcW w:w="1041" w:type="dxa"/>
            <w:tcBorders>
              <w:bottom w:val="single" w:sz="4" w:space="0" w:color="auto"/>
            </w:tcBorders>
            <w:noWrap/>
          </w:tcPr>
          <w:p w14:paraId="07AEFF6E" w14:textId="0EB2F913"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0,481082</w:t>
            </w:r>
          </w:p>
        </w:tc>
        <w:tc>
          <w:tcPr>
            <w:tcW w:w="1041" w:type="dxa"/>
            <w:tcBorders>
              <w:bottom w:val="single" w:sz="4" w:space="0" w:color="auto"/>
            </w:tcBorders>
            <w:noWrap/>
          </w:tcPr>
          <w:p w14:paraId="5F89C4CC" w14:textId="030A1098" w:rsidR="006F7D0E" w:rsidRPr="000A4A3B" w:rsidRDefault="006F7D0E" w:rsidP="006F7D0E">
            <w:pPr>
              <w:spacing w:after="0" w:line="240" w:lineRule="auto"/>
              <w:rPr>
                <w:rFonts w:ascii="Times New Roman" w:hAnsi="Times New Roman" w:cs="Times New Roman"/>
              </w:rPr>
            </w:pPr>
            <w:r w:rsidRPr="000A4A3B">
              <w:rPr>
                <w:rFonts w:ascii="Times New Roman" w:hAnsi="Times New Roman" w:cs="Times New Roman"/>
              </w:rPr>
              <w:t>0,822671</w:t>
            </w:r>
          </w:p>
        </w:tc>
        <w:tc>
          <w:tcPr>
            <w:tcW w:w="591" w:type="dxa"/>
            <w:tcBorders>
              <w:bottom w:val="single" w:sz="4" w:space="0" w:color="auto"/>
            </w:tcBorders>
            <w:noWrap/>
          </w:tcPr>
          <w:p w14:paraId="434FBBE6" w14:textId="77777777" w:rsidR="006F7D0E" w:rsidRPr="000A4A3B" w:rsidRDefault="006F7D0E" w:rsidP="006F7D0E">
            <w:pPr>
              <w:spacing w:after="0" w:line="240" w:lineRule="auto"/>
              <w:rPr>
                <w:rFonts w:ascii="Times New Roman" w:hAnsi="Times New Roman" w:cs="Times New Roman"/>
              </w:rPr>
            </w:pPr>
          </w:p>
        </w:tc>
      </w:tr>
      <w:tr w:rsidR="006F7D0E" w:rsidRPr="00923A2B" w14:paraId="723BDDB8" w14:textId="77777777" w:rsidTr="006F7D0E">
        <w:trPr>
          <w:trHeight w:val="139"/>
        </w:trPr>
        <w:tc>
          <w:tcPr>
            <w:tcW w:w="14539" w:type="dxa"/>
            <w:gridSpan w:val="14"/>
            <w:tcBorders>
              <w:bottom w:val="single" w:sz="4" w:space="0" w:color="auto"/>
            </w:tcBorders>
          </w:tcPr>
          <w:p w14:paraId="7F7979A0" w14:textId="318BB609" w:rsidR="006F7D0E" w:rsidRPr="006F7D0E" w:rsidRDefault="006F7D0E" w:rsidP="006F7D0E">
            <w:pPr>
              <w:spacing w:after="0" w:line="240" w:lineRule="auto"/>
              <w:ind w:firstLine="447"/>
              <w:rPr>
                <w:rFonts w:ascii="Times New Roman" w:hAnsi="Times New Roman" w:cs="Times New Roman"/>
                <w:sz w:val="24"/>
                <w:szCs w:val="24"/>
              </w:rPr>
            </w:pPr>
            <w:proofErr w:type="spellStart"/>
            <w:r w:rsidRPr="006F7D0E">
              <w:rPr>
                <w:rFonts w:ascii="Times New Roman" w:hAnsi="Times New Roman" w:cs="Times New Roman"/>
                <w:sz w:val="24"/>
                <w:szCs w:val="24"/>
              </w:rPr>
              <w:t>Ескерту</w:t>
            </w:r>
            <w:proofErr w:type="spellEnd"/>
            <w:r w:rsidRPr="006F7D0E">
              <w:rPr>
                <w:rFonts w:ascii="Times New Roman" w:hAnsi="Times New Roman" w:cs="Times New Roman"/>
                <w:sz w:val="24"/>
                <w:szCs w:val="24"/>
              </w:rPr>
              <w:t xml:space="preserve"> - </w:t>
            </w:r>
            <w:hyperlink r:id="rId134" w:history="1">
              <w:r w:rsidRPr="006F7D0E">
                <w:rPr>
                  <w:rStyle w:val="aa"/>
                  <w:rFonts w:ascii="Times New Roman" w:eastAsia="Times New Roman" w:hAnsi="Times New Roman" w:cs="Times New Roman"/>
                  <w:color w:val="auto"/>
                  <w:sz w:val="24"/>
                  <w:szCs w:val="24"/>
                  <w:lang w:val="kk-KZ" w:eastAsia="ru-RU"/>
                </w:rPr>
                <w:t>https://stat.gov.kz/</w:t>
              </w:r>
            </w:hyperlink>
            <w:r w:rsidRPr="006F7D0E">
              <w:rPr>
                <w:rFonts w:ascii="Times New Roman" w:eastAsia="Times New Roman" w:hAnsi="Times New Roman" w:cs="Times New Roman"/>
                <w:sz w:val="24"/>
                <w:szCs w:val="24"/>
                <w:lang w:val="kk-KZ" w:eastAsia="ru-RU"/>
              </w:rPr>
              <w:t xml:space="preserve"> </w:t>
            </w:r>
            <w:r w:rsidRPr="006F7D0E">
              <w:rPr>
                <w:rFonts w:ascii="Times New Roman" w:hAnsi="Times New Roman" w:cs="Times New Roman"/>
                <w:sz w:val="24"/>
                <w:szCs w:val="24"/>
                <w:lang w:val="kk-KZ"/>
              </w:rPr>
              <w:t>[163]</w:t>
            </w:r>
          </w:p>
        </w:tc>
      </w:tr>
    </w:tbl>
    <w:p w14:paraId="2F4B9F0C" w14:textId="138B7567" w:rsidR="00EC636D" w:rsidRDefault="00EC636D"/>
    <w:p w14:paraId="566CDCCC" w14:textId="77777777" w:rsidR="00870E6C" w:rsidRPr="00870E6C" w:rsidRDefault="00870E6C" w:rsidP="00870E6C">
      <w:pPr>
        <w:spacing w:after="0" w:line="240" w:lineRule="auto"/>
        <w:rPr>
          <w:rFonts w:ascii="Times New Roman" w:hAnsi="Times New Roman" w:cs="Times New Roman"/>
          <w:sz w:val="28"/>
          <w:szCs w:val="28"/>
          <w:lang w:val="kk-KZ"/>
        </w:rPr>
      </w:pPr>
    </w:p>
    <w:p w14:paraId="1078B77D" w14:textId="77777777" w:rsidR="00FA3164" w:rsidRPr="00923A2B" w:rsidRDefault="00FA3164" w:rsidP="00FA3164">
      <w:pPr>
        <w:spacing w:after="0" w:line="240" w:lineRule="auto"/>
        <w:rPr>
          <w:rFonts w:ascii="Times New Roman" w:hAnsi="Times New Roman" w:cs="Times New Roman"/>
          <w:sz w:val="28"/>
          <w:szCs w:val="28"/>
          <w:lang w:val="kk-KZ"/>
        </w:rPr>
        <w:sectPr w:rsidR="00FA3164" w:rsidRPr="00923A2B" w:rsidSect="00A5337F">
          <w:pgSz w:w="16817" w:h="11901" w:orient="landscape"/>
          <w:pgMar w:top="1134" w:right="567" w:bottom="1134" w:left="1701" w:header="709" w:footer="709" w:gutter="0"/>
          <w:pgNumType w:start="142"/>
          <w:cols w:space="708"/>
          <w:docGrid w:linePitch="360"/>
        </w:sectPr>
      </w:pPr>
    </w:p>
    <w:p w14:paraId="387AA7E9" w14:textId="099E545C" w:rsidR="005C6E53" w:rsidRPr="006F7D0E" w:rsidRDefault="006F7D0E" w:rsidP="00FA3164">
      <w:pPr>
        <w:spacing w:after="0" w:line="240" w:lineRule="auto"/>
        <w:rPr>
          <w:rFonts w:ascii="Times New Roman" w:hAnsi="Times New Roman" w:cs="Times New Roman"/>
          <w:sz w:val="28"/>
          <w:szCs w:val="28"/>
          <w:lang w:val="kk-KZ"/>
        </w:rPr>
      </w:pPr>
      <w:proofErr w:type="spellStart"/>
      <w:r w:rsidRPr="00923A2B">
        <w:rPr>
          <w:rFonts w:ascii="Times New Roman" w:hAnsi="Times New Roman" w:cs="Times New Roman"/>
          <w:sz w:val="28"/>
          <w:szCs w:val="28"/>
        </w:rPr>
        <w:lastRenderedPageBreak/>
        <w:t>Кесте</w:t>
      </w:r>
      <w:proofErr w:type="spellEnd"/>
      <w:r>
        <w:rPr>
          <w:rFonts w:ascii="Times New Roman" w:hAnsi="Times New Roman" w:cs="Times New Roman"/>
          <w:sz w:val="28"/>
          <w:szCs w:val="28"/>
          <w:lang w:val="kk-KZ"/>
        </w:rPr>
        <w:t xml:space="preserve">  Ә 4 - </w:t>
      </w:r>
      <w:r w:rsidR="005C6E53" w:rsidRPr="006F7D0E">
        <w:rPr>
          <w:rFonts w:ascii="Times New Roman" w:hAnsi="Times New Roman" w:cs="Times New Roman"/>
          <w:sz w:val="28"/>
          <w:szCs w:val="28"/>
          <w:lang w:val="kk-KZ"/>
        </w:rPr>
        <w:t>Ақылды басқару</w:t>
      </w:r>
    </w:p>
    <w:p w14:paraId="46BF6730" w14:textId="77777777" w:rsidR="005C6E53" w:rsidRPr="00923A2B" w:rsidRDefault="005C6E53" w:rsidP="00FA3164">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2933"/>
        <w:gridCol w:w="1395"/>
        <w:gridCol w:w="1060"/>
        <w:gridCol w:w="1060"/>
        <w:gridCol w:w="1060"/>
        <w:gridCol w:w="1060"/>
        <w:gridCol w:w="1060"/>
      </w:tblGrid>
      <w:tr w:rsidR="00923A2B" w:rsidRPr="00923A2B" w14:paraId="3ED823F3" w14:textId="77777777" w:rsidTr="006F7D0E">
        <w:trPr>
          <w:trHeight w:val="70"/>
        </w:trPr>
        <w:tc>
          <w:tcPr>
            <w:tcW w:w="2933" w:type="dxa"/>
            <w:hideMark/>
          </w:tcPr>
          <w:p w14:paraId="5D94CEBB" w14:textId="77777777" w:rsidR="005C6E53" w:rsidRPr="006F7D0E" w:rsidRDefault="005C6E53" w:rsidP="005C6E53">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Көрсеткіш</w:t>
            </w:r>
            <w:proofErr w:type="spellEnd"/>
          </w:p>
        </w:tc>
        <w:tc>
          <w:tcPr>
            <w:tcW w:w="1395" w:type="dxa"/>
            <w:hideMark/>
          </w:tcPr>
          <w:p w14:paraId="30CBB387" w14:textId="77777777" w:rsidR="005C6E53" w:rsidRPr="006F7D0E" w:rsidRDefault="005C6E53" w:rsidP="005C6E53">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Өлшем</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бірліктері</w:t>
            </w:r>
            <w:proofErr w:type="spellEnd"/>
          </w:p>
        </w:tc>
        <w:tc>
          <w:tcPr>
            <w:tcW w:w="1060" w:type="dxa"/>
            <w:noWrap/>
            <w:hideMark/>
          </w:tcPr>
          <w:p w14:paraId="11B3027C"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2019</w:t>
            </w:r>
          </w:p>
        </w:tc>
        <w:tc>
          <w:tcPr>
            <w:tcW w:w="1060" w:type="dxa"/>
            <w:noWrap/>
            <w:hideMark/>
          </w:tcPr>
          <w:p w14:paraId="1B730A9E"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2020</w:t>
            </w:r>
          </w:p>
        </w:tc>
        <w:tc>
          <w:tcPr>
            <w:tcW w:w="1060" w:type="dxa"/>
            <w:noWrap/>
            <w:hideMark/>
          </w:tcPr>
          <w:p w14:paraId="276B1263"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2021</w:t>
            </w:r>
          </w:p>
        </w:tc>
        <w:tc>
          <w:tcPr>
            <w:tcW w:w="1060" w:type="dxa"/>
            <w:noWrap/>
            <w:hideMark/>
          </w:tcPr>
          <w:p w14:paraId="51AD2247"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2022</w:t>
            </w:r>
          </w:p>
        </w:tc>
        <w:tc>
          <w:tcPr>
            <w:tcW w:w="1060" w:type="dxa"/>
            <w:noWrap/>
            <w:hideMark/>
          </w:tcPr>
          <w:p w14:paraId="7A08CE1D"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2023</w:t>
            </w:r>
          </w:p>
        </w:tc>
      </w:tr>
      <w:tr w:rsidR="00923A2B" w:rsidRPr="00923A2B" w14:paraId="14F30B54" w14:textId="77777777" w:rsidTr="00FE45BE">
        <w:trPr>
          <w:trHeight w:val="320"/>
        </w:trPr>
        <w:tc>
          <w:tcPr>
            <w:tcW w:w="2933" w:type="dxa"/>
            <w:hideMark/>
          </w:tcPr>
          <w:p w14:paraId="04E7ED09" w14:textId="77777777" w:rsidR="005C6E53" w:rsidRPr="006F7D0E" w:rsidRDefault="005C6E53" w:rsidP="005C6E53">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Билікпен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қанағаттану</w:t>
            </w:r>
            <w:proofErr w:type="spellEnd"/>
          </w:p>
        </w:tc>
        <w:tc>
          <w:tcPr>
            <w:tcW w:w="1395" w:type="dxa"/>
            <w:hideMark/>
          </w:tcPr>
          <w:p w14:paraId="507D17E2"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w:t>
            </w:r>
          </w:p>
        </w:tc>
        <w:tc>
          <w:tcPr>
            <w:tcW w:w="1060" w:type="dxa"/>
            <w:noWrap/>
            <w:hideMark/>
          </w:tcPr>
          <w:p w14:paraId="6A0A19FB"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80,0%</w:t>
            </w:r>
          </w:p>
        </w:tc>
        <w:tc>
          <w:tcPr>
            <w:tcW w:w="1060" w:type="dxa"/>
            <w:noWrap/>
            <w:hideMark/>
          </w:tcPr>
          <w:p w14:paraId="2093AD11"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83,0%</w:t>
            </w:r>
          </w:p>
        </w:tc>
        <w:tc>
          <w:tcPr>
            <w:tcW w:w="1060" w:type="dxa"/>
            <w:noWrap/>
            <w:hideMark/>
          </w:tcPr>
          <w:p w14:paraId="5C633AD1"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81,0%</w:t>
            </w:r>
          </w:p>
        </w:tc>
        <w:tc>
          <w:tcPr>
            <w:tcW w:w="1060" w:type="dxa"/>
            <w:noWrap/>
            <w:hideMark/>
          </w:tcPr>
          <w:p w14:paraId="65D4555D"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79,0%</w:t>
            </w:r>
          </w:p>
        </w:tc>
        <w:tc>
          <w:tcPr>
            <w:tcW w:w="1060" w:type="dxa"/>
            <w:noWrap/>
            <w:hideMark/>
          </w:tcPr>
          <w:p w14:paraId="1DDBD124"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82,0%</w:t>
            </w:r>
          </w:p>
        </w:tc>
      </w:tr>
      <w:tr w:rsidR="00923A2B" w:rsidRPr="00923A2B" w14:paraId="1BE0312A" w14:textId="77777777" w:rsidTr="00FE45BE">
        <w:trPr>
          <w:trHeight w:val="640"/>
        </w:trPr>
        <w:tc>
          <w:tcPr>
            <w:tcW w:w="2933" w:type="dxa"/>
            <w:hideMark/>
          </w:tcPr>
          <w:p w14:paraId="4B06404D" w14:textId="77777777" w:rsidR="005C6E53" w:rsidRPr="006F7D0E" w:rsidRDefault="005C6E53" w:rsidP="005C6E53">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Мемлекеттік</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органдардың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азаматтарды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қамтамасыз</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ету</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жөніндегі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қызметіне</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қанағаттанушылық</w:t>
            </w:r>
            <w:proofErr w:type="spellEnd"/>
          </w:p>
        </w:tc>
        <w:tc>
          <w:tcPr>
            <w:tcW w:w="1395" w:type="dxa"/>
            <w:hideMark/>
          </w:tcPr>
          <w:p w14:paraId="49DD98F2"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w:t>
            </w:r>
          </w:p>
        </w:tc>
        <w:tc>
          <w:tcPr>
            <w:tcW w:w="1060" w:type="dxa"/>
            <w:noWrap/>
            <w:hideMark/>
          </w:tcPr>
          <w:p w14:paraId="554166FC"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85,0%</w:t>
            </w:r>
          </w:p>
        </w:tc>
        <w:tc>
          <w:tcPr>
            <w:tcW w:w="1060" w:type="dxa"/>
            <w:noWrap/>
            <w:hideMark/>
          </w:tcPr>
          <w:p w14:paraId="4918C10A"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84,0%</w:t>
            </w:r>
          </w:p>
        </w:tc>
        <w:tc>
          <w:tcPr>
            <w:tcW w:w="1060" w:type="dxa"/>
            <w:noWrap/>
            <w:hideMark/>
          </w:tcPr>
          <w:p w14:paraId="55B28143"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83,0%</w:t>
            </w:r>
          </w:p>
        </w:tc>
        <w:tc>
          <w:tcPr>
            <w:tcW w:w="1060" w:type="dxa"/>
            <w:noWrap/>
            <w:hideMark/>
          </w:tcPr>
          <w:p w14:paraId="3C15BF02"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86,0%</w:t>
            </w:r>
          </w:p>
        </w:tc>
        <w:tc>
          <w:tcPr>
            <w:tcW w:w="1060" w:type="dxa"/>
            <w:noWrap/>
            <w:hideMark/>
          </w:tcPr>
          <w:p w14:paraId="294D7723"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87,0%</w:t>
            </w:r>
          </w:p>
        </w:tc>
      </w:tr>
      <w:tr w:rsidR="00923A2B" w:rsidRPr="00923A2B" w14:paraId="3F5241AE" w14:textId="77777777" w:rsidTr="00FE45BE">
        <w:trPr>
          <w:trHeight w:val="320"/>
        </w:trPr>
        <w:tc>
          <w:tcPr>
            <w:tcW w:w="2933" w:type="dxa"/>
            <w:hideMark/>
          </w:tcPr>
          <w:p w14:paraId="02CADB9F" w14:textId="77777777" w:rsidR="005C6E53" w:rsidRPr="006F7D0E" w:rsidRDefault="005C6E53" w:rsidP="005C6E53">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Ауыстырылған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сумен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жабдықтау</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желілерінің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үлесі</w:t>
            </w:r>
            <w:proofErr w:type="spellEnd"/>
          </w:p>
        </w:tc>
        <w:tc>
          <w:tcPr>
            <w:tcW w:w="1395" w:type="dxa"/>
            <w:hideMark/>
          </w:tcPr>
          <w:p w14:paraId="3B58218D"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w:t>
            </w:r>
          </w:p>
        </w:tc>
        <w:tc>
          <w:tcPr>
            <w:tcW w:w="1060" w:type="dxa"/>
            <w:noWrap/>
            <w:hideMark/>
          </w:tcPr>
          <w:p w14:paraId="3F0C004E"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70,0%</w:t>
            </w:r>
          </w:p>
        </w:tc>
        <w:tc>
          <w:tcPr>
            <w:tcW w:w="1060" w:type="dxa"/>
            <w:noWrap/>
            <w:hideMark/>
          </w:tcPr>
          <w:p w14:paraId="4A749843"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69,0%</w:t>
            </w:r>
          </w:p>
        </w:tc>
        <w:tc>
          <w:tcPr>
            <w:tcW w:w="1060" w:type="dxa"/>
            <w:noWrap/>
            <w:hideMark/>
          </w:tcPr>
          <w:p w14:paraId="760219B4"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73,0%</w:t>
            </w:r>
          </w:p>
        </w:tc>
        <w:tc>
          <w:tcPr>
            <w:tcW w:w="1060" w:type="dxa"/>
            <w:noWrap/>
            <w:hideMark/>
          </w:tcPr>
          <w:p w14:paraId="49A106A6"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76,0%</w:t>
            </w:r>
          </w:p>
        </w:tc>
        <w:tc>
          <w:tcPr>
            <w:tcW w:w="1060" w:type="dxa"/>
            <w:noWrap/>
            <w:hideMark/>
          </w:tcPr>
          <w:p w14:paraId="4188FCAD"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78,0%</w:t>
            </w:r>
          </w:p>
        </w:tc>
      </w:tr>
      <w:tr w:rsidR="00923A2B" w:rsidRPr="00923A2B" w14:paraId="2B658102" w14:textId="77777777" w:rsidTr="00FE45BE">
        <w:trPr>
          <w:trHeight w:val="320"/>
        </w:trPr>
        <w:tc>
          <w:tcPr>
            <w:tcW w:w="2933" w:type="dxa"/>
            <w:hideMark/>
          </w:tcPr>
          <w:p w14:paraId="51AE78F7" w14:textId="77777777" w:rsidR="005C6E53" w:rsidRPr="006F7D0E" w:rsidRDefault="005C6E53" w:rsidP="005C6E53">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Ауыстырылған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кәріз</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желілерінің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үлесі</w:t>
            </w:r>
            <w:proofErr w:type="spellEnd"/>
          </w:p>
        </w:tc>
        <w:tc>
          <w:tcPr>
            <w:tcW w:w="1395" w:type="dxa"/>
            <w:hideMark/>
          </w:tcPr>
          <w:p w14:paraId="2D6383E2"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w:t>
            </w:r>
          </w:p>
        </w:tc>
        <w:tc>
          <w:tcPr>
            <w:tcW w:w="1060" w:type="dxa"/>
            <w:noWrap/>
            <w:hideMark/>
          </w:tcPr>
          <w:p w14:paraId="5DC73B02"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78,0%</w:t>
            </w:r>
          </w:p>
        </w:tc>
        <w:tc>
          <w:tcPr>
            <w:tcW w:w="1060" w:type="dxa"/>
            <w:noWrap/>
            <w:hideMark/>
          </w:tcPr>
          <w:p w14:paraId="3F2FA7A0"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75,0%</w:t>
            </w:r>
          </w:p>
        </w:tc>
        <w:tc>
          <w:tcPr>
            <w:tcW w:w="1060" w:type="dxa"/>
            <w:noWrap/>
            <w:hideMark/>
          </w:tcPr>
          <w:p w14:paraId="223E6E2F"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80,0%</w:t>
            </w:r>
          </w:p>
        </w:tc>
        <w:tc>
          <w:tcPr>
            <w:tcW w:w="1060" w:type="dxa"/>
            <w:noWrap/>
            <w:hideMark/>
          </w:tcPr>
          <w:p w14:paraId="5015B85F"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79,0%</w:t>
            </w:r>
          </w:p>
        </w:tc>
        <w:tc>
          <w:tcPr>
            <w:tcW w:w="1060" w:type="dxa"/>
            <w:noWrap/>
            <w:hideMark/>
          </w:tcPr>
          <w:p w14:paraId="6C4EF04C"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81,0%</w:t>
            </w:r>
          </w:p>
        </w:tc>
      </w:tr>
      <w:tr w:rsidR="00923A2B" w:rsidRPr="00923A2B" w14:paraId="1DDEEAFC" w14:textId="77777777" w:rsidTr="00FE45BE">
        <w:trPr>
          <w:trHeight w:val="640"/>
        </w:trPr>
        <w:tc>
          <w:tcPr>
            <w:tcW w:w="2933" w:type="dxa"/>
            <w:hideMark/>
          </w:tcPr>
          <w:p w14:paraId="7012E4B1" w14:textId="77777777" w:rsidR="005C6E53" w:rsidRPr="006F7D0E" w:rsidRDefault="005C6E53" w:rsidP="005C6E53">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Ішкі</w:t>
            </w:r>
            <w:proofErr w:type="spellEnd"/>
            <w:r w:rsidRPr="006F7D0E">
              <w:rPr>
                <w:rFonts w:ascii="Times New Roman" w:hAnsi="Times New Roman" w:cs="Times New Roman"/>
                <w:sz w:val="24"/>
                <w:szCs w:val="24"/>
              </w:rPr>
              <w:t xml:space="preserve"> ҒЗТКЖ </w:t>
            </w:r>
            <w:proofErr w:type="spellStart"/>
            <w:r w:rsidRPr="006F7D0E">
              <w:rPr>
                <w:rFonts w:ascii="Times New Roman" w:hAnsi="Times New Roman" w:cs="Times New Roman"/>
                <w:sz w:val="24"/>
                <w:szCs w:val="24"/>
              </w:rPr>
              <w:t>шығындары</w:t>
            </w:r>
            <w:proofErr w:type="spellEnd"/>
          </w:p>
        </w:tc>
        <w:tc>
          <w:tcPr>
            <w:tcW w:w="1395" w:type="dxa"/>
            <w:hideMark/>
          </w:tcPr>
          <w:p w14:paraId="1FDC58A2"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миллион </w:t>
            </w:r>
            <w:proofErr w:type="spellStart"/>
            <w:r w:rsidRPr="006F7D0E">
              <w:rPr>
                <w:rFonts w:ascii="Times New Roman" w:hAnsi="Times New Roman" w:cs="Times New Roman"/>
                <w:sz w:val="24"/>
                <w:szCs w:val="24"/>
              </w:rPr>
              <w:t>теңге</w:t>
            </w:r>
            <w:proofErr w:type="spellEnd"/>
          </w:p>
        </w:tc>
        <w:tc>
          <w:tcPr>
            <w:tcW w:w="1060" w:type="dxa"/>
            <w:noWrap/>
            <w:hideMark/>
          </w:tcPr>
          <w:p w14:paraId="6340FBC4"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541,0</w:t>
            </w:r>
          </w:p>
        </w:tc>
        <w:tc>
          <w:tcPr>
            <w:tcW w:w="1060" w:type="dxa"/>
            <w:noWrap/>
            <w:hideMark/>
          </w:tcPr>
          <w:p w14:paraId="4F0781E4"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481,9</w:t>
            </w:r>
          </w:p>
        </w:tc>
        <w:tc>
          <w:tcPr>
            <w:tcW w:w="1060" w:type="dxa"/>
            <w:noWrap/>
            <w:hideMark/>
          </w:tcPr>
          <w:p w14:paraId="6E0EF30C"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719,9</w:t>
            </w:r>
          </w:p>
        </w:tc>
        <w:tc>
          <w:tcPr>
            <w:tcW w:w="1060" w:type="dxa"/>
            <w:noWrap/>
            <w:hideMark/>
          </w:tcPr>
          <w:p w14:paraId="4E8F10CA"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659,9</w:t>
            </w:r>
          </w:p>
        </w:tc>
        <w:tc>
          <w:tcPr>
            <w:tcW w:w="1060" w:type="dxa"/>
            <w:noWrap/>
            <w:hideMark/>
          </w:tcPr>
          <w:p w14:paraId="6183F1C5" w14:textId="77777777" w:rsidR="005C6E53" w:rsidRPr="006F7D0E" w:rsidRDefault="005C6E53" w:rsidP="005C6E53">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745,3</w:t>
            </w:r>
          </w:p>
        </w:tc>
      </w:tr>
      <w:tr w:rsidR="00FE45BE" w:rsidRPr="00923A2B" w14:paraId="344EF508" w14:textId="77777777" w:rsidTr="006F7D0E">
        <w:trPr>
          <w:trHeight w:val="70"/>
        </w:trPr>
        <w:tc>
          <w:tcPr>
            <w:tcW w:w="9628" w:type="dxa"/>
            <w:gridSpan w:val="7"/>
          </w:tcPr>
          <w:p w14:paraId="25A133DA" w14:textId="579538A9" w:rsidR="00FE45BE" w:rsidRPr="006F7D0E" w:rsidRDefault="006F7D0E" w:rsidP="006F7D0E">
            <w:pPr>
              <w:spacing w:after="0" w:line="240" w:lineRule="auto"/>
              <w:ind w:firstLine="447"/>
              <w:rPr>
                <w:rFonts w:ascii="Times New Roman" w:hAnsi="Times New Roman" w:cs="Times New Roman"/>
                <w:sz w:val="24"/>
                <w:szCs w:val="24"/>
              </w:rPr>
            </w:pPr>
            <w:proofErr w:type="spellStart"/>
            <w:r w:rsidRPr="006F7D0E">
              <w:rPr>
                <w:rFonts w:ascii="Times New Roman" w:hAnsi="Times New Roman" w:cs="Times New Roman"/>
                <w:sz w:val="24"/>
                <w:szCs w:val="24"/>
              </w:rPr>
              <w:t>Ескерту</w:t>
            </w:r>
            <w:proofErr w:type="spellEnd"/>
            <w:r w:rsidRPr="006F7D0E">
              <w:rPr>
                <w:rFonts w:ascii="Times New Roman" w:hAnsi="Times New Roman" w:cs="Times New Roman"/>
                <w:sz w:val="24"/>
                <w:szCs w:val="24"/>
              </w:rPr>
              <w:t xml:space="preserve"> - </w:t>
            </w:r>
            <w:hyperlink r:id="rId135" w:history="1">
              <w:r w:rsidRPr="006F7D0E">
                <w:rPr>
                  <w:rStyle w:val="aa"/>
                  <w:rFonts w:ascii="Times New Roman" w:eastAsia="Times New Roman" w:hAnsi="Times New Roman" w:cs="Times New Roman"/>
                  <w:bCs/>
                  <w:color w:val="auto"/>
                  <w:sz w:val="24"/>
                  <w:szCs w:val="24"/>
                  <w:u w:val="none"/>
                  <w:lang w:val="kk-KZ" w:eastAsia="ru-RU"/>
                </w:rPr>
                <w:t>https://stat.gov.kz/</w:t>
              </w:r>
            </w:hyperlink>
            <w:r w:rsidR="00FE45BE" w:rsidRPr="006F7D0E">
              <w:rPr>
                <w:rFonts w:ascii="Times New Roman" w:eastAsia="Times New Roman" w:hAnsi="Times New Roman" w:cs="Times New Roman"/>
                <w:sz w:val="24"/>
                <w:szCs w:val="24"/>
                <w:lang w:val="kk-KZ" w:eastAsia="ru-RU"/>
              </w:rPr>
              <w:t xml:space="preserve"> </w:t>
            </w:r>
            <w:r w:rsidR="00FE45BE" w:rsidRPr="006F7D0E">
              <w:rPr>
                <w:rFonts w:ascii="Times New Roman" w:hAnsi="Times New Roman" w:cs="Times New Roman"/>
                <w:sz w:val="24"/>
                <w:szCs w:val="24"/>
                <w:lang w:val="kk-KZ"/>
              </w:rPr>
              <w:t>[16</w:t>
            </w:r>
            <w:r w:rsidR="00237581" w:rsidRPr="006F7D0E">
              <w:rPr>
                <w:rFonts w:ascii="Times New Roman" w:hAnsi="Times New Roman" w:cs="Times New Roman"/>
                <w:sz w:val="24"/>
                <w:szCs w:val="24"/>
                <w:lang w:val="kk-KZ"/>
              </w:rPr>
              <w:t>3</w:t>
            </w:r>
            <w:r w:rsidR="00FE45BE" w:rsidRPr="006F7D0E">
              <w:rPr>
                <w:rFonts w:ascii="Times New Roman" w:hAnsi="Times New Roman" w:cs="Times New Roman"/>
                <w:sz w:val="24"/>
                <w:szCs w:val="24"/>
                <w:lang w:val="kk-KZ"/>
              </w:rPr>
              <w:t>]</w:t>
            </w:r>
          </w:p>
        </w:tc>
      </w:tr>
    </w:tbl>
    <w:p w14:paraId="1D6309D7" w14:textId="1007CFE9" w:rsidR="005C6E53" w:rsidRPr="00923A2B" w:rsidRDefault="005C6E53" w:rsidP="00FA3164">
      <w:pPr>
        <w:spacing w:after="0" w:line="240" w:lineRule="auto"/>
        <w:rPr>
          <w:rFonts w:ascii="Times New Roman" w:hAnsi="Times New Roman" w:cs="Times New Roman"/>
          <w:sz w:val="28"/>
          <w:szCs w:val="28"/>
          <w:lang w:val="kk-KZ"/>
        </w:rPr>
      </w:pPr>
    </w:p>
    <w:p w14:paraId="2116E4F2" w14:textId="77777777" w:rsidR="005C6E53" w:rsidRPr="00923A2B" w:rsidRDefault="005C6E53" w:rsidP="00FA3164">
      <w:pPr>
        <w:spacing w:after="0" w:line="240" w:lineRule="auto"/>
        <w:rPr>
          <w:rFonts w:ascii="Times New Roman" w:hAnsi="Times New Roman" w:cs="Times New Roman"/>
          <w:sz w:val="28"/>
          <w:szCs w:val="28"/>
          <w:lang w:val="kk-KZ"/>
        </w:rPr>
      </w:pPr>
    </w:p>
    <w:p w14:paraId="4126C71C" w14:textId="64371127" w:rsidR="005C6E53" w:rsidRPr="00923A2B" w:rsidRDefault="005C6E53" w:rsidP="005C6E53">
      <w:pPr>
        <w:spacing w:after="0" w:line="240" w:lineRule="auto"/>
        <w:jc w:val="center"/>
        <w:rPr>
          <w:rFonts w:ascii="Times New Roman" w:hAnsi="Times New Roman" w:cs="Times New Roman"/>
          <w:sz w:val="28"/>
          <w:szCs w:val="28"/>
          <w:lang w:val="kk-KZ"/>
        </w:rPr>
      </w:pPr>
      <w:r w:rsidRPr="00923A2B">
        <w:rPr>
          <w:noProof/>
        </w:rPr>
        <w:drawing>
          <wp:inline distT="0" distB="0" distL="0" distR="0" wp14:anchorId="2F99EBAC" wp14:editId="0A463C4C">
            <wp:extent cx="5016500" cy="3284538"/>
            <wp:effectExtent l="0" t="0" r="12700" b="11430"/>
            <wp:docPr id="486637085" name="Диаграмма 1">
              <a:extLst xmlns:a="http://schemas.openxmlformats.org/drawingml/2006/main">
                <a:ext uri="{FF2B5EF4-FFF2-40B4-BE49-F238E27FC236}">
                  <a16:creationId xmlns:a16="http://schemas.microsoft.com/office/drawing/2014/main" id="{70EE4608-FB26-49B7-942B-128D8AF4C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0696B76B" w14:textId="77777777" w:rsidR="005C6E53" w:rsidRDefault="005C6E53" w:rsidP="005C6E53">
      <w:pPr>
        <w:spacing w:after="0" w:line="240" w:lineRule="auto"/>
        <w:jc w:val="center"/>
        <w:rPr>
          <w:rFonts w:ascii="Times New Roman" w:hAnsi="Times New Roman" w:cs="Times New Roman"/>
          <w:sz w:val="28"/>
          <w:szCs w:val="28"/>
          <w:lang w:val="kk-KZ"/>
        </w:rPr>
      </w:pPr>
    </w:p>
    <w:p w14:paraId="60B8711A" w14:textId="5BC15048"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2</w:t>
      </w:r>
    </w:p>
    <w:p w14:paraId="35B44B45" w14:textId="77777777" w:rsidR="006F7D0E" w:rsidRPr="00923A2B" w:rsidRDefault="006F7D0E" w:rsidP="005C6E53">
      <w:pPr>
        <w:spacing w:after="0" w:line="240" w:lineRule="auto"/>
        <w:jc w:val="center"/>
        <w:rPr>
          <w:rFonts w:ascii="Times New Roman" w:hAnsi="Times New Roman" w:cs="Times New Roman"/>
          <w:sz w:val="28"/>
          <w:szCs w:val="28"/>
          <w:lang w:val="kk-KZ"/>
        </w:rPr>
      </w:pPr>
    </w:p>
    <w:p w14:paraId="32872725" w14:textId="169AA3FF" w:rsidR="005C6E53" w:rsidRDefault="005C6E53" w:rsidP="005C6E53">
      <w:pPr>
        <w:spacing w:after="0" w:line="240" w:lineRule="auto"/>
        <w:jc w:val="center"/>
        <w:rPr>
          <w:rFonts w:ascii="Times New Roman" w:hAnsi="Times New Roman" w:cs="Times New Roman"/>
          <w:sz w:val="28"/>
          <w:szCs w:val="28"/>
          <w:lang w:val="kk-KZ"/>
        </w:rPr>
      </w:pPr>
      <w:r w:rsidRPr="00923A2B">
        <w:rPr>
          <w:noProof/>
        </w:rPr>
        <w:lastRenderedPageBreak/>
        <w:drawing>
          <wp:inline distT="0" distB="0" distL="0" distR="0" wp14:anchorId="45923904" wp14:editId="66FB7902">
            <wp:extent cx="5400675" cy="3195638"/>
            <wp:effectExtent l="0" t="0" r="9525" b="5080"/>
            <wp:docPr id="379514748" name="Диаграмма 1">
              <a:extLst xmlns:a="http://schemas.openxmlformats.org/drawingml/2006/main">
                <a:ext uri="{FF2B5EF4-FFF2-40B4-BE49-F238E27FC236}">
                  <a16:creationId xmlns:a16="http://schemas.microsoft.com/office/drawing/2014/main" id="{E2B962E0-2F1E-4558-BFAE-390005A2E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D967860" w14:textId="77777777" w:rsidR="006F7D0E" w:rsidRDefault="006F7D0E" w:rsidP="005C6E53">
      <w:pPr>
        <w:spacing w:after="0" w:line="240" w:lineRule="auto"/>
        <w:jc w:val="center"/>
        <w:rPr>
          <w:rFonts w:ascii="Times New Roman" w:hAnsi="Times New Roman" w:cs="Times New Roman"/>
          <w:sz w:val="28"/>
          <w:szCs w:val="28"/>
          <w:lang w:val="kk-KZ"/>
        </w:rPr>
      </w:pPr>
    </w:p>
    <w:p w14:paraId="0D538091" w14:textId="3253992C"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3</w:t>
      </w:r>
    </w:p>
    <w:p w14:paraId="41AAACE2" w14:textId="77777777" w:rsidR="005C6E53" w:rsidRPr="00923A2B" w:rsidRDefault="005C6E53" w:rsidP="006F7D0E">
      <w:pPr>
        <w:spacing w:after="0" w:line="240" w:lineRule="auto"/>
        <w:rPr>
          <w:rFonts w:ascii="Times New Roman" w:hAnsi="Times New Roman" w:cs="Times New Roman"/>
          <w:sz w:val="28"/>
          <w:szCs w:val="28"/>
          <w:lang w:val="kk-KZ"/>
        </w:rPr>
      </w:pPr>
    </w:p>
    <w:p w14:paraId="4CC3C812" w14:textId="604EF9A2" w:rsidR="005C6E53" w:rsidRDefault="005C6E53" w:rsidP="005C6E53">
      <w:pPr>
        <w:spacing w:after="0" w:line="240" w:lineRule="auto"/>
        <w:jc w:val="center"/>
        <w:rPr>
          <w:rFonts w:ascii="Times New Roman" w:hAnsi="Times New Roman" w:cs="Times New Roman"/>
          <w:sz w:val="28"/>
          <w:szCs w:val="28"/>
          <w:lang w:val="kk-KZ"/>
        </w:rPr>
      </w:pPr>
      <w:r w:rsidRPr="006F7D0E">
        <w:rPr>
          <w:noProof/>
        </w:rPr>
        <w:drawing>
          <wp:inline distT="0" distB="0" distL="0" distR="0" wp14:anchorId="50CBB10A" wp14:editId="35DA06FD">
            <wp:extent cx="5527675" cy="3195638"/>
            <wp:effectExtent l="0" t="0" r="15875" b="5080"/>
            <wp:docPr id="853491124" name="Диаграмма 1">
              <a:extLst xmlns:a="http://schemas.openxmlformats.org/drawingml/2006/main">
                <a:ext uri="{FF2B5EF4-FFF2-40B4-BE49-F238E27FC236}">
                  <a16:creationId xmlns:a16="http://schemas.microsoft.com/office/drawing/2014/main" id="{8AA45AFD-5386-403E-989C-8ECE8365E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3F3A3823" w14:textId="77777777" w:rsidR="006F7D0E" w:rsidRDefault="006F7D0E" w:rsidP="005C6E53">
      <w:pPr>
        <w:spacing w:after="0" w:line="240" w:lineRule="auto"/>
        <w:jc w:val="center"/>
        <w:rPr>
          <w:rFonts w:ascii="Times New Roman" w:hAnsi="Times New Roman" w:cs="Times New Roman"/>
          <w:sz w:val="28"/>
          <w:szCs w:val="28"/>
          <w:lang w:val="kk-KZ"/>
        </w:rPr>
      </w:pPr>
    </w:p>
    <w:p w14:paraId="1A77D881" w14:textId="2503F2AC"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4</w:t>
      </w:r>
    </w:p>
    <w:p w14:paraId="0713B79E" w14:textId="77777777" w:rsidR="006F7D0E" w:rsidRPr="00923A2B" w:rsidRDefault="006F7D0E" w:rsidP="005C6E53">
      <w:pPr>
        <w:spacing w:after="0" w:line="240" w:lineRule="auto"/>
        <w:jc w:val="center"/>
        <w:rPr>
          <w:rFonts w:ascii="Times New Roman" w:hAnsi="Times New Roman" w:cs="Times New Roman"/>
          <w:sz w:val="28"/>
          <w:szCs w:val="28"/>
          <w:lang w:val="kk-KZ"/>
        </w:rPr>
      </w:pPr>
    </w:p>
    <w:p w14:paraId="5D29241D" w14:textId="77777777" w:rsidR="005C6E53" w:rsidRPr="00923A2B" w:rsidRDefault="005C6E53" w:rsidP="005C6E53">
      <w:pPr>
        <w:spacing w:after="0" w:line="240" w:lineRule="auto"/>
        <w:jc w:val="center"/>
        <w:rPr>
          <w:rFonts w:ascii="Times New Roman" w:hAnsi="Times New Roman" w:cs="Times New Roman"/>
          <w:sz w:val="28"/>
          <w:szCs w:val="28"/>
          <w:lang w:val="kk-KZ"/>
        </w:rPr>
      </w:pPr>
    </w:p>
    <w:p w14:paraId="60A18BC9" w14:textId="37B54539" w:rsidR="005C6E53" w:rsidRDefault="005C6E53" w:rsidP="005C6E53">
      <w:pPr>
        <w:spacing w:after="0" w:line="240" w:lineRule="auto"/>
        <w:jc w:val="center"/>
        <w:rPr>
          <w:rFonts w:ascii="Times New Roman" w:hAnsi="Times New Roman" w:cs="Times New Roman"/>
          <w:sz w:val="28"/>
          <w:szCs w:val="28"/>
          <w:lang w:val="kk-KZ"/>
        </w:rPr>
      </w:pPr>
      <w:r w:rsidRPr="00923A2B">
        <w:rPr>
          <w:noProof/>
        </w:rPr>
        <w:lastRenderedPageBreak/>
        <w:drawing>
          <wp:inline distT="0" distB="0" distL="0" distR="0" wp14:anchorId="402D794B" wp14:editId="7CAA5EBB">
            <wp:extent cx="5400675" cy="3543300"/>
            <wp:effectExtent l="0" t="0" r="9525" b="0"/>
            <wp:docPr id="131457029" name="Диаграмма 1">
              <a:extLst xmlns:a="http://schemas.openxmlformats.org/drawingml/2006/main">
                <a:ext uri="{FF2B5EF4-FFF2-40B4-BE49-F238E27FC236}">
                  <a16:creationId xmlns:a16="http://schemas.microsoft.com/office/drawing/2014/main" id="{4D7AF1FF-8FE2-49E8-BD20-A1A367193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B58B69A" w14:textId="77777777" w:rsidR="006F7D0E" w:rsidRDefault="006F7D0E" w:rsidP="005C6E53">
      <w:pPr>
        <w:spacing w:after="0" w:line="240" w:lineRule="auto"/>
        <w:jc w:val="center"/>
        <w:rPr>
          <w:rFonts w:ascii="Times New Roman" w:hAnsi="Times New Roman" w:cs="Times New Roman"/>
          <w:sz w:val="28"/>
          <w:szCs w:val="28"/>
          <w:lang w:val="kk-KZ"/>
        </w:rPr>
      </w:pPr>
    </w:p>
    <w:p w14:paraId="731A45B1" w14:textId="16EDF63B"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5</w:t>
      </w:r>
    </w:p>
    <w:p w14:paraId="3969DE76" w14:textId="77777777" w:rsidR="005C6E53" w:rsidRPr="00923A2B" w:rsidRDefault="005C6E53" w:rsidP="006F7D0E">
      <w:pPr>
        <w:spacing w:after="0" w:line="240" w:lineRule="auto"/>
        <w:rPr>
          <w:rFonts w:ascii="Times New Roman" w:hAnsi="Times New Roman" w:cs="Times New Roman"/>
          <w:sz w:val="28"/>
          <w:szCs w:val="28"/>
          <w:lang w:val="kk-KZ"/>
        </w:rPr>
      </w:pPr>
    </w:p>
    <w:p w14:paraId="5D54DD56" w14:textId="08D7E824" w:rsidR="005C6E53" w:rsidRDefault="005C6E53" w:rsidP="005C6E53">
      <w:pPr>
        <w:spacing w:after="0" w:line="240" w:lineRule="auto"/>
        <w:jc w:val="center"/>
        <w:rPr>
          <w:rFonts w:ascii="Times New Roman" w:hAnsi="Times New Roman" w:cs="Times New Roman"/>
          <w:sz w:val="28"/>
          <w:szCs w:val="28"/>
          <w:lang w:val="kk-KZ"/>
        </w:rPr>
      </w:pPr>
      <w:r w:rsidRPr="006F7D0E">
        <w:rPr>
          <w:noProof/>
        </w:rPr>
        <w:drawing>
          <wp:inline distT="0" distB="0" distL="0" distR="0" wp14:anchorId="5DF1608D" wp14:editId="547C66B6">
            <wp:extent cx="5464175" cy="3705225"/>
            <wp:effectExtent l="0" t="0" r="3175" b="9525"/>
            <wp:docPr id="1608585457" name="Диаграмма 1">
              <a:extLst xmlns:a="http://schemas.openxmlformats.org/drawingml/2006/main">
                <a:ext uri="{FF2B5EF4-FFF2-40B4-BE49-F238E27FC236}">
                  <a16:creationId xmlns:a16="http://schemas.microsoft.com/office/drawing/2014/main" id="{35F4BF7F-9509-4AD5-A0A7-E788EE9AC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0CD0CA92" w14:textId="77777777" w:rsidR="006F7D0E" w:rsidRDefault="006F7D0E" w:rsidP="005C6E53">
      <w:pPr>
        <w:spacing w:after="0" w:line="240" w:lineRule="auto"/>
        <w:jc w:val="center"/>
        <w:rPr>
          <w:rFonts w:ascii="Times New Roman" w:hAnsi="Times New Roman" w:cs="Times New Roman"/>
          <w:sz w:val="28"/>
          <w:szCs w:val="28"/>
          <w:lang w:val="kk-KZ"/>
        </w:rPr>
      </w:pPr>
    </w:p>
    <w:p w14:paraId="7A1968CA" w14:textId="7FB7D641"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 </w:t>
      </w:r>
      <w:r w:rsidR="0057682A">
        <w:rPr>
          <w:rFonts w:ascii="Times New Roman" w:hAnsi="Times New Roman" w:cs="Times New Roman"/>
          <w:sz w:val="28"/>
          <w:szCs w:val="28"/>
          <w:lang w:val="kk-KZ"/>
        </w:rPr>
        <w:t>6</w:t>
      </w:r>
    </w:p>
    <w:p w14:paraId="74220C98" w14:textId="77777777" w:rsidR="00481F7E" w:rsidRDefault="00481F7E" w:rsidP="006F7D0E">
      <w:pPr>
        <w:spacing w:after="0" w:line="240" w:lineRule="auto"/>
        <w:rPr>
          <w:rFonts w:ascii="Times New Roman" w:hAnsi="Times New Roman" w:cs="Times New Roman"/>
          <w:sz w:val="28"/>
          <w:szCs w:val="28"/>
          <w:lang w:val="kk-KZ"/>
        </w:rPr>
      </w:pPr>
    </w:p>
    <w:p w14:paraId="20E1F8AD" w14:textId="77777777" w:rsidR="006F7D0E" w:rsidRPr="00782084" w:rsidRDefault="006F7D0E" w:rsidP="006F7D0E">
      <w:pPr>
        <w:tabs>
          <w:tab w:val="left" w:pos="142"/>
        </w:tabs>
        <w:spacing w:after="0" w:line="240" w:lineRule="auto"/>
        <w:rPr>
          <w:rFonts w:ascii="Times New Roman" w:hAnsi="Times New Roman" w:cs="Times New Roman"/>
          <w:sz w:val="28"/>
          <w:szCs w:val="28"/>
          <w:lang w:val="kk-KZ"/>
        </w:rPr>
      </w:pPr>
      <w:r w:rsidRPr="00782084">
        <w:rPr>
          <w:rFonts w:ascii="Times New Roman" w:hAnsi="Times New Roman" w:cs="Times New Roman"/>
          <w:sz w:val="28"/>
          <w:szCs w:val="28"/>
          <w:lang w:val="kk-KZ"/>
        </w:rPr>
        <w:br w:type="page"/>
      </w:r>
    </w:p>
    <w:p w14:paraId="7675180B" w14:textId="70B31CA3" w:rsidR="00481F7E" w:rsidRPr="006F7D0E" w:rsidRDefault="006F7D0E" w:rsidP="006F7D0E">
      <w:pPr>
        <w:tabs>
          <w:tab w:val="left" w:pos="142"/>
        </w:tabs>
        <w:spacing w:after="0" w:line="240" w:lineRule="auto"/>
        <w:rPr>
          <w:rFonts w:ascii="Times New Roman" w:hAnsi="Times New Roman" w:cs="Times New Roman"/>
          <w:sz w:val="28"/>
          <w:szCs w:val="28"/>
          <w:lang w:val="kk-KZ"/>
        </w:rPr>
      </w:pPr>
      <w:r w:rsidRPr="00782084">
        <w:rPr>
          <w:rFonts w:ascii="Times New Roman" w:hAnsi="Times New Roman" w:cs="Times New Roman"/>
          <w:sz w:val="28"/>
          <w:szCs w:val="28"/>
          <w:lang w:val="kk-KZ"/>
        </w:rPr>
        <w:lastRenderedPageBreak/>
        <w:t>Кесте</w:t>
      </w:r>
      <w:r>
        <w:rPr>
          <w:rFonts w:ascii="Times New Roman" w:hAnsi="Times New Roman" w:cs="Times New Roman"/>
          <w:sz w:val="28"/>
          <w:szCs w:val="28"/>
          <w:lang w:val="kk-KZ"/>
        </w:rPr>
        <w:t xml:space="preserve">  Ә </w:t>
      </w:r>
      <w:r w:rsidRPr="006F7D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5 </w:t>
      </w:r>
      <w:r w:rsidRPr="006F7D0E">
        <w:rPr>
          <w:rFonts w:ascii="Times New Roman" w:hAnsi="Times New Roman" w:cs="Times New Roman"/>
          <w:sz w:val="28"/>
          <w:szCs w:val="28"/>
          <w:lang w:val="kk-KZ"/>
        </w:rPr>
        <w:t xml:space="preserve">- </w:t>
      </w:r>
      <w:r w:rsidR="002C055D" w:rsidRPr="006F7D0E">
        <w:rPr>
          <w:rFonts w:ascii="Times New Roman" w:hAnsi="Times New Roman" w:cs="Times New Roman"/>
          <w:sz w:val="28"/>
          <w:szCs w:val="28"/>
          <w:lang w:val="kk-KZ"/>
        </w:rPr>
        <w:t>Ақылды адамдар</w:t>
      </w:r>
    </w:p>
    <w:p w14:paraId="48CB9941" w14:textId="77777777" w:rsidR="002C055D" w:rsidRPr="00923A2B" w:rsidRDefault="002C055D" w:rsidP="002C055D">
      <w:pPr>
        <w:spacing w:after="0" w:line="240" w:lineRule="auto"/>
        <w:ind w:firstLine="709"/>
        <w:rPr>
          <w:rFonts w:ascii="Times New Roman" w:hAnsi="Times New Roman" w:cs="Times New Roman"/>
          <w:b/>
          <w:bCs/>
          <w:sz w:val="28"/>
          <w:szCs w:val="28"/>
          <w:lang w:val="kk-KZ"/>
        </w:rPr>
      </w:pPr>
    </w:p>
    <w:tbl>
      <w:tblPr>
        <w:tblStyle w:val="af0"/>
        <w:tblW w:w="0" w:type="auto"/>
        <w:tblLook w:val="04A0" w:firstRow="1" w:lastRow="0" w:firstColumn="1" w:lastColumn="0" w:noHBand="0" w:noVBand="1"/>
      </w:tblPr>
      <w:tblGrid>
        <w:gridCol w:w="2933"/>
        <w:gridCol w:w="1395"/>
        <w:gridCol w:w="1060"/>
        <w:gridCol w:w="1060"/>
        <w:gridCol w:w="1060"/>
        <w:gridCol w:w="1060"/>
        <w:gridCol w:w="1060"/>
      </w:tblGrid>
      <w:tr w:rsidR="00923A2B" w:rsidRPr="006F7D0E" w14:paraId="28AA38F7" w14:textId="77777777" w:rsidTr="00FE45BE">
        <w:trPr>
          <w:trHeight w:val="960"/>
        </w:trPr>
        <w:tc>
          <w:tcPr>
            <w:tcW w:w="2933" w:type="dxa"/>
            <w:hideMark/>
          </w:tcPr>
          <w:p w14:paraId="3B70D271"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Көрсеткіш</w:t>
            </w:r>
            <w:proofErr w:type="spellEnd"/>
          </w:p>
        </w:tc>
        <w:tc>
          <w:tcPr>
            <w:tcW w:w="1395" w:type="dxa"/>
            <w:hideMark/>
          </w:tcPr>
          <w:p w14:paraId="72461369"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Өлшем</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бірліктері</w:t>
            </w:r>
            <w:proofErr w:type="spellEnd"/>
          </w:p>
        </w:tc>
        <w:tc>
          <w:tcPr>
            <w:tcW w:w="1060" w:type="dxa"/>
            <w:noWrap/>
            <w:hideMark/>
          </w:tcPr>
          <w:p w14:paraId="0563A599"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2019</w:t>
            </w:r>
          </w:p>
        </w:tc>
        <w:tc>
          <w:tcPr>
            <w:tcW w:w="1060" w:type="dxa"/>
            <w:noWrap/>
            <w:hideMark/>
          </w:tcPr>
          <w:p w14:paraId="5AD49B33"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2020</w:t>
            </w:r>
          </w:p>
        </w:tc>
        <w:tc>
          <w:tcPr>
            <w:tcW w:w="1060" w:type="dxa"/>
            <w:noWrap/>
            <w:hideMark/>
          </w:tcPr>
          <w:p w14:paraId="2952CB58"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2021</w:t>
            </w:r>
          </w:p>
        </w:tc>
        <w:tc>
          <w:tcPr>
            <w:tcW w:w="1060" w:type="dxa"/>
            <w:noWrap/>
            <w:hideMark/>
          </w:tcPr>
          <w:p w14:paraId="684FC44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2022</w:t>
            </w:r>
          </w:p>
        </w:tc>
        <w:tc>
          <w:tcPr>
            <w:tcW w:w="1060" w:type="dxa"/>
            <w:noWrap/>
            <w:hideMark/>
          </w:tcPr>
          <w:p w14:paraId="572B06A1"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2023</w:t>
            </w:r>
          </w:p>
        </w:tc>
      </w:tr>
      <w:tr w:rsidR="00923A2B" w:rsidRPr="006F7D0E" w14:paraId="64DB283D" w14:textId="77777777" w:rsidTr="00FE45BE">
        <w:trPr>
          <w:trHeight w:val="320"/>
        </w:trPr>
        <w:tc>
          <w:tcPr>
            <w:tcW w:w="2933" w:type="dxa"/>
            <w:hideMark/>
          </w:tcPr>
          <w:p w14:paraId="2558137B"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Цифрлық</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сауаттылық</w:t>
            </w:r>
            <w:proofErr w:type="spellEnd"/>
          </w:p>
        </w:tc>
        <w:tc>
          <w:tcPr>
            <w:tcW w:w="1395" w:type="dxa"/>
            <w:hideMark/>
          </w:tcPr>
          <w:p w14:paraId="3EF00E8E"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w:t>
            </w:r>
          </w:p>
        </w:tc>
        <w:tc>
          <w:tcPr>
            <w:tcW w:w="1060" w:type="dxa"/>
            <w:noWrap/>
            <w:hideMark/>
          </w:tcPr>
          <w:p w14:paraId="1A6B3242"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85,8%</w:t>
            </w:r>
          </w:p>
        </w:tc>
        <w:tc>
          <w:tcPr>
            <w:tcW w:w="1060" w:type="dxa"/>
            <w:noWrap/>
            <w:hideMark/>
          </w:tcPr>
          <w:p w14:paraId="1D73CB32"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86,5%</w:t>
            </w:r>
          </w:p>
        </w:tc>
        <w:tc>
          <w:tcPr>
            <w:tcW w:w="1060" w:type="dxa"/>
            <w:hideMark/>
          </w:tcPr>
          <w:p w14:paraId="7E46FFF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87,2%</w:t>
            </w:r>
          </w:p>
        </w:tc>
        <w:tc>
          <w:tcPr>
            <w:tcW w:w="1060" w:type="dxa"/>
            <w:hideMark/>
          </w:tcPr>
          <w:p w14:paraId="04D7DABE"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89,9%</w:t>
            </w:r>
          </w:p>
        </w:tc>
        <w:tc>
          <w:tcPr>
            <w:tcW w:w="1060" w:type="dxa"/>
            <w:noWrap/>
            <w:hideMark/>
          </w:tcPr>
          <w:p w14:paraId="67EF5D4C"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93,0%</w:t>
            </w:r>
          </w:p>
        </w:tc>
      </w:tr>
      <w:tr w:rsidR="00923A2B" w:rsidRPr="006F7D0E" w14:paraId="3FDEB192" w14:textId="77777777" w:rsidTr="00FE45BE">
        <w:trPr>
          <w:trHeight w:val="320"/>
        </w:trPr>
        <w:tc>
          <w:tcPr>
            <w:tcW w:w="2933" w:type="dxa"/>
            <w:hideMark/>
          </w:tcPr>
          <w:p w14:paraId="46A3A120"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Жоғары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оқу</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орындарындағы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студенттер</w:t>
            </w:r>
            <w:proofErr w:type="spellEnd"/>
            <w:r w:rsidRPr="006F7D0E">
              <w:rPr>
                <w:rFonts w:ascii="Times New Roman" w:hAnsi="Times New Roman" w:cs="Times New Roman"/>
                <w:sz w:val="24"/>
                <w:szCs w:val="24"/>
              </w:rPr>
              <w:t xml:space="preserve"> саны</w:t>
            </w:r>
          </w:p>
        </w:tc>
        <w:tc>
          <w:tcPr>
            <w:tcW w:w="1395" w:type="dxa"/>
            <w:hideMark/>
          </w:tcPr>
          <w:p w14:paraId="0E6910DC"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адамдар</w:t>
            </w:r>
            <w:proofErr w:type="spellEnd"/>
          </w:p>
        </w:tc>
        <w:tc>
          <w:tcPr>
            <w:tcW w:w="1060" w:type="dxa"/>
            <w:noWrap/>
            <w:hideMark/>
          </w:tcPr>
          <w:p w14:paraId="6FB87F4B"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10896</w:t>
            </w:r>
          </w:p>
        </w:tc>
        <w:tc>
          <w:tcPr>
            <w:tcW w:w="1060" w:type="dxa"/>
            <w:noWrap/>
            <w:hideMark/>
          </w:tcPr>
          <w:p w14:paraId="13F84301"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11856</w:t>
            </w:r>
          </w:p>
        </w:tc>
        <w:tc>
          <w:tcPr>
            <w:tcW w:w="1060" w:type="dxa"/>
            <w:hideMark/>
          </w:tcPr>
          <w:p w14:paraId="362F4046"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 xml:space="preserve">  13 173</w:t>
            </w:r>
          </w:p>
        </w:tc>
        <w:tc>
          <w:tcPr>
            <w:tcW w:w="1060" w:type="dxa"/>
            <w:noWrap/>
            <w:hideMark/>
          </w:tcPr>
          <w:p w14:paraId="4DC19F23"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10042</w:t>
            </w:r>
          </w:p>
        </w:tc>
        <w:tc>
          <w:tcPr>
            <w:tcW w:w="1060" w:type="dxa"/>
            <w:hideMark/>
          </w:tcPr>
          <w:p w14:paraId="1802D629"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 xml:space="preserve">  10 787</w:t>
            </w:r>
          </w:p>
        </w:tc>
      </w:tr>
      <w:tr w:rsidR="00923A2B" w:rsidRPr="006F7D0E" w14:paraId="3BA856C8" w14:textId="77777777" w:rsidTr="00FE45BE">
        <w:trPr>
          <w:trHeight w:val="640"/>
        </w:trPr>
        <w:tc>
          <w:tcPr>
            <w:tcW w:w="2933" w:type="dxa"/>
            <w:hideMark/>
          </w:tcPr>
          <w:p w14:paraId="5D4EFD3D"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Жоғары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оқу</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орындарының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профессорлық-оқытушылық</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құрамының</w:t>
            </w:r>
            <w:proofErr w:type="spellEnd"/>
            <w:r w:rsidRPr="006F7D0E">
              <w:rPr>
                <w:rFonts w:ascii="Times New Roman" w:hAnsi="Times New Roman" w:cs="Times New Roman"/>
                <w:sz w:val="24"/>
                <w:szCs w:val="24"/>
              </w:rPr>
              <w:t xml:space="preserve"> саны</w:t>
            </w:r>
          </w:p>
        </w:tc>
        <w:tc>
          <w:tcPr>
            <w:tcW w:w="1395" w:type="dxa"/>
            <w:hideMark/>
          </w:tcPr>
          <w:p w14:paraId="3A55E6C6"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адамдар</w:t>
            </w:r>
            <w:proofErr w:type="spellEnd"/>
          </w:p>
        </w:tc>
        <w:tc>
          <w:tcPr>
            <w:tcW w:w="1060" w:type="dxa"/>
            <w:noWrap/>
            <w:hideMark/>
          </w:tcPr>
          <w:p w14:paraId="0C831D10"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890</w:t>
            </w:r>
          </w:p>
        </w:tc>
        <w:tc>
          <w:tcPr>
            <w:tcW w:w="1060" w:type="dxa"/>
            <w:noWrap/>
            <w:hideMark/>
          </w:tcPr>
          <w:p w14:paraId="1CFEAE34"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932</w:t>
            </w:r>
          </w:p>
        </w:tc>
        <w:tc>
          <w:tcPr>
            <w:tcW w:w="1060" w:type="dxa"/>
            <w:hideMark/>
          </w:tcPr>
          <w:p w14:paraId="716DCDFD"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 xml:space="preserve">   957</w:t>
            </w:r>
          </w:p>
        </w:tc>
        <w:tc>
          <w:tcPr>
            <w:tcW w:w="1060" w:type="dxa"/>
            <w:noWrap/>
            <w:hideMark/>
          </w:tcPr>
          <w:p w14:paraId="1C845F98"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983</w:t>
            </w:r>
          </w:p>
        </w:tc>
        <w:tc>
          <w:tcPr>
            <w:tcW w:w="1060" w:type="dxa"/>
            <w:noWrap/>
            <w:hideMark/>
          </w:tcPr>
          <w:p w14:paraId="1D54074A"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882</w:t>
            </w:r>
          </w:p>
        </w:tc>
      </w:tr>
      <w:tr w:rsidR="00923A2B" w:rsidRPr="006F7D0E" w14:paraId="1ACF2172" w14:textId="77777777" w:rsidTr="00FE45BE">
        <w:trPr>
          <w:trHeight w:val="640"/>
        </w:trPr>
        <w:tc>
          <w:tcPr>
            <w:tcW w:w="2933" w:type="dxa"/>
            <w:hideMark/>
          </w:tcPr>
          <w:p w14:paraId="441619A3"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Техникалық</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және</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кәсіптік</w:t>
            </w:r>
            <w:proofErr w:type="spellEnd"/>
            <w:r w:rsidRPr="006F7D0E">
              <w:rPr>
                <w:rFonts w:ascii="Times New Roman" w:hAnsi="Times New Roman" w:cs="Times New Roman"/>
                <w:sz w:val="24"/>
                <w:szCs w:val="24"/>
              </w:rPr>
              <w:t xml:space="preserve">, орта </w:t>
            </w:r>
            <w:proofErr w:type="spellStart"/>
            <w:r w:rsidRPr="006F7D0E">
              <w:rPr>
                <w:rFonts w:ascii="Times New Roman" w:hAnsi="Times New Roman" w:cs="Times New Roman"/>
                <w:sz w:val="24"/>
                <w:szCs w:val="24"/>
              </w:rPr>
              <w:t>білімнен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кейінгі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білім</w:t>
            </w:r>
            <w:proofErr w:type="spellEnd"/>
            <w:r w:rsidRPr="006F7D0E">
              <w:rPr>
                <w:rFonts w:ascii="Times New Roman" w:hAnsi="Times New Roman" w:cs="Times New Roman"/>
                <w:sz w:val="24"/>
                <w:szCs w:val="24"/>
              </w:rPr>
              <w:t xml:space="preserve"> беру </w:t>
            </w:r>
            <w:proofErr w:type="spellStart"/>
            <w:r w:rsidRPr="006F7D0E">
              <w:rPr>
                <w:rFonts w:ascii="Times New Roman" w:hAnsi="Times New Roman" w:cs="Times New Roman"/>
                <w:sz w:val="24"/>
                <w:szCs w:val="24"/>
              </w:rPr>
              <w:t>ұйымдарында</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оқитын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студенттердің</w:t>
            </w:r>
            <w:proofErr w:type="spellEnd"/>
            <w:r w:rsidRPr="006F7D0E">
              <w:rPr>
                <w:rFonts w:ascii="Times New Roman" w:hAnsi="Times New Roman" w:cs="Times New Roman"/>
                <w:sz w:val="24"/>
                <w:szCs w:val="24"/>
              </w:rPr>
              <w:t xml:space="preserve"> саны</w:t>
            </w:r>
          </w:p>
        </w:tc>
        <w:tc>
          <w:tcPr>
            <w:tcW w:w="1395" w:type="dxa"/>
            <w:hideMark/>
          </w:tcPr>
          <w:p w14:paraId="1EE25A08"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адамдар</w:t>
            </w:r>
            <w:proofErr w:type="spellEnd"/>
          </w:p>
        </w:tc>
        <w:tc>
          <w:tcPr>
            <w:tcW w:w="1060" w:type="dxa"/>
            <w:noWrap/>
            <w:hideMark/>
          </w:tcPr>
          <w:p w14:paraId="6CA4BA3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9138</w:t>
            </w:r>
          </w:p>
        </w:tc>
        <w:tc>
          <w:tcPr>
            <w:tcW w:w="1060" w:type="dxa"/>
            <w:noWrap/>
            <w:hideMark/>
          </w:tcPr>
          <w:p w14:paraId="0689FED2"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9265</w:t>
            </w:r>
          </w:p>
        </w:tc>
        <w:tc>
          <w:tcPr>
            <w:tcW w:w="1060" w:type="dxa"/>
            <w:hideMark/>
          </w:tcPr>
          <w:p w14:paraId="77018265"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 xml:space="preserve">  9 364</w:t>
            </w:r>
          </w:p>
        </w:tc>
        <w:tc>
          <w:tcPr>
            <w:tcW w:w="1060" w:type="dxa"/>
            <w:hideMark/>
          </w:tcPr>
          <w:p w14:paraId="0FF4612B"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 xml:space="preserve">  9 366</w:t>
            </w:r>
          </w:p>
        </w:tc>
        <w:tc>
          <w:tcPr>
            <w:tcW w:w="1060" w:type="dxa"/>
            <w:hideMark/>
          </w:tcPr>
          <w:p w14:paraId="2D40677E"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 xml:space="preserve">  10 179</w:t>
            </w:r>
          </w:p>
        </w:tc>
      </w:tr>
      <w:tr w:rsidR="00923A2B" w:rsidRPr="006F7D0E" w14:paraId="69A52693" w14:textId="77777777" w:rsidTr="00FE45BE">
        <w:trPr>
          <w:trHeight w:val="320"/>
        </w:trPr>
        <w:tc>
          <w:tcPr>
            <w:tcW w:w="2933" w:type="dxa"/>
            <w:hideMark/>
          </w:tcPr>
          <w:p w14:paraId="1742CFA2"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Мектепке</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дейінгі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білім</w:t>
            </w:r>
            <w:proofErr w:type="spellEnd"/>
            <w:r w:rsidRPr="006F7D0E">
              <w:rPr>
                <w:rFonts w:ascii="Times New Roman" w:hAnsi="Times New Roman" w:cs="Times New Roman"/>
                <w:sz w:val="24"/>
                <w:szCs w:val="24"/>
              </w:rPr>
              <w:t xml:space="preserve"> беру </w:t>
            </w:r>
            <w:proofErr w:type="spellStart"/>
            <w:r w:rsidRPr="006F7D0E">
              <w:rPr>
                <w:rFonts w:ascii="Times New Roman" w:hAnsi="Times New Roman" w:cs="Times New Roman"/>
                <w:sz w:val="24"/>
                <w:szCs w:val="24"/>
              </w:rPr>
              <w:t>сапасына</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қанағаттанушылық</w:t>
            </w:r>
            <w:proofErr w:type="spellEnd"/>
          </w:p>
        </w:tc>
        <w:tc>
          <w:tcPr>
            <w:tcW w:w="1395" w:type="dxa"/>
            <w:hideMark/>
          </w:tcPr>
          <w:p w14:paraId="79243CA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w:t>
            </w:r>
          </w:p>
        </w:tc>
        <w:tc>
          <w:tcPr>
            <w:tcW w:w="1060" w:type="dxa"/>
            <w:noWrap/>
            <w:hideMark/>
          </w:tcPr>
          <w:p w14:paraId="7E3906AC"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78,0%</w:t>
            </w:r>
          </w:p>
        </w:tc>
        <w:tc>
          <w:tcPr>
            <w:tcW w:w="1060" w:type="dxa"/>
            <w:noWrap/>
            <w:hideMark/>
          </w:tcPr>
          <w:p w14:paraId="6CC1F37C"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77,0%</w:t>
            </w:r>
          </w:p>
        </w:tc>
        <w:tc>
          <w:tcPr>
            <w:tcW w:w="1060" w:type="dxa"/>
            <w:hideMark/>
          </w:tcPr>
          <w:p w14:paraId="67A6D7C0"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75,0%</w:t>
            </w:r>
          </w:p>
        </w:tc>
        <w:tc>
          <w:tcPr>
            <w:tcW w:w="1060" w:type="dxa"/>
            <w:noWrap/>
            <w:hideMark/>
          </w:tcPr>
          <w:p w14:paraId="06AFDCC3"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76,0%</w:t>
            </w:r>
          </w:p>
        </w:tc>
        <w:tc>
          <w:tcPr>
            <w:tcW w:w="1060" w:type="dxa"/>
            <w:noWrap/>
            <w:hideMark/>
          </w:tcPr>
          <w:p w14:paraId="23B4C98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80,0%</w:t>
            </w:r>
          </w:p>
        </w:tc>
      </w:tr>
      <w:tr w:rsidR="00FE45BE" w:rsidRPr="006F7D0E" w14:paraId="2B46D21B" w14:textId="77777777" w:rsidTr="00EC636D">
        <w:trPr>
          <w:trHeight w:val="320"/>
        </w:trPr>
        <w:tc>
          <w:tcPr>
            <w:tcW w:w="9628" w:type="dxa"/>
            <w:gridSpan w:val="7"/>
          </w:tcPr>
          <w:p w14:paraId="7A124DFD" w14:textId="03D35060" w:rsidR="00FE45BE" w:rsidRPr="006F7D0E" w:rsidRDefault="006F7D0E" w:rsidP="006F7D0E">
            <w:pPr>
              <w:spacing w:after="0" w:line="240" w:lineRule="auto"/>
              <w:ind w:firstLine="447"/>
              <w:rPr>
                <w:rFonts w:ascii="Times New Roman" w:hAnsi="Times New Roman" w:cs="Times New Roman"/>
                <w:sz w:val="24"/>
                <w:szCs w:val="24"/>
              </w:rPr>
            </w:pPr>
            <w:proofErr w:type="spellStart"/>
            <w:r w:rsidRPr="006F7D0E">
              <w:rPr>
                <w:rFonts w:ascii="Times New Roman" w:hAnsi="Times New Roman" w:cs="Times New Roman"/>
                <w:sz w:val="24"/>
                <w:szCs w:val="24"/>
              </w:rPr>
              <w:t>Ескерту</w:t>
            </w:r>
            <w:proofErr w:type="spellEnd"/>
            <w:r w:rsidRPr="006F7D0E">
              <w:rPr>
                <w:rFonts w:ascii="Times New Roman" w:hAnsi="Times New Roman" w:cs="Times New Roman"/>
                <w:sz w:val="24"/>
                <w:szCs w:val="24"/>
              </w:rPr>
              <w:t xml:space="preserve"> - </w:t>
            </w:r>
            <w:hyperlink r:id="rId141" w:history="1">
              <w:r w:rsidRPr="006F7D0E">
                <w:rPr>
                  <w:rStyle w:val="aa"/>
                  <w:rFonts w:ascii="Times New Roman" w:eastAsia="Times New Roman" w:hAnsi="Times New Roman" w:cs="Times New Roman"/>
                  <w:bCs/>
                  <w:color w:val="auto"/>
                  <w:sz w:val="24"/>
                  <w:szCs w:val="24"/>
                  <w:u w:val="none"/>
                  <w:lang w:val="kk-KZ" w:eastAsia="ru-RU"/>
                </w:rPr>
                <w:t>https://stat.gov.kz/</w:t>
              </w:r>
            </w:hyperlink>
            <w:r w:rsidR="00FE45BE" w:rsidRPr="006F7D0E">
              <w:rPr>
                <w:rFonts w:ascii="Times New Roman" w:eastAsia="Times New Roman" w:hAnsi="Times New Roman" w:cs="Times New Roman"/>
                <w:sz w:val="24"/>
                <w:szCs w:val="24"/>
                <w:lang w:val="kk-KZ" w:eastAsia="ru-RU"/>
              </w:rPr>
              <w:t xml:space="preserve"> </w:t>
            </w:r>
            <w:r w:rsidR="00FE45BE" w:rsidRPr="006F7D0E">
              <w:rPr>
                <w:rFonts w:ascii="Times New Roman" w:hAnsi="Times New Roman" w:cs="Times New Roman"/>
                <w:sz w:val="24"/>
                <w:szCs w:val="24"/>
                <w:lang w:val="kk-KZ"/>
              </w:rPr>
              <w:t>[16</w:t>
            </w:r>
            <w:r w:rsidR="00237581" w:rsidRPr="006F7D0E">
              <w:rPr>
                <w:rFonts w:ascii="Times New Roman" w:hAnsi="Times New Roman" w:cs="Times New Roman"/>
                <w:sz w:val="24"/>
                <w:szCs w:val="24"/>
                <w:lang w:val="kk-KZ"/>
              </w:rPr>
              <w:t>3</w:t>
            </w:r>
            <w:r w:rsidR="00FE45BE" w:rsidRPr="006F7D0E">
              <w:rPr>
                <w:rFonts w:ascii="Times New Roman" w:hAnsi="Times New Roman" w:cs="Times New Roman"/>
                <w:sz w:val="24"/>
                <w:szCs w:val="24"/>
                <w:lang w:val="kk-KZ"/>
              </w:rPr>
              <w:t>]</w:t>
            </w:r>
          </w:p>
        </w:tc>
      </w:tr>
    </w:tbl>
    <w:p w14:paraId="5ED2DCD1" w14:textId="77777777" w:rsidR="002C055D" w:rsidRPr="006F7D0E" w:rsidRDefault="002C055D" w:rsidP="002C055D">
      <w:pPr>
        <w:spacing w:after="0" w:line="240" w:lineRule="auto"/>
        <w:ind w:firstLine="709"/>
        <w:rPr>
          <w:rFonts w:ascii="Times New Roman" w:hAnsi="Times New Roman" w:cs="Times New Roman"/>
          <w:b/>
          <w:bCs/>
          <w:sz w:val="24"/>
          <w:szCs w:val="24"/>
          <w:lang w:val="kk-KZ"/>
        </w:rPr>
      </w:pPr>
    </w:p>
    <w:p w14:paraId="2AF886AE" w14:textId="77777777" w:rsidR="002C055D" w:rsidRPr="006F7D0E" w:rsidRDefault="002C055D" w:rsidP="002C055D">
      <w:pPr>
        <w:spacing w:after="0" w:line="240" w:lineRule="auto"/>
        <w:ind w:firstLine="709"/>
        <w:rPr>
          <w:rFonts w:ascii="Times New Roman" w:hAnsi="Times New Roman" w:cs="Times New Roman"/>
          <w:b/>
          <w:bCs/>
          <w:sz w:val="24"/>
          <w:szCs w:val="24"/>
          <w:lang w:val="kk-KZ"/>
        </w:rPr>
      </w:pPr>
    </w:p>
    <w:p w14:paraId="69260B7C" w14:textId="41AFD2F3" w:rsidR="002C055D" w:rsidRPr="00923A2B" w:rsidRDefault="002C055D" w:rsidP="002C055D">
      <w:pPr>
        <w:spacing w:after="0" w:line="240" w:lineRule="auto"/>
        <w:ind w:firstLine="709"/>
        <w:rPr>
          <w:rFonts w:ascii="Times New Roman" w:hAnsi="Times New Roman" w:cs="Times New Roman"/>
          <w:b/>
          <w:bCs/>
          <w:sz w:val="28"/>
          <w:szCs w:val="28"/>
          <w:lang w:val="kk-KZ"/>
        </w:rPr>
      </w:pPr>
      <w:r w:rsidRPr="00923A2B">
        <w:rPr>
          <w:noProof/>
        </w:rPr>
        <w:drawing>
          <wp:inline distT="0" distB="0" distL="0" distR="0" wp14:anchorId="113C7E03" wp14:editId="73BF0E79">
            <wp:extent cx="5016500" cy="3284538"/>
            <wp:effectExtent l="0" t="0" r="12700" b="11430"/>
            <wp:docPr id="580546658" name="Диаграмма 1">
              <a:extLst xmlns:a="http://schemas.openxmlformats.org/drawingml/2006/main">
                <a:ext uri="{FF2B5EF4-FFF2-40B4-BE49-F238E27FC236}">
                  <a16:creationId xmlns:a16="http://schemas.microsoft.com/office/drawing/2014/main" id="{F63FEA18-E37C-472D-865B-A2644BD70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737BD5A8" w14:textId="77777777" w:rsidR="002C055D" w:rsidRDefault="002C055D" w:rsidP="002C055D">
      <w:pPr>
        <w:spacing w:after="0" w:line="240" w:lineRule="auto"/>
        <w:ind w:firstLine="709"/>
        <w:rPr>
          <w:rFonts w:ascii="Times New Roman" w:hAnsi="Times New Roman" w:cs="Times New Roman"/>
          <w:b/>
          <w:bCs/>
          <w:sz w:val="28"/>
          <w:szCs w:val="28"/>
          <w:lang w:val="kk-KZ"/>
        </w:rPr>
      </w:pPr>
    </w:p>
    <w:p w14:paraId="6B5A718D" w14:textId="7C563828"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 </w:t>
      </w:r>
      <w:r w:rsidR="0057682A">
        <w:rPr>
          <w:rFonts w:ascii="Times New Roman" w:hAnsi="Times New Roman" w:cs="Times New Roman"/>
          <w:sz w:val="28"/>
          <w:szCs w:val="28"/>
          <w:lang w:val="kk-KZ"/>
        </w:rPr>
        <w:t>7</w:t>
      </w:r>
    </w:p>
    <w:p w14:paraId="72596A93" w14:textId="77777777" w:rsidR="006F7D0E" w:rsidRPr="00923A2B" w:rsidRDefault="006F7D0E" w:rsidP="002C055D">
      <w:pPr>
        <w:spacing w:after="0" w:line="240" w:lineRule="auto"/>
        <w:ind w:firstLine="709"/>
        <w:rPr>
          <w:rFonts w:ascii="Times New Roman" w:hAnsi="Times New Roman" w:cs="Times New Roman"/>
          <w:b/>
          <w:bCs/>
          <w:sz w:val="28"/>
          <w:szCs w:val="28"/>
          <w:lang w:val="kk-KZ"/>
        </w:rPr>
      </w:pPr>
    </w:p>
    <w:p w14:paraId="24CFF48C" w14:textId="60A02AEA" w:rsidR="002C055D" w:rsidRPr="00923A2B" w:rsidRDefault="002C055D" w:rsidP="002C055D">
      <w:pPr>
        <w:spacing w:after="0" w:line="240" w:lineRule="auto"/>
        <w:ind w:firstLine="709"/>
        <w:rPr>
          <w:rFonts w:ascii="Times New Roman" w:hAnsi="Times New Roman" w:cs="Times New Roman"/>
          <w:b/>
          <w:bCs/>
          <w:sz w:val="28"/>
          <w:szCs w:val="28"/>
          <w:lang w:val="kk-KZ"/>
        </w:rPr>
      </w:pPr>
      <w:r w:rsidRPr="00923A2B">
        <w:rPr>
          <w:noProof/>
        </w:rPr>
        <w:lastRenderedPageBreak/>
        <w:drawing>
          <wp:inline distT="0" distB="0" distL="0" distR="0" wp14:anchorId="7B9B35E9" wp14:editId="3022FC9A">
            <wp:extent cx="5400675" cy="4219575"/>
            <wp:effectExtent l="0" t="0" r="9525" b="9525"/>
            <wp:docPr id="1570116960" name="Диаграмма 1">
              <a:extLst xmlns:a="http://schemas.openxmlformats.org/drawingml/2006/main">
                <a:ext uri="{FF2B5EF4-FFF2-40B4-BE49-F238E27FC236}">
                  <a16:creationId xmlns:a16="http://schemas.microsoft.com/office/drawing/2014/main" id="{CD358B37-3217-4F6D-AA82-602501C72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1088B893" w14:textId="77777777" w:rsidR="002C055D" w:rsidRDefault="002C055D" w:rsidP="002C055D">
      <w:pPr>
        <w:spacing w:after="0" w:line="240" w:lineRule="auto"/>
        <w:ind w:firstLine="709"/>
        <w:rPr>
          <w:rFonts w:ascii="Times New Roman" w:hAnsi="Times New Roman" w:cs="Times New Roman"/>
          <w:b/>
          <w:bCs/>
          <w:sz w:val="28"/>
          <w:szCs w:val="28"/>
          <w:lang w:val="kk-KZ"/>
        </w:rPr>
      </w:pPr>
    </w:p>
    <w:p w14:paraId="593C3B05" w14:textId="4F8B761D"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 </w:t>
      </w:r>
      <w:r w:rsidR="0057682A">
        <w:rPr>
          <w:rFonts w:ascii="Times New Roman" w:hAnsi="Times New Roman" w:cs="Times New Roman"/>
          <w:sz w:val="28"/>
          <w:szCs w:val="28"/>
          <w:lang w:val="kk-KZ"/>
        </w:rPr>
        <w:t>8</w:t>
      </w:r>
    </w:p>
    <w:p w14:paraId="7B67D3FB" w14:textId="77777777" w:rsidR="006F7D0E" w:rsidRPr="00923A2B" w:rsidRDefault="006F7D0E" w:rsidP="002C055D">
      <w:pPr>
        <w:spacing w:after="0" w:line="240" w:lineRule="auto"/>
        <w:ind w:firstLine="709"/>
        <w:rPr>
          <w:rFonts w:ascii="Times New Roman" w:hAnsi="Times New Roman" w:cs="Times New Roman"/>
          <w:b/>
          <w:bCs/>
          <w:sz w:val="28"/>
          <w:szCs w:val="28"/>
          <w:lang w:val="kk-KZ"/>
        </w:rPr>
      </w:pPr>
    </w:p>
    <w:p w14:paraId="5117393B" w14:textId="68CAADE8" w:rsidR="002C055D" w:rsidRPr="00923A2B" w:rsidRDefault="002C055D" w:rsidP="002C055D">
      <w:pPr>
        <w:spacing w:after="0" w:line="240" w:lineRule="auto"/>
        <w:ind w:firstLine="709"/>
        <w:rPr>
          <w:rFonts w:ascii="Times New Roman" w:hAnsi="Times New Roman" w:cs="Times New Roman"/>
          <w:b/>
          <w:bCs/>
          <w:sz w:val="28"/>
          <w:szCs w:val="28"/>
          <w:lang w:val="kk-KZ"/>
        </w:rPr>
      </w:pPr>
      <w:r w:rsidRPr="00923A2B">
        <w:rPr>
          <w:noProof/>
        </w:rPr>
        <w:drawing>
          <wp:inline distT="0" distB="0" distL="0" distR="0" wp14:anchorId="427E861B" wp14:editId="7456A494">
            <wp:extent cx="5400675" cy="3905250"/>
            <wp:effectExtent l="0" t="0" r="9525" b="0"/>
            <wp:docPr id="628106978" name="Диаграмма 1">
              <a:extLst xmlns:a="http://schemas.openxmlformats.org/drawingml/2006/main">
                <a:ext uri="{FF2B5EF4-FFF2-40B4-BE49-F238E27FC236}">
                  <a16:creationId xmlns:a16="http://schemas.microsoft.com/office/drawing/2014/main" id="{C9686FB5-D376-4615-8438-E66656BE3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13CFED27" w14:textId="77777777" w:rsidR="002C055D" w:rsidRPr="00923A2B" w:rsidRDefault="002C055D" w:rsidP="002C055D">
      <w:pPr>
        <w:spacing w:after="0" w:line="240" w:lineRule="auto"/>
        <w:ind w:firstLine="709"/>
        <w:rPr>
          <w:rFonts w:ascii="Times New Roman" w:hAnsi="Times New Roman" w:cs="Times New Roman"/>
          <w:b/>
          <w:bCs/>
          <w:sz w:val="28"/>
          <w:szCs w:val="28"/>
          <w:lang w:val="kk-KZ"/>
        </w:rPr>
      </w:pPr>
    </w:p>
    <w:p w14:paraId="6A89DB68" w14:textId="7210A84B"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 </w:t>
      </w:r>
      <w:r w:rsidR="0057682A">
        <w:rPr>
          <w:rFonts w:ascii="Times New Roman" w:hAnsi="Times New Roman" w:cs="Times New Roman"/>
          <w:sz w:val="28"/>
          <w:szCs w:val="28"/>
          <w:lang w:val="kk-KZ"/>
        </w:rPr>
        <w:t>9</w:t>
      </w:r>
    </w:p>
    <w:p w14:paraId="5EAEA75C" w14:textId="77777777" w:rsidR="002C055D" w:rsidRPr="00923A2B" w:rsidRDefault="002C055D" w:rsidP="002C055D">
      <w:pPr>
        <w:spacing w:after="0" w:line="240" w:lineRule="auto"/>
        <w:ind w:firstLine="709"/>
        <w:rPr>
          <w:rFonts w:ascii="Times New Roman" w:hAnsi="Times New Roman" w:cs="Times New Roman"/>
          <w:b/>
          <w:bCs/>
          <w:sz w:val="28"/>
          <w:szCs w:val="28"/>
          <w:lang w:val="kk-KZ"/>
        </w:rPr>
      </w:pPr>
    </w:p>
    <w:p w14:paraId="4C563000" w14:textId="0437115A" w:rsidR="002C055D" w:rsidRDefault="002C055D" w:rsidP="002C055D">
      <w:pPr>
        <w:spacing w:after="0" w:line="240" w:lineRule="auto"/>
        <w:ind w:firstLine="709"/>
        <w:rPr>
          <w:rFonts w:ascii="Times New Roman" w:hAnsi="Times New Roman" w:cs="Times New Roman"/>
          <w:b/>
          <w:bCs/>
          <w:sz w:val="28"/>
          <w:szCs w:val="28"/>
          <w:lang w:val="kk-KZ"/>
        </w:rPr>
      </w:pPr>
      <w:r w:rsidRPr="00923A2B">
        <w:rPr>
          <w:noProof/>
        </w:rPr>
        <w:drawing>
          <wp:inline distT="0" distB="0" distL="0" distR="0" wp14:anchorId="4FA153BB" wp14:editId="36A29F22">
            <wp:extent cx="5400675" cy="3619500"/>
            <wp:effectExtent l="0" t="0" r="9525" b="0"/>
            <wp:docPr id="1151128711" name="Диаграмма 1">
              <a:extLst xmlns:a="http://schemas.openxmlformats.org/drawingml/2006/main">
                <a:ext uri="{FF2B5EF4-FFF2-40B4-BE49-F238E27FC236}">
                  <a16:creationId xmlns:a16="http://schemas.microsoft.com/office/drawing/2014/main" id="{4A5635C3-B323-4FFC-A638-A1AAEEF02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6FF98451" w14:textId="77777777" w:rsidR="006F7D0E" w:rsidRDefault="006F7D0E" w:rsidP="002C055D">
      <w:pPr>
        <w:spacing w:after="0" w:line="240" w:lineRule="auto"/>
        <w:ind w:firstLine="709"/>
        <w:rPr>
          <w:rFonts w:ascii="Times New Roman" w:hAnsi="Times New Roman" w:cs="Times New Roman"/>
          <w:b/>
          <w:bCs/>
          <w:sz w:val="28"/>
          <w:szCs w:val="28"/>
          <w:lang w:val="kk-KZ"/>
        </w:rPr>
      </w:pPr>
    </w:p>
    <w:p w14:paraId="143B6472" w14:textId="232EE760"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Ә </w:t>
      </w:r>
      <w:r w:rsidR="0057682A">
        <w:rPr>
          <w:rFonts w:ascii="Times New Roman" w:hAnsi="Times New Roman" w:cs="Times New Roman"/>
          <w:sz w:val="28"/>
          <w:szCs w:val="28"/>
          <w:lang w:val="kk-KZ"/>
        </w:rPr>
        <w:t>10</w:t>
      </w:r>
    </w:p>
    <w:p w14:paraId="70F167E2" w14:textId="77777777" w:rsidR="002C055D" w:rsidRPr="00923A2B" w:rsidRDefault="002C055D" w:rsidP="006F7D0E">
      <w:pPr>
        <w:spacing w:after="0" w:line="240" w:lineRule="auto"/>
        <w:rPr>
          <w:rFonts w:ascii="Times New Roman" w:hAnsi="Times New Roman" w:cs="Times New Roman"/>
          <w:b/>
          <w:bCs/>
          <w:sz w:val="28"/>
          <w:szCs w:val="28"/>
          <w:lang w:val="kk-KZ"/>
        </w:rPr>
      </w:pPr>
    </w:p>
    <w:p w14:paraId="301821F7" w14:textId="4F2D434D" w:rsidR="002C055D" w:rsidRDefault="002C055D" w:rsidP="002C055D">
      <w:pPr>
        <w:spacing w:after="0" w:line="240" w:lineRule="auto"/>
        <w:ind w:firstLine="709"/>
        <w:rPr>
          <w:rFonts w:ascii="Times New Roman" w:hAnsi="Times New Roman" w:cs="Times New Roman"/>
          <w:b/>
          <w:bCs/>
          <w:sz w:val="28"/>
          <w:szCs w:val="28"/>
          <w:lang w:val="kk-KZ"/>
        </w:rPr>
      </w:pPr>
      <w:r w:rsidRPr="00923A2B">
        <w:rPr>
          <w:noProof/>
        </w:rPr>
        <w:drawing>
          <wp:inline distT="0" distB="0" distL="0" distR="0" wp14:anchorId="167BBABD" wp14:editId="6C98201F">
            <wp:extent cx="5464175" cy="3752850"/>
            <wp:effectExtent l="0" t="0" r="3175" b="0"/>
            <wp:docPr id="830459919" name="Диаграмма 1">
              <a:extLst xmlns:a="http://schemas.openxmlformats.org/drawingml/2006/main">
                <a:ext uri="{FF2B5EF4-FFF2-40B4-BE49-F238E27FC236}">
                  <a16:creationId xmlns:a16="http://schemas.microsoft.com/office/drawing/2014/main" id="{69E7615E-4A42-4ED5-9310-85587D9AE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0271D702" w14:textId="77777777" w:rsidR="006F7D0E" w:rsidRDefault="006F7D0E" w:rsidP="002C055D">
      <w:pPr>
        <w:spacing w:after="0" w:line="240" w:lineRule="auto"/>
        <w:ind w:firstLine="709"/>
        <w:rPr>
          <w:rFonts w:ascii="Times New Roman" w:hAnsi="Times New Roman" w:cs="Times New Roman"/>
          <w:b/>
          <w:bCs/>
          <w:sz w:val="28"/>
          <w:szCs w:val="28"/>
          <w:lang w:val="kk-KZ"/>
        </w:rPr>
      </w:pPr>
    </w:p>
    <w:p w14:paraId="63118DA2" w14:textId="13CFDD25"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1</w:t>
      </w:r>
      <w:r w:rsidR="0057682A">
        <w:rPr>
          <w:rFonts w:ascii="Times New Roman" w:hAnsi="Times New Roman" w:cs="Times New Roman"/>
          <w:sz w:val="28"/>
          <w:szCs w:val="28"/>
          <w:lang w:val="kk-KZ"/>
        </w:rPr>
        <w:t>1</w:t>
      </w:r>
    </w:p>
    <w:p w14:paraId="3B1300C6" w14:textId="77777777" w:rsidR="006F7D0E" w:rsidRPr="00923A2B" w:rsidRDefault="006F7D0E" w:rsidP="002C055D">
      <w:pPr>
        <w:spacing w:after="0" w:line="240" w:lineRule="auto"/>
        <w:ind w:firstLine="709"/>
        <w:rPr>
          <w:rFonts w:ascii="Times New Roman" w:hAnsi="Times New Roman" w:cs="Times New Roman"/>
          <w:b/>
          <w:bCs/>
          <w:sz w:val="28"/>
          <w:szCs w:val="28"/>
          <w:lang w:val="kk-KZ"/>
        </w:rPr>
      </w:pPr>
    </w:p>
    <w:p w14:paraId="1B28EE56" w14:textId="77777777" w:rsidR="002C055D" w:rsidRPr="00923A2B" w:rsidRDefault="002C055D" w:rsidP="002C055D">
      <w:pPr>
        <w:spacing w:after="0" w:line="240" w:lineRule="auto"/>
        <w:ind w:firstLine="709"/>
        <w:rPr>
          <w:rFonts w:ascii="Times New Roman" w:hAnsi="Times New Roman" w:cs="Times New Roman"/>
          <w:b/>
          <w:bCs/>
          <w:sz w:val="28"/>
          <w:szCs w:val="28"/>
          <w:lang w:val="kk-KZ"/>
        </w:rPr>
      </w:pPr>
    </w:p>
    <w:p w14:paraId="2DC49872" w14:textId="108A0CA2" w:rsidR="002C055D" w:rsidRPr="00923A2B" w:rsidRDefault="006F7D0E" w:rsidP="006F7D0E">
      <w:pPr>
        <w:tabs>
          <w:tab w:val="left" w:pos="142"/>
        </w:tabs>
        <w:spacing w:after="0" w:line="240" w:lineRule="auto"/>
        <w:rPr>
          <w:rFonts w:ascii="Times New Roman" w:hAnsi="Times New Roman" w:cs="Times New Roman"/>
          <w:b/>
          <w:bCs/>
          <w:sz w:val="28"/>
          <w:szCs w:val="28"/>
          <w:lang w:val="kk-KZ"/>
        </w:rPr>
      </w:pPr>
      <w:r w:rsidRPr="006F7D0E">
        <w:rPr>
          <w:rFonts w:ascii="Times New Roman" w:hAnsi="Times New Roman" w:cs="Times New Roman"/>
          <w:sz w:val="28"/>
          <w:szCs w:val="28"/>
          <w:lang w:val="kk-KZ"/>
        </w:rPr>
        <w:lastRenderedPageBreak/>
        <w:t>Кесте</w:t>
      </w:r>
      <w:r>
        <w:rPr>
          <w:rFonts w:ascii="Times New Roman" w:hAnsi="Times New Roman" w:cs="Times New Roman"/>
          <w:sz w:val="28"/>
          <w:szCs w:val="28"/>
          <w:lang w:val="kk-KZ"/>
        </w:rPr>
        <w:t xml:space="preserve">  Ә </w:t>
      </w:r>
      <w:r w:rsidRPr="006F7D0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6 </w:t>
      </w:r>
      <w:r w:rsidRPr="006F7D0E">
        <w:rPr>
          <w:rFonts w:ascii="Times New Roman" w:hAnsi="Times New Roman" w:cs="Times New Roman"/>
          <w:sz w:val="28"/>
          <w:szCs w:val="28"/>
          <w:lang w:val="kk-KZ"/>
        </w:rPr>
        <w:t xml:space="preserve">- Ақылды </w:t>
      </w:r>
      <w:r w:rsidR="002C055D" w:rsidRPr="00923A2B">
        <w:rPr>
          <w:rFonts w:ascii="Times New Roman" w:hAnsi="Times New Roman" w:cs="Times New Roman"/>
          <w:b/>
          <w:bCs/>
          <w:sz w:val="28"/>
          <w:szCs w:val="28"/>
          <w:lang w:val="kk-KZ"/>
        </w:rPr>
        <w:t xml:space="preserve"> </w:t>
      </w:r>
      <w:r w:rsidR="002C055D" w:rsidRPr="006F7D0E">
        <w:rPr>
          <w:rFonts w:ascii="Times New Roman" w:hAnsi="Times New Roman" w:cs="Times New Roman"/>
          <w:sz w:val="28"/>
          <w:szCs w:val="28"/>
          <w:lang w:val="kk-KZ"/>
        </w:rPr>
        <w:t>экономика</w:t>
      </w:r>
    </w:p>
    <w:p w14:paraId="2F0FB898" w14:textId="77777777" w:rsidR="002C055D" w:rsidRPr="00923A2B" w:rsidRDefault="002C055D" w:rsidP="002C055D">
      <w:pPr>
        <w:spacing w:after="0" w:line="240" w:lineRule="auto"/>
        <w:rPr>
          <w:rFonts w:ascii="Times New Roman" w:hAnsi="Times New Roman" w:cs="Times New Roman"/>
          <w:b/>
          <w:bCs/>
          <w:sz w:val="28"/>
          <w:szCs w:val="28"/>
          <w:lang w:val="kk-KZ"/>
        </w:rPr>
      </w:pPr>
    </w:p>
    <w:tbl>
      <w:tblPr>
        <w:tblStyle w:val="af0"/>
        <w:tblW w:w="0" w:type="auto"/>
        <w:tblLook w:val="04A0" w:firstRow="1" w:lastRow="0" w:firstColumn="1" w:lastColumn="0" w:noHBand="0" w:noVBand="1"/>
      </w:tblPr>
      <w:tblGrid>
        <w:gridCol w:w="2109"/>
        <w:gridCol w:w="1269"/>
        <w:gridCol w:w="1250"/>
        <w:gridCol w:w="1250"/>
        <w:gridCol w:w="1250"/>
        <w:gridCol w:w="1250"/>
        <w:gridCol w:w="1250"/>
      </w:tblGrid>
      <w:tr w:rsidR="00923A2B" w:rsidRPr="00923A2B" w14:paraId="00D97ECB" w14:textId="77777777" w:rsidTr="00FE45BE">
        <w:trPr>
          <w:trHeight w:val="960"/>
        </w:trPr>
        <w:tc>
          <w:tcPr>
            <w:tcW w:w="2109" w:type="dxa"/>
            <w:hideMark/>
          </w:tcPr>
          <w:p w14:paraId="48DCE4C2"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Көрсеткіш</w:t>
            </w:r>
            <w:proofErr w:type="spellEnd"/>
          </w:p>
        </w:tc>
        <w:tc>
          <w:tcPr>
            <w:tcW w:w="1269" w:type="dxa"/>
            <w:hideMark/>
          </w:tcPr>
          <w:p w14:paraId="5D40BFB7"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Өлшем</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бірліктері</w:t>
            </w:r>
            <w:proofErr w:type="spellEnd"/>
          </w:p>
        </w:tc>
        <w:tc>
          <w:tcPr>
            <w:tcW w:w="1250" w:type="dxa"/>
            <w:noWrap/>
            <w:hideMark/>
          </w:tcPr>
          <w:p w14:paraId="1807B623"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2019</w:t>
            </w:r>
          </w:p>
        </w:tc>
        <w:tc>
          <w:tcPr>
            <w:tcW w:w="1250" w:type="dxa"/>
            <w:noWrap/>
            <w:hideMark/>
          </w:tcPr>
          <w:p w14:paraId="7AE30A58"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2020</w:t>
            </w:r>
          </w:p>
        </w:tc>
        <w:tc>
          <w:tcPr>
            <w:tcW w:w="1250" w:type="dxa"/>
            <w:noWrap/>
            <w:hideMark/>
          </w:tcPr>
          <w:p w14:paraId="7310C38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2021</w:t>
            </w:r>
          </w:p>
        </w:tc>
        <w:tc>
          <w:tcPr>
            <w:tcW w:w="1250" w:type="dxa"/>
            <w:noWrap/>
            <w:hideMark/>
          </w:tcPr>
          <w:p w14:paraId="652B2CD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2022</w:t>
            </w:r>
          </w:p>
        </w:tc>
        <w:tc>
          <w:tcPr>
            <w:tcW w:w="1250" w:type="dxa"/>
            <w:noWrap/>
            <w:hideMark/>
          </w:tcPr>
          <w:p w14:paraId="446564D1"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2023</w:t>
            </w:r>
          </w:p>
        </w:tc>
      </w:tr>
      <w:tr w:rsidR="00923A2B" w:rsidRPr="00923A2B" w14:paraId="05822668" w14:textId="77777777" w:rsidTr="00FE45BE">
        <w:trPr>
          <w:trHeight w:val="320"/>
        </w:trPr>
        <w:tc>
          <w:tcPr>
            <w:tcW w:w="2109" w:type="dxa"/>
            <w:hideMark/>
          </w:tcPr>
          <w:p w14:paraId="32E1F58F"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Бөлшек</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тауар</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айналымы</w:t>
            </w:r>
            <w:proofErr w:type="spellEnd"/>
          </w:p>
        </w:tc>
        <w:tc>
          <w:tcPr>
            <w:tcW w:w="1269" w:type="dxa"/>
            <w:hideMark/>
          </w:tcPr>
          <w:p w14:paraId="21963130"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мың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теңге</w:t>
            </w:r>
            <w:proofErr w:type="spellEnd"/>
          </w:p>
        </w:tc>
        <w:tc>
          <w:tcPr>
            <w:tcW w:w="1250" w:type="dxa"/>
            <w:noWrap/>
            <w:hideMark/>
          </w:tcPr>
          <w:p w14:paraId="19E9D34C"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75975336</w:t>
            </w:r>
          </w:p>
        </w:tc>
        <w:tc>
          <w:tcPr>
            <w:tcW w:w="1250" w:type="dxa"/>
            <w:noWrap/>
            <w:hideMark/>
          </w:tcPr>
          <w:p w14:paraId="3A5BC611"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77494843</w:t>
            </w:r>
          </w:p>
        </w:tc>
        <w:tc>
          <w:tcPr>
            <w:tcW w:w="1250" w:type="dxa"/>
            <w:noWrap/>
            <w:hideMark/>
          </w:tcPr>
          <w:p w14:paraId="6DCA45E3"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82144533</w:t>
            </w:r>
          </w:p>
        </w:tc>
        <w:tc>
          <w:tcPr>
            <w:tcW w:w="1250" w:type="dxa"/>
            <w:noWrap/>
            <w:hideMark/>
          </w:tcPr>
          <w:p w14:paraId="03E8178B"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86251760</w:t>
            </w:r>
          </w:p>
        </w:tc>
        <w:tc>
          <w:tcPr>
            <w:tcW w:w="1250" w:type="dxa"/>
            <w:noWrap/>
            <w:hideMark/>
          </w:tcPr>
          <w:p w14:paraId="79DBEF8E"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94876936</w:t>
            </w:r>
          </w:p>
        </w:tc>
      </w:tr>
      <w:tr w:rsidR="00923A2B" w:rsidRPr="00923A2B" w14:paraId="31F13021" w14:textId="77777777" w:rsidTr="00FE45BE">
        <w:trPr>
          <w:trHeight w:val="320"/>
        </w:trPr>
        <w:tc>
          <w:tcPr>
            <w:tcW w:w="2109" w:type="dxa"/>
            <w:hideMark/>
          </w:tcPr>
          <w:p w14:paraId="6D081502"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Ірі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және</w:t>
            </w:r>
            <w:proofErr w:type="spellEnd"/>
            <w:r w:rsidRPr="006F7D0E">
              <w:rPr>
                <w:rFonts w:ascii="Times New Roman" w:hAnsi="Times New Roman" w:cs="Times New Roman"/>
                <w:sz w:val="24"/>
                <w:szCs w:val="24"/>
              </w:rPr>
              <w:t xml:space="preserve"> орта </w:t>
            </w:r>
            <w:proofErr w:type="spellStart"/>
            <w:r w:rsidRPr="006F7D0E">
              <w:rPr>
                <w:rFonts w:ascii="Times New Roman" w:hAnsi="Times New Roman" w:cs="Times New Roman"/>
                <w:sz w:val="24"/>
                <w:szCs w:val="24"/>
              </w:rPr>
              <w:t>ұйымдар</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үшін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негізгі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капиталға</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инвестициялар</w:t>
            </w:r>
            <w:proofErr w:type="spellEnd"/>
          </w:p>
        </w:tc>
        <w:tc>
          <w:tcPr>
            <w:tcW w:w="1269" w:type="dxa"/>
            <w:hideMark/>
          </w:tcPr>
          <w:p w14:paraId="6A1AD487"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мың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теңге</w:t>
            </w:r>
            <w:proofErr w:type="spellEnd"/>
          </w:p>
        </w:tc>
        <w:tc>
          <w:tcPr>
            <w:tcW w:w="1250" w:type="dxa"/>
            <w:noWrap/>
            <w:hideMark/>
          </w:tcPr>
          <w:p w14:paraId="225820FA"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1,55E+08</w:t>
            </w:r>
          </w:p>
        </w:tc>
        <w:tc>
          <w:tcPr>
            <w:tcW w:w="1250" w:type="dxa"/>
            <w:noWrap/>
            <w:hideMark/>
          </w:tcPr>
          <w:p w14:paraId="29F5D9C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1,74E+08</w:t>
            </w:r>
          </w:p>
        </w:tc>
        <w:tc>
          <w:tcPr>
            <w:tcW w:w="1250" w:type="dxa"/>
            <w:noWrap/>
            <w:hideMark/>
          </w:tcPr>
          <w:p w14:paraId="57B19C82"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1,84E+08</w:t>
            </w:r>
          </w:p>
        </w:tc>
        <w:tc>
          <w:tcPr>
            <w:tcW w:w="1250" w:type="dxa"/>
            <w:noWrap/>
            <w:hideMark/>
          </w:tcPr>
          <w:p w14:paraId="53CE1DE9"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1,99E+08</w:t>
            </w:r>
          </w:p>
        </w:tc>
        <w:tc>
          <w:tcPr>
            <w:tcW w:w="1250" w:type="dxa"/>
            <w:noWrap/>
            <w:hideMark/>
          </w:tcPr>
          <w:p w14:paraId="255E690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2,31E+08</w:t>
            </w:r>
          </w:p>
        </w:tc>
      </w:tr>
      <w:tr w:rsidR="00923A2B" w:rsidRPr="00923A2B" w14:paraId="72BF02EF" w14:textId="77777777" w:rsidTr="00FE45BE">
        <w:trPr>
          <w:trHeight w:val="320"/>
        </w:trPr>
        <w:tc>
          <w:tcPr>
            <w:tcW w:w="2109" w:type="dxa"/>
            <w:hideMark/>
          </w:tcPr>
          <w:p w14:paraId="0CD02700"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Қызметкерлердің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нақты</w:t>
            </w:r>
            <w:proofErr w:type="spellEnd"/>
            <w:r w:rsidRPr="006F7D0E">
              <w:rPr>
                <w:rFonts w:ascii="Times New Roman" w:hAnsi="Times New Roman" w:cs="Times New Roman"/>
                <w:sz w:val="24"/>
                <w:szCs w:val="24"/>
              </w:rPr>
              <w:t xml:space="preserve"> саны</w:t>
            </w:r>
          </w:p>
        </w:tc>
        <w:tc>
          <w:tcPr>
            <w:tcW w:w="1269" w:type="dxa"/>
            <w:hideMark/>
          </w:tcPr>
          <w:p w14:paraId="2874E9A4"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Адам</w:t>
            </w:r>
          </w:p>
        </w:tc>
        <w:tc>
          <w:tcPr>
            <w:tcW w:w="1250" w:type="dxa"/>
            <w:noWrap/>
            <w:hideMark/>
          </w:tcPr>
          <w:p w14:paraId="28340CB9"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40494</w:t>
            </w:r>
          </w:p>
        </w:tc>
        <w:tc>
          <w:tcPr>
            <w:tcW w:w="1250" w:type="dxa"/>
            <w:noWrap/>
            <w:hideMark/>
          </w:tcPr>
          <w:p w14:paraId="6FD8EE5E"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41709</w:t>
            </w:r>
          </w:p>
        </w:tc>
        <w:tc>
          <w:tcPr>
            <w:tcW w:w="1250" w:type="dxa"/>
            <w:noWrap/>
            <w:hideMark/>
          </w:tcPr>
          <w:p w14:paraId="703D9231"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42543</w:t>
            </w:r>
          </w:p>
        </w:tc>
        <w:tc>
          <w:tcPr>
            <w:tcW w:w="1250" w:type="dxa"/>
            <w:noWrap/>
            <w:hideMark/>
          </w:tcPr>
          <w:p w14:paraId="051E605C"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41693</w:t>
            </w:r>
          </w:p>
        </w:tc>
        <w:tc>
          <w:tcPr>
            <w:tcW w:w="1250" w:type="dxa"/>
            <w:noWrap/>
            <w:hideMark/>
          </w:tcPr>
          <w:p w14:paraId="796354F4"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43402</w:t>
            </w:r>
          </w:p>
        </w:tc>
      </w:tr>
      <w:tr w:rsidR="00923A2B" w:rsidRPr="00923A2B" w14:paraId="753F56BD" w14:textId="77777777" w:rsidTr="00FE45BE">
        <w:trPr>
          <w:trHeight w:val="640"/>
        </w:trPr>
        <w:tc>
          <w:tcPr>
            <w:tcW w:w="2109" w:type="dxa"/>
            <w:hideMark/>
          </w:tcPr>
          <w:p w14:paraId="24E0730D"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Орташа</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айлық</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жалақы</w:t>
            </w:r>
            <w:proofErr w:type="spellEnd"/>
          </w:p>
        </w:tc>
        <w:tc>
          <w:tcPr>
            <w:tcW w:w="1269" w:type="dxa"/>
            <w:hideMark/>
          </w:tcPr>
          <w:p w14:paraId="51AA86AC" w14:textId="77777777" w:rsidR="002C055D" w:rsidRPr="006F7D0E" w:rsidRDefault="002C055D" w:rsidP="002C055D">
            <w:pPr>
              <w:spacing w:after="0" w:line="240" w:lineRule="auto"/>
              <w:ind w:firstLine="37"/>
              <w:rPr>
                <w:rFonts w:ascii="Times New Roman" w:hAnsi="Times New Roman" w:cs="Times New Roman"/>
                <w:sz w:val="24"/>
                <w:szCs w:val="24"/>
              </w:rPr>
            </w:pPr>
            <w:proofErr w:type="spellStart"/>
            <w:r w:rsidRPr="006F7D0E">
              <w:rPr>
                <w:rFonts w:ascii="Times New Roman" w:hAnsi="Times New Roman" w:cs="Times New Roman"/>
                <w:sz w:val="24"/>
                <w:szCs w:val="24"/>
              </w:rPr>
              <w:t>теңгені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құрады</w:t>
            </w:r>
            <w:proofErr w:type="spellEnd"/>
          </w:p>
        </w:tc>
        <w:tc>
          <w:tcPr>
            <w:tcW w:w="1250" w:type="dxa"/>
            <w:noWrap/>
            <w:hideMark/>
          </w:tcPr>
          <w:p w14:paraId="15FD633B"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188209</w:t>
            </w:r>
          </w:p>
        </w:tc>
        <w:tc>
          <w:tcPr>
            <w:tcW w:w="1250" w:type="dxa"/>
            <w:noWrap/>
            <w:hideMark/>
          </w:tcPr>
          <w:p w14:paraId="34D493BE"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201384</w:t>
            </w:r>
          </w:p>
        </w:tc>
        <w:tc>
          <w:tcPr>
            <w:tcW w:w="1250" w:type="dxa"/>
            <w:noWrap/>
            <w:hideMark/>
          </w:tcPr>
          <w:p w14:paraId="5A34BA89"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217494</w:t>
            </w:r>
          </w:p>
        </w:tc>
        <w:tc>
          <w:tcPr>
            <w:tcW w:w="1250" w:type="dxa"/>
            <w:noWrap/>
            <w:hideMark/>
          </w:tcPr>
          <w:p w14:paraId="33E503CB"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243594</w:t>
            </w:r>
          </w:p>
        </w:tc>
        <w:tc>
          <w:tcPr>
            <w:tcW w:w="1250" w:type="dxa"/>
            <w:noWrap/>
            <w:hideMark/>
          </w:tcPr>
          <w:p w14:paraId="73CF5D68"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288415</w:t>
            </w:r>
          </w:p>
        </w:tc>
      </w:tr>
      <w:tr w:rsidR="00923A2B" w:rsidRPr="00923A2B" w14:paraId="7AE2B018" w14:textId="77777777" w:rsidTr="00FE45BE">
        <w:trPr>
          <w:trHeight w:val="320"/>
        </w:trPr>
        <w:tc>
          <w:tcPr>
            <w:tcW w:w="2109" w:type="dxa"/>
            <w:hideMark/>
          </w:tcPr>
          <w:p w14:paraId="19EF8986" w14:textId="18C0FCDD"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lang w:val="kk-KZ"/>
              </w:rPr>
              <w:t>Н</w:t>
            </w:r>
            <w:proofErr w:type="spellStart"/>
            <w:r w:rsidRPr="006F7D0E">
              <w:rPr>
                <w:rFonts w:ascii="Times New Roman" w:hAnsi="Times New Roman" w:cs="Times New Roman"/>
                <w:sz w:val="24"/>
                <w:szCs w:val="24"/>
              </w:rPr>
              <w:t>ақты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жалақы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индексі</w:t>
            </w:r>
            <w:proofErr w:type="spellEnd"/>
          </w:p>
        </w:tc>
        <w:tc>
          <w:tcPr>
            <w:tcW w:w="1269" w:type="dxa"/>
            <w:hideMark/>
          </w:tcPr>
          <w:p w14:paraId="157B8CB5"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w:t>
            </w:r>
          </w:p>
        </w:tc>
        <w:tc>
          <w:tcPr>
            <w:tcW w:w="1250" w:type="dxa"/>
            <w:noWrap/>
            <w:hideMark/>
          </w:tcPr>
          <w:p w14:paraId="3FD1C9FB"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94,5%</w:t>
            </w:r>
          </w:p>
        </w:tc>
        <w:tc>
          <w:tcPr>
            <w:tcW w:w="1250" w:type="dxa"/>
            <w:noWrap/>
            <w:hideMark/>
          </w:tcPr>
          <w:p w14:paraId="6E3E6DEF"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84,6%</w:t>
            </w:r>
          </w:p>
        </w:tc>
        <w:tc>
          <w:tcPr>
            <w:tcW w:w="1250" w:type="dxa"/>
            <w:noWrap/>
            <w:hideMark/>
          </w:tcPr>
          <w:p w14:paraId="6C0C5C2A"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88,5%</w:t>
            </w:r>
          </w:p>
        </w:tc>
        <w:tc>
          <w:tcPr>
            <w:tcW w:w="1250" w:type="dxa"/>
            <w:noWrap/>
            <w:hideMark/>
          </w:tcPr>
          <w:p w14:paraId="31389824"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85,8%</w:t>
            </w:r>
          </w:p>
        </w:tc>
        <w:tc>
          <w:tcPr>
            <w:tcW w:w="1250" w:type="dxa"/>
            <w:noWrap/>
            <w:hideMark/>
          </w:tcPr>
          <w:p w14:paraId="633171AC" w14:textId="77777777" w:rsidR="002C055D" w:rsidRPr="006F7D0E" w:rsidRDefault="002C055D" w:rsidP="002C055D">
            <w:pPr>
              <w:spacing w:after="0" w:line="240" w:lineRule="auto"/>
              <w:ind w:firstLine="37"/>
              <w:rPr>
                <w:rFonts w:ascii="Times New Roman" w:hAnsi="Times New Roman" w:cs="Times New Roman"/>
                <w:sz w:val="24"/>
                <w:szCs w:val="24"/>
              </w:rPr>
            </w:pPr>
            <w:r w:rsidRPr="006F7D0E">
              <w:rPr>
                <w:rFonts w:ascii="Times New Roman" w:hAnsi="Times New Roman" w:cs="Times New Roman"/>
                <w:sz w:val="24"/>
                <w:szCs w:val="24"/>
              </w:rPr>
              <w:t>93,4%</w:t>
            </w:r>
          </w:p>
        </w:tc>
      </w:tr>
      <w:tr w:rsidR="00FE45BE" w:rsidRPr="00923A2B" w14:paraId="54131A0A" w14:textId="77777777" w:rsidTr="00EC636D">
        <w:trPr>
          <w:trHeight w:val="320"/>
        </w:trPr>
        <w:tc>
          <w:tcPr>
            <w:tcW w:w="9628" w:type="dxa"/>
            <w:gridSpan w:val="7"/>
          </w:tcPr>
          <w:p w14:paraId="6290477B" w14:textId="0CB03B5D" w:rsidR="00FE45BE" w:rsidRPr="006F7D0E" w:rsidRDefault="006F7D0E" w:rsidP="006F7D0E">
            <w:pPr>
              <w:spacing w:after="0" w:line="240" w:lineRule="auto"/>
              <w:ind w:firstLine="447"/>
              <w:rPr>
                <w:rFonts w:ascii="Times New Roman" w:hAnsi="Times New Roman" w:cs="Times New Roman"/>
                <w:sz w:val="24"/>
                <w:szCs w:val="24"/>
              </w:rPr>
            </w:pPr>
            <w:proofErr w:type="spellStart"/>
            <w:r w:rsidRPr="006F7D0E">
              <w:rPr>
                <w:rFonts w:ascii="Times New Roman" w:hAnsi="Times New Roman" w:cs="Times New Roman"/>
                <w:sz w:val="24"/>
                <w:szCs w:val="24"/>
              </w:rPr>
              <w:t>Ескерту</w:t>
            </w:r>
            <w:proofErr w:type="spellEnd"/>
            <w:r w:rsidRPr="006F7D0E">
              <w:rPr>
                <w:rFonts w:ascii="Times New Roman" w:hAnsi="Times New Roman" w:cs="Times New Roman"/>
                <w:sz w:val="24"/>
                <w:szCs w:val="24"/>
              </w:rPr>
              <w:t xml:space="preserve"> - </w:t>
            </w:r>
            <w:hyperlink r:id="rId147" w:history="1">
              <w:r w:rsidRPr="006F7D0E">
                <w:rPr>
                  <w:rStyle w:val="aa"/>
                  <w:rFonts w:ascii="Times New Roman" w:eastAsia="Times New Roman" w:hAnsi="Times New Roman" w:cs="Times New Roman"/>
                  <w:bCs/>
                  <w:color w:val="auto"/>
                  <w:sz w:val="24"/>
                  <w:szCs w:val="24"/>
                  <w:u w:val="none"/>
                  <w:lang w:val="kk-KZ" w:eastAsia="ru-RU"/>
                </w:rPr>
                <w:t>https://stat.gov.kz/</w:t>
              </w:r>
            </w:hyperlink>
            <w:r w:rsidR="00FE45BE" w:rsidRPr="006F7D0E">
              <w:rPr>
                <w:rFonts w:ascii="Times New Roman" w:eastAsia="Times New Roman" w:hAnsi="Times New Roman" w:cs="Times New Roman"/>
                <w:sz w:val="24"/>
                <w:szCs w:val="24"/>
                <w:lang w:val="kk-KZ" w:eastAsia="ru-RU"/>
              </w:rPr>
              <w:t xml:space="preserve"> </w:t>
            </w:r>
            <w:r w:rsidR="00FE45BE" w:rsidRPr="006F7D0E">
              <w:rPr>
                <w:rFonts w:ascii="Times New Roman" w:hAnsi="Times New Roman" w:cs="Times New Roman"/>
                <w:sz w:val="24"/>
                <w:szCs w:val="24"/>
                <w:lang w:val="kk-KZ"/>
              </w:rPr>
              <w:t>[16</w:t>
            </w:r>
            <w:r w:rsidR="00237581" w:rsidRPr="006F7D0E">
              <w:rPr>
                <w:rFonts w:ascii="Times New Roman" w:hAnsi="Times New Roman" w:cs="Times New Roman"/>
                <w:sz w:val="24"/>
                <w:szCs w:val="24"/>
                <w:lang w:val="kk-KZ"/>
              </w:rPr>
              <w:t>3</w:t>
            </w:r>
            <w:r w:rsidR="00FE45BE" w:rsidRPr="006F7D0E">
              <w:rPr>
                <w:rFonts w:ascii="Times New Roman" w:hAnsi="Times New Roman" w:cs="Times New Roman"/>
                <w:sz w:val="24"/>
                <w:szCs w:val="24"/>
                <w:lang w:val="kk-KZ"/>
              </w:rPr>
              <w:t>]</w:t>
            </w:r>
          </w:p>
        </w:tc>
      </w:tr>
    </w:tbl>
    <w:p w14:paraId="34DDE039" w14:textId="77777777" w:rsidR="002C055D" w:rsidRPr="006F7D0E" w:rsidRDefault="002C055D" w:rsidP="006F7D0E">
      <w:pPr>
        <w:spacing w:after="0" w:line="240" w:lineRule="auto"/>
        <w:rPr>
          <w:rFonts w:ascii="Times New Roman" w:hAnsi="Times New Roman" w:cs="Times New Roman"/>
          <w:b/>
          <w:bCs/>
          <w:sz w:val="32"/>
          <w:szCs w:val="32"/>
          <w:lang w:val="kk-KZ"/>
        </w:rPr>
      </w:pPr>
    </w:p>
    <w:p w14:paraId="0F066407" w14:textId="3BE3A55F" w:rsidR="002C055D" w:rsidRDefault="002C055D" w:rsidP="002C055D">
      <w:pPr>
        <w:spacing w:after="0" w:line="240" w:lineRule="auto"/>
        <w:ind w:firstLine="709"/>
        <w:rPr>
          <w:rFonts w:ascii="Times New Roman" w:hAnsi="Times New Roman" w:cs="Times New Roman"/>
          <w:b/>
          <w:bCs/>
          <w:sz w:val="28"/>
          <w:szCs w:val="28"/>
          <w:lang w:val="kk-KZ"/>
        </w:rPr>
      </w:pPr>
      <w:r w:rsidRPr="00923A2B">
        <w:rPr>
          <w:noProof/>
        </w:rPr>
        <w:drawing>
          <wp:inline distT="0" distB="0" distL="0" distR="0" wp14:anchorId="274BFB84" wp14:editId="54D26F23">
            <wp:extent cx="5016500" cy="4105275"/>
            <wp:effectExtent l="0" t="0" r="12700" b="9525"/>
            <wp:docPr id="2100003739" name="Диаграмма 1">
              <a:extLst xmlns:a="http://schemas.openxmlformats.org/drawingml/2006/main">
                <a:ext uri="{FF2B5EF4-FFF2-40B4-BE49-F238E27FC236}">
                  <a16:creationId xmlns:a16="http://schemas.microsoft.com/office/drawing/2014/main" id="{A30611EF-E021-4185-A19F-E3FC29113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76C55C94" w14:textId="77777777" w:rsidR="006F7D0E" w:rsidRDefault="006F7D0E" w:rsidP="002C055D">
      <w:pPr>
        <w:spacing w:after="0" w:line="240" w:lineRule="auto"/>
        <w:ind w:firstLine="709"/>
        <w:rPr>
          <w:rFonts w:ascii="Times New Roman" w:hAnsi="Times New Roman" w:cs="Times New Roman"/>
          <w:b/>
          <w:bCs/>
          <w:sz w:val="28"/>
          <w:szCs w:val="28"/>
          <w:lang w:val="kk-KZ"/>
        </w:rPr>
      </w:pPr>
    </w:p>
    <w:p w14:paraId="63C46D17" w14:textId="0E5F08AA"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1</w:t>
      </w:r>
      <w:r w:rsidR="0057682A">
        <w:rPr>
          <w:rFonts w:ascii="Times New Roman" w:hAnsi="Times New Roman" w:cs="Times New Roman"/>
          <w:sz w:val="28"/>
          <w:szCs w:val="28"/>
          <w:lang w:val="kk-KZ"/>
        </w:rPr>
        <w:t>2</w:t>
      </w:r>
    </w:p>
    <w:p w14:paraId="4AB38364" w14:textId="77777777" w:rsidR="006F7D0E" w:rsidRPr="00923A2B" w:rsidRDefault="006F7D0E" w:rsidP="002C055D">
      <w:pPr>
        <w:spacing w:after="0" w:line="240" w:lineRule="auto"/>
        <w:ind w:firstLine="709"/>
        <w:rPr>
          <w:rFonts w:ascii="Times New Roman" w:hAnsi="Times New Roman" w:cs="Times New Roman"/>
          <w:b/>
          <w:bCs/>
          <w:sz w:val="28"/>
          <w:szCs w:val="28"/>
          <w:lang w:val="kk-KZ"/>
        </w:rPr>
      </w:pPr>
    </w:p>
    <w:p w14:paraId="677FFE8E" w14:textId="77777777" w:rsidR="002C055D" w:rsidRPr="00923A2B" w:rsidRDefault="002C055D" w:rsidP="002C055D">
      <w:pPr>
        <w:spacing w:after="0" w:line="240" w:lineRule="auto"/>
        <w:ind w:firstLine="709"/>
        <w:rPr>
          <w:rFonts w:ascii="Times New Roman" w:hAnsi="Times New Roman" w:cs="Times New Roman"/>
          <w:b/>
          <w:bCs/>
          <w:sz w:val="28"/>
          <w:szCs w:val="28"/>
          <w:lang w:val="kk-KZ"/>
        </w:rPr>
      </w:pPr>
    </w:p>
    <w:p w14:paraId="4E5330E7" w14:textId="77777777" w:rsidR="002C055D" w:rsidRPr="00923A2B" w:rsidRDefault="002C055D" w:rsidP="002C055D">
      <w:pPr>
        <w:spacing w:after="0" w:line="240" w:lineRule="auto"/>
        <w:ind w:firstLine="709"/>
        <w:rPr>
          <w:rFonts w:ascii="Times New Roman" w:hAnsi="Times New Roman" w:cs="Times New Roman"/>
          <w:b/>
          <w:bCs/>
          <w:sz w:val="28"/>
          <w:szCs w:val="28"/>
          <w:lang w:val="kk-KZ"/>
        </w:rPr>
      </w:pPr>
    </w:p>
    <w:p w14:paraId="42653D0B" w14:textId="05C05855" w:rsidR="002C055D" w:rsidRPr="00923A2B" w:rsidRDefault="002C055D" w:rsidP="006F7D0E">
      <w:pPr>
        <w:spacing w:after="0" w:line="240" w:lineRule="auto"/>
        <w:jc w:val="center"/>
        <w:rPr>
          <w:rFonts w:ascii="Times New Roman" w:hAnsi="Times New Roman" w:cs="Times New Roman"/>
          <w:b/>
          <w:bCs/>
          <w:sz w:val="28"/>
          <w:szCs w:val="28"/>
          <w:lang w:val="kk-KZ"/>
        </w:rPr>
      </w:pPr>
      <w:r w:rsidRPr="00923A2B">
        <w:rPr>
          <w:noProof/>
        </w:rPr>
        <w:lastRenderedPageBreak/>
        <w:drawing>
          <wp:inline distT="0" distB="0" distL="0" distR="0" wp14:anchorId="3F096F2C" wp14:editId="5EED5EBF">
            <wp:extent cx="5400675" cy="4124325"/>
            <wp:effectExtent l="0" t="0" r="9525" b="9525"/>
            <wp:docPr id="2100539574" name="Диаграмма 1">
              <a:extLst xmlns:a="http://schemas.openxmlformats.org/drawingml/2006/main">
                <a:ext uri="{FF2B5EF4-FFF2-40B4-BE49-F238E27FC236}">
                  <a16:creationId xmlns:a16="http://schemas.microsoft.com/office/drawing/2014/main" id="{8FE4EE62-A72B-4191-ABCB-521A1581D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04FFC16A" w14:textId="77777777" w:rsidR="006F7D0E" w:rsidRDefault="006F7D0E" w:rsidP="0057682A">
      <w:pPr>
        <w:spacing w:after="0" w:line="240" w:lineRule="auto"/>
        <w:rPr>
          <w:rFonts w:ascii="Times New Roman" w:hAnsi="Times New Roman" w:cs="Times New Roman"/>
          <w:sz w:val="28"/>
          <w:szCs w:val="28"/>
          <w:lang w:val="kk-KZ"/>
        </w:rPr>
      </w:pPr>
    </w:p>
    <w:p w14:paraId="6AA6E7C2" w14:textId="0F3B0D09"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1</w:t>
      </w:r>
      <w:r w:rsidR="0057682A">
        <w:rPr>
          <w:rFonts w:ascii="Times New Roman" w:hAnsi="Times New Roman" w:cs="Times New Roman"/>
          <w:sz w:val="28"/>
          <w:szCs w:val="28"/>
          <w:lang w:val="kk-KZ"/>
        </w:rPr>
        <w:t>3</w:t>
      </w:r>
    </w:p>
    <w:p w14:paraId="76D1289B" w14:textId="77777777" w:rsidR="002C055D" w:rsidRPr="00923A2B" w:rsidRDefault="002C055D" w:rsidP="006F7D0E">
      <w:pPr>
        <w:spacing w:after="0" w:line="240" w:lineRule="auto"/>
        <w:rPr>
          <w:rFonts w:ascii="Times New Roman" w:hAnsi="Times New Roman" w:cs="Times New Roman"/>
          <w:b/>
          <w:bCs/>
          <w:sz w:val="28"/>
          <w:szCs w:val="28"/>
          <w:lang w:val="kk-KZ"/>
        </w:rPr>
      </w:pPr>
    </w:p>
    <w:p w14:paraId="6615DCC8" w14:textId="55D87C32" w:rsidR="002C055D" w:rsidRPr="00923A2B" w:rsidRDefault="002C055D" w:rsidP="002C055D">
      <w:pPr>
        <w:spacing w:after="0" w:line="240" w:lineRule="auto"/>
        <w:jc w:val="center"/>
        <w:rPr>
          <w:rFonts w:ascii="Times New Roman" w:hAnsi="Times New Roman" w:cs="Times New Roman"/>
          <w:b/>
          <w:bCs/>
          <w:sz w:val="28"/>
          <w:szCs w:val="28"/>
          <w:lang w:val="kk-KZ"/>
        </w:rPr>
      </w:pPr>
      <w:r w:rsidRPr="00923A2B">
        <w:rPr>
          <w:noProof/>
        </w:rPr>
        <w:drawing>
          <wp:inline distT="0" distB="0" distL="0" distR="0" wp14:anchorId="6D2178FB" wp14:editId="25FFC80C">
            <wp:extent cx="5527675" cy="3705225"/>
            <wp:effectExtent l="0" t="0" r="15875" b="9525"/>
            <wp:docPr id="372396471" name="Диаграмма 1">
              <a:extLst xmlns:a="http://schemas.openxmlformats.org/drawingml/2006/main">
                <a:ext uri="{FF2B5EF4-FFF2-40B4-BE49-F238E27FC236}">
                  <a16:creationId xmlns:a16="http://schemas.microsoft.com/office/drawing/2014/main" id="{6CC88F12-C4A1-4415-A012-998A8FCCE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6FFA3049" w14:textId="77777777" w:rsidR="002C055D" w:rsidRPr="00923A2B" w:rsidRDefault="002C055D" w:rsidP="002C055D">
      <w:pPr>
        <w:spacing w:after="0" w:line="240" w:lineRule="auto"/>
        <w:jc w:val="center"/>
        <w:rPr>
          <w:rFonts w:ascii="Times New Roman" w:hAnsi="Times New Roman" w:cs="Times New Roman"/>
          <w:b/>
          <w:bCs/>
          <w:sz w:val="28"/>
          <w:szCs w:val="28"/>
          <w:lang w:val="kk-KZ"/>
        </w:rPr>
      </w:pPr>
    </w:p>
    <w:p w14:paraId="03CAC3E4" w14:textId="49325D54"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1</w:t>
      </w:r>
      <w:r w:rsidR="0057682A">
        <w:rPr>
          <w:rFonts w:ascii="Times New Roman" w:hAnsi="Times New Roman" w:cs="Times New Roman"/>
          <w:sz w:val="28"/>
          <w:szCs w:val="28"/>
          <w:lang w:val="kk-KZ"/>
        </w:rPr>
        <w:t>4</w:t>
      </w:r>
    </w:p>
    <w:p w14:paraId="70CD9137" w14:textId="77777777" w:rsidR="002C055D" w:rsidRPr="00923A2B" w:rsidRDefault="002C055D" w:rsidP="002C055D">
      <w:pPr>
        <w:spacing w:after="0" w:line="240" w:lineRule="auto"/>
        <w:jc w:val="center"/>
        <w:rPr>
          <w:rFonts w:ascii="Times New Roman" w:hAnsi="Times New Roman" w:cs="Times New Roman"/>
          <w:b/>
          <w:bCs/>
          <w:sz w:val="28"/>
          <w:szCs w:val="28"/>
          <w:lang w:val="kk-KZ"/>
        </w:rPr>
      </w:pPr>
    </w:p>
    <w:p w14:paraId="19292D3A" w14:textId="5E03DAD1" w:rsidR="002C055D" w:rsidRDefault="002C055D" w:rsidP="002C055D">
      <w:pPr>
        <w:spacing w:after="0" w:line="240" w:lineRule="auto"/>
        <w:jc w:val="center"/>
        <w:rPr>
          <w:rFonts w:ascii="Times New Roman" w:hAnsi="Times New Roman" w:cs="Times New Roman"/>
          <w:b/>
          <w:bCs/>
          <w:sz w:val="28"/>
          <w:szCs w:val="28"/>
          <w:lang w:val="kk-KZ"/>
        </w:rPr>
      </w:pPr>
      <w:r w:rsidRPr="00923A2B">
        <w:rPr>
          <w:noProof/>
        </w:rPr>
        <w:lastRenderedPageBreak/>
        <w:drawing>
          <wp:inline distT="0" distB="0" distL="0" distR="0" wp14:anchorId="54EE5A3E" wp14:editId="6E5C369D">
            <wp:extent cx="5400675" cy="3648075"/>
            <wp:effectExtent l="0" t="0" r="9525" b="9525"/>
            <wp:docPr id="910191205" name="Диаграмма 1">
              <a:extLst xmlns:a="http://schemas.openxmlformats.org/drawingml/2006/main">
                <a:ext uri="{FF2B5EF4-FFF2-40B4-BE49-F238E27FC236}">
                  <a16:creationId xmlns:a16="http://schemas.microsoft.com/office/drawing/2014/main" id="{79AE7BCC-B7FA-4C01-BBB8-A17167DCC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68C36270" w14:textId="77777777" w:rsidR="006F7D0E" w:rsidRDefault="006F7D0E" w:rsidP="002C055D">
      <w:pPr>
        <w:spacing w:after="0" w:line="240" w:lineRule="auto"/>
        <w:jc w:val="center"/>
        <w:rPr>
          <w:rFonts w:ascii="Times New Roman" w:hAnsi="Times New Roman" w:cs="Times New Roman"/>
          <w:b/>
          <w:bCs/>
          <w:sz w:val="28"/>
          <w:szCs w:val="28"/>
          <w:lang w:val="kk-KZ"/>
        </w:rPr>
      </w:pPr>
    </w:p>
    <w:p w14:paraId="2A10F753" w14:textId="46EF49EB" w:rsidR="002C055D" w:rsidRP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1</w:t>
      </w:r>
      <w:r w:rsidR="0057682A">
        <w:rPr>
          <w:rFonts w:ascii="Times New Roman" w:hAnsi="Times New Roman" w:cs="Times New Roman"/>
          <w:sz w:val="28"/>
          <w:szCs w:val="28"/>
          <w:lang w:val="kk-KZ"/>
        </w:rPr>
        <w:t>5</w:t>
      </w:r>
    </w:p>
    <w:p w14:paraId="05B271D4" w14:textId="77777777" w:rsidR="002C055D" w:rsidRPr="00923A2B" w:rsidRDefault="002C055D" w:rsidP="002C055D">
      <w:pPr>
        <w:spacing w:after="0" w:line="240" w:lineRule="auto"/>
        <w:jc w:val="center"/>
        <w:rPr>
          <w:rFonts w:ascii="Times New Roman" w:hAnsi="Times New Roman" w:cs="Times New Roman"/>
          <w:b/>
          <w:bCs/>
          <w:sz w:val="28"/>
          <w:szCs w:val="28"/>
          <w:lang w:val="kk-KZ"/>
        </w:rPr>
      </w:pPr>
    </w:p>
    <w:p w14:paraId="1809B6AF" w14:textId="5719BE1F" w:rsidR="002C055D" w:rsidRDefault="002C055D" w:rsidP="002C055D">
      <w:pPr>
        <w:spacing w:after="0" w:line="240" w:lineRule="auto"/>
        <w:jc w:val="center"/>
        <w:rPr>
          <w:rFonts w:ascii="Times New Roman" w:hAnsi="Times New Roman" w:cs="Times New Roman"/>
          <w:b/>
          <w:bCs/>
          <w:sz w:val="28"/>
          <w:szCs w:val="28"/>
          <w:lang w:val="kk-KZ"/>
        </w:rPr>
      </w:pPr>
      <w:r w:rsidRPr="00923A2B">
        <w:rPr>
          <w:noProof/>
        </w:rPr>
        <w:drawing>
          <wp:inline distT="0" distB="0" distL="0" distR="0" wp14:anchorId="119F852E" wp14:editId="13392FE3">
            <wp:extent cx="5464175" cy="3943350"/>
            <wp:effectExtent l="0" t="0" r="3175" b="0"/>
            <wp:docPr id="932376297" name="Диаграмма 1">
              <a:extLst xmlns:a="http://schemas.openxmlformats.org/drawingml/2006/main">
                <a:ext uri="{FF2B5EF4-FFF2-40B4-BE49-F238E27FC236}">
                  <a16:creationId xmlns:a16="http://schemas.microsoft.com/office/drawing/2014/main" id="{90AA8FA8-8E42-416C-AF32-3F710412D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0BD69052" w14:textId="77777777" w:rsidR="006F7D0E" w:rsidRDefault="006F7D0E" w:rsidP="002C055D">
      <w:pPr>
        <w:spacing w:after="0" w:line="240" w:lineRule="auto"/>
        <w:jc w:val="center"/>
        <w:rPr>
          <w:rFonts w:ascii="Times New Roman" w:hAnsi="Times New Roman" w:cs="Times New Roman"/>
          <w:b/>
          <w:bCs/>
          <w:sz w:val="28"/>
          <w:szCs w:val="28"/>
          <w:lang w:val="kk-KZ"/>
        </w:rPr>
      </w:pPr>
    </w:p>
    <w:p w14:paraId="185F83BF" w14:textId="6D528441" w:rsidR="006F7D0E" w:rsidRDefault="006F7D0E" w:rsidP="006F7D0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Ә 1</w:t>
      </w:r>
      <w:r w:rsidR="0057682A">
        <w:rPr>
          <w:rFonts w:ascii="Times New Roman" w:hAnsi="Times New Roman" w:cs="Times New Roman"/>
          <w:sz w:val="28"/>
          <w:szCs w:val="28"/>
          <w:lang w:val="kk-KZ"/>
        </w:rPr>
        <w:t>6</w:t>
      </w:r>
    </w:p>
    <w:p w14:paraId="4A9A313B" w14:textId="77777777" w:rsidR="006F7D0E" w:rsidRPr="00923A2B" w:rsidRDefault="006F7D0E" w:rsidP="002C055D">
      <w:pPr>
        <w:spacing w:after="0" w:line="240" w:lineRule="auto"/>
        <w:jc w:val="center"/>
        <w:rPr>
          <w:rFonts w:ascii="Times New Roman" w:hAnsi="Times New Roman" w:cs="Times New Roman"/>
          <w:b/>
          <w:bCs/>
          <w:sz w:val="28"/>
          <w:szCs w:val="28"/>
          <w:lang w:val="kk-KZ"/>
        </w:rPr>
      </w:pPr>
    </w:p>
    <w:p w14:paraId="241D8797" w14:textId="77777777" w:rsidR="002C055D" w:rsidRPr="00923A2B" w:rsidRDefault="002C055D" w:rsidP="002C055D">
      <w:pPr>
        <w:spacing w:after="0" w:line="240" w:lineRule="auto"/>
        <w:jc w:val="center"/>
        <w:rPr>
          <w:rFonts w:ascii="Times New Roman" w:hAnsi="Times New Roman" w:cs="Times New Roman"/>
          <w:b/>
          <w:bCs/>
          <w:sz w:val="28"/>
          <w:szCs w:val="28"/>
          <w:lang w:val="kk-KZ"/>
        </w:rPr>
      </w:pPr>
    </w:p>
    <w:p w14:paraId="0CCCA41F" w14:textId="03595EFE" w:rsidR="006F7D0E" w:rsidRPr="00923A2B" w:rsidRDefault="006F7D0E" w:rsidP="006F7D0E">
      <w:pPr>
        <w:tabs>
          <w:tab w:val="left" w:pos="142"/>
        </w:tabs>
        <w:spacing w:after="0" w:line="240" w:lineRule="auto"/>
        <w:rPr>
          <w:rFonts w:ascii="Times New Roman" w:hAnsi="Times New Roman" w:cs="Times New Roman"/>
          <w:b/>
          <w:bCs/>
          <w:sz w:val="28"/>
          <w:szCs w:val="28"/>
          <w:lang w:val="kk-KZ"/>
        </w:rPr>
      </w:pPr>
      <w:r w:rsidRPr="006F7D0E">
        <w:rPr>
          <w:rFonts w:ascii="Times New Roman" w:hAnsi="Times New Roman" w:cs="Times New Roman"/>
          <w:sz w:val="28"/>
          <w:szCs w:val="28"/>
          <w:lang w:val="kk-KZ"/>
        </w:rPr>
        <w:lastRenderedPageBreak/>
        <w:t>Кесте</w:t>
      </w:r>
      <w:r>
        <w:rPr>
          <w:rFonts w:ascii="Times New Roman" w:hAnsi="Times New Roman" w:cs="Times New Roman"/>
          <w:sz w:val="28"/>
          <w:szCs w:val="28"/>
          <w:lang w:val="kk-KZ"/>
        </w:rPr>
        <w:t xml:space="preserve">  Ә 7 </w:t>
      </w:r>
      <w:r w:rsidRPr="006F7D0E">
        <w:rPr>
          <w:rFonts w:ascii="Times New Roman" w:hAnsi="Times New Roman" w:cs="Times New Roman"/>
          <w:sz w:val="28"/>
          <w:szCs w:val="28"/>
          <w:lang w:val="kk-KZ"/>
        </w:rPr>
        <w:t xml:space="preserve">- Ақылды </w:t>
      </w:r>
      <w:r w:rsidRPr="00923A2B">
        <w:rPr>
          <w:rFonts w:ascii="Times New Roman" w:hAnsi="Times New Roman" w:cs="Times New Roman"/>
          <w:b/>
          <w:bCs/>
          <w:sz w:val="28"/>
          <w:szCs w:val="28"/>
          <w:lang w:val="kk-KZ"/>
        </w:rPr>
        <w:t xml:space="preserve"> </w:t>
      </w:r>
      <w:r w:rsidRPr="006F7D0E">
        <w:rPr>
          <w:rFonts w:ascii="Times New Roman" w:hAnsi="Times New Roman" w:cs="Times New Roman"/>
          <w:sz w:val="28"/>
          <w:szCs w:val="28"/>
          <w:lang w:val="kk-KZ"/>
        </w:rPr>
        <w:t>экономика</w:t>
      </w:r>
    </w:p>
    <w:p w14:paraId="1BC1922F" w14:textId="77777777" w:rsidR="002C055D" w:rsidRPr="00923A2B" w:rsidRDefault="002C055D" w:rsidP="002C055D">
      <w:pPr>
        <w:spacing w:after="0" w:line="240" w:lineRule="auto"/>
        <w:jc w:val="center"/>
        <w:rPr>
          <w:rFonts w:ascii="Times New Roman" w:hAnsi="Times New Roman" w:cs="Times New Roman"/>
          <w:b/>
          <w:bCs/>
          <w:sz w:val="28"/>
          <w:szCs w:val="28"/>
          <w:lang w:val="kk-KZ"/>
        </w:rPr>
      </w:pPr>
    </w:p>
    <w:tbl>
      <w:tblPr>
        <w:tblStyle w:val="af0"/>
        <w:tblW w:w="0" w:type="auto"/>
        <w:tblLook w:val="04A0" w:firstRow="1" w:lastRow="0" w:firstColumn="1" w:lastColumn="0" w:noHBand="0" w:noVBand="1"/>
      </w:tblPr>
      <w:tblGrid>
        <w:gridCol w:w="4467"/>
        <w:gridCol w:w="1699"/>
        <w:gridCol w:w="1572"/>
        <w:gridCol w:w="1890"/>
      </w:tblGrid>
      <w:tr w:rsidR="00923A2B" w:rsidRPr="00923A2B" w14:paraId="7819CEC7" w14:textId="77777777" w:rsidTr="006F7D0E">
        <w:trPr>
          <w:trHeight w:val="764"/>
        </w:trPr>
        <w:tc>
          <w:tcPr>
            <w:tcW w:w="4467" w:type="dxa"/>
            <w:noWrap/>
            <w:hideMark/>
          </w:tcPr>
          <w:p w14:paraId="1E69A105"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Ақылды</w:t>
            </w:r>
            <w:proofErr w:type="spellEnd"/>
            <w:r w:rsidRPr="006F7D0E">
              <w:rPr>
                <w:rFonts w:ascii="Times New Roman" w:hAnsi="Times New Roman" w:cs="Times New Roman"/>
                <w:sz w:val="24"/>
                <w:szCs w:val="24"/>
              </w:rPr>
              <w:t xml:space="preserve"> экономика</w:t>
            </w:r>
          </w:p>
        </w:tc>
        <w:tc>
          <w:tcPr>
            <w:tcW w:w="1699" w:type="dxa"/>
            <w:hideMark/>
          </w:tcPr>
          <w:p w14:paraId="5552EDF8"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2024 </w:t>
            </w:r>
            <w:proofErr w:type="spellStart"/>
            <w:r w:rsidRPr="006F7D0E">
              <w:rPr>
                <w:rFonts w:ascii="Times New Roman" w:hAnsi="Times New Roman" w:cs="Times New Roman"/>
                <w:sz w:val="24"/>
                <w:szCs w:val="24"/>
              </w:rPr>
              <w:t>жылдың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сәуірі</w:t>
            </w:r>
            <w:proofErr w:type="spellEnd"/>
          </w:p>
        </w:tc>
        <w:tc>
          <w:tcPr>
            <w:tcW w:w="1572" w:type="dxa"/>
            <w:hideMark/>
          </w:tcPr>
          <w:p w14:paraId="698022ED"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2024 </w:t>
            </w:r>
            <w:proofErr w:type="spellStart"/>
            <w:r w:rsidRPr="006F7D0E">
              <w:rPr>
                <w:rFonts w:ascii="Times New Roman" w:hAnsi="Times New Roman" w:cs="Times New Roman"/>
                <w:sz w:val="24"/>
                <w:szCs w:val="24"/>
              </w:rPr>
              <w:t>жылғы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қаңтар-сәуір</w:t>
            </w:r>
            <w:proofErr w:type="spellEnd"/>
          </w:p>
        </w:tc>
        <w:tc>
          <w:tcPr>
            <w:tcW w:w="1890" w:type="dxa"/>
            <w:hideMark/>
          </w:tcPr>
          <w:p w14:paraId="73C8C426"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2024 </w:t>
            </w:r>
            <w:proofErr w:type="spellStart"/>
            <w:r w:rsidRPr="006F7D0E">
              <w:rPr>
                <w:rFonts w:ascii="Times New Roman" w:hAnsi="Times New Roman" w:cs="Times New Roman"/>
                <w:sz w:val="24"/>
                <w:szCs w:val="24"/>
              </w:rPr>
              <w:t>жылдың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қаңтар-сәуірінен</w:t>
            </w:r>
            <w:proofErr w:type="spellEnd"/>
            <w:r w:rsidRPr="006F7D0E">
              <w:rPr>
                <w:rFonts w:ascii="Times New Roman" w:hAnsi="Times New Roman" w:cs="Times New Roman"/>
                <w:sz w:val="24"/>
                <w:szCs w:val="24"/>
              </w:rPr>
              <w:t xml:space="preserve"> 2023 </w:t>
            </w:r>
            <w:proofErr w:type="spellStart"/>
            <w:r w:rsidRPr="006F7D0E">
              <w:rPr>
                <w:rFonts w:ascii="Times New Roman" w:hAnsi="Times New Roman" w:cs="Times New Roman"/>
                <w:sz w:val="24"/>
                <w:szCs w:val="24"/>
              </w:rPr>
              <w:t>жылдың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қаңтар-сәуіріне</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дейін</w:t>
            </w:r>
            <w:proofErr w:type="spellEnd"/>
          </w:p>
        </w:tc>
      </w:tr>
      <w:tr w:rsidR="00923A2B" w:rsidRPr="00923A2B" w14:paraId="47B37F6E" w14:textId="77777777" w:rsidTr="006F7D0E">
        <w:trPr>
          <w:trHeight w:val="320"/>
        </w:trPr>
        <w:tc>
          <w:tcPr>
            <w:tcW w:w="4467" w:type="dxa"/>
            <w:hideMark/>
          </w:tcPr>
          <w:p w14:paraId="111E9491"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Бөлшек</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тауар</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айналымы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мың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теңге</w:t>
            </w:r>
            <w:proofErr w:type="spellEnd"/>
          </w:p>
        </w:tc>
        <w:tc>
          <w:tcPr>
            <w:tcW w:w="1699" w:type="dxa"/>
            <w:hideMark/>
          </w:tcPr>
          <w:p w14:paraId="5D364448"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6 412 439</w:t>
            </w:r>
          </w:p>
        </w:tc>
        <w:tc>
          <w:tcPr>
            <w:tcW w:w="1572" w:type="dxa"/>
            <w:hideMark/>
          </w:tcPr>
          <w:p w14:paraId="05E6748C"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23 769 234</w:t>
            </w:r>
          </w:p>
        </w:tc>
        <w:tc>
          <w:tcPr>
            <w:tcW w:w="1890" w:type="dxa"/>
            <w:hideMark/>
          </w:tcPr>
          <w:p w14:paraId="7511D208"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110,0</w:t>
            </w:r>
          </w:p>
        </w:tc>
      </w:tr>
      <w:tr w:rsidR="00923A2B" w:rsidRPr="00923A2B" w14:paraId="77D17206" w14:textId="77777777" w:rsidTr="006F7D0E">
        <w:trPr>
          <w:trHeight w:val="640"/>
        </w:trPr>
        <w:tc>
          <w:tcPr>
            <w:tcW w:w="4467" w:type="dxa"/>
            <w:hideMark/>
          </w:tcPr>
          <w:p w14:paraId="4C2C88D6"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Ірі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және</w:t>
            </w:r>
            <w:proofErr w:type="spellEnd"/>
            <w:r w:rsidRPr="006F7D0E">
              <w:rPr>
                <w:rFonts w:ascii="Times New Roman" w:hAnsi="Times New Roman" w:cs="Times New Roman"/>
                <w:sz w:val="24"/>
                <w:szCs w:val="24"/>
              </w:rPr>
              <w:t xml:space="preserve"> орта </w:t>
            </w:r>
            <w:proofErr w:type="spellStart"/>
            <w:r w:rsidRPr="006F7D0E">
              <w:rPr>
                <w:rFonts w:ascii="Times New Roman" w:hAnsi="Times New Roman" w:cs="Times New Roman"/>
                <w:sz w:val="24"/>
                <w:szCs w:val="24"/>
              </w:rPr>
              <w:t>ұйымдар</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үшін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негізгі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капиталға</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инвестициялар</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мың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теңге</w:t>
            </w:r>
            <w:proofErr w:type="spellEnd"/>
          </w:p>
        </w:tc>
        <w:tc>
          <w:tcPr>
            <w:tcW w:w="1699" w:type="dxa"/>
            <w:noWrap/>
            <w:hideMark/>
          </w:tcPr>
          <w:p w14:paraId="638A4678"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572" w:type="dxa"/>
            <w:hideMark/>
          </w:tcPr>
          <w:p w14:paraId="4ABE436F"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57 658 340</w:t>
            </w:r>
          </w:p>
        </w:tc>
        <w:tc>
          <w:tcPr>
            <w:tcW w:w="1890" w:type="dxa"/>
            <w:hideMark/>
          </w:tcPr>
          <w:p w14:paraId="002DCB00"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116,6</w:t>
            </w:r>
          </w:p>
        </w:tc>
      </w:tr>
      <w:tr w:rsidR="00923A2B" w:rsidRPr="00923A2B" w14:paraId="2A171D72" w14:textId="77777777" w:rsidTr="006F7D0E">
        <w:trPr>
          <w:trHeight w:val="320"/>
        </w:trPr>
        <w:tc>
          <w:tcPr>
            <w:tcW w:w="4467" w:type="dxa"/>
            <w:hideMark/>
          </w:tcPr>
          <w:p w14:paraId="391044C5"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Жұмысшылардың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нақты</w:t>
            </w:r>
            <w:proofErr w:type="spellEnd"/>
            <w:r w:rsidRPr="006F7D0E">
              <w:rPr>
                <w:rFonts w:ascii="Times New Roman" w:hAnsi="Times New Roman" w:cs="Times New Roman"/>
                <w:sz w:val="24"/>
                <w:szCs w:val="24"/>
              </w:rPr>
              <w:t xml:space="preserve"> саны, </w:t>
            </w:r>
            <w:proofErr w:type="spellStart"/>
            <w:r w:rsidRPr="006F7D0E">
              <w:rPr>
                <w:rFonts w:ascii="Times New Roman" w:hAnsi="Times New Roman" w:cs="Times New Roman"/>
                <w:sz w:val="24"/>
                <w:szCs w:val="24"/>
              </w:rPr>
              <w:t>адам</w:t>
            </w:r>
            <w:proofErr w:type="spellEnd"/>
          </w:p>
        </w:tc>
        <w:tc>
          <w:tcPr>
            <w:tcW w:w="1699" w:type="dxa"/>
            <w:noWrap/>
            <w:hideMark/>
          </w:tcPr>
          <w:p w14:paraId="402B13B5"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572" w:type="dxa"/>
            <w:hideMark/>
          </w:tcPr>
          <w:p w14:paraId="4F9FCDEF"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43 402</w:t>
            </w:r>
          </w:p>
        </w:tc>
        <w:tc>
          <w:tcPr>
            <w:tcW w:w="1890" w:type="dxa"/>
            <w:hideMark/>
          </w:tcPr>
          <w:p w14:paraId="40AC3918"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104,1</w:t>
            </w:r>
          </w:p>
        </w:tc>
      </w:tr>
      <w:tr w:rsidR="00923A2B" w:rsidRPr="00923A2B" w14:paraId="5A1D5005" w14:textId="77777777" w:rsidTr="006F7D0E">
        <w:trPr>
          <w:trHeight w:val="320"/>
        </w:trPr>
        <w:tc>
          <w:tcPr>
            <w:tcW w:w="4467" w:type="dxa"/>
            <w:hideMark/>
          </w:tcPr>
          <w:p w14:paraId="53D15C14"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Орташа</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айлық</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жалақы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теңге</w:t>
            </w:r>
            <w:proofErr w:type="spellEnd"/>
          </w:p>
        </w:tc>
        <w:tc>
          <w:tcPr>
            <w:tcW w:w="1699" w:type="dxa"/>
            <w:noWrap/>
            <w:hideMark/>
          </w:tcPr>
          <w:p w14:paraId="21C657EA"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572" w:type="dxa"/>
            <w:hideMark/>
          </w:tcPr>
          <w:p w14:paraId="51276E05"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288 415</w:t>
            </w:r>
          </w:p>
        </w:tc>
        <w:tc>
          <w:tcPr>
            <w:tcW w:w="1890" w:type="dxa"/>
            <w:hideMark/>
          </w:tcPr>
          <w:p w14:paraId="70B490A0"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118,4</w:t>
            </w:r>
          </w:p>
        </w:tc>
      </w:tr>
      <w:tr w:rsidR="00923A2B" w:rsidRPr="00923A2B" w14:paraId="2B242908" w14:textId="77777777" w:rsidTr="006F7D0E">
        <w:trPr>
          <w:trHeight w:val="320"/>
        </w:trPr>
        <w:tc>
          <w:tcPr>
            <w:tcW w:w="4467" w:type="dxa"/>
            <w:hideMark/>
          </w:tcPr>
          <w:p w14:paraId="3193C06F"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нақты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жалақы</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индексі</w:t>
            </w:r>
            <w:proofErr w:type="spellEnd"/>
          </w:p>
        </w:tc>
        <w:tc>
          <w:tcPr>
            <w:tcW w:w="1699" w:type="dxa"/>
            <w:noWrap/>
            <w:hideMark/>
          </w:tcPr>
          <w:p w14:paraId="0C4A3C64"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572" w:type="dxa"/>
            <w:hideMark/>
          </w:tcPr>
          <w:p w14:paraId="16FB888B"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93,4</w:t>
            </w:r>
          </w:p>
        </w:tc>
        <w:tc>
          <w:tcPr>
            <w:tcW w:w="1890" w:type="dxa"/>
            <w:hideMark/>
          </w:tcPr>
          <w:p w14:paraId="4AB20986"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108,8</w:t>
            </w:r>
          </w:p>
        </w:tc>
      </w:tr>
      <w:tr w:rsidR="00923A2B" w:rsidRPr="00923A2B" w14:paraId="152EBC3C" w14:textId="77777777" w:rsidTr="006F7D0E">
        <w:trPr>
          <w:trHeight w:val="320"/>
        </w:trPr>
        <w:tc>
          <w:tcPr>
            <w:tcW w:w="4467" w:type="dxa"/>
            <w:hideMark/>
          </w:tcPr>
          <w:p w14:paraId="2546D919"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Ұйымдар</w:t>
            </w:r>
            <w:proofErr w:type="spellEnd"/>
            <w:r w:rsidRPr="006F7D0E">
              <w:rPr>
                <w:rFonts w:ascii="Times New Roman" w:hAnsi="Times New Roman" w:cs="Times New Roman"/>
                <w:sz w:val="24"/>
                <w:szCs w:val="24"/>
              </w:rPr>
              <w:t xml:space="preserve"> саны, </w:t>
            </w:r>
            <w:proofErr w:type="spellStart"/>
            <w:r w:rsidRPr="006F7D0E">
              <w:rPr>
                <w:rFonts w:ascii="Times New Roman" w:hAnsi="Times New Roman" w:cs="Times New Roman"/>
                <w:sz w:val="24"/>
                <w:szCs w:val="24"/>
              </w:rPr>
              <w:t>бірлік</w:t>
            </w:r>
            <w:proofErr w:type="spellEnd"/>
          </w:p>
        </w:tc>
        <w:tc>
          <w:tcPr>
            <w:tcW w:w="1699" w:type="dxa"/>
            <w:noWrap/>
            <w:hideMark/>
          </w:tcPr>
          <w:p w14:paraId="2A03489C"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572" w:type="dxa"/>
            <w:noWrap/>
            <w:hideMark/>
          </w:tcPr>
          <w:p w14:paraId="5B0548CF"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890" w:type="dxa"/>
            <w:noWrap/>
            <w:hideMark/>
          </w:tcPr>
          <w:p w14:paraId="74C7199E"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2546FE88" w14:textId="77777777" w:rsidTr="00C23C3A">
        <w:trPr>
          <w:trHeight w:val="70"/>
        </w:trPr>
        <w:tc>
          <w:tcPr>
            <w:tcW w:w="4467" w:type="dxa"/>
            <w:hideMark/>
          </w:tcPr>
          <w:p w14:paraId="3CF80A9C"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кішкентай</w:t>
            </w:r>
            <w:proofErr w:type="spellEnd"/>
          </w:p>
        </w:tc>
        <w:tc>
          <w:tcPr>
            <w:tcW w:w="1699" w:type="dxa"/>
            <w:hideMark/>
          </w:tcPr>
          <w:p w14:paraId="12BBE116"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38</w:t>
            </w:r>
          </w:p>
        </w:tc>
        <w:tc>
          <w:tcPr>
            <w:tcW w:w="1572" w:type="dxa"/>
            <w:hideMark/>
          </w:tcPr>
          <w:p w14:paraId="4CB6B75F"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2 391</w:t>
            </w:r>
          </w:p>
        </w:tc>
        <w:tc>
          <w:tcPr>
            <w:tcW w:w="1890" w:type="dxa"/>
            <w:noWrap/>
            <w:hideMark/>
          </w:tcPr>
          <w:p w14:paraId="18A5A210"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0CECBC8F" w14:textId="77777777" w:rsidTr="006F7D0E">
        <w:trPr>
          <w:trHeight w:val="320"/>
        </w:trPr>
        <w:tc>
          <w:tcPr>
            <w:tcW w:w="4467" w:type="dxa"/>
            <w:hideMark/>
          </w:tcPr>
          <w:p w14:paraId="2F9F5C28"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орташа</w:t>
            </w:r>
            <w:proofErr w:type="spellEnd"/>
          </w:p>
        </w:tc>
        <w:tc>
          <w:tcPr>
            <w:tcW w:w="1699" w:type="dxa"/>
            <w:hideMark/>
          </w:tcPr>
          <w:p w14:paraId="0F9F3F94"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w:t>
            </w:r>
          </w:p>
        </w:tc>
        <w:tc>
          <w:tcPr>
            <w:tcW w:w="1572" w:type="dxa"/>
            <w:hideMark/>
          </w:tcPr>
          <w:p w14:paraId="6B56CA75"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67</w:t>
            </w:r>
          </w:p>
        </w:tc>
        <w:tc>
          <w:tcPr>
            <w:tcW w:w="1890" w:type="dxa"/>
            <w:noWrap/>
            <w:hideMark/>
          </w:tcPr>
          <w:p w14:paraId="7BA1E575"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20B99363" w14:textId="77777777" w:rsidTr="006F7D0E">
        <w:trPr>
          <w:trHeight w:val="320"/>
        </w:trPr>
        <w:tc>
          <w:tcPr>
            <w:tcW w:w="4467" w:type="dxa"/>
            <w:hideMark/>
          </w:tcPr>
          <w:p w14:paraId="710A6195"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үлкен</w:t>
            </w:r>
            <w:proofErr w:type="spellEnd"/>
          </w:p>
        </w:tc>
        <w:tc>
          <w:tcPr>
            <w:tcW w:w="1699" w:type="dxa"/>
            <w:hideMark/>
          </w:tcPr>
          <w:p w14:paraId="364E94B4"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w:t>
            </w:r>
          </w:p>
        </w:tc>
        <w:tc>
          <w:tcPr>
            <w:tcW w:w="1572" w:type="dxa"/>
            <w:hideMark/>
          </w:tcPr>
          <w:p w14:paraId="7FAB95BA"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37</w:t>
            </w:r>
          </w:p>
        </w:tc>
        <w:tc>
          <w:tcPr>
            <w:tcW w:w="1890" w:type="dxa"/>
            <w:noWrap/>
            <w:hideMark/>
          </w:tcPr>
          <w:p w14:paraId="749C06B0"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0098FF07" w14:textId="77777777" w:rsidTr="006F7D0E">
        <w:trPr>
          <w:trHeight w:val="320"/>
        </w:trPr>
        <w:tc>
          <w:tcPr>
            <w:tcW w:w="4467" w:type="dxa"/>
            <w:hideMark/>
          </w:tcPr>
          <w:p w14:paraId="0A5803C7"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Кәсіпорындар</w:t>
            </w:r>
            <w:proofErr w:type="spellEnd"/>
            <w:r w:rsidRPr="006F7D0E">
              <w:rPr>
                <w:rFonts w:ascii="Times New Roman" w:hAnsi="Times New Roman" w:cs="Times New Roman"/>
                <w:sz w:val="24"/>
                <w:szCs w:val="24"/>
              </w:rPr>
              <w:t xml:space="preserve"> мен </w:t>
            </w:r>
            <w:proofErr w:type="spellStart"/>
            <w:r w:rsidRPr="006F7D0E">
              <w:rPr>
                <w:rFonts w:ascii="Times New Roman" w:hAnsi="Times New Roman" w:cs="Times New Roman"/>
                <w:sz w:val="24"/>
                <w:szCs w:val="24"/>
              </w:rPr>
              <w:t>өндірістер</w:t>
            </w:r>
            <w:proofErr w:type="spellEnd"/>
            <w:r w:rsidRPr="006F7D0E">
              <w:rPr>
                <w:rFonts w:ascii="Times New Roman" w:hAnsi="Times New Roman" w:cs="Times New Roman"/>
                <w:sz w:val="24"/>
                <w:szCs w:val="24"/>
              </w:rPr>
              <w:t xml:space="preserve"> саны</w:t>
            </w:r>
          </w:p>
        </w:tc>
        <w:tc>
          <w:tcPr>
            <w:tcW w:w="1699" w:type="dxa"/>
            <w:noWrap/>
            <w:hideMark/>
          </w:tcPr>
          <w:p w14:paraId="6D958F5B"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10</w:t>
            </w:r>
          </w:p>
        </w:tc>
        <w:tc>
          <w:tcPr>
            <w:tcW w:w="1572" w:type="dxa"/>
            <w:noWrap/>
            <w:hideMark/>
          </w:tcPr>
          <w:p w14:paraId="1DA97A64"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890" w:type="dxa"/>
            <w:noWrap/>
            <w:hideMark/>
          </w:tcPr>
          <w:p w14:paraId="09C90A33"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023E24EC" w14:textId="77777777" w:rsidTr="006F7D0E">
        <w:trPr>
          <w:trHeight w:val="640"/>
        </w:trPr>
        <w:tc>
          <w:tcPr>
            <w:tcW w:w="4467" w:type="dxa"/>
            <w:hideMark/>
          </w:tcPr>
          <w:p w14:paraId="087C6160"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Өнеркәсіп</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өнімдерін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тауарларын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қызметтерін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өндіру</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көлемі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мың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теңге</w:t>
            </w:r>
            <w:proofErr w:type="spellEnd"/>
            <w:r w:rsidRPr="006F7D0E">
              <w:rPr>
                <w:rFonts w:ascii="Times New Roman" w:hAnsi="Times New Roman" w:cs="Times New Roman"/>
                <w:sz w:val="24"/>
                <w:szCs w:val="24"/>
              </w:rPr>
              <w:t xml:space="preserve"> *</w:t>
            </w:r>
          </w:p>
        </w:tc>
        <w:tc>
          <w:tcPr>
            <w:tcW w:w="1699" w:type="dxa"/>
            <w:hideMark/>
          </w:tcPr>
          <w:p w14:paraId="26B04B56"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3 459 183</w:t>
            </w:r>
          </w:p>
        </w:tc>
        <w:tc>
          <w:tcPr>
            <w:tcW w:w="1572" w:type="dxa"/>
            <w:noWrap/>
            <w:hideMark/>
          </w:tcPr>
          <w:p w14:paraId="5446EEB5"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890" w:type="dxa"/>
            <w:noWrap/>
            <w:hideMark/>
          </w:tcPr>
          <w:p w14:paraId="40406A63"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5F43613D" w14:textId="77777777" w:rsidTr="006F7D0E">
        <w:trPr>
          <w:trHeight w:val="320"/>
        </w:trPr>
        <w:tc>
          <w:tcPr>
            <w:tcW w:w="4467" w:type="dxa"/>
            <w:hideMark/>
          </w:tcPr>
          <w:p w14:paraId="251B13C1"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Орындалған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құрылыс</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жұмыстарының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көлемі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мың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теңге</w:t>
            </w:r>
            <w:proofErr w:type="spellEnd"/>
          </w:p>
        </w:tc>
        <w:tc>
          <w:tcPr>
            <w:tcW w:w="1699" w:type="dxa"/>
            <w:hideMark/>
          </w:tcPr>
          <w:p w14:paraId="1AD1986D"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572" w:type="dxa"/>
            <w:hideMark/>
          </w:tcPr>
          <w:p w14:paraId="75D158BF"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18 511 407</w:t>
            </w:r>
          </w:p>
        </w:tc>
        <w:tc>
          <w:tcPr>
            <w:tcW w:w="1890" w:type="dxa"/>
            <w:noWrap/>
            <w:hideMark/>
          </w:tcPr>
          <w:p w14:paraId="7B469EB4"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59A9AC08" w14:textId="77777777" w:rsidTr="006F7D0E">
        <w:trPr>
          <w:trHeight w:val="640"/>
        </w:trPr>
        <w:tc>
          <w:tcPr>
            <w:tcW w:w="4467" w:type="dxa"/>
            <w:hideMark/>
          </w:tcPr>
          <w:p w14:paraId="36F6591F"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Ірі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және</w:t>
            </w:r>
            <w:proofErr w:type="spellEnd"/>
            <w:r w:rsidRPr="006F7D0E">
              <w:rPr>
                <w:rFonts w:ascii="Times New Roman" w:hAnsi="Times New Roman" w:cs="Times New Roman"/>
                <w:sz w:val="24"/>
                <w:szCs w:val="24"/>
              </w:rPr>
              <w:t xml:space="preserve"> орта </w:t>
            </w:r>
            <w:proofErr w:type="spellStart"/>
            <w:r w:rsidRPr="006F7D0E">
              <w:rPr>
                <w:rFonts w:ascii="Times New Roman" w:hAnsi="Times New Roman" w:cs="Times New Roman"/>
                <w:sz w:val="24"/>
                <w:szCs w:val="24"/>
              </w:rPr>
              <w:t>кәсіпорындардың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қаржылық</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нәтижелері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мың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теңге</w:t>
            </w:r>
            <w:proofErr w:type="spellEnd"/>
          </w:p>
        </w:tc>
        <w:tc>
          <w:tcPr>
            <w:tcW w:w="1699" w:type="dxa"/>
            <w:hideMark/>
          </w:tcPr>
          <w:p w14:paraId="23C5CCAF"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26 527 081</w:t>
            </w:r>
          </w:p>
        </w:tc>
        <w:tc>
          <w:tcPr>
            <w:tcW w:w="1572" w:type="dxa"/>
            <w:noWrap/>
            <w:hideMark/>
          </w:tcPr>
          <w:p w14:paraId="764A27EB"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890" w:type="dxa"/>
            <w:noWrap/>
            <w:hideMark/>
          </w:tcPr>
          <w:p w14:paraId="15EA541D"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4F883ACA" w14:textId="77777777" w:rsidTr="006F7D0E">
        <w:trPr>
          <w:trHeight w:val="640"/>
        </w:trPr>
        <w:tc>
          <w:tcPr>
            <w:tcW w:w="4467" w:type="dxa"/>
            <w:hideMark/>
          </w:tcPr>
          <w:p w14:paraId="5D39A464"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Коммерциялық</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жылжымайтын</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мүлікті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жалға</w:t>
            </w:r>
            <w:proofErr w:type="spellEnd"/>
            <w:r w:rsidRPr="006F7D0E">
              <w:rPr>
                <w:rFonts w:ascii="Times New Roman" w:hAnsi="Times New Roman" w:cs="Times New Roman"/>
                <w:sz w:val="24"/>
                <w:szCs w:val="24"/>
              </w:rPr>
              <w:t xml:space="preserve"> беру </w:t>
            </w:r>
            <w:proofErr w:type="spellStart"/>
            <w:r w:rsidRPr="006F7D0E">
              <w:rPr>
                <w:rFonts w:ascii="Times New Roman" w:hAnsi="Times New Roman" w:cs="Times New Roman"/>
                <w:sz w:val="24"/>
                <w:szCs w:val="24"/>
              </w:rPr>
              <w:t>бағасының</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индексі</w:t>
            </w:r>
            <w:proofErr w:type="spellEnd"/>
          </w:p>
        </w:tc>
        <w:tc>
          <w:tcPr>
            <w:tcW w:w="1699" w:type="dxa"/>
            <w:hideMark/>
          </w:tcPr>
          <w:p w14:paraId="07648957"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100</w:t>
            </w:r>
          </w:p>
        </w:tc>
        <w:tc>
          <w:tcPr>
            <w:tcW w:w="1572" w:type="dxa"/>
            <w:noWrap/>
            <w:hideMark/>
          </w:tcPr>
          <w:p w14:paraId="36F58F7F"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890" w:type="dxa"/>
            <w:noWrap/>
            <w:hideMark/>
          </w:tcPr>
          <w:p w14:paraId="058EBA28"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02AE3D5E" w14:textId="77777777" w:rsidTr="006F7D0E">
        <w:trPr>
          <w:trHeight w:val="320"/>
        </w:trPr>
        <w:tc>
          <w:tcPr>
            <w:tcW w:w="4467" w:type="dxa"/>
            <w:hideMark/>
          </w:tcPr>
          <w:p w14:paraId="3844424E"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Жұмыссыздық</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деңгейі</w:t>
            </w:r>
            <w:proofErr w:type="spellEnd"/>
          </w:p>
        </w:tc>
        <w:tc>
          <w:tcPr>
            <w:tcW w:w="1699" w:type="dxa"/>
            <w:hideMark/>
          </w:tcPr>
          <w:p w14:paraId="2DB08BE5"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5</w:t>
            </w:r>
          </w:p>
        </w:tc>
        <w:tc>
          <w:tcPr>
            <w:tcW w:w="1572" w:type="dxa"/>
            <w:noWrap/>
            <w:hideMark/>
          </w:tcPr>
          <w:p w14:paraId="68F396B2"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890" w:type="dxa"/>
            <w:noWrap/>
            <w:hideMark/>
          </w:tcPr>
          <w:p w14:paraId="63E927F1"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r>
      <w:tr w:rsidR="00923A2B" w:rsidRPr="00923A2B" w14:paraId="0C0A4E57" w14:textId="77777777" w:rsidTr="006F7D0E">
        <w:trPr>
          <w:trHeight w:val="300"/>
        </w:trPr>
        <w:tc>
          <w:tcPr>
            <w:tcW w:w="4467" w:type="dxa"/>
            <w:hideMark/>
          </w:tcPr>
          <w:p w14:paraId="7174F971"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w:t>
            </w:r>
          </w:p>
        </w:tc>
        <w:tc>
          <w:tcPr>
            <w:tcW w:w="1699" w:type="dxa"/>
            <w:hideMark/>
          </w:tcPr>
          <w:p w14:paraId="2F924A08"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2020</w:t>
            </w:r>
          </w:p>
        </w:tc>
        <w:tc>
          <w:tcPr>
            <w:tcW w:w="1572" w:type="dxa"/>
            <w:hideMark/>
          </w:tcPr>
          <w:p w14:paraId="1A2EE78E"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2021</w:t>
            </w:r>
          </w:p>
        </w:tc>
        <w:tc>
          <w:tcPr>
            <w:tcW w:w="1890" w:type="dxa"/>
            <w:hideMark/>
          </w:tcPr>
          <w:p w14:paraId="1475F37A"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2022</w:t>
            </w:r>
          </w:p>
        </w:tc>
      </w:tr>
      <w:tr w:rsidR="00923A2B" w:rsidRPr="00923A2B" w14:paraId="4F8825BF" w14:textId="77777777" w:rsidTr="006F7D0E">
        <w:trPr>
          <w:trHeight w:val="320"/>
        </w:trPr>
        <w:tc>
          <w:tcPr>
            <w:tcW w:w="4467" w:type="dxa"/>
            <w:hideMark/>
          </w:tcPr>
          <w:p w14:paraId="026C09DE" w14:textId="77777777" w:rsidR="00B97C1C" w:rsidRPr="006F7D0E" w:rsidRDefault="00B97C1C" w:rsidP="006F7D0E">
            <w:pPr>
              <w:spacing w:after="0" w:line="240" w:lineRule="auto"/>
              <w:rPr>
                <w:rFonts w:ascii="Times New Roman" w:hAnsi="Times New Roman" w:cs="Times New Roman"/>
                <w:sz w:val="24"/>
                <w:szCs w:val="24"/>
              </w:rPr>
            </w:pPr>
            <w:proofErr w:type="spellStart"/>
            <w:r w:rsidRPr="006F7D0E">
              <w:rPr>
                <w:rFonts w:ascii="Times New Roman" w:hAnsi="Times New Roman" w:cs="Times New Roman"/>
                <w:sz w:val="24"/>
                <w:szCs w:val="24"/>
              </w:rPr>
              <w:t>Белсенді</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жеке</w:t>
            </w:r>
            <w:proofErr w:type="spellEnd"/>
            <w:r w:rsidRPr="006F7D0E">
              <w:rPr>
                <w:rFonts w:ascii="Times New Roman" w:hAnsi="Times New Roman" w:cs="Times New Roman"/>
                <w:sz w:val="24"/>
                <w:szCs w:val="24"/>
              </w:rPr>
              <w:t xml:space="preserve"> </w:t>
            </w:r>
            <w:proofErr w:type="spellStart"/>
            <w:r w:rsidRPr="006F7D0E">
              <w:rPr>
                <w:rFonts w:ascii="Times New Roman" w:hAnsi="Times New Roman" w:cs="Times New Roman"/>
                <w:sz w:val="24"/>
                <w:szCs w:val="24"/>
              </w:rPr>
              <w:t>кәсіпкерлер</w:t>
            </w:r>
            <w:proofErr w:type="spellEnd"/>
            <w:r w:rsidRPr="006F7D0E">
              <w:rPr>
                <w:rFonts w:ascii="Times New Roman" w:hAnsi="Times New Roman" w:cs="Times New Roman"/>
                <w:sz w:val="24"/>
                <w:szCs w:val="24"/>
              </w:rPr>
              <w:t xml:space="preserve"> саны</w:t>
            </w:r>
          </w:p>
        </w:tc>
        <w:tc>
          <w:tcPr>
            <w:tcW w:w="1699" w:type="dxa"/>
            <w:hideMark/>
          </w:tcPr>
          <w:p w14:paraId="05C34E36"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9 759</w:t>
            </w:r>
          </w:p>
        </w:tc>
        <w:tc>
          <w:tcPr>
            <w:tcW w:w="1572" w:type="dxa"/>
            <w:hideMark/>
          </w:tcPr>
          <w:p w14:paraId="309C28D0"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10 723</w:t>
            </w:r>
          </w:p>
        </w:tc>
        <w:tc>
          <w:tcPr>
            <w:tcW w:w="1890" w:type="dxa"/>
            <w:hideMark/>
          </w:tcPr>
          <w:p w14:paraId="71D69111" w14:textId="77777777" w:rsidR="00B97C1C" w:rsidRPr="006F7D0E" w:rsidRDefault="00B97C1C" w:rsidP="006F7D0E">
            <w:pPr>
              <w:spacing w:after="0" w:line="240" w:lineRule="auto"/>
              <w:rPr>
                <w:rFonts w:ascii="Times New Roman" w:hAnsi="Times New Roman" w:cs="Times New Roman"/>
                <w:sz w:val="24"/>
                <w:szCs w:val="24"/>
              </w:rPr>
            </w:pPr>
            <w:r w:rsidRPr="006F7D0E">
              <w:rPr>
                <w:rFonts w:ascii="Times New Roman" w:hAnsi="Times New Roman" w:cs="Times New Roman"/>
                <w:sz w:val="24"/>
                <w:szCs w:val="24"/>
              </w:rPr>
              <w:t xml:space="preserve">  16 444</w:t>
            </w:r>
          </w:p>
        </w:tc>
      </w:tr>
      <w:tr w:rsidR="00FE45BE" w:rsidRPr="00923A2B" w14:paraId="00C5EA82" w14:textId="77777777" w:rsidTr="006F7D0E">
        <w:trPr>
          <w:trHeight w:val="320"/>
        </w:trPr>
        <w:tc>
          <w:tcPr>
            <w:tcW w:w="9628" w:type="dxa"/>
            <w:gridSpan w:val="4"/>
          </w:tcPr>
          <w:p w14:paraId="4D34E1C4" w14:textId="2C88FB6F" w:rsidR="00FE45BE" w:rsidRPr="00C23C3A" w:rsidRDefault="00C23C3A" w:rsidP="00C23C3A">
            <w:pPr>
              <w:spacing w:after="0" w:line="240" w:lineRule="auto"/>
              <w:ind w:firstLine="447"/>
              <w:rPr>
                <w:rFonts w:ascii="Times New Roman" w:hAnsi="Times New Roman" w:cs="Times New Roman"/>
                <w:sz w:val="24"/>
                <w:szCs w:val="24"/>
              </w:rPr>
            </w:pPr>
            <w:proofErr w:type="spellStart"/>
            <w:r w:rsidRPr="00C23C3A">
              <w:rPr>
                <w:rFonts w:ascii="Times New Roman" w:hAnsi="Times New Roman" w:cs="Times New Roman"/>
                <w:sz w:val="24"/>
                <w:szCs w:val="24"/>
              </w:rPr>
              <w:t>Ескерту</w:t>
            </w:r>
            <w:proofErr w:type="spellEnd"/>
            <w:r w:rsidRPr="00C23C3A">
              <w:rPr>
                <w:rFonts w:ascii="Times New Roman" w:hAnsi="Times New Roman" w:cs="Times New Roman"/>
                <w:sz w:val="24"/>
                <w:szCs w:val="24"/>
              </w:rPr>
              <w:t xml:space="preserve"> - </w:t>
            </w:r>
            <w:hyperlink r:id="rId153" w:history="1">
              <w:r w:rsidRPr="00C23C3A">
                <w:rPr>
                  <w:rStyle w:val="aa"/>
                  <w:rFonts w:ascii="Times New Roman" w:eastAsia="Times New Roman" w:hAnsi="Times New Roman" w:cs="Times New Roman"/>
                  <w:color w:val="auto"/>
                  <w:sz w:val="24"/>
                  <w:szCs w:val="24"/>
                  <w:u w:val="none"/>
                  <w:lang w:val="kk-KZ" w:eastAsia="ru-RU"/>
                </w:rPr>
                <w:t>https://stat.gov.kz/</w:t>
              </w:r>
            </w:hyperlink>
            <w:r w:rsidR="00FE45BE" w:rsidRPr="00C23C3A">
              <w:rPr>
                <w:rFonts w:ascii="Times New Roman" w:eastAsia="Times New Roman" w:hAnsi="Times New Roman" w:cs="Times New Roman"/>
                <w:sz w:val="24"/>
                <w:szCs w:val="24"/>
                <w:lang w:val="kk-KZ" w:eastAsia="ru-RU"/>
              </w:rPr>
              <w:t xml:space="preserve"> </w:t>
            </w:r>
            <w:r w:rsidR="00FE45BE" w:rsidRPr="00C23C3A">
              <w:rPr>
                <w:rFonts w:ascii="Times New Roman" w:hAnsi="Times New Roman" w:cs="Times New Roman"/>
                <w:sz w:val="24"/>
                <w:szCs w:val="24"/>
                <w:lang w:val="kk-KZ"/>
              </w:rPr>
              <w:t>[16</w:t>
            </w:r>
            <w:r w:rsidR="00237581" w:rsidRPr="00C23C3A">
              <w:rPr>
                <w:rFonts w:ascii="Times New Roman" w:hAnsi="Times New Roman" w:cs="Times New Roman"/>
                <w:sz w:val="24"/>
                <w:szCs w:val="24"/>
                <w:lang w:val="kk-KZ"/>
              </w:rPr>
              <w:t>3</w:t>
            </w:r>
            <w:r w:rsidR="00FE45BE" w:rsidRPr="00C23C3A">
              <w:rPr>
                <w:rFonts w:ascii="Times New Roman" w:hAnsi="Times New Roman" w:cs="Times New Roman"/>
                <w:sz w:val="24"/>
                <w:szCs w:val="24"/>
                <w:lang w:val="kk-KZ"/>
              </w:rPr>
              <w:t>]</w:t>
            </w:r>
          </w:p>
        </w:tc>
      </w:tr>
    </w:tbl>
    <w:p w14:paraId="034D039F" w14:textId="77777777" w:rsidR="002C055D" w:rsidRPr="00923A2B" w:rsidRDefault="002C055D" w:rsidP="00B97C1C">
      <w:pPr>
        <w:spacing w:after="0" w:line="240" w:lineRule="auto"/>
        <w:rPr>
          <w:rFonts w:ascii="Times New Roman" w:hAnsi="Times New Roman" w:cs="Times New Roman"/>
          <w:sz w:val="28"/>
          <w:szCs w:val="28"/>
          <w:lang w:val="kk-KZ"/>
        </w:rPr>
      </w:pPr>
    </w:p>
    <w:p w14:paraId="0982B2A7" w14:textId="005ADC7F" w:rsidR="00B97C1C" w:rsidRPr="00923A2B" w:rsidRDefault="00C23C3A" w:rsidP="00B97C1C">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Ә 8</w:t>
      </w:r>
    </w:p>
    <w:p w14:paraId="26585923" w14:textId="77777777" w:rsidR="00B97C1C" w:rsidRPr="00923A2B" w:rsidRDefault="00B97C1C" w:rsidP="00B97C1C">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4467"/>
        <w:gridCol w:w="1699"/>
        <w:gridCol w:w="1572"/>
        <w:gridCol w:w="1890"/>
      </w:tblGrid>
      <w:tr w:rsidR="00923A2B" w:rsidRPr="00923A2B" w14:paraId="61E07225" w14:textId="77777777" w:rsidTr="00FE45BE">
        <w:trPr>
          <w:trHeight w:val="300"/>
        </w:trPr>
        <w:tc>
          <w:tcPr>
            <w:tcW w:w="4467" w:type="dxa"/>
            <w:noWrap/>
            <w:hideMark/>
          </w:tcPr>
          <w:p w14:paraId="4AE48D5E" w14:textId="77777777" w:rsidR="00B97C1C" w:rsidRPr="00C23C3A" w:rsidRDefault="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Ақылды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адамдар</w:t>
            </w:r>
            <w:proofErr w:type="spellEnd"/>
          </w:p>
        </w:tc>
        <w:tc>
          <w:tcPr>
            <w:tcW w:w="1699" w:type="dxa"/>
            <w:noWrap/>
            <w:hideMark/>
          </w:tcPr>
          <w:p w14:paraId="3D1023AB"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2021</w:t>
            </w:r>
          </w:p>
        </w:tc>
        <w:tc>
          <w:tcPr>
            <w:tcW w:w="1572" w:type="dxa"/>
            <w:hideMark/>
          </w:tcPr>
          <w:p w14:paraId="2F352CC4"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2 022</w:t>
            </w:r>
          </w:p>
        </w:tc>
        <w:tc>
          <w:tcPr>
            <w:tcW w:w="1890" w:type="dxa"/>
            <w:noWrap/>
            <w:hideMark/>
          </w:tcPr>
          <w:p w14:paraId="26032648"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2023</w:t>
            </w:r>
          </w:p>
        </w:tc>
      </w:tr>
      <w:tr w:rsidR="00C23C3A" w:rsidRPr="00923A2B" w14:paraId="1754C97C" w14:textId="77777777" w:rsidTr="00FE45BE">
        <w:trPr>
          <w:trHeight w:val="320"/>
        </w:trPr>
        <w:tc>
          <w:tcPr>
            <w:tcW w:w="4467" w:type="dxa"/>
          </w:tcPr>
          <w:p w14:paraId="3BB44B85" w14:textId="2AC26281"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9" w:type="dxa"/>
            <w:noWrap/>
          </w:tcPr>
          <w:p w14:paraId="0EC1FF11" w14:textId="7E49BB23"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72" w:type="dxa"/>
          </w:tcPr>
          <w:p w14:paraId="4362E92C" w14:textId="6D9D2A78"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tcPr>
          <w:p w14:paraId="44980717" w14:textId="41732811"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23A2B" w:rsidRPr="00923A2B" w14:paraId="0741B1C9" w14:textId="77777777" w:rsidTr="00FE45BE">
        <w:trPr>
          <w:trHeight w:val="320"/>
        </w:trPr>
        <w:tc>
          <w:tcPr>
            <w:tcW w:w="4467" w:type="dxa"/>
            <w:hideMark/>
          </w:tcPr>
          <w:p w14:paraId="7A87D50C"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Жыл</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басындағы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халық</w:t>
            </w:r>
            <w:proofErr w:type="spellEnd"/>
            <w:r w:rsidRPr="00C23C3A">
              <w:rPr>
                <w:rFonts w:ascii="Times New Roman" w:hAnsi="Times New Roman" w:cs="Times New Roman"/>
                <w:sz w:val="24"/>
                <w:szCs w:val="24"/>
              </w:rPr>
              <w:t xml:space="preserve"> саны, </w:t>
            </w:r>
            <w:proofErr w:type="spellStart"/>
            <w:r w:rsidRPr="00C23C3A">
              <w:rPr>
                <w:rFonts w:ascii="Times New Roman" w:hAnsi="Times New Roman" w:cs="Times New Roman"/>
                <w:sz w:val="24"/>
                <w:szCs w:val="24"/>
              </w:rPr>
              <w:t>адамдар</w:t>
            </w:r>
            <w:proofErr w:type="spellEnd"/>
          </w:p>
        </w:tc>
        <w:tc>
          <w:tcPr>
            <w:tcW w:w="1699" w:type="dxa"/>
            <w:noWrap/>
            <w:hideMark/>
          </w:tcPr>
          <w:p w14:paraId="480524DF"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572" w:type="dxa"/>
            <w:hideMark/>
          </w:tcPr>
          <w:p w14:paraId="08644E11"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212 928</w:t>
            </w:r>
          </w:p>
        </w:tc>
        <w:tc>
          <w:tcPr>
            <w:tcW w:w="1890" w:type="dxa"/>
            <w:hideMark/>
          </w:tcPr>
          <w:p w14:paraId="0B13877E"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220 159</w:t>
            </w:r>
          </w:p>
        </w:tc>
      </w:tr>
      <w:tr w:rsidR="00923A2B" w:rsidRPr="00923A2B" w14:paraId="0E0BE241" w14:textId="77777777" w:rsidTr="00FE45BE">
        <w:trPr>
          <w:trHeight w:val="320"/>
        </w:trPr>
        <w:tc>
          <w:tcPr>
            <w:tcW w:w="4467" w:type="dxa"/>
            <w:hideMark/>
          </w:tcPr>
          <w:p w14:paraId="7E4E2AA8"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Жұмыс</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күші</w:t>
            </w:r>
            <w:proofErr w:type="spellEnd"/>
          </w:p>
        </w:tc>
        <w:tc>
          <w:tcPr>
            <w:tcW w:w="1699" w:type="dxa"/>
            <w:noWrap/>
            <w:hideMark/>
          </w:tcPr>
          <w:p w14:paraId="17C7698B"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65 018</w:t>
            </w:r>
          </w:p>
        </w:tc>
        <w:tc>
          <w:tcPr>
            <w:tcW w:w="1572" w:type="dxa"/>
            <w:noWrap/>
            <w:hideMark/>
          </w:tcPr>
          <w:p w14:paraId="5828AC5F"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78 171</w:t>
            </w:r>
          </w:p>
        </w:tc>
        <w:tc>
          <w:tcPr>
            <w:tcW w:w="1890" w:type="dxa"/>
            <w:noWrap/>
            <w:hideMark/>
          </w:tcPr>
          <w:p w14:paraId="2B699F2A"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923A2B" w:rsidRPr="00923A2B" w14:paraId="15F03757" w14:textId="77777777" w:rsidTr="00FE45BE">
        <w:trPr>
          <w:trHeight w:val="320"/>
        </w:trPr>
        <w:tc>
          <w:tcPr>
            <w:tcW w:w="4467" w:type="dxa"/>
            <w:hideMark/>
          </w:tcPr>
          <w:p w14:paraId="78F3A2D7"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Цифрлық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сауаттылық</w:t>
            </w:r>
            <w:proofErr w:type="spellEnd"/>
            <w:r w:rsidRPr="00C23C3A">
              <w:rPr>
                <w:rFonts w:ascii="Times New Roman" w:hAnsi="Times New Roman" w:cs="Times New Roman"/>
                <w:sz w:val="24"/>
                <w:szCs w:val="24"/>
              </w:rPr>
              <w:t>, %</w:t>
            </w:r>
          </w:p>
        </w:tc>
        <w:tc>
          <w:tcPr>
            <w:tcW w:w="1699" w:type="dxa"/>
            <w:hideMark/>
          </w:tcPr>
          <w:p w14:paraId="35BAFA08"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87</w:t>
            </w:r>
          </w:p>
        </w:tc>
        <w:tc>
          <w:tcPr>
            <w:tcW w:w="1572" w:type="dxa"/>
            <w:hideMark/>
          </w:tcPr>
          <w:p w14:paraId="6116DC59"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90</w:t>
            </w:r>
          </w:p>
        </w:tc>
        <w:tc>
          <w:tcPr>
            <w:tcW w:w="1890" w:type="dxa"/>
            <w:noWrap/>
            <w:hideMark/>
          </w:tcPr>
          <w:p w14:paraId="45101B32"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93</w:t>
            </w:r>
          </w:p>
        </w:tc>
      </w:tr>
      <w:tr w:rsidR="00923A2B" w:rsidRPr="00923A2B" w14:paraId="7417C688" w14:textId="77777777" w:rsidTr="00FE45BE">
        <w:trPr>
          <w:trHeight w:val="320"/>
        </w:trPr>
        <w:tc>
          <w:tcPr>
            <w:tcW w:w="4467" w:type="dxa"/>
            <w:hideMark/>
          </w:tcPr>
          <w:p w14:paraId="3B87C6D8"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Жоғары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оқу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орындарының</w:t>
            </w:r>
            <w:proofErr w:type="spellEnd"/>
            <w:r w:rsidRPr="00C23C3A">
              <w:rPr>
                <w:rFonts w:ascii="Times New Roman" w:hAnsi="Times New Roman" w:cs="Times New Roman"/>
                <w:sz w:val="24"/>
                <w:szCs w:val="24"/>
              </w:rPr>
              <w:t xml:space="preserve"> саны</w:t>
            </w:r>
          </w:p>
        </w:tc>
        <w:tc>
          <w:tcPr>
            <w:tcW w:w="1699" w:type="dxa"/>
            <w:hideMark/>
          </w:tcPr>
          <w:p w14:paraId="62E415D2"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w:t>
            </w:r>
          </w:p>
        </w:tc>
        <w:tc>
          <w:tcPr>
            <w:tcW w:w="1572" w:type="dxa"/>
            <w:noWrap/>
            <w:hideMark/>
          </w:tcPr>
          <w:p w14:paraId="632612D2"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w:t>
            </w:r>
          </w:p>
        </w:tc>
        <w:tc>
          <w:tcPr>
            <w:tcW w:w="1890" w:type="dxa"/>
            <w:noWrap/>
            <w:hideMark/>
          </w:tcPr>
          <w:p w14:paraId="46ACF3F5"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w:t>
            </w:r>
          </w:p>
        </w:tc>
      </w:tr>
      <w:tr w:rsidR="00923A2B" w:rsidRPr="00923A2B" w14:paraId="15C758CB" w14:textId="77777777" w:rsidTr="00C23C3A">
        <w:trPr>
          <w:trHeight w:val="320"/>
        </w:trPr>
        <w:tc>
          <w:tcPr>
            <w:tcW w:w="4467" w:type="dxa"/>
            <w:tcBorders>
              <w:bottom w:val="single" w:sz="4" w:space="0" w:color="auto"/>
            </w:tcBorders>
            <w:hideMark/>
          </w:tcPr>
          <w:p w14:paraId="4F284904"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Жоғары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оқу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орындарындағы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студенттер</w:t>
            </w:r>
            <w:proofErr w:type="spellEnd"/>
            <w:r w:rsidRPr="00C23C3A">
              <w:rPr>
                <w:rFonts w:ascii="Times New Roman" w:hAnsi="Times New Roman" w:cs="Times New Roman"/>
                <w:sz w:val="24"/>
                <w:szCs w:val="24"/>
              </w:rPr>
              <w:t xml:space="preserve"> саны</w:t>
            </w:r>
          </w:p>
        </w:tc>
        <w:tc>
          <w:tcPr>
            <w:tcW w:w="1699" w:type="dxa"/>
            <w:tcBorders>
              <w:bottom w:val="single" w:sz="4" w:space="0" w:color="auto"/>
            </w:tcBorders>
            <w:hideMark/>
          </w:tcPr>
          <w:p w14:paraId="5785F0CC"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13 173</w:t>
            </w:r>
          </w:p>
        </w:tc>
        <w:tc>
          <w:tcPr>
            <w:tcW w:w="1572" w:type="dxa"/>
            <w:tcBorders>
              <w:bottom w:val="single" w:sz="4" w:space="0" w:color="auto"/>
            </w:tcBorders>
            <w:noWrap/>
            <w:hideMark/>
          </w:tcPr>
          <w:p w14:paraId="4873B3DA"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10042</w:t>
            </w:r>
          </w:p>
        </w:tc>
        <w:tc>
          <w:tcPr>
            <w:tcW w:w="1890" w:type="dxa"/>
            <w:tcBorders>
              <w:bottom w:val="single" w:sz="4" w:space="0" w:color="auto"/>
            </w:tcBorders>
            <w:hideMark/>
          </w:tcPr>
          <w:p w14:paraId="19C781B2"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10 787</w:t>
            </w:r>
          </w:p>
        </w:tc>
      </w:tr>
      <w:tr w:rsidR="00923A2B" w:rsidRPr="00923A2B" w14:paraId="65946FCF" w14:textId="77777777" w:rsidTr="00C23C3A">
        <w:trPr>
          <w:trHeight w:val="640"/>
        </w:trPr>
        <w:tc>
          <w:tcPr>
            <w:tcW w:w="4467" w:type="dxa"/>
            <w:tcBorders>
              <w:bottom w:val="nil"/>
            </w:tcBorders>
            <w:hideMark/>
          </w:tcPr>
          <w:p w14:paraId="1BA61008"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Жоғары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оқу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орындарының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профессорлық-оқытушылық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құрамының</w:t>
            </w:r>
            <w:proofErr w:type="spellEnd"/>
            <w:r w:rsidRPr="00C23C3A">
              <w:rPr>
                <w:rFonts w:ascii="Times New Roman" w:hAnsi="Times New Roman" w:cs="Times New Roman"/>
                <w:sz w:val="24"/>
                <w:szCs w:val="24"/>
              </w:rPr>
              <w:t xml:space="preserve"> саны</w:t>
            </w:r>
          </w:p>
        </w:tc>
        <w:tc>
          <w:tcPr>
            <w:tcW w:w="1699" w:type="dxa"/>
            <w:tcBorders>
              <w:bottom w:val="nil"/>
            </w:tcBorders>
            <w:hideMark/>
          </w:tcPr>
          <w:p w14:paraId="4CC1C3CB"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957</w:t>
            </w:r>
          </w:p>
        </w:tc>
        <w:tc>
          <w:tcPr>
            <w:tcW w:w="1572" w:type="dxa"/>
            <w:tcBorders>
              <w:bottom w:val="nil"/>
            </w:tcBorders>
            <w:noWrap/>
            <w:hideMark/>
          </w:tcPr>
          <w:p w14:paraId="40812820"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983</w:t>
            </w:r>
          </w:p>
        </w:tc>
        <w:tc>
          <w:tcPr>
            <w:tcW w:w="1890" w:type="dxa"/>
            <w:tcBorders>
              <w:bottom w:val="nil"/>
            </w:tcBorders>
            <w:noWrap/>
            <w:hideMark/>
          </w:tcPr>
          <w:p w14:paraId="35ED2440"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882</w:t>
            </w:r>
          </w:p>
        </w:tc>
      </w:tr>
    </w:tbl>
    <w:p w14:paraId="2FA4621F" w14:textId="77777777" w:rsidR="00C23C3A" w:rsidRDefault="00C23C3A">
      <w:r>
        <w:br w:type="page"/>
      </w:r>
    </w:p>
    <w:p w14:paraId="6BB96BBA" w14:textId="23ABCA23" w:rsidR="00C23C3A" w:rsidRDefault="00C23C3A" w:rsidP="00C23C3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Ә 8</w:t>
      </w:r>
      <w:r w:rsidRPr="00C23C3A">
        <w:rPr>
          <w:rFonts w:ascii="Times New Roman" w:hAnsi="Times New Roman" w:cs="Times New Roman"/>
          <w:sz w:val="28"/>
          <w:szCs w:val="28"/>
          <w:lang w:val="kk-KZ"/>
        </w:rPr>
        <w:t xml:space="preserve"> </w:t>
      </w:r>
      <w:r>
        <w:rPr>
          <w:rFonts w:ascii="Times New Roman" w:hAnsi="Times New Roman" w:cs="Times New Roman"/>
          <w:sz w:val="28"/>
          <w:szCs w:val="28"/>
          <w:lang w:val="kk-KZ"/>
        </w:rPr>
        <w:t>– к</w:t>
      </w:r>
      <w:r w:rsidRPr="006F7D0E">
        <w:rPr>
          <w:rFonts w:ascii="Times New Roman" w:hAnsi="Times New Roman" w:cs="Times New Roman"/>
          <w:sz w:val="28"/>
          <w:szCs w:val="28"/>
          <w:lang w:val="kk-KZ"/>
        </w:rPr>
        <w:t>есте</w:t>
      </w:r>
      <w:r>
        <w:rPr>
          <w:rFonts w:ascii="Times New Roman" w:hAnsi="Times New Roman" w:cs="Times New Roman"/>
          <w:sz w:val="28"/>
          <w:szCs w:val="28"/>
          <w:lang w:val="kk-KZ"/>
        </w:rPr>
        <w:t>нің жалғасы</w:t>
      </w:r>
    </w:p>
    <w:p w14:paraId="29432E0C" w14:textId="77777777" w:rsidR="00C23C3A" w:rsidRPr="00C23C3A" w:rsidRDefault="00C23C3A" w:rsidP="00C23C3A">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6091"/>
        <w:gridCol w:w="1134"/>
        <w:gridCol w:w="1134"/>
        <w:gridCol w:w="1269"/>
      </w:tblGrid>
      <w:tr w:rsidR="00C23C3A" w:rsidRPr="00923A2B" w14:paraId="09684F86" w14:textId="77777777" w:rsidTr="00C23C3A">
        <w:trPr>
          <w:trHeight w:val="70"/>
        </w:trPr>
        <w:tc>
          <w:tcPr>
            <w:tcW w:w="6091" w:type="dxa"/>
          </w:tcPr>
          <w:p w14:paraId="5C47DC3F" w14:textId="243111FF"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4BD9494F" w14:textId="098C243B"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69DE2F2B" w14:textId="60568E93"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69" w:type="dxa"/>
          </w:tcPr>
          <w:p w14:paraId="0BC46BCD" w14:textId="73A87E82"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23A2B" w:rsidRPr="00923A2B" w14:paraId="74C7D5F1" w14:textId="77777777" w:rsidTr="00C23C3A">
        <w:trPr>
          <w:trHeight w:val="70"/>
        </w:trPr>
        <w:tc>
          <w:tcPr>
            <w:tcW w:w="6091" w:type="dxa"/>
            <w:hideMark/>
          </w:tcPr>
          <w:p w14:paraId="0A9239C2" w14:textId="074CFD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Техникалық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кәсіптік</w:t>
            </w:r>
            <w:proofErr w:type="spellEnd"/>
            <w:r w:rsidRPr="00C23C3A">
              <w:rPr>
                <w:rFonts w:ascii="Times New Roman" w:hAnsi="Times New Roman" w:cs="Times New Roman"/>
                <w:sz w:val="24"/>
                <w:szCs w:val="24"/>
              </w:rPr>
              <w:t xml:space="preserve">, орта </w:t>
            </w:r>
            <w:proofErr w:type="spellStart"/>
            <w:r w:rsidRPr="00C23C3A">
              <w:rPr>
                <w:rFonts w:ascii="Times New Roman" w:hAnsi="Times New Roman" w:cs="Times New Roman"/>
                <w:sz w:val="24"/>
                <w:szCs w:val="24"/>
              </w:rPr>
              <w:t>білімнен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кейінгі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білім</w:t>
            </w:r>
            <w:proofErr w:type="spellEnd"/>
            <w:r w:rsidRPr="00C23C3A">
              <w:rPr>
                <w:rFonts w:ascii="Times New Roman" w:hAnsi="Times New Roman" w:cs="Times New Roman"/>
                <w:sz w:val="24"/>
                <w:szCs w:val="24"/>
              </w:rPr>
              <w:t xml:space="preserve"> беру </w:t>
            </w:r>
            <w:proofErr w:type="spellStart"/>
            <w:r w:rsidRPr="00C23C3A">
              <w:rPr>
                <w:rFonts w:ascii="Times New Roman" w:hAnsi="Times New Roman" w:cs="Times New Roman"/>
                <w:sz w:val="24"/>
                <w:szCs w:val="24"/>
              </w:rPr>
              <w:t>ұйымдарында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оқитын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студенттердің</w:t>
            </w:r>
            <w:proofErr w:type="spellEnd"/>
            <w:r w:rsidRPr="00C23C3A">
              <w:rPr>
                <w:rFonts w:ascii="Times New Roman" w:hAnsi="Times New Roman" w:cs="Times New Roman"/>
                <w:sz w:val="24"/>
                <w:szCs w:val="24"/>
              </w:rPr>
              <w:t xml:space="preserve"> саны</w:t>
            </w:r>
          </w:p>
        </w:tc>
        <w:tc>
          <w:tcPr>
            <w:tcW w:w="1134" w:type="dxa"/>
            <w:hideMark/>
          </w:tcPr>
          <w:p w14:paraId="26BE8DFC"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9 364</w:t>
            </w:r>
          </w:p>
        </w:tc>
        <w:tc>
          <w:tcPr>
            <w:tcW w:w="1134" w:type="dxa"/>
            <w:hideMark/>
          </w:tcPr>
          <w:p w14:paraId="7759D376"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9 366</w:t>
            </w:r>
          </w:p>
        </w:tc>
        <w:tc>
          <w:tcPr>
            <w:tcW w:w="1269" w:type="dxa"/>
            <w:hideMark/>
          </w:tcPr>
          <w:p w14:paraId="4C124AAE"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10 179</w:t>
            </w:r>
          </w:p>
        </w:tc>
      </w:tr>
      <w:tr w:rsidR="00923A2B" w:rsidRPr="00923A2B" w14:paraId="42FA3B6F" w14:textId="77777777" w:rsidTr="00C23C3A">
        <w:trPr>
          <w:trHeight w:val="70"/>
        </w:trPr>
        <w:tc>
          <w:tcPr>
            <w:tcW w:w="6091" w:type="dxa"/>
            <w:hideMark/>
          </w:tcPr>
          <w:p w14:paraId="31676B7F"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Мектепке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дейінгі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білім</w:t>
            </w:r>
            <w:proofErr w:type="spellEnd"/>
            <w:r w:rsidRPr="00C23C3A">
              <w:rPr>
                <w:rFonts w:ascii="Times New Roman" w:hAnsi="Times New Roman" w:cs="Times New Roman"/>
                <w:sz w:val="24"/>
                <w:szCs w:val="24"/>
              </w:rPr>
              <w:t xml:space="preserve"> беру </w:t>
            </w:r>
            <w:proofErr w:type="spellStart"/>
            <w:r w:rsidRPr="00C23C3A">
              <w:rPr>
                <w:rFonts w:ascii="Times New Roman" w:hAnsi="Times New Roman" w:cs="Times New Roman"/>
                <w:sz w:val="24"/>
                <w:szCs w:val="24"/>
              </w:rPr>
              <w:t>сапасына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қанағаттанушылық</w:t>
            </w:r>
            <w:proofErr w:type="spellEnd"/>
            <w:r w:rsidRPr="00C23C3A">
              <w:rPr>
                <w:rFonts w:ascii="Times New Roman" w:hAnsi="Times New Roman" w:cs="Times New Roman"/>
                <w:sz w:val="24"/>
                <w:szCs w:val="24"/>
              </w:rPr>
              <w:t>, %</w:t>
            </w:r>
          </w:p>
        </w:tc>
        <w:tc>
          <w:tcPr>
            <w:tcW w:w="1134" w:type="dxa"/>
            <w:hideMark/>
          </w:tcPr>
          <w:p w14:paraId="6793C505"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75</w:t>
            </w:r>
          </w:p>
        </w:tc>
        <w:tc>
          <w:tcPr>
            <w:tcW w:w="1134" w:type="dxa"/>
            <w:noWrap/>
            <w:hideMark/>
          </w:tcPr>
          <w:p w14:paraId="2AFA4183"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76</w:t>
            </w:r>
          </w:p>
        </w:tc>
        <w:tc>
          <w:tcPr>
            <w:tcW w:w="1269" w:type="dxa"/>
            <w:noWrap/>
            <w:hideMark/>
          </w:tcPr>
          <w:p w14:paraId="5DAFF942"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80</w:t>
            </w:r>
          </w:p>
        </w:tc>
      </w:tr>
      <w:tr w:rsidR="00923A2B" w:rsidRPr="00923A2B" w14:paraId="3D4C8ABC" w14:textId="77777777" w:rsidTr="00C23C3A">
        <w:trPr>
          <w:trHeight w:val="320"/>
        </w:trPr>
        <w:tc>
          <w:tcPr>
            <w:tcW w:w="6091" w:type="dxa"/>
            <w:hideMark/>
          </w:tcPr>
          <w:p w14:paraId="14C6DEBA"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Оқушылардың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жалпы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үлгерімі</w:t>
            </w:r>
            <w:proofErr w:type="spellEnd"/>
            <w:r w:rsidRPr="00C23C3A">
              <w:rPr>
                <w:rFonts w:ascii="Times New Roman" w:hAnsi="Times New Roman" w:cs="Times New Roman"/>
                <w:sz w:val="24"/>
                <w:szCs w:val="24"/>
              </w:rPr>
              <w:t>, %</w:t>
            </w:r>
          </w:p>
        </w:tc>
        <w:tc>
          <w:tcPr>
            <w:tcW w:w="1134" w:type="dxa"/>
            <w:hideMark/>
          </w:tcPr>
          <w:p w14:paraId="2C5B5166"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60</w:t>
            </w:r>
          </w:p>
        </w:tc>
        <w:tc>
          <w:tcPr>
            <w:tcW w:w="1134" w:type="dxa"/>
            <w:noWrap/>
            <w:hideMark/>
          </w:tcPr>
          <w:p w14:paraId="464E8900"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58</w:t>
            </w:r>
          </w:p>
        </w:tc>
        <w:tc>
          <w:tcPr>
            <w:tcW w:w="1269" w:type="dxa"/>
            <w:noWrap/>
            <w:hideMark/>
          </w:tcPr>
          <w:p w14:paraId="4DEAA1C3"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65</w:t>
            </w:r>
          </w:p>
        </w:tc>
      </w:tr>
      <w:tr w:rsidR="00923A2B" w:rsidRPr="00923A2B" w14:paraId="02A78145" w14:textId="77777777" w:rsidTr="00C23C3A">
        <w:trPr>
          <w:trHeight w:val="70"/>
        </w:trPr>
        <w:tc>
          <w:tcPr>
            <w:tcW w:w="6091" w:type="dxa"/>
            <w:noWrap/>
            <w:hideMark/>
          </w:tcPr>
          <w:p w14:paraId="3C73206B"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Мектептерді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пайдалануға</w:t>
            </w:r>
            <w:proofErr w:type="spellEnd"/>
            <w:r w:rsidRPr="00C23C3A">
              <w:rPr>
                <w:rFonts w:ascii="Times New Roman" w:hAnsi="Times New Roman" w:cs="Times New Roman"/>
                <w:sz w:val="24"/>
                <w:szCs w:val="24"/>
              </w:rPr>
              <w:t xml:space="preserve"> беру</w:t>
            </w:r>
          </w:p>
        </w:tc>
        <w:tc>
          <w:tcPr>
            <w:tcW w:w="1134" w:type="dxa"/>
            <w:noWrap/>
            <w:hideMark/>
          </w:tcPr>
          <w:p w14:paraId="27AF85B6"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134" w:type="dxa"/>
            <w:noWrap/>
            <w:hideMark/>
          </w:tcPr>
          <w:p w14:paraId="13A94C9E"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269" w:type="dxa"/>
            <w:noWrap/>
            <w:hideMark/>
          </w:tcPr>
          <w:p w14:paraId="60ED1766"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4</w:t>
            </w:r>
          </w:p>
        </w:tc>
      </w:tr>
      <w:tr w:rsidR="00923A2B" w:rsidRPr="00923A2B" w14:paraId="13AA0358" w14:textId="77777777" w:rsidTr="00C23C3A">
        <w:trPr>
          <w:trHeight w:val="300"/>
        </w:trPr>
        <w:tc>
          <w:tcPr>
            <w:tcW w:w="6091" w:type="dxa"/>
            <w:noWrap/>
            <w:hideMark/>
          </w:tcPr>
          <w:p w14:paraId="6F16E60B"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Орындар</w:t>
            </w:r>
            <w:proofErr w:type="spellEnd"/>
            <w:r w:rsidRPr="00C23C3A">
              <w:rPr>
                <w:rFonts w:ascii="Times New Roman" w:hAnsi="Times New Roman" w:cs="Times New Roman"/>
                <w:sz w:val="24"/>
                <w:szCs w:val="24"/>
              </w:rPr>
              <w:t xml:space="preserve"> саны</w:t>
            </w:r>
          </w:p>
        </w:tc>
        <w:tc>
          <w:tcPr>
            <w:tcW w:w="1134" w:type="dxa"/>
            <w:noWrap/>
            <w:hideMark/>
          </w:tcPr>
          <w:p w14:paraId="5C8413C1"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134" w:type="dxa"/>
            <w:noWrap/>
            <w:hideMark/>
          </w:tcPr>
          <w:p w14:paraId="51F6C920"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269" w:type="dxa"/>
            <w:noWrap/>
            <w:hideMark/>
          </w:tcPr>
          <w:p w14:paraId="038EADB1"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750</w:t>
            </w:r>
          </w:p>
        </w:tc>
      </w:tr>
      <w:tr w:rsidR="00923A2B" w:rsidRPr="00923A2B" w14:paraId="6DDAEE44" w14:textId="77777777" w:rsidTr="00C23C3A">
        <w:trPr>
          <w:trHeight w:val="300"/>
        </w:trPr>
        <w:tc>
          <w:tcPr>
            <w:tcW w:w="6091" w:type="dxa"/>
            <w:noWrap/>
            <w:hideMark/>
          </w:tcPr>
          <w:p w14:paraId="7C4F089A"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Мектепке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дейінгі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мекемелерді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пайдалануға</w:t>
            </w:r>
            <w:proofErr w:type="spellEnd"/>
            <w:r w:rsidRPr="00C23C3A">
              <w:rPr>
                <w:rFonts w:ascii="Times New Roman" w:hAnsi="Times New Roman" w:cs="Times New Roman"/>
                <w:sz w:val="24"/>
                <w:szCs w:val="24"/>
              </w:rPr>
              <w:t xml:space="preserve"> беру</w:t>
            </w:r>
          </w:p>
        </w:tc>
        <w:tc>
          <w:tcPr>
            <w:tcW w:w="1134" w:type="dxa"/>
            <w:noWrap/>
            <w:hideMark/>
          </w:tcPr>
          <w:p w14:paraId="7F0A00A4"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134" w:type="dxa"/>
            <w:noWrap/>
            <w:hideMark/>
          </w:tcPr>
          <w:p w14:paraId="3DC787CB"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269" w:type="dxa"/>
            <w:noWrap/>
            <w:hideMark/>
          </w:tcPr>
          <w:p w14:paraId="2AB14619"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w:t>
            </w:r>
          </w:p>
        </w:tc>
      </w:tr>
      <w:tr w:rsidR="00923A2B" w:rsidRPr="00923A2B" w14:paraId="05F179C6" w14:textId="77777777" w:rsidTr="00C23C3A">
        <w:trPr>
          <w:trHeight w:val="300"/>
        </w:trPr>
        <w:tc>
          <w:tcPr>
            <w:tcW w:w="6091" w:type="dxa"/>
            <w:noWrap/>
            <w:hideMark/>
          </w:tcPr>
          <w:p w14:paraId="02F3A7F5"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Орындар</w:t>
            </w:r>
            <w:proofErr w:type="spellEnd"/>
            <w:r w:rsidRPr="00C23C3A">
              <w:rPr>
                <w:rFonts w:ascii="Times New Roman" w:hAnsi="Times New Roman" w:cs="Times New Roman"/>
                <w:sz w:val="24"/>
                <w:szCs w:val="24"/>
              </w:rPr>
              <w:t xml:space="preserve"> саны</w:t>
            </w:r>
          </w:p>
        </w:tc>
        <w:tc>
          <w:tcPr>
            <w:tcW w:w="1134" w:type="dxa"/>
            <w:noWrap/>
            <w:hideMark/>
          </w:tcPr>
          <w:p w14:paraId="587F2237"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134" w:type="dxa"/>
            <w:noWrap/>
            <w:hideMark/>
          </w:tcPr>
          <w:p w14:paraId="20508B60"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269" w:type="dxa"/>
            <w:noWrap/>
            <w:hideMark/>
          </w:tcPr>
          <w:p w14:paraId="4CFFA1DD"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200</w:t>
            </w:r>
          </w:p>
        </w:tc>
      </w:tr>
      <w:tr w:rsidR="00FE45BE" w:rsidRPr="00923A2B" w14:paraId="7A896807" w14:textId="77777777" w:rsidTr="00EC636D">
        <w:trPr>
          <w:trHeight w:val="300"/>
        </w:trPr>
        <w:tc>
          <w:tcPr>
            <w:tcW w:w="9628" w:type="dxa"/>
            <w:gridSpan w:val="4"/>
            <w:noWrap/>
          </w:tcPr>
          <w:p w14:paraId="709761A2" w14:textId="59DC9E86" w:rsidR="00FE45BE" w:rsidRPr="00C23C3A" w:rsidRDefault="00C23C3A" w:rsidP="00C23C3A">
            <w:pPr>
              <w:spacing w:after="0" w:line="240" w:lineRule="auto"/>
              <w:ind w:left="22" w:firstLine="425"/>
              <w:rPr>
                <w:rFonts w:ascii="Times New Roman" w:hAnsi="Times New Roman" w:cs="Times New Roman"/>
                <w:sz w:val="24"/>
                <w:szCs w:val="24"/>
              </w:rPr>
            </w:pPr>
            <w:r w:rsidRPr="00C23C3A">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Pr="00C23C3A">
              <w:rPr>
                <w:rStyle w:val="aa"/>
                <w:rFonts w:ascii="Times New Roman" w:eastAsia="Times New Roman" w:hAnsi="Times New Roman" w:cs="Times New Roman"/>
                <w:color w:val="auto"/>
                <w:sz w:val="24"/>
                <w:szCs w:val="24"/>
                <w:u w:val="none"/>
                <w:lang w:val="kk-KZ" w:eastAsia="ru-RU"/>
              </w:rPr>
              <w:t>https://stat.gov.kz/</w:t>
            </w:r>
            <w:r w:rsidR="00E262B6">
              <w:rPr>
                <w:rStyle w:val="aa"/>
                <w:rFonts w:ascii="Times New Roman" w:eastAsia="Times New Roman" w:hAnsi="Times New Roman" w:cs="Times New Roman"/>
                <w:color w:val="auto"/>
                <w:sz w:val="24"/>
                <w:szCs w:val="24"/>
                <w:u w:val="none"/>
                <w:lang w:val="kk-KZ" w:eastAsia="ru-RU"/>
              </w:rPr>
              <w:fldChar w:fldCharType="end"/>
            </w:r>
            <w:r w:rsidR="00FE45BE" w:rsidRPr="00C23C3A">
              <w:rPr>
                <w:rFonts w:ascii="Times New Roman" w:eastAsia="Times New Roman" w:hAnsi="Times New Roman" w:cs="Times New Roman"/>
                <w:sz w:val="24"/>
                <w:szCs w:val="24"/>
                <w:lang w:val="kk-KZ" w:eastAsia="ru-RU"/>
              </w:rPr>
              <w:t xml:space="preserve"> </w:t>
            </w:r>
            <w:r w:rsidR="00FE45BE" w:rsidRPr="00C23C3A">
              <w:rPr>
                <w:rFonts w:ascii="Times New Roman" w:hAnsi="Times New Roman" w:cs="Times New Roman"/>
                <w:sz w:val="24"/>
                <w:szCs w:val="24"/>
                <w:lang w:val="kk-KZ"/>
              </w:rPr>
              <w:t>[16</w:t>
            </w:r>
            <w:r w:rsidR="00237581" w:rsidRPr="00C23C3A">
              <w:rPr>
                <w:rFonts w:ascii="Times New Roman" w:hAnsi="Times New Roman" w:cs="Times New Roman"/>
                <w:sz w:val="24"/>
                <w:szCs w:val="24"/>
                <w:lang w:val="kk-KZ"/>
              </w:rPr>
              <w:t>3</w:t>
            </w:r>
            <w:r w:rsidR="00FE45BE" w:rsidRPr="00C23C3A">
              <w:rPr>
                <w:rFonts w:ascii="Times New Roman" w:hAnsi="Times New Roman" w:cs="Times New Roman"/>
                <w:sz w:val="24"/>
                <w:szCs w:val="24"/>
                <w:lang w:val="kk-KZ"/>
              </w:rPr>
              <w:t>]</w:t>
            </w:r>
          </w:p>
        </w:tc>
      </w:tr>
    </w:tbl>
    <w:p w14:paraId="581EE2E2" w14:textId="77777777" w:rsidR="00B97C1C" w:rsidRDefault="00B97C1C" w:rsidP="00B97C1C">
      <w:pPr>
        <w:spacing w:after="0" w:line="240" w:lineRule="auto"/>
        <w:rPr>
          <w:rFonts w:ascii="Times New Roman" w:hAnsi="Times New Roman" w:cs="Times New Roman"/>
          <w:sz w:val="28"/>
          <w:szCs w:val="28"/>
          <w:lang w:val="kk-KZ"/>
        </w:rPr>
      </w:pPr>
    </w:p>
    <w:p w14:paraId="16F6B7CD" w14:textId="2410EE47" w:rsidR="00C23C3A" w:rsidRPr="00923A2B" w:rsidRDefault="00C23C3A" w:rsidP="00C23C3A">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Ә 9</w:t>
      </w:r>
    </w:p>
    <w:p w14:paraId="402EC0F9" w14:textId="77777777" w:rsidR="00C23C3A" w:rsidRPr="00923A2B" w:rsidRDefault="00C23C3A" w:rsidP="00B97C1C">
      <w:pPr>
        <w:spacing w:after="0" w:line="240" w:lineRule="auto"/>
        <w:rPr>
          <w:rFonts w:ascii="Times New Roman" w:hAnsi="Times New Roman" w:cs="Times New Roman"/>
          <w:sz w:val="28"/>
          <w:szCs w:val="28"/>
          <w:lang w:val="kk-KZ"/>
        </w:rPr>
      </w:pPr>
    </w:p>
    <w:tbl>
      <w:tblPr>
        <w:tblStyle w:val="af0"/>
        <w:tblW w:w="9634" w:type="dxa"/>
        <w:tblLook w:val="04A0" w:firstRow="1" w:lastRow="0" w:firstColumn="1" w:lastColumn="0" w:noHBand="0" w:noVBand="1"/>
      </w:tblPr>
      <w:tblGrid>
        <w:gridCol w:w="8217"/>
        <w:gridCol w:w="1417"/>
      </w:tblGrid>
      <w:tr w:rsidR="00923A2B" w:rsidRPr="00923A2B" w14:paraId="3F76D54A" w14:textId="77777777" w:rsidTr="00C23C3A">
        <w:trPr>
          <w:trHeight w:val="70"/>
        </w:trPr>
        <w:tc>
          <w:tcPr>
            <w:tcW w:w="8217" w:type="dxa"/>
            <w:hideMark/>
          </w:tcPr>
          <w:p w14:paraId="312B9A0A"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Ақылды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басқару</w:t>
            </w:r>
            <w:proofErr w:type="spellEnd"/>
          </w:p>
        </w:tc>
        <w:tc>
          <w:tcPr>
            <w:tcW w:w="1417" w:type="dxa"/>
            <w:noWrap/>
            <w:hideMark/>
          </w:tcPr>
          <w:p w14:paraId="70C13763"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2023 </w:t>
            </w:r>
            <w:proofErr w:type="spellStart"/>
            <w:r w:rsidRPr="00C23C3A">
              <w:rPr>
                <w:rFonts w:ascii="Times New Roman" w:hAnsi="Times New Roman" w:cs="Times New Roman"/>
                <w:sz w:val="24"/>
                <w:szCs w:val="24"/>
              </w:rPr>
              <w:t>жылға</w:t>
            </w:r>
            <w:proofErr w:type="spellEnd"/>
          </w:p>
        </w:tc>
      </w:tr>
      <w:tr w:rsidR="00923A2B" w:rsidRPr="00923A2B" w14:paraId="06BF2499" w14:textId="77777777" w:rsidTr="00C23C3A">
        <w:trPr>
          <w:trHeight w:val="70"/>
        </w:trPr>
        <w:tc>
          <w:tcPr>
            <w:tcW w:w="8217" w:type="dxa"/>
            <w:hideMark/>
          </w:tcPr>
          <w:p w14:paraId="4CE1492E"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Билікке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қанағаттанушылық</w:t>
            </w:r>
            <w:proofErr w:type="spellEnd"/>
            <w:r w:rsidRPr="00C23C3A">
              <w:rPr>
                <w:rFonts w:ascii="Times New Roman" w:hAnsi="Times New Roman" w:cs="Times New Roman"/>
                <w:sz w:val="24"/>
                <w:szCs w:val="24"/>
              </w:rPr>
              <w:t>, %</w:t>
            </w:r>
          </w:p>
        </w:tc>
        <w:tc>
          <w:tcPr>
            <w:tcW w:w="1417" w:type="dxa"/>
            <w:noWrap/>
            <w:hideMark/>
          </w:tcPr>
          <w:p w14:paraId="79C1469E" w14:textId="77777777"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82</w:t>
            </w:r>
          </w:p>
        </w:tc>
      </w:tr>
      <w:tr w:rsidR="00923A2B" w:rsidRPr="00923A2B" w14:paraId="377317D5" w14:textId="77777777" w:rsidTr="00C23C3A">
        <w:trPr>
          <w:trHeight w:val="70"/>
        </w:trPr>
        <w:tc>
          <w:tcPr>
            <w:tcW w:w="8217" w:type="dxa"/>
            <w:hideMark/>
          </w:tcPr>
          <w:p w14:paraId="6DEBA52C"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Мемлекеттік</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органдардың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азаматтарды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қамтамасыз</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ету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жөніндегі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қызметіне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қанағаттанушылық</w:t>
            </w:r>
            <w:proofErr w:type="spellEnd"/>
            <w:r w:rsidRPr="00C23C3A">
              <w:rPr>
                <w:rFonts w:ascii="Times New Roman" w:hAnsi="Times New Roman" w:cs="Times New Roman"/>
                <w:sz w:val="24"/>
                <w:szCs w:val="24"/>
              </w:rPr>
              <w:t>, %</w:t>
            </w:r>
          </w:p>
        </w:tc>
        <w:tc>
          <w:tcPr>
            <w:tcW w:w="1417" w:type="dxa"/>
            <w:noWrap/>
            <w:hideMark/>
          </w:tcPr>
          <w:p w14:paraId="042C6D8B" w14:textId="77777777"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87</w:t>
            </w:r>
          </w:p>
        </w:tc>
      </w:tr>
      <w:tr w:rsidR="00923A2B" w:rsidRPr="00923A2B" w14:paraId="240C2FBA" w14:textId="77777777" w:rsidTr="00C23C3A">
        <w:trPr>
          <w:trHeight w:val="70"/>
        </w:trPr>
        <w:tc>
          <w:tcPr>
            <w:tcW w:w="8217" w:type="dxa"/>
            <w:hideMark/>
          </w:tcPr>
          <w:p w14:paraId="556611E8"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Ауыстырылған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сумен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жабдықтау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желілерінің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үлесі</w:t>
            </w:r>
            <w:proofErr w:type="spellEnd"/>
            <w:r w:rsidRPr="00C23C3A">
              <w:rPr>
                <w:rFonts w:ascii="Times New Roman" w:hAnsi="Times New Roman" w:cs="Times New Roman"/>
                <w:sz w:val="24"/>
                <w:szCs w:val="24"/>
              </w:rPr>
              <w:t>, %</w:t>
            </w:r>
          </w:p>
        </w:tc>
        <w:tc>
          <w:tcPr>
            <w:tcW w:w="1417" w:type="dxa"/>
            <w:noWrap/>
            <w:hideMark/>
          </w:tcPr>
          <w:p w14:paraId="47C9CEB7" w14:textId="77777777"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78</w:t>
            </w:r>
          </w:p>
        </w:tc>
      </w:tr>
      <w:tr w:rsidR="00923A2B" w:rsidRPr="00923A2B" w14:paraId="0654FDB9" w14:textId="77777777" w:rsidTr="00C23C3A">
        <w:trPr>
          <w:trHeight w:val="70"/>
        </w:trPr>
        <w:tc>
          <w:tcPr>
            <w:tcW w:w="8217" w:type="dxa"/>
            <w:hideMark/>
          </w:tcPr>
          <w:p w14:paraId="028FC5F8"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Су </w:t>
            </w:r>
            <w:proofErr w:type="spellStart"/>
            <w:r w:rsidRPr="00C23C3A">
              <w:rPr>
                <w:rFonts w:ascii="Times New Roman" w:hAnsi="Times New Roman" w:cs="Times New Roman"/>
                <w:sz w:val="24"/>
                <w:szCs w:val="24"/>
              </w:rPr>
              <w:t>жұмыстарының</w:t>
            </w:r>
            <w:proofErr w:type="spellEnd"/>
            <w:r w:rsidRPr="00C23C3A">
              <w:rPr>
                <w:rFonts w:ascii="Times New Roman" w:hAnsi="Times New Roman" w:cs="Times New Roman"/>
                <w:sz w:val="24"/>
                <w:szCs w:val="24"/>
              </w:rPr>
              <w:t xml:space="preserve"> саны</w:t>
            </w:r>
          </w:p>
        </w:tc>
        <w:tc>
          <w:tcPr>
            <w:tcW w:w="1417" w:type="dxa"/>
            <w:noWrap/>
            <w:hideMark/>
          </w:tcPr>
          <w:p w14:paraId="60AA74F0" w14:textId="77777777"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2</w:t>
            </w:r>
          </w:p>
        </w:tc>
      </w:tr>
      <w:tr w:rsidR="00923A2B" w:rsidRPr="00923A2B" w14:paraId="5B0DD0B1" w14:textId="77777777" w:rsidTr="00C23C3A">
        <w:trPr>
          <w:trHeight w:val="320"/>
        </w:trPr>
        <w:tc>
          <w:tcPr>
            <w:tcW w:w="8217" w:type="dxa"/>
            <w:hideMark/>
          </w:tcPr>
          <w:p w14:paraId="05966738"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Олардағы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жазатайым</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оқиғалардың</w:t>
            </w:r>
            <w:proofErr w:type="spellEnd"/>
            <w:r w:rsidRPr="00C23C3A">
              <w:rPr>
                <w:rFonts w:ascii="Times New Roman" w:hAnsi="Times New Roman" w:cs="Times New Roman"/>
                <w:sz w:val="24"/>
                <w:szCs w:val="24"/>
              </w:rPr>
              <w:t xml:space="preserve"> саны</w:t>
            </w:r>
          </w:p>
        </w:tc>
        <w:tc>
          <w:tcPr>
            <w:tcW w:w="1417" w:type="dxa"/>
            <w:noWrap/>
            <w:hideMark/>
          </w:tcPr>
          <w:p w14:paraId="76028DFB" w14:textId="77777777"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6</w:t>
            </w:r>
          </w:p>
        </w:tc>
      </w:tr>
      <w:tr w:rsidR="00923A2B" w:rsidRPr="00923A2B" w14:paraId="38275E04" w14:textId="77777777" w:rsidTr="00C23C3A">
        <w:trPr>
          <w:trHeight w:val="70"/>
        </w:trPr>
        <w:tc>
          <w:tcPr>
            <w:tcW w:w="8217" w:type="dxa"/>
            <w:hideMark/>
          </w:tcPr>
          <w:p w14:paraId="3C0BEF8A"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Орнатылған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жеке</w:t>
            </w:r>
            <w:proofErr w:type="spellEnd"/>
            <w:r w:rsidRPr="00C23C3A">
              <w:rPr>
                <w:rFonts w:ascii="Times New Roman" w:hAnsi="Times New Roman" w:cs="Times New Roman"/>
                <w:sz w:val="24"/>
                <w:szCs w:val="24"/>
              </w:rPr>
              <w:t xml:space="preserve"> су </w:t>
            </w:r>
            <w:proofErr w:type="spellStart"/>
            <w:r w:rsidRPr="00C23C3A">
              <w:rPr>
                <w:rFonts w:ascii="Times New Roman" w:hAnsi="Times New Roman" w:cs="Times New Roman"/>
                <w:sz w:val="24"/>
                <w:szCs w:val="24"/>
              </w:rPr>
              <w:t>есептегіштерінің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болуы</w:t>
            </w:r>
            <w:proofErr w:type="spellEnd"/>
          </w:p>
        </w:tc>
        <w:tc>
          <w:tcPr>
            <w:tcW w:w="1417" w:type="dxa"/>
            <w:hideMark/>
          </w:tcPr>
          <w:p w14:paraId="30F167C9" w14:textId="5485610B"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40 120</w:t>
            </w:r>
          </w:p>
        </w:tc>
      </w:tr>
      <w:tr w:rsidR="00923A2B" w:rsidRPr="00923A2B" w14:paraId="52099F15" w14:textId="77777777" w:rsidTr="00C23C3A">
        <w:trPr>
          <w:trHeight w:val="70"/>
        </w:trPr>
        <w:tc>
          <w:tcPr>
            <w:tcW w:w="8217" w:type="dxa"/>
            <w:hideMark/>
          </w:tcPr>
          <w:p w14:paraId="594E8AAE"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олардың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ішінде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деректерді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қашықтан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жіберу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құралдарымен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жабдықталған</w:t>
            </w:r>
            <w:proofErr w:type="spellEnd"/>
          </w:p>
        </w:tc>
        <w:tc>
          <w:tcPr>
            <w:tcW w:w="1417" w:type="dxa"/>
            <w:hideMark/>
          </w:tcPr>
          <w:p w14:paraId="352B1D23" w14:textId="1BE8CF58"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32</w:t>
            </w:r>
          </w:p>
        </w:tc>
      </w:tr>
      <w:tr w:rsidR="00923A2B" w:rsidRPr="00923A2B" w14:paraId="59C7FCAE" w14:textId="77777777" w:rsidTr="00C23C3A">
        <w:trPr>
          <w:trHeight w:val="70"/>
        </w:trPr>
        <w:tc>
          <w:tcPr>
            <w:tcW w:w="8217" w:type="dxa"/>
            <w:hideMark/>
          </w:tcPr>
          <w:p w14:paraId="5628BA86"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Дренаждық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жүйе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құрылымдарының</w:t>
            </w:r>
            <w:proofErr w:type="spellEnd"/>
            <w:r w:rsidRPr="00C23C3A">
              <w:rPr>
                <w:rFonts w:ascii="Times New Roman" w:hAnsi="Times New Roman" w:cs="Times New Roman"/>
                <w:sz w:val="24"/>
                <w:szCs w:val="24"/>
              </w:rPr>
              <w:t xml:space="preserve"> саны</w:t>
            </w:r>
          </w:p>
        </w:tc>
        <w:tc>
          <w:tcPr>
            <w:tcW w:w="1417" w:type="dxa"/>
            <w:noWrap/>
            <w:hideMark/>
          </w:tcPr>
          <w:p w14:paraId="738894F9" w14:textId="77777777"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1</w:t>
            </w:r>
          </w:p>
        </w:tc>
      </w:tr>
      <w:tr w:rsidR="00923A2B" w:rsidRPr="00923A2B" w14:paraId="2966D3E8" w14:textId="77777777" w:rsidTr="00C23C3A">
        <w:trPr>
          <w:trHeight w:val="70"/>
        </w:trPr>
        <w:tc>
          <w:tcPr>
            <w:tcW w:w="8217" w:type="dxa"/>
            <w:hideMark/>
          </w:tcPr>
          <w:p w14:paraId="68359286"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Ауыстырылған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кәріз</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желілерінің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үлесі</w:t>
            </w:r>
            <w:proofErr w:type="spellEnd"/>
            <w:r w:rsidRPr="00C23C3A">
              <w:rPr>
                <w:rFonts w:ascii="Times New Roman" w:hAnsi="Times New Roman" w:cs="Times New Roman"/>
                <w:sz w:val="24"/>
                <w:szCs w:val="24"/>
              </w:rPr>
              <w:t>, %</w:t>
            </w:r>
          </w:p>
        </w:tc>
        <w:tc>
          <w:tcPr>
            <w:tcW w:w="1417" w:type="dxa"/>
            <w:noWrap/>
            <w:hideMark/>
          </w:tcPr>
          <w:p w14:paraId="6A430D6C" w14:textId="77777777"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81</w:t>
            </w:r>
          </w:p>
        </w:tc>
      </w:tr>
      <w:tr w:rsidR="00923A2B" w:rsidRPr="00923A2B" w14:paraId="57696E3B" w14:textId="77777777" w:rsidTr="00C23C3A">
        <w:trPr>
          <w:trHeight w:val="70"/>
        </w:trPr>
        <w:tc>
          <w:tcPr>
            <w:tcW w:w="8217" w:type="dxa"/>
            <w:hideMark/>
          </w:tcPr>
          <w:p w14:paraId="68DC45CB"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Олардағы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жазатайым</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оқиғалардың</w:t>
            </w:r>
            <w:proofErr w:type="spellEnd"/>
            <w:r w:rsidRPr="00C23C3A">
              <w:rPr>
                <w:rFonts w:ascii="Times New Roman" w:hAnsi="Times New Roman" w:cs="Times New Roman"/>
                <w:sz w:val="24"/>
                <w:szCs w:val="24"/>
              </w:rPr>
              <w:t xml:space="preserve"> саны</w:t>
            </w:r>
          </w:p>
        </w:tc>
        <w:tc>
          <w:tcPr>
            <w:tcW w:w="1417" w:type="dxa"/>
            <w:noWrap/>
            <w:hideMark/>
          </w:tcPr>
          <w:p w14:paraId="656E66C5" w14:textId="77777777"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5</w:t>
            </w:r>
          </w:p>
        </w:tc>
      </w:tr>
      <w:tr w:rsidR="00923A2B" w:rsidRPr="00923A2B" w14:paraId="19B510DE" w14:textId="77777777" w:rsidTr="00C23C3A">
        <w:trPr>
          <w:trHeight w:val="70"/>
        </w:trPr>
        <w:tc>
          <w:tcPr>
            <w:tcW w:w="8217" w:type="dxa"/>
            <w:hideMark/>
          </w:tcPr>
          <w:p w14:paraId="02B69F09"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ыстық</w:t>
            </w:r>
            <w:proofErr w:type="spellEnd"/>
            <w:r w:rsidRPr="00C23C3A">
              <w:rPr>
                <w:rFonts w:ascii="Times New Roman" w:hAnsi="Times New Roman" w:cs="Times New Roman"/>
                <w:sz w:val="24"/>
                <w:szCs w:val="24"/>
              </w:rPr>
              <w:t xml:space="preserve"> су (</w:t>
            </w:r>
            <w:proofErr w:type="spellStart"/>
            <w:r w:rsidRPr="00C23C3A">
              <w:rPr>
                <w:rFonts w:ascii="Times New Roman" w:hAnsi="Times New Roman" w:cs="Times New Roman"/>
                <w:sz w:val="24"/>
                <w:szCs w:val="24"/>
              </w:rPr>
              <w:t>жылу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энергиясы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Гкал</w:t>
            </w:r>
          </w:p>
        </w:tc>
        <w:tc>
          <w:tcPr>
            <w:tcW w:w="1417" w:type="dxa"/>
            <w:hideMark/>
          </w:tcPr>
          <w:p w14:paraId="32FFC854" w14:textId="4D672F78"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105,7</w:t>
            </w:r>
          </w:p>
        </w:tc>
      </w:tr>
      <w:tr w:rsidR="00923A2B" w:rsidRPr="00923A2B" w14:paraId="1D607589" w14:textId="77777777" w:rsidTr="00C23C3A">
        <w:trPr>
          <w:trHeight w:val="70"/>
        </w:trPr>
        <w:tc>
          <w:tcPr>
            <w:tcW w:w="8217" w:type="dxa"/>
            <w:hideMark/>
          </w:tcPr>
          <w:p w14:paraId="5254D0AA"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Берілетін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тазартылған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судың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көлемі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текше</w:t>
            </w:r>
            <w:proofErr w:type="spellEnd"/>
            <w:r w:rsidRPr="00C23C3A">
              <w:rPr>
                <w:rFonts w:ascii="Times New Roman" w:hAnsi="Times New Roman" w:cs="Times New Roman"/>
                <w:sz w:val="24"/>
                <w:szCs w:val="24"/>
              </w:rPr>
              <w:t xml:space="preserve"> метр. м</w:t>
            </w:r>
          </w:p>
        </w:tc>
        <w:tc>
          <w:tcPr>
            <w:tcW w:w="1417" w:type="dxa"/>
            <w:noWrap/>
            <w:hideMark/>
          </w:tcPr>
          <w:p w14:paraId="1AD5F68E" w14:textId="77777777" w:rsidR="00B97C1C" w:rsidRPr="00C23C3A" w:rsidRDefault="00B97C1C" w:rsidP="00C23C3A">
            <w:pPr>
              <w:spacing w:after="0" w:line="240" w:lineRule="auto"/>
              <w:jc w:val="center"/>
              <w:rPr>
                <w:rFonts w:ascii="Times New Roman" w:hAnsi="Times New Roman" w:cs="Times New Roman"/>
                <w:sz w:val="24"/>
                <w:szCs w:val="24"/>
              </w:rPr>
            </w:pPr>
            <w:r w:rsidRPr="00C23C3A">
              <w:rPr>
                <w:rFonts w:ascii="Times New Roman" w:hAnsi="Times New Roman" w:cs="Times New Roman"/>
                <w:sz w:val="24"/>
                <w:szCs w:val="24"/>
              </w:rPr>
              <w:t>13490</w:t>
            </w:r>
          </w:p>
        </w:tc>
      </w:tr>
      <w:tr w:rsidR="00FE45BE" w:rsidRPr="00923A2B" w14:paraId="08E8688F" w14:textId="77777777" w:rsidTr="00C23C3A">
        <w:trPr>
          <w:trHeight w:val="70"/>
        </w:trPr>
        <w:tc>
          <w:tcPr>
            <w:tcW w:w="9634" w:type="dxa"/>
            <w:gridSpan w:val="2"/>
          </w:tcPr>
          <w:p w14:paraId="7F15F86D" w14:textId="50D74E59" w:rsidR="00FE45BE" w:rsidRPr="00C23C3A" w:rsidRDefault="00C23C3A" w:rsidP="00C23C3A">
            <w:pPr>
              <w:spacing w:after="0" w:line="240" w:lineRule="auto"/>
              <w:ind w:firstLine="447"/>
              <w:rPr>
                <w:rFonts w:ascii="Times New Roman" w:hAnsi="Times New Roman" w:cs="Times New Roman"/>
                <w:sz w:val="24"/>
                <w:szCs w:val="24"/>
              </w:rPr>
            </w:pPr>
            <w:r w:rsidRPr="00C23C3A">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00FE45BE" w:rsidRPr="00C23C3A">
              <w:rPr>
                <w:rStyle w:val="aa"/>
                <w:rFonts w:ascii="Times New Roman" w:eastAsia="Times New Roman" w:hAnsi="Times New Roman" w:cs="Times New Roman"/>
                <w:color w:val="auto"/>
                <w:sz w:val="24"/>
                <w:szCs w:val="24"/>
                <w:u w:val="none"/>
                <w:lang w:val="kk-KZ" w:eastAsia="ru-RU"/>
              </w:rPr>
              <w:t>https://stat.gov.kz/</w:t>
            </w:r>
            <w:r w:rsidR="00E262B6">
              <w:rPr>
                <w:rStyle w:val="aa"/>
                <w:rFonts w:ascii="Times New Roman" w:eastAsia="Times New Roman" w:hAnsi="Times New Roman" w:cs="Times New Roman"/>
                <w:color w:val="auto"/>
                <w:sz w:val="24"/>
                <w:szCs w:val="24"/>
                <w:u w:val="none"/>
                <w:lang w:val="kk-KZ" w:eastAsia="ru-RU"/>
              </w:rPr>
              <w:fldChar w:fldCharType="end"/>
            </w:r>
            <w:r w:rsidR="00FE45BE" w:rsidRPr="00C23C3A">
              <w:rPr>
                <w:rFonts w:ascii="Times New Roman" w:eastAsia="Times New Roman" w:hAnsi="Times New Roman" w:cs="Times New Roman"/>
                <w:sz w:val="24"/>
                <w:szCs w:val="24"/>
                <w:lang w:val="kk-KZ" w:eastAsia="ru-RU"/>
              </w:rPr>
              <w:t xml:space="preserve"> </w:t>
            </w:r>
            <w:r w:rsidR="00FE45BE" w:rsidRPr="00C23C3A">
              <w:rPr>
                <w:rFonts w:ascii="Times New Roman" w:hAnsi="Times New Roman" w:cs="Times New Roman"/>
                <w:sz w:val="24"/>
                <w:szCs w:val="24"/>
                <w:lang w:val="kk-KZ"/>
              </w:rPr>
              <w:t>[16</w:t>
            </w:r>
            <w:r w:rsidR="00237581" w:rsidRPr="00C23C3A">
              <w:rPr>
                <w:rFonts w:ascii="Times New Roman" w:hAnsi="Times New Roman" w:cs="Times New Roman"/>
                <w:sz w:val="24"/>
                <w:szCs w:val="24"/>
                <w:lang w:val="kk-KZ"/>
              </w:rPr>
              <w:t>3</w:t>
            </w:r>
            <w:r w:rsidR="00FE45BE" w:rsidRPr="00C23C3A">
              <w:rPr>
                <w:rFonts w:ascii="Times New Roman" w:hAnsi="Times New Roman" w:cs="Times New Roman"/>
                <w:sz w:val="24"/>
                <w:szCs w:val="24"/>
                <w:lang w:val="kk-KZ"/>
              </w:rPr>
              <w:t>]</w:t>
            </w:r>
          </w:p>
        </w:tc>
      </w:tr>
    </w:tbl>
    <w:p w14:paraId="3F1DBF0F" w14:textId="77777777" w:rsidR="00B97C1C" w:rsidRPr="00923A2B" w:rsidRDefault="00B97C1C" w:rsidP="00B97C1C">
      <w:pPr>
        <w:spacing w:after="0" w:line="240" w:lineRule="auto"/>
        <w:rPr>
          <w:rFonts w:ascii="Times New Roman" w:hAnsi="Times New Roman" w:cs="Times New Roman"/>
          <w:sz w:val="28"/>
          <w:szCs w:val="28"/>
          <w:lang w:val="kk-KZ"/>
        </w:rPr>
      </w:pPr>
    </w:p>
    <w:p w14:paraId="75FFF691" w14:textId="77A30ADD" w:rsidR="00C23C3A" w:rsidRPr="00923A2B" w:rsidRDefault="00C23C3A" w:rsidP="00B97C1C">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Ә 10</w:t>
      </w:r>
    </w:p>
    <w:p w14:paraId="4882E64E" w14:textId="77777777" w:rsidR="00B97C1C" w:rsidRPr="00923A2B" w:rsidRDefault="00B97C1C" w:rsidP="00B97C1C">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5663"/>
        <w:gridCol w:w="1041"/>
        <w:gridCol w:w="979"/>
        <w:gridCol w:w="1945"/>
      </w:tblGrid>
      <w:tr w:rsidR="00923A2B" w:rsidRPr="00C23C3A" w14:paraId="6197A297" w14:textId="77777777" w:rsidTr="00C23C3A">
        <w:trPr>
          <w:trHeight w:val="1280"/>
        </w:trPr>
        <w:tc>
          <w:tcPr>
            <w:tcW w:w="5663" w:type="dxa"/>
            <w:noWrap/>
            <w:hideMark/>
          </w:tcPr>
          <w:p w14:paraId="7711F669" w14:textId="77777777" w:rsidR="00B97C1C" w:rsidRPr="00C23C3A" w:rsidRDefault="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Ақылды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ұтқырлық</w:t>
            </w:r>
            <w:proofErr w:type="spellEnd"/>
          </w:p>
        </w:tc>
        <w:tc>
          <w:tcPr>
            <w:tcW w:w="1041" w:type="dxa"/>
            <w:noWrap/>
            <w:hideMark/>
          </w:tcPr>
          <w:p w14:paraId="0727091E"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2023 </w:t>
            </w:r>
            <w:proofErr w:type="spellStart"/>
            <w:r w:rsidRPr="00C23C3A">
              <w:rPr>
                <w:rFonts w:ascii="Times New Roman" w:hAnsi="Times New Roman" w:cs="Times New Roman"/>
                <w:sz w:val="24"/>
                <w:szCs w:val="24"/>
              </w:rPr>
              <w:t>жылға</w:t>
            </w:r>
            <w:proofErr w:type="spellEnd"/>
          </w:p>
        </w:tc>
        <w:tc>
          <w:tcPr>
            <w:tcW w:w="979" w:type="dxa"/>
            <w:hideMark/>
          </w:tcPr>
          <w:p w14:paraId="7F9577D2"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2024 </w:t>
            </w:r>
            <w:proofErr w:type="spellStart"/>
            <w:r w:rsidRPr="00C23C3A">
              <w:rPr>
                <w:rFonts w:ascii="Times New Roman" w:hAnsi="Times New Roman" w:cs="Times New Roman"/>
                <w:sz w:val="24"/>
                <w:szCs w:val="24"/>
              </w:rPr>
              <w:t>жылғы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қаңтар-сәуір</w:t>
            </w:r>
            <w:proofErr w:type="spellEnd"/>
          </w:p>
        </w:tc>
        <w:tc>
          <w:tcPr>
            <w:tcW w:w="1945" w:type="dxa"/>
            <w:hideMark/>
          </w:tcPr>
          <w:p w14:paraId="2422AEC6"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2024 </w:t>
            </w:r>
            <w:proofErr w:type="spellStart"/>
            <w:r w:rsidRPr="00C23C3A">
              <w:rPr>
                <w:rFonts w:ascii="Times New Roman" w:hAnsi="Times New Roman" w:cs="Times New Roman"/>
                <w:sz w:val="24"/>
                <w:szCs w:val="24"/>
              </w:rPr>
              <w:t>жылдың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қаңтар-сәуірінен</w:t>
            </w:r>
            <w:proofErr w:type="spellEnd"/>
            <w:r w:rsidRPr="00C23C3A">
              <w:rPr>
                <w:rFonts w:ascii="Times New Roman" w:hAnsi="Times New Roman" w:cs="Times New Roman"/>
                <w:sz w:val="24"/>
                <w:szCs w:val="24"/>
              </w:rPr>
              <w:t xml:space="preserve"> 2023 </w:t>
            </w:r>
            <w:proofErr w:type="spellStart"/>
            <w:r w:rsidRPr="00C23C3A">
              <w:rPr>
                <w:rFonts w:ascii="Times New Roman" w:hAnsi="Times New Roman" w:cs="Times New Roman"/>
                <w:sz w:val="24"/>
                <w:szCs w:val="24"/>
              </w:rPr>
              <w:t>жылдың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қаңтар-сәуіріне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дейін</w:t>
            </w:r>
            <w:proofErr w:type="spellEnd"/>
          </w:p>
        </w:tc>
      </w:tr>
      <w:tr w:rsidR="00C23C3A" w:rsidRPr="00C23C3A" w14:paraId="10078A5E" w14:textId="77777777" w:rsidTr="00C23C3A">
        <w:trPr>
          <w:trHeight w:val="70"/>
        </w:trPr>
        <w:tc>
          <w:tcPr>
            <w:tcW w:w="5663" w:type="dxa"/>
          </w:tcPr>
          <w:p w14:paraId="7376BEC2" w14:textId="0C53EED9" w:rsidR="00C23C3A" w:rsidRPr="00C23C3A" w:rsidRDefault="00C23C3A" w:rsidP="00C23C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41" w:type="dxa"/>
            <w:noWrap/>
          </w:tcPr>
          <w:p w14:paraId="2D810A72" w14:textId="0AFEC53D" w:rsidR="00C23C3A" w:rsidRPr="00C23C3A" w:rsidRDefault="00C23C3A" w:rsidP="00C23C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79" w:type="dxa"/>
          </w:tcPr>
          <w:p w14:paraId="4A7A7588" w14:textId="6AE176CC" w:rsidR="00C23C3A" w:rsidRPr="00C23C3A" w:rsidRDefault="00C23C3A" w:rsidP="00C23C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945" w:type="dxa"/>
          </w:tcPr>
          <w:p w14:paraId="56FBAC22" w14:textId="66974E71" w:rsidR="00C23C3A" w:rsidRPr="00C23C3A" w:rsidRDefault="00C23C3A" w:rsidP="00C23C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923A2B" w:rsidRPr="00C23C3A" w14:paraId="4367A5E5" w14:textId="77777777" w:rsidTr="00C23C3A">
        <w:trPr>
          <w:trHeight w:val="70"/>
        </w:trPr>
        <w:tc>
          <w:tcPr>
            <w:tcW w:w="5663" w:type="dxa"/>
            <w:hideMark/>
          </w:tcPr>
          <w:p w14:paraId="114571B2"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сымды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сымсыз</w:t>
            </w:r>
            <w:proofErr w:type="spellEnd"/>
            <w:r w:rsidRPr="00C23C3A">
              <w:rPr>
                <w:rFonts w:ascii="Times New Roman" w:hAnsi="Times New Roman" w:cs="Times New Roman"/>
                <w:sz w:val="24"/>
                <w:szCs w:val="24"/>
              </w:rPr>
              <w:t xml:space="preserve"> телекоммуникация </w:t>
            </w:r>
            <w:proofErr w:type="spellStart"/>
            <w:r w:rsidRPr="00C23C3A">
              <w:rPr>
                <w:rFonts w:ascii="Times New Roman" w:hAnsi="Times New Roman" w:cs="Times New Roman"/>
                <w:sz w:val="24"/>
                <w:szCs w:val="24"/>
              </w:rPr>
              <w:t>желілері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бойынша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деректерді</w:t>
            </w:r>
            <w:proofErr w:type="spellEnd"/>
            <w:r w:rsidRPr="00C23C3A">
              <w:rPr>
                <w:rFonts w:ascii="Times New Roman" w:hAnsi="Times New Roman" w:cs="Times New Roman"/>
                <w:sz w:val="24"/>
                <w:szCs w:val="24"/>
              </w:rPr>
              <w:t xml:space="preserve"> беру </w:t>
            </w:r>
            <w:proofErr w:type="spellStart"/>
            <w:r w:rsidRPr="00C23C3A">
              <w:rPr>
                <w:rFonts w:ascii="Times New Roman" w:hAnsi="Times New Roman" w:cs="Times New Roman"/>
                <w:sz w:val="24"/>
                <w:szCs w:val="24"/>
              </w:rPr>
              <w:t>қызметтері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теңге</w:t>
            </w:r>
            <w:proofErr w:type="spellEnd"/>
          </w:p>
        </w:tc>
        <w:tc>
          <w:tcPr>
            <w:tcW w:w="1041" w:type="dxa"/>
            <w:noWrap/>
            <w:hideMark/>
          </w:tcPr>
          <w:p w14:paraId="3027704A"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979" w:type="dxa"/>
            <w:hideMark/>
          </w:tcPr>
          <w:p w14:paraId="740B8A51"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103 921,0</w:t>
            </w:r>
          </w:p>
        </w:tc>
        <w:tc>
          <w:tcPr>
            <w:tcW w:w="1945" w:type="dxa"/>
            <w:hideMark/>
          </w:tcPr>
          <w:p w14:paraId="79C6318B"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225,3</w:t>
            </w:r>
          </w:p>
        </w:tc>
      </w:tr>
      <w:tr w:rsidR="00923A2B" w:rsidRPr="00C23C3A" w14:paraId="16B595DA" w14:textId="77777777" w:rsidTr="00C23C3A">
        <w:trPr>
          <w:trHeight w:val="70"/>
        </w:trPr>
        <w:tc>
          <w:tcPr>
            <w:tcW w:w="5663" w:type="dxa"/>
            <w:hideMark/>
          </w:tcPr>
          <w:p w14:paraId="7A541A87"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Сымды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сымсыз</w:t>
            </w:r>
            <w:proofErr w:type="spellEnd"/>
            <w:r w:rsidRPr="00C23C3A">
              <w:rPr>
                <w:rFonts w:ascii="Times New Roman" w:hAnsi="Times New Roman" w:cs="Times New Roman"/>
                <w:sz w:val="24"/>
                <w:szCs w:val="24"/>
              </w:rPr>
              <w:t xml:space="preserve"> телекоммуникация </w:t>
            </w:r>
            <w:proofErr w:type="spellStart"/>
            <w:r w:rsidRPr="00C23C3A">
              <w:rPr>
                <w:rFonts w:ascii="Times New Roman" w:hAnsi="Times New Roman" w:cs="Times New Roman"/>
                <w:sz w:val="24"/>
                <w:szCs w:val="24"/>
              </w:rPr>
              <w:t>желілері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арқылы</w:t>
            </w:r>
            <w:proofErr w:type="spellEnd"/>
            <w:r w:rsidRPr="00C23C3A">
              <w:rPr>
                <w:rFonts w:ascii="Times New Roman" w:hAnsi="Times New Roman" w:cs="Times New Roman"/>
                <w:sz w:val="24"/>
                <w:szCs w:val="24"/>
              </w:rPr>
              <w:t xml:space="preserve"> интернет </w:t>
            </w:r>
            <w:proofErr w:type="spellStart"/>
            <w:r w:rsidRPr="00C23C3A">
              <w:rPr>
                <w:rFonts w:ascii="Times New Roman" w:hAnsi="Times New Roman" w:cs="Times New Roman"/>
                <w:sz w:val="24"/>
                <w:szCs w:val="24"/>
              </w:rPr>
              <w:t>қызметтері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теңге</w:t>
            </w:r>
            <w:proofErr w:type="spellEnd"/>
          </w:p>
        </w:tc>
        <w:tc>
          <w:tcPr>
            <w:tcW w:w="1041" w:type="dxa"/>
            <w:noWrap/>
            <w:hideMark/>
          </w:tcPr>
          <w:p w14:paraId="078AB32B"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979" w:type="dxa"/>
            <w:hideMark/>
          </w:tcPr>
          <w:p w14:paraId="6F083157"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1 646 065,4</w:t>
            </w:r>
          </w:p>
        </w:tc>
        <w:tc>
          <w:tcPr>
            <w:tcW w:w="1945" w:type="dxa"/>
            <w:hideMark/>
          </w:tcPr>
          <w:p w14:paraId="2859C3B4"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113,5</w:t>
            </w:r>
          </w:p>
        </w:tc>
      </w:tr>
      <w:tr w:rsidR="00923A2B" w:rsidRPr="00C23C3A" w14:paraId="0F00CB14" w14:textId="77777777" w:rsidTr="00C23C3A">
        <w:trPr>
          <w:trHeight w:val="70"/>
        </w:trPr>
        <w:tc>
          <w:tcPr>
            <w:tcW w:w="5663" w:type="dxa"/>
            <w:tcBorders>
              <w:bottom w:val="single" w:sz="4" w:space="0" w:color="auto"/>
            </w:tcBorders>
            <w:hideMark/>
          </w:tcPr>
          <w:p w14:paraId="4F428E48"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кабельдік</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инфрақұрылым</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сымсыз</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желілер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спутник </w:t>
            </w:r>
            <w:proofErr w:type="spellStart"/>
            <w:r w:rsidRPr="00C23C3A">
              <w:rPr>
                <w:rFonts w:ascii="Times New Roman" w:hAnsi="Times New Roman" w:cs="Times New Roman"/>
                <w:sz w:val="24"/>
                <w:szCs w:val="24"/>
              </w:rPr>
              <w:t>арқылы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бағдарламаларды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тарату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қызметтері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теңге</w:t>
            </w:r>
            <w:proofErr w:type="spellEnd"/>
          </w:p>
        </w:tc>
        <w:tc>
          <w:tcPr>
            <w:tcW w:w="1041" w:type="dxa"/>
            <w:tcBorders>
              <w:bottom w:val="single" w:sz="4" w:space="0" w:color="auto"/>
            </w:tcBorders>
            <w:noWrap/>
            <w:hideMark/>
          </w:tcPr>
          <w:p w14:paraId="475941F0"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979" w:type="dxa"/>
            <w:tcBorders>
              <w:bottom w:val="single" w:sz="4" w:space="0" w:color="auto"/>
            </w:tcBorders>
            <w:hideMark/>
          </w:tcPr>
          <w:p w14:paraId="46436F9A"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141 823,3</w:t>
            </w:r>
          </w:p>
        </w:tc>
        <w:tc>
          <w:tcPr>
            <w:tcW w:w="1945" w:type="dxa"/>
            <w:tcBorders>
              <w:bottom w:val="single" w:sz="4" w:space="0" w:color="auto"/>
            </w:tcBorders>
            <w:hideMark/>
          </w:tcPr>
          <w:p w14:paraId="241D3180"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95,2</w:t>
            </w:r>
          </w:p>
        </w:tc>
      </w:tr>
      <w:tr w:rsidR="00923A2B" w:rsidRPr="00C23C3A" w14:paraId="37358C5E" w14:textId="77777777" w:rsidTr="00C23C3A">
        <w:trPr>
          <w:trHeight w:val="70"/>
        </w:trPr>
        <w:tc>
          <w:tcPr>
            <w:tcW w:w="5663" w:type="dxa"/>
            <w:tcBorders>
              <w:bottom w:val="nil"/>
            </w:tcBorders>
            <w:hideMark/>
          </w:tcPr>
          <w:p w14:paraId="2C7B6DFF"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Тұрақты</w:t>
            </w:r>
            <w:proofErr w:type="spellEnd"/>
            <w:r w:rsidRPr="00C23C3A">
              <w:rPr>
                <w:rFonts w:ascii="Times New Roman" w:hAnsi="Times New Roman" w:cs="Times New Roman"/>
                <w:sz w:val="24"/>
                <w:szCs w:val="24"/>
              </w:rPr>
              <w:t xml:space="preserve"> Интернет </w:t>
            </w:r>
            <w:proofErr w:type="spellStart"/>
            <w:r w:rsidRPr="00C23C3A">
              <w:rPr>
                <w:rFonts w:ascii="Times New Roman" w:hAnsi="Times New Roman" w:cs="Times New Roman"/>
                <w:sz w:val="24"/>
                <w:szCs w:val="24"/>
              </w:rPr>
              <w:t>желісінің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жоғары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жылдамдықты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кең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жолақты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абоненттерінің</w:t>
            </w:r>
            <w:proofErr w:type="spellEnd"/>
            <w:r w:rsidRPr="00C23C3A">
              <w:rPr>
                <w:rFonts w:ascii="Times New Roman" w:hAnsi="Times New Roman" w:cs="Times New Roman"/>
                <w:sz w:val="24"/>
                <w:szCs w:val="24"/>
              </w:rPr>
              <w:t xml:space="preserve"> саны,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бірлік</w:t>
            </w:r>
            <w:proofErr w:type="spellEnd"/>
          </w:p>
        </w:tc>
        <w:tc>
          <w:tcPr>
            <w:tcW w:w="1041" w:type="dxa"/>
            <w:tcBorders>
              <w:bottom w:val="nil"/>
            </w:tcBorders>
            <w:noWrap/>
            <w:hideMark/>
          </w:tcPr>
          <w:p w14:paraId="16379E2A"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979" w:type="dxa"/>
            <w:tcBorders>
              <w:bottom w:val="nil"/>
            </w:tcBorders>
            <w:hideMark/>
          </w:tcPr>
          <w:p w14:paraId="6EBB7285"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74,7</w:t>
            </w:r>
          </w:p>
        </w:tc>
        <w:tc>
          <w:tcPr>
            <w:tcW w:w="1945" w:type="dxa"/>
            <w:tcBorders>
              <w:bottom w:val="nil"/>
            </w:tcBorders>
            <w:hideMark/>
          </w:tcPr>
          <w:p w14:paraId="28253A2D"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105,5</w:t>
            </w:r>
          </w:p>
        </w:tc>
      </w:tr>
    </w:tbl>
    <w:p w14:paraId="58778AA6" w14:textId="7531AD14" w:rsidR="00C23C3A" w:rsidRDefault="00C23C3A" w:rsidP="00C23C3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Ә 10</w:t>
      </w:r>
      <w:r w:rsidRPr="00C23C3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к</w:t>
      </w:r>
      <w:r w:rsidRPr="006F7D0E">
        <w:rPr>
          <w:rFonts w:ascii="Times New Roman" w:hAnsi="Times New Roman" w:cs="Times New Roman"/>
          <w:sz w:val="28"/>
          <w:szCs w:val="28"/>
          <w:lang w:val="kk-KZ"/>
        </w:rPr>
        <w:t>есте</w:t>
      </w:r>
      <w:r>
        <w:rPr>
          <w:rFonts w:ascii="Times New Roman" w:hAnsi="Times New Roman" w:cs="Times New Roman"/>
          <w:sz w:val="28"/>
          <w:szCs w:val="28"/>
          <w:lang w:val="kk-KZ"/>
        </w:rPr>
        <w:t>нің  жалғасы</w:t>
      </w:r>
    </w:p>
    <w:p w14:paraId="0F3DF67D" w14:textId="77777777" w:rsidR="00C23C3A" w:rsidRPr="00C23C3A" w:rsidRDefault="00C23C3A" w:rsidP="00C23C3A">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5663"/>
        <w:gridCol w:w="1041"/>
        <w:gridCol w:w="979"/>
        <w:gridCol w:w="1945"/>
      </w:tblGrid>
      <w:tr w:rsidR="00C23C3A" w:rsidRPr="00C23C3A" w14:paraId="4E778248" w14:textId="77777777" w:rsidTr="00C23C3A">
        <w:trPr>
          <w:trHeight w:val="70"/>
        </w:trPr>
        <w:tc>
          <w:tcPr>
            <w:tcW w:w="5663" w:type="dxa"/>
          </w:tcPr>
          <w:p w14:paraId="204735FC" w14:textId="05FBF225"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1</w:t>
            </w:r>
          </w:p>
        </w:tc>
        <w:tc>
          <w:tcPr>
            <w:tcW w:w="1041" w:type="dxa"/>
            <w:noWrap/>
          </w:tcPr>
          <w:p w14:paraId="66EEDAF0" w14:textId="2D852985"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979" w:type="dxa"/>
          </w:tcPr>
          <w:p w14:paraId="74521395" w14:textId="68969002"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945" w:type="dxa"/>
            <w:noWrap/>
          </w:tcPr>
          <w:p w14:paraId="0BC638A3" w14:textId="731F7B82"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r>
      <w:tr w:rsidR="00C23C3A" w:rsidRPr="00C23C3A" w14:paraId="30A9BEAE" w14:textId="77777777" w:rsidTr="00C23C3A">
        <w:trPr>
          <w:trHeight w:val="70"/>
        </w:trPr>
        <w:tc>
          <w:tcPr>
            <w:tcW w:w="5663" w:type="dxa"/>
            <w:hideMark/>
          </w:tcPr>
          <w:p w14:paraId="1C56B895" w14:textId="3CE5D70B"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Кәсіпорындардың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қосалқы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көлік</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қызметінен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түскен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кірістері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теңге</w:t>
            </w:r>
            <w:proofErr w:type="spellEnd"/>
          </w:p>
        </w:tc>
        <w:tc>
          <w:tcPr>
            <w:tcW w:w="1041" w:type="dxa"/>
            <w:noWrap/>
            <w:hideMark/>
          </w:tcPr>
          <w:p w14:paraId="45F3FC14"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979" w:type="dxa"/>
            <w:hideMark/>
          </w:tcPr>
          <w:p w14:paraId="3C1A5DD6"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6 731,3</w:t>
            </w:r>
          </w:p>
        </w:tc>
        <w:tc>
          <w:tcPr>
            <w:tcW w:w="1945" w:type="dxa"/>
            <w:noWrap/>
            <w:hideMark/>
          </w:tcPr>
          <w:p w14:paraId="5A8EBB06"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C23C3A" w:rsidRPr="00C23C3A" w14:paraId="5CDD4814" w14:textId="77777777" w:rsidTr="00C23C3A">
        <w:trPr>
          <w:trHeight w:val="320"/>
        </w:trPr>
        <w:tc>
          <w:tcPr>
            <w:tcW w:w="5663" w:type="dxa"/>
            <w:hideMark/>
          </w:tcPr>
          <w:p w14:paraId="7B04E975"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Автомобиль </w:t>
            </w:r>
            <w:proofErr w:type="spellStart"/>
            <w:r w:rsidRPr="00C23C3A">
              <w:rPr>
                <w:rFonts w:ascii="Times New Roman" w:hAnsi="Times New Roman" w:cs="Times New Roman"/>
                <w:sz w:val="24"/>
                <w:szCs w:val="24"/>
              </w:rPr>
              <w:t>көлігінің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жүк</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айналымы</w:t>
            </w:r>
            <w:proofErr w:type="spellEnd"/>
            <w:r w:rsidRPr="00C23C3A">
              <w:rPr>
                <w:rFonts w:ascii="Times New Roman" w:hAnsi="Times New Roman" w:cs="Times New Roman"/>
                <w:sz w:val="24"/>
                <w:szCs w:val="24"/>
              </w:rPr>
              <w:t xml:space="preserve">, млн </w:t>
            </w:r>
            <w:proofErr w:type="spellStart"/>
            <w:r w:rsidRPr="00C23C3A">
              <w:rPr>
                <w:rFonts w:ascii="Times New Roman" w:hAnsi="Times New Roman" w:cs="Times New Roman"/>
                <w:sz w:val="24"/>
                <w:szCs w:val="24"/>
              </w:rPr>
              <w:t>ткм</w:t>
            </w:r>
            <w:proofErr w:type="spellEnd"/>
          </w:p>
        </w:tc>
        <w:tc>
          <w:tcPr>
            <w:tcW w:w="1041" w:type="dxa"/>
            <w:noWrap/>
            <w:hideMark/>
          </w:tcPr>
          <w:p w14:paraId="067D1BF4"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979" w:type="dxa"/>
            <w:hideMark/>
          </w:tcPr>
          <w:p w14:paraId="08A60914"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938,2</w:t>
            </w:r>
          </w:p>
        </w:tc>
        <w:tc>
          <w:tcPr>
            <w:tcW w:w="1945" w:type="dxa"/>
            <w:noWrap/>
            <w:hideMark/>
          </w:tcPr>
          <w:p w14:paraId="64B708E6"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C23C3A" w:rsidRPr="00C23C3A" w14:paraId="62417D2B" w14:textId="77777777" w:rsidTr="00C23C3A">
        <w:trPr>
          <w:trHeight w:val="320"/>
        </w:trPr>
        <w:tc>
          <w:tcPr>
            <w:tcW w:w="5663" w:type="dxa"/>
            <w:hideMark/>
          </w:tcPr>
          <w:p w14:paraId="30231004"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Жолаушылар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тасымалданды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адам</w:t>
            </w:r>
            <w:proofErr w:type="spellEnd"/>
          </w:p>
        </w:tc>
        <w:tc>
          <w:tcPr>
            <w:tcW w:w="1041" w:type="dxa"/>
            <w:noWrap/>
            <w:hideMark/>
          </w:tcPr>
          <w:p w14:paraId="4C2A40BF"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19 256,60</w:t>
            </w:r>
          </w:p>
        </w:tc>
        <w:tc>
          <w:tcPr>
            <w:tcW w:w="979" w:type="dxa"/>
            <w:noWrap/>
            <w:hideMark/>
          </w:tcPr>
          <w:p w14:paraId="0C02AA52"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945" w:type="dxa"/>
            <w:noWrap/>
            <w:hideMark/>
          </w:tcPr>
          <w:p w14:paraId="5D4CB17A"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C23C3A" w:rsidRPr="00C23C3A" w14:paraId="3B22D977" w14:textId="77777777" w:rsidTr="00C23C3A">
        <w:trPr>
          <w:trHeight w:val="320"/>
        </w:trPr>
        <w:tc>
          <w:tcPr>
            <w:tcW w:w="5663" w:type="dxa"/>
            <w:hideMark/>
          </w:tcPr>
          <w:p w14:paraId="056BD163"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Жолаушылар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айналымы</w:t>
            </w:r>
            <w:proofErr w:type="spellEnd"/>
            <w:r w:rsidRPr="00C23C3A">
              <w:rPr>
                <w:rFonts w:ascii="Times New Roman" w:hAnsi="Times New Roman" w:cs="Times New Roman"/>
                <w:sz w:val="24"/>
                <w:szCs w:val="24"/>
              </w:rPr>
              <w:t>, млн п-км</w:t>
            </w:r>
          </w:p>
        </w:tc>
        <w:tc>
          <w:tcPr>
            <w:tcW w:w="1041" w:type="dxa"/>
            <w:noWrap/>
            <w:hideMark/>
          </w:tcPr>
          <w:p w14:paraId="144C729F"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1 532,1</w:t>
            </w:r>
          </w:p>
        </w:tc>
        <w:tc>
          <w:tcPr>
            <w:tcW w:w="979" w:type="dxa"/>
            <w:noWrap/>
            <w:hideMark/>
          </w:tcPr>
          <w:p w14:paraId="53D60551"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945" w:type="dxa"/>
            <w:noWrap/>
            <w:hideMark/>
          </w:tcPr>
          <w:p w14:paraId="5496E02C"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C23C3A" w:rsidRPr="00C23C3A" w14:paraId="37D7D1CD" w14:textId="77777777" w:rsidTr="00C23C3A">
        <w:trPr>
          <w:trHeight w:val="320"/>
        </w:trPr>
        <w:tc>
          <w:tcPr>
            <w:tcW w:w="5663" w:type="dxa"/>
            <w:hideMark/>
          </w:tcPr>
          <w:p w14:paraId="42FD9022"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Автомобиль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қалалық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электр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көлігі</w:t>
            </w:r>
            <w:proofErr w:type="spellEnd"/>
            <w:r w:rsidRPr="00C23C3A">
              <w:rPr>
                <w:rFonts w:ascii="Times New Roman" w:hAnsi="Times New Roman" w:cs="Times New Roman"/>
                <w:sz w:val="24"/>
                <w:szCs w:val="24"/>
              </w:rPr>
              <w:t>, млн т-км</w:t>
            </w:r>
          </w:p>
        </w:tc>
        <w:tc>
          <w:tcPr>
            <w:tcW w:w="1041" w:type="dxa"/>
            <w:noWrap/>
            <w:hideMark/>
          </w:tcPr>
          <w:p w14:paraId="148F4364"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889,1</w:t>
            </w:r>
          </w:p>
        </w:tc>
        <w:tc>
          <w:tcPr>
            <w:tcW w:w="979" w:type="dxa"/>
            <w:noWrap/>
            <w:hideMark/>
          </w:tcPr>
          <w:p w14:paraId="57192167"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945" w:type="dxa"/>
            <w:noWrap/>
            <w:hideMark/>
          </w:tcPr>
          <w:p w14:paraId="7A235098"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C23C3A" w:rsidRPr="00C23C3A" w14:paraId="33D41A02" w14:textId="77777777" w:rsidTr="00C23C3A">
        <w:trPr>
          <w:trHeight w:val="300"/>
        </w:trPr>
        <w:tc>
          <w:tcPr>
            <w:tcW w:w="5663" w:type="dxa"/>
            <w:hideMark/>
          </w:tcPr>
          <w:p w14:paraId="6D98859A"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041" w:type="dxa"/>
            <w:noWrap/>
            <w:hideMark/>
          </w:tcPr>
          <w:p w14:paraId="0F4A66E0"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2021</w:t>
            </w:r>
          </w:p>
        </w:tc>
        <w:tc>
          <w:tcPr>
            <w:tcW w:w="979" w:type="dxa"/>
            <w:hideMark/>
          </w:tcPr>
          <w:p w14:paraId="34595181"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2022</w:t>
            </w:r>
          </w:p>
        </w:tc>
        <w:tc>
          <w:tcPr>
            <w:tcW w:w="1945" w:type="dxa"/>
            <w:noWrap/>
            <w:hideMark/>
          </w:tcPr>
          <w:p w14:paraId="61988931"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2023</w:t>
            </w:r>
          </w:p>
        </w:tc>
      </w:tr>
      <w:tr w:rsidR="00C23C3A" w:rsidRPr="00C23C3A" w14:paraId="34018091" w14:textId="77777777" w:rsidTr="00C23C3A">
        <w:trPr>
          <w:trHeight w:val="320"/>
        </w:trPr>
        <w:tc>
          <w:tcPr>
            <w:tcW w:w="5663" w:type="dxa"/>
            <w:hideMark/>
          </w:tcPr>
          <w:p w14:paraId="6AF68635"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Халықтың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жалпы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көші-қонының</w:t>
            </w:r>
            <w:proofErr w:type="spellEnd"/>
            <w:r w:rsidRPr="00C23C3A">
              <w:rPr>
                <w:rFonts w:ascii="Times New Roman" w:hAnsi="Times New Roman" w:cs="Times New Roman"/>
                <w:sz w:val="24"/>
                <w:szCs w:val="24"/>
              </w:rPr>
              <w:t xml:space="preserve"> балансы</w:t>
            </w:r>
          </w:p>
        </w:tc>
        <w:tc>
          <w:tcPr>
            <w:tcW w:w="1041" w:type="dxa"/>
            <w:hideMark/>
          </w:tcPr>
          <w:p w14:paraId="0E878409"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2 557</w:t>
            </w:r>
          </w:p>
        </w:tc>
        <w:tc>
          <w:tcPr>
            <w:tcW w:w="979" w:type="dxa"/>
            <w:hideMark/>
          </w:tcPr>
          <w:p w14:paraId="7FE10C95"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5 362</w:t>
            </w:r>
          </w:p>
        </w:tc>
        <w:tc>
          <w:tcPr>
            <w:tcW w:w="1945" w:type="dxa"/>
            <w:hideMark/>
          </w:tcPr>
          <w:p w14:paraId="77AC9C9F"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1 226</w:t>
            </w:r>
          </w:p>
        </w:tc>
      </w:tr>
      <w:tr w:rsidR="00C23C3A" w:rsidRPr="00C23C3A" w14:paraId="5CF2AA12" w14:textId="77777777" w:rsidTr="00EC636D">
        <w:trPr>
          <w:trHeight w:val="320"/>
        </w:trPr>
        <w:tc>
          <w:tcPr>
            <w:tcW w:w="9628" w:type="dxa"/>
            <w:gridSpan w:val="4"/>
          </w:tcPr>
          <w:p w14:paraId="323CAE2C" w14:textId="6894AECD" w:rsidR="00C23C3A" w:rsidRPr="00C23C3A" w:rsidRDefault="00C23C3A" w:rsidP="00C23C3A">
            <w:pPr>
              <w:spacing w:after="0" w:line="240" w:lineRule="auto"/>
              <w:ind w:firstLine="447"/>
              <w:rPr>
                <w:rFonts w:ascii="Times New Roman" w:hAnsi="Times New Roman" w:cs="Times New Roman"/>
                <w:sz w:val="24"/>
                <w:szCs w:val="24"/>
              </w:rPr>
            </w:pPr>
            <w:r w:rsidRPr="00C23C3A">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Pr="00C23C3A">
              <w:rPr>
                <w:rStyle w:val="aa"/>
                <w:rFonts w:ascii="Times New Roman" w:eastAsia="Times New Roman" w:hAnsi="Times New Roman" w:cs="Times New Roman"/>
                <w:color w:val="auto"/>
                <w:sz w:val="24"/>
                <w:szCs w:val="24"/>
                <w:u w:val="none"/>
                <w:lang w:val="kk-KZ" w:eastAsia="ru-RU"/>
              </w:rPr>
              <w:t>https://stat.gov.kz/</w:t>
            </w:r>
            <w:r w:rsidR="00E262B6">
              <w:rPr>
                <w:rStyle w:val="aa"/>
                <w:rFonts w:ascii="Times New Roman" w:eastAsia="Times New Roman" w:hAnsi="Times New Roman" w:cs="Times New Roman"/>
                <w:color w:val="auto"/>
                <w:sz w:val="24"/>
                <w:szCs w:val="24"/>
                <w:u w:val="none"/>
                <w:lang w:val="kk-KZ" w:eastAsia="ru-RU"/>
              </w:rPr>
              <w:fldChar w:fldCharType="end"/>
            </w:r>
            <w:r w:rsidRPr="00C23C3A">
              <w:rPr>
                <w:rFonts w:ascii="Times New Roman" w:eastAsia="Times New Roman" w:hAnsi="Times New Roman" w:cs="Times New Roman"/>
                <w:sz w:val="24"/>
                <w:szCs w:val="24"/>
                <w:lang w:val="kk-KZ" w:eastAsia="ru-RU"/>
              </w:rPr>
              <w:t xml:space="preserve"> </w:t>
            </w:r>
            <w:r w:rsidRPr="00C23C3A">
              <w:rPr>
                <w:rFonts w:ascii="Times New Roman" w:hAnsi="Times New Roman" w:cs="Times New Roman"/>
                <w:sz w:val="24"/>
                <w:szCs w:val="24"/>
                <w:lang w:val="kk-KZ"/>
              </w:rPr>
              <w:t>[163]</w:t>
            </w:r>
          </w:p>
        </w:tc>
      </w:tr>
    </w:tbl>
    <w:p w14:paraId="459DD60B" w14:textId="77777777" w:rsidR="00B97C1C" w:rsidRPr="00C23C3A" w:rsidRDefault="00B97C1C" w:rsidP="00B97C1C">
      <w:pPr>
        <w:spacing w:after="0" w:line="240" w:lineRule="auto"/>
        <w:rPr>
          <w:rFonts w:ascii="Times New Roman" w:hAnsi="Times New Roman" w:cs="Times New Roman"/>
          <w:sz w:val="24"/>
          <w:szCs w:val="24"/>
          <w:lang w:val="kk-KZ"/>
        </w:rPr>
      </w:pPr>
    </w:p>
    <w:p w14:paraId="4FC2F0A6" w14:textId="305BB42E" w:rsidR="00C23C3A" w:rsidRPr="00923A2B" w:rsidRDefault="00C23C3A" w:rsidP="00C23C3A">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Ә 11</w:t>
      </w:r>
    </w:p>
    <w:p w14:paraId="7A85676D" w14:textId="77777777" w:rsidR="00B97C1C" w:rsidRPr="00C23C3A" w:rsidRDefault="00B97C1C" w:rsidP="00B97C1C">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4467"/>
        <w:gridCol w:w="1699"/>
        <w:gridCol w:w="1572"/>
        <w:gridCol w:w="1890"/>
      </w:tblGrid>
      <w:tr w:rsidR="00923A2B" w:rsidRPr="00C23C3A" w14:paraId="59AB3726" w14:textId="77777777" w:rsidTr="00FE45BE">
        <w:trPr>
          <w:trHeight w:val="300"/>
        </w:trPr>
        <w:tc>
          <w:tcPr>
            <w:tcW w:w="4467" w:type="dxa"/>
            <w:noWrap/>
            <w:hideMark/>
          </w:tcPr>
          <w:p w14:paraId="2AAFA99F" w14:textId="77777777" w:rsidR="00B97C1C" w:rsidRPr="00C23C3A" w:rsidRDefault="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Ақылды</w:t>
            </w:r>
            <w:proofErr w:type="spellEnd"/>
            <w:r w:rsidRPr="00C23C3A">
              <w:rPr>
                <w:rFonts w:ascii="Times New Roman" w:hAnsi="Times New Roman" w:cs="Times New Roman"/>
                <w:sz w:val="24"/>
                <w:szCs w:val="24"/>
              </w:rPr>
              <w:t xml:space="preserve"> орта</w:t>
            </w:r>
          </w:p>
        </w:tc>
        <w:tc>
          <w:tcPr>
            <w:tcW w:w="1699" w:type="dxa"/>
            <w:noWrap/>
            <w:hideMark/>
          </w:tcPr>
          <w:p w14:paraId="300B063D" w14:textId="77777777" w:rsidR="00B97C1C" w:rsidRPr="00C23C3A" w:rsidRDefault="00B97C1C" w:rsidP="00B97C1C">
            <w:pPr>
              <w:spacing w:after="0" w:line="240" w:lineRule="auto"/>
              <w:rPr>
                <w:rFonts w:ascii="Times New Roman" w:hAnsi="Times New Roman" w:cs="Times New Roman"/>
                <w:sz w:val="24"/>
                <w:szCs w:val="24"/>
              </w:rPr>
            </w:pPr>
          </w:p>
        </w:tc>
        <w:tc>
          <w:tcPr>
            <w:tcW w:w="1572" w:type="dxa"/>
            <w:noWrap/>
            <w:hideMark/>
          </w:tcPr>
          <w:p w14:paraId="31FB24F5" w14:textId="77777777" w:rsidR="00B97C1C" w:rsidRPr="00C23C3A" w:rsidRDefault="00B97C1C" w:rsidP="00B97C1C">
            <w:pPr>
              <w:spacing w:after="0" w:line="240" w:lineRule="auto"/>
              <w:rPr>
                <w:rFonts w:ascii="Times New Roman" w:hAnsi="Times New Roman" w:cs="Times New Roman"/>
                <w:sz w:val="24"/>
                <w:szCs w:val="24"/>
              </w:rPr>
            </w:pPr>
          </w:p>
        </w:tc>
        <w:tc>
          <w:tcPr>
            <w:tcW w:w="1890" w:type="dxa"/>
            <w:noWrap/>
            <w:hideMark/>
          </w:tcPr>
          <w:p w14:paraId="0AC599D5" w14:textId="77777777" w:rsidR="00B97C1C" w:rsidRPr="00C23C3A" w:rsidRDefault="00B97C1C" w:rsidP="00B97C1C">
            <w:pPr>
              <w:spacing w:after="0" w:line="240" w:lineRule="auto"/>
              <w:rPr>
                <w:rFonts w:ascii="Times New Roman" w:hAnsi="Times New Roman" w:cs="Times New Roman"/>
                <w:sz w:val="24"/>
                <w:szCs w:val="24"/>
              </w:rPr>
            </w:pPr>
          </w:p>
        </w:tc>
      </w:tr>
      <w:tr w:rsidR="00923A2B" w:rsidRPr="00C23C3A" w14:paraId="665D4AA2" w14:textId="77777777" w:rsidTr="00FE45BE">
        <w:trPr>
          <w:trHeight w:val="320"/>
        </w:trPr>
        <w:tc>
          <w:tcPr>
            <w:tcW w:w="4467" w:type="dxa"/>
            <w:hideMark/>
          </w:tcPr>
          <w:p w14:paraId="186FA48B"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Су </w:t>
            </w:r>
            <w:proofErr w:type="spellStart"/>
            <w:r w:rsidRPr="00C23C3A">
              <w:rPr>
                <w:rFonts w:ascii="Times New Roman" w:hAnsi="Times New Roman" w:cs="Times New Roman"/>
                <w:sz w:val="24"/>
                <w:szCs w:val="24"/>
              </w:rPr>
              <w:t>құбырларының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ұзындығы</w:t>
            </w:r>
            <w:proofErr w:type="spellEnd"/>
            <w:r w:rsidRPr="00C23C3A">
              <w:rPr>
                <w:rFonts w:ascii="Times New Roman" w:hAnsi="Times New Roman" w:cs="Times New Roman"/>
                <w:sz w:val="24"/>
                <w:szCs w:val="24"/>
              </w:rPr>
              <w:t>, км</w:t>
            </w:r>
          </w:p>
        </w:tc>
        <w:tc>
          <w:tcPr>
            <w:tcW w:w="1699" w:type="dxa"/>
            <w:noWrap/>
            <w:hideMark/>
          </w:tcPr>
          <w:p w14:paraId="0E082604"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1944</w:t>
            </w:r>
          </w:p>
        </w:tc>
        <w:tc>
          <w:tcPr>
            <w:tcW w:w="1572" w:type="dxa"/>
            <w:noWrap/>
            <w:hideMark/>
          </w:tcPr>
          <w:p w14:paraId="69A71FCC" w14:textId="77777777" w:rsidR="00B97C1C" w:rsidRPr="00C23C3A" w:rsidRDefault="00B97C1C" w:rsidP="00B97C1C">
            <w:pPr>
              <w:spacing w:after="0" w:line="240" w:lineRule="auto"/>
              <w:rPr>
                <w:rFonts w:ascii="Times New Roman" w:hAnsi="Times New Roman" w:cs="Times New Roman"/>
                <w:sz w:val="24"/>
                <w:szCs w:val="24"/>
              </w:rPr>
            </w:pPr>
          </w:p>
        </w:tc>
        <w:tc>
          <w:tcPr>
            <w:tcW w:w="1890" w:type="dxa"/>
            <w:noWrap/>
            <w:hideMark/>
          </w:tcPr>
          <w:p w14:paraId="4B7BC5BA" w14:textId="77777777" w:rsidR="00B97C1C" w:rsidRPr="00C23C3A" w:rsidRDefault="00B97C1C" w:rsidP="00B97C1C">
            <w:pPr>
              <w:spacing w:after="0" w:line="240" w:lineRule="auto"/>
              <w:rPr>
                <w:rFonts w:ascii="Times New Roman" w:hAnsi="Times New Roman" w:cs="Times New Roman"/>
                <w:sz w:val="24"/>
                <w:szCs w:val="24"/>
              </w:rPr>
            </w:pPr>
          </w:p>
        </w:tc>
      </w:tr>
      <w:tr w:rsidR="00923A2B" w:rsidRPr="00C23C3A" w14:paraId="39F29CCE" w14:textId="77777777" w:rsidTr="00FE45BE">
        <w:trPr>
          <w:trHeight w:val="320"/>
        </w:trPr>
        <w:tc>
          <w:tcPr>
            <w:tcW w:w="4467" w:type="dxa"/>
            <w:hideMark/>
          </w:tcPr>
          <w:p w14:paraId="24050F6E"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Тозығы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жеткен</w:t>
            </w:r>
            <w:proofErr w:type="spellEnd"/>
            <w:r w:rsidRPr="00C23C3A">
              <w:rPr>
                <w:rFonts w:ascii="Times New Roman" w:hAnsi="Times New Roman" w:cs="Times New Roman"/>
                <w:sz w:val="24"/>
                <w:szCs w:val="24"/>
              </w:rPr>
              <w:t xml:space="preserve"> су </w:t>
            </w:r>
            <w:proofErr w:type="spellStart"/>
            <w:r w:rsidRPr="00C23C3A">
              <w:rPr>
                <w:rFonts w:ascii="Times New Roman" w:hAnsi="Times New Roman" w:cs="Times New Roman"/>
                <w:sz w:val="24"/>
                <w:szCs w:val="24"/>
              </w:rPr>
              <w:t>құбыры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желілерінің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ұзындығы</w:t>
            </w:r>
            <w:proofErr w:type="spellEnd"/>
            <w:r w:rsidRPr="00C23C3A">
              <w:rPr>
                <w:rFonts w:ascii="Times New Roman" w:hAnsi="Times New Roman" w:cs="Times New Roman"/>
                <w:sz w:val="24"/>
                <w:szCs w:val="24"/>
              </w:rPr>
              <w:t>, км</w:t>
            </w:r>
          </w:p>
        </w:tc>
        <w:tc>
          <w:tcPr>
            <w:tcW w:w="1699" w:type="dxa"/>
            <w:noWrap/>
            <w:hideMark/>
          </w:tcPr>
          <w:p w14:paraId="712DBBFC"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13</w:t>
            </w:r>
          </w:p>
        </w:tc>
        <w:tc>
          <w:tcPr>
            <w:tcW w:w="1572" w:type="dxa"/>
            <w:noWrap/>
            <w:hideMark/>
          </w:tcPr>
          <w:p w14:paraId="0291A843" w14:textId="77777777" w:rsidR="00B97C1C" w:rsidRPr="00C23C3A" w:rsidRDefault="00B97C1C" w:rsidP="00B97C1C">
            <w:pPr>
              <w:spacing w:after="0" w:line="240" w:lineRule="auto"/>
              <w:rPr>
                <w:rFonts w:ascii="Times New Roman" w:hAnsi="Times New Roman" w:cs="Times New Roman"/>
                <w:sz w:val="24"/>
                <w:szCs w:val="24"/>
              </w:rPr>
            </w:pPr>
          </w:p>
        </w:tc>
        <w:tc>
          <w:tcPr>
            <w:tcW w:w="1890" w:type="dxa"/>
            <w:noWrap/>
            <w:hideMark/>
          </w:tcPr>
          <w:p w14:paraId="28F0D39B" w14:textId="77777777" w:rsidR="00B97C1C" w:rsidRPr="00C23C3A" w:rsidRDefault="00B97C1C" w:rsidP="00B97C1C">
            <w:pPr>
              <w:spacing w:after="0" w:line="240" w:lineRule="auto"/>
              <w:rPr>
                <w:rFonts w:ascii="Times New Roman" w:hAnsi="Times New Roman" w:cs="Times New Roman"/>
                <w:sz w:val="24"/>
                <w:szCs w:val="24"/>
              </w:rPr>
            </w:pPr>
          </w:p>
        </w:tc>
      </w:tr>
      <w:tr w:rsidR="00923A2B" w:rsidRPr="00923A2B" w14:paraId="07718C5C" w14:textId="77777777" w:rsidTr="00FE45BE">
        <w:trPr>
          <w:trHeight w:val="320"/>
        </w:trPr>
        <w:tc>
          <w:tcPr>
            <w:tcW w:w="4467" w:type="dxa"/>
            <w:hideMark/>
          </w:tcPr>
          <w:p w14:paraId="2B765DDC"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Дренаждық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жүйе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тораптарының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ұзындығы</w:t>
            </w:r>
            <w:proofErr w:type="spellEnd"/>
            <w:r w:rsidRPr="00C23C3A">
              <w:rPr>
                <w:rFonts w:ascii="Times New Roman" w:hAnsi="Times New Roman" w:cs="Times New Roman"/>
                <w:sz w:val="24"/>
                <w:szCs w:val="24"/>
              </w:rPr>
              <w:t>, км</w:t>
            </w:r>
          </w:p>
        </w:tc>
        <w:tc>
          <w:tcPr>
            <w:tcW w:w="1699" w:type="dxa"/>
            <w:noWrap/>
            <w:hideMark/>
          </w:tcPr>
          <w:p w14:paraId="76FB7E49"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127,5</w:t>
            </w:r>
          </w:p>
        </w:tc>
        <w:tc>
          <w:tcPr>
            <w:tcW w:w="1572" w:type="dxa"/>
            <w:noWrap/>
            <w:hideMark/>
          </w:tcPr>
          <w:p w14:paraId="2928ADA8" w14:textId="77777777" w:rsidR="00B97C1C" w:rsidRPr="00C23C3A" w:rsidRDefault="00B97C1C" w:rsidP="00B97C1C">
            <w:pPr>
              <w:spacing w:after="0" w:line="240" w:lineRule="auto"/>
              <w:rPr>
                <w:rFonts w:ascii="Times New Roman" w:hAnsi="Times New Roman" w:cs="Times New Roman"/>
                <w:sz w:val="24"/>
                <w:szCs w:val="24"/>
              </w:rPr>
            </w:pPr>
          </w:p>
        </w:tc>
        <w:tc>
          <w:tcPr>
            <w:tcW w:w="1890" w:type="dxa"/>
            <w:noWrap/>
            <w:hideMark/>
          </w:tcPr>
          <w:p w14:paraId="189AD888" w14:textId="77777777" w:rsidR="00B97C1C" w:rsidRPr="00C23C3A" w:rsidRDefault="00B97C1C" w:rsidP="00B97C1C">
            <w:pPr>
              <w:spacing w:after="0" w:line="240" w:lineRule="auto"/>
              <w:rPr>
                <w:rFonts w:ascii="Times New Roman" w:hAnsi="Times New Roman" w:cs="Times New Roman"/>
                <w:sz w:val="24"/>
                <w:szCs w:val="24"/>
              </w:rPr>
            </w:pPr>
          </w:p>
        </w:tc>
      </w:tr>
      <w:tr w:rsidR="00923A2B" w:rsidRPr="00923A2B" w14:paraId="4DC185E3" w14:textId="77777777" w:rsidTr="00FE45BE">
        <w:trPr>
          <w:trHeight w:val="320"/>
        </w:trPr>
        <w:tc>
          <w:tcPr>
            <w:tcW w:w="4467" w:type="dxa"/>
            <w:hideMark/>
          </w:tcPr>
          <w:p w14:paraId="2A226CAE"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Тозығы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жеткен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кәріз</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желілерінің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ұзындығы</w:t>
            </w:r>
            <w:proofErr w:type="spellEnd"/>
            <w:r w:rsidRPr="00C23C3A">
              <w:rPr>
                <w:rFonts w:ascii="Times New Roman" w:hAnsi="Times New Roman" w:cs="Times New Roman"/>
                <w:sz w:val="24"/>
                <w:szCs w:val="24"/>
              </w:rPr>
              <w:t>, км</w:t>
            </w:r>
          </w:p>
        </w:tc>
        <w:tc>
          <w:tcPr>
            <w:tcW w:w="1699" w:type="dxa"/>
            <w:noWrap/>
            <w:hideMark/>
          </w:tcPr>
          <w:p w14:paraId="05B01F17"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26</w:t>
            </w:r>
          </w:p>
        </w:tc>
        <w:tc>
          <w:tcPr>
            <w:tcW w:w="1572" w:type="dxa"/>
            <w:noWrap/>
            <w:hideMark/>
          </w:tcPr>
          <w:p w14:paraId="50A55A98" w14:textId="77777777" w:rsidR="00B97C1C" w:rsidRPr="00C23C3A" w:rsidRDefault="00B97C1C" w:rsidP="00B97C1C">
            <w:pPr>
              <w:spacing w:after="0" w:line="240" w:lineRule="auto"/>
              <w:rPr>
                <w:rFonts w:ascii="Times New Roman" w:hAnsi="Times New Roman" w:cs="Times New Roman"/>
                <w:sz w:val="24"/>
                <w:szCs w:val="24"/>
              </w:rPr>
            </w:pPr>
          </w:p>
        </w:tc>
        <w:tc>
          <w:tcPr>
            <w:tcW w:w="1890" w:type="dxa"/>
            <w:noWrap/>
            <w:hideMark/>
          </w:tcPr>
          <w:p w14:paraId="72915D9F" w14:textId="77777777" w:rsidR="00B97C1C" w:rsidRPr="00C23C3A" w:rsidRDefault="00B97C1C" w:rsidP="00B97C1C">
            <w:pPr>
              <w:spacing w:after="0" w:line="240" w:lineRule="auto"/>
              <w:rPr>
                <w:rFonts w:ascii="Times New Roman" w:hAnsi="Times New Roman" w:cs="Times New Roman"/>
                <w:sz w:val="24"/>
                <w:szCs w:val="24"/>
              </w:rPr>
            </w:pPr>
          </w:p>
        </w:tc>
      </w:tr>
      <w:tr w:rsidR="00923A2B" w:rsidRPr="00923A2B" w14:paraId="5B5A01DB" w14:textId="77777777" w:rsidTr="00FE45BE">
        <w:trPr>
          <w:trHeight w:val="300"/>
        </w:trPr>
        <w:tc>
          <w:tcPr>
            <w:tcW w:w="4467" w:type="dxa"/>
            <w:hideMark/>
          </w:tcPr>
          <w:p w14:paraId="143A2950"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Сумен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жабдықтау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жүйесі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құрылымдарының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өнімділігі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тәулігіне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текше</w:t>
            </w:r>
            <w:proofErr w:type="spellEnd"/>
            <w:r w:rsidRPr="00C23C3A">
              <w:rPr>
                <w:rFonts w:ascii="Times New Roman" w:hAnsi="Times New Roman" w:cs="Times New Roman"/>
                <w:sz w:val="24"/>
                <w:szCs w:val="24"/>
              </w:rPr>
              <w:t xml:space="preserve"> метр)</w:t>
            </w:r>
          </w:p>
        </w:tc>
        <w:tc>
          <w:tcPr>
            <w:tcW w:w="1699" w:type="dxa"/>
            <w:noWrap/>
            <w:hideMark/>
          </w:tcPr>
          <w:p w14:paraId="164F9F5B"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21,4</w:t>
            </w:r>
          </w:p>
        </w:tc>
        <w:tc>
          <w:tcPr>
            <w:tcW w:w="1572" w:type="dxa"/>
            <w:noWrap/>
            <w:hideMark/>
          </w:tcPr>
          <w:p w14:paraId="07A12FDE" w14:textId="77777777" w:rsidR="00B97C1C" w:rsidRPr="00C23C3A" w:rsidRDefault="00B97C1C" w:rsidP="00B97C1C">
            <w:pPr>
              <w:spacing w:after="0" w:line="240" w:lineRule="auto"/>
              <w:rPr>
                <w:rFonts w:ascii="Times New Roman" w:hAnsi="Times New Roman" w:cs="Times New Roman"/>
                <w:sz w:val="24"/>
                <w:szCs w:val="24"/>
              </w:rPr>
            </w:pPr>
          </w:p>
        </w:tc>
        <w:tc>
          <w:tcPr>
            <w:tcW w:w="1890" w:type="dxa"/>
            <w:noWrap/>
            <w:hideMark/>
          </w:tcPr>
          <w:p w14:paraId="4DB607E7" w14:textId="77777777" w:rsidR="00B97C1C" w:rsidRPr="00C23C3A" w:rsidRDefault="00B97C1C" w:rsidP="00B97C1C">
            <w:pPr>
              <w:spacing w:after="0" w:line="240" w:lineRule="auto"/>
              <w:rPr>
                <w:rFonts w:ascii="Times New Roman" w:hAnsi="Times New Roman" w:cs="Times New Roman"/>
                <w:sz w:val="24"/>
                <w:szCs w:val="24"/>
              </w:rPr>
            </w:pPr>
          </w:p>
        </w:tc>
      </w:tr>
      <w:tr w:rsidR="00923A2B" w:rsidRPr="00923A2B" w14:paraId="46C7D7BB" w14:textId="77777777" w:rsidTr="00FE45BE">
        <w:trPr>
          <w:trHeight w:val="320"/>
        </w:trPr>
        <w:tc>
          <w:tcPr>
            <w:tcW w:w="4467" w:type="dxa"/>
            <w:hideMark/>
          </w:tcPr>
          <w:p w14:paraId="27061FB4"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Сорғы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станцияларының</w:t>
            </w:r>
            <w:proofErr w:type="spellEnd"/>
            <w:r w:rsidRPr="00C23C3A">
              <w:rPr>
                <w:rFonts w:ascii="Times New Roman" w:hAnsi="Times New Roman" w:cs="Times New Roman"/>
                <w:sz w:val="24"/>
                <w:szCs w:val="24"/>
              </w:rPr>
              <w:t xml:space="preserve"> саны (</w:t>
            </w:r>
            <w:proofErr w:type="spellStart"/>
            <w:r w:rsidRPr="00C23C3A">
              <w:rPr>
                <w:rFonts w:ascii="Times New Roman" w:hAnsi="Times New Roman" w:cs="Times New Roman"/>
                <w:sz w:val="24"/>
                <w:szCs w:val="24"/>
              </w:rPr>
              <w:t>бірлік</w:t>
            </w:r>
            <w:proofErr w:type="spellEnd"/>
            <w:r w:rsidRPr="00C23C3A">
              <w:rPr>
                <w:rFonts w:ascii="Times New Roman" w:hAnsi="Times New Roman" w:cs="Times New Roman"/>
                <w:sz w:val="24"/>
                <w:szCs w:val="24"/>
              </w:rPr>
              <w:t>)</w:t>
            </w:r>
          </w:p>
        </w:tc>
        <w:tc>
          <w:tcPr>
            <w:tcW w:w="1699" w:type="dxa"/>
            <w:noWrap/>
            <w:hideMark/>
          </w:tcPr>
          <w:p w14:paraId="30FAFA82"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47</w:t>
            </w:r>
          </w:p>
        </w:tc>
        <w:tc>
          <w:tcPr>
            <w:tcW w:w="1572" w:type="dxa"/>
            <w:noWrap/>
            <w:hideMark/>
          </w:tcPr>
          <w:p w14:paraId="276916F5" w14:textId="77777777" w:rsidR="00B97C1C" w:rsidRPr="00C23C3A" w:rsidRDefault="00B97C1C" w:rsidP="00B97C1C">
            <w:pPr>
              <w:spacing w:after="0" w:line="240" w:lineRule="auto"/>
              <w:rPr>
                <w:rFonts w:ascii="Times New Roman" w:hAnsi="Times New Roman" w:cs="Times New Roman"/>
                <w:sz w:val="24"/>
                <w:szCs w:val="24"/>
              </w:rPr>
            </w:pPr>
          </w:p>
        </w:tc>
        <w:tc>
          <w:tcPr>
            <w:tcW w:w="1890" w:type="dxa"/>
            <w:noWrap/>
            <w:hideMark/>
          </w:tcPr>
          <w:p w14:paraId="05A284A8" w14:textId="77777777" w:rsidR="00B97C1C" w:rsidRPr="00C23C3A" w:rsidRDefault="00B97C1C" w:rsidP="00B97C1C">
            <w:pPr>
              <w:spacing w:after="0" w:line="240" w:lineRule="auto"/>
              <w:rPr>
                <w:rFonts w:ascii="Times New Roman" w:hAnsi="Times New Roman" w:cs="Times New Roman"/>
                <w:sz w:val="24"/>
                <w:szCs w:val="24"/>
              </w:rPr>
            </w:pPr>
          </w:p>
        </w:tc>
      </w:tr>
      <w:tr w:rsidR="00923A2B" w:rsidRPr="00923A2B" w14:paraId="3FF46655" w14:textId="77777777" w:rsidTr="00FE45BE">
        <w:trPr>
          <w:trHeight w:val="960"/>
        </w:trPr>
        <w:tc>
          <w:tcPr>
            <w:tcW w:w="4467" w:type="dxa"/>
            <w:hideMark/>
          </w:tcPr>
          <w:p w14:paraId="7BABEB56"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Тазалау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құрылғыларымен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қамтамасыз</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етілмеген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кәсіпорындардағы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зиянды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заттардың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стационарлық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көздерінің</w:t>
            </w:r>
            <w:proofErr w:type="spellEnd"/>
            <w:r w:rsidRPr="00C23C3A">
              <w:rPr>
                <w:rFonts w:ascii="Times New Roman" w:hAnsi="Times New Roman" w:cs="Times New Roman"/>
                <w:sz w:val="24"/>
                <w:szCs w:val="24"/>
              </w:rPr>
              <w:t xml:space="preserve"> саны</w:t>
            </w:r>
          </w:p>
        </w:tc>
        <w:tc>
          <w:tcPr>
            <w:tcW w:w="1699" w:type="dxa"/>
            <w:noWrap/>
            <w:hideMark/>
          </w:tcPr>
          <w:p w14:paraId="0D702A3F"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w:t>
            </w:r>
          </w:p>
        </w:tc>
        <w:tc>
          <w:tcPr>
            <w:tcW w:w="1572" w:type="dxa"/>
            <w:noWrap/>
            <w:hideMark/>
          </w:tcPr>
          <w:p w14:paraId="23116ADC" w14:textId="77777777" w:rsidR="00B97C1C" w:rsidRPr="00C23C3A" w:rsidRDefault="00B97C1C" w:rsidP="00B97C1C">
            <w:pPr>
              <w:spacing w:after="0" w:line="240" w:lineRule="auto"/>
              <w:rPr>
                <w:rFonts w:ascii="Times New Roman" w:hAnsi="Times New Roman" w:cs="Times New Roman"/>
                <w:sz w:val="24"/>
                <w:szCs w:val="24"/>
              </w:rPr>
            </w:pPr>
          </w:p>
        </w:tc>
        <w:tc>
          <w:tcPr>
            <w:tcW w:w="1890" w:type="dxa"/>
            <w:noWrap/>
            <w:hideMark/>
          </w:tcPr>
          <w:p w14:paraId="6E3D47B2" w14:textId="77777777" w:rsidR="00B97C1C" w:rsidRPr="00C23C3A" w:rsidRDefault="00B97C1C" w:rsidP="00B97C1C">
            <w:pPr>
              <w:spacing w:after="0" w:line="240" w:lineRule="auto"/>
              <w:rPr>
                <w:rFonts w:ascii="Times New Roman" w:hAnsi="Times New Roman" w:cs="Times New Roman"/>
                <w:sz w:val="24"/>
                <w:szCs w:val="24"/>
              </w:rPr>
            </w:pPr>
          </w:p>
        </w:tc>
      </w:tr>
      <w:tr w:rsidR="00923A2B" w:rsidRPr="00923A2B" w14:paraId="4AC1B04B" w14:textId="77777777" w:rsidTr="00FE45BE">
        <w:trPr>
          <w:trHeight w:val="640"/>
        </w:trPr>
        <w:tc>
          <w:tcPr>
            <w:tcW w:w="4467" w:type="dxa"/>
            <w:hideMark/>
          </w:tcPr>
          <w:p w14:paraId="1E06AFA9"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Тұрмыстық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өндірістік</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қалдықтарды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кәдеге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жарату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қайта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өңдеу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кәсіпорындарының</w:t>
            </w:r>
            <w:proofErr w:type="spellEnd"/>
            <w:r w:rsidRPr="00C23C3A">
              <w:rPr>
                <w:rFonts w:ascii="Times New Roman" w:hAnsi="Times New Roman" w:cs="Times New Roman"/>
                <w:sz w:val="24"/>
                <w:szCs w:val="24"/>
              </w:rPr>
              <w:t xml:space="preserve"> саны</w:t>
            </w:r>
          </w:p>
        </w:tc>
        <w:tc>
          <w:tcPr>
            <w:tcW w:w="1699" w:type="dxa"/>
            <w:noWrap/>
            <w:hideMark/>
          </w:tcPr>
          <w:p w14:paraId="018DA5A3"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3</w:t>
            </w:r>
          </w:p>
        </w:tc>
        <w:tc>
          <w:tcPr>
            <w:tcW w:w="1572" w:type="dxa"/>
            <w:noWrap/>
            <w:hideMark/>
          </w:tcPr>
          <w:p w14:paraId="32181D61" w14:textId="77777777" w:rsidR="00B97C1C" w:rsidRPr="00C23C3A" w:rsidRDefault="00B97C1C" w:rsidP="00B97C1C">
            <w:pPr>
              <w:spacing w:after="0" w:line="240" w:lineRule="auto"/>
              <w:rPr>
                <w:rFonts w:ascii="Times New Roman" w:hAnsi="Times New Roman" w:cs="Times New Roman"/>
                <w:sz w:val="24"/>
                <w:szCs w:val="24"/>
              </w:rPr>
            </w:pPr>
          </w:p>
        </w:tc>
        <w:tc>
          <w:tcPr>
            <w:tcW w:w="1890" w:type="dxa"/>
            <w:noWrap/>
            <w:hideMark/>
          </w:tcPr>
          <w:p w14:paraId="622BF0CC" w14:textId="77777777" w:rsidR="00B97C1C" w:rsidRPr="00C23C3A" w:rsidRDefault="00B97C1C" w:rsidP="00B97C1C">
            <w:pPr>
              <w:spacing w:after="0" w:line="240" w:lineRule="auto"/>
              <w:rPr>
                <w:rFonts w:ascii="Times New Roman" w:hAnsi="Times New Roman" w:cs="Times New Roman"/>
                <w:sz w:val="24"/>
                <w:szCs w:val="24"/>
              </w:rPr>
            </w:pPr>
          </w:p>
        </w:tc>
      </w:tr>
      <w:tr w:rsidR="00923A2B" w:rsidRPr="00923A2B" w14:paraId="3F0E29D4" w14:textId="77777777" w:rsidTr="00FE45BE">
        <w:trPr>
          <w:trHeight w:val="300"/>
        </w:trPr>
        <w:tc>
          <w:tcPr>
            <w:tcW w:w="4467" w:type="dxa"/>
            <w:noWrap/>
            <w:hideMark/>
          </w:tcPr>
          <w:p w14:paraId="0394F7E1"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699" w:type="dxa"/>
            <w:noWrap/>
            <w:hideMark/>
          </w:tcPr>
          <w:p w14:paraId="04F622EC"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2020</w:t>
            </w:r>
          </w:p>
        </w:tc>
        <w:tc>
          <w:tcPr>
            <w:tcW w:w="1572" w:type="dxa"/>
            <w:noWrap/>
            <w:hideMark/>
          </w:tcPr>
          <w:p w14:paraId="71A66357"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2021</w:t>
            </w:r>
          </w:p>
        </w:tc>
        <w:tc>
          <w:tcPr>
            <w:tcW w:w="1890" w:type="dxa"/>
            <w:noWrap/>
            <w:hideMark/>
          </w:tcPr>
          <w:p w14:paraId="173DF5DF"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2022</w:t>
            </w:r>
          </w:p>
        </w:tc>
      </w:tr>
      <w:tr w:rsidR="00923A2B" w:rsidRPr="00923A2B" w14:paraId="47A4F8D1" w14:textId="77777777" w:rsidTr="00FE45BE">
        <w:trPr>
          <w:trHeight w:val="640"/>
        </w:trPr>
        <w:tc>
          <w:tcPr>
            <w:tcW w:w="4467" w:type="dxa"/>
            <w:hideMark/>
          </w:tcPr>
          <w:p w14:paraId="1D677E3D"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Сұйық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газ </w:t>
            </w:r>
            <w:proofErr w:type="spellStart"/>
            <w:r w:rsidRPr="00C23C3A">
              <w:rPr>
                <w:rFonts w:ascii="Times New Roman" w:hAnsi="Times New Roman" w:cs="Times New Roman"/>
                <w:sz w:val="24"/>
                <w:szCs w:val="24"/>
              </w:rPr>
              <w:t>тәріздес</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ластаушы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заттардың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шығарындылары</w:t>
            </w:r>
            <w:proofErr w:type="spellEnd"/>
            <w:r w:rsidRPr="00C23C3A">
              <w:rPr>
                <w:rFonts w:ascii="Times New Roman" w:hAnsi="Times New Roman" w:cs="Times New Roman"/>
                <w:sz w:val="24"/>
                <w:szCs w:val="24"/>
              </w:rPr>
              <w:t>, тонна</w:t>
            </w:r>
          </w:p>
        </w:tc>
        <w:tc>
          <w:tcPr>
            <w:tcW w:w="1699" w:type="dxa"/>
            <w:noWrap/>
            <w:hideMark/>
          </w:tcPr>
          <w:p w14:paraId="2662A3EF"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1 336</w:t>
            </w:r>
          </w:p>
        </w:tc>
        <w:tc>
          <w:tcPr>
            <w:tcW w:w="1572" w:type="dxa"/>
            <w:noWrap/>
            <w:hideMark/>
          </w:tcPr>
          <w:p w14:paraId="3137BD06"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998</w:t>
            </w:r>
          </w:p>
        </w:tc>
        <w:tc>
          <w:tcPr>
            <w:tcW w:w="1890" w:type="dxa"/>
            <w:noWrap/>
            <w:hideMark/>
          </w:tcPr>
          <w:p w14:paraId="425B67AC"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945</w:t>
            </w:r>
          </w:p>
        </w:tc>
      </w:tr>
      <w:tr w:rsidR="00923A2B" w:rsidRPr="00923A2B" w14:paraId="5037D6F4" w14:textId="77777777" w:rsidTr="00FE45BE">
        <w:trPr>
          <w:trHeight w:val="640"/>
        </w:trPr>
        <w:tc>
          <w:tcPr>
            <w:tcW w:w="4467" w:type="dxa"/>
            <w:hideMark/>
          </w:tcPr>
          <w:p w14:paraId="1EEA40C5"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Стационарлық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көздерден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ауаға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ластаушы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заттардың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шығарындылары</w:t>
            </w:r>
            <w:proofErr w:type="spellEnd"/>
            <w:r w:rsidRPr="00C23C3A">
              <w:rPr>
                <w:rFonts w:ascii="Times New Roman" w:hAnsi="Times New Roman" w:cs="Times New Roman"/>
                <w:sz w:val="24"/>
                <w:szCs w:val="24"/>
              </w:rPr>
              <w:t>, кг/</w:t>
            </w:r>
            <w:proofErr w:type="spellStart"/>
            <w:r w:rsidRPr="00C23C3A">
              <w:rPr>
                <w:rFonts w:ascii="Times New Roman" w:hAnsi="Times New Roman" w:cs="Times New Roman"/>
                <w:sz w:val="24"/>
                <w:szCs w:val="24"/>
              </w:rPr>
              <w:t>адам</w:t>
            </w:r>
            <w:proofErr w:type="spellEnd"/>
          </w:p>
        </w:tc>
        <w:tc>
          <w:tcPr>
            <w:tcW w:w="1699" w:type="dxa"/>
            <w:noWrap/>
            <w:hideMark/>
          </w:tcPr>
          <w:p w14:paraId="1BC38D0D"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16,7</w:t>
            </w:r>
          </w:p>
        </w:tc>
        <w:tc>
          <w:tcPr>
            <w:tcW w:w="1572" w:type="dxa"/>
            <w:noWrap/>
            <w:hideMark/>
          </w:tcPr>
          <w:p w14:paraId="3806EA24"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13,9</w:t>
            </w:r>
          </w:p>
        </w:tc>
        <w:tc>
          <w:tcPr>
            <w:tcW w:w="1890" w:type="dxa"/>
            <w:noWrap/>
            <w:hideMark/>
          </w:tcPr>
          <w:p w14:paraId="7C512650"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14,1</w:t>
            </w:r>
          </w:p>
        </w:tc>
      </w:tr>
      <w:tr w:rsidR="00923A2B" w:rsidRPr="00923A2B" w14:paraId="2B72AFBC" w14:textId="77777777" w:rsidTr="00FE45BE">
        <w:trPr>
          <w:trHeight w:val="320"/>
        </w:trPr>
        <w:tc>
          <w:tcPr>
            <w:tcW w:w="4467" w:type="dxa"/>
            <w:hideMark/>
          </w:tcPr>
          <w:p w14:paraId="093E2D47"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Қайта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өңделген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ластаушы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заттар</w:t>
            </w:r>
            <w:proofErr w:type="spellEnd"/>
            <w:r w:rsidRPr="00C23C3A">
              <w:rPr>
                <w:rFonts w:ascii="Times New Roman" w:hAnsi="Times New Roman" w:cs="Times New Roman"/>
                <w:sz w:val="24"/>
                <w:szCs w:val="24"/>
              </w:rPr>
              <w:t>, тонна</w:t>
            </w:r>
          </w:p>
        </w:tc>
        <w:tc>
          <w:tcPr>
            <w:tcW w:w="1699" w:type="dxa"/>
            <w:noWrap/>
            <w:hideMark/>
          </w:tcPr>
          <w:p w14:paraId="315BC014"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33</w:t>
            </w:r>
          </w:p>
        </w:tc>
        <w:tc>
          <w:tcPr>
            <w:tcW w:w="1572" w:type="dxa"/>
            <w:noWrap/>
            <w:hideMark/>
          </w:tcPr>
          <w:p w14:paraId="27E49D74"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x</w:t>
            </w:r>
          </w:p>
        </w:tc>
        <w:tc>
          <w:tcPr>
            <w:tcW w:w="1890" w:type="dxa"/>
            <w:noWrap/>
            <w:hideMark/>
          </w:tcPr>
          <w:p w14:paraId="08792AFC"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923A2B" w:rsidRPr="00923A2B" w14:paraId="0CFD3F3D" w14:textId="77777777" w:rsidTr="00FE45BE">
        <w:trPr>
          <w:trHeight w:val="320"/>
        </w:trPr>
        <w:tc>
          <w:tcPr>
            <w:tcW w:w="4467" w:type="dxa"/>
            <w:hideMark/>
          </w:tcPr>
          <w:p w14:paraId="69CC7CE3" w14:textId="77777777" w:rsidR="00B97C1C" w:rsidRPr="00C23C3A" w:rsidRDefault="00B97C1C" w:rsidP="00B97C1C">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Ластаушы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заттарды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шығару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көздерінің</w:t>
            </w:r>
            <w:proofErr w:type="spellEnd"/>
            <w:r w:rsidRPr="00C23C3A">
              <w:rPr>
                <w:rFonts w:ascii="Times New Roman" w:hAnsi="Times New Roman" w:cs="Times New Roman"/>
                <w:sz w:val="24"/>
                <w:szCs w:val="24"/>
              </w:rPr>
              <w:t xml:space="preserve"> саны</w:t>
            </w:r>
          </w:p>
        </w:tc>
        <w:tc>
          <w:tcPr>
            <w:tcW w:w="1699" w:type="dxa"/>
            <w:noWrap/>
            <w:hideMark/>
          </w:tcPr>
          <w:p w14:paraId="64DFF624"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586</w:t>
            </w:r>
          </w:p>
        </w:tc>
        <w:tc>
          <w:tcPr>
            <w:tcW w:w="1572" w:type="dxa"/>
            <w:noWrap/>
            <w:hideMark/>
          </w:tcPr>
          <w:p w14:paraId="7EF2AF92"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487</w:t>
            </w:r>
          </w:p>
        </w:tc>
        <w:tc>
          <w:tcPr>
            <w:tcW w:w="1890" w:type="dxa"/>
            <w:noWrap/>
            <w:hideMark/>
          </w:tcPr>
          <w:p w14:paraId="3F4674D7" w14:textId="77777777" w:rsidR="00B97C1C" w:rsidRPr="00C23C3A" w:rsidRDefault="00B97C1C" w:rsidP="00B97C1C">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498</w:t>
            </w:r>
          </w:p>
        </w:tc>
      </w:tr>
      <w:tr w:rsidR="00FE45BE" w:rsidRPr="00923A2B" w14:paraId="0C7A4CA7" w14:textId="77777777" w:rsidTr="00EC636D">
        <w:trPr>
          <w:trHeight w:val="320"/>
        </w:trPr>
        <w:tc>
          <w:tcPr>
            <w:tcW w:w="9628" w:type="dxa"/>
            <w:gridSpan w:val="4"/>
          </w:tcPr>
          <w:p w14:paraId="0EB3380F" w14:textId="33F9E251" w:rsidR="00FE45BE" w:rsidRPr="00C23C3A" w:rsidRDefault="00C23C3A" w:rsidP="00C23C3A">
            <w:pPr>
              <w:spacing w:after="0" w:line="240" w:lineRule="auto"/>
              <w:ind w:firstLine="447"/>
              <w:rPr>
                <w:rFonts w:ascii="Times New Roman" w:hAnsi="Times New Roman" w:cs="Times New Roman"/>
                <w:sz w:val="24"/>
                <w:szCs w:val="24"/>
              </w:rPr>
            </w:pPr>
            <w:r w:rsidRPr="00C23C3A">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00FE45BE" w:rsidRPr="00C23C3A">
              <w:rPr>
                <w:rStyle w:val="aa"/>
                <w:rFonts w:ascii="Times New Roman" w:eastAsia="Times New Roman" w:hAnsi="Times New Roman" w:cs="Times New Roman"/>
                <w:bCs/>
                <w:color w:val="auto"/>
                <w:sz w:val="24"/>
                <w:szCs w:val="24"/>
                <w:u w:val="none"/>
                <w:lang w:val="kk-KZ" w:eastAsia="ru-RU"/>
              </w:rPr>
              <w:t>https://stat.gov.kz/</w:t>
            </w:r>
            <w:r w:rsidR="00E262B6">
              <w:rPr>
                <w:rStyle w:val="aa"/>
                <w:rFonts w:ascii="Times New Roman" w:eastAsia="Times New Roman" w:hAnsi="Times New Roman" w:cs="Times New Roman"/>
                <w:bCs/>
                <w:color w:val="auto"/>
                <w:sz w:val="24"/>
                <w:szCs w:val="24"/>
                <w:u w:val="none"/>
                <w:lang w:val="kk-KZ" w:eastAsia="ru-RU"/>
              </w:rPr>
              <w:fldChar w:fldCharType="end"/>
            </w:r>
            <w:r w:rsidR="00FE45BE" w:rsidRPr="00C23C3A">
              <w:rPr>
                <w:rFonts w:ascii="Times New Roman" w:eastAsia="Times New Roman" w:hAnsi="Times New Roman" w:cs="Times New Roman"/>
                <w:sz w:val="24"/>
                <w:szCs w:val="24"/>
                <w:lang w:val="kk-KZ" w:eastAsia="ru-RU"/>
              </w:rPr>
              <w:t xml:space="preserve"> </w:t>
            </w:r>
            <w:r w:rsidR="00FE45BE" w:rsidRPr="00C23C3A">
              <w:rPr>
                <w:rFonts w:ascii="Times New Roman" w:hAnsi="Times New Roman" w:cs="Times New Roman"/>
                <w:sz w:val="24"/>
                <w:szCs w:val="24"/>
                <w:lang w:val="kk-KZ"/>
              </w:rPr>
              <w:t>[16</w:t>
            </w:r>
            <w:r w:rsidR="00237581" w:rsidRPr="00C23C3A">
              <w:rPr>
                <w:rFonts w:ascii="Times New Roman" w:hAnsi="Times New Roman" w:cs="Times New Roman"/>
                <w:sz w:val="24"/>
                <w:szCs w:val="24"/>
                <w:lang w:val="kk-KZ"/>
              </w:rPr>
              <w:t>3</w:t>
            </w:r>
            <w:r w:rsidR="00FE45BE" w:rsidRPr="00C23C3A">
              <w:rPr>
                <w:rFonts w:ascii="Times New Roman" w:hAnsi="Times New Roman" w:cs="Times New Roman"/>
                <w:sz w:val="24"/>
                <w:szCs w:val="24"/>
                <w:lang w:val="kk-KZ"/>
              </w:rPr>
              <w:t>]</w:t>
            </w:r>
          </w:p>
        </w:tc>
      </w:tr>
    </w:tbl>
    <w:p w14:paraId="548E546F" w14:textId="77777777" w:rsidR="00B97C1C" w:rsidRPr="00923A2B" w:rsidRDefault="00B97C1C" w:rsidP="00B97C1C">
      <w:pPr>
        <w:spacing w:after="0" w:line="240" w:lineRule="auto"/>
        <w:rPr>
          <w:rFonts w:ascii="Times New Roman" w:hAnsi="Times New Roman" w:cs="Times New Roman"/>
          <w:sz w:val="28"/>
          <w:szCs w:val="28"/>
          <w:lang w:val="kk-KZ"/>
        </w:rPr>
      </w:pPr>
    </w:p>
    <w:p w14:paraId="6F984A5D" w14:textId="77777777" w:rsidR="00B97C1C" w:rsidRDefault="00B97C1C" w:rsidP="00B97C1C">
      <w:pPr>
        <w:spacing w:after="0" w:line="240" w:lineRule="auto"/>
        <w:rPr>
          <w:rFonts w:ascii="Times New Roman" w:hAnsi="Times New Roman" w:cs="Times New Roman"/>
          <w:sz w:val="28"/>
          <w:szCs w:val="28"/>
          <w:lang w:val="kk-KZ"/>
        </w:rPr>
      </w:pPr>
    </w:p>
    <w:p w14:paraId="253D4EF3" w14:textId="77777777" w:rsidR="00C23C3A" w:rsidRDefault="00C23C3A" w:rsidP="00B97C1C">
      <w:pPr>
        <w:spacing w:after="0" w:line="240" w:lineRule="auto"/>
        <w:rPr>
          <w:rFonts w:ascii="Times New Roman" w:hAnsi="Times New Roman" w:cs="Times New Roman"/>
          <w:sz w:val="28"/>
          <w:szCs w:val="28"/>
          <w:lang w:val="kk-KZ"/>
        </w:rPr>
      </w:pPr>
    </w:p>
    <w:p w14:paraId="6E3D8268" w14:textId="27E0C954" w:rsidR="00C23C3A" w:rsidRPr="00923A2B" w:rsidRDefault="00C23C3A" w:rsidP="00C23C3A">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lastRenderedPageBreak/>
        <w:t>Кесте</w:t>
      </w:r>
      <w:r>
        <w:rPr>
          <w:rFonts w:ascii="Times New Roman" w:hAnsi="Times New Roman" w:cs="Times New Roman"/>
          <w:sz w:val="28"/>
          <w:szCs w:val="28"/>
          <w:lang w:val="kk-KZ"/>
        </w:rPr>
        <w:t xml:space="preserve">  Ә 12</w:t>
      </w:r>
    </w:p>
    <w:p w14:paraId="7CF56C02" w14:textId="77777777" w:rsidR="00C23C3A" w:rsidRPr="00923A2B" w:rsidRDefault="00C23C3A" w:rsidP="00B97C1C">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5807"/>
        <w:gridCol w:w="1276"/>
        <w:gridCol w:w="1417"/>
        <w:gridCol w:w="1128"/>
      </w:tblGrid>
      <w:tr w:rsidR="00923A2B" w:rsidRPr="00923A2B" w14:paraId="5BBAB6A6" w14:textId="77777777" w:rsidTr="00C23C3A">
        <w:trPr>
          <w:trHeight w:val="300"/>
        </w:trPr>
        <w:tc>
          <w:tcPr>
            <w:tcW w:w="5807" w:type="dxa"/>
            <w:noWrap/>
            <w:hideMark/>
          </w:tcPr>
          <w:p w14:paraId="0ACF76E0" w14:textId="77777777" w:rsidR="004726DF" w:rsidRPr="00C23C3A" w:rsidRDefault="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Ақылды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өмір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сүру</w:t>
            </w:r>
            <w:proofErr w:type="spellEnd"/>
          </w:p>
        </w:tc>
        <w:tc>
          <w:tcPr>
            <w:tcW w:w="1276" w:type="dxa"/>
            <w:noWrap/>
            <w:hideMark/>
          </w:tcPr>
          <w:p w14:paraId="54102D7D" w14:textId="30372A2B"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lang w:val="kk-KZ"/>
              </w:rPr>
              <w:t>Ш</w:t>
            </w:r>
            <w:proofErr w:type="spellStart"/>
            <w:r w:rsidRPr="00C23C3A">
              <w:rPr>
                <w:rFonts w:ascii="Times New Roman" w:hAnsi="Times New Roman" w:cs="Times New Roman"/>
                <w:sz w:val="24"/>
                <w:szCs w:val="24"/>
              </w:rPr>
              <w:t>аршы</w:t>
            </w:r>
            <w:proofErr w:type="spellEnd"/>
            <w:r w:rsidRPr="00C23C3A">
              <w:rPr>
                <w:rFonts w:ascii="Times New Roman" w:hAnsi="Times New Roman" w:cs="Times New Roman"/>
                <w:sz w:val="24"/>
                <w:szCs w:val="24"/>
              </w:rPr>
              <w:t xml:space="preserve"> метр </w:t>
            </w:r>
            <w:proofErr w:type="spellStart"/>
            <w:r w:rsidRPr="00C23C3A">
              <w:rPr>
                <w:rFonts w:ascii="Times New Roman" w:hAnsi="Times New Roman" w:cs="Times New Roman"/>
                <w:sz w:val="24"/>
                <w:szCs w:val="24"/>
              </w:rPr>
              <w:t>пайдалы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аумақ</w:t>
            </w:r>
            <w:proofErr w:type="spellEnd"/>
          </w:p>
        </w:tc>
        <w:tc>
          <w:tcPr>
            <w:tcW w:w="1417" w:type="dxa"/>
            <w:noWrap/>
            <w:hideMark/>
          </w:tcPr>
          <w:p w14:paraId="0BAE0482" w14:textId="355ECA0A"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lang w:val="kk-KZ"/>
              </w:rPr>
              <w:t>Ө</w:t>
            </w:r>
            <w:proofErr w:type="spellStart"/>
            <w:r w:rsidRPr="00C23C3A">
              <w:rPr>
                <w:rFonts w:ascii="Times New Roman" w:hAnsi="Times New Roman" w:cs="Times New Roman"/>
                <w:sz w:val="24"/>
                <w:szCs w:val="24"/>
              </w:rPr>
              <w:t>ткен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жылдың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сәйкес</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кезеңіне</w:t>
            </w:r>
            <w:proofErr w:type="spellEnd"/>
            <w:r w:rsidRPr="00C23C3A">
              <w:rPr>
                <w:rFonts w:ascii="Times New Roman" w:hAnsi="Times New Roman" w:cs="Times New Roman"/>
                <w:sz w:val="24"/>
                <w:szCs w:val="24"/>
              </w:rPr>
              <w:t xml:space="preserve"> %-бен</w:t>
            </w:r>
          </w:p>
        </w:tc>
        <w:tc>
          <w:tcPr>
            <w:tcW w:w="1128" w:type="dxa"/>
            <w:noWrap/>
            <w:hideMark/>
          </w:tcPr>
          <w:p w14:paraId="2DEF9883"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C23C3A" w:rsidRPr="00923A2B" w14:paraId="308E4F57" w14:textId="77777777" w:rsidTr="00C23C3A">
        <w:trPr>
          <w:trHeight w:val="320"/>
        </w:trPr>
        <w:tc>
          <w:tcPr>
            <w:tcW w:w="5807" w:type="dxa"/>
          </w:tcPr>
          <w:p w14:paraId="0A819251" w14:textId="5E869086" w:rsidR="00C23C3A" w:rsidRPr="00C23C3A" w:rsidRDefault="00C23C3A" w:rsidP="00C23C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14:paraId="27D6F549" w14:textId="6B634F4D" w:rsidR="00C23C3A" w:rsidRPr="00C23C3A" w:rsidRDefault="00C23C3A" w:rsidP="00C23C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7" w:type="dxa"/>
          </w:tcPr>
          <w:p w14:paraId="7C8CAC69" w14:textId="5BE62905" w:rsidR="00C23C3A" w:rsidRPr="00C23C3A" w:rsidRDefault="00C23C3A" w:rsidP="00C23C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28" w:type="dxa"/>
            <w:noWrap/>
          </w:tcPr>
          <w:p w14:paraId="3BBF2F82" w14:textId="27C07BF6" w:rsidR="00C23C3A" w:rsidRPr="00C23C3A" w:rsidRDefault="00C23C3A" w:rsidP="00C23C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923A2B" w:rsidRPr="00923A2B" w14:paraId="70EA16D1" w14:textId="77777777" w:rsidTr="00C23C3A">
        <w:trPr>
          <w:trHeight w:val="320"/>
        </w:trPr>
        <w:tc>
          <w:tcPr>
            <w:tcW w:w="5807" w:type="dxa"/>
            <w:hideMark/>
          </w:tcPr>
          <w:p w14:paraId="24FDEF13"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Пайдалануға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берілген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тұрғын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үйлердің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пайдалы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ауданы</w:t>
            </w:r>
            <w:proofErr w:type="spellEnd"/>
          </w:p>
        </w:tc>
        <w:tc>
          <w:tcPr>
            <w:tcW w:w="1276" w:type="dxa"/>
            <w:hideMark/>
          </w:tcPr>
          <w:p w14:paraId="3CC96D8A"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192 838</w:t>
            </w:r>
          </w:p>
        </w:tc>
        <w:tc>
          <w:tcPr>
            <w:tcW w:w="1417" w:type="dxa"/>
            <w:hideMark/>
          </w:tcPr>
          <w:p w14:paraId="167C2578"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117,2</w:t>
            </w:r>
          </w:p>
        </w:tc>
        <w:tc>
          <w:tcPr>
            <w:tcW w:w="1128" w:type="dxa"/>
            <w:noWrap/>
            <w:hideMark/>
          </w:tcPr>
          <w:p w14:paraId="33B63A5F"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923A2B" w:rsidRPr="00923A2B" w14:paraId="7578404A" w14:textId="77777777" w:rsidTr="00C23C3A">
        <w:trPr>
          <w:trHeight w:val="320"/>
        </w:trPr>
        <w:tc>
          <w:tcPr>
            <w:tcW w:w="5807" w:type="dxa"/>
            <w:hideMark/>
          </w:tcPr>
          <w:p w14:paraId="5F7A34A1"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1000 </w:t>
            </w:r>
            <w:proofErr w:type="spellStart"/>
            <w:r w:rsidRPr="00C23C3A">
              <w:rPr>
                <w:rFonts w:ascii="Times New Roman" w:hAnsi="Times New Roman" w:cs="Times New Roman"/>
                <w:sz w:val="24"/>
                <w:szCs w:val="24"/>
              </w:rPr>
              <w:t>тұрғынға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тұрғын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үйді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пайдалануға</w:t>
            </w:r>
            <w:proofErr w:type="spellEnd"/>
            <w:r w:rsidRPr="00C23C3A">
              <w:rPr>
                <w:rFonts w:ascii="Times New Roman" w:hAnsi="Times New Roman" w:cs="Times New Roman"/>
                <w:sz w:val="24"/>
                <w:szCs w:val="24"/>
              </w:rPr>
              <w:t xml:space="preserve"> беру</w:t>
            </w:r>
          </w:p>
        </w:tc>
        <w:tc>
          <w:tcPr>
            <w:tcW w:w="1276" w:type="dxa"/>
            <w:hideMark/>
          </w:tcPr>
          <w:p w14:paraId="6E41E31F"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264,5</w:t>
            </w:r>
          </w:p>
        </w:tc>
        <w:tc>
          <w:tcPr>
            <w:tcW w:w="1417" w:type="dxa"/>
            <w:hideMark/>
          </w:tcPr>
          <w:p w14:paraId="70B305E8"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496,2</w:t>
            </w:r>
          </w:p>
        </w:tc>
        <w:tc>
          <w:tcPr>
            <w:tcW w:w="1128" w:type="dxa"/>
            <w:noWrap/>
            <w:hideMark/>
          </w:tcPr>
          <w:p w14:paraId="1EF699D5"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923A2B" w:rsidRPr="00923A2B" w14:paraId="2FE22D39" w14:textId="77777777" w:rsidTr="00C23C3A">
        <w:trPr>
          <w:trHeight w:val="320"/>
        </w:trPr>
        <w:tc>
          <w:tcPr>
            <w:tcW w:w="5807" w:type="dxa"/>
            <w:hideMark/>
          </w:tcPr>
          <w:p w14:paraId="214754C4"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Пайдалануға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берілген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жаңа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тұрғын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үйлердің</w:t>
            </w:r>
            <w:proofErr w:type="spellEnd"/>
            <w:r w:rsidRPr="00C23C3A">
              <w:rPr>
                <w:rFonts w:ascii="Times New Roman" w:hAnsi="Times New Roman" w:cs="Times New Roman"/>
                <w:sz w:val="24"/>
                <w:szCs w:val="24"/>
              </w:rPr>
              <w:t xml:space="preserve"> саны</w:t>
            </w:r>
          </w:p>
        </w:tc>
        <w:tc>
          <w:tcPr>
            <w:tcW w:w="1276" w:type="dxa"/>
            <w:noWrap/>
            <w:hideMark/>
          </w:tcPr>
          <w:p w14:paraId="488B9CAC"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173</w:t>
            </w:r>
          </w:p>
        </w:tc>
        <w:tc>
          <w:tcPr>
            <w:tcW w:w="1417" w:type="dxa"/>
            <w:noWrap/>
            <w:hideMark/>
          </w:tcPr>
          <w:p w14:paraId="2F06588A"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128" w:type="dxa"/>
            <w:noWrap/>
            <w:hideMark/>
          </w:tcPr>
          <w:p w14:paraId="217F68BF"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923A2B" w:rsidRPr="00923A2B" w14:paraId="667D27AE" w14:textId="77777777" w:rsidTr="00C23C3A">
        <w:trPr>
          <w:trHeight w:val="320"/>
        </w:trPr>
        <w:tc>
          <w:tcPr>
            <w:tcW w:w="5807" w:type="dxa"/>
            <w:hideMark/>
          </w:tcPr>
          <w:p w14:paraId="12EDA246"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Енгізілген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пәтерлер</w:t>
            </w:r>
            <w:proofErr w:type="spellEnd"/>
            <w:r w:rsidRPr="00C23C3A">
              <w:rPr>
                <w:rFonts w:ascii="Times New Roman" w:hAnsi="Times New Roman" w:cs="Times New Roman"/>
                <w:sz w:val="24"/>
                <w:szCs w:val="24"/>
              </w:rPr>
              <w:t xml:space="preserve"> саны</w:t>
            </w:r>
          </w:p>
        </w:tc>
        <w:tc>
          <w:tcPr>
            <w:tcW w:w="1276" w:type="dxa"/>
            <w:hideMark/>
          </w:tcPr>
          <w:p w14:paraId="4177249B"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466</w:t>
            </w:r>
          </w:p>
        </w:tc>
        <w:tc>
          <w:tcPr>
            <w:tcW w:w="1417" w:type="dxa"/>
            <w:hideMark/>
          </w:tcPr>
          <w:p w14:paraId="12C42B99"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675,4</w:t>
            </w:r>
          </w:p>
        </w:tc>
        <w:tc>
          <w:tcPr>
            <w:tcW w:w="1128" w:type="dxa"/>
            <w:noWrap/>
            <w:hideMark/>
          </w:tcPr>
          <w:p w14:paraId="0AC94588"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923A2B" w:rsidRPr="00923A2B" w14:paraId="123C44FD" w14:textId="77777777" w:rsidTr="00C23C3A">
        <w:trPr>
          <w:trHeight w:val="320"/>
        </w:trPr>
        <w:tc>
          <w:tcPr>
            <w:tcW w:w="5807" w:type="dxa"/>
            <w:hideMark/>
          </w:tcPr>
          <w:p w14:paraId="6A681DAB"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Іске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қосылған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жаңа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нысандардың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жалпы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ауданы</w:t>
            </w:r>
            <w:proofErr w:type="spellEnd"/>
            <w:r w:rsidRPr="00C23C3A">
              <w:rPr>
                <w:rFonts w:ascii="Times New Roman" w:hAnsi="Times New Roman" w:cs="Times New Roman"/>
                <w:sz w:val="24"/>
                <w:szCs w:val="24"/>
              </w:rPr>
              <w:t>, ш. м.</w:t>
            </w:r>
          </w:p>
        </w:tc>
        <w:tc>
          <w:tcPr>
            <w:tcW w:w="1276" w:type="dxa"/>
            <w:hideMark/>
          </w:tcPr>
          <w:p w14:paraId="374712B2"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79 765</w:t>
            </w:r>
          </w:p>
        </w:tc>
        <w:tc>
          <w:tcPr>
            <w:tcW w:w="1417" w:type="dxa"/>
            <w:hideMark/>
          </w:tcPr>
          <w:p w14:paraId="3CA50DE2"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277,5</w:t>
            </w:r>
          </w:p>
        </w:tc>
        <w:tc>
          <w:tcPr>
            <w:tcW w:w="1128" w:type="dxa"/>
            <w:noWrap/>
            <w:hideMark/>
          </w:tcPr>
          <w:p w14:paraId="23125B10"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r>
      <w:tr w:rsidR="00923A2B" w:rsidRPr="00923A2B" w14:paraId="69EDB2AD" w14:textId="77777777" w:rsidTr="00C23C3A">
        <w:trPr>
          <w:trHeight w:val="300"/>
        </w:trPr>
        <w:tc>
          <w:tcPr>
            <w:tcW w:w="5807" w:type="dxa"/>
            <w:hideMark/>
          </w:tcPr>
          <w:p w14:paraId="2D2F5F06"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276" w:type="dxa"/>
            <w:noWrap/>
            <w:hideMark/>
          </w:tcPr>
          <w:p w14:paraId="0D5D3D1A"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2020</w:t>
            </w:r>
          </w:p>
        </w:tc>
        <w:tc>
          <w:tcPr>
            <w:tcW w:w="1417" w:type="dxa"/>
            <w:noWrap/>
            <w:hideMark/>
          </w:tcPr>
          <w:p w14:paraId="4CFDD2B4"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2021</w:t>
            </w:r>
          </w:p>
        </w:tc>
        <w:tc>
          <w:tcPr>
            <w:tcW w:w="1128" w:type="dxa"/>
            <w:noWrap/>
            <w:hideMark/>
          </w:tcPr>
          <w:p w14:paraId="40892F70"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2022</w:t>
            </w:r>
          </w:p>
        </w:tc>
      </w:tr>
      <w:tr w:rsidR="00923A2B" w:rsidRPr="00923A2B" w14:paraId="6950388A" w14:textId="77777777" w:rsidTr="00C23C3A">
        <w:trPr>
          <w:trHeight w:val="640"/>
        </w:trPr>
        <w:tc>
          <w:tcPr>
            <w:tcW w:w="5807" w:type="dxa"/>
            <w:hideMark/>
          </w:tcPr>
          <w:p w14:paraId="5EEC92A1"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Бір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жәбірленушіге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жазатайым</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оқиғалардың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материалдық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зардаптары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теңге</w:t>
            </w:r>
            <w:proofErr w:type="spellEnd"/>
          </w:p>
        </w:tc>
        <w:tc>
          <w:tcPr>
            <w:tcW w:w="1276" w:type="dxa"/>
            <w:hideMark/>
          </w:tcPr>
          <w:p w14:paraId="34C2070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543,8</w:t>
            </w:r>
          </w:p>
        </w:tc>
        <w:tc>
          <w:tcPr>
            <w:tcW w:w="1417" w:type="dxa"/>
            <w:hideMark/>
          </w:tcPr>
          <w:p w14:paraId="12945789"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994,9</w:t>
            </w:r>
          </w:p>
        </w:tc>
        <w:tc>
          <w:tcPr>
            <w:tcW w:w="1128" w:type="dxa"/>
            <w:hideMark/>
          </w:tcPr>
          <w:p w14:paraId="5FEEDAE4"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290,6</w:t>
            </w:r>
          </w:p>
        </w:tc>
      </w:tr>
      <w:tr w:rsidR="00923A2B" w:rsidRPr="00923A2B" w14:paraId="69FAADF9" w14:textId="77777777" w:rsidTr="00C23C3A">
        <w:trPr>
          <w:trHeight w:val="320"/>
        </w:trPr>
        <w:tc>
          <w:tcPr>
            <w:tcW w:w="5807" w:type="dxa"/>
            <w:hideMark/>
          </w:tcPr>
          <w:p w14:paraId="4595EC8F"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Жазатайым</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оқиғалардан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зардап</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шеккендер</w:t>
            </w:r>
            <w:proofErr w:type="spellEnd"/>
            <w:r w:rsidRPr="00C23C3A">
              <w:rPr>
                <w:rFonts w:ascii="Times New Roman" w:hAnsi="Times New Roman" w:cs="Times New Roman"/>
                <w:sz w:val="24"/>
                <w:szCs w:val="24"/>
              </w:rPr>
              <w:t xml:space="preserve"> саны</w:t>
            </w:r>
          </w:p>
        </w:tc>
        <w:tc>
          <w:tcPr>
            <w:tcW w:w="1276" w:type="dxa"/>
            <w:hideMark/>
          </w:tcPr>
          <w:p w14:paraId="23A10F6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19</w:t>
            </w:r>
          </w:p>
        </w:tc>
        <w:tc>
          <w:tcPr>
            <w:tcW w:w="1417" w:type="dxa"/>
            <w:hideMark/>
          </w:tcPr>
          <w:p w14:paraId="74D8BA02"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7</w:t>
            </w:r>
          </w:p>
        </w:tc>
        <w:tc>
          <w:tcPr>
            <w:tcW w:w="1128" w:type="dxa"/>
            <w:noWrap/>
            <w:hideMark/>
          </w:tcPr>
          <w:p w14:paraId="3964C58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11</w:t>
            </w:r>
          </w:p>
        </w:tc>
      </w:tr>
      <w:tr w:rsidR="00923A2B" w:rsidRPr="00923A2B" w14:paraId="38F9B934" w14:textId="77777777" w:rsidTr="00C23C3A">
        <w:trPr>
          <w:trHeight w:val="320"/>
        </w:trPr>
        <w:tc>
          <w:tcPr>
            <w:tcW w:w="5807" w:type="dxa"/>
            <w:hideMark/>
          </w:tcPr>
          <w:p w14:paraId="50F112CE"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Жазатайым</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оқиғалардан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қайтыс</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болғандар</w:t>
            </w:r>
            <w:proofErr w:type="spellEnd"/>
            <w:r w:rsidRPr="00C23C3A">
              <w:rPr>
                <w:rFonts w:ascii="Times New Roman" w:hAnsi="Times New Roman" w:cs="Times New Roman"/>
                <w:sz w:val="24"/>
                <w:szCs w:val="24"/>
              </w:rPr>
              <w:t xml:space="preserve"> саны</w:t>
            </w:r>
          </w:p>
        </w:tc>
        <w:tc>
          <w:tcPr>
            <w:tcW w:w="1276" w:type="dxa"/>
            <w:hideMark/>
          </w:tcPr>
          <w:p w14:paraId="4B6B5183"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3</w:t>
            </w:r>
          </w:p>
        </w:tc>
        <w:tc>
          <w:tcPr>
            <w:tcW w:w="1417" w:type="dxa"/>
            <w:hideMark/>
          </w:tcPr>
          <w:p w14:paraId="6F22DEE9"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w:t>
            </w:r>
          </w:p>
        </w:tc>
        <w:tc>
          <w:tcPr>
            <w:tcW w:w="1128" w:type="dxa"/>
            <w:hideMark/>
          </w:tcPr>
          <w:p w14:paraId="27CE860F"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w:t>
            </w:r>
          </w:p>
        </w:tc>
      </w:tr>
      <w:tr w:rsidR="00923A2B" w:rsidRPr="00923A2B" w14:paraId="1E26AA1B" w14:textId="77777777" w:rsidTr="00C23C3A">
        <w:trPr>
          <w:trHeight w:val="320"/>
        </w:trPr>
        <w:tc>
          <w:tcPr>
            <w:tcW w:w="5807" w:type="dxa"/>
            <w:hideMark/>
          </w:tcPr>
          <w:p w14:paraId="5F42CBDE"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Театрлар</w:t>
            </w:r>
            <w:proofErr w:type="spellEnd"/>
            <w:r w:rsidRPr="00C23C3A">
              <w:rPr>
                <w:rFonts w:ascii="Times New Roman" w:hAnsi="Times New Roman" w:cs="Times New Roman"/>
                <w:sz w:val="24"/>
                <w:szCs w:val="24"/>
              </w:rPr>
              <w:t xml:space="preserve"> саны</w:t>
            </w:r>
          </w:p>
        </w:tc>
        <w:tc>
          <w:tcPr>
            <w:tcW w:w="1276" w:type="dxa"/>
            <w:noWrap/>
            <w:hideMark/>
          </w:tcPr>
          <w:p w14:paraId="2093E488"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417" w:type="dxa"/>
            <w:noWrap/>
            <w:hideMark/>
          </w:tcPr>
          <w:p w14:paraId="64B309EC"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128" w:type="dxa"/>
            <w:noWrap/>
            <w:hideMark/>
          </w:tcPr>
          <w:p w14:paraId="43909EBE"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w:t>
            </w:r>
          </w:p>
        </w:tc>
      </w:tr>
      <w:tr w:rsidR="00923A2B" w:rsidRPr="00923A2B" w14:paraId="437EC8E7" w14:textId="77777777" w:rsidTr="00C23C3A">
        <w:trPr>
          <w:trHeight w:val="320"/>
        </w:trPr>
        <w:tc>
          <w:tcPr>
            <w:tcW w:w="5807" w:type="dxa"/>
            <w:hideMark/>
          </w:tcPr>
          <w:p w14:paraId="4C58816F"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Wi</w:t>
            </w:r>
            <w:proofErr w:type="spellEnd"/>
            <w:r w:rsidRPr="00C23C3A">
              <w:rPr>
                <w:rFonts w:ascii="Times New Roman" w:hAnsi="Times New Roman" w:cs="Times New Roman"/>
                <w:sz w:val="24"/>
                <w:szCs w:val="24"/>
              </w:rPr>
              <w:t xml:space="preserve">-Fi </w:t>
            </w:r>
            <w:proofErr w:type="spellStart"/>
            <w:r w:rsidRPr="00C23C3A">
              <w:rPr>
                <w:rFonts w:ascii="Times New Roman" w:hAnsi="Times New Roman" w:cs="Times New Roman"/>
                <w:sz w:val="24"/>
                <w:szCs w:val="24"/>
              </w:rPr>
              <w:t>мүмкіндігі</w:t>
            </w:r>
            <w:proofErr w:type="spellEnd"/>
            <w:r w:rsidRPr="00C23C3A">
              <w:rPr>
                <w:rFonts w:ascii="Times New Roman" w:hAnsi="Times New Roman" w:cs="Times New Roman"/>
                <w:sz w:val="24"/>
                <w:szCs w:val="24"/>
              </w:rPr>
              <w:t xml:space="preserve"> бар </w:t>
            </w:r>
            <w:proofErr w:type="spellStart"/>
            <w:r w:rsidRPr="00C23C3A">
              <w:rPr>
                <w:rFonts w:ascii="Times New Roman" w:hAnsi="Times New Roman" w:cs="Times New Roman"/>
                <w:sz w:val="24"/>
                <w:szCs w:val="24"/>
              </w:rPr>
              <w:t>кинотеатрлар</w:t>
            </w:r>
            <w:proofErr w:type="spellEnd"/>
            <w:r w:rsidRPr="00C23C3A">
              <w:rPr>
                <w:rFonts w:ascii="Times New Roman" w:hAnsi="Times New Roman" w:cs="Times New Roman"/>
                <w:sz w:val="24"/>
                <w:szCs w:val="24"/>
              </w:rPr>
              <w:t xml:space="preserve"> саны</w:t>
            </w:r>
          </w:p>
        </w:tc>
        <w:tc>
          <w:tcPr>
            <w:tcW w:w="1276" w:type="dxa"/>
            <w:noWrap/>
            <w:hideMark/>
          </w:tcPr>
          <w:p w14:paraId="7A6A5EEE"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417" w:type="dxa"/>
            <w:noWrap/>
            <w:hideMark/>
          </w:tcPr>
          <w:p w14:paraId="5DC8C7F8"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128" w:type="dxa"/>
            <w:noWrap/>
            <w:hideMark/>
          </w:tcPr>
          <w:p w14:paraId="7AAC6A81"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w:t>
            </w:r>
          </w:p>
        </w:tc>
      </w:tr>
      <w:tr w:rsidR="00923A2B" w:rsidRPr="00923A2B" w14:paraId="0AC8266E" w14:textId="77777777" w:rsidTr="00C23C3A">
        <w:trPr>
          <w:trHeight w:val="640"/>
        </w:trPr>
        <w:tc>
          <w:tcPr>
            <w:tcW w:w="5807" w:type="dxa"/>
            <w:hideMark/>
          </w:tcPr>
          <w:p w14:paraId="71EE314A"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Мүгедектер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үшін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қолжетімді</w:t>
            </w:r>
            <w:proofErr w:type="spellEnd"/>
            <w:r w:rsidRPr="00C23C3A">
              <w:rPr>
                <w:rFonts w:ascii="Times New Roman" w:hAnsi="Times New Roman" w:cs="Times New Roman"/>
                <w:sz w:val="24"/>
                <w:szCs w:val="24"/>
              </w:rPr>
              <w:t xml:space="preserve"> театр </w:t>
            </w:r>
            <w:proofErr w:type="spellStart"/>
            <w:r w:rsidRPr="00C23C3A">
              <w:rPr>
                <w:rFonts w:ascii="Times New Roman" w:hAnsi="Times New Roman" w:cs="Times New Roman"/>
                <w:sz w:val="24"/>
                <w:szCs w:val="24"/>
              </w:rPr>
              <w:t>ғимараттарының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үй-жайларының</w:t>
            </w:r>
            <w:proofErr w:type="spellEnd"/>
            <w:r w:rsidRPr="00C23C3A">
              <w:rPr>
                <w:rFonts w:ascii="Times New Roman" w:hAnsi="Times New Roman" w:cs="Times New Roman"/>
                <w:sz w:val="24"/>
                <w:szCs w:val="24"/>
              </w:rPr>
              <w:t>) саны</w:t>
            </w:r>
          </w:p>
        </w:tc>
        <w:tc>
          <w:tcPr>
            <w:tcW w:w="1276" w:type="dxa"/>
            <w:noWrap/>
            <w:hideMark/>
          </w:tcPr>
          <w:p w14:paraId="59E5C8E3"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417" w:type="dxa"/>
            <w:noWrap/>
            <w:hideMark/>
          </w:tcPr>
          <w:p w14:paraId="5F58809C"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128" w:type="dxa"/>
            <w:noWrap/>
            <w:hideMark/>
          </w:tcPr>
          <w:p w14:paraId="614AB9D6"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w:t>
            </w:r>
          </w:p>
        </w:tc>
      </w:tr>
      <w:tr w:rsidR="00923A2B" w:rsidRPr="00923A2B" w14:paraId="59FDEDA6" w14:textId="77777777" w:rsidTr="00C23C3A">
        <w:trPr>
          <w:trHeight w:val="320"/>
        </w:trPr>
        <w:tc>
          <w:tcPr>
            <w:tcW w:w="5807" w:type="dxa"/>
            <w:hideMark/>
          </w:tcPr>
          <w:p w14:paraId="3B76FBB7"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Саябақтар</w:t>
            </w:r>
            <w:proofErr w:type="spellEnd"/>
            <w:r w:rsidRPr="00C23C3A">
              <w:rPr>
                <w:rFonts w:ascii="Times New Roman" w:hAnsi="Times New Roman" w:cs="Times New Roman"/>
                <w:sz w:val="24"/>
                <w:szCs w:val="24"/>
              </w:rPr>
              <w:t xml:space="preserve"> саны</w:t>
            </w:r>
          </w:p>
        </w:tc>
        <w:tc>
          <w:tcPr>
            <w:tcW w:w="1276" w:type="dxa"/>
            <w:noWrap/>
            <w:hideMark/>
          </w:tcPr>
          <w:p w14:paraId="5EA36655"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w:t>
            </w:r>
          </w:p>
        </w:tc>
        <w:tc>
          <w:tcPr>
            <w:tcW w:w="1417" w:type="dxa"/>
            <w:noWrap/>
            <w:hideMark/>
          </w:tcPr>
          <w:p w14:paraId="3D99B654"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w:t>
            </w:r>
          </w:p>
        </w:tc>
        <w:tc>
          <w:tcPr>
            <w:tcW w:w="1128" w:type="dxa"/>
            <w:noWrap/>
            <w:hideMark/>
          </w:tcPr>
          <w:p w14:paraId="4CF47A20"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w:t>
            </w:r>
          </w:p>
        </w:tc>
      </w:tr>
      <w:tr w:rsidR="00923A2B" w:rsidRPr="00923A2B" w14:paraId="0CC3356F" w14:textId="77777777" w:rsidTr="00C23C3A">
        <w:trPr>
          <w:trHeight w:val="320"/>
        </w:trPr>
        <w:tc>
          <w:tcPr>
            <w:tcW w:w="5807" w:type="dxa"/>
            <w:hideMark/>
          </w:tcPr>
          <w:p w14:paraId="7D92D2D7"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Саябақтардың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ауданы</w:t>
            </w:r>
            <w:proofErr w:type="spellEnd"/>
            <w:r w:rsidRPr="00C23C3A">
              <w:rPr>
                <w:rFonts w:ascii="Times New Roman" w:hAnsi="Times New Roman" w:cs="Times New Roman"/>
                <w:sz w:val="24"/>
                <w:szCs w:val="24"/>
              </w:rPr>
              <w:t>, гектар</w:t>
            </w:r>
          </w:p>
        </w:tc>
        <w:tc>
          <w:tcPr>
            <w:tcW w:w="1276" w:type="dxa"/>
            <w:hideMark/>
          </w:tcPr>
          <w:p w14:paraId="04AF84A2"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X</w:t>
            </w:r>
          </w:p>
        </w:tc>
        <w:tc>
          <w:tcPr>
            <w:tcW w:w="1417" w:type="dxa"/>
            <w:noWrap/>
            <w:hideMark/>
          </w:tcPr>
          <w:p w14:paraId="5C7FFE5C"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36,9</w:t>
            </w:r>
          </w:p>
        </w:tc>
        <w:tc>
          <w:tcPr>
            <w:tcW w:w="1128" w:type="dxa"/>
            <w:noWrap/>
            <w:hideMark/>
          </w:tcPr>
          <w:p w14:paraId="354E0283"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36,9</w:t>
            </w:r>
          </w:p>
        </w:tc>
      </w:tr>
      <w:tr w:rsidR="00923A2B" w:rsidRPr="00923A2B" w14:paraId="481533D7" w14:textId="77777777" w:rsidTr="00C23C3A">
        <w:trPr>
          <w:trHeight w:val="320"/>
        </w:trPr>
        <w:tc>
          <w:tcPr>
            <w:tcW w:w="5807" w:type="dxa"/>
            <w:hideMark/>
          </w:tcPr>
          <w:p w14:paraId="37E58EA2"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Мәдени</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шаралар</w:t>
            </w:r>
            <w:proofErr w:type="spellEnd"/>
            <w:r w:rsidRPr="00C23C3A">
              <w:rPr>
                <w:rFonts w:ascii="Times New Roman" w:hAnsi="Times New Roman" w:cs="Times New Roman"/>
                <w:sz w:val="24"/>
                <w:szCs w:val="24"/>
              </w:rPr>
              <w:t>,</w:t>
            </w:r>
          </w:p>
        </w:tc>
        <w:tc>
          <w:tcPr>
            <w:tcW w:w="1276" w:type="dxa"/>
            <w:noWrap/>
            <w:hideMark/>
          </w:tcPr>
          <w:p w14:paraId="7C9DB63D"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w:t>
            </w:r>
          </w:p>
        </w:tc>
        <w:tc>
          <w:tcPr>
            <w:tcW w:w="1417" w:type="dxa"/>
            <w:noWrap/>
            <w:hideMark/>
          </w:tcPr>
          <w:p w14:paraId="496536C0"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4</w:t>
            </w:r>
          </w:p>
        </w:tc>
        <w:tc>
          <w:tcPr>
            <w:tcW w:w="1128" w:type="dxa"/>
            <w:noWrap/>
            <w:hideMark/>
          </w:tcPr>
          <w:p w14:paraId="4AF22F81"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9</w:t>
            </w:r>
          </w:p>
        </w:tc>
      </w:tr>
      <w:tr w:rsidR="00923A2B" w:rsidRPr="00923A2B" w14:paraId="3FBE7ED3" w14:textId="77777777" w:rsidTr="00C23C3A">
        <w:trPr>
          <w:trHeight w:val="320"/>
        </w:trPr>
        <w:tc>
          <w:tcPr>
            <w:tcW w:w="5807" w:type="dxa"/>
            <w:hideMark/>
          </w:tcPr>
          <w:p w14:paraId="70729FFC"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Демалыс</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орындарының</w:t>
            </w:r>
            <w:proofErr w:type="spellEnd"/>
            <w:r w:rsidRPr="00C23C3A">
              <w:rPr>
                <w:rFonts w:ascii="Times New Roman" w:hAnsi="Times New Roman" w:cs="Times New Roman"/>
                <w:sz w:val="24"/>
                <w:szCs w:val="24"/>
              </w:rPr>
              <w:t xml:space="preserve"> саны</w:t>
            </w:r>
          </w:p>
        </w:tc>
        <w:tc>
          <w:tcPr>
            <w:tcW w:w="1276" w:type="dxa"/>
            <w:hideMark/>
          </w:tcPr>
          <w:p w14:paraId="7870816D"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w:t>
            </w:r>
          </w:p>
        </w:tc>
        <w:tc>
          <w:tcPr>
            <w:tcW w:w="1417" w:type="dxa"/>
            <w:noWrap/>
            <w:hideMark/>
          </w:tcPr>
          <w:p w14:paraId="0F222E9B"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27</w:t>
            </w:r>
          </w:p>
        </w:tc>
        <w:tc>
          <w:tcPr>
            <w:tcW w:w="1128" w:type="dxa"/>
            <w:noWrap/>
            <w:hideMark/>
          </w:tcPr>
          <w:p w14:paraId="2D62BB7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27</w:t>
            </w:r>
          </w:p>
        </w:tc>
      </w:tr>
      <w:tr w:rsidR="00923A2B" w:rsidRPr="00923A2B" w14:paraId="709287AE" w14:textId="77777777" w:rsidTr="00C23C3A">
        <w:trPr>
          <w:trHeight w:val="320"/>
        </w:trPr>
        <w:tc>
          <w:tcPr>
            <w:tcW w:w="5807" w:type="dxa"/>
            <w:hideMark/>
          </w:tcPr>
          <w:p w14:paraId="0A144025"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Демалыс</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орындарына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келушілер</w:t>
            </w:r>
            <w:proofErr w:type="spellEnd"/>
            <w:r w:rsidRPr="00C23C3A">
              <w:rPr>
                <w:rFonts w:ascii="Times New Roman" w:hAnsi="Times New Roman" w:cs="Times New Roman"/>
                <w:sz w:val="24"/>
                <w:szCs w:val="24"/>
              </w:rPr>
              <w:t xml:space="preserve"> саны</w:t>
            </w:r>
          </w:p>
        </w:tc>
        <w:tc>
          <w:tcPr>
            <w:tcW w:w="1276" w:type="dxa"/>
            <w:hideMark/>
          </w:tcPr>
          <w:p w14:paraId="45ED769A"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w:t>
            </w:r>
          </w:p>
        </w:tc>
        <w:tc>
          <w:tcPr>
            <w:tcW w:w="1417" w:type="dxa"/>
            <w:noWrap/>
            <w:hideMark/>
          </w:tcPr>
          <w:p w14:paraId="41EBBD66"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5 500</w:t>
            </w:r>
          </w:p>
        </w:tc>
        <w:tc>
          <w:tcPr>
            <w:tcW w:w="1128" w:type="dxa"/>
            <w:noWrap/>
            <w:hideMark/>
          </w:tcPr>
          <w:p w14:paraId="0BCDC88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7000</w:t>
            </w:r>
          </w:p>
        </w:tc>
      </w:tr>
      <w:tr w:rsidR="00923A2B" w:rsidRPr="00923A2B" w14:paraId="4FE93AA8" w14:textId="77777777" w:rsidTr="00C23C3A">
        <w:trPr>
          <w:trHeight w:val="320"/>
        </w:trPr>
        <w:tc>
          <w:tcPr>
            <w:tcW w:w="5807" w:type="dxa"/>
            <w:hideMark/>
          </w:tcPr>
          <w:p w14:paraId="406C1798"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Мұражайлар</w:t>
            </w:r>
            <w:proofErr w:type="spellEnd"/>
            <w:r w:rsidRPr="00C23C3A">
              <w:rPr>
                <w:rFonts w:ascii="Times New Roman" w:hAnsi="Times New Roman" w:cs="Times New Roman"/>
                <w:sz w:val="24"/>
                <w:szCs w:val="24"/>
              </w:rPr>
              <w:t xml:space="preserve"> саны</w:t>
            </w:r>
          </w:p>
        </w:tc>
        <w:tc>
          <w:tcPr>
            <w:tcW w:w="1276" w:type="dxa"/>
            <w:hideMark/>
          </w:tcPr>
          <w:p w14:paraId="0DD205F4"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10</w:t>
            </w:r>
          </w:p>
        </w:tc>
        <w:tc>
          <w:tcPr>
            <w:tcW w:w="1417" w:type="dxa"/>
            <w:hideMark/>
          </w:tcPr>
          <w:p w14:paraId="4D3B0C0D"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10</w:t>
            </w:r>
          </w:p>
        </w:tc>
        <w:tc>
          <w:tcPr>
            <w:tcW w:w="1128" w:type="dxa"/>
            <w:hideMark/>
          </w:tcPr>
          <w:p w14:paraId="6D4A213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7</w:t>
            </w:r>
          </w:p>
        </w:tc>
      </w:tr>
      <w:tr w:rsidR="00923A2B" w:rsidRPr="00923A2B" w14:paraId="4DE46F2C" w14:textId="77777777" w:rsidTr="00C23C3A">
        <w:trPr>
          <w:trHeight w:val="320"/>
        </w:trPr>
        <w:tc>
          <w:tcPr>
            <w:tcW w:w="5807" w:type="dxa"/>
            <w:hideMark/>
          </w:tcPr>
          <w:p w14:paraId="417C2CA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Негізгі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қордың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экспонаттарының</w:t>
            </w:r>
            <w:proofErr w:type="spellEnd"/>
            <w:r w:rsidRPr="00C23C3A">
              <w:rPr>
                <w:rFonts w:ascii="Times New Roman" w:hAnsi="Times New Roman" w:cs="Times New Roman"/>
                <w:sz w:val="24"/>
                <w:szCs w:val="24"/>
              </w:rPr>
              <w:t xml:space="preserve"> саны</w:t>
            </w:r>
          </w:p>
        </w:tc>
        <w:tc>
          <w:tcPr>
            <w:tcW w:w="1276" w:type="dxa"/>
            <w:hideMark/>
          </w:tcPr>
          <w:p w14:paraId="53C9D28A"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76 399</w:t>
            </w:r>
          </w:p>
        </w:tc>
        <w:tc>
          <w:tcPr>
            <w:tcW w:w="1417" w:type="dxa"/>
            <w:hideMark/>
          </w:tcPr>
          <w:p w14:paraId="009EEA1A"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78 070</w:t>
            </w:r>
          </w:p>
        </w:tc>
        <w:tc>
          <w:tcPr>
            <w:tcW w:w="1128" w:type="dxa"/>
            <w:hideMark/>
          </w:tcPr>
          <w:p w14:paraId="6B87A57C"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68 533</w:t>
            </w:r>
          </w:p>
        </w:tc>
      </w:tr>
      <w:tr w:rsidR="00923A2B" w:rsidRPr="00923A2B" w14:paraId="271E567A" w14:textId="77777777" w:rsidTr="00C23C3A">
        <w:trPr>
          <w:trHeight w:val="640"/>
        </w:trPr>
        <w:tc>
          <w:tcPr>
            <w:tcW w:w="5807" w:type="dxa"/>
            <w:hideMark/>
          </w:tcPr>
          <w:p w14:paraId="4F89CA38"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Негізгі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қордың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электронды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форматтағы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экспонаттарының</w:t>
            </w:r>
            <w:proofErr w:type="spellEnd"/>
            <w:r w:rsidRPr="00C23C3A">
              <w:rPr>
                <w:rFonts w:ascii="Times New Roman" w:hAnsi="Times New Roman" w:cs="Times New Roman"/>
                <w:sz w:val="24"/>
                <w:szCs w:val="24"/>
              </w:rPr>
              <w:t xml:space="preserve"> саны</w:t>
            </w:r>
          </w:p>
        </w:tc>
        <w:tc>
          <w:tcPr>
            <w:tcW w:w="1276" w:type="dxa"/>
            <w:hideMark/>
          </w:tcPr>
          <w:p w14:paraId="741F9B03"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54 528</w:t>
            </w:r>
          </w:p>
        </w:tc>
        <w:tc>
          <w:tcPr>
            <w:tcW w:w="1417" w:type="dxa"/>
            <w:hideMark/>
          </w:tcPr>
          <w:p w14:paraId="7B8AA5AB"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57 179</w:t>
            </w:r>
          </w:p>
        </w:tc>
        <w:tc>
          <w:tcPr>
            <w:tcW w:w="1128" w:type="dxa"/>
            <w:hideMark/>
          </w:tcPr>
          <w:p w14:paraId="11027A66"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58 054</w:t>
            </w:r>
          </w:p>
        </w:tc>
      </w:tr>
      <w:tr w:rsidR="00923A2B" w:rsidRPr="00923A2B" w14:paraId="38DE3CFF" w14:textId="77777777" w:rsidTr="00C23C3A">
        <w:trPr>
          <w:trHeight w:val="320"/>
        </w:trPr>
        <w:tc>
          <w:tcPr>
            <w:tcW w:w="5807" w:type="dxa"/>
            <w:hideMark/>
          </w:tcPr>
          <w:p w14:paraId="51E83B5E"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Мұражайға</w:t>
            </w:r>
            <w:proofErr w:type="spellEnd"/>
            <w:r w:rsidRPr="00C23C3A">
              <w:rPr>
                <w:rFonts w:ascii="Times New Roman" w:hAnsi="Times New Roman" w:cs="Times New Roman"/>
                <w:sz w:val="24"/>
                <w:szCs w:val="24"/>
              </w:rPr>
              <w:t xml:space="preserve"> бару саны</w:t>
            </w:r>
          </w:p>
        </w:tc>
        <w:tc>
          <w:tcPr>
            <w:tcW w:w="1276" w:type="dxa"/>
            <w:hideMark/>
          </w:tcPr>
          <w:p w14:paraId="553A7610"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249,0</w:t>
            </w:r>
          </w:p>
        </w:tc>
        <w:tc>
          <w:tcPr>
            <w:tcW w:w="1417" w:type="dxa"/>
            <w:hideMark/>
          </w:tcPr>
          <w:p w14:paraId="3ED039C0"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1 470,1</w:t>
            </w:r>
          </w:p>
        </w:tc>
        <w:tc>
          <w:tcPr>
            <w:tcW w:w="1128" w:type="dxa"/>
            <w:hideMark/>
          </w:tcPr>
          <w:p w14:paraId="554450D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936,6</w:t>
            </w:r>
          </w:p>
        </w:tc>
      </w:tr>
      <w:tr w:rsidR="00923A2B" w:rsidRPr="00923A2B" w14:paraId="409F7345" w14:textId="77777777" w:rsidTr="00C23C3A">
        <w:trPr>
          <w:trHeight w:val="320"/>
        </w:trPr>
        <w:tc>
          <w:tcPr>
            <w:tcW w:w="5807" w:type="dxa"/>
            <w:hideMark/>
          </w:tcPr>
          <w:p w14:paraId="40D6C3E6"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Мұражайларға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экскурсиялар</w:t>
            </w:r>
            <w:proofErr w:type="spellEnd"/>
            <w:r w:rsidRPr="00C23C3A">
              <w:rPr>
                <w:rFonts w:ascii="Times New Roman" w:hAnsi="Times New Roman" w:cs="Times New Roman"/>
                <w:sz w:val="24"/>
                <w:szCs w:val="24"/>
              </w:rPr>
              <w:t xml:space="preserve"> саны</w:t>
            </w:r>
          </w:p>
        </w:tc>
        <w:tc>
          <w:tcPr>
            <w:tcW w:w="1276" w:type="dxa"/>
            <w:hideMark/>
          </w:tcPr>
          <w:p w14:paraId="0A26306A"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4 917</w:t>
            </w:r>
          </w:p>
        </w:tc>
        <w:tc>
          <w:tcPr>
            <w:tcW w:w="1417" w:type="dxa"/>
            <w:hideMark/>
          </w:tcPr>
          <w:p w14:paraId="761C0E86"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13 330</w:t>
            </w:r>
          </w:p>
        </w:tc>
        <w:tc>
          <w:tcPr>
            <w:tcW w:w="1128" w:type="dxa"/>
            <w:hideMark/>
          </w:tcPr>
          <w:p w14:paraId="2D66177A"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12 731</w:t>
            </w:r>
          </w:p>
        </w:tc>
      </w:tr>
      <w:tr w:rsidR="00923A2B" w:rsidRPr="00923A2B" w14:paraId="7710704F" w14:textId="77777777" w:rsidTr="00C23C3A">
        <w:trPr>
          <w:trHeight w:val="320"/>
        </w:trPr>
        <w:tc>
          <w:tcPr>
            <w:tcW w:w="5807" w:type="dxa"/>
            <w:hideMark/>
          </w:tcPr>
          <w:p w14:paraId="4015F0A3"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Мұражайлардағы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дәрістер</w:t>
            </w:r>
            <w:proofErr w:type="spellEnd"/>
            <w:r w:rsidRPr="00C23C3A">
              <w:rPr>
                <w:rFonts w:ascii="Times New Roman" w:hAnsi="Times New Roman" w:cs="Times New Roman"/>
                <w:sz w:val="24"/>
                <w:szCs w:val="24"/>
              </w:rPr>
              <w:t xml:space="preserve"> саны</w:t>
            </w:r>
          </w:p>
        </w:tc>
        <w:tc>
          <w:tcPr>
            <w:tcW w:w="1276" w:type="dxa"/>
            <w:hideMark/>
          </w:tcPr>
          <w:p w14:paraId="24BD7D80"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235</w:t>
            </w:r>
          </w:p>
        </w:tc>
        <w:tc>
          <w:tcPr>
            <w:tcW w:w="1417" w:type="dxa"/>
            <w:hideMark/>
          </w:tcPr>
          <w:p w14:paraId="14845AA4"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678</w:t>
            </w:r>
          </w:p>
        </w:tc>
        <w:tc>
          <w:tcPr>
            <w:tcW w:w="1128" w:type="dxa"/>
            <w:hideMark/>
          </w:tcPr>
          <w:p w14:paraId="3495EF7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682</w:t>
            </w:r>
          </w:p>
        </w:tc>
      </w:tr>
      <w:tr w:rsidR="00923A2B" w:rsidRPr="00923A2B" w14:paraId="2E05F70C" w14:textId="77777777" w:rsidTr="00C23C3A">
        <w:trPr>
          <w:trHeight w:val="320"/>
        </w:trPr>
        <w:tc>
          <w:tcPr>
            <w:tcW w:w="5807" w:type="dxa"/>
            <w:hideMark/>
          </w:tcPr>
          <w:p w14:paraId="4CB17CDC"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Мұражайлардағы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көрмелер</w:t>
            </w:r>
            <w:proofErr w:type="spellEnd"/>
            <w:r w:rsidRPr="00C23C3A">
              <w:rPr>
                <w:rFonts w:ascii="Times New Roman" w:hAnsi="Times New Roman" w:cs="Times New Roman"/>
                <w:sz w:val="24"/>
                <w:szCs w:val="24"/>
              </w:rPr>
              <w:t xml:space="preserve"> саны</w:t>
            </w:r>
          </w:p>
        </w:tc>
        <w:tc>
          <w:tcPr>
            <w:tcW w:w="1276" w:type="dxa"/>
            <w:hideMark/>
          </w:tcPr>
          <w:p w14:paraId="500FEEFE"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116</w:t>
            </w:r>
          </w:p>
        </w:tc>
        <w:tc>
          <w:tcPr>
            <w:tcW w:w="1417" w:type="dxa"/>
            <w:hideMark/>
          </w:tcPr>
          <w:p w14:paraId="0E5075C5"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283</w:t>
            </w:r>
          </w:p>
        </w:tc>
        <w:tc>
          <w:tcPr>
            <w:tcW w:w="1128" w:type="dxa"/>
            <w:hideMark/>
          </w:tcPr>
          <w:p w14:paraId="3FC2C4D5"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263</w:t>
            </w:r>
          </w:p>
        </w:tc>
      </w:tr>
      <w:tr w:rsidR="00923A2B" w:rsidRPr="00923A2B" w14:paraId="4466196F" w14:textId="77777777" w:rsidTr="00C23C3A">
        <w:trPr>
          <w:trHeight w:val="320"/>
        </w:trPr>
        <w:tc>
          <w:tcPr>
            <w:tcW w:w="5807" w:type="dxa"/>
            <w:hideMark/>
          </w:tcPr>
          <w:p w14:paraId="35E34EC4"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Онлайн </w:t>
            </w:r>
            <w:proofErr w:type="spellStart"/>
            <w:r w:rsidRPr="00C23C3A">
              <w:rPr>
                <w:rFonts w:ascii="Times New Roman" w:hAnsi="Times New Roman" w:cs="Times New Roman"/>
                <w:sz w:val="24"/>
                <w:szCs w:val="24"/>
              </w:rPr>
              <w:t>өткізілген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мұражай</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іс-шараларының</w:t>
            </w:r>
            <w:proofErr w:type="spellEnd"/>
            <w:r w:rsidRPr="00C23C3A">
              <w:rPr>
                <w:rFonts w:ascii="Times New Roman" w:hAnsi="Times New Roman" w:cs="Times New Roman"/>
                <w:sz w:val="24"/>
                <w:szCs w:val="24"/>
              </w:rPr>
              <w:t xml:space="preserve"> саны</w:t>
            </w:r>
          </w:p>
        </w:tc>
        <w:tc>
          <w:tcPr>
            <w:tcW w:w="1276" w:type="dxa"/>
            <w:hideMark/>
          </w:tcPr>
          <w:p w14:paraId="6C519303"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417" w:type="dxa"/>
            <w:hideMark/>
          </w:tcPr>
          <w:p w14:paraId="1081C3D1"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107</w:t>
            </w:r>
          </w:p>
        </w:tc>
        <w:tc>
          <w:tcPr>
            <w:tcW w:w="1128" w:type="dxa"/>
            <w:hideMark/>
          </w:tcPr>
          <w:p w14:paraId="5D41E7CA"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w:t>
            </w:r>
          </w:p>
        </w:tc>
      </w:tr>
      <w:tr w:rsidR="00923A2B" w:rsidRPr="00923A2B" w14:paraId="742A55C7" w14:textId="77777777" w:rsidTr="00C23C3A">
        <w:trPr>
          <w:trHeight w:val="320"/>
        </w:trPr>
        <w:tc>
          <w:tcPr>
            <w:tcW w:w="5807" w:type="dxa"/>
            <w:hideMark/>
          </w:tcPr>
          <w:p w14:paraId="1BEA8421"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Кітапханалар</w:t>
            </w:r>
            <w:proofErr w:type="spellEnd"/>
            <w:r w:rsidRPr="00C23C3A">
              <w:rPr>
                <w:rFonts w:ascii="Times New Roman" w:hAnsi="Times New Roman" w:cs="Times New Roman"/>
                <w:sz w:val="24"/>
                <w:szCs w:val="24"/>
              </w:rPr>
              <w:t xml:space="preserve"> саны</w:t>
            </w:r>
          </w:p>
        </w:tc>
        <w:tc>
          <w:tcPr>
            <w:tcW w:w="1276" w:type="dxa"/>
            <w:hideMark/>
          </w:tcPr>
          <w:p w14:paraId="0EDBA070"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17</w:t>
            </w:r>
          </w:p>
        </w:tc>
        <w:tc>
          <w:tcPr>
            <w:tcW w:w="1417" w:type="dxa"/>
            <w:hideMark/>
          </w:tcPr>
          <w:p w14:paraId="1AA68FE1"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17</w:t>
            </w:r>
          </w:p>
        </w:tc>
        <w:tc>
          <w:tcPr>
            <w:tcW w:w="1128" w:type="dxa"/>
            <w:hideMark/>
          </w:tcPr>
          <w:p w14:paraId="02EA5E25"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16</w:t>
            </w:r>
          </w:p>
        </w:tc>
      </w:tr>
      <w:tr w:rsidR="00923A2B" w:rsidRPr="00923A2B" w14:paraId="1DF90983" w14:textId="77777777" w:rsidTr="00C23C3A">
        <w:trPr>
          <w:trHeight w:val="320"/>
        </w:trPr>
        <w:tc>
          <w:tcPr>
            <w:tcW w:w="5807" w:type="dxa"/>
            <w:hideMark/>
          </w:tcPr>
          <w:p w14:paraId="1729B72C"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Кітапхананы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пайдаланушылар</w:t>
            </w:r>
            <w:proofErr w:type="spellEnd"/>
            <w:r w:rsidRPr="00C23C3A">
              <w:rPr>
                <w:rFonts w:ascii="Times New Roman" w:hAnsi="Times New Roman" w:cs="Times New Roman"/>
                <w:sz w:val="24"/>
                <w:szCs w:val="24"/>
              </w:rPr>
              <w:t xml:space="preserve"> саны</w:t>
            </w:r>
          </w:p>
        </w:tc>
        <w:tc>
          <w:tcPr>
            <w:tcW w:w="1276" w:type="dxa"/>
            <w:hideMark/>
          </w:tcPr>
          <w:p w14:paraId="3664D167"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41 423</w:t>
            </w:r>
          </w:p>
        </w:tc>
        <w:tc>
          <w:tcPr>
            <w:tcW w:w="1417" w:type="dxa"/>
            <w:hideMark/>
          </w:tcPr>
          <w:p w14:paraId="54C21BA8"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68 289</w:t>
            </w:r>
          </w:p>
        </w:tc>
        <w:tc>
          <w:tcPr>
            <w:tcW w:w="1128" w:type="dxa"/>
            <w:hideMark/>
          </w:tcPr>
          <w:p w14:paraId="35ABE18F"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64 136</w:t>
            </w:r>
          </w:p>
        </w:tc>
      </w:tr>
      <w:tr w:rsidR="00923A2B" w:rsidRPr="00923A2B" w14:paraId="58E0331E" w14:textId="77777777" w:rsidTr="00C23C3A">
        <w:trPr>
          <w:trHeight w:val="320"/>
        </w:trPr>
        <w:tc>
          <w:tcPr>
            <w:tcW w:w="5807" w:type="dxa"/>
            <w:hideMark/>
          </w:tcPr>
          <w:p w14:paraId="75EEA2E7"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Балалар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кітапханасын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пайдаланушылар</w:t>
            </w:r>
            <w:proofErr w:type="spellEnd"/>
            <w:r w:rsidRPr="00C23C3A">
              <w:rPr>
                <w:rFonts w:ascii="Times New Roman" w:hAnsi="Times New Roman" w:cs="Times New Roman"/>
                <w:sz w:val="24"/>
                <w:szCs w:val="24"/>
              </w:rPr>
              <w:t xml:space="preserve"> саны</w:t>
            </w:r>
          </w:p>
        </w:tc>
        <w:tc>
          <w:tcPr>
            <w:tcW w:w="1276" w:type="dxa"/>
            <w:hideMark/>
          </w:tcPr>
          <w:p w14:paraId="5EEC8096"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12 871</w:t>
            </w:r>
          </w:p>
        </w:tc>
        <w:tc>
          <w:tcPr>
            <w:tcW w:w="1417" w:type="dxa"/>
            <w:hideMark/>
          </w:tcPr>
          <w:p w14:paraId="320DE052"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16 458</w:t>
            </w:r>
          </w:p>
        </w:tc>
        <w:tc>
          <w:tcPr>
            <w:tcW w:w="1128" w:type="dxa"/>
            <w:hideMark/>
          </w:tcPr>
          <w:p w14:paraId="59637DDB"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21 743</w:t>
            </w:r>
          </w:p>
        </w:tc>
      </w:tr>
      <w:tr w:rsidR="00923A2B" w:rsidRPr="00923A2B" w14:paraId="6AE4E713" w14:textId="77777777" w:rsidTr="00C23C3A">
        <w:trPr>
          <w:trHeight w:val="320"/>
        </w:trPr>
        <w:tc>
          <w:tcPr>
            <w:tcW w:w="5807" w:type="dxa"/>
            <w:hideMark/>
          </w:tcPr>
          <w:p w14:paraId="2C15E9B4"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Интернетке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кіру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мүмкіндігі</w:t>
            </w:r>
            <w:proofErr w:type="spellEnd"/>
            <w:r w:rsidRPr="00C23C3A">
              <w:rPr>
                <w:rFonts w:ascii="Times New Roman" w:hAnsi="Times New Roman" w:cs="Times New Roman"/>
                <w:sz w:val="24"/>
                <w:szCs w:val="24"/>
              </w:rPr>
              <w:t xml:space="preserve"> бар </w:t>
            </w:r>
            <w:proofErr w:type="spellStart"/>
            <w:r w:rsidRPr="00C23C3A">
              <w:rPr>
                <w:rFonts w:ascii="Times New Roman" w:hAnsi="Times New Roman" w:cs="Times New Roman"/>
                <w:sz w:val="24"/>
                <w:szCs w:val="24"/>
              </w:rPr>
              <w:t>кітапханалар</w:t>
            </w:r>
            <w:proofErr w:type="spellEnd"/>
            <w:r w:rsidRPr="00C23C3A">
              <w:rPr>
                <w:rFonts w:ascii="Times New Roman" w:hAnsi="Times New Roman" w:cs="Times New Roman"/>
                <w:sz w:val="24"/>
                <w:szCs w:val="24"/>
              </w:rPr>
              <w:t xml:space="preserve"> саны</w:t>
            </w:r>
          </w:p>
        </w:tc>
        <w:tc>
          <w:tcPr>
            <w:tcW w:w="1276" w:type="dxa"/>
            <w:hideMark/>
          </w:tcPr>
          <w:p w14:paraId="5FB37621"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17</w:t>
            </w:r>
          </w:p>
        </w:tc>
        <w:tc>
          <w:tcPr>
            <w:tcW w:w="1417" w:type="dxa"/>
            <w:hideMark/>
          </w:tcPr>
          <w:p w14:paraId="02C7C4BB"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17</w:t>
            </w:r>
          </w:p>
        </w:tc>
        <w:tc>
          <w:tcPr>
            <w:tcW w:w="1128" w:type="dxa"/>
            <w:hideMark/>
          </w:tcPr>
          <w:p w14:paraId="44D2ED42"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16</w:t>
            </w:r>
          </w:p>
        </w:tc>
      </w:tr>
      <w:tr w:rsidR="00923A2B" w:rsidRPr="00923A2B" w14:paraId="45974D79" w14:textId="77777777" w:rsidTr="00C23C3A">
        <w:trPr>
          <w:trHeight w:val="640"/>
        </w:trPr>
        <w:tc>
          <w:tcPr>
            <w:tcW w:w="5807" w:type="dxa"/>
            <w:tcBorders>
              <w:bottom w:val="single" w:sz="4" w:space="0" w:color="auto"/>
            </w:tcBorders>
            <w:hideMark/>
          </w:tcPr>
          <w:p w14:paraId="6A81BC89"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Жыл</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ішінде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шығарылған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баспа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басылымдары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кино, фото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дыбыстық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құжаттар</w:t>
            </w:r>
            <w:proofErr w:type="spellEnd"/>
          </w:p>
        </w:tc>
        <w:tc>
          <w:tcPr>
            <w:tcW w:w="1276" w:type="dxa"/>
            <w:tcBorders>
              <w:bottom w:val="single" w:sz="4" w:space="0" w:color="auto"/>
            </w:tcBorders>
            <w:hideMark/>
          </w:tcPr>
          <w:p w14:paraId="0E2ABE8C"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1 044 425</w:t>
            </w:r>
          </w:p>
        </w:tc>
        <w:tc>
          <w:tcPr>
            <w:tcW w:w="1417" w:type="dxa"/>
            <w:tcBorders>
              <w:bottom w:val="single" w:sz="4" w:space="0" w:color="auto"/>
            </w:tcBorders>
            <w:hideMark/>
          </w:tcPr>
          <w:p w14:paraId="18DCAE1E"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1 454 327</w:t>
            </w:r>
          </w:p>
        </w:tc>
        <w:tc>
          <w:tcPr>
            <w:tcW w:w="1128" w:type="dxa"/>
            <w:tcBorders>
              <w:bottom w:val="single" w:sz="4" w:space="0" w:color="auto"/>
            </w:tcBorders>
            <w:hideMark/>
          </w:tcPr>
          <w:p w14:paraId="651083A5"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1 077 549</w:t>
            </w:r>
          </w:p>
        </w:tc>
      </w:tr>
      <w:tr w:rsidR="00923A2B" w:rsidRPr="00923A2B" w14:paraId="1A9C71D8" w14:textId="77777777" w:rsidTr="00C23C3A">
        <w:trPr>
          <w:trHeight w:val="320"/>
        </w:trPr>
        <w:tc>
          <w:tcPr>
            <w:tcW w:w="5807" w:type="dxa"/>
            <w:tcBorders>
              <w:bottom w:val="nil"/>
            </w:tcBorders>
            <w:hideMark/>
          </w:tcPr>
          <w:p w14:paraId="5883F073" w14:textId="77777777" w:rsidR="004726DF" w:rsidRPr="00C23C3A" w:rsidRDefault="004726DF" w:rsidP="004726DF">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Мәдени-демалыс</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ұйымдарының</w:t>
            </w:r>
            <w:proofErr w:type="spellEnd"/>
            <w:r w:rsidRPr="00C23C3A">
              <w:rPr>
                <w:rFonts w:ascii="Times New Roman" w:hAnsi="Times New Roman" w:cs="Times New Roman"/>
                <w:sz w:val="24"/>
                <w:szCs w:val="24"/>
              </w:rPr>
              <w:t xml:space="preserve"> саны</w:t>
            </w:r>
          </w:p>
        </w:tc>
        <w:tc>
          <w:tcPr>
            <w:tcW w:w="1276" w:type="dxa"/>
            <w:tcBorders>
              <w:bottom w:val="nil"/>
            </w:tcBorders>
            <w:hideMark/>
          </w:tcPr>
          <w:p w14:paraId="58AC4F48"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x</w:t>
            </w:r>
          </w:p>
        </w:tc>
        <w:tc>
          <w:tcPr>
            <w:tcW w:w="1417" w:type="dxa"/>
            <w:tcBorders>
              <w:bottom w:val="nil"/>
            </w:tcBorders>
            <w:hideMark/>
          </w:tcPr>
          <w:p w14:paraId="656A5F63"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w:t>
            </w:r>
          </w:p>
        </w:tc>
        <w:tc>
          <w:tcPr>
            <w:tcW w:w="1128" w:type="dxa"/>
            <w:tcBorders>
              <w:bottom w:val="nil"/>
            </w:tcBorders>
            <w:hideMark/>
          </w:tcPr>
          <w:p w14:paraId="3CDA37D3" w14:textId="77777777" w:rsidR="004726DF" w:rsidRPr="00C23C3A" w:rsidRDefault="004726DF" w:rsidP="004726DF">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w:t>
            </w:r>
          </w:p>
        </w:tc>
      </w:tr>
    </w:tbl>
    <w:p w14:paraId="4FC253A8" w14:textId="5ED104F1" w:rsidR="00C23C3A" w:rsidRDefault="00C23C3A" w:rsidP="00C23C3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Ә 12</w:t>
      </w:r>
      <w:r w:rsidRPr="00C23C3A">
        <w:rPr>
          <w:rFonts w:ascii="Times New Roman" w:hAnsi="Times New Roman" w:cs="Times New Roman"/>
          <w:sz w:val="28"/>
          <w:szCs w:val="28"/>
          <w:lang w:val="kk-KZ"/>
        </w:rPr>
        <w:t xml:space="preserve"> </w:t>
      </w:r>
      <w:r>
        <w:rPr>
          <w:rFonts w:ascii="Times New Roman" w:hAnsi="Times New Roman" w:cs="Times New Roman"/>
          <w:sz w:val="28"/>
          <w:szCs w:val="28"/>
          <w:lang w:val="kk-KZ"/>
        </w:rPr>
        <w:t>– к</w:t>
      </w:r>
      <w:r w:rsidRPr="006F7D0E">
        <w:rPr>
          <w:rFonts w:ascii="Times New Roman" w:hAnsi="Times New Roman" w:cs="Times New Roman"/>
          <w:sz w:val="28"/>
          <w:szCs w:val="28"/>
          <w:lang w:val="kk-KZ"/>
        </w:rPr>
        <w:t>есте</w:t>
      </w:r>
      <w:r>
        <w:rPr>
          <w:rFonts w:ascii="Times New Roman" w:hAnsi="Times New Roman" w:cs="Times New Roman"/>
          <w:sz w:val="28"/>
          <w:szCs w:val="28"/>
          <w:lang w:val="kk-KZ"/>
        </w:rPr>
        <w:t>нің  жалғасы</w:t>
      </w:r>
    </w:p>
    <w:p w14:paraId="01432E9D" w14:textId="77777777" w:rsidR="00C23C3A" w:rsidRPr="00C23C3A" w:rsidRDefault="00C23C3A" w:rsidP="00C23C3A">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5807"/>
        <w:gridCol w:w="1276"/>
        <w:gridCol w:w="1417"/>
        <w:gridCol w:w="1128"/>
      </w:tblGrid>
      <w:tr w:rsidR="00C23C3A" w:rsidRPr="00923A2B" w14:paraId="12644DBE" w14:textId="77777777" w:rsidTr="00C23C3A">
        <w:trPr>
          <w:trHeight w:val="70"/>
        </w:trPr>
        <w:tc>
          <w:tcPr>
            <w:tcW w:w="5807" w:type="dxa"/>
          </w:tcPr>
          <w:p w14:paraId="746FCDC0" w14:textId="6D827D91" w:rsidR="00C23C3A" w:rsidRPr="00C23C3A" w:rsidRDefault="00C23C3A" w:rsidP="00C23C3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6" w:type="dxa"/>
          </w:tcPr>
          <w:p w14:paraId="003526FB" w14:textId="42180D66"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2</w:t>
            </w:r>
          </w:p>
        </w:tc>
        <w:tc>
          <w:tcPr>
            <w:tcW w:w="1417" w:type="dxa"/>
          </w:tcPr>
          <w:p w14:paraId="122511C6" w14:textId="2FC6E749"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3</w:t>
            </w:r>
          </w:p>
        </w:tc>
        <w:tc>
          <w:tcPr>
            <w:tcW w:w="1128" w:type="dxa"/>
          </w:tcPr>
          <w:p w14:paraId="3327A150" w14:textId="7CA39E34" w:rsidR="00C23C3A" w:rsidRPr="00C23C3A" w:rsidRDefault="00C23C3A" w:rsidP="00C23C3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4</w:t>
            </w:r>
          </w:p>
        </w:tc>
      </w:tr>
      <w:tr w:rsidR="00C23C3A" w:rsidRPr="00923A2B" w14:paraId="1824129B" w14:textId="77777777" w:rsidTr="00C23C3A">
        <w:trPr>
          <w:trHeight w:val="640"/>
        </w:trPr>
        <w:tc>
          <w:tcPr>
            <w:tcW w:w="5807" w:type="dxa"/>
            <w:hideMark/>
          </w:tcPr>
          <w:p w14:paraId="7EC83D49" w14:textId="319C2EF6" w:rsidR="00C23C3A" w:rsidRPr="00C23C3A" w:rsidRDefault="00C23C3A" w:rsidP="00C23C3A">
            <w:pPr>
              <w:spacing w:after="0" w:line="240" w:lineRule="auto"/>
              <w:rPr>
                <w:rFonts w:ascii="Times New Roman" w:hAnsi="Times New Roman" w:cs="Times New Roman"/>
                <w:sz w:val="24"/>
                <w:szCs w:val="24"/>
                <w:lang w:val="kk-KZ"/>
              </w:rPr>
            </w:pPr>
            <w:r w:rsidRPr="00C23C3A">
              <w:rPr>
                <w:rFonts w:ascii="Times New Roman" w:hAnsi="Times New Roman" w:cs="Times New Roman"/>
                <w:sz w:val="24"/>
                <w:szCs w:val="24"/>
                <w:lang w:val="kk-KZ"/>
              </w:rPr>
              <w:t>Мәдени-демалыс ұйымдары ғимараттарының (үй-жайларының) жалпы ауданы</w:t>
            </w:r>
          </w:p>
        </w:tc>
        <w:tc>
          <w:tcPr>
            <w:tcW w:w="1276" w:type="dxa"/>
            <w:hideMark/>
          </w:tcPr>
          <w:p w14:paraId="62E42735"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x</w:t>
            </w:r>
          </w:p>
        </w:tc>
        <w:tc>
          <w:tcPr>
            <w:tcW w:w="1417" w:type="dxa"/>
            <w:hideMark/>
          </w:tcPr>
          <w:p w14:paraId="65C108AC"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470,2</w:t>
            </w:r>
          </w:p>
        </w:tc>
        <w:tc>
          <w:tcPr>
            <w:tcW w:w="1128" w:type="dxa"/>
            <w:hideMark/>
          </w:tcPr>
          <w:p w14:paraId="3976A852"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470,2</w:t>
            </w:r>
          </w:p>
        </w:tc>
      </w:tr>
      <w:tr w:rsidR="00C23C3A" w:rsidRPr="00923A2B" w14:paraId="59E54A4E" w14:textId="77777777" w:rsidTr="00C23C3A">
        <w:trPr>
          <w:trHeight w:val="320"/>
        </w:trPr>
        <w:tc>
          <w:tcPr>
            <w:tcW w:w="5807" w:type="dxa"/>
            <w:hideMark/>
          </w:tcPr>
          <w:p w14:paraId="3AEA7C5B"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Өткізілген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мәдени</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іс-шаралар</w:t>
            </w:r>
            <w:proofErr w:type="spellEnd"/>
            <w:r w:rsidRPr="00C23C3A">
              <w:rPr>
                <w:rFonts w:ascii="Times New Roman" w:hAnsi="Times New Roman" w:cs="Times New Roman"/>
                <w:sz w:val="24"/>
                <w:szCs w:val="24"/>
              </w:rPr>
              <w:t xml:space="preserve"> саны</w:t>
            </w:r>
          </w:p>
        </w:tc>
        <w:tc>
          <w:tcPr>
            <w:tcW w:w="1276" w:type="dxa"/>
            <w:hideMark/>
          </w:tcPr>
          <w:p w14:paraId="50B183CD"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x</w:t>
            </w:r>
          </w:p>
        </w:tc>
        <w:tc>
          <w:tcPr>
            <w:tcW w:w="1417" w:type="dxa"/>
            <w:hideMark/>
          </w:tcPr>
          <w:p w14:paraId="451A3A05"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66</w:t>
            </w:r>
          </w:p>
        </w:tc>
        <w:tc>
          <w:tcPr>
            <w:tcW w:w="1128" w:type="dxa"/>
            <w:hideMark/>
          </w:tcPr>
          <w:p w14:paraId="1A30B6E6"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103</w:t>
            </w:r>
          </w:p>
        </w:tc>
      </w:tr>
      <w:tr w:rsidR="00C23C3A" w:rsidRPr="00923A2B" w14:paraId="727CE2D2" w14:textId="77777777" w:rsidTr="00C23C3A">
        <w:trPr>
          <w:trHeight w:val="320"/>
        </w:trPr>
        <w:tc>
          <w:tcPr>
            <w:tcW w:w="5807" w:type="dxa"/>
            <w:hideMark/>
          </w:tcPr>
          <w:p w14:paraId="4C606761"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Көркемөнерпаздар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ұжымдарының</w:t>
            </w:r>
            <w:proofErr w:type="spellEnd"/>
            <w:r w:rsidRPr="00C23C3A">
              <w:rPr>
                <w:rFonts w:ascii="Times New Roman" w:hAnsi="Times New Roman" w:cs="Times New Roman"/>
                <w:sz w:val="24"/>
                <w:szCs w:val="24"/>
              </w:rPr>
              <w:t xml:space="preserve"> саны</w:t>
            </w:r>
          </w:p>
        </w:tc>
        <w:tc>
          <w:tcPr>
            <w:tcW w:w="1276" w:type="dxa"/>
            <w:hideMark/>
          </w:tcPr>
          <w:p w14:paraId="296AD44C"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x</w:t>
            </w:r>
          </w:p>
        </w:tc>
        <w:tc>
          <w:tcPr>
            <w:tcW w:w="1417" w:type="dxa"/>
            <w:hideMark/>
          </w:tcPr>
          <w:p w14:paraId="025F3C35"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12</w:t>
            </w:r>
          </w:p>
        </w:tc>
        <w:tc>
          <w:tcPr>
            <w:tcW w:w="1128" w:type="dxa"/>
            <w:hideMark/>
          </w:tcPr>
          <w:p w14:paraId="1A957381"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12</w:t>
            </w:r>
          </w:p>
        </w:tc>
      </w:tr>
      <w:tr w:rsidR="00C23C3A" w:rsidRPr="00923A2B" w14:paraId="055856B6" w14:textId="77777777" w:rsidTr="00C23C3A">
        <w:trPr>
          <w:trHeight w:val="320"/>
        </w:trPr>
        <w:tc>
          <w:tcPr>
            <w:tcW w:w="5807" w:type="dxa"/>
            <w:hideMark/>
          </w:tcPr>
          <w:p w14:paraId="3C1683A8"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Балалар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көркемөнерпаздар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ұжымдарының</w:t>
            </w:r>
            <w:proofErr w:type="spellEnd"/>
            <w:r w:rsidRPr="00C23C3A">
              <w:rPr>
                <w:rFonts w:ascii="Times New Roman" w:hAnsi="Times New Roman" w:cs="Times New Roman"/>
                <w:sz w:val="24"/>
                <w:szCs w:val="24"/>
              </w:rPr>
              <w:t xml:space="preserve"> саны</w:t>
            </w:r>
          </w:p>
        </w:tc>
        <w:tc>
          <w:tcPr>
            <w:tcW w:w="1276" w:type="dxa"/>
            <w:hideMark/>
          </w:tcPr>
          <w:p w14:paraId="46C59720"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x</w:t>
            </w:r>
          </w:p>
        </w:tc>
        <w:tc>
          <w:tcPr>
            <w:tcW w:w="1417" w:type="dxa"/>
            <w:hideMark/>
          </w:tcPr>
          <w:p w14:paraId="25439153"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4</w:t>
            </w:r>
          </w:p>
        </w:tc>
        <w:tc>
          <w:tcPr>
            <w:tcW w:w="1128" w:type="dxa"/>
            <w:hideMark/>
          </w:tcPr>
          <w:p w14:paraId="2C2AE9CE"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3</w:t>
            </w:r>
          </w:p>
        </w:tc>
      </w:tr>
      <w:tr w:rsidR="00C23C3A" w:rsidRPr="00923A2B" w14:paraId="00684BBE" w14:textId="77777777" w:rsidTr="00C23C3A">
        <w:trPr>
          <w:trHeight w:val="640"/>
        </w:trPr>
        <w:tc>
          <w:tcPr>
            <w:tcW w:w="5807" w:type="dxa"/>
            <w:hideMark/>
          </w:tcPr>
          <w:p w14:paraId="2903338C"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Қонақ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үйлердің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төсектердің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орналастыру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орындарының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біржолғы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сыйымдылығы</w:t>
            </w:r>
            <w:proofErr w:type="spellEnd"/>
          </w:p>
        </w:tc>
        <w:tc>
          <w:tcPr>
            <w:tcW w:w="1276" w:type="dxa"/>
            <w:noWrap/>
            <w:hideMark/>
          </w:tcPr>
          <w:p w14:paraId="7ADD5ADF"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975</w:t>
            </w:r>
          </w:p>
        </w:tc>
        <w:tc>
          <w:tcPr>
            <w:tcW w:w="1417" w:type="dxa"/>
            <w:hideMark/>
          </w:tcPr>
          <w:p w14:paraId="18F41520"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2093</w:t>
            </w:r>
          </w:p>
        </w:tc>
        <w:tc>
          <w:tcPr>
            <w:tcW w:w="1128" w:type="dxa"/>
            <w:hideMark/>
          </w:tcPr>
          <w:p w14:paraId="66DB26B1"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2 607</w:t>
            </w:r>
          </w:p>
        </w:tc>
      </w:tr>
      <w:tr w:rsidR="00C23C3A" w:rsidRPr="00923A2B" w14:paraId="2AC1C363" w14:textId="77777777" w:rsidTr="00C23C3A">
        <w:trPr>
          <w:trHeight w:val="640"/>
        </w:trPr>
        <w:tc>
          <w:tcPr>
            <w:tcW w:w="5807" w:type="dxa"/>
            <w:hideMark/>
          </w:tcPr>
          <w:p w14:paraId="3C2E59AB"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Кіру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туристік</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орындары</w:t>
            </w:r>
            <w:proofErr w:type="spellEnd"/>
            <w:r w:rsidRPr="00C23C3A">
              <w:rPr>
                <w:rFonts w:ascii="Times New Roman" w:hAnsi="Times New Roman" w:cs="Times New Roman"/>
                <w:sz w:val="24"/>
                <w:szCs w:val="24"/>
              </w:rPr>
              <w:t xml:space="preserve"> бар </w:t>
            </w:r>
            <w:proofErr w:type="spellStart"/>
            <w:r w:rsidRPr="00C23C3A">
              <w:rPr>
                <w:rFonts w:ascii="Times New Roman" w:hAnsi="Times New Roman" w:cs="Times New Roman"/>
                <w:sz w:val="24"/>
                <w:szCs w:val="24"/>
              </w:rPr>
              <w:t>келушілерге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қызмет</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көрсетіледі</w:t>
            </w:r>
            <w:proofErr w:type="spellEnd"/>
            <w:r w:rsidRPr="00C23C3A">
              <w:rPr>
                <w:rFonts w:ascii="Times New Roman" w:hAnsi="Times New Roman" w:cs="Times New Roman"/>
                <w:sz w:val="24"/>
                <w:szCs w:val="24"/>
              </w:rPr>
              <w:t xml:space="preserve"> (резидент </w:t>
            </w:r>
            <w:proofErr w:type="spellStart"/>
            <w:r w:rsidRPr="00C23C3A">
              <w:rPr>
                <w:rFonts w:ascii="Times New Roman" w:hAnsi="Times New Roman" w:cs="Times New Roman"/>
                <w:sz w:val="24"/>
                <w:szCs w:val="24"/>
              </w:rPr>
              <w:t>еместер</w:t>
            </w:r>
            <w:proofErr w:type="spellEnd"/>
            <w:r w:rsidRPr="00C23C3A">
              <w:rPr>
                <w:rFonts w:ascii="Times New Roman" w:hAnsi="Times New Roman" w:cs="Times New Roman"/>
                <w:sz w:val="24"/>
                <w:szCs w:val="24"/>
              </w:rPr>
              <w:t>)</w:t>
            </w:r>
          </w:p>
        </w:tc>
        <w:tc>
          <w:tcPr>
            <w:tcW w:w="1276" w:type="dxa"/>
            <w:noWrap/>
            <w:hideMark/>
          </w:tcPr>
          <w:p w14:paraId="5932BDF4"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902</w:t>
            </w:r>
          </w:p>
        </w:tc>
        <w:tc>
          <w:tcPr>
            <w:tcW w:w="1417" w:type="dxa"/>
            <w:hideMark/>
          </w:tcPr>
          <w:p w14:paraId="0AAE10C9"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1069</w:t>
            </w:r>
          </w:p>
        </w:tc>
        <w:tc>
          <w:tcPr>
            <w:tcW w:w="1128" w:type="dxa"/>
            <w:hideMark/>
          </w:tcPr>
          <w:p w14:paraId="52C6AC03"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7 124</w:t>
            </w:r>
          </w:p>
        </w:tc>
      </w:tr>
      <w:tr w:rsidR="00C23C3A" w:rsidRPr="00923A2B" w14:paraId="7250E3FF" w14:textId="77777777" w:rsidTr="00C23C3A">
        <w:trPr>
          <w:trHeight w:val="300"/>
        </w:trPr>
        <w:tc>
          <w:tcPr>
            <w:tcW w:w="5807" w:type="dxa"/>
            <w:hideMark/>
          </w:tcPr>
          <w:p w14:paraId="43A77C0F"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w:t>
            </w:r>
          </w:p>
        </w:tc>
        <w:tc>
          <w:tcPr>
            <w:tcW w:w="1276" w:type="dxa"/>
            <w:noWrap/>
            <w:hideMark/>
          </w:tcPr>
          <w:p w14:paraId="0B4F1EA0"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2020</w:t>
            </w:r>
          </w:p>
        </w:tc>
        <w:tc>
          <w:tcPr>
            <w:tcW w:w="1417" w:type="dxa"/>
            <w:noWrap/>
            <w:hideMark/>
          </w:tcPr>
          <w:p w14:paraId="75568510"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2021</w:t>
            </w:r>
          </w:p>
        </w:tc>
        <w:tc>
          <w:tcPr>
            <w:tcW w:w="1128" w:type="dxa"/>
            <w:noWrap/>
            <w:hideMark/>
          </w:tcPr>
          <w:p w14:paraId="133BA5B6"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2022</w:t>
            </w:r>
          </w:p>
        </w:tc>
      </w:tr>
      <w:tr w:rsidR="00C23C3A" w:rsidRPr="00923A2B" w14:paraId="46B5C3F5" w14:textId="77777777" w:rsidTr="00C23C3A">
        <w:trPr>
          <w:trHeight w:val="320"/>
        </w:trPr>
        <w:tc>
          <w:tcPr>
            <w:tcW w:w="5807" w:type="dxa"/>
            <w:hideMark/>
          </w:tcPr>
          <w:p w14:paraId="2447A646"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ҒЗТКЖ-</w:t>
            </w:r>
            <w:proofErr w:type="spellStart"/>
            <w:r w:rsidRPr="00C23C3A">
              <w:rPr>
                <w:rFonts w:ascii="Times New Roman" w:hAnsi="Times New Roman" w:cs="Times New Roman"/>
                <w:sz w:val="24"/>
                <w:szCs w:val="24"/>
              </w:rPr>
              <w:t>ға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ішкі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шығындар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млн.теңге</w:t>
            </w:r>
            <w:proofErr w:type="spellEnd"/>
          </w:p>
        </w:tc>
        <w:tc>
          <w:tcPr>
            <w:tcW w:w="1276" w:type="dxa"/>
            <w:noWrap/>
            <w:hideMark/>
          </w:tcPr>
          <w:p w14:paraId="6BC28FD6"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481,9</w:t>
            </w:r>
          </w:p>
        </w:tc>
        <w:tc>
          <w:tcPr>
            <w:tcW w:w="1417" w:type="dxa"/>
            <w:noWrap/>
            <w:hideMark/>
          </w:tcPr>
          <w:p w14:paraId="2214FEBA"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719,9</w:t>
            </w:r>
          </w:p>
        </w:tc>
        <w:tc>
          <w:tcPr>
            <w:tcW w:w="1128" w:type="dxa"/>
            <w:noWrap/>
            <w:hideMark/>
          </w:tcPr>
          <w:p w14:paraId="1A7CF453"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659,9</w:t>
            </w:r>
          </w:p>
        </w:tc>
      </w:tr>
      <w:tr w:rsidR="00C23C3A" w:rsidRPr="00923A2B" w14:paraId="071B32A5" w14:textId="77777777" w:rsidTr="00C23C3A">
        <w:trPr>
          <w:trHeight w:val="640"/>
        </w:trPr>
        <w:tc>
          <w:tcPr>
            <w:tcW w:w="5807" w:type="dxa"/>
            <w:hideMark/>
          </w:tcPr>
          <w:p w14:paraId="462B637F"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ҒЗТКЖ </w:t>
            </w:r>
            <w:proofErr w:type="spellStart"/>
            <w:r w:rsidRPr="00C23C3A">
              <w:rPr>
                <w:rFonts w:ascii="Times New Roman" w:hAnsi="Times New Roman" w:cs="Times New Roman"/>
                <w:sz w:val="24"/>
                <w:szCs w:val="24"/>
              </w:rPr>
              <w:t>жүргізетін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ұйымдардың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кәсіпорындардың</w:t>
            </w:r>
            <w:proofErr w:type="spellEnd"/>
            <w:r w:rsidRPr="00C23C3A">
              <w:rPr>
                <w:rFonts w:ascii="Times New Roman" w:hAnsi="Times New Roman" w:cs="Times New Roman"/>
                <w:sz w:val="24"/>
                <w:szCs w:val="24"/>
              </w:rPr>
              <w:t xml:space="preserve">) саны, </w:t>
            </w:r>
            <w:proofErr w:type="spellStart"/>
            <w:r w:rsidRPr="00C23C3A">
              <w:rPr>
                <w:rFonts w:ascii="Times New Roman" w:hAnsi="Times New Roman" w:cs="Times New Roman"/>
                <w:sz w:val="24"/>
                <w:szCs w:val="24"/>
              </w:rPr>
              <w:t>бірлік</w:t>
            </w:r>
            <w:proofErr w:type="spellEnd"/>
          </w:p>
        </w:tc>
        <w:tc>
          <w:tcPr>
            <w:tcW w:w="1276" w:type="dxa"/>
            <w:noWrap/>
            <w:hideMark/>
          </w:tcPr>
          <w:p w14:paraId="0994E2A5"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8</w:t>
            </w:r>
          </w:p>
        </w:tc>
        <w:tc>
          <w:tcPr>
            <w:tcW w:w="1417" w:type="dxa"/>
            <w:noWrap/>
            <w:hideMark/>
          </w:tcPr>
          <w:p w14:paraId="2FC78FCF"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9</w:t>
            </w:r>
          </w:p>
        </w:tc>
        <w:tc>
          <w:tcPr>
            <w:tcW w:w="1128" w:type="dxa"/>
            <w:hideMark/>
          </w:tcPr>
          <w:p w14:paraId="15E4D710"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8</w:t>
            </w:r>
          </w:p>
        </w:tc>
      </w:tr>
      <w:tr w:rsidR="00C23C3A" w:rsidRPr="00923A2B" w14:paraId="0773F594" w14:textId="77777777" w:rsidTr="00C23C3A">
        <w:trPr>
          <w:trHeight w:val="320"/>
        </w:trPr>
        <w:tc>
          <w:tcPr>
            <w:tcW w:w="5807" w:type="dxa"/>
            <w:hideMark/>
          </w:tcPr>
          <w:p w14:paraId="39728F67"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ҒЗТКЖ </w:t>
            </w:r>
            <w:proofErr w:type="spellStart"/>
            <w:r w:rsidRPr="00C23C3A">
              <w:rPr>
                <w:rFonts w:ascii="Times New Roman" w:hAnsi="Times New Roman" w:cs="Times New Roman"/>
                <w:sz w:val="24"/>
                <w:szCs w:val="24"/>
              </w:rPr>
              <w:t>орындайтын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қызметкерлер</w:t>
            </w:r>
            <w:proofErr w:type="spellEnd"/>
            <w:r w:rsidRPr="00C23C3A">
              <w:rPr>
                <w:rFonts w:ascii="Times New Roman" w:hAnsi="Times New Roman" w:cs="Times New Roman"/>
                <w:sz w:val="24"/>
                <w:szCs w:val="24"/>
              </w:rPr>
              <w:t xml:space="preserve"> саны, </w:t>
            </w:r>
            <w:proofErr w:type="spellStart"/>
            <w:r w:rsidRPr="00C23C3A">
              <w:rPr>
                <w:rFonts w:ascii="Times New Roman" w:hAnsi="Times New Roman" w:cs="Times New Roman"/>
                <w:sz w:val="24"/>
                <w:szCs w:val="24"/>
              </w:rPr>
              <w:t>адам</w:t>
            </w:r>
            <w:proofErr w:type="spellEnd"/>
          </w:p>
        </w:tc>
        <w:tc>
          <w:tcPr>
            <w:tcW w:w="1276" w:type="dxa"/>
            <w:noWrap/>
            <w:hideMark/>
          </w:tcPr>
          <w:p w14:paraId="7AF42361"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251</w:t>
            </w:r>
          </w:p>
        </w:tc>
        <w:tc>
          <w:tcPr>
            <w:tcW w:w="1417" w:type="dxa"/>
            <w:noWrap/>
            <w:hideMark/>
          </w:tcPr>
          <w:p w14:paraId="02FE2C97"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245</w:t>
            </w:r>
          </w:p>
        </w:tc>
        <w:tc>
          <w:tcPr>
            <w:tcW w:w="1128" w:type="dxa"/>
            <w:hideMark/>
          </w:tcPr>
          <w:p w14:paraId="6C0142FE"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239</w:t>
            </w:r>
          </w:p>
        </w:tc>
      </w:tr>
      <w:tr w:rsidR="00C23C3A" w:rsidRPr="00923A2B" w14:paraId="1935C3F8" w14:textId="77777777" w:rsidTr="00C23C3A">
        <w:trPr>
          <w:trHeight w:val="320"/>
        </w:trPr>
        <w:tc>
          <w:tcPr>
            <w:tcW w:w="5807" w:type="dxa"/>
            <w:hideMark/>
          </w:tcPr>
          <w:p w14:paraId="06A0D702"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Инновациялық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белсенділік</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деңгейі</w:t>
            </w:r>
            <w:proofErr w:type="spellEnd"/>
          </w:p>
        </w:tc>
        <w:tc>
          <w:tcPr>
            <w:tcW w:w="1276" w:type="dxa"/>
            <w:hideMark/>
          </w:tcPr>
          <w:p w14:paraId="63650998"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11,2</w:t>
            </w:r>
          </w:p>
        </w:tc>
        <w:tc>
          <w:tcPr>
            <w:tcW w:w="1417" w:type="dxa"/>
            <w:hideMark/>
          </w:tcPr>
          <w:p w14:paraId="362DE9F4"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10,7</w:t>
            </w:r>
          </w:p>
        </w:tc>
        <w:tc>
          <w:tcPr>
            <w:tcW w:w="1128" w:type="dxa"/>
            <w:hideMark/>
          </w:tcPr>
          <w:p w14:paraId="1A751866"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9,6</w:t>
            </w:r>
          </w:p>
        </w:tc>
      </w:tr>
      <w:tr w:rsidR="00C23C3A" w:rsidRPr="00923A2B" w14:paraId="2361CDA4" w14:textId="77777777" w:rsidTr="00C23C3A">
        <w:trPr>
          <w:trHeight w:val="320"/>
        </w:trPr>
        <w:tc>
          <w:tcPr>
            <w:tcW w:w="5807" w:type="dxa"/>
            <w:hideMark/>
          </w:tcPr>
          <w:p w14:paraId="3EABBC70"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Инновацияларды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енгізуге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кеткен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шығындар</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млн.теңге</w:t>
            </w:r>
            <w:proofErr w:type="spellEnd"/>
          </w:p>
        </w:tc>
        <w:tc>
          <w:tcPr>
            <w:tcW w:w="1276" w:type="dxa"/>
            <w:hideMark/>
          </w:tcPr>
          <w:p w14:paraId="5D68E921"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552,1</w:t>
            </w:r>
          </w:p>
        </w:tc>
        <w:tc>
          <w:tcPr>
            <w:tcW w:w="1417" w:type="dxa"/>
            <w:hideMark/>
          </w:tcPr>
          <w:p w14:paraId="1CC48C07"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905,7</w:t>
            </w:r>
          </w:p>
        </w:tc>
        <w:tc>
          <w:tcPr>
            <w:tcW w:w="1128" w:type="dxa"/>
            <w:hideMark/>
          </w:tcPr>
          <w:p w14:paraId="3B3CB7BE"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 xml:space="preserve">   547,2</w:t>
            </w:r>
          </w:p>
        </w:tc>
      </w:tr>
      <w:tr w:rsidR="00C23C3A" w:rsidRPr="00923A2B" w14:paraId="221BEDD5" w14:textId="77777777" w:rsidTr="00C23C3A">
        <w:trPr>
          <w:trHeight w:val="960"/>
        </w:trPr>
        <w:tc>
          <w:tcPr>
            <w:tcW w:w="5807" w:type="dxa"/>
            <w:hideMark/>
          </w:tcPr>
          <w:p w14:paraId="7A1AC957"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Компьютерлік</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бағдарламалау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қызметтерінің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консалтингтік</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осыған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ұқсас</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қызметтердің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көлемі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млн.теңге</w:t>
            </w:r>
            <w:proofErr w:type="spellEnd"/>
          </w:p>
        </w:tc>
        <w:tc>
          <w:tcPr>
            <w:tcW w:w="1276" w:type="dxa"/>
            <w:hideMark/>
          </w:tcPr>
          <w:p w14:paraId="70AB1AB8"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226,2</w:t>
            </w:r>
          </w:p>
        </w:tc>
        <w:tc>
          <w:tcPr>
            <w:tcW w:w="1417" w:type="dxa"/>
            <w:hideMark/>
          </w:tcPr>
          <w:p w14:paraId="6F2CF84E"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191,5</w:t>
            </w:r>
          </w:p>
        </w:tc>
        <w:tc>
          <w:tcPr>
            <w:tcW w:w="1128" w:type="dxa"/>
            <w:hideMark/>
          </w:tcPr>
          <w:p w14:paraId="2B3EC518"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205,4</w:t>
            </w:r>
          </w:p>
        </w:tc>
      </w:tr>
      <w:tr w:rsidR="00C23C3A" w:rsidRPr="00923A2B" w14:paraId="3A427986" w14:textId="77777777" w:rsidTr="00C23C3A">
        <w:trPr>
          <w:trHeight w:val="1280"/>
        </w:trPr>
        <w:tc>
          <w:tcPr>
            <w:tcW w:w="5807" w:type="dxa"/>
            <w:hideMark/>
          </w:tcPr>
          <w:p w14:paraId="247FBC21"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Фильмдерді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бейнежазбаларды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телебағдарламаларды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фонограммалар</w:t>
            </w:r>
            <w:proofErr w:type="spellEnd"/>
            <w:r w:rsidRPr="00C23C3A">
              <w:rPr>
                <w:rFonts w:ascii="Times New Roman" w:hAnsi="Times New Roman" w:cs="Times New Roman"/>
                <w:sz w:val="24"/>
                <w:szCs w:val="24"/>
              </w:rPr>
              <w:t xml:space="preserve"> мен </w:t>
            </w:r>
            <w:proofErr w:type="spellStart"/>
            <w:r w:rsidRPr="00C23C3A">
              <w:rPr>
                <w:rFonts w:ascii="Times New Roman" w:hAnsi="Times New Roman" w:cs="Times New Roman"/>
                <w:sz w:val="24"/>
                <w:szCs w:val="24"/>
              </w:rPr>
              <w:t>музыкалық</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жазбаларды</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өндіру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бойынша</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көрсетілетін</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қызметтердің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көлемі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млн.теңге</w:t>
            </w:r>
            <w:proofErr w:type="spellEnd"/>
          </w:p>
        </w:tc>
        <w:tc>
          <w:tcPr>
            <w:tcW w:w="1276" w:type="dxa"/>
            <w:hideMark/>
          </w:tcPr>
          <w:p w14:paraId="5360F6DC"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190,3</w:t>
            </w:r>
          </w:p>
        </w:tc>
        <w:tc>
          <w:tcPr>
            <w:tcW w:w="1417" w:type="dxa"/>
            <w:hideMark/>
          </w:tcPr>
          <w:p w14:paraId="49EB2A97"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742,3</w:t>
            </w:r>
          </w:p>
        </w:tc>
        <w:tc>
          <w:tcPr>
            <w:tcW w:w="1128" w:type="dxa"/>
            <w:hideMark/>
          </w:tcPr>
          <w:p w14:paraId="5DCDC66F"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60,7</w:t>
            </w:r>
          </w:p>
        </w:tc>
      </w:tr>
      <w:tr w:rsidR="00C23C3A" w:rsidRPr="00923A2B" w14:paraId="5F4189A7" w14:textId="77777777" w:rsidTr="00C23C3A">
        <w:trPr>
          <w:trHeight w:val="320"/>
        </w:trPr>
        <w:tc>
          <w:tcPr>
            <w:tcW w:w="5807" w:type="dxa"/>
            <w:hideMark/>
          </w:tcPr>
          <w:p w14:paraId="233CE46C" w14:textId="77777777" w:rsidR="00C23C3A" w:rsidRPr="00C23C3A" w:rsidRDefault="00C23C3A" w:rsidP="00C23C3A">
            <w:pPr>
              <w:spacing w:after="0" w:line="240" w:lineRule="auto"/>
              <w:rPr>
                <w:rFonts w:ascii="Times New Roman" w:hAnsi="Times New Roman" w:cs="Times New Roman"/>
                <w:sz w:val="24"/>
                <w:szCs w:val="24"/>
              </w:rPr>
            </w:pPr>
            <w:proofErr w:type="spellStart"/>
            <w:r w:rsidRPr="00C23C3A">
              <w:rPr>
                <w:rFonts w:ascii="Times New Roman" w:hAnsi="Times New Roman" w:cs="Times New Roman"/>
                <w:sz w:val="24"/>
                <w:szCs w:val="24"/>
              </w:rPr>
              <w:t>Тергеу</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және</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күзет</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қызметінің</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көлемі</w:t>
            </w:r>
            <w:proofErr w:type="spellEnd"/>
            <w:r w:rsidRPr="00C23C3A">
              <w:rPr>
                <w:rFonts w:ascii="Times New Roman" w:hAnsi="Times New Roman" w:cs="Times New Roman"/>
                <w:sz w:val="24"/>
                <w:szCs w:val="24"/>
              </w:rPr>
              <w:t xml:space="preserve">, </w:t>
            </w:r>
            <w:proofErr w:type="spellStart"/>
            <w:r w:rsidRPr="00C23C3A">
              <w:rPr>
                <w:rFonts w:ascii="Times New Roman" w:hAnsi="Times New Roman" w:cs="Times New Roman"/>
                <w:sz w:val="24"/>
                <w:szCs w:val="24"/>
              </w:rPr>
              <w:t>млн.теңге</w:t>
            </w:r>
            <w:proofErr w:type="spellEnd"/>
          </w:p>
        </w:tc>
        <w:tc>
          <w:tcPr>
            <w:tcW w:w="1276" w:type="dxa"/>
            <w:hideMark/>
          </w:tcPr>
          <w:p w14:paraId="7213B56F"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341,7</w:t>
            </w:r>
          </w:p>
        </w:tc>
        <w:tc>
          <w:tcPr>
            <w:tcW w:w="1417" w:type="dxa"/>
            <w:hideMark/>
          </w:tcPr>
          <w:p w14:paraId="792457FC"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513,3</w:t>
            </w:r>
          </w:p>
        </w:tc>
        <w:tc>
          <w:tcPr>
            <w:tcW w:w="1128" w:type="dxa"/>
            <w:hideMark/>
          </w:tcPr>
          <w:p w14:paraId="025057B6" w14:textId="77777777" w:rsidR="00C23C3A" w:rsidRPr="00C23C3A" w:rsidRDefault="00C23C3A" w:rsidP="00C23C3A">
            <w:pPr>
              <w:spacing w:after="0" w:line="240" w:lineRule="auto"/>
              <w:rPr>
                <w:rFonts w:ascii="Times New Roman" w:hAnsi="Times New Roman" w:cs="Times New Roman"/>
                <w:sz w:val="24"/>
                <w:szCs w:val="24"/>
              </w:rPr>
            </w:pPr>
            <w:r w:rsidRPr="00C23C3A">
              <w:rPr>
                <w:rFonts w:ascii="Times New Roman" w:hAnsi="Times New Roman" w:cs="Times New Roman"/>
                <w:sz w:val="24"/>
                <w:szCs w:val="24"/>
              </w:rPr>
              <w:t>843,1</w:t>
            </w:r>
          </w:p>
        </w:tc>
      </w:tr>
      <w:tr w:rsidR="00C23C3A" w:rsidRPr="00923A2B" w14:paraId="75ADFC59" w14:textId="77777777" w:rsidTr="00EC636D">
        <w:trPr>
          <w:trHeight w:val="320"/>
        </w:trPr>
        <w:tc>
          <w:tcPr>
            <w:tcW w:w="9628" w:type="dxa"/>
            <w:gridSpan w:val="4"/>
          </w:tcPr>
          <w:p w14:paraId="740EC524" w14:textId="42FDE298" w:rsidR="00C23C3A" w:rsidRPr="0057682A" w:rsidRDefault="0057682A" w:rsidP="0057682A">
            <w:pPr>
              <w:spacing w:after="0" w:line="240" w:lineRule="auto"/>
              <w:ind w:firstLine="447"/>
              <w:rPr>
                <w:rFonts w:ascii="Times New Roman" w:hAnsi="Times New Roman" w:cs="Times New Roman"/>
                <w:sz w:val="24"/>
                <w:szCs w:val="24"/>
              </w:rPr>
            </w:pPr>
            <w:r w:rsidRPr="0057682A">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Pr="0057682A">
              <w:rPr>
                <w:rStyle w:val="aa"/>
                <w:rFonts w:ascii="Times New Roman" w:eastAsia="Times New Roman" w:hAnsi="Times New Roman" w:cs="Times New Roman"/>
                <w:color w:val="auto"/>
                <w:sz w:val="24"/>
                <w:szCs w:val="24"/>
                <w:u w:val="none"/>
                <w:lang w:val="kk-KZ" w:eastAsia="ru-RU"/>
              </w:rPr>
              <w:t>https://stat.gov.kz/</w:t>
            </w:r>
            <w:r w:rsidR="00E262B6">
              <w:rPr>
                <w:rStyle w:val="aa"/>
                <w:rFonts w:ascii="Times New Roman" w:eastAsia="Times New Roman" w:hAnsi="Times New Roman" w:cs="Times New Roman"/>
                <w:color w:val="auto"/>
                <w:sz w:val="24"/>
                <w:szCs w:val="24"/>
                <w:u w:val="none"/>
                <w:lang w:val="kk-KZ" w:eastAsia="ru-RU"/>
              </w:rPr>
              <w:fldChar w:fldCharType="end"/>
            </w:r>
            <w:r w:rsidR="00C23C3A" w:rsidRPr="0057682A">
              <w:rPr>
                <w:rFonts w:ascii="Times New Roman" w:eastAsia="Times New Roman" w:hAnsi="Times New Roman" w:cs="Times New Roman"/>
                <w:sz w:val="24"/>
                <w:szCs w:val="24"/>
                <w:lang w:val="kk-KZ" w:eastAsia="ru-RU"/>
              </w:rPr>
              <w:t xml:space="preserve"> </w:t>
            </w:r>
            <w:r w:rsidR="00C23C3A" w:rsidRPr="0057682A">
              <w:rPr>
                <w:rFonts w:ascii="Times New Roman" w:hAnsi="Times New Roman" w:cs="Times New Roman"/>
                <w:sz w:val="24"/>
                <w:szCs w:val="24"/>
                <w:lang w:val="kk-KZ"/>
              </w:rPr>
              <w:t>[163]</w:t>
            </w:r>
          </w:p>
        </w:tc>
      </w:tr>
    </w:tbl>
    <w:p w14:paraId="32C71568" w14:textId="77777777" w:rsidR="00B97C1C" w:rsidRPr="00923A2B" w:rsidRDefault="00B97C1C" w:rsidP="00B97C1C">
      <w:pPr>
        <w:spacing w:after="0" w:line="240" w:lineRule="auto"/>
        <w:rPr>
          <w:rFonts w:ascii="Times New Roman" w:hAnsi="Times New Roman" w:cs="Times New Roman"/>
          <w:sz w:val="28"/>
          <w:szCs w:val="28"/>
          <w:lang w:val="kk-KZ"/>
        </w:rPr>
      </w:pPr>
    </w:p>
    <w:p w14:paraId="5BA07B0B" w14:textId="4A7EB25B" w:rsidR="0057682A" w:rsidRPr="00923A2B" w:rsidRDefault="0057682A" w:rsidP="0057682A">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Ә 13</w:t>
      </w:r>
    </w:p>
    <w:p w14:paraId="708968A9" w14:textId="77777777" w:rsidR="00B97C1C" w:rsidRPr="00923A2B" w:rsidRDefault="00B97C1C" w:rsidP="00B97C1C">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5560"/>
        <w:gridCol w:w="1070"/>
        <w:gridCol w:w="1034"/>
        <w:gridCol w:w="1124"/>
        <w:gridCol w:w="840"/>
      </w:tblGrid>
      <w:tr w:rsidR="00923A2B" w:rsidRPr="00923A2B" w14:paraId="6180FF3F" w14:textId="77777777" w:rsidTr="00FE45BE">
        <w:trPr>
          <w:trHeight w:val="300"/>
        </w:trPr>
        <w:tc>
          <w:tcPr>
            <w:tcW w:w="5560" w:type="dxa"/>
            <w:noWrap/>
            <w:hideMark/>
          </w:tcPr>
          <w:p w14:paraId="57D8826C" w14:textId="77777777" w:rsidR="004726DF" w:rsidRPr="0057682A" w:rsidRDefault="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АКТ</w:t>
            </w:r>
          </w:p>
        </w:tc>
        <w:tc>
          <w:tcPr>
            <w:tcW w:w="1070" w:type="dxa"/>
            <w:hideMark/>
          </w:tcPr>
          <w:p w14:paraId="2810410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2019</w:t>
            </w:r>
          </w:p>
        </w:tc>
        <w:tc>
          <w:tcPr>
            <w:tcW w:w="1034" w:type="dxa"/>
            <w:hideMark/>
          </w:tcPr>
          <w:p w14:paraId="129C651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2020</w:t>
            </w:r>
          </w:p>
        </w:tc>
        <w:tc>
          <w:tcPr>
            <w:tcW w:w="1124" w:type="dxa"/>
            <w:hideMark/>
          </w:tcPr>
          <w:p w14:paraId="14DE12B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2021</w:t>
            </w:r>
          </w:p>
        </w:tc>
        <w:tc>
          <w:tcPr>
            <w:tcW w:w="840" w:type="dxa"/>
            <w:hideMark/>
          </w:tcPr>
          <w:p w14:paraId="2681ED8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2022</w:t>
            </w:r>
          </w:p>
        </w:tc>
      </w:tr>
      <w:tr w:rsidR="00923A2B" w:rsidRPr="00923A2B" w14:paraId="00D77378" w14:textId="77777777" w:rsidTr="00FE45BE">
        <w:trPr>
          <w:trHeight w:val="320"/>
        </w:trPr>
        <w:tc>
          <w:tcPr>
            <w:tcW w:w="5560" w:type="dxa"/>
            <w:hideMark/>
          </w:tcPr>
          <w:p w14:paraId="2CCCF31F"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Компьютерлерді</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пайдаланатын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ұйымдардың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үлесі</w:t>
            </w:r>
            <w:proofErr w:type="spellEnd"/>
          </w:p>
        </w:tc>
        <w:tc>
          <w:tcPr>
            <w:tcW w:w="1070" w:type="dxa"/>
            <w:hideMark/>
          </w:tcPr>
          <w:p w14:paraId="4D97C0E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89,0</w:t>
            </w:r>
          </w:p>
        </w:tc>
        <w:tc>
          <w:tcPr>
            <w:tcW w:w="1034" w:type="dxa"/>
            <w:hideMark/>
          </w:tcPr>
          <w:p w14:paraId="51D14E0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86,3</w:t>
            </w:r>
          </w:p>
        </w:tc>
        <w:tc>
          <w:tcPr>
            <w:tcW w:w="1124" w:type="dxa"/>
            <w:hideMark/>
          </w:tcPr>
          <w:p w14:paraId="65ABBED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80,9</w:t>
            </w:r>
          </w:p>
        </w:tc>
        <w:tc>
          <w:tcPr>
            <w:tcW w:w="840" w:type="dxa"/>
            <w:hideMark/>
          </w:tcPr>
          <w:p w14:paraId="08C4CC1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82,7</w:t>
            </w:r>
          </w:p>
        </w:tc>
      </w:tr>
      <w:tr w:rsidR="00923A2B" w:rsidRPr="00923A2B" w14:paraId="5E232B19" w14:textId="77777777" w:rsidTr="00FE45BE">
        <w:trPr>
          <w:trHeight w:val="320"/>
        </w:trPr>
        <w:tc>
          <w:tcPr>
            <w:tcW w:w="5560" w:type="dxa"/>
            <w:hideMark/>
          </w:tcPr>
          <w:p w14:paraId="64756A87"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Интернетке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кіру</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мүмкіндігі</w:t>
            </w:r>
            <w:proofErr w:type="spellEnd"/>
            <w:r w:rsidRPr="0057682A">
              <w:rPr>
                <w:rFonts w:ascii="Times New Roman" w:hAnsi="Times New Roman" w:cs="Times New Roman"/>
                <w:sz w:val="24"/>
                <w:szCs w:val="24"/>
              </w:rPr>
              <w:t xml:space="preserve"> бар </w:t>
            </w:r>
            <w:proofErr w:type="spellStart"/>
            <w:r w:rsidRPr="0057682A">
              <w:rPr>
                <w:rFonts w:ascii="Times New Roman" w:hAnsi="Times New Roman" w:cs="Times New Roman"/>
                <w:sz w:val="24"/>
                <w:szCs w:val="24"/>
              </w:rPr>
              <w:t>ұйымдардың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үлесі</w:t>
            </w:r>
            <w:proofErr w:type="spellEnd"/>
          </w:p>
        </w:tc>
        <w:tc>
          <w:tcPr>
            <w:tcW w:w="1070" w:type="dxa"/>
            <w:hideMark/>
          </w:tcPr>
          <w:p w14:paraId="0784B62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78,1</w:t>
            </w:r>
          </w:p>
        </w:tc>
        <w:tc>
          <w:tcPr>
            <w:tcW w:w="1034" w:type="dxa"/>
            <w:hideMark/>
          </w:tcPr>
          <w:p w14:paraId="094BE35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79,4</w:t>
            </w:r>
          </w:p>
        </w:tc>
        <w:tc>
          <w:tcPr>
            <w:tcW w:w="1124" w:type="dxa"/>
            <w:hideMark/>
          </w:tcPr>
          <w:p w14:paraId="3F5C26F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79,2</w:t>
            </w:r>
          </w:p>
        </w:tc>
        <w:tc>
          <w:tcPr>
            <w:tcW w:w="840" w:type="dxa"/>
            <w:hideMark/>
          </w:tcPr>
          <w:p w14:paraId="4D4EABD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82,0</w:t>
            </w:r>
          </w:p>
        </w:tc>
      </w:tr>
      <w:tr w:rsidR="00923A2B" w:rsidRPr="00923A2B" w14:paraId="3A6EE3D5" w14:textId="77777777" w:rsidTr="00FE45BE">
        <w:trPr>
          <w:trHeight w:val="320"/>
        </w:trPr>
        <w:tc>
          <w:tcPr>
            <w:tcW w:w="5560" w:type="dxa"/>
            <w:hideMark/>
          </w:tcPr>
          <w:p w14:paraId="06394FA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Интернет </w:t>
            </w:r>
            <w:proofErr w:type="spellStart"/>
            <w:r w:rsidRPr="0057682A">
              <w:rPr>
                <w:rFonts w:ascii="Times New Roman" w:hAnsi="Times New Roman" w:cs="Times New Roman"/>
                <w:sz w:val="24"/>
                <w:szCs w:val="24"/>
              </w:rPr>
              <w:t>ресурстары</w:t>
            </w:r>
            <w:proofErr w:type="spellEnd"/>
            <w:r w:rsidRPr="0057682A">
              <w:rPr>
                <w:rFonts w:ascii="Times New Roman" w:hAnsi="Times New Roman" w:cs="Times New Roman"/>
                <w:sz w:val="24"/>
                <w:szCs w:val="24"/>
              </w:rPr>
              <w:t xml:space="preserve"> бар </w:t>
            </w:r>
            <w:proofErr w:type="spellStart"/>
            <w:r w:rsidRPr="0057682A">
              <w:rPr>
                <w:rFonts w:ascii="Times New Roman" w:hAnsi="Times New Roman" w:cs="Times New Roman"/>
                <w:sz w:val="24"/>
                <w:szCs w:val="24"/>
              </w:rPr>
              <w:t>ұйымдардың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үлесі</w:t>
            </w:r>
            <w:proofErr w:type="spellEnd"/>
          </w:p>
        </w:tc>
        <w:tc>
          <w:tcPr>
            <w:tcW w:w="1070" w:type="dxa"/>
            <w:hideMark/>
          </w:tcPr>
          <w:p w14:paraId="5FB26169"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12,6</w:t>
            </w:r>
          </w:p>
        </w:tc>
        <w:tc>
          <w:tcPr>
            <w:tcW w:w="1034" w:type="dxa"/>
            <w:hideMark/>
          </w:tcPr>
          <w:p w14:paraId="594FD08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10,1</w:t>
            </w:r>
          </w:p>
        </w:tc>
        <w:tc>
          <w:tcPr>
            <w:tcW w:w="1124" w:type="dxa"/>
            <w:hideMark/>
          </w:tcPr>
          <w:p w14:paraId="65FF037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10,7</w:t>
            </w:r>
          </w:p>
        </w:tc>
        <w:tc>
          <w:tcPr>
            <w:tcW w:w="840" w:type="dxa"/>
            <w:hideMark/>
          </w:tcPr>
          <w:p w14:paraId="03359A5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8,2</w:t>
            </w:r>
          </w:p>
        </w:tc>
      </w:tr>
      <w:tr w:rsidR="00923A2B" w:rsidRPr="00923A2B" w14:paraId="6CBEE450" w14:textId="77777777" w:rsidTr="00FE45BE">
        <w:trPr>
          <w:trHeight w:val="320"/>
        </w:trPr>
        <w:tc>
          <w:tcPr>
            <w:tcW w:w="5560" w:type="dxa"/>
            <w:hideMark/>
          </w:tcPr>
          <w:p w14:paraId="4B272F42"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Бұлтты</w:t>
            </w:r>
            <w:proofErr w:type="spellEnd"/>
            <w:r w:rsidRPr="0057682A">
              <w:rPr>
                <w:rFonts w:ascii="Times New Roman" w:hAnsi="Times New Roman" w:cs="Times New Roman"/>
                <w:sz w:val="24"/>
                <w:szCs w:val="24"/>
              </w:rPr>
              <w:t xml:space="preserve"> АТ </w:t>
            </w:r>
            <w:proofErr w:type="spellStart"/>
            <w:r w:rsidRPr="0057682A">
              <w:rPr>
                <w:rFonts w:ascii="Times New Roman" w:hAnsi="Times New Roman" w:cs="Times New Roman"/>
                <w:sz w:val="24"/>
                <w:szCs w:val="24"/>
              </w:rPr>
              <w:t>қызметтерін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пайдаланатын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ұйымдардың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үлесі</w:t>
            </w:r>
            <w:proofErr w:type="spellEnd"/>
          </w:p>
        </w:tc>
        <w:tc>
          <w:tcPr>
            <w:tcW w:w="1070" w:type="dxa"/>
            <w:hideMark/>
          </w:tcPr>
          <w:p w14:paraId="394CCF6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0,3</w:t>
            </w:r>
          </w:p>
        </w:tc>
        <w:tc>
          <w:tcPr>
            <w:tcW w:w="1034" w:type="dxa"/>
            <w:hideMark/>
          </w:tcPr>
          <w:p w14:paraId="52BD160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0,4</w:t>
            </w:r>
          </w:p>
        </w:tc>
        <w:tc>
          <w:tcPr>
            <w:tcW w:w="1124" w:type="dxa"/>
            <w:hideMark/>
          </w:tcPr>
          <w:p w14:paraId="3B03F20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1,1</w:t>
            </w:r>
          </w:p>
        </w:tc>
        <w:tc>
          <w:tcPr>
            <w:tcW w:w="840" w:type="dxa"/>
            <w:hideMark/>
          </w:tcPr>
          <w:p w14:paraId="2169A3D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0,6</w:t>
            </w:r>
          </w:p>
        </w:tc>
      </w:tr>
      <w:tr w:rsidR="00923A2B" w:rsidRPr="00923A2B" w14:paraId="4B90E004" w14:textId="77777777" w:rsidTr="00FE45BE">
        <w:trPr>
          <w:trHeight w:val="640"/>
        </w:trPr>
        <w:tc>
          <w:tcPr>
            <w:tcW w:w="5560" w:type="dxa"/>
            <w:hideMark/>
          </w:tcPr>
          <w:p w14:paraId="7249CB4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Интернет </w:t>
            </w:r>
            <w:proofErr w:type="spellStart"/>
            <w:r w:rsidRPr="0057682A">
              <w:rPr>
                <w:rFonts w:ascii="Times New Roman" w:hAnsi="Times New Roman" w:cs="Times New Roman"/>
                <w:sz w:val="24"/>
                <w:szCs w:val="24"/>
              </w:rPr>
              <w:t>арқылы</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тауарлар</w:t>
            </w:r>
            <w:proofErr w:type="spellEnd"/>
            <w:r w:rsidRPr="0057682A">
              <w:rPr>
                <w:rFonts w:ascii="Times New Roman" w:hAnsi="Times New Roman" w:cs="Times New Roman"/>
                <w:sz w:val="24"/>
                <w:szCs w:val="24"/>
              </w:rPr>
              <w:t xml:space="preserve"> мен </w:t>
            </w:r>
            <w:proofErr w:type="spellStart"/>
            <w:r w:rsidRPr="0057682A">
              <w:rPr>
                <w:rFonts w:ascii="Times New Roman" w:hAnsi="Times New Roman" w:cs="Times New Roman"/>
                <w:sz w:val="24"/>
                <w:szCs w:val="24"/>
              </w:rPr>
              <w:t>қызметтерге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тапсырыс</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алатын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ұйымдардың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үлесі</w:t>
            </w:r>
            <w:proofErr w:type="spellEnd"/>
          </w:p>
        </w:tc>
        <w:tc>
          <w:tcPr>
            <w:tcW w:w="1070" w:type="dxa"/>
            <w:hideMark/>
          </w:tcPr>
          <w:p w14:paraId="1407F9C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0,4</w:t>
            </w:r>
          </w:p>
        </w:tc>
        <w:tc>
          <w:tcPr>
            <w:tcW w:w="1034" w:type="dxa"/>
            <w:hideMark/>
          </w:tcPr>
          <w:p w14:paraId="1106D7F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1,5</w:t>
            </w:r>
          </w:p>
        </w:tc>
        <w:tc>
          <w:tcPr>
            <w:tcW w:w="1124" w:type="dxa"/>
            <w:hideMark/>
          </w:tcPr>
          <w:p w14:paraId="4E97AB7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1,8</w:t>
            </w:r>
          </w:p>
        </w:tc>
        <w:tc>
          <w:tcPr>
            <w:tcW w:w="840" w:type="dxa"/>
            <w:hideMark/>
          </w:tcPr>
          <w:p w14:paraId="2B99EFC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2,2</w:t>
            </w:r>
          </w:p>
        </w:tc>
      </w:tr>
      <w:tr w:rsidR="00923A2B" w:rsidRPr="00923A2B" w14:paraId="40B39A47" w14:textId="77777777" w:rsidTr="00FE45BE">
        <w:trPr>
          <w:trHeight w:val="640"/>
        </w:trPr>
        <w:tc>
          <w:tcPr>
            <w:tcW w:w="5560" w:type="dxa"/>
            <w:hideMark/>
          </w:tcPr>
          <w:p w14:paraId="0FEEC5C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Интернет </w:t>
            </w:r>
            <w:proofErr w:type="spellStart"/>
            <w:r w:rsidRPr="0057682A">
              <w:rPr>
                <w:rFonts w:ascii="Times New Roman" w:hAnsi="Times New Roman" w:cs="Times New Roman"/>
                <w:sz w:val="24"/>
                <w:szCs w:val="24"/>
              </w:rPr>
              <w:t>арқылы</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тауарлар</w:t>
            </w:r>
            <w:proofErr w:type="spellEnd"/>
            <w:r w:rsidRPr="0057682A">
              <w:rPr>
                <w:rFonts w:ascii="Times New Roman" w:hAnsi="Times New Roman" w:cs="Times New Roman"/>
                <w:sz w:val="24"/>
                <w:szCs w:val="24"/>
              </w:rPr>
              <w:t xml:space="preserve"> мен </w:t>
            </w:r>
            <w:proofErr w:type="spellStart"/>
            <w:r w:rsidRPr="0057682A">
              <w:rPr>
                <w:rFonts w:ascii="Times New Roman" w:hAnsi="Times New Roman" w:cs="Times New Roman"/>
                <w:sz w:val="24"/>
                <w:szCs w:val="24"/>
              </w:rPr>
              <w:t>қызметтерге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тапсырыс</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беретін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ұйымдардың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үлесі</w:t>
            </w:r>
            <w:proofErr w:type="spellEnd"/>
          </w:p>
        </w:tc>
        <w:tc>
          <w:tcPr>
            <w:tcW w:w="1070" w:type="dxa"/>
            <w:hideMark/>
          </w:tcPr>
          <w:p w14:paraId="56274D3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1,1</w:t>
            </w:r>
          </w:p>
        </w:tc>
        <w:tc>
          <w:tcPr>
            <w:tcW w:w="1034" w:type="dxa"/>
            <w:hideMark/>
          </w:tcPr>
          <w:p w14:paraId="3CC95D7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1,9</w:t>
            </w:r>
          </w:p>
        </w:tc>
        <w:tc>
          <w:tcPr>
            <w:tcW w:w="1124" w:type="dxa"/>
            <w:hideMark/>
          </w:tcPr>
          <w:p w14:paraId="14128F9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1,7</w:t>
            </w:r>
          </w:p>
        </w:tc>
        <w:tc>
          <w:tcPr>
            <w:tcW w:w="840" w:type="dxa"/>
            <w:hideMark/>
          </w:tcPr>
          <w:p w14:paraId="271A8D8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w:t>
            </w:r>
          </w:p>
        </w:tc>
      </w:tr>
      <w:tr w:rsidR="00FE45BE" w:rsidRPr="00923A2B" w14:paraId="1D334D9A" w14:textId="77777777" w:rsidTr="0057682A">
        <w:trPr>
          <w:trHeight w:val="70"/>
        </w:trPr>
        <w:tc>
          <w:tcPr>
            <w:tcW w:w="9628" w:type="dxa"/>
            <w:gridSpan w:val="5"/>
          </w:tcPr>
          <w:p w14:paraId="36DB7C10" w14:textId="51CF4E89" w:rsidR="00FE45BE" w:rsidRPr="0057682A" w:rsidRDefault="0057682A" w:rsidP="0057682A">
            <w:pPr>
              <w:spacing w:after="0" w:line="240" w:lineRule="auto"/>
              <w:ind w:firstLine="447"/>
              <w:rPr>
                <w:rFonts w:ascii="Times New Roman" w:hAnsi="Times New Roman" w:cs="Times New Roman"/>
                <w:sz w:val="24"/>
                <w:szCs w:val="24"/>
              </w:rPr>
            </w:pPr>
            <w:r w:rsidRPr="0057682A">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Pr="0057682A">
              <w:rPr>
                <w:rStyle w:val="aa"/>
                <w:rFonts w:ascii="Times New Roman" w:eastAsia="Times New Roman" w:hAnsi="Times New Roman" w:cs="Times New Roman"/>
                <w:color w:val="auto"/>
                <w:sz w:val="24"/>
                <w:szCs w:val="24"/>
                <w:u w:val="none"/>
                <w:lang w:val="kk-KZ" w:eastAsia="ru-RU"/>
              </w:rPr>
              <w:t>https://stat.gov.kz/</w:t>
            </w:r>
            <w:r w:rsidR="00E262B6">
              <w:rPr>
                <w:rStyle w:val="aa"/>
                <w:rFonts w:ascii="Times New Roman" w:eastAsia="Times New Roman" w:hAnsi="Times New Roman" w:cs="Times New Roman"/>
                <w:color w:val="auto"/>
                <w:sz w:val="24"/>
                <w:szCs w:val="24"/>
                <w:u w:val="none"/>
                <w:lang w:val="kk-KZ" w:eastAsia="ru-RU"/>
              </w:rPr>
              <w:fldChar w:fldCharType="end"/>
            </w:r>
            <w:r w:rsidR="00FE45BE" w:rsidRPr="0057682A">
              <w:rPr>
                <w:rFonts w:ascii="Times New Roman" w:eastAsia="Times New Roman" w:hAnsi="Times New Roman" w:cs="Times New Roman"/>
                <w:sz w:val="24"/>
                <w:szCs w:val="24"/>
                <w:lang w:val="kk-KZ" w:eastAsia="ru-RU"/>
              </w:rPr>
              <w:t xml:space="preserve"> </w:t>
            </w:r>
            <w:r w:rsidR="00FE45BE" w:rsidRPr="0057682A">
              <w:rPr>
                <w:rFonts w:ascii="Times New Roman" w:hAnsi="Times New Roman" w:cs="Times New Roman"/>
                <w:sz w:val="24"/>
                <w:szCs w:val="24"/>
                <w:lang w:val="kk-KZ"/>
              </w:rPr>
              <w:t>[16</w:t>
            </w:r>
            <w:r w:rsidR="00237581" w:rsidRPr="0057682A">
              <w:rPr>
                <w:rFonts w:ascii="Times New Roman" w:hAnsi="Times New Roman" w:cs="Times New Roman"/>
                <w:sz w:val="24"/>
                <w:szCs w:val="24"/>
                <w:lang w:val="kk-KZ"/>
              </w:rPr>
              <w:t>3</w:t>
            </w:r>
            <w:r w:rsidR="00FE45BE" w:rsidRPr="0057682A">
              <w:rPr>
                <w:rFonts w:ascii="Times New Roman" w:hAnsi="Times New Roman" w:cs="Times New Roman"/>
                <w:sz w:val="24"/>
                <w:szCs w:val="24"/>
                <w:lang w:val="kk-KZ"/>
              </w:rPr>
              <w:t>]</w:t>
            </w:r>
          </w:p>
        </w:tc>
      </w:tr>
    </w:tbl>
    <w:p w14:paraId="3470FFFE" w14:textId="77777777" w:rsidR="00B97C1C" w:rsidRPr="00923A2B" w:rsidRDefault="00B97C1C" w:rsidP="00B97C1C">
      <w:pPr>
        <w:spacing w:after="0" w:line="240" w:lineRule="auto"/>
        <w:rPr>
          <w:rFonts w:ascii="Times New Roman" w:hAnsi="Times New Roman" w:cs="Times New Roman"/>
          <w:sz w:val="28"/>
          <w:szCs w:val="28"/>
          <w:lang w:val="kk-KZ"/>
        </w:rPr>
      </w:pPr>
    </w:p>
    <w:p w14:paraId="64C32927" w14:textId="77777777" w:rsidR="00B97C1C" w:rsidRPr="00923A2B" w:rsidRDefault="00B97C1C" w:rsidP="00B97C1C">
      <w:pPr>
        <w:spacing w:after="0" w:line="240" w:lineRule="auto"/>
        <w:rPr>
          <w:rFonts w:ascii="Times New Roman" w:hAnsi="Times New Roman" w:cs="Times New Roman"/>
          <w:sz w:val="28"/>
          <w:szCs w:val="28"/>
          <w:lang w:val="kk-KZ"/>
        </w:rPr>
      </w:pPr>
    </w:p>
    <w:p w14:paraId="741F4C1E" w14:textId="0381B6F4" w:rsidR="0057682A" w:rsidRPr="00923A2B" w:rsidRDefault="0057682A" w:rsidP="0057682A">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lastRenderedPageBreak/>
        <w:t>Кесте</w:t>
      </w:r>
      <w:r>
        <w:rPr>
          <w:rFonts w:ascii="Times New Roman" w:hAnsi="Times New Roman" w:cs="Times New Roman"/>
          <w:sz w:val="28"/>
          <w:szCs w:val="28"/>
          <w:lang w:val="kk-KZ"/>
        </w:rPr>
        <w:t xml:space="preserve">  Ә 14</w:t>
      </w:r>
    </w:p>
    <w:p w14:paraId="061C3BD8" w14:textId="77777777" w:rsidR="00B97C1C" w:rsidRPr="00923A2B" w:rsidRDefault="00B97C1C" w:rsidP="00B97C1C">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1012"/>
        <w:gridCol w:w="534"/>
        <w:gridCol w:w="533"/>
        <w:gridCol w:w="533"/>
        <w:gridCol w:w="533"/>
        <w:gridCol w:w="533"/>
        <w:gridCol w:w="533"/>
        <w:gridCol w:w="533"/>
        <w:gridCol w:w="533"/>
        <w:gridCol w:w="533"/>
        <w:gridCol w:w="533"/>
        <w:gridCol w:w="533"/>
        <w:gridCol w:w="533"/>
        <w:gridCol w:w="533"/>
        <w:gridCol w:w="533"/>
        <w:gridCol w:w="533"/>
        <w:gridCol w:w="620"/>
      </w:tblGrid>
      <w:tr w:rsidR="00923A2B" w:rsidRPr="0057682A" w14:paraId="2E8C1CB4" w14:textId="77777777" w:rsidTr="0057682A">
        <w:trPr>
          <w:trHeight w:val="300"/>
        </w:trPr>
        <w:tc>
          <w:tcPr>
            <w:tcW w:w="9628" w:type="dxa"/>
            <w:gridSpan w:val="17"/>
            <w:noWrap/>
            <w:hideMark/>
          </w:tcPr>
          <w:p w14:paraId="699C5C41"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Тұрақты</w:t>
            </w:r>
            <w:proofErr w:type="spellEnd"/>
            <w:r w:rsidRPr="0057682A">
              <w:rPr>
                <w:rFonts w:ascii="Times New Roman" w:hAnsi="Times New Roman" w:cs="Times New Roman"/>
                <w:sz w:val="24"/>
                <w:szCs w:val="24"/>
              </w:rPr>
              <w:t xml:space="preserve"> Интернет </w:t>
            </w:r>
            <w:proofErr w:type="spellStart"/>
            <w:r w:rsidRPr="0057682A">
              <w:rPr>
                <w:rFonts w:ascii="Times New Roman" w:hAnsi="Times New Roman" w:cs="Times New Roman"/>
                <w:sz w:val="24"/>
                <w:szCs w:val="24"/>
              </w:rPr>
              <w:t>абоненттерінің</w:t>
            </w:r>
            <w:proofErr w:type="spellEnd"/>
            <w:r w:rsidRPr="0057682A">
              <w:rPr>
                <w:rFonts w:ascii="Times New Roman" w:hAnsi="Times New Roman" w:cs="Times New Roman"/>
                <w:sz w:val="24"/>
                <w:szCs w:val="24"/>
              </w:rPr>
              <w:t xml:space="preserve"> саны</w:t>
            </w:r>
          </w:p>
        </w:tc>
      </w:tr>
      <w:tr w:rsidR="00923A2B" w:rsidRPr="0057682A" w14:paraId="6DDDE906" w14:textId="77777777" w:rsidTr="0057682A">
        <w:trPr>
          <w:trHeight w:val="320"/>
        </w:trPr>
        <w:tc>
          <w:tcPr>
            <w:tcW w:w="1419" w:type="dxa"/>
            <w:noWrap/>
            <w:hideMark/>
          </w:tcPr>
          <w:p w14:paraId="5035FF3B" w14:textId="77777777" w:rsidR="004726DF" w:rsidRPr="0057682A" w:rsidRDefault="004726DF" w:rsidP="004726DF">
            <w:pPr>
              <w:spacing w:after="0" w:line="240" w:lineRule="auto"/>
              <w:rPr>
                <w:rFonts w:ascii="Times New Roman" w:hAnsi="Times New Roman" w:cs="Times New Roman"/>
                <w:sz w:val="24"/>
                <w:szCs w:val="24"/>
              </w:rPr>
            </w:pPr>
          </w:p>
        </w:tc>
        <w:tc>
          <w:tcPr>
            <w:tcW w:w="531" w:type="dxa"/>
            <w:hideMark/>
          </w:tcPr>
          <w:p w14:paraId="428D4C1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0" w:type="dxa"/>
            <w:hideMark/>
          </w:tcPr>
          <w:p w14:paraId="41AD813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0" w:type="dxa"/>
            <w:hideMark/>
          </w:tcPr>
          <w:p w14:paraId="38424FC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0" w:type="dxa"/>
            <w:hideMark/>
          </w:tcPr>
          <w:p w14:paraId="62FA6AD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0" w:type="dxa"/>
            <w:noWrap/>
            <w:hideMark/>
          </w:tcPr>
          <w:p w14:paraId="3BE292A0" w14:textId="77777777" w:rsidR="004726DF" w:rsidRPr="0057682A" w:rsidRDefault="004726DF" w:rsidP="004726DF">
            <w:pPr>
              <w:spacing w:after="0" w:line="240" w:lineRule="auto"/>
              <w:rPr>
                <w:rFonts w:ascii="Times New Roman" w:hAnsi="Times New Roman" w:cs="Times New Roman"/>
                <w:sz w:val="24"/>
                <w:szCs w:val="24"/>
              </w:rPr>
            </w:pPr>
          </w:p>
        </w:tc>
        <w:tc>
          <w:tcPr>
            <w:tcW w:w="530" w:type="dxa"/>
            <w:noWrap/>
            <w:hideMark/>
          </w:tcPr>
          <w:p w14:paraId="7E1FE50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0" w:type="dxa"/>
            <w:noWrap/>
            <w:hideMark/>
          </w:tcPr>
          <w:p w14:paraId="28A1523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0" w:type="dxa"/>
            <w:noWrap/>
            <w:hideMark/>
          </w:tcPr>
          <w:p w14:paraId="4FDD108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0" w:type="dxa"/>
            <w:noWrap/>
            <w:hideMark/>
          </w:tcPr>
          <w:p w14:paraId="6ECFFC7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0" w:type="dxa"/>
            <w:noWrap/>
            <w:hideMark/>
          </w:tcPr>
          <w:p w14:paraId="3C15FB09" w14:textId="77777777" w:rsidR="004726DF" w:rsidRPr="0057682A" w:rsidRDefault="004726DF" w:rsidP="004726DF">
            <w:pPr>
              <w:spacing w:after="0" w:line="240" w:lineRule="auto"/>
              <w:rPr>
                <w:rFonts w:ascii="Times New Roman" w:hAnsi="Times New Roman" w:cs="Times New Roman"/>
                <w:sz w:val="24"/>
                <w:szCs w:val="24"/>
              </w:rPr>
            </w:pPr>
          </w:p>
        </w:tc>
        <w:tc>
          <w:tcPr>
            <w:tcW w:w="530" w:type="dxa"/>
            <w:noWrap/>
            <w:hideMark/>
          </w:tcPr>
          <w:p w14:paraId="324C67F4" w14:textId="77777777" w:rsidR="004726DF" w:rsidRPr="0057682A" w:rsidRDefault="004726DF" w:rsidP="004726DF">
            <w:pPr>
              <w:spacing w:after="0" w:line="240" w:lineRule="auto"/>
              <w:rPr>
                <w:rFonts w:ascii="Times New Roman" w:hAnsi="Times New Roman" w:cs="Times New Roman"/>
                <w:sz w:val="24"/>
                <w:szCs w:val="24"/>
              </w:rPr>
            </w:pPr>
          </w:p>
        </w:tc>
        <w:tc>
          <w:tcPr>
            <w:tcW w:w="337" w:type="dxa"/>
            <w:noWrap/>
            <w:hideMark/>
          </w:tcPr>
          <w:p w14:paraId="383CD3C2" w14:textId="77777777" w:rsidR="004726DF" w:rsidRPr="0057682A" w:rsidRDefault="004726DF" w:rsidP="004726DF">
            <w:pPr>
              <w:spacing w:after="0" w:line="240" w:lineRule="auto"/>
              <w:rPr>
                <w:rFonts w:ascii="Times New Roman" w:hAnsi="Times New Roman" w:cs="Times New Roman"/>
                <w:sz w:val="24"/>
                <w:szCs w:val="24"/>
              </w:rPr>
            </w:pPr>
          </w:p>
        </w:tc>
        <w:tc>
          <w:tcPr>
            <w:tcW w:w="337" w:type="dxa"/>
            <w:noWrap/>
            <w:hideMark/>
          </w:tcPr>
          <w:p w14:paraId="10948455" w14:textId="77777777" w:rsidR="004726DF" w:rsidRPr="0057682A" w:rsidRDefault="004726DF" w:rsidP="004726DF">
            <w:pPr>
              <w:spacing w:after="0" w:line="240" w:lineRule="auto"/>
              <w:rPr>
                <w:rFonts w:ascii="Times New Roman" w:hAnsi="Times New Roman" w:cs="Times New Roman"/>
                <w:sz w:val="24"/>
                <w:szCs w:val="24"/>
              </w:rPr>
            </w:pPr>
          </w:p>
        </w:tc>
        <w:tc>
          <w:tcPr>
            <w:tcW w:w="530" w:type="dxa"/>
            <w:noWrap/>
            <w:hideMark/>
          </w:tcPr>
          <w:p w14:paraId="2CA575F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0" w:type="dxa"/>
            <w:noWrap/>
            <w:hideMark/>
          </w:tcPr>
          <w:p w14:paraId="62AB4A5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644" w:type="dxa"/>
            <w:noWrap/>
            <w:hideMark/>
          </w:tcPr>
          <w:p w14:paraId="604FBBA1"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мың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бірлік</w:t>
            </w:r>
            <w:proofErr w:type="spellEnd"/>
          </w:p>
        </w:tc>
      </w:tr>
      <w:tr w:rsidR="00923A2B" w:rsidRPr="0057682A" w14:paraId="36B48D8A" w14:textId="77777777" w:rsidTr="0057682A">
        <w:trPr>
          <w:trHeight w:val="320"/>
        </w:trPr>
        <w:tc>
          <w:tcPr>
            <w:tcW w:w="1419" w:type="dxa"/>
            <w:hideMark/>
          </w:tcPr>
          <w:p w14:paraId="75418DB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531" w:type="dxa"/>
            <w:noWrap/>
            <w:hideMark/>
          </w:tcPr>
          <w:p w14:paraId="6EE61C4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2007</w:t>
            </w:r>
          </w:p>
        </w:tc>
        <w:tc>
          <w:tcPr>
            <w:tcW w:w="530" w:type="dxa"/>
            <w:noWrap/>
            <w:hideMark/>
          </w:tcPr>
          <w:p w14:paraId="0CD7298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2008</w:t>
            </w:r>
          </w:p>
        </w:tc>
        <w:tc>
          <w:tcPr>
            <w:tcW w:w="530" w:type="dxa"/>
            <w:noWrap/>
            <w:hideMark/>
          </w:tcPr>
          <w:p w14:paraId="35601AB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2009</w:t>
            </w:r>
          </w:p>
        </w:tc>
        <w:tc>
          <w:tcPr>
            <w:tcW w:w="530" w:type="dxa"/>
            <w:noWrap/>
            <w:hideMark/>
          </w:tcPr>
          <w:p w14:paraId="42EEE5E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2010</w:t>
            </w:r>
          </w:p>
        </w:tc>
        <w:tc>
          <w:tcPr>
            <w:tcW w:w="530" w:type="dxa"/>
            <w:noWrap/>
            <w:hideMark/>
          </w:tcPr>
          <w:p w14:paraId="61F6CAE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2011</w:t>
            </w:r>
          </w:p>
        </w:tc>
        <w:tc>
          <w:tcPr>
            <w:tcW w:w="530" w:type="dxa"/>
            <w:noWrap/>
            <w:hideMark/>
          </w:tcPr>
          <w:p w14:paraId="53D3B12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2012</w:t>
            </w:r>
          </w:p>
        </w:tc>
        <w:tc>
          <w:tcPr>
            <w:tcW w:w="530" w:type="dxa"/>
            <w:noWrap/>
            <w:hideMark/>
          </w:tcPr>
          <w:p w14:paraId="7B40E55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2013</w:t>
            </w:r>
          </w:p>
        </w:tc>
        <w:tc>
          <w:tcPr>
            <w:tcW w:w="530" w:type="dxa"/>
            <w:noWrap/>
            <w:hideMark/>
          </w:tcPr>
          <w:p w14:paraId="03AAF3D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2014</w:t>
            </w:r>
          </w:p>
        </w:tc>
        <w:tc>
          <w:tcPr>
            <w:tcW w:w="530" w:type="dxa"/>
            <w:noWrap/>
            <w:hideMark/>
          </w:tcPr>
          <w:p w14:paraId="5059C35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2015</w:t>
            </w:r>
          </w:p>
        </w:tc>
        <w:tc>
          <w:tcPr>
            <w:tcW w:w="530" w:type="dxa"/>
            <w:noWrap/>
            <w:hideMark/>
          </w:tcPr>
          <w:p w14:paraId="1EA7D5F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2016</w:t>
            </w:r>
          </w:p>
        </w:tc>
        <w:tc>
          <w:tcPr>
            <w:tcW w:w="530" w:type="dxa"/>
            <w:noWrap/>
            <w:hideMark/>
          </w:tcPr>
          <w:p w14:paraId="27C769A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2017</w:t>
            </w:r>
          </w:p>
        </w:tc>
        <w:tc>
          <w:tcPr>
            <w:tcW w:w="337" w:type="dxa"/>
            <w:noWrap/>
            <w:hideMark/>
          </w:tcPr>
          <w:p w14:paraId="282BE84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2018</w:t>
            </w:r>
          </w:p>
        </w:tc>
        <w:tc>
          <w:tcPr>
            <w:tcW w:w="337" w:type="dxa"/>
            <w:noWrap/>
            <w:hideMark/>
          </w:tcPr>
          <w:p w14:paraId="3779EA3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2019</w:t>
            </w:r>
          </w:p>
        </w:tc>
        <w:tc>
          <w:tcPr>
            <w:tcW w:w="530" w:type="dxa"/>
            <w:noWrap/>
            <w:hideMark/>
          </w:tcPr>
          <w:p w14:paraId="5B1C243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2020</w:t>
            </w:r>
          </w:p>
        </w:tc>
        <w:tc>
          <w:tcPr>
            <w:tcW w:w="530" w:type="dxa"/>
            <w:noWrap/>
            <w:hideMark/>
          </w:tcPr>
          <w:p w14:paraId="61A5333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2021</w:t>
            </w:r>
          </w:p>
        </w:tc>
        <w:tc>
          <w:tcPr>
            <w:tcW w:w="644" w:type="dxa"/>
            <w:noWrap/>
            <w:hideMark/>
          </w:tcPr>
          <w:p w14:paraId="19AA561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2022</w:t>
            </w:r>
          </w:p>
        </w:tc>
      </w:tr>
      <w:tr w:rsidR="00923A2B" w:rsidRPr="0057682A" w14:paraId="538B1364" w14:textId="77777777" w:rsidTr="0057682A">
        <w:trPr>
          <w:trHeight w:val="300"/>
        </w:trPr>
        <w:tc>
          <w:tcPr>
            <w:tcW w:w="1419" w:type="dxa"/>
            <w:hideMark/>
          </w:tcPr>
          <w:p w14:paraId="47A6A5EC"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Түркістан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облысы</w:t>
            </w:r>
            <w:proofErr w:type="spellEnd"/>
          </w:p>
        </w:tc>
        <w:tc>
          <w:tcPr>
            <w:tcW w:w="531" w:type="dxa"/>
            <w:hideMark/>
          </w:tcPr>
          <w:p w14:paraId="5F3830D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7,6</w:t>
            </w:r>
          </w:p>
        </w:tc>
        <w:tc>
          <w:tcPr>
            <w:tcW w:w="530" w:type="dxa"/>
            <w:hideMark/>
          </w:tcPr>
          <w:p w14:paraId="09B592D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13,9</w:t>
            </w:r>
          </w:p>
        </w:tc>
        <w:tc>
          <w:tcPr>
            <w:tcW w:w="530" w:type="dxa"/>
            <w:hideMark/>
          </w:tcPr>
          <w:p w14:paraId="15CF6F4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13</w:t>
            </w:r>
          </w:p>
        </w:tc>
        <w:tc>
          <w:tcPr>
            <w:tcW w:w="530" w:type="dxa"/>
            <w:hideMark/>
          </w:tcPr>
          <w:p w14:paraId="51EC54C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16,3</w:t>
            </w:r>
          </w:p>
        </w:tc>
        <w:tc>
          <w:tcPr>
            <w:tcW w:w="530" w:type="dxa"/>
            <w:hideMark/>
          </w:tcPr>
          <w:p w14:paraId="727D1E4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20,6</w:t>
            </w:r>
          </w:p>
        </w:tc>
        <w:tc>
          <w:tcPr>
            <w:tcW w:w="530" w:type="dxa"/>
            <w:hideMark/>
          </w:tcPr>
          <w:p w14:paraId="450038C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25,3</w:t>
            </w:r>
          </w:p>
        </w:tc>
        <w:tc>
          <w:tcPr>
            <w:tcW w:w="530" w:type="dxa"/>
            <w:hideMark/>
          </w:tcPr>
          <w:p w14:paraId="348FFF9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33,3</w:t>
            </w:r>
          </w:p>
        </w:tc>
        <w:tc>
          <w:tcPr>
            <w:tcW w:w="530" w:type="dxa"/>
            <w:hideMark/>
          </w:tcPr>
          <w:p w14:paraId="134D2C0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33,6</w:t>
            </w:r>
          </w:p>
        </w:tc>
        <w:tc>
          <w:tcPr>
            <w:tcW w:w="530" w:type="dxa"/>
            <w:hideMark/>
          </w:tcPr>
          <w:p w14:paraId="129E0EA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33,9</w:t>
            </w:r>
          </w:p>
        </w:tc>
        <w:tc>
          <w:tcPr>
            <w:tcW w:w="530" w:type="dxa"/>
            <w:hideMark/>
          </w:tcPr>
          <w:p w14:paraId="54A448B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37</w:t>
            </w:r>
          </w:p>
        </w:tc>
        <w:tc>
          <w:tcPr>
            <w:tcW w:w="530" w:type="dxa"/>
            <w:hideMark/>
          </w:tcPr>
          <w:p w14:paraId="3D87B6C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42,3</w:t>
            </w:r>
          </w:p>
        </w:tc>
        <w:tc>
          <w:tcPr>
            <w:tcW w:w="337" w:type="dxa"/>
            <w:noWrap/>
            <w:hideMark/>
          </w:tcPr>
          <w:p w14:paraId="1A7CDA8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60,9</w:t>
            </w:r>
          </w:p>
        </w:tc>
        <w:tc>
          <w:tcPr>
            <w:tcW w:w="337" w:type="dxa"/>
            <w:noWrap/>
            <w:hideMark/>
          </w:tcPr>
          <w:p w14:paraId="42D715E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61,5</w:t>
            </w:r>
          </w:p>
        </w:tc>
        <w:tc>
          <w:tcPr>
            <w:tcW w:w="530" w:type="dxa"/>
            <w:hideMark/>
          </w:tcPr>
          <w:p w14:paraId="5070EC2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66,7</w:t>
            </w:r>
          </w:p>
        </w:tc>
        <w:tc>
          <w:tcPr>
            <w:tcW w:w="530" w:type="dxa"/>
            <w:hideMark/>
          </w:tcPr>
          <w:p w14:paraId="171F8F5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69,5</w:t>
            </w:r>
          </w:p>
        </w:tc>
        <w:tc>
          <w:tcPr>
            <w:tcW w:w="644" w:type="dxa"/>
            <w:hideMark/>
          </w:tcPr>
          <w:p w14:paraId="30CA14C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69,7</w:t>
            </w:r>
          </w:p>
        </w:tc>
      </w:tr>
      <w:tr w:rsidR="00FE45BE" w:rsidRPr="0057682A" w14:paraId="24F2767B" w14:textId="77777777" w:rsidTr="0057682A">
        <w:trPr>
          <w:trHeight w:val="300"/>
        </w:trPr>
        <w:tc>
          <w:tcPr>
            <w:tcW w:w="9628" w:type="dxa"/>
            <w:gridSpan w:val="17"/>
          </w:tcPr>
          <w:p w14:paraId="23C70408" w14:textId="3E6D585B" w:rsidR="00FE45BE" w:rsidRPr="0057682A" w:rsidRDefault="0057682A" w:rsidP="0057682A">
            <w:pPr>
              <w:spacing w:after="0" w:line="240" w:lineRule="auto"/>
              <w:ind w:firstLine="447"/>
              <w:rPr>
                <w:rFonts w:ascii="Times New Roman" w:hAnsi="Times New Roman" w:cs="Times New Roman"/>
                <w:sz w:val="24"/>
                <w:szCs w:val="24"/>
              </w:rPr>
            </w:pPr>
            <w:r w:rsidRPr="0057682A">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00FE45BE" w:rsidRPr="0057682A">
              <w:rPr>
                <w:rStyle w:val="aa"/>
                <w:rFonts w:ascii="Times New Roman" w:eastAsia="Times New Roman" w:hAnsi="Times New Roman" w:cs="Times New Roman"/>
                <w:color w:val="auto"/>
                <w:sz w:val="24"/>
                <w:szCs w:val="24"/>
                <w:u w:val="none"/>
                <w:lang w:val="kk-KZ" w:eastAsia="ru-RU"/>
              </w:rPr>
              <w:t>https://stat.gov.kz/</w:t>
            </w:r>
            <w:r w:rsidR="00E262B6">
              <w:rPr>
                <w:rStyle w:val="aa"/>
                <w:rFonts w:ascii="Times New Roman" w:eastAsia="Times New Roman" w:hAnsi="Times New Roman" w:cs="Times New Roman"/>
                <w:color w:val="auto"/>
                <w:sz w:val="24"/>
                <w:szCs w:val="24"/>
                <w:u w:val="none"/>
                <w:lang w:val="kk-KZ" w:eastAsia="ru-RU"/>
              </w:rPr>
              <w:fldChar w:fldCharType="end"/>
            </w:r>
            <w:r w:rsidR="00FE45BE" w:rsidRPr="0057682A">
              <w:rPr>
                <w:rFonts w:ascii="Times New Roman" w:eastAsia="Times New Roman" w:hAnsi="Times New Roman" w:cs="Times New Roman"/>
                <w:sz w:val="24"/>
                <w:szCs w:val="24"/>
                <w:lang w:val="kk-KZ" w:eastAsia="ru-RU"/>
              </w:rPr>
              <w:t xml:space="preserve"> </w:t>
            </w:r>
            <w:r w:rsidR="00FE45BE" w:rsidRPr="0057682A">
              <w:rPr>
                <w:rFonts w:ascii="Times New Roman" w:hAnsi="Times New Roman" w:cs="Times New Roman"/>
                <w:sz w:val="24"/>
                <w:szCs w:val="24"/>
                <w:lang w:val="kk-KZ"/>
              </w:rPr>
              <w:t>[16</w:t>
            </w:r>
            <w:r w:rsidR="00237581" w:rsidRPr="0057682A">
              <w:rPr>
                <w:rFonts w:ascii="Times New Roman" w:hAnsi="Times New Roman" w:cs="Times New Roman"/>
                <w:sz w:val="24"/>
                <w:szCs w:val="24"/>
                <w:lang w:val="kk-KZ"/>
              </w:rPr>
              <w:t>3</w:t>
            </w:r>
            <w:r w:rsidR="00FE45BE" w:rsidRPr="0057682A">
              <w:rPr>
                <w:rFonts w:ascii="Times New Roman" w:hAnsi="Times New Roman" w:cs="Times New Roman"/>
                <w:sz w:val="24"/>
                <w:szCs w:val="24"/>
                <w:lang w:val="kk-KZ"/>
              </w:rPr>
              <w:t>]</w:t>
            </w:r>
          </w:p>
        </w:tc>
      </w:tr>
    </w:tbl>
    <w:p w14:paraId="52FADF28" w14:textId="77777777" w:rsidR="00B97C1C" w:rsidRPr="0057682A" w:rsidRDefault="00B97C1C" w:rsidP="00B97C1C">
      <w:pPr>
        <w:spacing w:after="0" w:line="240" w:lineRule="auto"/>
        <w:rPr>
          <w:rFonts w:ascii="Times New Roman" w:hAnsi="Times New Roman" w:cs="Times New Roman"/>
          <w:sz w:val="24"/>
          <w:szCs w:val="24"/>
          <w:lang w:val="kk-KZ"/>
        </w:rPr>
      </w:pPr>
    </w:p>
    <w:p w14:paraId="3F6CCB06" w14:textId="0B52A5F3" w:rsidR="0057682A" w:rsidRPr="00923A2B" w:rsidRDefault="0057682A" w:rsidP="0057682A">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Ә 15</w:t>
      </w:r>
    </w:p>
    <w:p w14:paraId="754C11A5" w14:textId="77777777" w:rsidR="004726DF" w:rsidRPr="00923A2B" w:rsidRDefault="004726DF" w:rsidP="00B97C1C">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3256"/>
        <w:gridCol w:w="992"/>
        <w:gridCol w:w="850"/>
        <w:gridCol w:w="851"/>
        <w:gridCol w:w="850"/>
        <w:gridCol w:w="851"/>
        <w:gridCol w:w="940"/>
        <w:gridCol w:w="1038"/>
      </w:tblGrid>
      <w:tr w:rsidR="00923A2B" w:rsidRPr="00923A2B" w14:paraId="167F0655" w14:textId="77777777" w:rsidTr="0057682A">
        <w:trPr>
          <w:trHeight w:val="320"/>
        </w:trPr>
        <w:tc>
          <w:tcPr>
            <w:tcW w:w="3256" w:type="dxa"/>
            <w:hideMark/>
          </w:tcPr>
          <w:p w14:paraId="1A5EB03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992" w:type="dxa"/>
            <w:hideMark/>
          </w:tcPr>
          <w:p w14:paraId="3D9A398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2016</w:t>
            </w:r>
          </w:p>
        </w:tc>
        <w:tc>
          <w:tcPr>
            <w:tcW w:w="850" w:type="dxa"/>
            <w:hideMark/>
          </w:tcPr>
          <w:p w14:paraId="609E58F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2017</w:t>
            </w:r>
          </w:p>
        </w:tc>
        <w:tc>
          <w:tcPr>
            <w:tcW w:w="851" w:type="dxa"/>
            <w:hideMark/>
          </w:tcPr>
          <w:p w14:paraId="35C8FDC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2018</w:t>
            </w:r>
          </w:p>
        </w:tc>
        <w:tc>
          <w:tcPr>
            <w:tcW w:w="850" w:type="dxa"/>
            <w:hideMark/>
          </w:tcPr>
          <w:p w14:paraId="7ABBF47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2019</w:t>
            </w:r>
          </w:p>
        </w:tc>
        <w:tc>
          <w:tcPr>
            <w:tcW w:w="851" w:type="dxa"/>
            <w:hideMark/>
          </w:tcPr>
          <w:p w14:paraId="179F204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2020</w:t>
            </w:r>
          </w:p>
        </w:tc>
        <w:tc>
          <w:tcPr>
            <w:tcW w:w="940" w:type="dxa"/>
            <w:hideMark/>
          </w:tcPr>
          <w:p w14:paraId="4EA6E8F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2021</w:t>
            </w:r>
          </w:p>
        </w:tc>
        <w:tc>
          <w:tcPr>
            <w:tcW w:w="1038" w:type="dxa"/>
            <w:hideMark/>
          </w:tcPr>
          <w:p w14:paraId="7445028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2022*</w:t>
            </w:r>
          </w:p>
        </w:tc>
      </w:tr>
      <w:tr w:rsidR="00923A2B" w:rsidRPr="00923A2B" w14:paraId="13CD7EA2" w14:textId="77777777" w:rsidTr="0057682A">
        <w:trPr>
          <w:trHeight w:val="300"/>
        </w:trPr>
        <w:tc>
          <w:tcPr>
            <w:tcW w:w="3256" w:type="dxa"/>
            <w:hideMark/>
          </w:tcPr>
          <w:p w14:paraId="2222A62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АКТ </w:t>
            </w:r>
            <w:proofErr w:type="spellStart"/>
            <w:r w:rsidRPr="0057682A">
              <w:rPr>
                <w:rFonts w:ascii="Times New Roman" w:hAnsi="Times New Roman" w:cs="Times New Roman"/>
                <w:sz w:val="24"/>
                <w:szCs w:val="24"/>
              </w:rPr>
              <w:t>шығындары</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барлығы</w:t>
            </w:r>
            <w:proofErr w:type="spellEnd"/>
          </w:p>
        </w:tc>
        <w:tc>
          <w:tcPr>
            <w:tcW w:w="992" w:type="dxa"/>
            <w:noWrap/>
            <w:hideMark/>
          </w:tcPr>
          <w:p w14:paraId="264CCD4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2 302,4</w:t>
            </w:r>
          </w:p>
        </w:tc>
        <w:tc>
          <w:tcPr>
            <w:tcW w:w="850" w:type="dxa"/>
            <w:noWrap/>
            <w:hideMark/>
          </w:tcPr>
          <w:p w14:paraId="6B6C15F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2 166,9</w:t>
            </w:r>
          </w:p>
        </w:tc>
        <w:tc>
          <w:tcPr>
            <w:tcW w:w="851" w:type="dxa"/>
            <w:hideMark/>
          </w:tcPr>
          <w:p w14:paraId="2C93007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2 827,4</w:t>
            </w:r>
          </w:p>
        </w:tc>
        <w:tc>
          <w:tcPr>
            <w:tcW w:w="850" w:type="dxa"/>
            <w:hideMark/>
          </w:tcPr>
          <w:p w14:paraId="1E85B25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3 236,7</w:t>
            </w:r>
          </w:p>
        </w:tc>
        <w:tc>
          <w:tcPr>
            <w:tcW w:w="851" w:type="dxa"/>
            <w:hideMark/>
          </w:tcPr>
          <w:p w14:paraId="0A18918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5 184,9</w:t>
            </w:r>
          </w:p>
        </w:tc>
        <w:tc>
          <w:tcPr>
            <w:tcW w:w="940" w:type="dxa"/>
            <w:hideMark/>
          </w:tcPr>
          <w:p w14:paraId="6B937F3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4 446,5</w:t>
            </w:r>
          </w:p>
        </w:tc>
        <w:tc>
          <w:tcPr>
            <w:tcW w:w="1038" w:type="dxa"/>
            <w:hideMark/>
          </w:tcPr>
          <w:p w14:paraId="14837FE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4 204,9</w:t>
            </w:r>
          </w:p>
        </w:tc>
      </w:tr>
      <w:tr w:rsidR="00923A2B" w:rsidRPr="00923A2B" w14:paraId="4E952204" w14:textId="77777777" w:rsidTr="0057682A">
        <w:trPr>
          <w:trHeight w:val="300"/>
        </w:trPr>
        <w:tc>
          <w:tcPr>
            <w:tcW w:w="3256" w:type="dxa"/>
            <w:hideMark/>
          </w:tcPr>
          <w:p w14:paraId="4D7FC08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оның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ішінде</w:t>
            </w:r>
            <w:proofErr w:type="spellEnd"/>
            <w:r w:rsidRPr="0057682A">
              <w:rPr>
                <w:rFonts w:ascii="Times New Roman" w:hAnsi="Times New Roman" w:cs="Times New Roman"/>
                <w:sz w:val="24"/>
                <w:szCs w:val="24"/>
              </w:rPr>
              <w:t>:</w:t>
            </w:r>
          </w:p>
        </w:tc>
        <w:tc>
          <w:tcPr>
            <w:tcW w:w="992" w:type="dxa"/>
            <w:noWrap/>
            <w:hideMark/>
          </w:tcPr>
          <w:p w14:paraId="390AC7C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850" w:type="dxa"/>
            <w:noWrap/>
            <w:hideMark/>
          </w:tcPr>
          <w:p w14:paraId="6D9FD07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851" w:type="dxa"/>
            <w:noWrap/>
            <w:hideMark/>
          </w:tcPr>
          <w:p w14:paraId="270E8DD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850" w:type="dxa"/>
            <w:noWrap/>
            <w:hideMark/>
          </w:tcPr>
          <w:p w14:paraId="7464A57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851" w:type="dxa"/>
            <w:noWrap/>
            <w:hideMark/>
          </w:tcPr>
          <w:p w14:paraId="542C5B5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940" w:type="dxa"/>
            <w:noWrap/>
            <w:hideMark/>
          </w:tcPr>
          <w:p w14:paraId="44B9BAC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1038" w:type="dxa"/>
            <w:noWrap/>
            <w:hideMark/>
          </w:tcPr>
          <w:p w14:paraId="2440374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r>
      <w:tr w:rsidR="00923A2B" w:rsidRPr="00923A2B" w14:paraId="1AA91635" w14:textId="77777777" w:rsidTr="0057682A">
        <w:trPr>
          <w:trHeight w:val="900"/>
        </w:trPr>
        <w:tc>
          <w:tcPr>
            <w:tcW w:w="3256" w:type="dxa"/>
            <w:hideMark/>
          </w:tcPr>
          <w:p w14:paraId="4A46C60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лицензиялық</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келісім</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негізінде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пайдаланылатын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бағдарламалық</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қамтамасыз</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етуді</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сатып</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алу</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шығындары</w:t>
            </w:r>
            <w:proofErr w:type="spellEnd"/>
          </w:p>
        </w:tc>
        <w:tc>
          <w:tcPr>
            <w:tcW w:w="992" w:type="dxa"/>
            <w:noWrap/>
            <w:hideMark/>
          </w:tcPr>
          <w:p w14:paraId="1827B47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321,6</w:t>
            </w:r>
          </w:p>
        </w:tc>
        <w:tc>
          <w:tcPr>
            <w:tcW w:w="850" w:type="dxa"/>
            <w:noWrap/>
            <w:hideMark/>
          </w:tcPr>
          <w:p w14:paraId="4642FC5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235,5</w:t>
            </w:r>
          </w:p>
        </w:tc>
        <w:tc>
          <w:tcPr>
            <w:tcW w:w="851" w:type="dxa"/>
            <w:hideMark/>
          </w:tcPr>
          <w:p w14:paraId="12D8726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540,2</w:t>
            </w:r>
          </w:p>
        </w:tc>
        <w:tc>
          <w:tcPr>
            <w:tcW w:w="850" w:type="dxa"/>
            <w:hideMark/>
          </w:tcPr>
          <w:p w14:paraId="14A97B2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343,4</w:t>
            </w:r>
          </w:p>
        </w:tc>
        <w:tc>
          <w:tcPr>
            <w:tcW w:w="851" w:type="dxa"/>
            <w:hideMark/>
          </w:tcPr>
          <w:p w14:paraId="44E5BD8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1 489,5</w:t>
            </w:r>
          </w:p>
        </w:tc>
        <w:tc>
          <w:tcPr>
            <w:tcW w:w="940" w:type="dxa"/>
            <w:hideMark/>
          </w:tcPr>
          <w:p w14:paraId="3CA4359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657,6</w:t>
            </w:r>
          </w:p>
        </w:tc>
        <w:tc>
          <w:tcPr>
            <w:tcW w:w="1038" w:type="dxa"/>
            <w:hideMark/>
          </w:tcPr>
          <w:p w14:paraId="02A8A40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399,2</w:t>
            </w:r>
          </w:p>
        </w:tc>
      </w:tr>
      <w:tr w:rsidR="00923A2B" w:rsidRPr="00923A2B" w14:paraId="6E1CBE4B" w14:textId="77777777" w:rsidTr="0057682A">
        <w:trPr>
          <w:trHeight w:val="900"/>
        </w:trPr>
        <w:tc>
          <w:tcPr>
            <w:tcW w:w="3256" w:type="dxa"/>
            <w:hideMark/>
          </w:tcPr>
          <w:p w14:paraId="63C5A02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ұйым</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ішінде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бағдарламалық</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қамтамасыз</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етуді</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тәуелсіз</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әзірлеуге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арналған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шығындар</w:t>
            </w:r>
            <w:proofErr w:type="spellEnd"/>
          </w:p>
        </w:tc>
        <w:tc>
          <w:tcPr>
            <w:tcW w:w="992" w:type="dxa"/>
            <w:noWrap/>
            <w:hideMark/>
          </w:tcPr>
          <w:p w14:paraId="2F9F0D0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210,1</w:t>
            </w:r>
          </w:p>
        </w:tc>
        <w:tc>
          <w:tcPr>
            <w:tcW w:w="850" w:type="dxa"/>
            <w:noWrap/>
            <w:hideMark/>
          </w:tcPr>
          <w:p w14:paraId="03C2C8B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9,4</w:t>
            </w:r>
          </w:p>
        </w:tc>
        <w:tc>
          <w:tcPr>
            <w:tcW w:w="851" w:type="dxa"/>
            <w:hideMark/>
          </w:tcPr>
          <w:p w14:paraId="629AD6C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14,3</w:t>
            </w:r>
          </w:p>
        </w:tc>
        <w:tc>
          <w:tcPr>
            <w:tcW w:w="850" w:type="dxa"/>
            <w:hideMark/>
          </w:tcPr>
          <w:p w14:paraId="692EFA1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5,7</w:t>
            </w:r>
          </w:p>
        </w:tc>
        <w:tc>
          <w:tcPr>
            <w:tcW w:w="851" w:type="dxa"/>
            <w:noWrap/>
            <w:hideMark/>
          </w:tcPr>
          <w:p w14:paraId="4A3C539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0,9</w:t>
            </w:r>
          </w:p>
        </w:tc>
        <w:tc>
          <w:tcPr>
            <w:tcW w:w="940" w:type="dxa"/>
            <w:hideMark/>
          </w:tcPr>
          <w:p w14:paraId="075F9389"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2,6</w:t>
            </w:r>
          </w:p>
        </w:tc>
        <w:tc>
          <w:tcPr>
            <w:tcW w:w="1038" w:type="dxa"/>
            <w:hideMark/>
          </w:tcPr>
          <w:p w14:paraId="78ABB3C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0,4</w:t>
            </w:r>
          </w:p>
        </w:tc>
      </w:tr>
      <w:tr w:rsidR="00923A2B" w:rsidRPr="00923A2B" w14:paraId="2C86F54F" w14:textId="77777777" w:rsidTr="0057682A">
        <w:trPr>
          <w:trHeight w:val="900"/>
        </w:trPr>
        <w:tc>
          <w:tcPr>
            <w:tcW w:w="3256" w:type="dxa"/>
            <w:hideMark/>
          </w:tcPr>
          <w:p w14:paraId="5FBD3DC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АКТ-</w:t>
            </w:r>
            <w:proofErr w:type="spellStart"/>
            <w:r w:rsidRPr="0057682A">
              <w:rPr>
                <w:rFonts w:ascii="Times New Roman" w:hAnsi="Times New Roman" w:cs="Times New Roman"/>
                <w:sz w:val="24"/>
                <w:szCs w:val="24"/>
              </w:rPr>
              <w:t>ны</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әзірлеуге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және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пайдалануға</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байланысты</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қызметкерлерді</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оқытуға</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арналған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шығындар</w:t>
            </w:r>
            <w:proofErr w:type="spellEnd"/>
          </w:p>
        </w:tc>
        <w:tc>
          <w:tcPr>
            <w:tcW w:w="992" w:type="dxa"/>
            <w:noWrap/>
            <w:hideMark/>
          </w:tcPr>
          <w:p w14:paraId="79F6EE5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15,7</w:t>
            </w:r>
          </w:p>
        </w:tc>
        <w:tc>
          <w:tcPr>
            <w:tcW w:w="850" w:type="dxa"/>
            <w:noWrap/>
            <w:hideMark/>
          </w:tcPr>
          <w:p w14:paraId="1122D95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20,3</w:t>
            </w:r>
          </w:p>
        </w:tc>
        <w:tc>
          <w:tcPr>
            <w:tcW w:w="851" w:type="dxa"/>
            <w:hideMark/>
          </w:tcPr>
          <w:p w14:paraId="00F8FF5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14,5</w:t>
            </w:r>
          </w:p>
        </w:tc>
        <w:tc>
          <w:tcPr>
            <w:tcW w:w="850" w:type="dxa"/>
            <w:hideMark/>
          </w:tcPr>
          <w:p w14:paraId="6B6804B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17,5</w:t>
            </w:r>
          </w:p>
        </w:tc>
        <w:tc>
          <w:tcPr>
            <w:tcW w:w="851" w:type="dxa"/>
            <w:hideMark/>
          </w:tcPr>
          <w:p w14:paraId="108AD4F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6,4</w:t>
            </w:r>
          </w:p>
        </w:tc>
        <w:tc>
          <w:tcPr>
            <w:tcW w:w="940" w:type="dxa"/>
            <w:hideMark/>
          </w:tcPr>
          <w:p w14:paraId="3918511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9,3</w:t>
            </w:r>
          </w:p>
        </w:tc>
        <w:tc>
          <w:tcPr>
            <w:tcW w:w="1038" w:type="dxa"/>
            <w:hideMark/>
          </w:tcPr>
          <w:p w14:paraId="74EC690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19,2</w:t>
            </w:r>
          </w:p>
        </w:tc>
      </w:tr>
      <w:tr w:rsidR="00923A2B" w:rsidRPr="00923A2B" w14:paraId="78E4A687" w14:textId="77777777" w:rsidTr="0057682A">
        <w:trPr>
          <w:trHeight w:val="600"/>
        </w:trPr>
        <w:tc>
          <w:tcPr>
            <w:tcW w:w="3256" w:type="dxa"/>
            <w:hideMark/>
          </w:tcPr>
          <w:p w14:paraId="507DAC98"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оның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ішінде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цифрлық</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дағдыларды</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оқыту</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құны</w:t>
            </w:r>
            <w:proofErr w:type="spellEnd"/>
          </w:p>
        </w:tc>
        <w:tc>
          <w:tcPr>
            <w:tcW w:w="992" w:type="dxa"/>
            <w:noWrap/>
            <w:hideMark/>
          </w:tcPr>
          <w:p w14:paraId="0053155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850" w:type="dxa"/>
            <w:noWrap/>
            <w:hideMark/>
          </w:tcPr>
          <w:p w14:paraId="0E66877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851" w:type="dxa"/>
            <w:noWrap/>
            <w:hideMark/>
          </w:tcPr>
          <w:p w14:paraId="0E66D5E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850" w:type="dxa"/>
            <w:noWrap/>
            <w:hideMark/>
          </w:tcPr>
          <w:p w14:paraId="1A294E6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851" w:type="dxa"/>
            <w:noWrap/>
            <w:hideMark/>
          </w:tcPr>
          <w:p w14:paraId="3DB0992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940" w:type="dxa"/>
            <w:noWrap/>
            <w:hideMark/>
          </w:tcPr>
          <w:p w14:paraId="3AEFC51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1038" w:type="dxa"/>
            <w:hideMark/>
          </w:tcPr>
          <w:p w14:paraId="1B67D1B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1,7</w:t>
            </w:r>
          </w:p>
        </w:tc>
      </w:tr>
      <w:tr w:rsidR="00923A2B" w:rsidRPr="00923A2B" w14:paraId="1CC7F268" w14:textId="77777777" w:rsidTr="0057682A">
        <w:trPr>
          <w:trHeight w:val="273"/>
        </w:trPr>
        <w:tc>
          <w:tcPr>
            <w:tcW w:w="3256" w:type="dxa"/>
            <w:hideMark/>
          </w:tcPr>
          <w:p w14:paraId="76D57576"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ақпараттық</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технологиялармен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байланысты</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бөгде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ұйымдар</w:t>
            </w:r>
            <w:proofErr w:type="spellEnd"/>
            <w:r w:rsidRPr="0057682A">
              <w:rPr>
                <w:rFonts w:ascii="Times New Roman" w:hAnsi="Times New Roman" w:cs="Times New Roman"/>
                <w:sz w:val="24"/>
                <w:szCs w:val="24"/>
              </w:rPr>
              <w:t xml:space="preserve"> мен </w:t>
            </w:r>
            <w:proofErr w:type="spellStart"/>
            <w:r w:rsidRPr="0057682A">
              <w:rPr>
                <w:rFonts w:ascii="Times New Roman" w:hAnsi="Times New Roman" w:cs="Times New Roman"/>
                <w:sz w:val="24"/>
                <w:szCs w:val="24"/>
              </w:rPr>
              <w:t>мамандардың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қызметтеріне</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ақы</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төлеу</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бойынша</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шығыстар</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байланыс</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қызметтері</w:t>
            </w:r>
            <w:proofErr w:type="spellEnd"/>
            <w:r w:rsidRPr="0057682A">
              <w:rPr>
                <w:rFonts w:ascii="Times New Roman" w:hAnsi="Times New Roman" w:cs="Times New Roman"/>
                <w:sz w:val="24"/>
                <w:szCs w:val="24"/>
              </w:rPr>
              <w:t xml:space="preserve"> мен </w:t>
            </w:r>
            <w:proofErr w:type="spellStart"/>
            <w:r w:rsidRPr="0057682A">
              <w:rPr>
                <w:rFonts w:ascii="Times New Roman" w:hAnsi="Times New Roman" w:cs="Times New Roman"/>
                <w:sz w:val="24"/>
                <w:szCs w:val="24"/>
              </w:rPr>
              <w:t>оқытудан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басқа</w:t>
            </w:r>
            <w:proofErr w:type="spellEnd"/>
            <w:r w:rsidRPr="0057682A">
              <w:rPr>
                <w:rFonts w:ascii="Times New Roman" w:hAnsi="Times New Roman" w:cs="Times New Roman"/>
                <w:sz w:val="24"/>
                <w:szCs w:val="24"/>
              </w:rPr>
              <w:t>)</w:t>
            </w:r>
          </w:p>
        </w:tc>
        <w:tc>
          <w:tcPr>
            <w:tcW w:w="992" w:type="dxa"/>
            <w:noWrap/>
            <w:hideMark/>
          </w:tcPr>
          <w:p w14:paraId="760829C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245,7</w:t>
            </w:r>
          </w:p>
        </w:tc>
        <w:tc>
          <w:tcPr>
            <w:tcW w:w="850" w:type="dxa"/>
            <w:noWrap/>
            <w:hideMark/>
          </w:tcPr>
          <w:p w14:paraId="32377F2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711,6</w:t>
            </w:r>
          </w:p>
        </w:tc>
        <w:tc>
          <w:tcPr>
            <w:tcW w:w="851" w:type="dxa"/>
            <w:hideMark/>
          </w:tcPr>
          <w:p w14:paraId="1615B62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841,0</w:t>
            </w:r>
          </w:p>
        </w:tc>
        <w:tc>
          <w:tcPr>
            <w:tcW w:w="850" w:type="dxa"/>
            <w:hideMark/>
          </w:tcPr>
          <w:p w14:paraId="59F934A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1 226,0</w:t>
            </w:r>
          </w:p>
        </w:tc>
        <w:tc>
          <w:tcPr>
            <w:tcW w:w="851" w:type="dxa"/>
            <w:hideMark/>
          </w:tcPr>
          <w:p w14:paraId="4866DA7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1 542,7</w:t>
            </w:r>
          </w:p>
        </w:tc>
        <w:tc>
          <w:tcPr>
            <w:tcW w:w="940" w:type="dxa"/>
            <w:hideMark/>
          </w:tcPr>
          <w:p w14:paraId="2CD8E11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1 071,9</w:t>
            </w:r>
          </w:p>
        </w:tc>
        <w:tc>
          <w:tcPr>
            <w:tcW w:w="1038" w:type="dxa"/>
            <w:hideMark/>
          </w:tcPr>
          <w:p w14:paraId="1740674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822,7</w:t>
            </w:r>
          </w:p>
        </w:tc>
      </w:tr>
      <w:tr w:rsidR="00FE45BE" w:rsidRPr="00923A2B" w14:paraId="1B5BB21F" w14:textId="77777777" w:rsidTr="0057682A">
        <w:trPr>
          <w:trHeight w:val="70"/>
        </w:trPr>
        <w:tc>
          <w:tcPr>
            <w:tcW w:w="9628" w:type="dxa"/>
            <w:gridSpan w:val="8"/>
          </w:tcPr>
          <w:p w14:paraId="7322DBEB" w14:textId="3D2B65B5" w:rsidR="00FE45BE" w:rsidRPr="0057682A" w:rsidRDefault="0057682A" w:rsidP="0057682A">
            <w:pPr>
              <w:spacing w:after="0" w:line="240" w:lineRule="auto"/>
              <w:ind w:firstLine="447"/>
              <w:rPr>
                <w:rFonts w:ascii="Times New Roman" w:hAnsi="Times New Roman" w:cs="Times New Roman"/>
                <w:sz w:val="24"/>
                <w:szCs w:val="24"/>
              </w:rPr>
            </w:pPr>
            <w:r w:rsidRPr="0057682A">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00FE45BE" w:rsidRPr="0057682A">
              <w:rPr>
                <w:rStyle w:val="aa"/>
                <w:rFonts w:ascii="Times New Roman" w:eastAsia="Times New Roman" w:hAnsi="Times New Roman" w:cs="Times New Roman"/>
                <w:color w:val="auto"/>
                <w:sz w:val="24"/>
                <w:szCs w:val="24"/>
                <w:u w:val="none"/>
                <w:lang w:val="kk-KZ" w:eastAsia="ru-RU"/>
              </w:rPr>
              <w:t>https://stat.gov.kz/</w:t>
            </w:r>
            <w:r w:rsidR="00E262B6">
              <w:rPr>
                <w:rStyle w:val="aa"/>
                <w:rFonts w:ascii="Times New Roman" w:eastAsia="Times New Roman" w:hAnsi="Times New Roman" w:cs="Times New Roman"/>
                <w:color w:val="auto"/>
                <w:sz w:val="24"/>
                <w:szCs w:val="24"/>
                <w:u w:val="none"/>
                <w:lang w:val="kk-KZ" w:eastAsia="ru-RU"/>
              </w:rPr>
              <w:fldChar w:fldCharType="end"/>
            </w:r>
            <w:r w:rsidR="00FE45BE" w:rsidRPr="0057682A">
              <w:rPr>
                <w:rFonts w:ascii="Times New Roman" w:eastAsia="Times New Roman" w:hAnsi="Times New Roman" w:cs="Times New Roman"/>
                <w:sz w:val="24"/>
                <w:szCs w:val="24"/>
                <w:lang w:val="kk-KZ" w:eastAsia="ru-RU"/>
              </w:rPr>
              <w:t xml:space="preserve"> </w:t>
            </w:r>
            <w:r w:rsidR="00FE45BE" w:rsidRPr="0057682A">
              <w:rPr>
                <w:rFonts w:ascii="Times New Roman" w:hAnsi="Times New Roman" w:cs="Times New Roman"/>
                <w:sz w:val="24"/>
                <w:szCs w:val="24"/>
                <w:lang w:val="kk-KZ"/>
              </w:rPr>
              <w:t>[16</w:t>
            </w:r>
            <w:r w:rsidR="00237581" w:rsidRPr="0057682A">
              <w:rPr>
                <w:rFonts w:ascii="Times New Roman" w:hAnsi="Times New Roman" w:cs="Times New Roman"/>
                <w:sz w:val="24"/>
                <w:szCs w:val="24"/>
                <w:lang w:val="kk-KZ"/>
              </w:rPr>
              <w:t>3</w:t>
            </w:r>
            <w:r w:rsidR="00FE45BE" w:rsidRPr="0057682A">
              <w:rPr>
                <w:rFonts w:ascii="Times New Roman" w:hAnsi="Times New Roman" w:cs="Times New Roman"/>
                <w:sz w:val="24"/>
                <w:szCs w:val="24"/>
                <w:lang w:val="kk-KZ"/>
              </w:rPr>
              <w:t>]</w:t>
            </w:r>
          </w:p>
        </w:tc>
      </w:tr>
    </w:tbl>
    <w:p w14:paraId="7B43A152" w14:textId="77777777" w:rsidR="00B97C1C" w:rsidRPr="00923A2B" w:rsidRDefault="00B97C1C" w:rsidP="00B97C1C">
      <w:pPr>
        <w:spacing w:after="0" w:line="240" w:lineRule="auto"/>
        <w:rPr>
          <w:rFonts w:ascii="Times New Roman" w:hAnsi="Times New Roman" w:cs="Times New Roman"/>
          <w:sz w:val="28"/>
          <w:szCs w:val="28"/>
          <w:lang w:val="kk-KZ"/>
        </w:rPr>
      </w:pPr>
    </w:p>
    <w:p w14:paraId="11CB2D50" w14:textId="77777777" w:rsidR="0057682A" w:rsidRDefault="0057682A" w:rsidP="00B97C1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2F998FC" w14:textId="7FCDB5FA" w:rsidR="004726DF" w:rsidRPr="00923A2B" w:rsidRDefault="0057682A" w:rsidP="00B97C1C">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lastRenderedPageBreak/>
        <w:t>Кесте</w:t>
      </w:r>
      <w:r>
        <w:rPr>
          <w:rFonts w:ascii="Times New Roman" w:hAnsi="Times New Roman" w:cs="Times New Roman"/>
          <w:sz w:val="28"/>
          <w:szCs w:val="28"/>
          <w:lang w:val="kk-KZ"/>
        </w:rPr>
        <w:t xml:space="preserve">  Ә 16</w:t>
      </w:r>
    </w:p>
    <w:p w14:paraId="7FA7660B" w14:textId="77777777" w:rsidR="004726DF" w:rsidRPr="00923A2B" w:rsidRDefault="004726DF" w:rsidP="00B97C1C">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750"/>
        <w:gridCol w:w="468"/>
        <w:gridCol w:w="468"/>
        <w:gridCol w:w="468"/>
        <w:gridCol w:w="468"/>
        <w:gridCol w:w="468"/>
        <w:gridCol w:w="467"/>
        <w:gridCol w:w="467"/>
        <w:gridCol w:w="467"/>
        <w:gridCol w:w="467"/>
        <w:gridCol w:w="467"/>
        <w:gridCol w:w="467"/>
        <w:gridCol w:w="467"/>
        <w:gridCol w:w="467"/>
        <w:gridCol w:w="467"/>
        <w:gridCol w:w="467"/>
        <w:gridCol w:w="467"/>
        <w:gridCol w:w="467"/>
        <w:gridCol w:w="467"/>
        <w:gridCol w:w="467"/>
      </w:tblGrid>
      <w:tr w:rsidR="00923A2B" w:rsidRPr="00923A2B" w14:paraId="2F88878A" w14:textId="77777777" w:rsidTr="0057682A">
        <w:trPr>
          <w:trHeight w:val="300"/>
        </w:trPr>
        <w:tc>
          <w:tcPr>
            <w:tcW w:w="9628" w:type="dxa"/>
            <w:gridSpan w:val="20"/>
            <w:hideMark/>
          </w:tcPr>
          <w:p w14:paraId="0374B676"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Тұрғын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үй</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құрылысына</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инвестициялар</w:t>
            </w:r>
            <w:proofErr w:type="spellEnd"/>
          </w:p>
        </w:tc>
      </w:tr>
      <w:tr w:rsidR="00923A2B" w:rsidRPr="00923A2B" w14:paraId="42D1FF79" w14:textId="77777777" w:rsidTr="0057682A">
        <w:trPr>
          <w:trHeight w:val="320"/>
        </w:trPr>
        <w:tc>
          <w:tcPr>
            <w:tcW w:w="9628" w:type="dxa"/>
            <w:gridSpan w:val="20"/>
            <w:noWrap/>
            <w:hideMark/>
          </w:tcPr>
          <w:p w14:paraId="23C4753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миллион </w:t>
            </w:r>
            <w:proofErr w:type="spellStart"/>
            <w:r w:rsidRPr="0057682A">
              <w:rPr>
                <w:rFonts w:ascii="Times New Roman" w:hAnsi="Times New Roman" w:cs="Times New Roman"/>
                <w:sz w:val="24"/>
                <w:szCs w:val="24"/>
              </w:rPr>
              <w:t>теңге</w:t>
            </w:r>
            <w:proofErr w:type="spellEnd"/>
          </w:p>
        </w:tc>
      </w:tr>
      <w:tr w:rsidR="00923A2B" w:rsidRPr="00923A2B" w14:paraId="4543E62F" w14:textId="77777777" w:rsidTr="0057682A">
        <w:trPr>
          <w:trHeight w:val="300"/>
        </w:trPr>
        <w:tc>
          <w:tcPr>
            <w:tcW w:w="457" w:type="dxa"/>
            <w:noWrap/>
            <w:hideMark/>
          </w:tcPr>
          <w:p w14:paraId="0D4290C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317" w:type="dxa"/>
            <w:noWrap/>
            <w:hideMark/>
          </w:tcPr>
          <w:p w14:paraId="4DB941F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2003</w:t>
            </w:r>
          </w:p>
        </w:tc>
        <w:tc>
          <w:tcPr>
            <w:tcW w:w="317" w:type="dxa"/>
            <w:noWrap/>
            <w:hideMark/>
          </w:tcPr>
          <w:p w14:paraId="57247D7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2004</w:t>
            </w:r>
          </w:p>
        </w:tc>
        <w:tc>
          <w:tcPr>
            <w:tcW w:w="315" w:type="dxa"/>
            <w:noWrap/>
            <w:hideMark/>
          </w:tcPr>
          <w:p w14:paraId="2DEF1FA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2005</w:t>
            </w:r>
          </w:p>
        </w:tc>
        <w:tc>
          <w:tcPr>
            <w:tcW w:w="331" w:type="dxa"/>
            <w:noWrap/>
            <w:hideMark/>
          </w:tcPr>
          <w:p w14:paraId="499EB53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2006</w:t>
            </w:r>
          </w:p>
        </w:tc>
        <w:tc>
          <w:tcPr>
            <w:tcW w:w="331" w:type="dxa"/>
            <w:noWrap/>
            <w:hideMark/>
          </w:tcPr>
          <w:p w14:paraId="689BE85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2007</w:t>
            </w:r>
          </w:p>
        </w:tc>
        <w:tc>
          <w:tcPr>
            <w:tcW w:w="540" w:type="dxa"/>
            <w:hideMark/>
          </w:tcPr>
          <w:p w14:paraId="402DED49"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2008</w:t>
            </w:r>
          </w:p>
        </w:tc>
        <w:tc>
          <w:tcPr>
            <w:tcW w:w="540" w:type="dxa"/>
            <w:noWrap/>
            <w:hideMark/>
          </w:tcPr>
          <w:p w14:paraId="3CF4D78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2009</w:t>
            </w:r>
          </w:p>
        </w:tc>
        <w:tc>
          <w:tcPr>
            <w:tcW w:w="540" w:type="dxa"/>
            <w:noWrap/>
            <w:hideMark/>
          </w:tcPr>
          <w:p w14:paraId="17FCE68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2010</w:t>
            </w:r>
          </w:p>
        </w:tc>
        <w:tc>
          <w:tcPr>
            <w:tcW w:w="540" w:type="dxa"/>
            <w:noWrap/>
            <w:hideMark/>
          </w:tcPr>
          <w:p w14:paraId="5C24A16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2011</w:t>
            </w:r>
          </w:p>
        </w:tc>
        <w:tc>
          <w:tcPr>
            <w:tcW w:w="540" w:type="dxa"/>
            <w:noWrap/>
            <w:hideMark/>
          </w:tcPr>
          <w:p w14:paraId="04500C5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2012</w:t>
            </w:r>
          </w:p>
        </w:tc>
        <w:tc>
          <w:tcPr>
            <w:tcW w:w="540" w:type="dxa"/>
            <w:noWrap/>
            <w:hideMark/>
          </w:tcPr>
          <w:p w14:paraId="0DF7048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2013</w:t>
            </w:r>
          </w:p>
        </w:tc>
        <w:tc>
          <w:tcPr>
            <w:tcW w:w="540" w:type="dxa"/>
            <w:noWrap/>
            <w:hideMark/>
          </w:tcPr>
          <w:p w14:paraId="5874B5F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2014</w:t>
            </w:r>
          </w:p>
        </w:tc>
        <w:tc>
          <w:tcPr>
            <w:tcW w:w="540" w:type="dxa"/>
            <w:noWrap/>
            <w:hideMark/>
          </w:tcPr>
          <w:p w14:paraId="107563D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2015</w:t>
            </w:r>
          </w:p>
        </w:tc>
        <w:tc>
          <w:tcPr>
            <w:tcW w:w="540" w:type="dxa"/>
            <w:noWrap/>
            <w:hideMark/>
          </w:tcPr>
          <w:p w14:paraId="02837E1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2016</w:t>
            </w:r>
          </w:p>
        </w:tc>
        <w:tc>
          <w:tcPr>
            <w:tcW w:w="540" w:type="dxa"/>
            <w:noWrap/>
            <w:hideMark/>
          </w:tcPr>
          <w:p w14:paraId="09898D3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2017</w:t>
            </w:r>
          </w:p>
        </w:tc>
        <w:tc>
          <w:tcPr>
            <w:tcW w:w="540" w:type="dxa"/>
            <w:noWrap/>
            <w:hideMark/>
          </w:tcPr>
          <w:p w14:paraId="7CFBC57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2018</w:t>
            </w:r>
          </w:p>
        </w:tc>
        <w:tc>
          <w:tcPr>
            <w:tcW w:w="540" w:type="dxa"/>
            <w:noWrap/>
            <w:hideMark/>
          </w:tcPr>
          <w:p w14:paraId="61D4079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2019</w:t>
            </w:r>
          </w:p>
        </w:tc>
        <w:tc>
          <w:tcPr>
            <w:tcW w:w="540" w:type="dxa"/>
            <w:noWrap/>
            <w:hideMark/>
          </w:tcPr>
          <w:p w14:paraId="1E342FC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2020</w:t>
            </w:r>
          </w:p>
        </w:tc>
        <w:tc>
          <w:tcPr>
            <w:tcW w:w="540" w:type="dxa"/>
            <w:noWrap/>
            <w:hideMark/>
          </w:tcPr>
          <w:p w14:paraId="531AC6A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2021</w:t>
            </w:r>
          </w:p>
        </w:tc>
      </w:tr>
      <w:tr w:rsidR="00923A2B" w:rsidRPr="00923A2B" w14:paraId="22069AE4" w14:textId="77777777" w:rsidTr="0057682A">
        <w:trPr>
          <w:trHeight w:val="300"/>
        </w:trPr>
        <w:tc>
          <w:tcPr>
            <w:tcW w:w="457" w:type="dxa"/>
            <w:noWrap/>
            <w:hideMark/>
          </w:tcPr>
          <w:p w14:paraId="58E27A08" w14:textId="77777777" w:rsidR="004726DF" w:rsidRPr="0057682A" w:rsidRDefault="004726DF" w:rsidP="004726DF">
            <w:pPr>
              <w:spacing w:after="0" w:line="240" w:lineRule="auto"/>
              <w:rPr>
                <w:rFonts w:ascii="Times New Roman" w:hAnsi="Times New Roman" w:cs="Times New Roman"/>
                <w:sz w:val="24"/>
                <w:szCs w:val="24"/>
              </w:rPr>
            </w:pPr>
            <w:proofErr w:type="spellStart"/>
            <w:r w:rsidRPr="0057682A">
              <w:rPr>
                <w:rFonts w:ascii="Times New Roman" w:hAnsi="Times New Roman" w:cs="Times New Roman"/>
                <w:sz w:val="24"/>
                <w:szCs w:val="24"/>
              </w:rPr>
              <w:t>Түркістан</w:t>
            </w:r>
            <w:proofErr w:type="spellEnd"/>
          </w:p>
        </w:tc>
        <w:tc>
          <w:tcPr>
            <w:tcW w:w="317" w:type="dxa"/>
            <w:noWrap/>
            <w:hideMark/>
          </w:tcPr>
          <w:p w14:paraId="0370606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321</w:t>
            </w:r>
          </w:p>
        </w:tc>
        <w:tc>
          <w:tcPr>
            <w:tcW w:w="317" w:type="dxa"/>
            <w:noWrap/>
            <w:hideMark/>
          </w:tcPr>
          <w:p w14:paraId="092ED43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812</w:t>
            </w:r>
          </w:p>
        </w:tc>
        <w:tc>
          <w:tcPr>
            <w:tcW w:w="315" w:type="dxa"/>
            <w:noWrap/>
            <w:hideMark/>
          </w:tcPr>
          <w:p w14:paraId="64900D6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999</w:t>
            </w:r>
          </w:p>
        </w:tc>
        <w:tc>
          <w:tcPr>
            <w:tcW w:w="331" w:type="dxa"/>
            <w:noWrap/>
            <w:hideMark/>
          </w:tcPr>
          <w:p w14:paraId="056031C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1 524</w:t>
            </w:r>
          </w:p>
        </w:tc>
        <w:tc>
          <w:tcPr>
            <w:tcW w:w="331" w:type="dxa"/>
            <w:noWrap/>
            <w:hideMark/>
          </w:tcPr>
          <w:p w14:paraId="566303C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1 378</w:t>
            </w:r>
          </w:p>
        </w:tc>
        <w:tc>
          <w:tcPr>
            <w:tcW w:w="540" w:type="dxa"/>
            <w:hideMark/>
          </w:tcPr>
          <w:p w14:paraId="2F93AFC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744</w:t>
            </w:r>
          </w:p>
        </w:tc>
        <w:tc>
          <w:tcPr>
            <w:tcW w:w="540" w:type="dxa"/>
            <w:hideMark/>
          </w:tcPr>
          <w:p w14:paraId="4FCAFC4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133</w:t>
            </w:r>
          </w:p>
        </w:tc>
        <w:tc>
          <w:tcPr>
            <w:tcW w:w="540" w:type="dxa"/>
            <w:hideMark/>
          </w:tcPr>
          <w:p w14:paraId="393DC06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123</w:t>
            </w:r>
          </w:p>
        </w:tc>
        <w:tc>
          <w:tcPr>
            <w:tcW w:w="540" w:type="dxa"/>
            <w:hideMark/>
          </w:tcPr>
          <w:p w14:paraId="110A421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416</w:t>
            </w:r>
          </w:p>
        </w:tc>
        <w:tc>
          <w:tcPr>
            <w:tcW w:w="540" w:type="dxa"/>
            <w:hideMark/>
          </w:tcPr>
          <w:p w14:paraId="5196926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813</w:t>
            </w:r>
          </w:p>
        </w:tc>
        <w:tc>
          <w:tcPr>
            <w:tcW w:w="540" w:type="dxa"/>
            <w:hideMark/>
          </w:tcPr>
          <w:p w14:paraId="187B1A5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1 295</w:t>
            </w:r>
          </w:p>
        </w:tc>
        <w:tc>
          <w:tcPr>
            <w:tcW w:w="540" w:type="dxa"/>
            <w:hideMark/>
          </w:tcPr>
          <w:p w14:paraId="45AD3EF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1 821</w:t>
            </w:r>
          </w:p>
        </w:tc>
        <w:tc>
          <w:tcPr>
            <w:tcW w:w="540" w:type="dxa"/>
            <w:hideMark/>
          </w:tcPr>
          <w:p w14:paraId="225448CB"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1 374</w:t>
            </w:r>
          </w:p>
        </w:tc>
        <w:tc>
          <w:tcPr>
            <w:tcW w:w="540" w:type="dxa"/>
            <w:hideMark/>
          </w:tcPr>
          <w:p w14:paraId="167951C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3 602</w:t>
            </w:r>
          </w:p>
        </w:tc>
        <w:tc>
          <w:tcPr>
            <w:tcW w:w="540" w:type="dxa"/>
            <w:hideMark/>
          </w:tcPr>
          <w:p w14:paraId="4743752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5 236</w:t>
            </w:r>
          </w:p>
        </w:tc>
        <w:tc>
          <w:tcPr>
            <w:tcW w:w="540" w:type="dxa"/>
            <w:hideMark/>
          </w:tcPr>
          <w:p w14:paraId="01F1E03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9 592</w:t>
            </w:r>
          </w:p>
        </w:tc>
        <w:tc>
          <w:tcPr>
            <w:tcW w:w="540" w:type="dxa"/>
            <w:hideMark/>
          </w:tcPr>
          <w:p w14:paraId="3733544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24 108</w:t>
            </w:r>
          </w:p>
        </w:tc>
        <w:tc>
          <w:tcPr>
            <w:tcW w:w="540" w:type="dxa"/>
            <w:hideMark/>
          </w:tcPr>
          <w:p w14:paraId="4736024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40 118</w:t>
            </w:r>
          </w:p>
        </w:tc>
        <w:tc>
          <w:tcPr>
            <w:tcW w:w="540" w:type="dxa"/>
            <w:hideMark/>
          </w:tcPr>
          <w:p w14:paraId="7E01B19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83 681</w:t>
            </w:r>
          </w:p>
        </w:tc>
      </w:tr>
      <w:tr w:rsidR="00FE45BE" w:rsidRPr="00923A2B" w14:paraId="34DE0C12" w14:textId="77777777" w:rsidTr="0057682A">
        <w:trPr>
          <w:trHeight w:val="300"/>
        </w:trPr>
        <w:tc>
          <w:tcPr>
            <w:tcW w:w="9628" w:type="dxa"/>
            <w:gridSpan w:val="20"/>
            <w:noWrap/>
          </w:tcPr>
          <w:p w14:paraId="2F2EE398" w14:textId="3E4668CA" w:rsidR="00FE45BE" w:rsidRPr="0057682A" w:rsidRDefault="0057682A" w:rsidP="0057682A">
            <w:pPr>
              <w:spacing w:after="0" w:line="240" w:lineRule="auto"/>
              <w:ind w:firstLine="447"/>
              <w:rPr>
                <w:rFonts w:ascii="Times New Roman" w:hAnsi="Times New Roman" w:cs="Times New Roman"/>
                <w:sz w:val="24"/>
                <w:szCs w:val="24"/>
              </w:rPr>
            </w:pPr>
            <w:r w:rsidRPr="0057682A">
              <w:rPr>
                <w:rFonts w:ascii="Times New Roman" w:hAnsi="Times New Roman" w:cs="Times New Roman"/>
                <w:sz w:val="24"/>
                <w:szCs w:val="24"/>
                <w:lang w:val="kk-KZ"/>
              </w:rPr>
              <w:t xml:space="preserve">Ескерту - </w:t>
            </w:r>
            <w:r w:rsidR="00E262B6">
              <w:fldChar w:fldCharType="begin"/>
            </w:r>
            <w:r w:rsidR="00E262B6">
              <w:instrText xml:space="preserve"> HYPERLINK "https://stat.gov.kz/" </w:instrText>
            </w:r>
            <w:r w:rsidR="00E262B6">
              <w:fldChar w:fldCharType="separate"/>
            </w:r>
            <w:r w:rsidR="00FE45BE" w:rsidRPr="0057682A">
              <w:rPr>
                <w:rStyle w:val="aa"/>
                <w:rFonts w:ascii="Times New Roman" w:eastAsia="Times New Roman" w:hAnsi="Times New Roman" w:cs="Times New Roman"/>
                <w:color w:val="auto"/>
                <w:sz w:val="24"/>
                <w:szCs w:val="24"/>
                <w:u w:val="none"/>
                <w:lang w:val="kk-KZ" w:eastAsia="ru-RU"/>
              </w:rPr>
              <w:t>https://stat.gov.kz/</w:t>
            </w:r>
            <w:r w:rsidR="00E262B6">
              <w:rPr>
                <w:rStyle w:val="aa"/>
                <w:rFonts w:ascii="Times New Roman" w:eastAsia="Times New Roman" w:hAnsi="Times New Roman" w:cs="Times New Roman"/>
                <w:color w:val="auto"/>
                <w:sz w:val="24"/>
                <w:szCs w:val="24"/>
                <w:u w:val="none"/>
                <w:lang w:val="kk-KZ" w:eastAsia="ru-RU"/>
              </w:rPr>
              <w:fldChar w:fldCharType="end"/>
            </w:r>
            <w:r w:rsidR="00FE45BE" w:rsidRPr="0057682A">
              <w:rPr>
                <w:rFonts w:ascii="Times New Roman" w:eastAsia="Times New Roman" w:hAnsi="Times New Roman" w:cs="Times New Roman"/>
                <w:sz w:val="24"/>
                <w:szCs w:val="24"/>
                <w:lang w:val="kk-KZ" w:eastAsia="ru-RU"/>
              </w:rPr>
              <w:t xml:space="preserve"> </w:t>
            </w:r>
            <w:r w:rsidR="00FE45BE" w:rsidRPr="0057682A">
              <w:rPr>
                <w:rFonts w:ascii="Times New Roman" w:hAnsi="Times New Roman" w:cs="Times New Roman"/>
                <w:sz w:val="24"/>
                <w:szCs w:val="24"/>
                <w:lang w:val="kk-KZ"/>
              </w:rPr>
              <w:t>[16</w:t>
            </w:r>
            <w:r w:rsidR="00527D88" w:rsidRPr="0057682A">
              <w:rPr>
                <w:rFonts w:ascii="Times New Roman" w:hAnsi="Times New Roman" w:cs="Times New Roman"/>
                <w:sz w:val="24"/>
                <w:szCs w:val="24"/>
                <w:lang w:val="kk-KZ"/>
              </w:rPr>
              <w:t>3</w:t>
            </w:r>
            <w:r w:rsidR="00FE45BE" w:rsidRPr="0057682A">
              <w:rPr>
                <w:rFonts w:ascii="Times New Roman" w:hAnsi="Times New Roman" w:cs="Times New Roman"/>
                <w:sz w:val="24"/>
                <w:szCs w:val="24"/>
                <w:lang w:val="kk-KZ"/>
              </w:rPr>
              <w:t>]</w:t>
            </w:r>
          </w:p>
        </w:tc>
      </w:tr>
    </w:tbl>
    <w:p w14:paraId="03A8BE3B" w14:textId="77777777" w:rsidR="004726DF" w:rsidRPr="00923A2B" w:rsidRDefault="004726DF" w:rsidP="00B97C1C">
      <w:pPr>
        <w:spacing w:after="0" w:line="240" w:lineRule="auto"/>
        <w:rPr>
          <w:rFonts w:ascii="Times New Roman" w:hAnsi="Times New Roman" w:cs="Times New Roman"/>
          <w:sz w:val="28"/>
          <w:szCs w:val="28"/>
          <w:lang w:val="kk-KZ"/>
        </w:rPr>
      </w:pPr>
    </w:p>
    <w:p w14:paraId="103B36BA" w14:textId="3C97DAF0" w:rsidR="0057682A" w:rsidRPr="00923A2B" w:rsidRDefault="0057682A" w:rsidP="0057682A">
      <w:pPr>
        <w:spacing w:after="0" w:line="240" w:lineRule="auto"/>
        <w:rPr>
          <w:rFonts w:ascii="Times New Roman" w:hAnsi="Times New Roman" w:cs="Times New Roman"/>
          <w:sz w:val="28"/>
          <w:szCs w:val="28"/>
          <w:lang w:val="kk-KZ"/>
        </w:rPr>
      </w:pPr>
      <w:r w:rsidRPr="006F7D0E">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Ә 17</w:t>
      </w:r>
    </w:p>
    <w:p w14:paraId="44CEF1F3" w14:textId="77777777" w:rsidR="004726DF" w:rsidRPr="00923A2B" w:rsidRDefault="004726DF" w:rsidP="00B97C1C">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750"/>
        <w:gridCol w:w="468"/>
        <w:gridCol w:w="468"/>
        <w:gridCol w:w="468"/>
        <w:gridCol w:w="468"/>
        <w:gridCol w:w="468"/>
        <w:gridCol w:w="467"/>
        <w:gridCol w:w="467"/>
        <w:gridCol w:w="467"/>
        <w:gridCol w:w="467"/>
        <w:gridCol w:w="467"/>
        <w:gridCol w:w="467"/>
        <w:gridCol w:w="467"/>
        <w:gridCol w:w="467"/>
        <w:gridCol w:w="467"/>
        <w:gridCol w:w="467"/>
        <w:gridCol w:w="467"/>
        <w:gridCol w:w="467"/>
        <w:gridCol w:w="467"/>
        <w:gridCol w:w="467"/>
      </w:tblGrid>
      <w:tr w:rsidR="00923A2B" w:rsidRPr="00CE5066" w14:paraId="6BE3D10B" w14:textId="77777777" w:rsidTr="0057682A">
        <w:trPr>
          <w:trHeight w:val="300"/>
        </w:trPr>
        <w:tc>
          <w:tcPr>
            <w:tcW w:w="9186" w:type="dxa"/>
            <w:gridSpan w:val="19"/>
            <w:hideMark/>
          </w:tcPr>
          <w:p w14:paraId="11EC3EEF" w14:textId="77777777" w:rsidR="004726DF" w:rsidRPr="0057682A" w:rsidRDefault="004726DF" w:rsidP="004726DF">
            <w:pPr>
              <w:spacing w:after="0" w:line="240" w:lineRule="auto"/>
              <w:rPr>
                <w:rFonts w:ascii="Times New Roman" w:hAnsi="Times New Roman" w:cs="Times New Roman"/>
                <w:sz w:val="24"/>
                <w:szCs w:val="24"/>
                <w:lang w:val="kk-KZ"/>
              </w:rPr>
            </w:pPr>
            <w:r w:rsidRPr="0057682A">
              <w:rPr>
                <w:rFonts w:ascii="Times New Roman" w:hAnsi="Times New Roman" w:cs="Times New Roman"/>
                <w:sz w:val="24"/>
                <w:szCs w:val="24"/>
                <w:lang w:val="kk-KZ"/>
              </w:rPr>
              <w:t>Пайдалануға берілген тұрғын үйлердің жалпы ауданы</w:t>
            </w:r>
          </w:p>
        </w:tc>
        <w:tc>
          <w:tcPr>
            <w:tcW w:w="442" w:type="dxa"/>
            <w:noWrap/>
            <w:hideMark/>
          </w:tcPr>
          <w:p w14:paraId="2F36FF10" w14:textId="77777777" w:rsidR="004726DF" w:rsidRPr="0057682A" w:rsidRDefault="004726DF" w:rsidP="004726DF">
            <w:pPr>
              <w:spacing w:after="0" w:line="240" w:lineRule="auto"/>
              <w:rPr>
                <w:rFonts w:ascii="Times New Roman" w:hAnsi="Times New Roman" w:cs="Times New Roman"/>
                <w:sz w:val="24"/>
                <w:szCs w:val="24"/>
                <w:lang w:val="kk-KZ"/>
              </w:rPr>
            </w:pPr>
          </w:p>
        </w:tc>
      </w:tr>
      <w:tr w:rsidR="00923A2B" w:rsidRPr="0057682A" w14:paraId="6D0C98C3" w14:textId="77777777" w:rsidTr="0057682A">
        <w:trPr>
          <w:trHeight w:val="320"/>
        </w:trPr>
        <w:tc>
          <w:tcPr>
            <w:tcW w:w="9628" w:type="dxa"/>
            <w:gridSpan w:val="20"/>
            <w:noWrap/>
            <w:hideMark/>
          </w:tcPr>
          <w:p w14:paraId="1DD770B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lang w:val="kk-KZ"/>
              </w:rPr>
              <w:t xml:space="preserve"> </w:t>
            </w:r>
            <w:proofErr w:type="spellStart"/>
            <w:r w:rsidRPr="0057682A">
              <w:rPr>
                <w:rFonts w:ascii="Times New Roman" w:hAnsi="Times New Roman" w:cs="Times New Roman"/>
                <w:sz w:val="24"/>
                <w:szCs w:val="24"/>
              </w:rPr>
              <w:t>мың</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ш.м</w:t>
            </w:r>
            <w:proofErr w:type="spellEnd"/>
            <w:r w:rsidRPr="0057682A">
              <w:rPr>
                <w:rFonts w:ascii="Times New Roman" w:hAnsi="Times New Roman" w:cs="Times New Roman"/>
                <w:sz w:val="24"/>
                <w:szCs w:val="24"/>
              </w:rPr>
              <w:t>.</w:t>
            </w:r>
          </w:p>
        </w:tc>
      </w:tr>
      <w:tr w:rsidR="00923A2B" w:rsidRPr="0057682A" w14:paraId="34493C22" w14:textId="77777777" w:rsidTr="0057682A">
        <w:trPr>
          <w:trHeight w:val="320"/>
        </w:trPr>
        <w:tc>
          <w:tcPr>
            <w:tcW w:w="1222" w:type="dxa"/>
            <w:noWrap/>
            <w:hideMark/>
          </w:tcPr>
          <w:p w14:paraId="174D611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w:t>
            </w:r>
          </w:p>
        </w:tc>
        <w:tc>
          <w:tcPr>
            <w:tcW w:w="443" w:type="dxa"/>
            <w:noWrap/>
            <w:hideMark/>
          </w:tcPr>
          <w:p w14:paraId="0E92403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2003</w:t>
            </w:r>
          </w:p>
        </w:tc>
        <w:tc>
          <w:tcPr>
            <w:tcW w:w="443" w:type="dxa"/>
            <w:noWrap/>
            <w:hideMark/>
          </w:tcPr>
          <w:p w14:paraId="1BB652CD"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2004</w:t>
            </w:r>
          </w:p>
        </w:tc>
        <w:tc>
          <w:tcPr>
            <w:tcW w:w="443" w:type="dxa"/>
            <w:noWrap/>
            <w:hideMark/>
          </w:tcPr>
          <w:p w14:paraId="3C934DA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2005</w:t>
            </w:r>
          </w:p>
        </w:tc>
        <w:tc>
          <w:tcPr>
            <w:tcW w:w="443" w:type="dxa"/>
            <w:noWrap/>
            <w:hideMark/>
          </w:tcPr>
          <w:p w14:paraId="7A15D41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2006</w:t>
            </w:r>
          </w:p>
        </w:tc>
        <w:tc>
          <w:tcPr>
            <w:tcW w:w="443" w:type="dxa"/>
            <w:noWrap/>
            <w:hideMark/>
          </w:tcPr>
          <w:p w14:paraId="3276051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2007</w:t>
            </w:r>
          </w:p>
        </w:tc>
        <w:tc>
          <w:tcPr>
            <w:tcW w:w="443" w:type="dxa"/>
            <w:hideMark/>
          </w:tcPr>
          <w:p w14:paraId="74AF217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2008</w:t>
            </w:r>
          </w:p>
        </w:tc>
        <w:tc>
          <w:tcPr>
            <w:tcW w:w="443" w:type="dxa"/>
            <w:noWrap/>
            <w:hideMark/>
          </w:tcPr>
          <w:p w14:paraId="7DA4D78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2009</w:t>
            </w:r>
          </w:p>
        </w:tc>
        <w:tc>
          <w:tcPr>
            <w:tcW w:w="443" w:type="dxa"/>
            <w:noWrap/>
            <w:hideMark/>
          </w:tcPr>
          <w:p w14:paraId="37EE5B4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2010</w:t>
            </w:r>
          </w:p>
        </w:tc>
        <w:tc>
          <w:tcPr>
            <w:tcW w:w="442" w:type="dxa"/>
            <w:noWrap/>
            <w:hideMark/>
          </w:tcPr>
          <w:p w14:paraId="4E313E1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2011</w:t>
            </w:r>
          </w:p>
        </w:tc>
        <w:tc>
          <w:tcPr>
            <w:tcW w:w="442" w:type="dxa"/>
            <w:noWrap/>
            <w:hideMark/>
          </w:tcPr>
          <w:p w14:paraId="5226C24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2012</w:t>
            </w:r>
          </w:p>
        </w:tc>
        <w:tc>
          <w:tcPr>
            <w:tcW w:w="442" w:type="dxa"/>
            <w:noWrap/>
            <w:hideMark/>
          </w:tcPr>
          <w:p w14:paraId="33F80F29"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2013</w:t>
            </w:r>
          </w:p>
        </w:tc>
        <w:tc>
          <w:tcPr>
            <w:tcW w:w="442" w:type="dxa"/>
            <w:noWrap/>
            <w:hideMark/>
          </w:tcPr>
          <w:p w14:paraId="4E6A6AE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2014</w:t>
            </w:r>
          </w:p>
        </w:tc>
        <w:tc>
          <w:tcPr>
            <w:tcW w:w="442" w:type="dxa"/>
            <w:noWrap/>
            <w:hideMark/>
          </w:tcPr>
          <w:p w14:paraId="639476B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2015</w:t>
            </w:r>
          </w:p>
        </w:tc>
        <w:tc>
          <w:tcPr>
            <w:tcW w:w="442" w:type="dxa"/>
            <w:noWrap/>
            <w:hideMark/>
          </w:tcPr>
          <w:p w14:paraId="519C016F"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2016</w:t>
            </w:r>
          </w:p>
        </w:tc>
        <w:tc>
          <w:tcPr>
            <w:tcW w:w="442" w:type="dxa"/>
            <w:noWrap/>
            <w:hideMark/>
          </w:tcPr>
          <w:p w14:paraId="68EFD1D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2017</w:t>
            </w:r>
          </w:p>
        </w:tc>
        <w:tc>
          <w:tcPr>
            <w:tcW w:w="442" w:type="dxa"/>
            <w:noWrap/>
            <w:hideMark/>
          </w:tcPr>
          <w:p w14:paraId="53513E9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2018</w:t>
            </w:r>
          </w:p>
        </w:tc>
        <w:tc>
          <w:tcPr>
            <w:tcW w:w="442" w:type="dxa"/>
            <w:hideMark/>
          </w:tcPr>
          <w:p w14:paraId="6EDB879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2019</w:t>
            </w:r>
          </w:p>
        </w:tc>
        <w:tc>
          <w:tcPr>
            <w:tcW w:w="442" w:type="dxa"/>
            <w:hideMark/>
          </w:tcPr>
          <w:p w14:paraId="76EC958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2020</w:t>
            </w:r>
          </w:p>
        </w:tc>
        <w:tc>
          <w:tcPr>
            <w:tcW w:w="442" w:type="dxa"/>
            <w:hideMark/>
          </w:tcPr>
          <w:p w14:paraId="6D320DD3"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2021</w:t>
            </w:r>
          </w:p>
        </w:tc>
      </w:tr>
      <w:tr w:rsidR="00923A2B" w:rsidRPr="0057682A" w14:paraId="0235163A" w14:textId="77777777" w:rsidTr="0057682A">
        <w:trPr>
          <w:trHeight w:val="300"/>
        </w:trPr>
        <w:tc>
          <w:tcPr>
            <w:tcW w:w="1222" w:type="dxa"/>
            <w:hideMark/>
          </w:tcPr>
          <w:p w14:paraId="7894AE27"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Түркістан</w:t>
            </w:r>
            <w:proofErr w:type="spellEnd"/>
            <w:r w:rsidRPr="0057682A">
              <w:rPr>
                <w:rFonts w:ascii="Times New Roman" w:hAnsi="Times New Roman" w:cs="Times New Roman"/>
                <w:sz w:val="24"/>
                <w:szCs w:val="24"/>
              </w:rPr>
              <w:t xml:space="preserve"> </w:t>
            </w:r>
            <w:proofErr w:type="spellStart"/>
            <w:r w:rsidRPr="0057682A">
              <w:rPr>
                <w:rFonts w:ascii="Times New Roman" w:hAnsi="Times New Roman" w:cs="Times New Roman"/>
                <w:sz w:val="24"/>
                <w:szCs w:val="24"/>
              </w:rPr>
              <w:t>қаласы</w:t>
            </w:r>
            <w:proofErr w:type="spellEnd"/>
          </w:p>
        </w:tc>
        <w:tc>
          <w:tcPr>
            <w:tcW w:w="443" w:type="dxa"/>
            <w:hideMark/>
          </w:tcPr>
          <w:p w14:paraId="7AEA0B2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55</w:t>
            </w:r>
          </w:p>
        </w:tc>
        <w:tc>
          <w:tcPr>
            <w:tcW w:w="443" w:type="dxa"/>
            <w:hideMark/>
          </w:tcPr>
          <w:p w14:paraId="7FBA89B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102</w:t>
            </w:r>
          </w:p>
        </w:tc>
        <w:tc>
          <w:tcPr>
            <w:tcW w:w="443" w:type="dxa"/>
            <w:hideMark/>
          </w:tcPr>
          <w:p w14:paraId="32432F3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148</w:t>
            </w:r>
          </w:p>
        </w:tc>
        <w:tc>
          <w:tcPr>
            <w:tcW w:w="443" w:type="dxa"/>
            <w:hideMark/>
          </w:tcPr>
          <w:p w14:paraId="567822AE"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221</w:t>
            </w:r>
          </w:p>
        </w:tc>
        <w:tc>
          <w:tcPr>
            <w:tcW w:w="443" w:type="dxa"/>
            <w:hideMark/>
          </w:tcPr>
          <w:p w14:paraId="59D76026"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154</w:t>
            </w:r>
          </w:p>
        </w:tc>
        <w:tc>
          <w:tcPr>
            <w:tcW w:w="443" w:type="dxa"/>
            <w:hideMark/>
          </w:tcPr>
          <w:p w14:paraId="3690841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59</w:t>
            </w:r>
          </w:p>
        </w:tc>
        <w:tc>
          <w:tcPr>
            <w:tcW w:w="443" w:type="dxa"/>
            <w:hideMark/>
          </w:tcPr>
          <w:p w14:paraId="6127807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11</w:t>
            </w:r>
          </w:p>
        </w:tc>
        <w:tc>
          <w:tcPr>
            <w:tcW w:w="443" w:type="dxa"/>
            <w:hideMark/>
          </w:tcPr>
          <w:p w14:paraId="4377BAC8"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6</w:t>
            </w:r>
          </w:p>
        </w:tc>
        <w:tc>
          <w:tcPr>
            <w:tcW w:w="442" w:type="dxa"/>
            <w:hideMark/>
          </w:tcPr>
          <w:p w14:paraId="63455FEC"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11</w:t>
            </w:r>
          </w:p>
        </w:tc>
        <w:tc>
          <w:tcPr>
            <w:tcW w:w="442" w:type="dxa"/>
            <w:hideMark/>
          </w:tcPr>
          <w:p w14:paraId="777DD5B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32</w:t>
            </w:r>
          </w:p>
        </w:tc>
        <w:tc>
          <w:tcPr>
            <w:tcW w:w="442" w:type="dxa"/>
            <w:hideMark/>
          </w:tcPr>
          <w:p w14:paraId="317BFC42"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35</w:t>
            </w:r>
          </w:p>
        </w:tc>
        <w:tc>
          <w:tcPr>
            <w:tcW w:w="442" w:type="dxa"/>
            <w:hideMark/>
          </w:tcPr>
          <w:p w14:paraId="7C894DB5"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45</w:t>
            </w:r>
          </w:p>
        </w:tc>
        <w:tc>
          <w:tcPr>
            <w:tcW w:w="442" w:type="dxa"/>
            <w:hideMark/>
          </w:tcPr>
          <w:p w14:paraId="3A7721E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39</w:t>
            </w:r>
          </w:p>
        </w:tc>
        <w:tc>
          <w:tcPr>
            <w:tcW w:w="442" w:type="dxa"/>
            <w:hideMark/>
          </w:tcPr>
          <w:p w14:paraId="075B514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52</w:t>
            </w:r>
          </w:p>
        </w:tc>
        <w:tc>
          <w:tcPr>
            <w:tcW w:w="442" w:type="dxa"/>
            <w:hideMark/>
          </w:tcPr>
          <w:p w14:paraId="554A3F3A"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82</w:t>
            </w:r>
          </w:p>
        </w:tc>
        <w:tc>
          <w:tcPr>
            <w:tcW w:w="442" w:type="dxa"/>
            <w:hideMark/>
          </w:tcPr>
          <w:p w14:paraId="1C686884"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71</w:t>
            </w:r>
          </w:p>
        </w:tc>
        <w:tc>
          <w:tcPr>
            <w:tcW w:w="442" w:type="dxa"/>
            <w:hideMark/>
          </w:tcPr>
          <w:p w14:paraId="6C7E5EA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192</w:t>
            </w:r>
          </w:p>
        </w:tc>
        <w:tc>
          <w:tcPr>
            <w:tcW w:w="442" w:type="dxa"/>
            <w:hideMark/>
          </w:tcPr>
          <w:p w14:paraId="470115B0"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142</w:t>
            </w:r>
          </w:p>
        </w:tc>
        <w:tc>
          <w:tcPr>
            <w:tcW w:w="442" w:type="dxa"/>
            <w:hideMark/>
          </w:tcPr>
          <w:p w14:paraId="0FA9DAA1" w14:textId="77777777" w:rsidR="004726DF" w:rsidRPr="0057682A" w:rsidRDefault="004726DF" w:rsidP="004726DF">
            <w:pPr>
              <w:spacing w:after="0" w:line="240" w:lineRule="auto"/>
              <w:rPr>
                <w:rFonts w:ascii="Times New Roman" w:hAnsi="Times New Roman" w:cs="Times New Roman"/>
                <w:sz w:val="24"/>
                <w:szCs w:val="24"/>
              </w:rPr>
            </w:pPr>
            <w:r w:rsidRPr="0057682A">
              <w:rPr>
                <w:rFonts w:ascii="Times New Roman" w:hAnsi="Times New Roman" w:cs="Times New Roman"/>
                <w:sz w:val="24"/>
                <w:szCs w:val="24"/>
              </w:rPr>
              <w:t>326</w:t>
            </w:r>
          </w:p>
        </w:tc>
      </w:tr>
      <w:tr w:rsidR="00FE45BE" w:rsidRPr="0057682A" w14:paraId="41FB7507" w14:textId="77777777" w:rsidTr="0057682A">
        <w:trPr>
          <w:trHeight w:val="300"/>
        </w:trPr>
        <w:tc>
          <w:tcPr>
            <w:tcW w:w="9628" w:type="dxa"/>
            <w:gridSpan w:val="20"/>
          </w:tcPr>
          <w:p w14:paraId="01F8D476" w14:textId="4297079F" w:rsidR="00FE45BE" w:rsidRPr="0057682A" w:rsidRDefault="0057682A" w:rsidP="0057682A">
            <w:pPr>
              <w:spacing w:after="0" w:line="240" w:lineRule="auto"/>
              <w:ind w:firstLine="447"/>
              <w:rPr>
                <w:rFonts w:ascii="Times New Roman" w:hAnsi="Times New Roman" w:cs="Times New Roman"/>
                <w:sz w:val="24"/>
                <w:szCs w:val="24"/>
              </w:rPr>
            </w:pPr>
            <w:r w:rsidRPr="0057682A">
              <w:rPr>
                <w:rFonts w:ascii="Times New Roman" w:hAnsi="Times New Roman" w:cs="Times New Roman"/>
                <w:sz w:val="24"/>
                <w:szCs w:val="24"/>
                <w:lang w:val="kk-KZ"/>
              </w:rPr>
              <w:t xml:space="preserve">Ескерту - </w:t>
            </w:r>
            <w:hyperlink r:id="rId154" w:history="1">
              <w:r w:rsidR="00FE45BE" w:rsidRPr="0057682A">
                <w:rPr>
                  <w:rStyle w:val="aa"/>
                  <w:rFonts w:ascii="Times New Roman" w:eastAsia="Times New Roman" w:hAnsi="Times New Roman" w:cs="Times New Roman"/>
                  <w:color w:val="auto"/>
                  <w:sz w:val="24"/>
                  <w:szCs w:val="24"/>
                  <w:u w:val="none"/>
                  <w:lang w:val="kk-KZ" w:eastAsia="ru-RU"/>
                </w:rPr>
                <w:t>https://stat.gov.kz/</w:t>
              </w:r>
            </w:hyperlink>
            <w:r w:rsidR="00FE45BE" w:rsidRPr="0057682A">
              <w:rPr>
                <w:rFonts w:ascii="Times New Roman" w:eastAsia="Times New Roman" w:hAnsi="Times New Roman" w:cs="Times New Roman"/>
                <w:sz w:val="24"/>
                <w:szCs w:val="24"/>
                <w:lang w:val="kk-KZ" w:eastAsia="ru-RU"/>
              </w:rPr>
              <w:t xml:space="preserve"> </w:t>
            </w:r>
            <w:r w:rsidR="00FE45BE" w:rsidRPr="0057682A">
              <w:rPr>
                <w:rFonts w:ascii="Times New Roman" w:hAnsi="Times New Roman" w:cs="Times New Roman"/>
                <w:sz w:val="24"/>
                <w:szCs w:val="24"/>
                <w:lang w:val="kk-KZ"/>
              </w:rPr>
              <w:t>[16</w:t>
            </w:r>
            <w:r w:rsidR="00527D88" w:rsidRPr="0057682A">
              <w:rPr>
                <w:rFonts w:ascii="Times New Roman" w:hAnsi="Times New Roman" w:cs="Times New Roman"/>
                <w:sz w:val="24"/>
                <w:szCs w:val="24"/>
                <w:lang w:val="kk-KZ"/>
              </w:rPr>
              <w:t>3</w:t>
            </w:r>
            <w:r w:rsidR="00FE45BE" w:rsidRPr="0057682A">
              <w:rPr>
                <w:rFonts w:ascii="Times New Roman" w:hAnsi="Times New Roman" w:cs="Times New Roman"/>
                <w:sz w:val="24"/>
                <w:szCs w:val="24"/>
                <w:lang w:val="kk-KZ"/>
              </w:rPr>
              <w:t>]</w:t>
            </w:r>
          </w:p>
        </w:tc>
      </w:tr>
    </w:tbl>
    <w:p w14:paraId="68EA63E8" w14:textId="77777777" w:rsidR="004726DF" w:rsidRPr="0057682A" w:rsidRDefault="004726DF" w:rsidP="00B97C1C">
      <w:pPr>
        <w:spacing w:after="0" w:line="240" w:lineRule="auto"/>
        <w:rPr>
          <w:rFonts w:ascii="Times New Roman" w:hAnsi="Times New Roman" w:cs="Times New Roman"/>
          <w:sz w:val="24"/>
          <w:szCs w:val="24"/>
          <w:lang w:val="kk-KZ"/>
        </w:rPr>
      </w:pPr>
    </w:p>
    <w:sectPr w:rsidR="004726DF" w:rsidRPr="0057682A" w:rsidSect="005C65B9">
      <w:pgSz w:w="11906" w:h="16838"/>
      <w:pgMar w:top="1134" w:right="567" w:bottom="1134" w:left="1701" w:header="709" w:footer="926" w:gutter="0"/>
      <w:pgNumType w:start="15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4EB78" w14:textId="77777777" w:rsidR="00A73AD9" w:rsidRDefault="00A73AD9">
      <w:pPr>
        <w:spacing w:after="0" w:line="240" w:lineRule="auto"/>
      </w:pPr>
      <w:r>
        <w:separator/>
      </w:r>
    </w:p>
  </w:endnote>
  <w:endnote w:type="continuationSeparator" w:id="0">
    <w:p w14:paraId="6037C8FE" w14:textId="77777777" w:rsidR="00A73AD9" w:rsidRDefault="00A73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0000000000000000000"/>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Roboto">
    <w:charset w:val="00"/>
    <w:family w:val="auto"/>
    <w:pitch w:val="variable"/>
    <w:sig w:usb0="E00002FF" w:usb1="5000205B" w:usb2="0000002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0"/>
      </w:rPr>
      <w:id w:val="-981528772"/>
      <w:docPartObj>
        <w:docPartGallery w:val="Page Numbers (Bottom of Page)"/>
        <w:docPartUnique/>
      </w:docPartObj>
    </w:sdtPr>
    <w:sdtEndPr>
      <w:rPr>
        <w:rStyle w:val="aff0"/>
      </w:rPr>
    </w:sdtEndPr>
    <w:sdtContent>
      <w:p w14:paraId="2ED16C48" w14:textId="660B837E" w:rsidR="00225166" w:rsidRDefault="00225166" w:rsidP="00EC636D">
        <w:pPr>
          <w:pStyle w:val="a8"/>
          <w:framePr w:wrap="none" w:vAnchor="text" w:hAnchor="margin" w:xAlign="center" w:y="1"/>
          <w:rPr>
            <w:rStyle w:val="aff0"/>
          </w:rPr>
        </w:pPr>
        <w:r>
          <w:rPr>
            <w:rStyle w:val="aff0"/>
          </w:rPr>
          <w:fldChar w:fldCharType="begin"/>
        </w:r>
        <w:r>
          <w:rPr>
            <w:rStyle w:val="aff0"/>
          </w:rPr>
          <w:instrText xml:space="preserve"> PAGE </w:instrText>
        </w:r>
        <w:r>
          <w:rPr>
            <w:rStyle w:val="aff0"/>
          </w:rPr>
          <w:fldChar w:fldCharType="end"/>
        </w:r>
      </w:p>
    </w:sdtContent>
  </w:sdt>
  <w:p w14:paraId="488E2B44" w14:textId="77777777" w:rsidR="00225166" w:rsidRDefault="0022516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0"/>
        <w:rFonts w:ascii="Times New Roman" w:hAnsi="Times New Roman" w:cs="Times New Roman"/>
        <w:sz w:val="28"/>
        <w:szCs w:val="28"/>
      </w:rPr>
      <w:id w:val="-417338082"/>
      <w:docPartObj>
        <w:docPartGallery w:val="Page Numbers (Bottom of Page)"/>
        <w:docPartUnique/>
      </w:docPartObj>
    </w:sdtPr>
    <w:sdtEndPr>
      <w:rPr>
        <w:rStyle w:val="aff0"/>
      </w:rPr>
    </w:sdtEndPr>
    <w:sdtContent>
      <w:p w14:paraId="2EB59D2C" w14:textId="401C482D" w:rsidR="00225166" w:rsidRPr="00225166" w:rsidRDefault="00225166" w:rsidP="00EC636D">
        <w:pPr>
          <w:pStyle w:val="a8"/>
          <w:framePr w:wrap="none" w:vAnchor="text" w:hAnchor="margin" w:xAlign="center" w:y="1"/>
          <w:rPr>
            <w:rStyle w:val="aff0"/>
            <w:rFonts w:ascii="Times New Roman" w:hAnsi="Times New Roman" w:cs="Times New Roman"/>
            <w:sz w:val="28"/>
            <w:szCs w:val="28"/>
          </w:rPr>
        </w:pPr>
        <w:r w:rsidRPr="00225166">
          <w:rPr>
            <w:rStyle w:val="aff0"/>
            <w:rFonts w:ascii="Times New Roman" w:hAnsi="Times New Roman" w:cs="Times New Roman"/>
            <w:sz w:val="28"/>
            <w:szCs w:val="28"/>
          </w:rPr>
          <w:fldChar w:fldCharType="begin"/>
        </w:r>
        <w:r w:rsidRPr="00225166">
          <w:rPr>
            <w:rStyle w:val="aff0"/>
            <w:rFonts w:ascii="Times New Roman" w:hAnsi="Times New Roman" w:cs="Times New Roman"/>
            <w:sz w:val="28"/>
            <w:szCs w:val="28"/>
          </w:rPr>
          <w:instrText xml:space="preserve"> PAGE </w:instrText>
        </w:r>
        <w:r w:rsidRPr="00225166">
          <w:rPr>
            <w:rStyle w:val="aff0"/>
            <w:rFonts w:ascii="Times New Roman" w:hAnsi="Times New Roman" w:cs="Times New Roman"/>
            <w:sz w:val="28"/>
            <w:szCs w:val="28"/>
          </w:rPr>
          <w:fldChar w:fldCharType="separate"/>
        </w:r>
        <w:r w:rsidRPr="00225166">
          <w:rPr>
            <w:rStyle w:val="aff0"/>
            <w:rFonts w:ascii="Times New Roman" w:hAnsi="Times New Roman" w:cs="Times New Roman"/>
            <w:noProof/>
            <w:sz w:val="28"/>
            <w:szCs w:val="28"/>
          </w:rPr>
          <w:t>4</w:t>
        </w:r>
        <w:r w:rsidRPr="00225166">
          <w:rPr>
            <w:rStyle w:val="aff0"/>
            <w:rFonts w:ascii="Times New Roman" w:hAnsi="Times New Roman" w:cs="Times New Roman"/>
            <w:sz w:val="28"/>
            <w:szCs w:val="28"/>
          </w:rPr>
          <w:fldChar w:fldCharType="end"/>
        </w:r>
      </w:p>
    </w:sdtContent>
  </w:sdt>
  <w:p w14:paraId="5550FB9C" w14:textId="497BEB0B" w:rsidR="00AF29B3" w:rsidRPr="00E02D48" w:rsidRDefault="00AF29B3" w:rsidP="00E02D48">
    <w:pPr>
      <w:pStyle w:val="a8"/>
      <w:jc w:val="center"/>
      <w:rPr>
        <w:rFonts w:ascii="Times New Roman" w:hAnsi="Times New Roman"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0544889"/>
      <w:docPartObj>
        <w:docPartGallery w:val="Page Numbers (Bottom of Page)"/>
        <w:docPartUnique/>
      </w:docPartObj>
    </w:sdtPr>
    <w:sdtEndPr>
      <w:rPr>
        <w:rFonts w:ascii="Times New Roman" w:hAnsi="Times New Roman" w:cs="Times New Roman"/>
        <w:sz w:val="28"/>
        <w:szCs w:val="28"/>
      </w:rPr>
    </w:sdtEndPr>
    <w:sdtContent>
      <w:p w14:paraId="50477AF6" w14:textId="7732E64B" w:rsidR="00A5337F" w:rsidRPr="005C65B9" w:rsidRDefault="00A5337F">
        <w:pPr>
          <w:pStyle w:val="a8"/>
          <w:jc w:val="center"/>
          <w:rPr>
            <w:rFonts w:ascii="Times New Roman" w:hAnsi="Times New Roman" w:cs="Times New Roman"/>
            <w:sz w:val="28"/>
            <w:szCs w:val="28"/>
          </w:rPr>
        </w:pPr>
        <w:r w:rsidRPr="005C65B9">
          <w:rPr>
            <w:rFonts w:ascii="Times New Roman" w:hAnsi="Times New Roman" w:cs="Times New Roman"/>
            <w:sz w:val="28"/>
            <w:szCs w:val="28"/>
          </w:rPr>
          <w:fldChar w:fldCharType="begin"/>
        </w:r>
        <w:r w:rsidRPr="005C65B9">
          <w:rPr>
            <w:rFonts w:ascii="Times New Roman" w:hAnsi="Times New Roman" w:cs="Times New Roman"/>
            <w:sz w:val="28"/>
            <w:szCs w:val="28"/>
          </w:rPr>
          <w:instrText>PAGE   \* MERGEFORMAT</w:instrText>
        </w:r>
        <w:r w:rsidRPr="005C65B9">
          <w:rPr>
            <w:rFonts w:ascii="Times New Roman" w:hAnsi="Times New Roman" w:cs="Times New Roman"/>
            <w:sz w:val="28"/>
            <w:szCs w:val="28"/>
          </w:rPr>
          <w:fldChar w:fldCharType="separate"/>
        </w:r>
        <w:r w:rsidRPr="005C65B9">
          <w:rPr>
            <w:rFonts w:ascii="Times New Roman" w:hAnsi="Times New Roman" w:cs="Times New Roman"/>
            <w:sz w:val="28"/>
            <w:szCs w:val="28"/>
          </w:rPr>
          <w:t>2</w:t>
        </w:r>
        <w:r w:rsidRPr="005C65B9">
          <w:rPr>
            <w:rFonts w:ascii="Times New Roman" w:hAnsi="Times New Roman" w:cs="Times New Roman"/>
            <w:sz w:val="28"/>
            <w:szCs w:val="28"/>
          </w:rPr>
          <w:fldChar w:fldCharType="end"/>
        </w:r>
      </w:p>
    </w:sdtContent>
  </w:sdt>
  <w:p w14:paraId="2BC8C558" w14:textId="77777777" w:rsidR="00A5337F" w:rsidRDefault="00A5337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E22A1" w14:textId="77777777" w:rsidR="00A73AD9" w:rsidRDefault="00A73AD9">
      <w:pPr>
        <w:spacing w:after="0" w:line="240" w:lineRule="auto"/>
      </w:pPr>
      <w:r>
        <w:separator/>
      </w:r>
    </w:p>
  </w:footnote>
  <w:footnote w:type="continuationSeparator" w:id="0">
    <w:p w14:paraId="4272972E" w14:textId="77777777" w:rsidR="00A73AD9" w:rsidRDefault="00A73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649B" w14:textId="1E727A79" w:rsidR="00AF29B3" w:rsidRPr="001C62A5" w:rsidRDefault="00AF29B3" w:rsidP="00373256">
    <w:pPr>
      <w:pStyle w:val="a6"/>
      <w:jc w:val="right"/>
      <w:rPr>
        <w:rFonts w:ascii="Times New Roman" w:hAnsi="Times New Roman" w:cs="Times New Roman"/>
        <w:b/>
        <w:bCs/>
        <w:i/>
        <w:iCs/>
        <w:sz w:val="28"/>
        <w:szCs w:val="28"/>
        <w:lang w:val="kk-K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7B06"/>
    <w:multiLevelType w:val="hybridMultilevel"/>
    <w:tmpl w:val="8ACC41EA"/>
    <w:lvl w:ilvl="0" w:tplc="E348F82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1A4F25"/>
    <w:multiLevelType w:val="hybridMultilevel"/>
    <w:tmpl w:val="625AB532"/>
    <w:lvl w:ilvl="0" w:tplc="4D52C9DC">
      <w:start w:val="1"/>
      <w:numFmt w:val="bullet"/>
      <w:lvlText w:val="-"/>
      <w:lvlJc w:val="left"/>
      <w:pPr>
        <w:ind w:left="1440" w:hanging="360"/>
      </w:pPr>
      <w:rPr>
        <w:rFonts w:ascii="Sitka Text" w:hAnsi="Sitka Text"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94A12B2"/>
    <w:multiLevelType w:val="hybridMultilevel"/>
    <w:tmpl w:val="86561AAC"/>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DD14F1"/>
    <w:multiLevelType w:val="hybridMultilevel"/>
    <w:tmpl w:val="10F2797C"/>
    <w:lvl w:ilvl="0" w:tplc="0CFC6C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7E3980"/>
    <w:multiLevelType w:val="hybridMultilevel"/>
    <w:tmpl w:val="11F8A6CC"/>
    <w:lvl w:ilvl="0" w:tplc="4D52C9DC">
      <w:start w:val="1"/>
      <w:numFmt w:val="bullet"/>
      <w:lvlText w:val="-"/>
      <w:lvlJc w:val="left"/>
      <w:pPr>
        <w:ind w:left="2148" w:hanging="360"/>
      </w:pPr>
      <w:rPr>
        <w:rFonts w:ascii="Sitka Text" w:hAnsi="Sitka Text" w:hint="default"/>
      </w:rPr>
    </w:lvl>
    <w:lvl w:ilvl="1" w:tplc="FFFFFFFF" w:tentative="1">
      <w:start w:val="1"/>
      <w:numFmt w:val="bullet"/>
      <w:lvlText w:val="o"/>
      <w:lvlJc w:val="left"/>
      <w:pPr>
        <w:ind w:left="2868" w:hanging="360"/>
      </w:pPr>
      <w:rPr>
        <w:rFonts w:ascii="Courier New" w:hAnsi="Courier New" w:cs="Courier New" w:hint="default"/>
      </w:rPr>
    </w:lvl>
    <w:lvl w:ilvl="2" w:tplc="FFFFFFFF" w:tentative="1">
      <w:start w:val="1"/>
      <w:numFmt w:val="bullet"/>
      <w:lvlText w:val=""/>
      <w:lvlJc w:val="left"/>
      <w:pPr>
        <w:ind w:left="3588" w:hanging="360"/>
      </w:pPr>
      <w:rPr>
        <w:rFonts w:ascii="Wingdings" w:hAnsi="Wingdings" w:hint="default"/>
      </w:rPr>
    </w:lvl>
    <w:lvl w:ilvl="3" w:tplc="FFFFFFFF" w:tentative="1">
      <w:start w:val="1"/>
      <w:numFmt w:val="bullet"/>
      <w:lvlText w:val=""/>
      <w:lvlJc w:val="left"/>
      <w:pPr>
        <w:ind w:left="4308" w:hanging="360"/>
      </w:pPr>
      <w:rPr>
        <w:rFonts w:ascii="Symbol" w:hAnsi="Symbol" w:hint="default"/>
      </w:rPr>
    </w:lvl>
    <w:lvl w:ilvl="4" w:tplc="FFFFFFFF" w:tentative="1">
      <w:start w:val="1"/>
      <w:numFmt w:val="bullet"/>
      <w:lvlText w:val="o"/>
      <w:lvlJc w:val="left"/>
      <w:pPr>
        <w:ind w:left="5028" w:hanging="360"/>
      </w:pPr>
      <w:rPr>
        <w:rFonts w:ascii="Courier New" w:hAnsi="Courier New" w:cs="Courier New" w:hint="default"/>
      </w:rPr>
    </w:lvl>
    <w:lvl w:ilvl="5" w:tplc="FFFFFFFF" w:tentative="1">
      <w:start w:val="1"/>
      <w:numFmt w:val="bullet"/>
      <w:lvlText w:val=""/>
      <w:lvlJc w:val="left"/>
      <w:pPr>
        <w:ind w:left="5748" w:hanging="360"/>
      </w:pPr>
      <w:rPr>
        <w:rFonts w:ascii="Wingdings" w:hAnsi="Wingdings" w:hint="default"/>
      </w:rPr>
    </w:lvl>
    <w:lvl w:ilvl="6" w:tplc="FFFFFFFF" w:tentative="1">
      <w:start w:val="1"/>
      <w:numFmt w:val="bullet"/>
      <w:lvlText w:val=""/>
      <w:lvlJc w:val="left"/>
      <w:pPr>
        <w:ind w:left="6468" w:hanging="360"/>
      </w:pPr>
      <w:rPr>
        <w:rFonts w:ascii="Symbol" w:hAnsi="Symbol" w:hint="default"/>
      </w:rPr>
    </w:lvl>
    <w:lvl w:ilvl="7" w:tplc="FFFFFFFF" w:tentative="1">
      <w:start w:val="1"/>
      <w:numFmt w:val="bullet"/>
      <w:lvlText w:val="o"/>
      <w:lvlJc w:val="left"/>
      <w:pPr>
        <w:ind w:left="7188" w:hanging="360"/>
      </w:pPr>
      <w:rPr>
        <w:rFonts w:ascii="Courier New" w:hAnsi="Courier New" w:cs="Courier New" w:hint="default"/>
      </w:rPr>
    </w:lvl>
    <w:lvl w:ilvl="8" w:tplc="FFFFFFFF" w:tentative="1">
      <w:start w:val="1"/>
      <w:numFmt w:val="bullet"/>
      <w:lvlText w:val=""/>
      <w:lvlJc w:val="left"/>
      <w:pPr>
        <w:ind w:left="7908" w:hanging="360"/>
      </w:pPr>
      <w:rPr>
        <w:rFonts w:ascii="Wingdings" w:hAnsi="Wingdings" w:hint="default"/>
      </w:rPr>
    </w:lvl>
  </w:abstractNum>
  <w:abstractNum w:abstractNumId="5" w15:restartNumberingAfterBreak="0">
    <w:nsid w:val="0EB4430C"/>
    <w:multiLevelType w:val="multilevel"/>
    <w:tmpl w:val="9828A8F0"/>
    <w:lvl w:ilvl="0">
      <w:start w:val="1"/>
      <w:numFmt w:val="bullet"/>
      <w:lvlText w:val="–"/>
      <w:lvlJc w:val="left"/>
      <w:pPr>
        <w:tabs>
          <w:tab w:val="num" w:pos="786"/>
        </w:tabs>
        <w:ind w:left="786" w:hanging="360"/>
      </w:pPr>
      <w:rPr>
        <w:rFonts w:ascii="Times New Roman" w:eastAsia="Times New Roman" w:hAnsi="Times New Roman" w:cs="Times New Roman" w:hint="default"/>
      </w:rPr>
    </w:lvl>
    <w:lvl w:ilvl="1">
      <w:start w:val="1"/>
      <w:numFmt w:val="bullet"/>
      <w:lvlText w:val="–"/>
      <w:lvlJc w:val="left"/>
      <w:pPr>
        <w:tabs>
          <w:tab w:val="num" w:pos="1506"/>
        </w:tabs>
        <w:ind w:left="1506" w:hanging="360"/>
      </w:pPr>
      <w:rPr>
        <w:rFonts w:ascii="Times New Roman" w:eastAsia="Times New Roman" w:hAnsi="Times New Roman" w:cs="Times New Roman"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6" w15:restartNumberingAfterBreak="0">
    <w:nsid w:val="0EF04589"/>
    <w:multiLevelType w:val="hybridMultilevel"/>
    <w:tmpl w:val="78723F20"/>
    <w:lvl w:ilvl="0" w:tplc="4D52C9DC">
      <w:start w:val="1"/>
      <w:numFmt w:val="bullet"/>
      <w:lvlText w:val="-"/>
      <w:lvlJc w:val="left"/>
      <w:pPr>
        <w:ind w:left="644" w:hanging="360"/>
      </w:pPr>
      <w:rPr>
        <w:rFonts w:ascii="Sitka Text" w:hAnsi="Sitka Tex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12742672"/>
    <w:multiLevelType w:val="multilevel"/>
    <w:tmpl w:val="57E2D5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B43316"/>
    <w:multiLevelType w:val="hybridMultilevel"/>
    <w:tmpl w:val="926A795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F97397"/>
    <w:multiLevelType w:val="hybridMultilevel"/>
    <w:tmpl w:val="588A2F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71F2D7E"/>
    <w:multiLevelType w:val="hybridMultilevel"/>
    <w:tmpl w:val="E4A64E02"/>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9050D26"/>
    <w:multiLevelType w:val="hybridMultilevel"/>
    <w:tmpl w:val="823A85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8C12AC"/>
    <w:multiLevelType w:val="multilevel"/>
    <w:tmpl w:val="149C1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02172F"/>
    <w:multiLevelType w:val="hybridMultilevel"/>
    <w:tmpl w:val="40D0C5AE"/>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DC966AC"/>
    <w:multiLevelType w:val="hybridMultilevel"/>
    <w:tmpl w:val="26F4BCF8"/>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EE60D9F"/>
    <w:multiLevelType w:val="hybridMultilevel"/>
    <w:tmpl w:val="60A8996C"/>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86A33F6"/>
    <w:multiLevelType w:val="hybridMultilevel"/>
    <w:tmpl w:val="42E0168C"/>
    <w:lvl w:ilvl="0" w:tplc="EF2E4ED2">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9F1487F"/>
    <w:multiLevelType w:val="hybridMultilevel"/>
    <w:tmpl w:val="08308140"/>
    <w:lvl w:ilvl="0" w:tplc="31CCE952">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36A514F0"/>
    <w:multiLevelType w:val="hybridMultilevel"/>
    <w:tmpl w:val="5E7E5DDC"/>
    <w:lvl w:ilvl="0" w:tplc="899E00C8">
      <w:start w:val="3"/>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9" w15:restartNumberingAfterBreak="0">
    <w:nsid w:val="394C47EF"/>
    <w:multiLevelType w:val="hybridMultilevel"/>
    <w:tmpl w:val="CEE0EDB6"/>
    <w:lvl w:ilvl="0" w:tplc="31CCE95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B979AF"/>
    <w:multiLevelType w:val="hybridMultilevel"/>
    <w:tmpl w:val="2F96F79A"/>
    <w:lvl w:ilvl="0" w:tplc="4D52C9DC">
      <w:start w:val="1"/>
      <w:numFmt w:val="bullet"/>
      <w:lvlText w:val="-"/>
      <w:lvlJc w:val="left"/>
      <w:pPr>
        <w:ind w:left="2148" w:hanging="360"/>
      </w:pPr>
      <w:rPr>
        <w:rFonts w:ascii="Sitka Text" w:hAnsi="Sitka Text" w:hint="default"/>
      </w:rPr>
    </w:lvl>
    <w:lvl w:ilvl="1" w:tplc="FFFFFFFF" w:tentative="1">
      <w:start w:val="1"/>
      <w:numFmt w:val="bullet"/>
      <w:lvlText w:val="o"/>
      <w:lvlJc w:val="left"/>
      <w:pPr>
        <w:ind w:left="2868" w:hanging="360"/>
      </w:pPr>
      <w:rPr>
        <w:rFonts w:ascii="Courier New" w:hAnsi="Courier New" w:cs="Courier New" w:hint="default"/>
      </w:rPr>
    </w:lvl>
    <w:lvl w:ilvl="2" w:tplc="FFFFFFFF" w:tentative="1">
      <w:start w:val="1"/>
      <w:numFmt w:val="bullet"/>
      <w:lvlText w:val=""/>
      <w:lvlJc w:val="left"/>
      <w:pPr>
        <w:ind w:left="3588" w:hanging="360"/>
      </w:pPr>
      <w:rPr>
        <w:rFonts w:ascii="Wingdings" w:hAnsi="Wingdings" w:hint="default"/>
      </w:rPr>
    </w:lvl>
    <w:lvl w:ilvl="3" w:tplc="FFFFFFFF" w:tentative="1">
      <w:start w:val="1"/>
      <w:numFmt w:val="bullet"/>
      <w:lvlText w:val=""/>
      <w:lvlJc w:val="left"/>
      <w:pPr>
        <w:ind w:left="4308" w:hanging="360"/>
      </w:pPr>
      <w:rPr>
        <w:rFonts w:ascii="Symbol" w:hAnsi="Symbol" w:hint="default"/>
      </w:rPr>
    </w:lvl>
    <w:lvl w:ilvl="4" w:tplc="FFFFFFFF" w:tentative="1">
      <w:start w:val="1"/>
      <w:numFmt w:val="bullet"/>
      <w:lvlText w:val="o"/>
      <w:lvlJc w:val="left"/>
      <w:pPr>
        <w:ind w:left="5028" w:hanging="360"/>
      </w:pPr>
      <w:rPr>
        <w:rFonts w:ascii="Courier New" w:hAnsi="Courier New" w:cs="Courier New" w:hint="default"/>
      </w:rPr>
    </w:lvl>
    <w:lvl w:ilvl="5" w:tplc="FFFFFFFF" w:tentative="1">
      <w:start w:val="1"/>
      <w:numFmt w:val="bullet"/>
      <w:lvlText w:val=""/>
      <w:lvlJc w:val="left"/>
      <w:pPr>
        <w:ind w:left="5748" w:hanging="360"/>
      </w:pPr>
      <w:rPr>
        <w:rFonts w:ascii="Wingdings" w:hAnsi="Wingdings" w:hint="default"/>
      </w:rPr>
    </w:lvl>
    <w:lvl w:ilvl="6" w:tplc="FFFFFFFF" w:tentative="1">
      <w:start w:val="1"/>
      <w:numFmt w:val="bullet"/>
      <w:lvlText w:val=""/>
      <w:lvlJc w:val="left"/>
      <w:pPr>
        <w:ind w:left="6468" w:hanging="360"/>
      </w:pPr>
      <w:rPr>
        <w:rFonts w:ascii="Symbol" w:hAnsi="Symbol" w:hint="default"/>
      </w:rPr>
    </w:lvl>
    <w:lvl w:ilvl="7" w:tplc="FFFFFFFF" w:tentative="1">
      <w:start w:val="1"/>
      <w:numFmt w:val="bullet"/>
      <w:lvlText w:val="o"/>
      <w:lvlJc w:val="left"/>
      <w:pPr>
        <w:ind w:left="7188" w:hanging="360"/>
      </w:pPr>
      <w:rPr>
        <w:rFonts w:ascii="Courier New" w:hAnsi="Courier New" w:cs="Courier New" w:hint="default"/>
      </w:rPr>
    </w:lvl>
    <w:lvl w:ilvl="8" w:tplc="FFFFFFFF" w:tentative="1">
      <w:start w:val="1"/>
      <w:numFmt w:val="bullet"/>
      <w:lvlText w:val=""/>
      <w:lvlJc w:val="left"/>
      <w:pPr>
        <w:ind w:left="7908" w:hanging="360"/>
      </w:pPr>
      <w:rPr>
        <w:rFonts w:ascii="Wingdings" w:hAnsi="Wingdings" w:hint="default"/>
      </w:rPr>
    </w:lvl>
  </w:abstractNum>
  <w:abstractNum w:abstractNumId="21" w15:restartNumberingAfterBreak="0">
    <w:nsid w:val="3AC2633C"/>
    <w:multiLevelType w:val="hybridMultilevel"/>
    <w:tmpl w:val="7DA6A9AE"/>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CE610D3"/>
    <w:multiLevelType w:val="hybridMultilevel"/>
    <w:tmpl w:val="2966A528"/>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3" w15:restartNumberingAfterBreak="0">
    <w:nsid w:val="3F0263DA"/>
    <w:multiLevelType w:val="hybridMultilevel"/>
    <w:tmpl w:val="FCFAC036"/>
    <w:lvl w:ilvl="0" w:tplc="0CFC6C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FB83AB4"/>
    <w:multiLevelType w:val="hybridMultilevel"/>
    <w:tmpl w:val="74AC6E70"/>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8F11290"/>
    <w:multiLevelType w:val="hybridMultilevel"/>
    <w:tmpl w:val="B47218C8"/>
    <w:lvl w:ilvl="0" w:tplc="4D52C9DC">
      <w:start w:val="1"/>
      <w:numFmt w:val="bullet"/>
      <w:lvlText w:val="-"/>
      <w:lvlJc w:val="left"/>
      <w:pPr>
        <w:ind w:left="2148" w:hanging="360"/>
      </w:pPr>
      <w:rPr>
        <w:rFonts w:ascii="Sitka Text" w:hAnsi="Sitka Text" w:hint="default"/>
      </w:rPr>
    </w:lvl>
    <w:lvl w:ilvl="1" w:tplc="FFFFFFFF" w:tentative="1">
      <w:start w:val="1"/>
      <w:numFmt w:val="bullet"/>
      <w:lvlText w:val="o"/>
      <w:lvlJc w:val="left"/>
      <w:pPr>
        <w:ind w:left="2868" w:hanging="360"/>
      </w:pPr>
      <w:rPr>
        <w:rFonts w:ascii="Courier New" w:hAnsi="Courier New" w:cs="Courier New" w:hint="default"/>
      </w:rPr>
    </w:lvl>
    <w:lvl w:ilvl="2" w:tplc="FFFFFFFF" w:tentative="1">
      <w:start w:val="1"/>
      <w:numFmt w:val="bullet"/>
      <w:lvlText w:val=""/>
      <w:lvlJc w:val="left"/>
      <w:pPr>
        <w:ind w:left="3588" w:hanging="360"/>
      </w:pPr>
      <w:rPr>
        <w:rFonts w:ascii="Wingdings" w:hAnsi="Wingdings" w:hint="default"/>
      </w:rPr>
    </w:lvl>
    <w:lvl w:ilvl="3" w:tplc="FFFFFFFF" w:tentative="1">
      <w:start w:val="1"/>
      <w:numFmt w:val="bullet"/>
      <w:lvlText w:val=""/>
      <w:lvlJc w:val="left"/>
      <w:pPr>
        <w:ind w:left="4308" w:hanging="360"/>
      </w:pPr>
      <w:rPr>
        <w:rFonts w:ascii="Symbol" w:hAnsi="Symbol" w:hint="default"/>
      </w:rPr>
    </w:lvl>
    <w:lvl w:ilvl="4" w:tplc="FFFFFFFF" w:tentative="1">
      <w:start w:val="1"/>
      <w:numFmt w:val="bullet"/>
      <w:lvlText w:val="o"/>
      <w:lvlJc w:val="left"/>
      <w:pPr>
        <w:ind w:left="5028" w:hanging="360"/>
      </w:pPr>
      <w:rPr>
        <w:rFonts w:ascii="Courier New" w:hAnsi="Courier New" w:cs="Courier New" w:hint="default"/>
      </w:rPr>
    </w:lvl>
    <w:lvl w:ilvl="5" w:tplc="FFFFFFFF" w:tentative="1">
      <w:start w:val="1"/>
      <w:numFmt w:val="bullet"/>
      <w:lvlText w:val=""/>
      <w:lvlJc w:val="left"/>
      <w:pPr>
        <w:ind w:left="5748" w:hanging="360"/>
      </w:pPr>
      <w:rPr>
        <w:rFonts w:ascii="Wingdings" w:hAnsi="Wingdings" w:hint="default"/>
      </w:rPr>
    </w:lvl>
    <w:lvl w:ilvl="6" w:tplc="FFFFFFFF" w:tentative="1">
      <w:start w:val="1"/>
      <w:numFmt w:val="bullet"/>
      <w:lvlText w:val=""/>
      <w:lvlJc w:val="left"/>
      <w:pPr>
        <w:ind w:left="6468" w:hanging="360"/>
      </w:pPr>
      <w:rPr>
        <w:rFonts w:ascii="Symbol" w:hAnsi="Symbol" w:hint="default"/>
      </w:rPr>
    </w:lvl>
    <w:lvl w:ilvl="7" w:tplc="FFFFFFFF" w:tentative="1">
      <w:start w:val="1"/>
      <w:numFmt w:val="bullet"/>
      <w:lvlText w:val="o"/>
      <w:lvlJc w:val="left"/>
      <w:pPr>
        <w:ind w:left="7188" w:hanging="360"/>
      </w:pPr>
      <w:rPr>
        <w:rFonts w:ascii="Courier New" w:hAnsi="Courier New" w:cs="Courier New" w:hint="default"/>
      </w:rPr>
    </w:lvl>
    <w:lvl w:ilvl="8" w:tplc="FFFFFFFF" w:tentative="1">
      <w:start w:val="1"/>
      <w:numFmt w:val="bullet"/>
      <w:lvlText w:val=""/>
      <w:lvlJc w:val="left"/>
      <w:pPr>
        <w:ind w:left="7908" w:hanging="360"/>
      </w:pPr>
      <w:rPr>
        <w:rFonts w:ascii="Wingdings" w:hAnsi="Wingdings" w:hint="default"/>
      </w:rPr>
    </w:lvl>
  </w:abstractNum>
  <w:abstractNum w:abstractNumId="26" w15:restartNumberingAfterBreak="0">
    <w:nsid w:val="49F87C8A"/>
    <w:multiLevelType w:val="multilevel"/>
    <w:tmpl w:val="FD2AFEC6"/>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7" w15:restartNumberingAfterBreak="0">
    <w:nsid w:val="4CA93C27"/>
    <w:multiLevelType w:val="multilevel"/>
    <w:tmpl w:val="CD4EA6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BC0B54"/>
    <w:multiLevelType w:val="hybridMultilevel"/>
    <w:tmpl w:val="9556AD84"/>
    <w:lvl w:ilvl="0" w:tplc="0CFC6C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0F33CCB"/>
    <w:multiLevelType w:val="multilevel"/>
    <w:tmpl w:val="EB2A3BD0"/>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D49C6"/>
    <w:multiLevelType w:val="multilevel"/>
    <w:tmpl w:val="CDF23C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380AB5"/>
    <w:multiLevelType w:val="hybridMultilevel"/>
    <w:tmpl w:val="DC3EDDF6"/>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A53774D"/>
    <w:multiLevelType w:val="multilevel"/>
    <w:tmpl w:val="219019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3430E8"/>
    <w:multiLevelType w:val="multilevel"/>
    <w:tmpl w:val="EE2A8300"/>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325691"/>
    <w:multiLevelType w:val="hybridMultilevel"/>
    <w:tmpl w:val="7494ADDC"/>
    <w:lvl w:ilvl="0" w:tplc="31CCE952">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7C66397"/>
    <w:multiLevelType w:val="hybridMultilevel"/>
    <w:tmpl w:val="D37CF8CA"/>
    <w:lvl w:ilvl="0" w:tplc="31CCE952">
      <w:start w:val="1"/>
      <w:numFmt w:val="bullet"/>
      <w:lvlText w:val="–"/>
      <w:lvlJc w:val="left"/>
      <w:pPr>
        <w:ind w:left="1800" w:hanging="360"/>
      </w:pPr>
      <w:rPr>
        <w:rFonts w:ascii="Times New Roman" w:eastAsia="Times New Roman" w:hAnsi="Times New Roman"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 w15:restartNumberingAfterBreak="0">
    <w:nsid w:val="689A178C"/>
    <w:multiLevelType w:val="multilevel"/>
    <w:tmpl w:val="2ABCC17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C7A5F5E"/>
    <w:multiLevelType w:val="hybridMultilevel"/>
    <w:tmpl w:val="E4D4222E"/>
    <w:lvl w:ilvl="0" w:tplc="0CFC6C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CD15F7C"/>
    <w:multiLevelType w:val="hybridMultilevel"/>
    <w:tmpl w:val="D85E1B0C"/>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9" w15:restartNumberingAfterBreak="0">
    <w:nsid w:val="6DB61E1A"/>
    <w:multiLevelType w:val="hybridMultilevel"/>
    <w:tmpl w:val="F6B049E0"/>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0" w15:restartNumberingAfterBreak="0">
    <w:nsid w:val="6E1B4C3B"/>
    <w:multiLevelType w:val="hybridMultilevel"/>
    <w:tmpl w:val="E1CE39A2"/>
    <w:lvl w:ilvl="0" w:tplc="4D52C9DC">
      <w:start w:val="1"/>
      <w:numFmt w:val="bullet"/>
      <w:lvlText w:val="-"/>
      <w:lvlJc w:val="left"/>
      <w:pPr>
        <w:ind w:left="1004" w:hanging="360"/>
      </w:pPr>
      <w:rPr>
        <w:rFonts w:ascii="Sitka Text" w:hAnsi="Sitka Text"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1" w15:restartNumberingAfterBreak="0">
    <w:nsid w:val="71AA556F"/>
    <w:multiLevelType w:val="hybridMultilevel"/>
    <w:tmpl w:val="C80E74AE"/>
    <w:lvl w:ilvl="0" w:tplc="31CCE952">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15:restartNumberingAfterBreak="0">
    <w:nsid w:val="73E91221"/>
    <w:multiLevelType w:val="multilevel"/>
    <w:tmpl w:val="14FC51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6877214"/>
    <w:multiLevelType w:val="hybridMultilevel"/>
    <w:tmpl w:val="B684735E"/>
    <w:lvl w:ilvl="0" w:tplc="4D52C9DC">
      <w:start w:val="1"/>
      <w:numFmt w:val="bullet"/>
      <w:lvlText w:val="-"/>
      <w:lvlJc w:val="left"/>
      <w:pPr>
        <w:ind w:left="720" w:hanging="360"/>
      </w:pPr>
      <w:rPr>
        <w:rFonts w:ascii="Sitka Text" w:hAnsi="Sitka Text"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92E1F0E"/>
    <w:multiLevelType w:val="hybridMultilevel"/>
    <w:tmpl w:val="7A7C618E"/>
    <w:lvl w:ilvl="0" w:tplc="DC52BBC4">
      <w:start w:val="1"/>
      <w:numFmt w:val="decimal"/>
      <w:lvlText w:val="%1"/>
      <w:lvlJc w:val="left"/>
      <w:pPr>
        <w:ind w:left="5606" w:hanging="360"/>
      </w:pPr>
      <w:rPr>
        <w:rFonts w:ascii="Times New Roman" w:hAnsi="Times New Roman" w:cs="Times New Roman" w:hint="default"/>
        <w:b w:val="0"/>
        <w:bCs w:val="0"/>
        <w:sz w:val="28"/>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A9865B5"/>
    <w:multiLevelType w:val="multilevel"/>
    <w:tmpl w:val="3B0E18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D87EC4"/>
    <w:multiLevelType w:val="hybridMultilevel"/>
    <w:tmpl w:val="0C347AC2"/>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CCA2D3B"/>
    <w:multiLevelType w:val="hybridMultilevel"/>
    <w:tmpl w:val="FA86A4DC"/>
    <w:lvl w:ilvl="0" w:tplc="4D52C9DC">
      <w:start w:val="1"/>
      <w:numFmt w:val="bullet"/>
      <w:lvlText w:val="-"/>
      <w:lvlJc w:val="left"/>
      <w:pPr>
        <w:ind w:left="1440" w:hanging="360"/>
      </w:pPr>
      <w:rPr>
        <w:rFonts w:ascii="Sitka Text" w:hAnsi="Sitka Text"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8" w15:restartNumberingAfterBreak="0">
    <w:nsid w:val="7D451C29"/>
    <w:multiLevelType w:val="multilevel"/>
    <w:tmpl w:val="31505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7B358A"/>
    <w:multiLevelType w:val="hybridMultilevel"/>
    <w:tmpl w:val="A6E422C8"/>
    <w:lvl w:ilvl="0" w:tplc="0CFC6C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EDB6CCF"/>
    <w:multiLevelType w:val="multilevel"/>
    <w:tmpl w:val="00AC4082"/>
    <w:lvl w:ilvl="0">
      <w:start w:val="1"/>
      <w:numFmt w:val="bullet"/>
      <w:lvlText w:val=""/>
      <w:lvlJc w:val="left"/>
      <w:pPr>
        <w:tabs>
          <w:tab w:val="num" w:pos="720"/>
        </w:tabs>
        <w:ind w:left="720" w:hanging="360"/>
      </w:pPr>
      <w:rPr>
        <w:rFonts w:ascii="Symbol" w:hAnsi="Symbol" w:hint="default"/>
        <w:b w:val="0"/>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8"/>
  </w:num>
  <w:num w:numId="3">
    <w:abstractNumId w:val="36"/>
  </w:num>
  <w:num w:numId="4">
    <w:abstractNumId w:val="26"/>
  </w:num>
  <w:num w:numId="5">
    <w:abstractNumId w:val="16"/>
  </w:num>
  <w:num w:numId="6">
    <w:abstractNumId w:val="9"/>
  </w:num>
  <w:num w:numId="7">
    <w:abstractNumId w:val="44"/>
  </w:num>
  <w:num w:numId="8">
    <w:abstractNumId w:val="49"/>
  </w:num>
  <w:num w:numId="9">
    <w:abstractNumId w:val="37"/>
  </w:num>
  <w:num w:numId="10">
    <w:abstractNumId w:val="3"/>
  </w:num>
  <w:num w:numId="11">
    <w:abstractNumId w:val="28"/>
  </w:num>
  <w:num w:numId="12">
    <w:abstractNumId w:val="23"/>
  </w:num>
  <w:num w:numId="13">
    <w:abstractNumId w:val="11"/>
  </w:num>
  <w:num w:numId="14">
    <w:abstractNumId w:val="18"/>
  </w:num>
  <w:num w:numId="15">
    <w:abstractNumId w:val="7"/>
  </w:num>
  <w:num w:numId="16">
    <w:abstractNumId w:val="41"/>
  </w:num>
  <w:num w:numId="17">
    <w:abstractNumId w:val="45"/>
  </w:num>
  <w:num w:numId="18">
    <w:abstractNumId w:val="32"/>
  </w:num>
  <w:num w:numId="19">
    <w:abstractNumId w:val="27"/>
  </w:num>
  <w:num w:numId="20">
    <w:abstractNumId w:val="30"/>
  </w:num>
  <w:num w:numId="21">
    <w:abstractNumId w:val="5"/>
  </w:num>
  <w:num w:numId="22">
    <w:abstractNumId w:val="33"/>
  </w:num>
  <w:num w:numId="23">
    <w:abstractNumId w:val="35"/>
  </w:num>
  <w:num w:numId="24">
    <w:abstractNumId w:val="0"/>
  </w:num>
  <w:num w:numId="25">
    <w:abstractNumId w:val="29"/>
  </w:num>
  <w:num w:numId="26">
    <w:abstractNumId w:val="34"/>
  </w:num>
  <w:num w:numId="27">
    <w:abstractNumId w:val="19"/>
  </w:num>
  <w:num w:numId="28">
    <w:abstractNumId w:val="12"/>
  </w:num>
  <w:num w:numId="29">
    <w:abstractNumId w:val="17"/>
  </w:num>
  <w:num w:numId="30">
    <w:abstractNumId w:val="38"/>
  </w:num>
  <w:num w:numId="31">
    <w:abstractNumId w:val="39"/>
  </w:num>
  <w:num w:numId="32">
    <w:abstractNumId w:val="6"/>
  </w:num>
  <w:num w:numId="33">
    <w:abstractNumId w:val="13"/>
  </w:num>
  <w:num w:numId="34">
    <w:abstractNumId w:val="21"/>
  </w:num>
  <w:num w:numId="35">
    <w:abstractNumId w:val="22"/>
  </w:num>
  <w:num w:numId="36">
    <w:abstractNumId w:val="46"/>
  </w:num>
  <w:num w:numId="37">
    <w:abstractNumId w:val="15"/>
  </w:num>
  <w:num w:numId="38">
    <w:abstractNumId w:val="31"/>
  </w:num>
  <w:num w:numId="39">
    <w:abstractNumId w:val="10"/>
  </w:num>
  <w:num w:numId="40">
    <w:abstractNumId w:val="25"/>
  </w:num>
  <w:num w:numId="41">
    <w:abstractNumId w:val="24"/>
  </w:num>
  <w:num w:numId="42">
    <w:abstractNumId w:val="14"/>
  </w:num>
  <w:num w:numId="43">
    <w:abstractNumId w:val="20"/>
  </w:num>
  <w:num w:numId="44">
    <w:abstractNumId w:val="40"/>
  </w:num>
  <w:num w:numId="45">
    <w:abstractNumId w:val="1"/>
  </w:num>
  <w:num w:numId="46">
    <w:abstractNumId w:val="4"/>
  </w:num>
  <w:num w:numId="47">
    <w:abstractNumId w:val="43"/>
  </w:num>
  <w:num w:numId="48">
    <w:abstractNumId w:val="2"/>
  </w:num>
  <w:num w:numId="49">
    <w:abstractNumId w:val="47"/>
  </w:num>
  <w:num w:numId="50">
    <w:abstractNumId w:val="50"/>
  </w:num>
  <w:num w:numId="5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ECB"/>
    <w:rsid w:val="00001230"/>
    <w:rsid w:val="00003397"/>
    <w:rsid w:val="00004972"/>
    <w:rsid w:val="000056F5"/>
    <w:rsid w:val="00005AC8"/>
    <w:rsid w:val="000108A7"/>
    <w:rsid w:val="000119D3"/>
    <w:rsid w:val="00022F30"/>
    <w:rsid w:val="00026150"/>
    <w:rsid w:val="00030F3F"/>
    <w:rsid w:val="00033516"/>
    <w:rsid w:val="000347C8"/>
    <w:rsid w:val="0004067A"/>
    <w:rsid w:val="0004182D"/>
    <w:rsid w:val="0004567A"/>
    <w:rsid w:val="00045FED"/>
    <w:rsid w:val="00056A1B"/>
    <w:rsid w:val="00056B6D"/>
    <w:rsid w:val="000610EC"/>
    <w:rsid w:val="00061C4D"/>
    <w:rsid w:val="00083171"/>
    <w:rsid w:val="00085E69"/>
    <w:rsid w:val="000907FD"/>
    <w:rsid w:val="000942F3"/>
    <w:rsid w:val="00095463"/>
    <w:rsid w:val="000A47EE"/>
    <w:rsid w:val="000A4C9F"/>
    <w:rsid w:val="000B10A6"/>
    <w:rsid w:val="000B1BB6"/>
    <w:rsid w:val="000B3317"/>
    <w:rsid w:val="000B33C5"/>
    <w:rsid w:val="000B3B48"/>
    <w:rsid w:val="000B4DEC"/>
    <w:rsid w:val="000B7D2E"/>
    <w:rsid w:val="000C10D2"/>
    <w:rsid w:val="000C1E7B"/>
    <w:rsid w:val="000C23F1"/>
    <w:rsid w:val="000C2E9D"/>
    <w:rsid w:val="000C31CA"/>
    <w:rsid w:val="000C348B"/>
    <w:rsid w:val="000D1727"/>
    <w:rsid w:val="000D74C0"/>
    <w:rsid w:val="000D7607"/>
    <w:rsid w:val="000E0B33"/>
    <w:rsid w:val="000E1BF5"/>
    <w:rsid w:val="000E3B0D"/>
    <w:rsid w:val="000E5827"/>
    <w:rsid w:val="000E69BB"/>
    <w:rsid w:val="000F0256"/>
    <w:rsid w:val="000F0C96"/>
    <w:rsid w:val="000F30BB"/>
    <w:rsid w:val="001032C6"/>
    <w:rsid w:val="00106094"/>
    <w:rsid w:val="0011361D"/>
    <w:rsid w:val="001215CB"/>
    <w:rsid w:val="00121EE2"/>
    <w:rsid w:val="001237A9"/>
    <w:rsid w:val="0012798C"/>
    <w:rsid w:val="00127D87"/>
    <w:rsid w:val="001307DB"/>
    <w:rsid w:val="0013108D"/>
    <w:rsid w:val="001320E3"/>
    <w:rsid w:val="00132FD2"/>
    <w:rsid w:val="00134E1C"/>
    <w:rsid w:val="001365BF"/>
    <w:rsid w:val="00136891"/>
    <w:rsid w:val="0014043B"/>
    <w:rsid w:val="0014268E"/>
    <w:rsid w:val="00143A7D"/>
    <w:rsid w:val="001456A7"/>
    <w:rsid w:val="00152D07"/>
    <w:rsid w:val="001575C9"/>
    <w:rsid w:val="001637CC"/>
    <w:rsid w:val="00173296"/>
    <w:rsid w:val="001756BE"/>
    <w:rsid w:val="00177977"/>
    <w:rsid w:val="00182D87"/>
    <w:rsid w:val="00183D57"/>
    <w:rsid w:val="0018645D"/>
    <w:rsid w:val="00190CCC"/>
    <w:rsid w:val="00192D7D"/>
    <w:rsid w:val="001932D9"/>
    <w:rsid w:val="001A3414"/>
    <w:rsid w:val="001A4D8F"/>
    <w:rsid w:val="001B0B79"/>
    <w:rsid w:val="001B232E"/>
    <w:rsid w:val="001B5756"/>
    <w:rsid w:val="001C25F3"/>
    <w:rsid w:val="001C3144"/>
    <w:rsid w:val="001C5797"/>
    <w:rsid w:val="001D12F1"/>
    <w:rsid w:val="001D3305"/>
    <w:rsid w:val="001E1AB2"/>
    <w:rsid w:val="001E4E51"/>
    <w:rsid w:val="001E6B42"/>
    <w:rsid w:val="001E6DDC"/>
    <w:rsid w:val="001F0B7C"/>
    <w:rsid w:val="001F2254"/>
    <w:rsid w:val="001F24A9"/>
    <w:rsid w:val="001F527C"/>
    <w:rsid w:val="001F56C4"/>
    <w:rsid w:val="002013FE"/>
    <w:rsid w:val="00206406"/>
    <w:rsid w:val="0022309C"/>
    <w:rsid w:val="002233BA"/>
    <w:rsid w:val="00224EF4"/>
    <w:rsid w:val="00225166"/>
    <w:rsid w:val="00225192"/>
    <w:rsid w:val="00226294"/>
    <w:rsid w:val="002348D7"/>
    <w:rsid w:val="00234F17"/>
    <w:rsid w:val="002373E8"/>
    <w:rsid w:val="0023741E"/>
    <w:rsid w:val="00237581"/>
    <w:rsid w:val="00242E9F"/>
    <w:rsid w:val="002453E5"/>
    <w:rsid w:val="00247115"/>
    <w:rsid w:val="0024771A"/>
    <w:rsid w:val="00250FE2"/>
    <w:rsid w:val="002545CA"/>
    <w:rsid w:val="002574B2"/>
    <w:rsid w:val="00257F82"/>
    <w:rsid w:val="002634EC"/>
    <w:rsid w:val="002644A5"/>
    <w:rsid w:val="00264BE5"/>
    <w:rsid w:val="00264FC0"/>
    <w:rsid w:val="0026517D"/>
    <w:rsid w:val="0027047E"/>
    <w:rsid w:val="00271814"/>
    <w:rsid w:val="00272AF7"/>
    <w:rsid w:val="00273613"/>
    <w:rsid w:val="00273996"/>
    <w:rsid w:val="00273B4E"/>
    <w:rsid w:val="00273BBB"/>
    <w:rsid w:val="00275EBF"/>
    <w:rsid w:val="0028105D"/>
    <w:rsid w:val="00282006"/>
    <w:rsid w:val="00282714"/>
    <w:rsid w:val="00284654"/>
    <w:rsid w:val="0028704C"/>
    <w:rsid w:val="00287EDD"/>
    <w:rsid w:val="00291365"/>
    <w:rsid w:val="00295284"/>
    <w:rsid w:val="0029549E"/>
    <w:rsid w:val="00297949"/>
    <w:rsid w:val="002A1C78"/>
    <w:rsid w:val="002A52A5"/>
    <w:rsid w:val="002B00DF"/>
    <w:rsid w:val="002B14BA"/>
    <w:rsid w:val="002B7404"/>
    <w:rsid w:val="002C00A5"/>
    <w:rsid w:val="002C055D"/>
    <w:rsid w:val="002C2053"/>
    <w:rsid w:val="002C2350"/>
    <w:rsid w:val="002C50AE"/>
    <w:rsid w:val="002C5399"/>
    <w:rsid w:val="002D0DFF"/>
    <w:rsid w:val="002D2D14"/>
    <w:rsid w:val="002D4826"/>
    <w:rsid w:val="002D4D44"/>
    <w:rsid w:val="002D5618"/>
    <w:rsid w:val="002E0A3A"/>
    <w:rsid w:val="002E2299"/>
    <w:rsid w:val="002E52AB"/>
    <w:rsid w:val="002E5FF6"/>
    <w:rsid w:val="002F06A7"/>
    <w:rsid w:val="002F11AF"/>
    <w:rsid w:val="002F328A"/>
    <w:rsid w:val="002F4713"/>
    <w:rsid w:val="002F4D2D"/>
    <w:rsid w:val="002F7D71"/>
    <w:rsid w:val="00300B15"/>
    <w:rsid w:val="00301287"/>
    <w:rsid w:val="0030146C"/>
    <w:rsid w:val="00302985"/>
    <w:rsid w:val="0030600F"/>
    <w:rsid w:val="0030612D"/>
    <w:rsid w:val="0030634F"/>
    <w:rsid w:val="00310A55"/>
    <w:rsid w:val="00311AA8"/>
    <w:rsid w:val="003227A0"/>
    <w:rsid w:val="00322FBF"/>
    <w:rsid w:val="0032769E"/>
    <w:rsid w:val="0033033D"/>
    <w:rsid w:val="00335E51"/>
    <w:rsid w:val="00336709"/>
    <w:rsid w:val="00337412"/>
    <w:rsid w:val="00337604"/>
    <w:rsid w:val="003405B7"/>
    <w:rsid w:val="00341007"/>
    <w:rsid w:val="00344801"/>
    <w:rsid w:val="0035168C"/>
    <w:rsid w:val="00352B65"/>
    <w:rsid w:val="00353CF0"/>
    <w:rsid w:val="003553C9"/>
    <w:rsid w:val="003568AB"/>
    <w:rsid w:val="0036063F"/>
    <w:rsid w:val="00360D6C"/>
    <w:rsid w:val="00361FDE"/>
    <w:rsid w:val="00362E25"/>
    <w:rsid w:val="00363F0E"/>
    <w:rsid w:val="003719D1"/>
    <w:rsid w:val="00373256"/>
    <w:rsid w:val="00375BEA"/>
    <w:rsid w:val="003800AF"/>
    <w:rsid w:val="00383723"/>
    <w:rsid w:val="0038377A"/>
    <w:rsid w:val="00384740"/>
    <w:rsid w:val="00385E06"/>
    <w:rsid w:val="003866C2"/>
    <w:rsid w:val="00386A00"/>
    <w:rsid w:val="00394880"/>
    <w:rsid w:val="003A28C7"/>
    <w:rsid w:val="003B002D"/>
    <w:rsid w:val="003B05E7"/>
    <w:rsid w:val="003B3342"/>
    <w:rsid w:val="003B5927"/>
    <w:rsid w:val="003C0BC1"/>
    <w:rsid w:val="003C46D5"/>
    <w:rsid w:val="003C4854"/>
    <w:rsid w:val="003C4A13"/>
    <w:rsid w:val="003D063E"/>
    <w:rsid w:val="003D0EEC"/>
    <w:rsid w:val="003D39AB"/>
    <w:rsid w:val="003D6682"/>
    <w:rsid w:val="003E0A9D"/>
    <w:rsid w:val="003E46F2"/>
    <w:rsid w:val="003E7580"/>
    <w:rsid w:val="003F6D73"/>
    <w:rsid w:val="003F71F9"/>
    <w:rsid w:val="003F74B5"/>
    <w:rsid w:val="004002D8"/>
    <w:rsid w:val="0040053F"/>
    <w:rsid w:val="004006ED"/>
    <w:rsid w:val="004008D0"/>
    <w:rsid w:val="0040255B"/>
    <w:rsid w:val="00412563"/>
    <w:rsid w:val="004134D0"/>
    <w:rsid w:val="004204C2"/>
    <w:rsid w:val="00424384"/>
    <w:rsid w:val="00430E26"/>
    <w:rsid w:val="0044000F"/>
    <w:rsid w:val="004402F0"/>
    <w:rsid w:val="00441493"/>
    <w:rsid w:val="0045194C"/>
    <w:rsid w:val="00453523"/>
    <w:rsid w:val="004612B4"/>
    <w:rsid w:val="00461807"/>
    <w:rsid w:val="00463FE5"/>
    <w:rsid w:val="0046525D"/>
    <w:rsid w:val="00471D83"/>
    <w:rsid w:val="004726DF"/>
    <w:rsid w:val="00472BCE"/>
    <w:rsid w:val="00474484"/>
    <w:rsid w:val="00481F7E"/>
    <w:rsid w:val="004847D2"/>
    <w:rsid w:val="00491B25"/>
    <w:rsid w:val="0049279F"/>
    <w:rsid w:val="004932D2"/>
    <w:rsid w:val="00494A13"/>
    <w:rsid w:val="00495E28"/>
    <w:rsid w:val="00497172"/>
    <w:rsid w:val="004A0FA4"/>
    <w:rsid w:val="004A2D43"/>
    <w:rsid w:val="004A5476"/>
    <w:rsid w:val="004A7AA5"/>
    <w:rsid w:val="004B01F3"/>
    <w:rsid w:val="004B0A38"/>
    <w:rsid w:val="004B1CDD"/>
    <w:rsid w:val="004B473A"/>
    <w:rsid w:val="004B4C38"/>
    <w:rsid w:val="004C42F7"/>
    <w:rsid w:val="004C5301"/>
    <w:rsid w:val="004D1201"/>
    <w:rsid w:val="004D12BB"/>
    <w:rsid w:val="004D60BA"/>
    <w:rsid w:val="004E180A"/>
    <w:rsid w:val="004E22C4"/>
    <w:rsid w:val="004E3BDB"/>
    <w:rsid w:val="004E671F"/>
    <w:rsid w:val="004F15D5"/>
    <w:rsid w:val="004F3501"/>
    <w:rsid w:val="004F5CEF"/>
    <w:rsid w:val="004F5F4F"/>
    <w:rsid w:val="005045C9"/>
    <w:rsid w:val="00505E83"/>
    <w:rsid w:val="00506696"/>
    <w:rsid w:val="0051374F"/>
    <w:rsid w:val="00520843"/>
    <w:rsid w:val="0052344D"/>
    <w:rsid w:val="005261B1"/>
    <w:rsid w:val="005264F9"/>
    <w:rsid w:val="00526C6A"/>
    <w:rsid w:val="00527D88"/>
    <w:rsid w:val="00530BB2"/>
    <w:rsid w:val="00534681"/>
    <w:rsid w:val="005356BB"/>
    <w:rsid w:val="00536F86"/>
    <w:rsid w:val="00537FB3"/>
    <w:rsid w:val="00540ECC"/>
    <w:rsid w:val="00541B57"/>
    <w:rsid w:val="00541DD2"/>
    <w:rsid w:val="00543732"/>
    <w:rsid w:val="00545481"/>
    <w:rsid w:val="00545698"/>
    <w:rsid w:val="0054623C"/>
    <w:rsid w:val="00550E2F"/>
    <w:rsid w:val="005517A2"/>
    <w:rsid w:val="00552D17"/>
    <w:rsid w:val="005611B3"/>
    <w:rsid w:val="00561C0D"/>
    <w:rsid w:val="005628C7"/>
    <w:rsid w:val="00570E89"/>
    <w:rsid w:val="00576087"/>
    <w:rsid w:val="005767D5"/>
    <w:rsid w:val="0057682A"/>
    <w:rsid w:val="00576F92"/>
    <w:rsid w:val="00583466"/>
    <w:rsid w:val="0058469E"/>
    <w:rsid w:val="00590960"/>
    <w:rsid w:val="005912EC"/>
    <w:rsid w:val="005971BA"/>
    <w:rsid w:val="005A31D5"/>
    <w:rsid w:val="005A3302"/>
    <w:rsid w:val="005A4269"/>
    <w:rsid w:val="005A6034"/>
    <w:rsid w:val="005B13FB"/>
    <w:rsid w:val="005C11DC"/>
    <w:rsid w:val="005C5CA9"/>
    <w:rsid w:val="005C65B9"/>
    <w:rsid w:val="005C6E53"/>
    <w:rsid w:val="005D02DB"/>
    <w:rsid w:val="005D0982"/>
    <w:rsid w:val="005D21FA"/>
    <w:rsid w:val="005D7564"/>
    <w:rsid w:val="005D7741"/>
    <w:rsid w:val="005E25CA"/>
    <w:rsid w:val="005E3037"/>
    <w:rsid w:val="005E571F"/>
    <w:rsid w:val="005F0D53"/>
    <w:rsid w:val="005F5363"/>
    <w:rsid w:val="00601C97"/>
    <w:rsid w:val="00605D69"/>
    <w:rsid w:val="006077B7"/>
    <w:rsid w:val="006132F3"/>
    <w:rsid w:val="00622AA1"/>
    <w:rsid w:val="00622E6F"/>
    <w:rsid w:val="006248EE"/>
    <w:rsid w:val="006323DC"/>
    <w:rsid w:val="00636287"/>
    <w:rsid w:val="0063797C"/>
    <w:rsid w:val="00642076"/>
    <w:rsid w:val="00642CCE"/>
    <w:rsid w:val="00644C38"/>
    <w:rsid w:val="00644F14"/>
    <w:rsid w:val="00645AF3"/>
    <w:rsid w:val="00646A7A"/>
    <w:rsid w:val="00646FF0"/>
    <w:rsid w:val="00650045"/>
    <w:rsid w:val="00652FC8"/>
    <w:rsid w:val="0065605E"/>
    <w:rsid w:val="00657A02"/>
    <w:rsid w:val="00660291"/>
    <w:rsid w:val="00661F9B"/>
    <w:rsid w:val="0066578B"/>
    <w:rsid w:val="00666C56"/>
    <w:rsid w:val="0067054D"/>
    <w:rsid w:val="00671020"/>
    <w:rsid w:val="00673468"/>
    <w:rsid w:val="00673F35"/>
    <w:rsid w:val="006754DB"/>
    <w:rsid w:val="006760D7"/>
    <w:rsid w:val="00676100"/>
    <w:rsid w:val="006766C4"/>
    <w:rsid w:val="006801D5"/>
    <w:rsid w:val="00682A8D"/>
    <w:rsid w:val="006909D2"/>
    <w:rsid w:val="00691A87"/>
    <w:rsid w:val="00691C97"/>
    <w:rsid w:val="00694ECB"/>
    <w:rsid w:val="006975B4"/>
    <w:rsid w:val="006A0E8C"/>
    <w:rsid w:val="006A291A"/>
    <w:rsid w:val="006A6CFC"/>
    <w:rsid w:val="006B074E"/>
    <w:rsid w:val="006B11BF"/>
    <w:rsid w:val="006B5E0A"/>
    <w:rsid w:val="006C19FF"/>
    <w:rsid w:val="006C2CEB"/>
    <w:rsid w:val="006C3E11"/>
    <w:rsid w:val="006C5C18"/>
    <w:rsid w:val="006C76ED"/>
    <w:rsid w:val="006D1A22"/>
    <w:rsid w:val="006D2A03"/>
    <w:rsid w:val="006D5199"/>
    <w:rsid w:val="006D5D54"/>
    <w:rsid w:val="006D71B6"/>
    <w:rsid w:val="006E111E"/>
    <w:rsid w:val="006E72FE"/>
    <w:rsid w:val="006F274D"/>
    <w:rsid w:val="006F7D0E"/>
    <w:rsid w:val="007000F1"/>
    <w:rsid w:val="0070106B"/>
    <w:rsid w:val="00702578"/>
    <w:rsid w:val="00702C47"/>
    <w:rsid w:val="007044AA"/>
    <w:rsid w:val="0070512F"/>
    <w:rsid w:val="00705DFC"/>
    <w:rsid w:val="00705E3A"/>
    <w:rsid w:val="00707F98"/>
    <w:rsid w:val="0071091D"/>
    <w:rsid w:val="00711A31"/>
    <w:rsid w:val="00714C2E"/>
    <w:rsid w:val="00720268"/>
    <w:rsid w:val="00720FE5"/>
    <w:rsid w:val="00722111"/>
    <w:rsid w:val="00725543"/>
    <w:rsid w:val="00727359"/>
    <w:rsid w:val="00727901"/>
    <w:rsid w:val="007308B7"/>
    <w:rsid w:val="00730AC6"/>
    <w:rsid w:val="00731B53"/>
    <w:rsid w:val="007325AF"/>
    <w:rsid w:val="0073335E"/>
    <w:rsid w:val="007333A4"/>
    <w:rsid w:val="0074270E"/>
    <w:rsid w:val="00742999"/>
    <w:rsid w:val="00743E27"/>
    <w:rsid w:val="00747CD4"/>
    <w:rsid w:val="00750D61"/>
    <w:rsid w:val="00757175"/>
    <w:rsid w:val="00761211"/>
    <w:rsid w:val="00762F13"/>
    <w:rsid w:val="007636C1"/>
    <w:rsid w:val="0076530D"/>
    <w:rsid w:val="00767326"/>
    <w:rsid w:val="00773B29"/>
    <w:rsid w:val="00775CC9"/>
    <w:rsid w:val="00776A82"/>
    <w:rsid w:val="007775A1"/>
    <w:rsid w:val="00782084"/>
    <w:rsid w:val="007839D1"/>
    <w:rsid w:val="007844AC"/>
    <w:rsid w:val="00792106"/>
    <w:rsid w:val="00796F4F"/>
    <w:rsid w:val="007A1CDA"/>
    <w:rsid w:val="007A43F9"/>
    <w:rsid w:val="007B0F55"/>
    <w:rsid w:val="007B3DA4"/>
    <w:rsid w:val="007B5A61"/>
    <w:rsid w:val="007B604B"/>
    <w:rsid w:val="007B624C"/>
    <w:rsid w:val="007C0B30"/>
    <w:rsid w:val="007C2802"/>
    <w:rsid w:val="007C3133"/>
    <w:rsid w:val="007C4DFE"/>
    <w:rsid w:val="007C4E7A"/>
    <w:rsid w:val="007C6B54"/>
    <w:rsid w:val="007C6B97"/>
    <w:rsid w:val="007C6E05"/>
    <w:rsid w:val="007D0328"/>
    <w:rsid w:val="007D0C22"/>
    <w:rsid w:val="007D6A63"/>
    <w:rsid w:val="007E0DDB"/>
    <w:rsid w:val="007E1E48"/>
    <w:rsid w:val="007E6965"/>
    <w:rsid w:val="0080055F"/>
    <w:rsid w:val="00802254"/>
    <w:rsid w:val="00802789"/>
    <w:rsid w:val="008053DD"/>
    <w:rsid w:val="00806FEE"/>
    <w:rsid w:val="00811CB4"/>
    <w:rsid w:val="00811F0C"/>
    <w:rsid w:val="00815103"/>
    <w:rsid w:val="008237CA"/>
    <w:rsid w:val="008251FF"/>
    <w:rsid w:val="008253F0"/>
    <w:rsid w:val="00827B6A"/>
    <w:rsid w:val="0083034B"/>
    <w:rsid w:val="00833F53"/>
    <w:rsid w:val="0083588C"/>
    <w:rsid w:val="008369DA"/>
    <w:rsid w:val="00840F56"/>
    <w:rsid w:val="008464D2"/>
    <w:rsid w:val="008506DF"/>
    <w:rsid w:val="00857F59"/>
    <w:rsid w:val="00870E6C"/>
    <w:rsid w:val="008733AD"/>
    <w:rsid w:val="00875771"/>
    <w:rsid w:val="00875FB6"/>
    <w:rsid w:val="008762F5"/>
    <w:rsid w:val="00877EB5"/>
    <w:rsid w:val="008822E8"/>
    <w:rsid w:val="008868E2"/>
    <w:rsid w:val="00886B3E"/>
    <w:rsid w:val="00893EC4"/>
    <w:rsid w:val="00896BE2"/>
    <w:rsid w:val="00896C21"/>
    <w:rsid w:val="008A7488"/>
    <w:rsid w:val="008A767C"/>
    <w:rsid w:val="008B1E89"/>
    <w:rsid w:val="008B25EA"/>
    <w:rsid w:val="008B4645"/>
    <w:rsid w:val="008B5295"/>
    <w:rsid w:val="008B6F73"/>
    <w:rsid w:val="008B74B7"/>
    <w:rsid w:val="008C116A"/>
    <w:rsid w:val="008C54DE"/>
    <w:rsid w:val="008D268B"/>
    <w:rsid w:val="008D49C9"/>
    <w:rsid w:val="008D5846"/>
    <w:rsid w:val="008D69DA"/>
    <w:rsid w:val="008E4521"/>
    <w:rsid w:val="008E5D9A"/>
    <w:rsid w:val="008F1F07"/>
    <w:rsid w:val="008F37B6"/>
    <w:rsid w:val="008F68C2"/>
    <w:rsid w:val="0090250D"/>
    <w:rsid w:val="00903488"/>
    <w:rsid w:val="00903849"/>
    <w:rsid w:val="0090520F"/>
    <w:rsid w:val="00917C8B"/>
    <w:rsid w:val="00923A2B"/>
    <w:rsid w:val="00923EA0"/>
    <w:rsid w:val="009258E5"/>
    <w:rsid w:val="00930A20"/>
    <w:rsid w:val="00930D01"/>
    <w:rsid w:val="00930DFC"/>
    <w:rsid w:val="009321D2"/>
    <w:rsid w:val="00937CA5"/>
    <w:rsid w:val="00941C3C"/>
    <w:rsid w:val="00942013"/>
    <w:rsid w:val="00943737"/>
    <w:rsid w:val="00944BC5"/>
    <w:rsid w:val="00944D63"/>
    <w:rsid w:val="00950EA3"/>
    <w:rsid w:val="00952723"/>
    <w:rsid w:val="00960784"/>
    <w:rsid w:val="00960B7D"/>
    <w:rsid w:val="00962014"/>
    <w:rsid w:val="0096624A"/>
    <w:rsid w:val="00967DDC"/>
    <w:rsid w:val="00972FAC"/>
    <w:rsid w:val="009739C0"/>
    <w:rsid w:val="00973EFC"/>
    <w:rsid w:val="00981222"/>
    <w:rsid w:val="00981751"/>
    <w:rsid w:val="00982CEF"/>
    <w:rsid w:val="00982DB9"/>
    <w:rsid w:val="00987EE9"/>
    <w:rsid w:val="00993DD2"/>
    <w:rsid w:val="0099618B"/>
    <w:rsid w:val="00997BC3"/>
    <w:rsid w:val="009A018F"/>
    <w:rsid w:val="009A0BA8"/>
    <w:rsid w:val="009A22E7"/>
    <w:rsid w:val="009A597E"/>
    <w:rsid w:val="009B241F"/>
    <w:rsid w:val="009B3F36"/>
    <w:rsid w:val="009B51CA"/>
    <w:rsid w:val="009B53D2"/>
    <w:rsid w:val="009B6773"/>
    <w:rsid w:val="009B7E64"/>
    <w:rsid w:val="009C3EFE"/>
    <w:rsid w:val="009C43F9"/>
    <w:rsid w:val="009C5E41"/>
    <w:rsid w:val="009D0A45"/>
    <w:rsid w:val="009D2489"/>
    <w:rsid w:val="009D3C63"/>
    <w:rsid w:val="009D4094"/>
    <w:rsid w:val="009D4A78"/>
    <w:rsid w:val="009D5B59"/>
    <w:rsid w:val="009E149D"/>
    <w:rsid w:val="009E2231"/>
    <w:rsid w:val="009E4601"/>
    <w:rsid w:val="009F0F70"/>
    <w:rsid w:val="009F2F8D"/>
    <w:rsid w:val="00A013C1"/>
    <w:rsid w:val="00A04245"/>
    <w:rsid w:val="00A052C3"/>
    <w:rsid w:val="00A07698"/>
    <w:rsid w:val="00A10139"/>
    <w:rsid w:val="00A111F5"/>
    <w:rsid w:val="00A20309"/>
    <w:rsid w:val="00A23F45"/>
    <w:rsid w:val="00A2432A"/>
    <w:rsid w:val="00A257E9"/>
    <w:rsid w:val="00A2702C"/>
    <w:rsid w:val="00A31231"/>
    <w:rsid w:val="00A33492"/>
    <w:rsid w:val="00A34A4C"/>
    <w:rsid w:val="00A40FF0"/>
    <w:rsid w:val="00A469B4"/>
    <w:rsid w:val="00A47072"/>
    <w:rsid w:val="00A5011D"/>
    <w:rsid w:val="00A50960"/>
    <w:rsid w:val="00A50BF0"/>
    <w:rsid w:val="00A5337C"/>
    <w:rsid w:val="00A5337F"/>
    <w:rsid w:val="00A53862"/>
    <w:rsid w:val="00A636E7"/>
    <w:rsid w:val="00A65D0D"/>
    <w:rsid w:val="00A6631C"/>
    <w:rsid w:val="00A72A82"/>
    <w:rsid w:val="00A73AD9"/>
    <w:rsid w:val="00A81201"/>
    <w:rsid w:val="00A90A50"/>
    <w:rsid w:val="00A91842"/>
    <w:rsid w:val="00A93AEE"/>
    <w:rsid w:val="00A947E3"/>
    <w:rsid w:val="00AA11E1"/>
    <w:rsid w:val="00AA13CD"/>
    <w:rsid w:val="00AA46DC"/>
    <w:rsid w:val="00AA5E02"/>
    <w:rsid w:val="00AA739C"/>
    <w:rsid w:val="00AA7592"/>
    <w:rsid w:val="00AB0EC5"/>
    <w:rsid w:val="00AB1D37"/>
    <w:rsid w:val="00AC36C0"/>
    <w:rsid w:val="00AC36D5"/>
    <w:rsid w:val="00AC7201"/>
    <w:rsid w:val="00AD0371"/>
    <w:rsid w:val="00AD2272"/>
    <w:rsid w:val="00AD4841"/>
    <w:rsid w:val="00AE2D4E"/>
    <w:rsid w:val="00AE2FAA"/>
    <w:rsid w:val="00AF1DC1"/>
    <w:rsid w:val="00AF29B3"/>
    <w:rsid w:val="00AF5FCA"/>
    <w:rsid w:val="00B00B5A"/>
    <w:rsid w:val="00B0649D"/>
    <w:rsid w:val="00B10EA6"/>
    <w:rsid w:val="00B11171"/>
    <w:rsid w:val="00B1370D"/>
    <w:rsid w:val="00B15FD0"/>
    <w:rsid w:val="00B24E82"/>
    <w:rsid w:val="00B26AE3"/>
    <w:rsid w:val="00B30B78"/>
    <w:rsid w:val="00B30F09"/>
    <w:rsid w:val="00B31D82"/>
    <w:rsid w:val="00B34AF6"/>
    <w:rsid w:val="00B42A25"/>
    <w:rsid w:val="00B446A0"/>
    <w:rsid w:val="00B45DB9"/>
    <w:rsid w:val="00B46665"/>
    <w:rsid w:val="00B46BE8"/>
    <w:rsid w:val="00B47188"/>
    <w:rsid w:val="00B4740D"/>
    <w:rsid w:val="00B55235"/>
    <w:rsid w:val="00B56C40"/>
    <w:rsid w:val="00B57D85"/>
    <w:rsid w:val="00B57D89"/>
    <w:rsid w:val="00B618F1"/>
    <w:rsid w:val="00B635ED"/>
    <w:rsid w:val="00B63F46"/>
    <w:rsid w:val="00B72107"/>
    <w:rsid w:val="00B75C23"/>
    <w:rsid w:val="00B767D1"/>
    <w:rsid w:val="00B768AF"/>
    <w:rsid w:val="00B83001"/>
    <w:rsid w:val="00B83561"/>
    <w:rsid w:val="00B8586B"/>
    <w:rsid w:val="00B87BA4"/>
    <w:rsid w:val="00B91F2B"/>
    <w:rsid w:val="00B94CF4"/>
    <w:rsid w:val="00B96BAC"/>
    <w:rsid w:val="00B97AE4"/>
    <w:rsid w:val="00B97C1C"/>
    <w:rsid w:val="00BA242C"/>
    <w:rsid w:val="00BA3BE2"/>
    <w:rsid w:val="00BA4A20"/>
    <w:rsid w:val="00BA71F9"/>
    <w:rsid w:val="00BA7A51"/>
    <w:rsid w:val="00BB0833"/>
    <w:rsid w:val="00BB2076"/>
    <w:rsid w:val="00BB5B7D"/>
    <w:rsid w:val="00BB67E6"/>
    <w:rsid w:val="00BB738C"/>
    <w:rsid w:val="00BC39AC"/>
    <w:rsid w:val="00BC4238"/>
    <w:rsid w:val="00BC4B83"/>
    <w:rsid w:val="00BC6984"/>
    <w:rsid w:val="00BC7950"/>
    <w:rsid w:val="00BC7CF9"/>
    <w:rsid w:val="00BD2350"/>
    <w:rsid w:val="00BD59AA"/>
    <w:rsid w:val="00BD7832"/>
    <w:rsid w:val="00BE001D"/>
    <w:rsid w:val="00BE2DF7"/>
    <w:rsid w:val="00BE462E"/>
    <w:rsid w:val="00BE49F2"/>
    <w:rsid w:val="00BE6E71"/>
    <w:rsid w:val="00BF0B72"/>
    <w:rsid w:val="00BF0EAE"/>
    <w:rsid w:val="00BF740D"/>
    <w:rsid w:val="00C057FE"/>
    <w:rsid w:val="00C065D1"/>
    <w:rsid w:val="00C07A09"/>
    <w:rsid w:val="00C11FEC"/>
    <w:rsid w:val="00C12D3B"/>
    <w:rsid w:val="00C14396"/>
    <w:rsid w:val="00C1566F"/>
    <w:rsid w:val="00C1674C"/>
    <w:rsid w:val="00C23C3A"/>
    <w:rsid w:val="00C302C3"/>
    <w:rsid w:val="00C31434"/>
    <w:rsid w:val="00C330D8"/>
    <w:rsid w:val="00C34CC0"/>
    <w:rsid w:val="00C34FFA"/>
    <w:rsid w:val="00C35A7D"/>
    <w:rsid w:val="00C37FA3"/>
    <w:rsid w:val="00C44437"/>
    <w:rsid w:val="00C45351"/>
    <w:rsid w:val="00C54FC1"/>
    <w:rsid w:val="00C55F58"/>
    <w:rsid w:val="00C56246"/>
    <w:rsid w:val="00C56E29"/>
    <w:rsid w:val="00C56FC9"/>
    <w:rsid w:val="00C6290C"/>
    <w:rsid w:val="00C635DF"/>
    <w:rsid w:val="00C6725B"/>
    <w:rsid w:val="00C72F66"/>
    <w:rsid w:val="00C86E13"/>
    <w:rsid w:val="00C8771F"/>
    <w:rsid w:val="00C94A70"/>
    <w:rsid w:val="00CA305D"/>
    <w:rsid w:val="00CA3C8E"/>
    <w:rsid w:val="00CB1DB0"/>
    <w:rsid w:val="00CB36CC"/>
    <w:rsid w:val="00CB3C41"/>
    <w:rsid w:val="00CB597C"/>
    <w:rsid w:val="00CB6082"/>
    <w:rsid w:val="00CC0042"/>
    <w:rsid w:val="00CC16F7"/>
    <w:rsid w:val="00CC3062"/>
    <w:rsid w:val="00CC42CB"/>
    <w:rsid w:val="00CC43C7"/>
    <w:rsid w:val="00CC4A83"/>
    <w:rsid w:val="00CD1661"/>
    <w:rsid w:val="00CD634E"/>
    <w:rsid w:val="00CE2508"/>
    <w:rsid w:val="00CE3E4B"/>
    <w:rsid w:val="00CE5066"/>
    <w:rsid w:val="00CF0D83"/>
    <w:rsid w:val="00CF1734"/>
    <w:rsid w:val="00CF1AFF"/>
    <w:rsid w:val="00CF6D72"/>
    <w:rsid w:val="00D00365"/>
    <w:rsid w:val="00D00807"/>
    <w:rsid w:val="00D07AA1"/>
    <w:rsid w:val="00D1013D"/>
    <w:rsid w:val="00D132E3"/>
    <w:rsid w:val="00D14122"/>
    <w:rsid w:val="00D1427A"/>
    <w:rsid w:val="00D14365"/>
    <w:rsid w:val="00D1537B"/>
    <w:rsid w:val="00D15B48"/>
    <w:rsid w:val="00D16B1B"/>
    <w:rsid w:val="00D16C74"/>
    <w:rsid w:val="00D171C0"/>
    <w:rsid w:val="00D212DB"/>
    <w:rsid w:val="00D213F1"/>
    <w:rsid w:val="00D21707"/>
    <w:rsid w:val="00D236C7"/>
    <w:rsid w:val="00D24822"/>
    <w:rsid w:val="00D27181"/>
    <w:rsid w:val="00D35DB3"/>
    <w:rsid w:val="00D373A4"/>
    <w:rsid w:val="00D40415"/>
    <w:rsid w:val="00D404BF"/>
    <w:rsid w:val="00D4709B"/>
    <w:rsid w:val="00D50213"/>
    <w:rsid w:val="00D52D81"/>
    <w:rsid w:val="00D53847"/>
    <w:rsid w:val="00D54E79"/>
    <w:rsid w:val="00D574C9"/>
    <w:rsid w:val="00D57FB2"/>
    <w:rsid w:val="00D61BAE"/>
    <w:rsid w:val="00D6355F"/>
    <w:rsid w:val="00D642E1"/>
    <w:rsid w:val="00D67DA4"/>
    <w:rsid w:val="00D72EB5"/>
    <w:rsid w:val="00D81E6C"/>
    <w:rsid w:val="00D84436"/>
    <w:rsid w:val="00D8491C"/>
    <w:rsid w:val="00D85E2D"/>
    <w:rsid w:val="00D91BC9"/>
    <w:rsid w:val="00D94C3A"/>
    <w:rsid w:val="00DA076A"/>
    <w:rsid w:val="00DA0A2E"/>
    <w:rsid w:val="00DA192F"/>
    <w:rsid w:val="00DA22A3"/>
    <w:rsid w:val="00DA4BF4"/>
    <w:rsid w:val="00DB3E4E"/>
    <w:rsid w:val="00DB7243"/>
    <w:rsid w:val="00DC215B"/>
    <w:rsid w:val="00DC6C2D"/>
    <w:rsid w:val="00DC71F6"/>
    <w:rsid w:val="00DD019F"/>
    <w:rsid w:val="00DD0F64"/>
    <w:rsid w:val="00DE338B"/>
    <w:rsid w:val="00DE59E1"/>
    <w:rsid w:val="00DE6C33"/>
    <w:rsid w:val="00DE7D3D"/>
    <w:rsid w:val="00DF4F4A"/>
    <w:rsid w:val="00DF56DD"/>
    <w:rsid w:val="00E00D18"/>
    <w:rsid w:val="00E02C91"/>
    <w:rsid w:val="00E02D48"/>
    <w:rsid w:val="00E02D6A"/>
    <w:rsid w:val="00E05D7D"/>
    <w:rsid w:val="00E10FF5"/>
    <w:rsid w:val="00E21569"/>
    <w:rsid w:val="00E262B6"/>
    <w:rsid w:val="00E27F7B"/>
    <w:rsid w:val="00E302B0"/>
    <w:rsid w:val="00E318C0"/>
    <w:rsid w:val="00E33006"/>
    <w:rsid w:val="00E42D11"/>
    <w:rsid w:val="00E467BD"/>
    <w:rsid w:val="00E513B1"/>
    <w:rsid w:val="00E519A7"/>
    <w:rsid w:val="00E51C46"/>
    <w:rsid w:val="00E61AF3"/>
    <w:rsid w:val="00E620DC"/>
    <w:rsid w:val="00E62FEA"/>
    <w:rsid w:val="00E64F1A"/>
    <w:rsid w:val="00E67BA6"/>
    <w:rsid w:val="00E67FAE"/>
    <w:rsid w:val="00E70593"/>
    <w:rsid w:val="00E735E8"/>
    <w:rsid w:val="00E74312"/>
    <w:rsid w:val="00E76976"/>
    <w:rsid w:val="00E81622"/>
    <w:rsid w:val="00E82D45"/>
    <w:rsid w:val="00E90B22"/>
    <w:rsid w:val="00E9511B"/>
    <w:rsid w:val="00E95A1D"/>
    <w:rsid w:val="00E95A60"/>
    <w:rsid w:val="00E96BA9"/>
    <w:rsid w:val="00E9729C"/>
    <w:rsid w:val="00EA13A5"/>
    <w:rsid w:val="00EA6B8A"/>
    <w:rsid w:val="00EA76AE"/>
    <w:rsid w:val="00EB0D7A"/>
    <w:rsid w:val="00EB2A21"/>
    <w:rsid w:val="00EB3D2C"/>
    <w:rsid w:val="00EB4566"/>
    <w:rsid w:val="00EB5E5D"/>
    <w:rsid w:val="00EB783D"/>
    <w:rsid w:val="00EC248A"/>
    <w:rsid w:val="00EC2C21"/>
    <w:rsid w:val="00EC4381"/>
    <w:rsid w:val="00EC4614"/>
    <w:rsid w:val="00EC636D"/>
    <w:rsid w:val="00ED22D1"/>
    <w:rsid w:val="00ED5E4C"/>
    <w:rsid w:val="00EE2D14"/>
    <w:rsid w:val="00EE2E0C"/>
    <w:rsid w:val="00EE5E75"/>
    <w:rsid w:val="00EE6452"/>
    <w:rsid w:val="00EE64BF"/>
    <w:rsid w:val="00EF04F7"/>
    <w:rsid w:val="00EF187F"/>
    <w:rsid w:val="00EF1EC8"/>
    <w:rsid w:val="00EF3AB0"/>
    <w:rsid w:val="00EF4289"/>
    <w:rsid w:val="00EF756B"/>
    <w:rsid w:val="00EF7DD4"/>
    <w:rsid w:val="00F03A1B"/>
    <w:rsid w:val="00F106E3"/>
    <w:rsid w:val="00F1198A"/>
    <w:rsid w:val="00F15EF5"/>
    <w:rsid w:val="00F1655D"/>
    <w:rsid w:val="00F173C1"/>
    <w:rsid w:val="00F17E88"/>
    <w:rsid w:val="00F22353"/>
    <w:rsid w:val="00F25559"/>
    <w:rsid w:val="00F27CA8"/>
    <w:rsid w:val="00F3260F"/>
    <w:rsid w:val="00F34EB2"/>
    <w:rsid w:val="00F35D9F"/>
    <w:rsid w:val="00F37318"/>
    <w:rsid w:val="00F37629"/>
    <w:rsid w:val="00F4010C"/>
    <w:rsid w:val="00F40DB5"/>
    <w:rsid w:val="00F515D7"/>
    <w:rsid w:val="00F52481"/>
    <w:rsid w:val="00F53F98"/>
    <w:rsid w:val="00F55C9E"/>
    <w:rsid w:val="00F60479"/>
    <w:rsid w:val="00F60A5C"/>
    <w:rsid w:val="00F619EA"/>
    <w:rsid w:val="00F63E4C"/>
    <w:rsid w:val="00F7006D"/>
    <w:rsid w:val="00F74334"/>
    <w:rsid w:val="00F74C3F"/>
    <w:rsid w:val="00F818B3"/>
    <w:rsid w:val="00F83412"/>
    <w:rsid w:val="00F83733"/>
    <w:rsid w:val="00F83DA3"/>
    <w:rsid w:val="00F846F8"/>
    <w:rsid w:val="00F84BAB"/>
    <w:rsid w:val="00F926A4"/>
    <w:rsid w:val="00F95B69"/>
    <w:rsid w:val="00F95DD8"/>
    <w:rsid w:val="00F970AD"/>
    <w:rsid w:val="00F97A40"/>
    <w:rsid w:val="00FA1594"/>
    <w:rsid w:val="00FA2079"/>
    <w:rsid w:val="00FA3164"/>
    <w:rsid w:val="00FA418C"/>
    <w:rsid w:val="00FB167F"/>
    <w:rsid w:val="00FB1EEE"/>
    <w:rsid w:val="00FB4B84"/>
    <w:rsid w:val="00FB5617"/>
    <w:rsid w:val="00FC0358"/>
    <w:rsid w:val="00FC1A40"/>
    <w:rsid w:val="00FC41EB"/>
    <w:rsid w:val="00FC5A32"/>
    <w:rsid w:val="00FC622F"/>
    <w:rsid w:val="00FC7084"/>
    <w:rsid w:val="00FD3F94"/>
    <w:rsid w:val="00FD5CA3"/>
    <w:rsid w:val="00FE091C"/>
    <w:rsid w:val="00FE45BE"/>
    <w:rsid w:val="00FE5DCD"/>
    <w:rsid w:val="00FF0B5B"/>
    <w:rsid w:val="00FF3923"/>
    <w:rsid w:val="00FF46E3"/>
    <w:rsid w:val="00FF538F"/>
    <w:rsid w:val="00FF7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D1F91"/>
  <w15:docId w15:val="{F7AC6AE4-D530-4757-B263-9DB1C9541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5AF3"/>
    <w:pPr>
      <w:spacing w:after="200" w:line="276" w:lineRule="auto"/>
    </w:pPr>
  </w:style>
  <w:style w:type="paragraph" w:styleId="1">
    <w:name w:val="heading 1"/>
    <w:basedOn w:val="a"/>
    <w:next w:val="a"/>
    <w:link w:val="10"/>
    <w:uiPriority w:val="9"/>
    <w:qFormat/>
    <w:rsid w:val="00030F3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1"/>
    <w:unhideWhenUsed/>
    <w:qFormat/>
    <w:rsid w:val="00030F3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030F3F"/>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030F3F"/>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0F3F"/>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1"/>
    <w:rsid w:val="00030F3F"/>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030F3F"/>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semiHidden/>
    <w:rsid w:val="00030F3F"/>
    <w:rPr>
      <w:rFonts w:asciiTheme="majorHAnsi" w:eastAsiaTheme="majorEastAsia" w:hAnsiTheme="majorHAnsi" w:cstheme="majorBidi"/>
      <w:b/>
      <w:bCs/>
      <w:i/>
      <w:iCs/>
      <w:color w:val="4472C4" w:themeColor="accent1"/>
    </w:rPr>
  </w:style>
  <w:style w:type="paragraph" w:styleId="a3">
    <w:name w:val="List Paragraph"/>
    <w:aliases w:val="Heading1,Colorful List - Accent 11,маркированный,N_List Paragraph,Bullet Number,Bullet List,FooterText,numbered,corp de texte,AC List 01,ненум_список,СписокТЗ_3,Подпись рисунка,Список 1,Абзац,Содержание. 2 уровень,H1-1,List1,Заголовок_3,1"/>
    <w:basedOn w:val="a"/>
    <w:link w:val="a4"/>
    <w:uiPriority w:val="34"/>
    <w:qFormat/>
    <w:rsid w:val="00030F3F"/>
    <w:pPr>
      <w:ind w:left="720"/>
      <w:contextualSpacing/>
    </w:pPr>
  </w:style>
  <w:style w:type="paragraph" w:styleId="a5">
    <w:name w:val="Bibliography"/>
    <w:basedOn w:val="a"/>
    <w:next w:val="a"/>
    <w:uiPriority w:val="37"/>
    <w:unhideWhenUsed/>
    <w:rsid w:val="00030F3F"/>
    <w:pPr>
      <w:spacing w:after="240" w:line="240" w:lineRule="auto"/>
    </w:pPr>
  </w:style>
  <w:style w:type="paragraph" w:styleId="a6">
    <w:name w:val="header"/>
    <w:basedOn w:val="a"/>
    <w:link w:val="a7"/>
    <w:uiPriority w:val="99"/>
    <w:unhideWhenUsed/>
    <w:rsid w:val="00030F3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30F3F"/>
  </w:style>
  <w:style w:type="paragraph" w:styleId="a8">
    <w:name w:val="footer"/>
    <w:basedOn w:val="a"/>
    <w:link w:val="a9"/>
    <w:uiPriority w:val="99"/>
    <w:unhideWhenUsed/>
    <w:rsid w:val="00030F3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30F3F"/>
  </w:style>
  <w:style w:type="character" w:styleId="aa">
    <w:name w:val="Hyperlink"/>
    <w:basedOn w:val="a0"/>
    <w:uiPriority w:val="99"/>
    <w:unhideWhenUsed/>
    <w:rsid w:val="00030F3F"/>
    <w:rPr>
      <w:color w:val="0563C1" w:themeColor="hyperlink"/>
      <w:u w:val="single"/>
    </w:rPr>
  </w:style>
  <w:style w:type="paragraph" w:styleId="ab">
    <w:name w:val="Normal (Web)"/>
    <w:basedOn w:val="a"/>
    <w:link w:val="ac"/>
    <w:uiPriority w:val="99"/>
    <w:unhideWhenUsed/>
    <w:rsid w:val="00030F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030F3F"/>
    <w:pPr>
      <w:spacing w:after="0" w:line="240" w:lineRule="auto"/>
    </w:pPr>
    <w:rPr>
      <w:rFonts w:ascii="Calibri" w:eastAsia="Calibri" w:hAnsi="Calibri" w:cs="Times New Roman"/>
    </w:rPr>
  </w:style>
  <w:style w:type="paragraph" w:styleId="ae">
    <w:name w:val="Balloon Text"/>
    <w:basedOn w:val="a"/>
    <w:link w:val="af"/>
    <w:uiPriority w:val="99"/>
    <w:semiHidden/>
    <w:unhideWhenUsed/>
    <w:rsid w:val="00030F3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30F3F"/>
    <w:rPr>
      <w:rFonts w:ascii="Tahoma" w:hAnsi="Tahoma" w:cs="Tahoma"/>
      <w:sz w:val="16"/>
      <w:szCs w:val="16"/>
    </w:rPr>
  </w:style>
  <w:style w:type="table" w:styleId="af0">
    <w:name w:val="Table Grid"/>
    <w:basedOn w:val="a1"/>
    <w:uiPriority w:val="39"/>
    <w:rsid w:val="00030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Heading1 Знак,Colorful List - Accent 11 Знак,маркированный Знак,N_List Paragraph Знак,Bullet Number Знак,Bullet List Знак,FooterText Знак,numbered Знак,corp de texte Знак,AC List 01 Знак,ненум_список Знак,СписокТЗ_3 Знак,Список 1 Знак"/>
    <w:link w:val="a3"/>
    <w:uiPriority w:val="1"/>
    <w:qFormat/>
    <w:locked/>
    <w:rsid w:val="00030F3F"/>
  </w:style>
  <w:style w:type="paragraph" w:styleId="af1">
    <w:name w:val="Body Text"/>
    <w:basedOn w:val="a"/>
    <w:link w:val="af2"/>
    <w:uiPriority w:val="1"/>
    <w:qFormat/>
    <w:rsid w:val="00030F3F"/>
    <w:pPr>
      <w:widowControl w:val="0"/>
      <w:autoSpaceDE w:val="0"/>
      <w:autoSpaceDN w:val="0"/>
      <w:spacing w:after="0" w:line="240" w:lineRule="auto"/>
      <w:ind w:left="780"/>
      <w:jc w:val="both"/>
    </w:pPr>
    <w:rPr>
      <w:rFonts w:ascii="Times New Roman" w:eastAsia="Times New Roman" w:hAnsi="Times New Roman" w:cs="Times New Roman"/>
      <w:lang w:val="en-US"/>
    </w:rPr>
  </w:style>
  <w:style w:type="character" w:customStyle="1" w:styleId="af2">
    <w:name w:val="Основной текст Знак"/>
    <w:basedOn w:val="a0"/>
    <w:link w:val="af1"/>
    <w:uiPriority w:val="1"/>
    <w:rsid w:val="00030F3F"/>
    <w:rPr>
      <w:rFonts w:ascii="Times New Roman" w:eastAsia="Times New Roman" w:hAnsi="Times New Roman" w:cs="Times New Roman"/>
      <w:lang w:val="en-US"/>
    </w:rPr>
  </w:style>
  <w:style w:type="character" w:styleId="af3">
    <w:name w:val="Strong"/>
    <w:basedOn w:val="a0"/>
    <w:uiPriority w:val="22"/>
    <w:qFormat/>
    <w:rsid w:val="00030F3F"/>
    <w:rPr>
      <w:b/>
      <w:bCs/>
    </w:rPr>
  </w:style>
  <w:style w:type="character" w:customStyle="1" w:styleId="mw-headline">
    <w:name w:val="mw-headline"/>
    <w:basedOn w:val="a0"/>
    <w:rsid w:val="00030F3F"/>
  </w:style>
  <w:style w:type="table" w:customStyle="1" w:styleId="TableNormal">
    <w:name w:val="Table Normal"/>
    <w:uiPriority w:val="2"/>
    <w:semiHidden/>
    <w:unhideWhenUsed/>
    <w:qFormat/>
    <w:rsid w:val="00030F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30F3F"/>
    <w:pPr>
      <w:widowControl w:val="0"/>
      <w:autoSpaceDE w:val="0"/>
      <w:autoSpaceDN w:val="0"/>
      <w:spacing w:after="0" w:line="256" w:lineRule="exact"/>
      <w:ind w:left="107"/>
    </w:pPr>
    <w:rPr>
      <w:rFonts w:ascii="Times New Roman" w:eastAsia="Times New Roman" w:hAnsi="Times New Roman" w:cs="Times New Roman"/>
    </w:rPr>
  </w:style>
  <w:style w:type="character" w:styleId="af4">
    <w:name w:val="Emphasis"/>
    <w:basedOn w:val="a0"/>
    <w:uiPriority w:val="20"/>
    <w:qFormat/>
    <w:rsid w:val="00030F3F"/>
    <w:rPr>
      <w:i/>
      <w:iCs/>
    </w:rPr>
  </w:style>
  <w:style w:type="paragraph" w:styleId="HTML">
    <w:name w:val="HTML Preformatted"/>
    <w:basedOn w:val="a"/>
    <w:link w:val="HTML0"/>
    <w:uiPriority w:val="99"/>
    <w:unhideWhenUsed/>
    <w:rsid w:val="00030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30F3F"/>
    <w:rPr>
      <w:rFonts w:ascii="Courier New" w:eastAsia="Times New Roman" w:hAnsi="Courier New" w:cs="Courier New"/>
      <w:sz w:val="20"/>
      <w:szCs w:val="20"/>
      <w:lang w:eastAsia="ru-RU"/>
    </w:rPr>
  </w:style>
  <w:style w:type="character" w:customStyle="1" w:styleId="y2iqfc">
    <w:name w:val="y2iqfc"/>
    <w:basedOn w:val="a0"/>
    <w:rsid w:val="00030F3F"/>
  </w:style>
  <w:style w:type="table" w:customStyle="1" w:styleId="21">
    <w:name w:val="Таблица простая 21"/>
    <w:basedOn w:val="a1"/>
    <w:uiPriority w:val="42"/>
    <w:rsid w:val="00030F3F"/>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11">
    <w:name w:val="toc 1"/>
    <w:basedOn w:val="a"/>
    <w:uiPriority w:val="39"/>
    <w:qFormat/>
    <w:rsid w:val="00030F3F"/>
    <w:pPr>
      <w:widowControl w:val="0"/>
      <w:autoSpaceDE w:val="0"/>
      <w:autoSpaceDN w:val="0"/>
      <w:spacing w:before="212" w:after="0" w:line="240" w:lineRule="auto"/>
      <w:ind w:left="543" w:hanging="366"/>
    </w:pPr>
    <w:rPr>
      <w:rFonts w:ascii="Arial" w:eastAsia="Arial" w:hAnsi="Arial" w:cs="Arial"/>
      <w:b/>
      <w:bCs/>
    </w:rPr>
  </w:style>
  <w:style w:type="paragraph" w:styleId="22">
    <w:name w:val="toc 2"/>
    <w:basedOn w:val="a"/>
    <w:uiPriority w:val="39"/>
    <w:qFormat/>
    <w:rsid w:val="00030F3F"/>
    <w:pPr>
      <w:widowControl w:val="0"/>
      <w:autoSpaceDE w:val="0"/>
      <w:autoSpaceDN w:val="0"/>
      <w:spacing w:before="212" w:after="0" w:line="240" w:lineRule="auto"/>
      <w:ind w:left="220"/>
    </w:pPr>
    <w:rPr>
      <w:rFonts w:ascii="Arial" w:eastAsia="Arial" w:hAnsi="Arial" w:cs="Arial"/>
      <w:b/>
      <w:bCs/>
    </w:rPr>
  </w:style>
  <w:style w:type="paragraph" w:styleId="31">
    <w:name w:val="toc 3"/>
    <w:basedOn w:val="a"/>
    <w:uiPriority w:val="39"/>
    <w:qFormat/>
    <w:rsid w:val="00030F3F"/>
    <w:pPr>
      <w:widowControl w:val="0"/>
      <w:autoSpaceDE w:val="0"/>
      <w:autoSpaceDN w:val="0"/>
      <w:spacing w:before="81" w:after="0" w:line="240" w:lineRule="auto"/>
      <w:ind w:left="580"/>
    </w:pPr>
    <w:rPr>
      <w:rFonts w:ascii="Microsoft Sans Serif" w:eastAsia="Microsoft Sans Serif" w:hAnsi="Microsoft Sans Serif" w:cs="Microsoft Sans Serif"/>
    </w:rPr>
  </w:style>
  <w:style w:type="paragraph" w:styleId="af5">
    <w:name w:val="Title"/>
    <w:basedOn w:val="a"/>
    <w:link w:val="af6"/>
    <w:uiPriority w:val="1"/>
    <w:qFormat/>
    <w:rsid w:val="00030F3F"/>
    <w:pPr>
      <w:widowControl w:val="0"/>
      <w:autoSpaceDE w:val="0"/>
      <w:autoSpaceDN w:val="0"/>
      <w:spacing w:before="167" w:after="0" w:line="240" w:lineRule="auto"/>
      <w:ind w:left="220"/>
    </w:pPr>
    <w:rPr>
      <w:rFonts w:ascii="Trebuchet MS" w:eastAsia="Trebuchet MS" w:hAnsi="Trebuchet MS" w:cs="Trebuchet MS"/>
      <w:b/>
      <w:bCs/>
      <w:sz w:val="84"/>
      <w:szCs w:val="84"/>
    </w:rPr>
  </w:style>
  <w:style w:type="character" w:customStyle="1" w:styleId="af6">
    <w:name w:val="Заголовок Знак"/>
    <w:basedOn w:val="a0"/>
    <w:link w:val="af5"/>
    <w:uiPriority w:val="1"/>
    <w:rsid w:val="00030F3F"/>
    <w:rPr>
      <w:rFonts w:ascii="Trebuchet MS" w:eastAsia="Trebuchet MS" w:hAnsi="Trebuchet MS" w:cs="Trebuchet MS"/>
      <w:b/>
      <w:bCs/>
      <w:sz w:val="84"/>
      <w:szCs w:val="84"/>
    </w:rPr>
  </w:style>
  <w:style w:type="table" w:styleId="af7">
    <w:name w:val="Light List"/>
    <w:basedOn w:val="a1"/>
    <w:uiPriority w:val="61"/>
    <w:rsid w:val="00030F3F"/>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030F3F"/>
    <w:pPr>
      <w:autoSpaceDE w:val="0"/>
      <w:autoSpaceDN w:val="0"/>
      <w:adjustRightInd w:val="0"/>
      <w:spacing w:after="0" w:line="240" w:lineRule="auto"/>
    </w:pPr>
    <w:rPr>
      <w:rFonts w:ascii="Times New Roman" w:hAnsi="Times New Roman" w:cs="Times New Roman"/>
      <w:color w:val="000000"/>
      <w:sz w:val="24"/>
      <w:szCs w:val="24"/>
    </w:rPr>
  </w:style>
  <w:style w:type="character" w:styleId="af8">
    <w:name w:val="annotation reference"/>
    <w:basedOn w:val="a0"/>
    <w:uiPriority w:val="99"/>
    <w:semiHidden/>
    <w:unhideWhenUsed/>
    <w:rsid w:val="00373256"/>
    <w:rPr>
      <w:sz w:val="16"/>
      <w:szCs w:val="16"/>
    </w:rPr>
  </w:style>
  <w:style w:type="paragraph" w:styleId="af9">
    <w:name w:val="annotation text"/>
    <w:basedOn w:val="a"/>
    <w:link w:val="afa"/>
    <w:uiPriority w:val="99"/>
    <w:semiHidden/>
    <w:unhideWhenUsed/>
    <w:rsid w:val="00373256"/>
    <w:pPr>
      <w:spacing w:line="240" w:lineRule="auto"/>
    </w:pPr>
    <w:rPr>
      <w:sz w:val="20"/>
      <w:szCs w:val="20"/>
    </w:rPr>
  </w:style>
  <w:style w:type="character" w:customStyle="1" w:styleId="afa">
    <w:name w:val="Текст примечания Знак"/>
    <w:basedOn w:val="a0"/>
    <w:link w:val="af9"/>
    <w:uiPriority w:val="99"/>
    <w:semiHidden/>
    <w:rsid w:val="00373256"/>
    <w:rPr>
      <w:sz w:val="20"/>
      <w:szCs w:val="20"/>
    </w:rPr>
  </w:style>
  <w:style w:type="paragraph" w:styleId="afb">
    <w:name w:val="annotation subject"/>
    <w:basedOn w:val="af9"/>
    <w:next w:val="af9"/>
    <w:link w:val="afc"/>
    <w:uiPriority w:val="99"/>
    <w:semiHidden/>
    <w:unhideWhenUsed/>
    <w:rsid w:val="00373256"/>
    <w:rPr>
      <w:b/>
      <w:bCs/>
    </w:rPr>
  </w:style>
  <w:style w:type="character" w:customStyle="1" w:styleId="afc">
    <w:name w:val="Тема примечания Знак"/>
    <w:basedOn w:val="afa"/>
    <w:link w:val="afb"/>
    <w:uiPriority w:val="99"/>
    <w:semiHidden/>
    <w:rsid w:val="00373256"/>
    <w:rPr>
      <w:b/>
      <w:bCs/>
      <w:sz w:val="20"/>
      <w:szCs w:val="20"/>
    </w:rPr>
  </w:style>
  <w:style w:type="character" w:customStyle="1" w:styleId="12">
    <w:name w:val="Неразрешенное упоминание1"/>
    <w:basedOn w:val="a0"/>
    <w:uiPriority w:val="99"/>
    <w:semiHidden/>
    <w:unhideWhenUsed/>
    <w:rsid w:val="009D2489"/>
    <w:rPr>
      <w:color w:val="605E5C"/>
      <w:shd w:val="clear" w:color="auto" w:fill="E1DFDD"/>
    </w:rPr>
  </w:style>
  <w:style w:type="character" w:customStyle="1" w:styleId="ezkurwreuab5ozgtqnkl">
    <w:name w:val="ezkurwreuab5ozgtqnkl"/>
    <w:basedOn w:val="a0"/>
    <w:rsid w:val="00EF7DD4"/>
  </w:style>
  <w:style w:type="character" w:customStyle="1" w:styleId="overflow-hidden">
    <w:name w:val="overflow-hidden"/>
    <w:basedOn w:val="a0"/>
    <w:rsid w:val="00B446A0"/>
  </w:style>
  <w:style w:type="character" w:customStyle="1" w:styleId="23">
    <w:name w:val="Неразрешенное упоминание2"/>
    <w:basedOn w:val="a0"/>
    <w:uiPriority w:val="99"/>
    <w:semiHidden/>
    <w:unhideWhenUsed/>
    <w:rsid w:val="006B11BF"/>
    <w:rPr>
      <w:color w:val="605E5C"/>
      <w:shd w:val="clear" w:color="auto" w:fill="E1DFDD"/>
    </w:rPr>
  </w:style>
  <w:style w:type="paragraph" w:styleId="afd">
    <w:name w:val="TOC Heading"/>
    <w:basedOn w:val="1"/>
    <w:next w:val="a"/>
    <w:uiPriority w:val="39"/>
    <w:unhideWhenUsed/>
    <w:qFormat/>
    <w:rsid w:val="00E02D48"/>
    <w:pPr>
      <w:spacing w:before="240" w:line="259" w:lineRule="auto"/>
      <w:outlineLvl w:val="9"/>
    </w:pPr>
    <w:rPr>
      <w:b w:val="0"/>
      <w:bCs w:val="0"/>
      <w:sz w:val="32"/>
      <w:szCs w:val="32"/>
      <w:lang w:eastAsia="ru-RU"/>
    </w:rPr>
  </w:style>
  <w:style w:type="character" w:customStyle="1" w:styleId="apple-converted-space">
    <w:name w:val="apple-converted-space"/>
    <w:basedOn w:val="a0"/>
    <w:rsid w:val="002F4713"/>
  </w:style>
  <w:style w:type="character" w:styleId="afe">
    <w:name w:val="FollowedHyperlink"/>
    <w:basedOn w:val="a0"/>
    <w:uiPriority w:val="99"/>
    <w:semiHidden/>
    <w:unhideWhenUsed/>
    <w:rsid w:val="00FA3164"/>
    <w:rPr>
      <w:color w:val="954F72"/>
      <w:u w:val="single"/>
    </w:rPr>
  </w:style>
  <w:style w:type="paragraph" w:customStyle="1" w:styleId="msonormal0">
    <w:name w:val="msonormal"/>
    <w:basedOn w:val="a"/>
    <w:rsid w:val="00FA31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FA316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71">
    <w:name w:val="xl71"/>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Roboto" w:eastAsia="Times New Roman" w:hAnsi="Roboto" w:cs="Times New Roman"/>
      <w:sz w:val="16"/>
      <w:szCs w:val="16"/>
      <w:lang w:eastAsia="ru-RU"/>
    </w:rPr>
  </w:style>
  <w:style w:type="paragraph" w:customStyle="1" w:styleId="xl75">
    <w:name w:val="xl75"/>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Roboto" w:eastAsia="Times New Roman" w:hAnsi="Roboto" w:cs="Times New Roman"/>
      <w:sz w:val="16"/>
      <w:szCs w:val="16"/>
      <w:lang w:eastAsia="ru-RU"/>
    </w:rPr>
  </w:style>
  <w:style w:type="paragraph" w:customStyle="1" w:styleId="xl76">
    <w:name w:val="xl76"/>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0">
    <w:name w:val="xl80"/>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1">
    <w:name w:val="xl81"/>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2">
    <w:name w:val="xl82"/>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3">
    <w:name w:val="xl83"/>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4">
    <w:name w:val="xl84"/>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85">
    <w:name w:val="xl85"/>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86">
    <w:name w:val="xl86"/>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8">
    <w:name w:val="xl88"/>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90">
    <w:name w:val="xl90"/>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6">
    <w:name w:val="xl96"/>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FA31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2">
    <w:name w:val="xl102"/>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03">
    <w:name w:val="xl103"/>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06">
    <w:name w:val="xl106"/>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FA31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FA31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1">
    <w:name w:val="xl111"/>
    <w:basedOn w:val="a"/>
    <w:rsid w:val="00FA31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FA316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FA31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FA31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FA31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FA31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rsid w:val="00FA316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9">
    <w:name w:val="xl119"/>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0">
    <w:name w:val="xl120"/>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22">
    <w:name w:val="xl122"/>
    <w:basedOn w:val="a"/>
    <w:rsid w:val="00FA31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FA3164"/>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
    <w:rsid w:val="00FA3164"/>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FA316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6">
    <w:name w:val="xl126"/>
    <w:basedOn w:val="a"/>
    <w:rsid w:val="00FA3164"/>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FA316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FA316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FA316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FA316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FA31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FA316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FA316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FA31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FA31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FA31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f">
    <w:name w:val="Unresolved Mention"/>
    <w:basedOn w:val="a0"/>
    <w:uiPriority w:val="99"/>
    <w:semiHidden/>
    <w:unhideWhenUsed/>
    <w:rsid w:val="00645AF3"/>
    <w:rPr>
      <w:color w:val="605E5C"/>
      <w:shd w:val="clear" w:color="auto" w:fill="E1DFDD"/>
    </w:rPr>
  </w:style>
  <w:style w:type="character" w:styleId="aff0">
    <w:name w:val="page number"/>
    <w:basedOn w:val="a0"/>
    <w:uiPriority w:val="99"/>
    <w:semiHidden/>
    <w:unhideWhenUsed/>
    <w:rsid w:val="00225166"/>
  </w:style>
  <w:style w:type="paragraph" w:styleId="z-">
    <w:name w:val="HTML Top of Form"/>
    <w:basedOn w:val="a"/>
    <w:next w:val="a"/>
    <w:link w:val="z-0"/>
    <w:hidden/>
    <w:uiPriority w:val="99"/>
    <w:semiHidden/>
    <w:unhideWhenUsed/>
    <w:rsid w:val="000D74C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0D74C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D74C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D74C0"/>
    <w:rPr>
      <w:rFonts w:ascii="Arial" w:eastAsia="Times New Roman" w:hAnsi="Arial" w:cs="Arial"/>
      <w:vanish/>
      <w:sz w:val="16"/>
      <w:szCs w:val="16"/>
      <w:lang w:eastAsia="ru-RU"/>
    </w:rPr>
  </w:style>
  <w:style w:type="character" w:customStyle="1" w:styleId="ac">
    <w:name w:val="Обычный (Интернет) Знак"/>
    <w:link w:val="ab"/>
    <w:uiPriority w:val="99"/>
    <w:locked/>
    <w:rsid w:val="00AC36D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6557">
      <w:bodyDiv w:val="1"/>
      <w:marLeft w:val="0"/>
      <w:marRight w:val="0"/>
      <w:marTop w:val="0"/>
      <w:marBottom w:val="0"/>
      <w:divBdr>
        <w:top w:val="none" w:sz="0" w:space="0" w:color="auto"/>
        <w:left w:val="none" w:sz="0" w:space="0" w:color="auto"/>
        <w:bottom w:val="none" w:sz="0" w:space="0" w:color="auto"/>
        <w:right w:val="none" w:sz="0" w:space="0" w:color="auto"/>
      </w:divBdr>
    </w:div>
    <w:div w:id="72364009">
      <w:bodyDiv w:val="1"/>
      <w:marLeft w:val="0"/>
      <w:marRight w:val="0"/>
      <w:marTop w:val="0"/>
      <w:marBottom w:val="0"/>
      <w:divBdr>
        <w:top w:val="none" w:sz="0" w:space="0" w:color="auto"/>
        <w:left w:val="none" w:sz="0" w:space="0" w:color="auto"/>
        <w:bottom w:val="none" w:sz="0" w:space="0" w:color="auto"/>
        <w:right w:val="none" w:sz="0" w:space="0" w:color="auto"/>
      </w:divBdr>
    </w:div>
    <w:div w:id="84887303">
      <w:bodyDiv w:val="1"/>
      <w:marLeft w:val="0"/>
      <w:marRight w:val="0"/>
      <w:marTop w:val="0"/>
      <w:marBottom w:val="0"/>
      <w:divBdr>
        <w:top w:val="none" w:sz="0" w:space="0" w:color="auto"/>
        <w:left w:val="none" w:sz="0" w:space="0" w:color="auto"/>
        <w:bottom w:val="none" w:sz="0" w:space="0" w:color="auto"/>
        <w:right w:val="none" w:sz="0" w:space="0" w:color="auto"/>
      </w:divBdr>
    </w:div>
    <w:div w:id="91125057">
      <w:bodyDiv w:val="1"/>
      <w:marLeft w:val="0"/>
      <w:marRight w:val="0"/>
      <w:marTop w:val="0"/>
      <w:marBottom w:val="0"/>
      <w:divBdr>
        <w:top w:val="none" w:sz="0" w:space="0" w:color="auto"/>
        <w:left w:val="none" w:sz="0" w:space="0" w:color="auto"/>
        <w:bottom w:val="none" w:sz="0" w:space="0" w:color="auto"/>
        <w:right w:val="none" w:sz="0" w:space="0" w:color="auto"/>
      </w:divBdr>
    </w:div>
    <w:div w:id="110368190">
      <w:bodyDiv w:val="1"/>
      <w:marLeft w:val="0"/>
      <w:marRight w:val="0"/>
      <w:marTop w:val="0"/>
      <w:marBottom w:val="0"/>
      <w:divBdr>
        <w:top w:val="none" w:sz="0" w:space="0" w:color="auto"/>
        <w:left w:val="none" w:sz="0" w:space="0" w:color="auto"/>
        <w:bottom w:val="none" w:sz="0" w:space="0" w:color="auto"/>
        <w:right w:val="none" w:sz="0" w:space="0" w:color="auto"/>
      </w:divBdr>
    </w:div>
    <w:div w:id="147598461">
      <w:bodyDiv w:val="1"/>
      <w:marLeft w:val="0"/>
      <w:marRight w:val="0"/>
      <w:marTop w:val="0"/>
      <w:marBottom w:val="0"/>
      <w:divBdr>
        <w:top w:val="none" w:sz="0" w:space="0" w:color="auto"/>
        <w:left w:val="none" w:sz="0" w:space="0" w:color="auto"/>
        <w:bottom w:val="none" w:sz="0" w:space="0" w:color="auto"/>
        <w:right w:val="none" w:sz="0" w:space="0" w:color="auto"/>
      </w:divBdr>
    </w:div>
    <w:div w:id="162279124">
      <w:bodyDiv w:val="1"/>
      <w:marLeft w:val="0"/>
      <w:marRight w:val="0"/>
      <w:marTop w:val="0"/>
      <w:marBottom w:val="0"/>
      <w:divBdr>
        <w:top w:val="none" w:sz="0" w:space="0" w:color="auto"/>
        <w:left w:val="none" w:sz="0" w:space="0" w:color="auto"/>
        <w:bottom w:val="none" w:sz="0" w:space="0" w:color="auto"/>
        <w:right w:val="none" w:sz="0" w:space="0" w:color="auto"/>
      </w:divBdr>
    </w:div>
    <w:div w:id="167525756">
      <w:bodyDiv w:val="1"/>
      <w:marLeft w:val="0"/>
      <w:marRight w:val="0"/>
      <w:marTop w:val="0"/>
      <w:marBottom w:val="0"/>
      <w:divBdr>
        <w:top w:val="none" w:sz="0" w:space="0" w:color="auto"/>
        <w:left w:val="none" w:sz="0" w:space="0" w:color="auto"/>
        <w:bottom w:val="none" w:sz="0" w:space="0" w:color="auto"/>
        <w:right w:val="none" w:sz="0" w:space="0" w:color="auto"/>
      </w:divBdr>
    </w:div>
    <w:div w:id="235019823">
      <w:bodyDiv w:val="1"/>
      <w:marLeft w:val="0"/>
      <w:marRight w:val="0"/>
      <w:marTop w:val="0"/>
      <w:marBottom w:val="0"/>
      <w:divBdr>
        <w:top w:val="none" w:sz="0" w:space="0" w:color="auto"/>
        <w:left w:val="none" w:sz="0" w:space="0" w:color="auto"/>
        <w:bottom w:val="none" w:sz="0" w:space="0" w:color="auto"/>
        <w:right w:val="none" w:sz="0" w:space="0" w:color="auto"/>
      </w:divBdr>
      <w:divsChild>
        <w:div w:id="1984776674">
          <w:marLeft w:val="0"/>
          <w:marRight w:val="0"/>
          <w:marTop w:val="0"/>
          <w:marBottom w:val="0"/>
          <w:divBdr>
            <w:top w:val="none" w:sz="0" w:space="0" w:color="auto"/>
            <w:left w:val="none" w:sz="0" w:space="0" w:color="auto"/>
            <w:bottom w:val="none" w:sz="0" w:space="0" w:color="auto"/>
            <w:right w:val="none" w:sz="0" w:space="0" w:color="auto"/>
          </w:divBdr>
          <w:divsChild>
            <w:div w:id="1042830512">
              <w:marLeft w:val="0"/>
              <w:marRight w:val="0"/>
              <w:marTop w:val="0"/>
              <w:marBottom w:val="0"/>
              <w:divBdr>
                <w:top w:val="none" w:sz="0" w:space="0" w:color="auto"/>
                <w:left w:val="none" w:sz="0" w:space="0" w:color="auto"/>
                <w:bottom w:val="none" w:sz="0" w:space="0" w:color="auto"/>
                <w:right w:val="none" w:sz="0" w:space="0" w:color="auto"/>
              </w:divBdr>
              <w:divsChild>
                <w:div w:id="1373381139">
                  <w:marLeft w:val="0"/>
                  <w:marRight w:val="0"/>
                  <w:marTop w:val="0"/>
                  <w:marBottom w:val="0"/>
                  <w:divBdr>
                    <w:top w:val="none" w:sz="0" w:space="0" w:color="auto"/>
                    <w:left w:val="none" w:sz="0" w:space="0" w:color="auto"/>
                    <w:bottom w:val="none" w:sz="0" w:space="0" w:color="auto"/>
                    <w:right w:val="none" w:sz="0" w:space="0" w:color="auto"/>
                  </w:divBdr>
                  <w:divsChild>
                    <w:div w:id="1108506134">
                      <w:marLeft w:val="0"/>
                      <w:marRight w:val="0"/>
                      <w:marTop w:val="0"/>
                      <w:marBottom w:val="0"/>
                      <w:divBdr>
                        <w:top w:val="none" w:sz="0" w:space="0" w:color="auto"/>
                        <w:left w:val="none" w:sz="0" w:space="0" w:color="auto"/>
                        <w:bottom w:val="none" w:sz="0" w:space="0" w:color="auto"/>
                        <w:right w:val="none" w:sz="0" w:space="0" w:color="auto"/>
                      </w:divBdr>
                      <w:divsChild>
                        <w:div w:id="2029259732">
                          <w:marLeft w:val="0"/>
                          <w:marRight w:val="0"/>
                          <w:marTop w:val="0"/>
                          <w:marBottom w:val="0"/>
                          <w:divBdr>
                            <w:top w:val="none" w:sz="0" w:space="0" w:color="auto"/>
                            <w:left w:val="none" w:sz="0" w:space="0" w:color="auto"/>
                            <w:bottom w:val="none" w:sz="0" w:space="0" w:color="auto"/>
                            <w:right w:val="none" w:sz="0" w:space="0" w:color="auto"/>
                          </w:divBdr>
                          <w:divsChild>
                            <w:div w:id="8474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9469">
      <w:bodyDiv w:val="1"/>
      <w:marLeft w:val="0"/>
      <w:marRight w:val="0"/>
      <w:marTop w:val="0"/>
      <w:marBottom w:val="0"/>
      <w:divBdr>
        <w:top w:val="none" w:sz="0" w:space="0" w:color="auto"/>
        <w:left w:val="none" w:sz="0" w:space="0" w:color="auto"/>
        <w:bottom w:val="none" w:sz="0" w:space="0" w:color="auto"/>
        <w:right w:val="none" w:sz="0" w:space="0" w:color="auto"/>
      </w:divBdr>
      <w:divsChild>
        <w:div w:id="126974978">
          <w:marLeft w:val="547"/>
          <w:marRight w:val="0"/>
          <w:marTop w:val="0"/>
          <w:marBottom w:val="0"/>
          <w:divBdr>
            <w:top w:val="none" w:sz="0" w:space="0" w:color="auto"/>
            <w:left w:val="none" w:sz="0" w:space="0" w:color="auto"/>
            <w:bottom w:val="none" w:sz="0" w:space="0" w:color="auto"/>
            <w:right w:val="none" w:sz="0" w:space="0" w:color="auto"/>
          </w:divBdr>
        </w:div>
      </w:divsChild>
    </w:div>
    <w:div w:id="275066154">
      <w:bodyDiv w:val="1"/>
      <w:marLeft w:val="0"/>
      <w:marRight w:val="0"/>
      <w:marTop w:val="0"/>
      <w:marBottom w:val="0"/>
      <w:divBdr>
        <w:top w:val="none" w:sz="0" w:space="0" w:color="auto"/>
        <w:left w:val="none" w:sz="0" w:space="0" w:color="auto"/>
        <w:bottom w:val="none" w:sz="0" w:space="0" w:color="auto"/>
        <w:right w:val="none" w:sz="0" w:space="0" w:color="auto"/>
      </w:divBdr>
    </w:div>
    <w:div w:id="337850682">
      <w:bodyDiv w:val="1"/>
      <w:marLeft w:val="0"/>
      <w:marRight w:val="0"/>
      <w:marTop w:val="0"/>
      <w:marBottom w:val="0"/>
      <w:divBdr>
        <w:top w:val="none" w:sz="0" w:space="0" w:color="auto"/>
        <w:left w:val="none" w:sz="0" w:space="0" w:color="auto"/>
        <w:bottom w:val="none" w:sz="0" w:space="0" w:color="auto"/>
        <w:right w:val="none" w:sz="0" w:space="0" w:color="auto"/>
      </w:divBdr>
    </w:div>
    <w:div w:id="360858612">
      <w:bodyDiv w:val="1"/>
      <w:marLeft w:val="0"/>
      <w:marRight w:val="0"/>
      <w:marTop w:val="0"/>
      <w:marBottom w:val="0"/>
      <w:divBdr>
        <w:top w:val="none" w:sz="0" w:space="0" w:color="auto"/>
        <w:left w:val="none" w:sz="0" w:space="0" w:color="auto"/>
        <w:bottom w:val="none" w:sz="0" w:space="0" w:color="auto"/>
        <w:right w:val="none" w:sz="0" w:space="0" w:color="auto"/>
      </w:divBdr>
    </w:div>
    <w:div w:id="374353433">
      <w:bodyDiv w:val="1"/>
      <w:marLeft w:val="0"/>
      <w:marRight w:val="0"/>
      <w:marTop w:val="0"/>
      <w:marBottom w:val="0"/>
      <w:divBdr>
        <w:top w:val="none" w:sz="0" w:space="0" w:color="auto"/>
        <w:left w:val="none" w:sz="0" w:space="0" w:color="auto"/>
        <w:bottom w:val="none" w:sz="0" w:space="0" w:color="auto"/>
        <w:right w:val="none" w:sz="0" w:space="0" w:color="auto"/>
      </w:divBdr>
    </w:div>
    <w:div w:id="400638623">
      <w:bodyDiv w:val="1"/>
      <w:marLeft w:val="0"/>
      <w:marRight w:val="0"/>
      <w:marTop w:val="0"/>
      <w:marBottom w:val="0"/>
      <w:divBdr>
        <w:top w:val="none" w:sz="0" w:space="0" w:color="auto"/>
        <w:left w:val="none" w:sz="0" w:space="0" w:color="auto"/>
        <w:bottom w:val="none" w:sz="0" w:space="0" w:color="auto"/>
        <w:right w:val="none" w:sz="0" w:space="0" w:color="auto"/>
      </w:divBdr>
      <w:divsChild>
        <w:div w:id="951324510">
          <w:marLeft w:val="0"/>
          <w:marRight w:val="0"/>
          <w:marTop w:val="0"/>
          <w:marBottom w:val="0"/>
          <w:divBdr>
            <w:top w:val="none" w:sz="0" w:space="0" w:color="auto"/>
            <w:left w:val="none" w:sz="0" w:space="0" w:color="auto"/>
            <w:bottom w:val="none" w:sz="0" w:space="0" w:color="auto"/>
            <w:right w:val="none" w:sz="0" w:space="0" w:color="auto"/>
          </w:divBdr>
          <w:divsChild>
            <w:div w:id="3480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6331">
      <w:bodyDiv w:val="1"/>
      <w:marLeft w:val="0"/>
      <w:marRight w:val="0"/>
      <w:marTop w:val="0"/>
      <w:marBottom w:val="0"/>
      <w:divBdr>
        <w:top w:val="none" w:sz="0" w:space="0" w:color="auto"/>
        <w:left w:val="none" w:sz="0" w:space="0" w:color="auto"/>
        <w:bottom w:val="none" w:sz="0" w:space="0" w:color="auto"/>
        <w:right w:val="none" w:sz="0" w:space="0" w:color="auto"/>
      </w:divBdr>
    </w:div>
    <w:div w:id="424545305">
      <w:bodyDiv w:val="1"/>
      <w:marLeft w:val="0"/>
      <w:marRight w:val="0"/>
      <w:marTop w:val="0"/>
      <w:marBottom w:val="0"/>
      <w:divBdr>
        <w:top w:val="none" w:sz="0" w:space="0" w:color="auto"/>
        <w:left w:val="none" w:sz="0" w:space="0" w:color="auto"/>
        <w:bottom w:val="none" w:sz="0" w:space="0" w:color="auto"/>
        <w:right w:val="none" w:sz="0" w:space="0" w:color="auto"/>
      </w:divBdr>
      <w:divsChild>
        <w:div w:id="383867591">
          <w:marLeft w:val="547"/>
          <w:marRight w:val="0"/>
          <w:marTop w:val="0"/>
          <w:marBottom w:val="0"/>
          <w:divBdr>
            <w:top w:val="none" w:sz="0" w:space="0" w:color="auto"/>
            <w:left w:val="none" w:sz="0" w:space="0" w:color="auto"/>
            <w:bottom w:val="none" w:sz="0" w:space="0" w:color="auto"/>
            <w:right w:val="none" w:sz="0" w:space="0" w:color="auto"/>
          </w:divBdr>
        </w:div>
      </w:divsChild>
    </w:div>
    <w:div w:id="434859973">
      <w:bodyDiv w:val="1"/>
      <w:marLeft w:val="0"/>
      <w:marRight w:val="0"/>
      <w:marTop w:val="0"/>
      <w:marBottom w:val="0"/>
      <w:divBdr>
        <w:top w:val="none" w:sz="0" w:space="0" w:color="auto"/>
        <w:left w:val="none" w:sz="0" w:space="0" w:color="auto"/>
        <w:bottom w:val="none" w:sz="0" w:space="0" w:color="auto"/>
        <w:right w:val="none" w:sz="0" w:space="0" w:color="auto"/>
      </w:divBdr>
    </w:div>
    <w:div w:id="436407826">
      <w:bodyDiv w:val="1"/>
      <w:marLeft w:val="0"/>
      <w:marRight w:val="0"/>
      <w:marTop w:val="0"/>
      <w:marBottom w:val="0"/>
      <w:divBdr>
        <w:top w:val="none" w:sz="0" w:space="0" w:color="auto"/>
        <w:left w:val="none" w:sz="0" w:space="0" w:color="auto"/>
        <w:bottom w:val="none" w:sz="0" w:space="0" w:color="auto"/>
        <w:right w:val="none" w:sz="0" w:space="0" w:color="auto"/>
      </w:divBdr>
    </w:div>
    <w:div w:id="440996329">
      <w:bodyDiv w:val="1"/>
      <w:marLeft w:val="0"/>
      <w:marRight w:val="0"/>
      <w:marTop w:val="0"/>
      <w:marBottom w:val="0"/>
      <w:divBdr>
        <w:top w:val="none" w:sz="0" w:space="0" w:color="auto"/>
        <w:left w:val="none" w:sz="0" w:space="0" w:color="auto"/>
        <w:bottom w:val="none" w:sz="0" w:space="0" w:color="auto"/>
        <w:right w:val="none" w:sz="0" w:space="0" w:color="auto"/>
      </w:divBdr>
      <w:divsChild>
        <w:div w:id="616454341">
          <w:marLeft w:val="806"/>
          <w:marRight w:val="0"/>
          <w:marTop w:val="200"/>
          <w:marBottom w:val="200"/>
          <w:divBdr>
            <w:top w:val="none" w:sz="0" w:space="0" w:color="auto"/>
            <w:left w:val="none" w:sz="0" w:space="0" w:color="auto"/>
            <w:bottom w:val="none" w:sz="0" w:space="0" w:color="auto"/>
            <w:right w:val="none" w:sz="0" w:space="0" w:color="auto"/>
          </w:divBdr>
        </w:div>
      </w:divsChild>
    </w:div>
    <w:div w:id="455296336">
      <w:bodyDiv w:val="1"/>
      <w:marLeft w:val="0"/>
      <w:marRight w:val="0"/>
      <w:marTop w:val="0"/>
      <w:marBottom w:val="0"/>
      <w:divBdr>
        <w:top w:val="none" w:sz="0" w:space="0" w:color="auto"/>
        <w:left w:val="none" w:sz="0" w:space="0" w:color="auto"/>
        <w:bottom w:val="none" w:sz="0" w:space="0" w:color="auto"/>
        <w:right w:val="none" w:sz="0" w:space="0" w:color="auto"/>
      </w:divBdr>
    </w:div>
    <w:div w:id="467091864">
      <w:bodyDiv w:val="1"/>
      <w:marLeft w:val="0"/>
      <w:marRight w:val="0"/>
      <w:marTop w:val="0"/>
      <w:marBottom w:val="0"/>
      <w:divBdr>
        <w:top w:val="none" w:sz="0" w:space="0" w:color="auto"/>
        <w:left w:val="none" w:sz="0" w:space="0" w:color="auto"/>
        <w:bottom w:val="none" w:sz="0" w:space="0" w:color="auto"/>
        <w:right w:val="none" w:sz="0" w:space="0" w:color="auto"/>
      </w:divBdr>
    </w:div>
    <w:div w:id="486747545">
      <w:bodyDiv w:val="1"/>
      <w:marLeft w:val="0"/>
      <w:marRight w:val="0"/>
      <w:marTop w:val="0"/>
      <w:marBottom w:val="0"/>
      <w:divBdr>
        <w:top w:val="none" w:sz="0" w:space="0" w:color="auto"/>
        <w:left w:val="none" w:sz="0" w:space="0" w:color="auto"/>
        <w:bottom w:val="none" w:sz="0" w:space="0" w:color="auto"/>
        <w:right w:val="none" w:sz="0" w:space="0" w:color="auto"/>
      </w:divBdr>
      <w:divsChild>
        <w:div w:id="736052987">
          <w:marLeft w:val="0"/>
          <w:marRight w:val="0"/>
          <w:marTop w:val="0"/>
          <w:marBottom w:val="0"/>
          <w:divBdr>
            <w:top w:val="single" w:sz="2" w:space="0" w:color="E5E7EB"/>
            <w:left w:val="single" w:sz="2" w:space="0" w:color="E5E7EB"/>
            <w:bottom w:val="single" w:sz="2" w:space="0" w:color="E5E7EB"/>
            <w:right w:val="single" w:sz="2" w:space="0" w:color="E5E7EB"/>
          </w:divBdr>
          <w:divsChild>
            <w:div w:id="440035618">
              <w:marLeft w:val="0"/>
              <w:marRight w:val="0"/>
              <w:marTop w:val="0"/>
              <w:marBottom w:val="0"/>
              <w:divBdr>
                <w:top w:val="single" w:sz="2" w:space="0" w:color="E5E7EB"/>
                <w:left w:val="single" w:sz="2" w:space="0" w:color="E5E7EB"/>
                <w:bottom w:val="single" w:sz="2" w:space="0" w:color="E5E7EB"/>
                <w:right w:val="single" w:sz="2" w:space="0" w:color="E5E7EB"/>
              </w:divBdr>
              <w:divsChild>
                <w:div w:id="1606574484">
                  <w:marLeft w:val="0"/>
                  <w:marRight w:val="0"/>
                  <w:marTop w:val="0"/>
                  <w:marBottom w:val="0"/>
                  <w:divBdr>
                    <w:top w:val="single" w:sz="2" w:space="0" w:color="E5E7EB"/>
                    <w:left w:val="single" w:sz="2" w:space="0" w:color="E5E7EB"/>
                    <w:bottom w:val="single" w:sz="2" w:space="0" w:color="E5E7EB"/>
                    <w:right w:val="single" w:sz="2" w:space="0" w:color="E5E7EB"/>
                  </w:divBdr>
                  <w:divsChild>
                    <w:div w:id="1327398548">
                      <w:marLeft w:val="0"/>
                      <w:marRight w:val="0"/>
                      <w:marTop w:val="0"/>
                      <w:marBottom w:val="0"/>
                      <w:divBdr>
                        <w:top w:val="single" w:sz="2" w:space="0" w:color="E5E7EB"/>
                        <w:left w:val="single" w:sz="2" w:space="0" w:color="E5E7EB"/>
                        <w:bottom w:val="single" w:sz="2" w:space="0" w:color="E5E7EB"/>
                        <w:right w:val="single" w:sz="2" w:space="0" w:color="E5E7EB"/>
                      </w:divBdr>
                      <w:divsChild>
                        <w:div w:id="459153442">
                          <w:marLeft w:val="0"/>
                          <w:marRight w:val="0"/>
                          <w:marTop w:val="0"/>
                          <w:marBottom w:val="0"/>
                          <w:divBdr>
                            <w:top w:val="single" w:sz="2" w:space="0" w:color="E5E7EB"/>
                            <w:left w:val="single" w:sz="2" w:space="0" w:color="E5E7EB"/>
                            <w:bottom w:val="single" w:sz="2" w:space="0" w:color="E5E7EB"/>
                            <w:right w:val="single" w:sz="2" w:space="0" w:color="E5E7EB"/>
                          </w:divBdr>
                          <w:divsChild>
                            <w:div w:id="351498218">
                              <w:marLeft w:val="0"/>
                              <w:marRight w:val="0"/>
                              <w:marTop w:val="0"/>
                              <w:marBottom w:val="0"/>
                              <w:divBdr>
                                <w:top w:val="single" w:sz="2" w:space="0" w:color="E5E7EB"/>
                                <w:left w:val="single" w:sz="2" w:space="0" w:color="E5E7EB"/>
                                <w:bottom w:val="single" w:sz="2" w:space="0" w:color="E5E7EB"/>
                                <w:right w:val="single" w:sz="2" w:space="0" w:color="E5E7EB"/>
                              </w:divBdr>
                              <w:divsChild>
                                <w:div w:id="8137219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1514747">
                          <w:marLeft w:val="0"/>
                          <w:marRight w:val="0"/>
                          <w:marTop w:val="0"/>
                          <w:marBottom w:val="0"/>
                          <w:divBdr>
                            <w:top w:val="single" w:sz="2" w:space="0" w:color="E5E7EB"/>
                            <w:left w:val="single" w:sz="2" w:space="0" w:color="E5E7EB"/>
                            <w:bottom w:val="single" w:sz="2" w:space="0" w:color="E5E7EB"/>
                            <w:right w:val="single" w:sz="2" w:space="0" w:color="E5E7EB"/>
                          </w:divBdr>
                          <w:divsChild>
                            <w:div w:id="1426029488">
                              <w:marLeft w:val="0"/>
                              <w:marRight w:val="0"/>
                              <w:marTop w:val="0"/>
                              <w:marBottom w:val="0"/>
                              <w:divBdr>
                                <w:top w:val="single" w:sz="2" w:space="0" w:color="E5E7EB"/>
                                <w:left w:val="single" w:sz="2" w:space="0" w:color="E5E7EB"/>
                                <w:bottom w:val="single" w:sz="2" w:space="0" w:color="E5E7EB"/>
                                <w:right w:val="single" w:sz="2" w:space="0" w:color="E5E7EB"/>
                              </w:divBdr>
                              <w:divsChild>
                                <w:div w:id="1506479197">
                                  <w:marLeft w:val="0"/>
                                  <w:marRight w:val="0"/>
                                  <w:marTop w:val="0"/>
                                  <w:marBottom w:val="0"/>
                                  <w:divBdr>
                                    <w:top w:val="single" w:sz="2" w:space="0" w:color="E5E7EB"/>
                                    <w:left w:val="single" w:sz="2" w:space="0" w:color="E5E7EB"/>
                                    <w:bottom w:val="single" w:sz="2" w:space="0" w:color="E5E7EB"/>
                                    <w:right w:val="single" w:sz="2" w:space="0" w:color="E5E7EB"/>
                                  </w:divBdr>
                                  <w:divsChild>
                                    <w:div w:id="1260674397">
                                      <w:marLeft w:val="0"/>
                                      <w:marRight w:val="0"/>
                                      <w:marTop w:val="0"/>
                                      <w:marBottom w:val="0"/>
                                      <w:divBdr>
                                        <w:top w:val="single" w:sz="2" w:space="0" w:color="E5E7EB"/>
                                        <w:left w:val="single" w:sz="2" w:space="0" w:color="E5E7EB"/>
                                        <w:bottom w:val="single" w:sz="2" w:space="0" w:color="E5E7EB"/>
                                        <w:right w:val="single" w:sz="2" w:space="0" w:color="E5E7EB"/>
                                      </w:divBdr>
                                      <w:divsChild>
                                        <w:div w:id="1325208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69364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252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0527724">
                      <w:marLeft w:val="0"/>
                      <w:marRight w:val="0"/>
                      <w:marTop w:val="0"/>
                      <w:marBottom w:val="0"/>
                      <w:divBdr>
                        <w:top w:val="single" w:sz="2" w:space="0" w:color="E5E7EB"/>
                        <w:left w:val="single" w:sz="2" w:space="0" w:color="E5E7EB"/>
                        <w:bottom w:val="single" w:sz="2" w:space="0" w:color="E5E7EB"/>
                        <w:right w:val="single" w:sz="2" w:space="0" w:color="E5E7EB"/>
                      </w:divBdr>
                      <w:divsChild>
                        <w:div w:id="2001497201">
                          <w:marLeft w:val="0"/>
                          <w:marRight w:val="0"/>
                          <w:marTop w:val="0"/>
                          <w:marBottom w:val="0"/>
                          <w:divBdr>
                            <w:top w:val="single" w:sz="2" w:space="0" w:color="E5E7EB"/>
                            <w:left w:val="single" w:sz="2" w:space="0" w:color="E5E7EB"/>
                            <w:bottom w:val="single" w:sz="2" w:space="0" w:color="E5E7EB"/>
                            <w:right w:val="single" w:sz="2" w:space="0" w:color="E5E7EB"/>
                          </w:divBdr>
                          <w:divsChild>
                            <w:div w:id="1873105168">
                              <w:marLeft w:val="0"/>
                              <w:marRight w:val="0"/>
                              <w:marTop w:val="0"/>
                              <w:marBottom w:val="0"/>
                              <w:divBdr>
                                <w:top w:val="single" w:sz="2" w:space="0" w:color="E5E7EB"/>
                                <w:left w:val="single" w:sz="2" w:space="0" w:color="E5E7EB"/>
                                <w:bottom w:val="single" w:sz="2" w:space="0" w:color="E5E7EB"/>
                                <w:right w:val="single" w:sz="2" w:space="0" w:color="E5E7EB"/>
                              </w:divBdr>
                              <w:divsChild>
                                <w:div w:id="653341873">
                                  <w:marLeft w:val="0"/>
                                  <w:marRight w:val="0"/>
                                  <w:marTop w:val="0"/>
                                  <w:marBottom w:val="0"/>
                                  <w:divBdr>
                                    <w:top w:val="single" w:sz="2" w:space="0" w:color="E5E7EB"/>
                                    <w:left w:val="single" w:sz="2" w:space="0" w:color="E5E7EB"/>
                                    <w:bottom w:val="single" w:sz="2" w:space="0" w:color="E5E7EB"/>
                                    <w:right w:val="single" w:sz="2" w:space="0" w:color="E5E7EB"/>
                                  </w:divBdr>
                                  <w:divsChild>
                                    <w:div w:id="1059091535">
                                      <w:marLeft w:val="0"/>
                                      <w:marRight w:val="0"/>
                                      <w:marTop w:val="0"/>
                                      <w:marBottom w:val="0"/>
                                      <w:divBdr>
                                        <w:top w:val="single" w:sz="2" w:space="0" w:color="E5E7EB"/>
                                        <w:left w:val="single" w:sz="2" w:space="0" w:color="E5E7EB"/>
                                        <w:bottom w:val="single" w:sz="2" w:space="0" w:color="E5E7EB"/>
                                        <w:right w:val="single" w:sz="2" w:space="0" w:color="E5E7EB"/>
                                      </w:divBdr>
                                      <w:divsChild>
                                        <w:div w:id="1879853773">
                                          <w:marLeft w:val="0"/>
                                          <w:marRight w:val="0"/>
                                          <w:marTop w:val="0"/>
                                          <w:marBottom w:val="0"/>
                                          <w:divBdr>
                                            <w:top w:val="single" w:sz="2" w:space="0" w:color="E5E7EB"/>
                                            <w:left w:val="single" w:sz="2" w:space="0" w:color="E5E7EB"/>
                                            <w:bottom w:val="single" w:sz="2" w:space="0" w:color="E5E7EB"/>
                                            <w:right w:val="single" w:sz="2" w:space="0" w:color="E5E7EB"/>
                                          </w:divBdr>
                                          <w:divsChild>
                                            <w:div w:id="1606108314">
                                              <w:marLeft w:val="0"/>
                                              <w:marRight w:val="0"/>
                                              <w:marTop w:val="0"/>
                                              <w:marBottom w:val="0"/>
                                              <w:divBdr>
                                                <w:top w:val="single" w:sz="2" w:space="0" w:color="E5E7EB"/>
                                                <w:left w:val="single" w:sz="2" w:space="0" w:color="E5E7EB"/>
                                                <w:bottom w:val="single" w:sz="2" w:space="0" w:color="E5E7EB"/>
                                                <w:right w:val="single" w:sz="2" w:space="0" w:color="E5E7EB"/>
                                              </w:divBdr>
                                              <w:divsChild>
                                                <w:div w:id="694506848">
                                                  <w:marLeft w:val="0"/>
                                                  <w:marRight w:val="0"/>
                                                  <w:marTop w:val="0"/>
                                                  <w:marBottom w:val="0"/>
                                                  <w:divBdr>
                                                    <w:top w:val="single" w:sz="2" w:space="0" w:color="E5E7EB"/>
                                                    <w:left w:val="single" w:sz="2" w:space="0" w:color="E5E7EB"/>
                                                    <w:bottom w:val="single" w:sz="2" w:space="0" w:color="E5E7EB"/>
                                                    <w:right w:val="single" w:sz="2" w:space="0" w:color="E5E7EB"/>
                                                  </w:divBdr>
                                                  <w:divsChild>
                                                    <w:div w:id="48960895">
                                                      <w:marLeft w:val="0"/>
                                                      <w:marRight w:val="0"/>
                                                      <w:marTop w:val="0"/>
                                                      <w:marBottom w:val="0"/>
                                                      <w:divBdr>
                                                        <w:top w:val="single" w:sz="2" w:space="0" w:color="E5E7EB"/>
                                                        <w:left w:val="single" w:sz="2" w:space="0" w:color="E5E7EB"/>
                                                        <w:bottom w:val="single" w:sz="2" w:space="0" w:color="E5E7EB"/>
                                                        <w:right w:val="single" w:sz="2" w:space="0" w:color="E5E7EB"/>
                                                      </w:divBdr>
                                                      <w:divsChild>
                                                        <w:div w:id="8418157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0807375">
                                                      <w:marLeft w:val="0"/>
                                                      <w:marRight w:val="0"/>
                                                      <w:marTop w:val="0"/>
                                                      <w:marBottom w:val="0"/>
                                                      <w:divBdr>
                                                        <w:top w:val="single" w:sz="2" w:space="0" w:color="E5E7EB"/>
                                                        <w:left w:val="single" w:sz="2" w:space="0" w:color="E5E7EB"/>
                                                        <w:bottom w:val="single" w:sz="2" w:space="0" w:color="E5E7EB"/>
                                                        <w:right w:val="single" w:sz="2" w:space="0" w:color="E5E7EB"/>
                                                      </w:divBdr>
                                                      <w:divsChild>
                                                        <w:div w:id="562644050">
                                                          <w:marLeft w:val="0"/>
                                                          <w:marRight w:val="0"/>
                                                          <w:marTop w:val="0"/>
                                                          <w:marBottom w:val="0"/>
                                                          <w:divBdr>
                                                            <w:top w:val="single" w:sz="2" w:space="0" w:color="E5E7EB"/>
                                                            <w:left w:val="single" w:sz="2" w:space="0" w:color="E5E7EB"/>
                                                            <w:bottom w:val="single" w:sz="2" w:space="0" w:color="E5E7EB"/>
                                                            <w:right w:val="single" w:sz="2" w:space="0" w:color="E5E7EB"/>
                                                          </w:divBdr>
                                                        </w:div>
                                                        <w:div w:id="1674646023">
                                                          <w:marLeft w:val="0"/>
                                                          <w:marRight w:val="0"/>
                                                          <w:marTop w:val="0"/>
                                                          <w:marBottom w:val="0"/>
                                                          <w:divBdr>
                                                            <w:top w:val="single" w:sz="2" w:space="0" w:color="E5E7EB"/>
                                                            <w:left w:val="single" w:sz="2" w:space="0" w:color="E5E7EB"/>
                                                            <w:bottom w:val="single" w:sz="2" w:space="0" w:color="E5E7EB"/>
                                                            <w:right w:val="single" w:sz="2" w:space="0" w:color="E5E7EB"/>
                                                          </w:divBdr>
                                                          <w:divsChild>
                                                            <w:div w:id="63529823">
                                                              <w:marLeft w:val="0"/>
                                                              <w:marRight w:val="0"/>
                                                              <w:marTop w:val="0"/>
                                                              <w:marBottom w:val="0"/>
                                                              <w:divBdr>
                                                                <w:top w:val="single" w:sz="2" w:space="0" w:color="E5E7EB"/>
                                                                <w:left w:val="single" w:sz="2" w:space="0" w:color="E5E7EB"/>
                                                                <w:bottom w:val="single" w:sz="2" w:space="0" w:color="E5E7EB"/>
                                                                <w:right w:val="single" w:sz="2" w:space="0" w:color="E5E7EB"/>
                                                              </w:divBdr>
                                                              <w:divsChild>
                                                                <w:div w:id="1198129532">
                                                                  <w:marLeft w:val="0"/>
                                                                  <w:marRight w:val="0"/>
                                                                  <w:marTop w:val="0"/>
                                                                  <w:marBottom w:val="0"/>
                                                                  <w:divBdr>
                                                                    <w:top w:val="single" w:sz="2" w:space="0" w:color="E5E7EB"/>
                                                                    <w:left w:val="single" w:sz="2" w:space="0" w:color="E5E7EB"/>
                                                                    <w:bottom w:val="single" w:sz="2" w:space="0" w:color="E5E7EB"/>
                                                                    <w:right w:val="single" w:sz="2" w:space="0" w:color="E5E7EB"/>
                                                                  </w:divBdr>
                                                                  <w:divsChild>
                                                                    <w:div w:id="20899534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645552577">
                                                              <w:marLeft w:val="0"/>
                                                              <w:marRight w:val="0"/>
                                                              <w:marTop w:val="0"/>
                                                              <w:marBottom w:val="0"/>
                                                              <w:divBdr>
                                                                <w:top w:val="single" w:sz="2" w:space="0" w:color="E5E7EB"/>
                                                                <w:left w:val="single" w:sz="2" w:space="0" w:color="E5E7EB"/>
                                                                <w:bottom w:val="single" w:sz="2" w:space="0" w:color="E5E7EB"/>
                                                                <w:right w:val="single" w:sz="2" w:space="0" w:color="E5E7EB"/>
                                                              </w:divBdr>
                                                              <w:divsChild>
                                                                <w:div w:id="520510168">
                                                                  <w:marLeft w:val="0"/>
                                                                  <w:marRight w:val="0"/>
                                                                  <w:marTop w:val="0"/>
                                                                  <w:marBottom w:val="0"/>
                                                                  <w:divBdr>
                                                                    <w:top w:val="single" w:sz="2" w:space="0" w:color="E5E7EB"/>
                                                                    <w:left w:val="single" w:sz="2" w:space="0" w:color="E5E7EB"/>
                                                                    <w:bottom w:val="single" w:sz="2" w:space="0" w:color="E5E7EB"/>
                                                                    <w:right w:val="single" w:sz="2" w:space="0" w:color="E5E7EB"/>
                                                                  </w:divBdr>
                                                                  <w:divsChild>
                                                                    <w:div w:id="98227789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876311882">
                                                              <w:marLeft w:val="0"/>
                                                              <w:marRight w:val="0"/>
                                                              <w:marTop w:val="0"/>
                                                              <w:marBottom w:val="0"/>
                                                              <w:divBdr>
                                                                <w:top w:val="single" w:sz="2" w:space="0" w:color="E5E7EB"/>
                                                                <w:left w:val="single" w:sz="2" w:space="0" w:color="E5E7EB"/>
                                                                <w:bottom w:val="single" w:sz="2" w:space="0" w:color="E5E7EB"/>
                                                                <w:right w:val="single" w:sz="2" w:space="0" w:color="E5E7EB"/>
                                                              </w:divBdr>
                                                              <w:divsChild>
                                                                <w:div w:id="1611625101">
                                                                  <w:marLeft w:val="0"/>
                                                                  <w:marRight w:val="0"/>
                                                                  <w:marTop w:val="0"/>
                                                                  <w:marBottom w:val="0"/>
                                                                  <w:divBdr>
                                                                    <w:top w:val="single" w:sz="2" w:space="0" w:color="E5E7EB"/>
                                                                    <w:left w:val="single" w:sz="2" w:space="0" w:color="E5E7EB"/>
                                                                    <w:bottom w:val="single" w:sz="2" w:space="0" w:color="E5E7EB"/>
                                                                    <w:right w:val="single" w:sz="2" w:space="0" w:color="E5E7EB"/>
                                                                  </w:divBdr>
                                                                  <w:divsChild>
                                                                    <w:div w:id="35920598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977884420">
                                                              <w:marLeft w:val="0"/>
                                                              <w:marRight w:val="0"/>
                                                              <w:marTop w:val="0"/>
                                                              <w:marBottom w:val="0"/>
                                                              <w:divBdr>
                                                                <w:top w:val="single" w:sz="2" w:space="0" w:color="E5E7EB"/>
                                                                <w:left w:val="single" w:sz="2" w:space="0" w:color="E5E7EB"/>
                                                                <w:bottom w:val="single" w:sz="2" w:space="0" w:color="E5E7EB"/>
                                                                <w:right w:val="single" w:sz="2" w:space="0" w:color="E5E7EB"/>
                                                              </w:divBdr>
                                                              <w:divsChild>
                                                                <w:div w:id="320474338">
                                                                  <w:marLeft w:val="0"/>
                                                                  <w:marRight w:val="0"/>
                                                                  <w:marTop w:val="0"/>
                                                                  <w:marBottom w:val="0"/>
                                                                  <w:divBdr>
                                                                    <w:top w:val="single" w:sz="6" w:space="0" w:color="auto"/>
                                                                    <w:left w:val="single" w:sz="6" w:space="0" w:color="auto"/>
                                                                    <w:bottom w:val="single" w:sz="6" w:space="0" w:color="auto"/>
                                                                    <w:right w:val="single" w:sz="6" w:space="0" w:color="auto"/>
                                                                  </w:divBdr>
                                                                  <w:divsChild>
                                                                    <w:div w:id="1244221763">
                                                                      <w:marLeft w:val="0"/>
                                                                      <w:marRight w:val="0"/>
                                                                      <w:marTop w:val="0"/>
                                                                      <w:marBottom w:val="0"/>
                                                                      <w:divBdr>
                                                                        <w:top w:val="single" w:sz="2" w:space="0" w:color="E5E7EB"/>
                                                                        <w:left w:val="single" w:sz="2" w:space="0" w:color="E5E7EB"/>
                                                                        <w:bottom w:val="single" w:sz="2" w:space="0" w:color="E5E7EB"/>
                                                                        <w:right w:val="single" w:sz="2" w:space="0" w:color="E5E7EB"/>
                                                                      </w:divBdr>
                                                                      <w:divsChild>
                                                                        <w:div w:id="634062804">
                                                                          <w:marLeft w:val="0"/>
                                                                          <w:marRight w:val="0"/>
                                                                          <w:marTop w:val="0"/>
                                                                          <w:marBottom w:val="0"/>
                                                                          <w:divBdr>
                                                                            <w:top w:val="single" w:sz="2" w:space="0" w:color="E5E7EB"/>
                                                                            <w:left w:val="single" w:sz="2" w:space="0" w:color="E5E7EB"/>
                                                                            <w:bottom w:val="single" w:sz="2" w:space="0" w:color="E5E7EB"/>
                                                                            <w:right w:val="single" w:sz="2" w:space="0" w:color="E5E7EB"/>
                                                                          </w:divBdr>
                                                                          <w:divsChild>
                                                                            <w:div w:id="1765101921">
                                                                              <w:marLeft w:val="0"/>
                                                                              <w:marRight w:val="0"/>
                                                                              <w:marTop w:val="0"/>
                                                                              <w:marBottom w:val="0"/>
                                                                              <w:divBdr>
                                                                                <w:top w:val="single" w:sz="2" w:space="0" w:color="E5E7EB"/>
                                                                                <w:left w:val="single" w:sz="2" w:space="0" w:color="E5E7EB"/>
                                                                                <w:bottom w:val="single" w:sz="2" w:space="0" w:color="E5E7EB"/>
                                                                                <w:right w:val="single" w:sz="2" w:space="0" w:color="E5E7EB"/>
                                                                              </w:divBdr>
                                                                              <w:divsChild>
                                                                                <w:div w:id="1431776385">
                                                                                  <w:marLeft w:val="0"/>
                                                                                  <w:marRight w:val="0"/>
                                                                                  <w:marTop w:val="0"/>
                                                                                  <w:marBottom w:val="0"/>
                                                                                  <w:divBdr>
                                                                                    <w:top w:val="single" w:sz="6" w:space="0" w:color="auto"/>
                                                                                    <w:left w:val="single" w:sz="6" w:space="0" w:color="auto"/>
                                                                                    <w:bottom w:val="single" w:sz="6" w:space="0" w:color="auto"/>
                                                                                    <w:right w:val="single" w:sz="6" w:space="0" w:color="auto"/>
                                                                                  </w:divBdr>
                                                                                </w:div>
                                                                                <w:div w:id="1750927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074237">
                                                                              <w:marLeft w:val="0"/>
                                                                              <w:marRight w:val="0"/>
                                                                              <w:marTop w:val="0"/>
                                                                              <w:marBottom w:val="0"/>
                                                                              <w:divBdr>
                                                                                <w:top w:val="single" w:sz="2" w:space="0" w:color="E5E7EB"/>
                                                                                <w:left w:val="single" w:sz="2" w:space="0" w:color="E5E7EB"/>
                                                                                <w:bottom w:val="single" w:sz="2" w:space="0" w:color="E5E7EB"/>
                                                                                <w:right w:val="single" w:sz="2" w:space="0" w:color="E5E7EB"/>
                                                                              </w:divBdr>
                                                                              <w:divsChild>
                                                                                <w:div w:id="662778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19172000">
                                                              <w:marLeft w:val="0"/>
                                                              <w:marRight w:val="0"/>
                                                              <w:marTop w:val="0"/>
                                                              <w:marBottom w:val="0"/>
                                                              <w:divBdr>
                                                                <w:top w:val="single" w:sz="2" w:space="0" w:color="E5E7EB"/>
                                                                <w:left w:val="single" w:sz="2" w:space="0" w:color="E5E7EB"/>
                                                                <w:bottom w:val="single" w:sz="2" w:space="0" w:color="E5E7EB"/>
                                                                <w:right w:val="single" w:sz="2" w:space="0" w:color="E5E7EB"/>
                                                              </w:divBdr>
                                                              <w:divsChild>
                                                                <w:div w:id="1578982098">
                                                                  <w:marLeft w:val="0"/>
                                                                  <w:marRight w:val="0"/>
                                                                  <w:marTop w:val="0"/>
                                                                  <w:marBottom w:val="0"/>
                                                                  <w:divBdr>
                                                                    <w:top w:val="single" w:sz="6" w:space="0" w:color="auto"/>
                                                                    <w:left w:val="single" w:sz="6" w:space="0" w:color="auto"/>
                                                                    <w:bottom w:val="single" w:sz="6" w:space="0" w:color="auto"/>
                                                                    <w:right w:val="single" w:sz="6" w:space="0" w:color="auto"/>
                                                                  </w:divBdr>
                                                                  <w:divsChild>
                                                                    <w:div w:id="647052091">
                                                                      <w:marLeft w:val="0"/>
                                                                      <w:marRight w:val="0"/>
                                                                      <w:marTop w:val="0"/>
                                                                      <w:marBottom w:val="0"/>
                                                                      <w:divBdr>
                                                                        <w:top w:val="single" w:sz="2" w:space="0" w:color="E5E7EB"/>
                                                                        <w:left w:val="single" w:sz="2" w:space="0" w:color="E5E7EB"/>
                                                                        <w:bottom w:val="single" w:sz="2" w:space="0" w:color="E5E7EB"/>
                                                                        <w:right w:val="single" w:sz="2" w:space="0" w:color="E5E7EB"/>
                                                                      </w:divBdr>
                                                                      <w:divsChild>
                                                                        <w:div w:id="1254322075">
                                                                          <w:marLeft w:val="0"/>
                                                                          <w:marRight w:val="0"/>
                                                                          <w:marTop w:val="0"/>
                                                                          <w:marBottom w:val="0"/>
                                                                          <w:divBdr>
                                                                            <w:top w:val="single" w:sz="2" w:space="0" w:color="E5E7EB"/>
                                                                            <w:left w:val="single" w:sz="2" w:space="0" w:color="E5E7EB"/>
                                                                            <w:bottom w:val="single" w:sz="2" w:space="0" w:color="E5E7EB"/>
                                                                            <w:right w:val="single" w:sz="2" w:space="0" w:color="E5E7EB"/>
                                                                          </w:divBdr>
                                                                          <w:divsChild>
                                                                            <w:div w:id="520046362">
                                                                              <w:marLeft w:val="0"/>
                                                                              <w:marRight w:val="0"/>
                                                                              <w:marTop w:val="0"/>
                                                                              <w:marBottom w:val="0"/>
                                                                              <w:divBdr>
                                                                                <w:top w:val="single" w:sz="2" w:space="0" w:color="E5E7EB"/>
                                                                                <w:left w:val="single" w:sz="2" w:space="0" w:color="E5E7EB"/>
                                                                                <w:bottom w:val="single" w:sz="2" w:space="0" w:color="E5E7EB"/>
                                                                                <w:right w:val="single" w:sz="2" w:space="0" w:color="E5E7EB"/>
                                                                              </w:divBdr>
                                                                              <w:divsChild>
                                                                                <w:div w:id="1984390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8910822">
                                                                              <w:marLeft w:val="0"/>
                                                                              <w:marRight w:val="0"/>
                                                                              <w:marTop w:val="0"/>
                                                                              <w:marBottom w:val="0"/>
                                                                              <w:divBdr>
                                                                                <w:top w:val="single" w:sz="2" w:space="0" w:color="E5E7EB"/>
                                                                                <w:left w:val="single" w:sz="2" w:space="0" w:color="E5E7EB"/>
                                                                                <w:bottom w:val="single" w:sz="2" w:space="0" w:color="E5E7EB"/>
                                                                                <w:right w:val="single" w:sz="2" w:space="0" w:color="E5E7EB"/>
                                                                              </w:divBdr>
                                                                              <w:divsChild>
                                                                                <w:div w:id="688994432">
                                                                                  <w:marLeft w:val="0"/>
                                                                                  <w:marRight w:val="0"/>
                                                                                  <w:marTop w:val="0"/>
                                                                                  <w:marBottom w:val="0"/>
                                                                                  <w:divBdr>
                                                                                    <w:top w:val="single" w:sz="6" w:space="0" w:color="auto"/>
                                                                                    <w:left w:val="single" w:sz="6" w:space="0" w:color="auto"/>
                                                                                    <w:bottom w:val="single" w:sz="6" w:space="0" w:color="auto"/>
                                                                                    <w:right w:val="single" w:sz="6" w:space="0" w:color="auto"/>
                                                                                  </w:divBdr>
                                                                                </w:div>
                                                                                <w:div w:id="148747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37417922">
                                                              <w:marLeft w:val="0"/>
                                                              <w:marRight w:val="0"/>
                                                              <w:marTop w:val="0"/>
                                                              <w:marBottom w:val="0"/>
                                                              <w:divBdr>
                                                                <w:top w:val="single" w:sz="2" w:space="0" w:color="E5E7EB"/>
                                                                <w:left w:val="single" w:sz="2" w:space="0" w:color="E5E7EB"/>
                                                                <w:bottom w:val="single" w:sz="2" w:space="0" w:color="E5E7EB"/>
                                                                <w:right w:val="single" w:sz="2" w:space="0" w:color="E5E7EB"/>
                                                              </w:divBdr>
                                                              <w:divsChild>
                                                                <w:div w:id="866138845">
                                                                  <w:marLeft w:val="0"/>
                                                                  <w:marRight w:val="0"/>
                                                                  <w:marTop w:val="0"/>
                                                                  <w:marBottom w:val="0"/>
                                                                  <w:divBdr>
                                                                    <w:top w:val="single" w:sz="2" w:space="0" w:color="E5E7EB"/>
                                                                    <w:left w:val="single" w:sz="2" w:space="0" w:color="E5E7EB"/>
                                                                    <w:bottom w:val="single" w:sz="2" w:space="0" w:color="E5E7EB"/>
                                                                    <w:right w:val="single" w:sz="2" w:space="0" w:color="E5E7EB"/>
                                                                  </w:divBdr>
                                                                  <w:divsChild>
                                                                    <w:div w:id="754128442">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457530033">
                                                              <w:marLeft w:val="0"/>
                                                              <w:marRight w:val="0"/>
                                                              <w:marTop w:val="0"/>
                                                              <w:marBottom w:val="0"/>
                                                              <w:divBdr>
                                                                <w:top w:val="single" w:sz="2" w:space="0" w:color="E5E7EB"/>
                                                                <w:left w:val="single" w:sz="2" w:space="0" w:color="E5E7EB"/>
                                                                <w:bottom w:val="single" w:sz="2" w:space="0" w:color="E5E7EB"/>
                                                                <w:right w:val="single" w:sz="2" w:space="0" w:color="E5E7EB"/>
                                                              </w:divBdr>
                                                              <w:divsChild>
                                                                <w:div w:id="363866804">
                                                                  <w:marLeft w:val="0"/>
                                                                  <w:marRight w:val="0"/>
                                                                  <w:marTop w:val="0"/>
                                                                  <w:marBottom w:val="0"/>
                                                                  <w:divBdr>
                                                                    <w:top w:val="single" w:sz="6" w:space="0" w:color="auto"/>
                                                                    <w:left w:val="single" w:sz="6" w:space="0" w:color="auto"/>
                                                                    <w:bottom w:val="single" w:sz="6" w:space="0" w:color="auto"/>
                                                                    <w:right w:val="single" w:sz="6" w:space="0" w:color="auto"/>
                                                                  </w:divBdr>
                                                                  <w:divsChild>
                                                                    <w:div w:id="202139669">
                                                                      <w:marLeft w:val="0"/>
                                                                      <w:marRight w:val="0"/>
                                                                      <w:marTop w:val="0"/>
                                                                      <w:marBottom w:val="0"/>
                                                                      <w:divBdr>
                                                                        <w:top w:val="single" w:sz="2" w:space="0" w:color="E5E7EB"/>
                                                                        <w:left w:val="single" w:sz="2" w:space="0" w:color="E5E7EB"/>
                                                                        <w:bottom w:val="single" w:sz="2" w:space="0" w:color="E5E7EB"/>
                                                                        <w:right w:val="single" w:sz="2" w:space="0" w:color="E5E7EB"/>
                                                                      </w:divBdr>
                                                                      <w:divsChild>
                                                                        <w:div w:id="77093187">
                                                                          <w:marLeft w:val="0"/>
                                                                          <w:marRight w:val="0"/>
                                                                          <w:marTop w:val="0"/>
                                                                          <w:marBottom w:val="0"/>
                                                                          <w:divBdr>
                                                                            <w:top w:val="single" w:sz="2" w:space="0" w:color="E5E7EB"/>
                                                                            <w:left w:val="single" w:sz="2" w:space="0" w:color="E5E7EB"/>
                                                                            <w:bottom w:val="single" w:sz="2" w:space="0" w:color="E5E7EB"/>
                                                                            <w:right w:val="single" w:sz="2" w:space="0" w:color="E5E7EB"/>
                                                                          </w:divBdr>
                                                                          <w:divsChild>
                                                                            <w:div w:id="547692553">
                                                                              <w:marLeft w:val="0"/>
                                                                              <w:marRight w:val="0"/>
                                                                              <w:marTop w:val="0"/>
                                                                              <w:marBottom w:val="0"/>
                                                                              <w:divBdr>
                                                                                <w:top w:val="single" w:sz="2" w:space="0" w:color="E5E7EB"/>
                                                                                <w:left w:val="single" w:sz="2" w:space="0" w:color="E5E7EB"/>
                                                                                <w:bottom w:val="single" w:sz="2" w:space="0" w:color="E5E7EB"/>
                                                                                <w:right w:val="single" w:sz="2" w:space="0" w:color="E5E7EB"/>
                                                                              </w:divBdr>
                                                                              <w:divsChild>
                                                                                <w:div w:id="19160734">
                                                                                  <w:marLeft w:val="0"/>
                                                                                  <w:marRight w:val="0"/>
                                                                                  <w:marTop w:val="0"/>
                                                                                  <w:marBottom w:val="0"/>
                                                                                  <w:divBdr>
                                                                                    <w:top w:val="single" w:sz="2" w:space="0" w:color="E5E7EB"/>
                                                                                    <w:left w:val="single" w:sz="2" w:space="0" w:color="E5E7EB"/>
                                                                                    <w:bottom w:val="single" w:sz="2" w:space="0" w:color="E5E7EB"/>
                                                                                    <w:right w:val="single" w:sz="2" w:space="0" w:color="E5E7EB"/>
                                                                                  </w:divBdr>
                                                                                </w:div>
                                                                                <w:div w:id="1790586504">
                                                                                  <w:marLeft w:val="0"/>
                                                                                  <w:marRight w:val="0"/>
                                                                                  <w:marTop w:val="0"/>
                                                                                  <w:marBottom w:val="0"/>
                                                                                  <w:divBdr>
                                                                                    <w:top w:val="single" w:sz="6" w:space="0" w:color="auto"/>
                                                                                    <w:left w:val="single" w:sz="6" w:space="0" w:color="auto"/>
                                                                                    <w:bottom w:val="single" w:sz="6" w:space="0" w:color="auto"/>
                                                                                    <w:right w:val="single" w:sz="6" w:space="0" w:color="auto"/>
                                                                                  </w:divBdr>
                                                                                </w:div>
                                                                              </w:divsChild>
                                                                            </w:div>
                                                                            <w:div w:id="2039232806">
                                                                              <w:marLeft w:val="0"/>
                                                                              <w:marRight w:val="0"/>
                                                                              <w:marTop w:val="0"/>
                                                                              <w:marBottom w:val="0"/>
                                                                              <w:divBdr>
                                                                                <w:top w:val="single" w:sz="2" w:space="0" w:color="E5E7EB"/>
                                                                                <w:left w:val="single" w:sz="2" w:space="0" w:color="E5E7EB"/>
                                                                                <w:bottom w:val="single" w:sz="2" w:space="0" w:color="E5E7EB"/>
                                                                                <w:right w:val="single" w:sz="2" w:space="0" w:color="E5E7EB"/>
                                                                              </w:divBdr>
                                                                              <w:divsChild>
                                                                                <w:div w:id="49541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41225002">
                                                              <w:marLeft w:val="0"/>
                                                              <w:marRight w:val="0"/>
                                                              <w:marTop w:val="0"/>
                                                              <w:marBottom w:val="0"/>
                                                              <w:divBdr>
                                                                <w:top w:val="single" w:sz="2" w:space="0" w:color="E5E7EB"/>
                                                                <w:left w:val="single" w:sz="2" w:space="0" w:color="E5E7EB"/>
                                                                <w:bottom w:val="single" w:sz="2" w:space="0" w:color="E5E7EB"/>
                                                                <w:right w:val="single" w:sz="2" w:space="0" w:color="E5E7EB"/>
                                                              </w:divBdr>
                                                              <w:divsChild>
                                                                <w:div w:id="1413352418">
                                                                  <w:marLeft w:val="0"/>
                                                                  <w:marRight w:val="0"/>
                                                                  <w:marTop w:val="0"/>
                                                                  <w:marBottom w:val="0"/>
                                                                  <w:divBdr>
                                                                    <w:top w:val="single" w:sz="6" w:space="0" w:color="auto"/>
                                                                    <w:left w:val="single" w:sz="6" w:space="0" w:color="auto"/>
                                                                    <w:bottom w:val="single" w:sz="6" w:space="0" w:color="auto"/>
                                                                    <w:right w:val="single" w:sz="6" w:space="0" w:color="auto"/>
                                                                  </w:divBdr>
                                                                  <w:divsChild>
                                                                    <w:div w:id="844788863">
                                                                      <w:marLeft w:val="0"/>
                                                                      <w:marRight w:val="0"/>
                                                                      <w:marTop w:val="0"/>
                                                                      <w:marBottom w:val="0"/>
                                                                      <w:divBdr>
                                                                        <w:top w:val="single" w:sz="2" w:space="0" w:color="E5E7EB"/>
                                                                        <w:left w:val="single" w:sz="2" w:space="0" w:color="E5E7EB"/>
                                                                        <w:bottom w:val="single" w:sz="2" w:space="0" w:color="E5E7EB"/>
                                                                        <w:right w:val="single" w:sz="2" w:space="0" w:color="E5E7EB"/>
                                                                      </w:divBdr>
                                                                      <w:divsChild>
                                                                        <w:div w:id="92020105">
                                                                          <w:marLeft w:val="0"/>
                                                                          <w:marRight w:val="0"/>
                                                                          <w:marTop w:val="0"/>
                                                                          <w:marBottom w:val="0"/>
                                                                          <w:divBdr>
                                                                            <w:top w:val="single" w:sz="2" w:space="0" w:color="E5E7EB"/>
                                                                            <w:left w:val="single" w:sz="2" w:space="0" w:color="E5E7EB"/>
                                                                            <w:bottom w:val="single" w:sz="2" w:space="0" w:color="E5E7EB"/>
                                                                            <w:right w:val="single" w:sz="2" w:space="0" w:color="E5E7EB"/>
                                                                          </w:divBdr>
                                                                          <w:divsChild>
                                                                            <w:div w:id="417364707">
                                                                              <w:marLeft w:val="0"/>
                                                                              <w:marRight w:val="0"/>
                                                                              <w:marTop w:val="0"/>
                                                                              <w:marBottom w:val="0"/>
                                                                              <w:divBdr>
                                                                                <w:top w:val="single" w:sz="2" w:space="0" w:color="E5E7EB"/>
                                                                                <w:left w:val="single" w:sz="2" w:space="0" w:color="E5E7EB"/>
                                                                                <w:bottom w:val="single" w:sz="2" w:space="0" w:color="E5E7EB"/>
                                                                                <w:right w:val="single" w:sz="2" w:space="0" w:color="E5E7EB"/>
                                                                              </w:divBdr>
                                                                              <w:divsChild>
                                                                                <w:div w:id="602108239">
                                                                                  <w:marLeft w:val="0"/>
                                                                                  <w:marRight w:val="0"/>
                                                                                  <w:marTop w:val="0"/>
                                                                                  <w:marBottom w:val="0"/>
                                                                                  <w:divBdr>
                                                                                    <w:top w:val="single" w:sz="6" w:space="0" w:color="auto"/>
                                                                                    <w:left w:val="single" w:sz="6" w:space="0" w:color="auto"/>
                                                                                    <w:bottom w:val="single" w:sz="6" w:space="0" w:color="auto"/>
                                                                                    <w:right w:val="single" w:sz="6" w:space="0" w:color="auto"/>
                                                                                  </w:divBdr>
                                                                                </w:div>
                                                                                <w:div w:id="894855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7171059">
                                                                              <w:marLeft w:val="0"/>
                                                                              <w:marRight w:val="0"/>
                                                                              <w:marTop w:val="0"/>
                                                                              <w:marBottom w:val="0"/>
                                                                              <w:divBdr>
                                                                                <w:top w:val="single" w:sz="2" w:space="0" w:color="E5E7EB"/>
                                                                                <w:left w:val="single" w:sz="2" w:space="0" w:color="E5E7EB"/>
                                                                                <w:bottom w:val="single" w:sz="2" w:space="0" w:color="E5E7EB"/>
                                                                                <w:right w:val="single" w:sz="2" w:space="0" w:color="E5E7EB"/>
                                                                              </w:divBdr>
                                                                              <w:divsChild>
                                                                                <w:div w:id="1173647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69828544">
                                                              <w:marLeft w:val="0"/>
                                                              <w:marRight w:val="0"/>
                                                              <w:marTop w:val="0"/>
                                                              <w:marBottom w:val="0"/>
                                                              <w:divBdr>
                                                                <w:top w:val="single" w:sz="2" w:space="0" w:color="E5E7EB"/>
                                                                <w:left w:val="single" w:sz="2" w:space="0" w:color="E5E7EB"/>
                                                                <w:bottom w:val="single" w:sz="2" w:space="0" w:color="E5E7EB"/>
                                                                <w:right w:val="single" w:sz="2" w:space="0" w:color="E5E7EB"/>
                                                              </w:divBdr>
                                                              <w:divsChild>
                                                                <w:div w:id="922908823">
                                                                  <w:marLeft w:val="0"/>
                                                                  <w:marRight w:val="0"/>
                                                                  <w:marTop w:val="0"/>
                                                                  <w:marBottom w:val="0"/>
                                                                  <w:divBdr>
                                                                    <w:top w:val="single" w:sz="2" w:space="0" w:color="E5E7EB"/>
                                                                    <w:left w:val="single" w:sz="2" w:space="0" w:color="E5E7EB"/>
                                                                    <w:bottom w:val="single" w:sz="2" w:space="0" w:color="E5E7EB"/>
                                                                    <w:right w:val="single" w:sz="2" w:space="0" w:color="E5E7EB"/>
                                                                  </w:divBdr>
                                                                  <w:divsChild>
                                                                    <w:div w:id="2066876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4649818">
                                                              <w:marLeft w:val="0"/>
                                                              <w:marRight w:val="0"/>
                                                              <w:marTop w:val="0"/>
                                                              <w:marBottom w:val="0"/>
                                                              <w:divBdr>
                                                                <w:top w:val="single" w:sz="2" w:space="0" w:color="E5E7EB"/>
                                                                <w:left w:val="single" w:sz="2" w:space="0" w:color="E5E7EB"/>
                                                                <w:bottom w:val="single" w:sz="2" w:space="0" w:color="E5E7EB"/>
                                                                <w:right w:val="single" w:sz="2" w:space="0" w:color="E5E7EB"/>
                                                              </w:divBdr>
                                                              <w:divsChild>
                                                                <w:div w:id="1125855539">
                                                                  <w:marLeft w:val="0"/>
                                                                  <w:marRight w:val="0"/>
                                                                  <w:marTop w:val="0"/>
                                                                  <w:marBottom w:val="0"/>
                                                                  <w:divBdr>
                                                                    <w:top w:val="single" w:sz="2" w:space="0" w:color="E5E7EB"/>
                                                                    <w:left w:val="single" w:sz="2" w:space="0" w:color="E5E7EB"/>
                                                                    <w:bottom w:val="single" w:sz="2" w:space="0" w:color="E5E7EB"/>
                                                                    <w:right w:val="single" w:sz="2" w:space="0" w:color="E5E7EB"/>
                                                                  </w:divBdr>
                                                                  <w:divsChild>
                                                                    <w:div w:id="114886053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2125226982">
                                                              <w:marLeft w:val="0"/>
                                                              <w:marRight w:val="0"/>
                                                              <w:marTop w:val="0"/>
                                                              <w:marBottom w:val="0"/>
                                                              <w:divBdr>
                                                                <w:top w:val="single" w:sz="2" w:space="0" w:color="E5E7EB"/>
                                                                <w:left w:val="single" w:sz="2" w:space="0" w:color="E5E7EB"/>
                                                                <w:bottom w:val="single" w:sz="2" w:space="0" w:color="E5E7EB"/>
                                                                <w:right w:val="single" w:sz="2" w:space="0" w:color="E5E7EB"/>
                                                              </w:divBdr>
                                                              <w:divsChild>
                                                                <w:div w:id="1330475172">
                                                                  <w:marLeft w:val="0"/>
                                                                  <w:marRight w:val="0"/>
                                                                  <w:marTop w:val="0"/>
                                                                  <w:marBottom w:val="0"/>
                                                                  <w:divBdr>
                                                                    <w:top w:val="single" w:sz="6" w:space="0" w:color="auto"/>
                                                                    <w:left w:val="single" w:sz="6" w:space="0" w:color="auto"/>
                                                                    <w:bottom w:val="single" w:sz="6" w:space="0" w:color="auto"/>
                                                                    <w:right w:val="single" w:sz="6" w:space="0" w:color="auto"/>
                                                                  </w:divBdr>
                                                                  <w:divsChild>
                                                                    <w:div w:id="1141072932">
                                                                      <w:marLeft w:val="0"/>
                                                                      <w:marRight w:val="0"/>
                                                                      <w:marTop w:val="0"/>
                                                                      <w:marBottom w:val="0"/>
                                                                      <w:divBdr>
                                                                        <w:top w:val="single" w:sz="2" w:space="0" w:color="E5E7EB"/>
                                                                        <w:left w:val="single" w:sz="2" w:space="0" w:color="E5E7EB"/>
                                                                        <w:bottom w:val="single" w:sz="2" w:space="0" w:color="E5E7EB"/>
                                                                        <w:right w:val="single" w:sz="2" w:space="0" w:color="E5E7EB"/>
                                                                      </w:divBdr>
                                                                      <w:divsChild>
                                                                        <w:div w:id="1712610576">
                                                                          <w:marLeft w:val="0"/>
                                                                          <w:marRight w:val="0"/>
                                                                          <w:marTop w:val="0"/>
                                                                          <w:marBottom w:val="0"/>
                                                                          <w:divBdr>
                                                                            <w:top w:val="single" w:sz="2" w:space="0" w:color="E5E7EB"/>
                                                                            <w:left w:val="single" w:sz="2" w:space="0" w:color="E5E7EB"/>
                                                                            <w:bottom w:val="single" w:sz="2" w:space="0" w:color="E5E7EB"/>
                                                                            <w:right w:val="single" w:sz="2" w:space="0" w:color="E5E7EB"/>
                                                                          </w:divBdr>
                                                                          <w:divsChild>
                                                                            <w:div w:id="533078581">
                                                                              <w:marLeft w:val="0"/>
                                                                              <w:marRight w:val="0"/>
                                                                              <w:marTop w:val="0"/>
                                                                              <w:marBottom w:val="0"/>
                                                                              <w:divBdr>
                                                                                <w:top w:val="single" w:sz="2" w:space="0" w:color="E5E7EB"/>
                                                                                <w:left w:val="single" w:sz="2" w:space="0" w:color="E5E7EB"/>
                                                                                <w:bottom w:val="single" w:sz="2" w:space="0" w:color="E5E7EB"/>
                                                                                <w:right w:val="single" w:sz="2" w:space="0" w:color="E5E7EB"/>
                                                                              </w:divBdr>
                                                                              <w:divsChild>
                                                                                <w:div w:id="966398496">
                                                                                  <w:marLeft w:val="0"/>
                                                                                  <w:marRight w:val="0"/>
                                                                                  <w:marTop w:val="0"/>
                                                                                  <w:marBottom w:val="0"/>
                                                                                  <w:divBdr>
                                                                                    <w:top w:val="single" w:sz="2" w:space="0" w:color="E5E7EB"/>
                                                                                    <w:left w:val="single" w:sz="2" w:space="0" w:color="E5E7EB"/>
                                                                                    <w:bottom w:val="single" w:sz="2" w:space="0" w:color="E5E7EB"/>
                                                                                    <w:right w:val="single" w:sz="2" w:space="0" w:color="E5E7EB"/>
                                                                                  </w:divBdr>
                                                                                </w:div>
                                                                                <w:div w:id="1807817994">
                                                                                  <w:marLeft w:val="0"/>
                                                                                  <w:marRight w:val="0"/>
                                                                                  <w:marTop w:val="0"/>
                                                                                  <w:marBottom w:val="0"/>
                                                                                  <w:divBdr>
                                                                                    <w:top w:val="single" w:sz="6" w:space="0" w:color="auto"/>
                                                                                    <w:left w:val="single" w:sz="6" w:space="0" w:color="auto"/>
                                                                                    <w:bottom w:val="single" w:sz="6" w:space="0" w:color="auto"/>
                                                                                    <w:right w:val="single" w:sz="6" w:space="0" w:color="auto"/>
                                                                                  </w:divBdr>
                                                                                </w:div>
                                                                              </w:divsChild>
                                                                            </w:div>
                                                                            <w:div w:id="1495609766">
                                                                              <w:marLeft w:val="0"/>
                                                                              <w:marRight w:val="0"/>
                                                                              <w:marTop w:val="0"/>
                                                                              <w:marBottom w:val="0"/>
                                                                              <w:divBdr>
                                                                                <w:top w:val="single" w:sz="2" w:space="0" w:color="E5E7EB"/>
                                                                                <w:left w:val="single" w:sz="2" w:space="0" w:color="E5E7EB"/>
                                                                                <w:bottom w:val="single" w:sz="2" w:space="0" w:color="E5E7EB"/>
                                                                                <w:right w:val="single" w:sz="2" w:space="0" w:color="E5E7EB"/>
                                                                              </w:divBdr>
                                                                              <w:divsChild>
                                                                                <w:div w:id="1358121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 w:id="1887519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9944389">
              <w:marLeft w:val="0"/>
              <w:marRight w:val="0"/>
              <w:marTop w:val="0"/>
              <w:marBottom w:val="0"/>
              <w:divBdr>
                <w:top w:val="single" w:sz="2" w:space="0" w:color="E5E7EB"/>
                <w:left w:val="single" w:sz="2" w:space="0" w:color="E5E7EB"/>
                <w:bottom w:val="single" w:sz="2" w:space="0" w:color="E5E7EB"/>
                <w:right w:val="single" w:sz="2" w:space="0" w:color="E5E7EB"/>
              </w:divBdr>
              <w:divsChild>
                <w:div w:id="1462990323">
                  <w:marLeft w:val="0"/>
                  <w:marRight w:val="0"/>
                  <w:marTop w:val="0"/>
                  <w:marBottom w:val="0"/>
                  <w:divBdr>
                    <w:top w:val="single" w:sz="2" w:space="0" w:color="E5E7EB"/>
                    <w:left w:val="single" w:sz="2" w:space="0" w:color="E5E7EB"/>
                    <w:bottom w:val="single" w:sz="2" w:space="0" w:color="E5E7EB"/>
                    <w:right w:val="single" w:sz="2" w:space="0" w:color="E5E7EB"/>
                  </w:divBdr>
                  <w:divsChild>
                    <w:div w:id="1922911693">
                      <w:marLeft w:val="0"/>
                      <w:marRight w:val="0"/>
                      <w:marTop w:val="0"/>
                      <w:marBottom w:val="0"/>
                      <w:divBdr>
                        <w:top w:val="single" w:sz="2" w:space="0" w:color="E5E7EB"/>
                        <w:left w:val="single" w:sz="2" w:space="0" w:color="E5E7EB"/>
                        <w:bottom w:val="single" w:sz="2" w:space="0" w:color="E5E7EB"/>
                        <w:right w:val="single" w:sz="2" w:space="0" w:color="E5E7EB"/>
                      </w:divBdr>
                      <w:divsChild>
                        <w:div w:id="462582541">
                          <w:marLeft w:val="0"/>
                          <w:marRight w:val="0"/>
                          <w:marTop w:val="0"/>
                          <w:marBottom w:val="0"/>
                          <w:divBdr>
                            <w:top w:val="single" w:sz="2" w:space="0" w:color="E5E7EB"/>
                            <w:left w:val="single" w:sz="2" w:space="0" w:color="E5E7EB"/>
                            <w:bottom w:val="single" w:sz="2" w:space="0" w:color="E5E7EB"/>
                            <w:right w:val="single" w:sz="2" w:space="0" w:color="E5E7EB"/>
                          </w:divBdr>
                          <w:divsChild>
                            <w:div w:id="461002015">
                              <w:marLeft w:val="0"/>
                              <w:marRight w:val="0"/>
                              <w:marTop w:val="0"/>
                              <w:marBottom w:val="0"/>
                              <w:divBdr>
                                <w:top w:val="single" w:sz="2" w:space="0" w:color="E5E7EB"/>
                                <w:left w:val="single" w:sz="2" w:space="0" w:color="E5E7EB"/>
                                <w:bottom w:val="single" w:sz="2" w:space="0" w:color="E5E7EB"/>
                                <w:right w:val="single" w:sz="2" w:space="0" w:color="E5E7EB"/>
                              </w:divBdr>
                              <w:divsChild>
                                <w:div w:id="2084910525">
                                  <w:marLeft w:val="0"/>
                                  <w:marRight w:val="0"/>
                                  <w:marTop w:val="0"/>
                                  <w:marBottom w:val="0"/>
                                  <w:divBdr>
                                    <w:top w:val="single" w:sz="2" w:space="0" w:color="E5E7EB"/>
                                    <w:left w:val="single" w:sz="2" w:space="0" w:color="E5E7EB"/>
                                    <w:bottom w:val="single" w:sz="2" w:space="0" w:color="E5E7EB"/>
                                    <w:right w:val="single" w:sz="2" w:space="0" w:color="E5E7EB"/>
                                  </w:divBdr>
                                  <w:divsChild>
                                    <w:div w:id="213432095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1951080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1450999">
      <w:bodyDiv w:val="1"/>
      <w:marLeft w:val="0"/>
      <w:marRight w:val="0"/>
      <w:marTop w:val="0"/>
      <w:marBottom w:val="0"/>
      <w:divBdr>
        <w:top w:val="none" w:sz="0" w:space="0" w:color="auto"/>
        <w:left w:val="none" w:sz="0" w:space="0" w:color="auto"/>
        <w:bottom w:val="none" w:sz="0" w:space="0" w:color="auto"/>
        <w:right w:val="none" w:sz="0" w:space="0" w:color="auto"/>
      </w:divBdr>
    </w:div>
    <w:div w:id="536892062">
      <w:bodyDiv w:val="1"/>
      <w:marLeft w:val="0"/>
      <w:marRight w:val="0"/>
      <w:marTop w:val="0"/>
      <w:marBottom w:val="0"/>
      <w:divBdr>
        <w:top w:val="none" w:sz="0" w:space="0" w:color="auto"/>
        <w:left w:val="none" w:sz="0" w:space="0" w:color="auto"/>
        <w:bottom w:val="none" w:sz="0" w:space="0" w:color="auto"/>
        <w:right w:val="none" w:sz="0" w:space="0" w:color="auto"/>
      </w:divBdr>
    </w:div>
    <w:div w:id="553741511">
      <w:bodyDiv w:val="1"/>
      <w:marLeft w:val="0"/>
      <w:marRight w:val="0"/>
      <w:marTop w:val="0"/>
      <w:marBottom w:val="0"/>
      <w:divBdr>
        <w:top w:val="none" w:sz="0" w:space="0" w:color="auto"/>
        <w:left w:val="none" w:sz="0" w:space="0" w:color="auto"/>
        <w:bottom w:val="none" w:sz="0" w:space="0" w:color="auto"/>
        <w:right w:val="none" w:sz="0" w:space="0" w:color="auto"/>
      </w:divBdr>
    </w:div>
    <w:div w:id="608513241">
      <w:bodyDiv w:val="1"/>
      <w:marLeft w:val="0"/>
      <w:marRight w:val="0"/>
      <w:marTop w:val="0"/>
      <w:marBottom w:val="0"/>
      <w:divBdr>
        <w:top w:val="none" w:sz="0" w:space="0" w:color="auto"/>
        <w:left w:val="none" w:sz="0" w:space="0" w:color="auto"/>
        <w:bottom w:val="none" w:sz="0" w:space="0" w:color="auto"/>
        <w:right w:val="none" w:sz="0" w:space="0" w:color="auto"/>
      </w:divBdr>
    </w:div>
    <w:div w:id="625240557">
      <w:bodyDiv w:val="1"/>
      <w:marLeft w:val="0"/>
      <w:marRight w:val="0"/>
      <w:marTop w:val="0"/>
      <w:marBottom w:val="0"/>
      <w:divBdr>
        <w:top w:val="none" w:sz="0" w:space="0" w:color="auto"/>
        <w:left w:val="none" w:sz="0" w:space="0" w:color="auto"/>
        <w:bottom w:val="none" w:sz="0" w:space="0" w:color="auto"/>
        <w:right w:val="none" w:sz="0" w:space="0" w:color="auto"/>
      </w:divBdr>
    </w:div>
    <w:div w:id="626087763">
      <w:bodyDiv w:val="1"/>
      <w:marLeft w:val="0"/>
      <w:marRight w:val="0"/>
      <w:marTop w:val="0"/>
      <w:marBottom w:val="0"/>
      <w:divBdr>
        <w:top w:val="none" w:sz="0" w:space="0" w:color="auto"/>
        <w:left w:val="none" w:sz="0" w:space="0" w:color="auto"/>
        <w:bottom w:val="none" w:sz="0" w:space="0" w:color="auto"/>
        <w:right w:val="none" w:sz="0" w:space="0" w:color="auto"/>
      </w:divBdr>
      <w:divsChild>
        <w:div w:id="1323191877">
          <w:marLeft w:val="0"/>
          <w:marRight w:val="0"/>
          <w:marTop w:val="0"/>
          <w:marBottom w:val="0"/>
          <w:divBdr>
            <w:top w:val="none" w:sz="0" w:space="0" w:color="auto"/>
            <w:left w:val="none" w:sz="0" w:space="0" w:color="auto"/>
            <w:bottom w:val="none" w:sz="0" w:space="0" w:color="auto"/>
            <w:right w:val="none" w:sz="0" w:space="0" w:color="auto"/>
          </w:divBdr>
          <w:divsChild>
            <w:div w:id="1663314692">
              <w:marLeft w:val="0"/>
              <w:marRight w:val="0"/>
              <w:marTop w:val="0"/>
              <w:marBottom w:val="0"/>
              <w:divBdr>
                <w:top w:val="none" w:sz="0" w:space="0" w:color="auto"/>
                <w:left w:val="none" w:sz="0" w:space="0" w:color="auto"/>
                <w:bottom w:val="none" w:sz="0" w:space="0" w:color="auto"/>
                <w:right w:val="none" w:sz="0" w:space="0" w:color="auto"/>
              </w:divBdr>
              <w:divsChild>
                <w:div w:id="435290908">
                  <w:marLeft w:val="0"/>
                  <w:marRight w:val="0"/>
                  <w:marTop w:val="0"/>
                  <w:marBottom w:val="0"/>
                  <w:divBdr>
                    <w:top w:val="none" w:sz="0" w:space="0" w:color="auto"/>
                    <w:left w:val="none" w:sz="0" w:space="0" w:color="auto"/>
                    <w:bottom w:val="none" w:sz="0" w:space="0" w:color="auto"/>
                    <w:right w:val="none" w:sz="0" w:space="0" w:color="auto"/>
                  </w:divBdr>
                  <w:divsChild>
                    <w:div w:id="2110153902">
                      <w:marLeft w:val="0"/>
                      <w:marRight w:val="0"/>
                      <w:marTop w:val="0"/>
                      <w:marBottom w:val="0"/>
                      <w:divBdr>
                        <w:top w:val="none" w:sz="0" w:space="0" w:color="auto"/>
                        <w:left w:val="none" w:sz="0" w:space="0" w:color="auto"/>
                        <w:bottom w:val="none" w:sz="0" w:space="0" w:color="auto"/>
                        <w:right w:val="none" w:sz="0" w:space="0" w:color="auto"/>
                      </w:divBdr>
                      <w:divsChild>
                        <w:div w:id="169027703">
                          <w:marLeft w:val="0"/>
                          <w:marRight w:val="0"/>
                          <w:marTop w:val="0"/>
                          <w:marBottom w:val="0"/>
                          <w:divBdr>
                            <w:top w:val="none" w:sz="0" w:space="0" w:color="auto"/>
                            <w:left w:val="none" w:sz="0" w:space="0" w:color="auto"/>
                            <w:bottom w:val="none" w:sz="0" w:space="0" w:color="auto"/>
                            <w:right w:val="none" w:sz="0" w:space="0" w:color="auto"/>
                          </w:divBdr>
                          <w:divsChild>
                            <w:div w:id="101151739">
                              <w:marLeft w:val="0"/>
                              <w:marRight w:val="0"/>
                              <w:marTop w:val="0"/>
                              <w:marBottom w:val="0"/>
                              <w:divBdr>
                                <w:top w:val="none" w:sz="0" w:space="0" w:color="auto"/>
                                <w:left w:val="none" w:sz="0" w:space="0" w:color="auto"/>
                                <w:bottom w:val="none" w:sz="0" w:space="0" w:color="auto"/>
                                <w:right w:val="none" w:sz="0" w:space="0" w:color="auto"/>
                              </w:divBdr>
                              <w:divsChild>
                                <w:div w:id="707611200">
                                  <w:marLeft w:val="0"/>
                                  <w:marRight w:val="0"/>
                                  <w:marTop w:val="0"/>
                                  <w:marBottom w:val="0"/>
                                  <w:divBdr>
                                    <w:top w:val="none" w:sz="0" w:space="0" w:color="auto"/>
                                    <w:left w:val="none" w:sz="0" w:space="0" w:color="auto"/>
                                    <w:bottom w:val="none" w:sz="0" w:space="0" w:color="auto"/>
                                    <w:right w:val="none" w:sz="0" w:space="0" w:color="auto"/>
                                  </w:divBdr>
                                  <w:divsChild>
                                    <w:div w:id="79716530">
                                      <w:marLeft w:val="0"/>
                                      <w:marRight w:val="0"/>
                                      <w:marTop w:val="0"/>
                                      <w:marBottom w:val="0"/>
                                      <w:divBdr>
                                        <w:top w:val="none" w:sz="0" w:space="0" w:color="auto"/>
                                        <w:left w:val="none" w:sz="0" w:space="0" w:color="auto"/>
                                        <w:bottom w:val="none" w:sz="0" w:space="0" w:color="auto"/>
                                        <w:right w:val="none" w:sz="0" w:space="0" w:color="auto"/>
                                      </w:divBdr>
                                      <w:divsChild>
                                        <w:div w:id="2067139232">
                                          <w:marLeft w:val="0"/>
                                          <w:marRight w:val="0"/>
                                          <w:marTop w:val="0"/>
                                          <w:marBottom w:val="0"/>
                                          <w:divBdr>
                                            <w:top w:val="none" w:sz="0" w:space="0" w:color="auto"/>
                                            <w:left w:val="none" w:sz="0" w:space="0" w:color="auto"/>
                                            <w:bottom w:val="none" w:sz="0" w:space="0" w:color="auto"/>
                                            <w:right w:val="none" w:sz="0" w:space="0" w:color="auto"/>
                                          </w:divBdr>
                                          <w:divsChild>
                                            <w:div w:id="1704600632">
                                              <w:marLeft w:val="0"/>
                                              <w:marRight w:val="0"/>
                                              <w:marTop w:val="0"/>
                                              <w:marBottom w:val="0"/>
                                              <w:divBdr>
                                                <w:top w:val="none" w:sz="0" w:space="0" w:color="auto"/>
                                                <w:left w:val="none" w:sz="0" w:space="0" w:color="auto"/>
                                                <w:bottom w:val="none" w:sz="0" w:space="0" w:color="auto"/>
                                                <w:right w:val="none" w:sz="0" w:space="0" w:color="auto"/>
                                              </w:divBdr>
                                              <w:divsChild>
                                                <w:div w:id="605233557">
                                                  <w:marLeft w:val="0"/>
                                                  <w:marRight w:val="0"/>
                                                  <w:marTop w:val="0"/>
                                                  <w:marBottom w:val="0"/>
                                                  <w:divBdr>
                                                    <w:top w:val="none" w:sz="0" w:space="0" w:color="auto"/>
                                                    <w:left w:val="none" w:sz="0" w:space="0" w:color="auto"/>
                                                    <w:bottom w:val="none" w:sz="0" w:space="0" w:color="auto"/>
                                                    <w:right w:val="none" w:sz="0" w:space="0" w:color="auto"/>
                                                  </w:divBdr>
                                                  <w:divsChild>
                                                    <w:div w:id="19301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365268">
                                          <w:marLeft w:val="0"/>
                                          <w:marRight w:val="0"/>
                                          <w:marTop w:val="0"/>
                                          <w:marBottom w:val="0"/>
                                          <w:divBdr>
                                            <w:top w:val="none" w:sz="0" w:space="0" w:color="auto"/>
                                            <w:left w:val="none" w:sz="0" w:space="0" w:color="auto"/>
                                            <w:bottom w:val="none" w:sz="0" w:space="0" w:color="auto"/>
                                            <w:right w:val="none" w:sz="0" w:space="0" w:color="auto"/>
                                          </w:divBdr>
                                          <w:divsChild>
                                            <w:div w:id="874776207">
                                              <w:marLeft w:val="0"/>
                                              <w:marRight w:val="0"/>
                                              <w:marTop w:val="0"/>
                                              <w:marBottom w:val="0"/>
                                              <w:divBdr>
                                                <w:top w:val="none" w:sz="0" w:space="0" w:color="auto"/>
                                                <w:left w:val="none" w:sz="0" w:space="0" w:color="auto"/>
                                                <w:bottom w:val="none" w:sz="0" w:space="0" w:color="auto"/>
                                                <w:right w:val="none" w:sz="0" w:space="0" w:color="auto"/>
                                              </w:divBdr>
                                              <w:divsChild>
                                                <w:div w:id="5441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221133">
          <w:marLeft w:val="0"/>
          <w:marRight w:val="0"/>
          <w:marTop w:val="0"/>
          <w:marBottom w:val="0"/>
          <w:divBdr>
            <w:top w:val="none" w:sz="0" w:space="0" w:color="auto"/>
            <w:left w:val="none" w:sz="0" w:space="0" w:color="auto"/>
            <w:bottom w:val="none" w:sz="0" w:space="0" w:color="auto"/>
            <w:right w:val="none" w:sz="0" w:space="0" w:color="auto"/>
          </w:divBdr>
          <w:divsChild>
            <w:div w:id="1714572845">
              <w:marLeft w:val="0"/>
              <w:marRight w:val="0"/>
              <w:marTop w:val="0"/>
              <w:marBottom w:val="0"/>
              <w:divBdr>
                <w:top w:val="none" w:sz="0" w:space="0" w:color="auto"/>
                <w:left w:val="none" w:sz="0" w:space="0" w:color="auto"/>
                <w:bottom w:val="none" w:sz="0" w:space="0" w:color="auto"/>
                <w:right w:val="none" w:sz="0" w:space="0" w:color="auto"/>
              </w:divBdr>
              <w:divsChild>
                <w:div w:id="730538329">
                  <w:marLeft w:val="0"/>
                  <w:marRight w:val="0"/>
                  <w:marTop w:val="0"/>
                  <w:marBottom w:val="0"/>
                  <w:divBdr>
                    <w:top w:val="none" w:sz="0" w:space="0" w:color="auto"/>
                    <w:left w:val="none" w:sz="0" w:space="0" w:color="auto"/>
                    <w:bottom w:val="none" w:sz="0" w:space="0" w:color="auto"/>
                    <w:right w:val="none" w:sz="0" w:space="0" w:color="auto"/>
                  </w:divBdr>
                  <w:divsChild>
                    <w:div w:id="898370282">
                      <w:marLeft w:val="0"/>
                      <w:marRight w:val="0"/>
                      <w:marTop w:val="0"/>
                      <w:marBottom w:val="0"/>
                      <w:divBdr>
                        <w:top w:val="none" w:sz="0" w:space="0" w:color="auto"/>
                        <w:left w:val="none" w:sz="0" w:space="0" w:color="auto"/>
                        <w:bottom w:val="none" w:sz="0" w:space="0" w:color="auto"/>
                        <w:right w:val="none" w:sz="0" w:space="0" w:color="auto"/>
                      </w:divBdr>
                      <w:divsChild>
                        <w:div w:id="129926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56077">
      <w:bodyDiv w:val="1"/>
      <w:marLeft w:val="0"/>
      <w:marRight w:val="0"/>
      <w:marTop w:val="0"/>
      <w:marBottom w:val="0"/>
      <w:divBdr>
        <w:top w:val="none" w:sz="0" w:space="0" w:color="auto"/>
        <w:left w:val="none" w:sz="0" w:space="0" w:color="auto"/>
        <w:bottom w:val="none" w:sz="0" w:space="0" w:color="auto"/>
        <w:right w:val="none" w:sz="0" w:space="0" w:color="auto"/>
      </w:divBdr>
    </w:div>
    <w:div w:id="699748728">
      <w:bodyDiv w:val="1"/>
      <w:marLeft w:val="0"/>
      <w:marRight w:val="0"/>
      <w:marTop w:val="0"/>
      <w:marBottom w:val="0"/>
      <w:divBdr>
        <w:top w:val="none" w:sz="0" w:space="0" w:color="auto"/>
        <w:left w:val="none" w:sz="0" w:space="0" w:color="auto"/>
        <w:bottom w:val="none" w:sz="0" w:space="0" w:color="auto"/>
        <w:right w:val="none" w:sz="0" w:space="0" w:color="auto"/>
      </w:divBdr>
    </w:div>
    <w:div w:id="763066354">
      <w:bodyDiv w:val="1"/>
      <w:marLeft w:val="0"/>
      <w:marRight w:val="0"/>
      <w:marTop w:val="0"/>
      <w:marBottom w:val="0"/>
      <w:divBdr>
        <w:top w:val="none" w:sz="0" w:space="0" w:color="auto"/>
        <w:left w:val="none" w:sz="0" w:space="0" w:color="auto"/>
        <w:bottom w:val="none" w:sz="0" w:space="0" w:color="auto"/>
        <w:right w:val="none" w:sz="0" w:space="0" w:color="auto"/>
      </w:divBdr>
    </w:div>
    <w:div w:id="819421637">
      <w:bodyDiv w:val="1"/>
      <w:marLeft w:val="0"/>
      <w:marRight w:val="0"/>
      <w:marTop w:val="0"/>
      <w:marBottom w:val="0"/>
      <w:divBdr>
        <w:top w:val="none" w:sz="0" w:space="0" w:color="auto"/>
        <w:left w:val="none" w:sz="0" w:space="0" w:color="auto"/>
        <w:bottom w:val="none" w:sz="0" w:space="0" w:color="auto"/>
        <w:right w:val="none" w:sz="0" w:space="0" w:color="auto"/>
      </w:divBdr>
    </w:div>
    <w:div w:id="822892500">
      <w:bodyDiv w:val="1"/>
      <w:marLeft w:val="0"/>
      <w:marRight w:val="0"/>
      <w:marTop w:val="0"/>
      <w:marBottom w:val="0"/>
      <w:divBdr>
        <w:top w:val="none" w:sz="0" w:space="0" w:color="auto"/>
        <w:left w:val="none" w:sz="0" w:space="0" w:color="auto"/>
        <w:bottom w:val="none" w:sz="0" w:space="0" w:color="auto"/>
        <w:right w:val="none" w:sz="0" w:space="0" w:color="auto"/>
      </w:divBdr>
    </w:div>
    <w:div w:id="831262820">
      <w:bodyDiv w:val="1"/>
      <w:marLeft w:val="0"/>
      <w:marRight w:val="0"/>
      <w:marTop w:val="0"/>
      <w:marBottom w:val="0"/>
      <w:divBdr>
        <w:top w:val="none" w:sz="0" w:space="0" w:color="auto"/>
        <w:left w:val="none" w:sz="0" w:space="0" w:color="auto"/>
        <w:bottom w:val="none" w:sz="0" w:space="0" w:color="auto"/>
        <w:right w:val="none" w:sz="0" w:space="0" w:color="auto"/>
      </w:divBdr>
      <w:divsChild>
        <w:div w:id="1494486325">
          <w:marLeft w:val="547"/>
          <w:marRight w:val="0"/>
          <w:marTop w:val="0"/>
          <w:marBottom w:val="0"/>
          <w:divBdr>
            <w:top w:val="none" w:sz="0" w:space="0" w:color="auto"/>
            <w:left w:val="none" w:sz="0" w:space="0" w:color="auto"/>
            <w:bottom w:val="none" w:sz="0" w:space="0" w:color="auto"/>
            <w:right w:val="none" w:sz="0" w:space="0" w:color="auto"/>
          </w:divBdr>
        </w:div>
      </w:divsChild>
    </w:div>
    <w:div w:id="850489516">
      <w:bodyDiv w:val="1"/>
      <w:marLeft w:val="0"/>
      <w:marRight w:val="0"/>
      <w:marTop w:val="0"/>
      <w:marBottom w:val="0"/>
      <w:divBdr>
        <w:top w:val="none" w:sz="0" w:space="0" w:color="auto"/>
        <w:left w:val="none" w:sz="0" w:space="0" w:color="auto"/>
        <w:bottom w:val="none" w:sz="0" w:space="0" w:color="auto"/>
        <w:right w:val="none" w:sz="0" w:space="0" w:color="auto"/>
      </w:divBdr>
    </w:div>
    <w:div w:id="852838387">
      <w:bodyDiv w:val="1"/>
      <w:marLeft w:val="0"/>
      <w:marRight w:val="0"/>
      <w:marTop w:val="0"/>
      <w:marBottom w:val="0"/>
      <w:divBdr>
        <w:top w:val="none" w:sz="0" w:space="0" w:color="auto"/>
        <w:left w:val="none" w:sz="0" w:space="0" w:color="auto"/>
        <w:bottom w:val="none" w:sz="0" w:space="0" w:color="auto"/>
        <w:right w:val="none" w:sz="0" w:space="0" w:color="auto"/>
      </w:divBdr>
    </w:div>
    <w:div w:id="861893882">
      <w:bodyDiv w:val="1"/>
      <w:marLeft w:val="0"/>
      <w:marRight w:val="0"/>
      <w:marTop w:val="0"/>
      <w:marBottom w:val="0"/>
      <w:divBdr>
        <w:top w:val="none" w:sz="0" w:space="0" w:color="auto"/>
        <w:left w:val="none" w:sz="0" w:space="0" w:color="auto"/>
        <w:bottom w:val="none" w:sz="0" w:space="0" w:color="auto"/>
        <w:right w:val="none" w:sz="0" w:space="0" w:color="auto"/>
      </w:divBdr>
    </w:div>
    <w:div w:id="873689308">
      <w:bodyDiv w:val="1"/>
      <w:marLeft w:val="0"/>
      <w:marRight w:val="0"/>
      <w:marTop w:val="0"/>
      <w:marBottom w:val="0"/>
      <w:divBdr>
        <w:top w:val="none" w:sz="0" w:space="0" w:color="auto"/>
        <w:left w:val="none" w:sz="0" w:space="0" w:color="auto"/>
        <w:bottom w:val="none" w:sz="0" w:space="0" w:color="auto"/>
        <w:right w:val="none" w:sz="0" w:space="0" w:color="auto"/>
      </w:divBdr>
    </w:div>
    <w:div w:id="890732538">
      <w:bodyDiv w:val="1"/>
      <w:marLeft w:val="0"/>
      <w:marRight w:val="0"/>
      <w:marTop w:val="0"/>
      <w:marBottom w:val="0"/>
      <w:divBdr>
        <w:top w:val="none" w:sz="0" w:space="0" w:color="auto"/>
        <w:left w:val="none" w:sz="0" w:space="0" w:color="auto"/>
        <w:bottom w:val="none" w:sz="0" w:space="0" w:color="auto"/>
        <w:right w:val="none" w:sz="0" w:space="0" w:color="auto"/>
      </w:divBdr>
      <w:divsChild>
        <w:div w:id="1834486396">
          <w:marLeft w:val="547"/>
          <w:marRight w:val="0"/>
          <w:marTop w:val="0"/>
          <w:marBottom w:val="0"/>
          <w:divBdr>
            <w:top w:val="none" w:sz="0" w:space="0" w:color="auto"/>
            <w:left w:val="none" w:sz="0" w:space="0" w:color="auto"/>
            <w:bottom w:val="none" w:sz="0" w:space="0" w:color="auto"/>
            <w:right w:val="none" w:sz="0" w:space="0" w:color="auto"/>
          </w:divBdr>
        </w:div>
      </w:divsChild>
    </w:div>
    <w:div w:id="9288052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89">
          <w:marLeft w:val="0"/>
          <w:marRight w:val="0"/>
          <w:marTop w:val="0"/>
          <w:marBottom w:val="0"/>
          <w:divBdr>
            <w:top w:val="none" w:sz="0" w:space="0" w:color="auto"/>
            <w:left w:val="none" w:sz="0" w:space="0" w:color="auto"/>
            <w:bottom w:val="none" w:sz="0" w:space="0" w:color="auto"/>
            <w:right w:val="none" w:sz="0" w:space="0" w:color="auto"/>
          </w:divBdr>
          <w:divsChild>
            <w:div w:id="327245652">
              <w:marLeft w:val="0"/>
              <w:marRight w:val="0"/>
              <w:marTop w:val="0"/>
              <w:marBottom w:val="0"/>
              <w:divBdr>
                <w:top w:val="none" w:sz="0" w:space="0" w:color="auto"/>
                <w:left w:val="none" w:sz="0" w:space="0" w:color="auto"/>
                <w:bottom w:val="none" w:sz="0" w:space="0" w:color="auto"/>
                <w:right w:val="none" w:sz="0" w:space="0" w:color="auto"/>
              </w:divBdr>
              <w:divsChild>
                <w:div w:id="103499514">
                  <w:marLeft w:val="0"/>
                  <w:marRight w:val="0"/>
                  <w:marTop w:val="0"/>
                  <w:marBottom w:val="0"/>
                  <w:divBdr>
                    <w:top w:val="none" w:sz="0" w:space="0" w:color="auto"/>
                    <w:left w:val="none" w:sz="0" w:space="0" w:color="auto"/>
                    <w:bottom w:val="none" w:sz="0" w:space="0" w:color="auto"/>
                    <w:right w:val="none" w:sz="0" w:space="0" w:color="auto"/>
                  </w:divBdr>
                  <w:divsChild>
                    <w:div w:id="291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50517">
          <w:marLeft w:val="0"/>
          <w:marRight w:val="0"/>
          <w:marTop w:val="0"/>
          <w:marBottom w:val="0"/>
          <w:divBdr>
            <w:top w:val="none" w:sz="0" w:space="0" w:color="auto"/>
            <w:left w:val="none" w:sz="0" w:space="0" w:color="auto"/>
            <w:bottom w:val="none" w:sz="0" w:space="0" w:color="auto"/>
            <w:right w:val="none" w:sz="0" w:space="0" w:color="auto"/>
          </w:divBdr>
          <w:divsChild>
            <w:div w:id="2047371306">
              <w:marLeft w:val="0"/>
              <w:marRight w:val="0"/>
              <w:marTop w:val="0"/>
              <w:marBottom w:val="0"/>
              <w:divBdr>
                <w:top w:val="none" w:sz="0" w:space="0" w:color="auto"/>
                <w:left w:val="none" w:sz="0" w:space="0" w:color="auto"/>
                <w:bottom w:val="none" w:sz="0" w:space="0" w:color="auto"/>
                <w:right w:val="none" w:sz="0" w:space="0" w:color="auto"/>
              </w:divBdr>
              <w:divsChild>
                <w:div w:id="1180393388">
                  <w:marLeft w:val="0"/>
                  <w:marRight w:val="0"/>
                  <w:marTop w:val="0"/>
                  <w:marBottom w:val="0"/>
                  <w:divBdr>
                    <w:top w:val="none" w:sz="0" w:space="0" w:color="auto"/>
                    <w:left w:val="none" w:sz="0" w:space="0" w:color="auto"/>
                    <w:bottom w:val="none" w:sz="0" w:space="0" w:color="auto"/>
                    <w:right w:val="none" w:sz="0" w:space="0" w:color="auto"/>
                  </w:divBdr>
                  <w:divsChild>
                    <w:div w:id="119461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063946">
      <w:bodyDiv w:val="1"/>
      <w:marLeft w:val="0"/>
      <w:marRight w:val="0"/>
      <w:marTop w:val="0"/>
      <w:marBottom w:val="0"/>
      <w:divBdr>
        <w:top w:val="none" w:sz="0" w:space="0" w:color="auto"/>
        <w:left w:val="none" w:sz="0" w:space="0" w:color="auto"/>
        <w:bottom w:val="none" w:sz="0" w:space="0" w:color="auto"/>
        <w:right w:val="none" w:sz="0" w:space="0" w:color="auto"/>
      </w:divBdr>
    </w:div>
    <w:div w:id="1000621041">
      <w:bodyDiv w:val="1"/>
      <w:marLeft w:val="0"/>
      <w:marRight w:val="0"/>
      <w:marTop w:val="0"/>
      <w:marBottom w:val="0"/>
      <w:divBdr>
        <w:top w:val="none" w:sz="0" w:space="0" w:color="auto"/>
        <w:left w:val="none" w:sz="0" w:space="0" w:color="auto"/>
        <w:bottom w:val="none" w:sz="0" w:space="0" w:color="auto"/>
        <w:right w:val="none" w:sz="0" w:space="0" w:color="auto"/>
      </w:divBdr>
    </w:div>
    <w:div w:id="1053850986">
      <w:bodyDiv w:val="1"/>
      <w:marLeft w:val="0"/>
      <w:marRight w:val="0"/>
      <w:marTop w:val="0"/>
      <w:marBottom w:val="0"/>
      <w:divBdr>
        <w:top w:val="none" w:sz="0" w:space="0" w:color="auto"/>
        <w:left w:val="none" w:sz="0" w:space="0" w:color="auto"/>
        <w:bottom w:val="none" w:sz="0" w:space="0" w:color="auto"/>
        <w:right w:val="none" w:sz="0" w:space="0" w:color="auto"/>
      </w:divBdr>
      <w:divsChild>
        <w:div w:id="228270204">
          <w:marLeft w:val="0"/>
          <w:marRight w:val="0"/>
          <w:marTop w:val="0"/>
          <w:marBottom w:val="0"/>
          <w:divBdr>
            <w:top w:val="none" w:sz="0" w:space="0" w:color="auto"/>
            <w:left w:val="none" w:sz="0" w:space="0" w:color="auto"/>
            <w:bottom w:val="none" w:sz="0" w:space="0" w:color="auto"/>
            <w:right w:val="none" w:sz="0" w:space="0" w:color="auto"/>
          </w:divBdr>
          <w:divsChild>
            <w:div w:id="1168444584">
              <w:marLeft w:val="0"/>
              <w:marRight w:val="0"/>
              <w:marTop w:val="0"/>
              <w:marBottom w:val="0"/>
              <w:divBdr>
                <w:top w:val="none" w:sz="0" w:space="0" w:color="auto"/>
                <w:left w:val="none" w:sz="0" w:space="0" w:color="auto"/>
                <w:bottom w:val="none" w:sz="0" w:space="0" w:color="auto"/>
                <w:right w:val="none" w:sz="0" w:space="0" w:color="auto"/>
              </w:divBdr>
              <w:divsChild>
                <w:div w:id="1384212152">
                  <w:marLeft w:val="0"/>
                  <w:marRight w:val="0"/>
                  <w:marTop w:val="0"/>
                  <w:marBottom w:val="0"/>
                  <w:divBdr>
                    <w:top w:val="none" w:sz="0" w:space="0" w:color="auto"/>
                    <w:left w:val="none" w:sz="0" w:space="0" w:color="auto"/>
                    <w:bottom w:val="none" w:sz="0" w:space="0" w:color="auto"/>
                    <w:right w:val="none" w:sz="0" w:space="0" w:color="auto"/>
                  </w:divBdr>
                  <w:divsChild>
                    <w:div w:id="13091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033349">
          <w:marLeft w:val="0"/>
          <w:marRight w:val="0"/>
          <w:marTop w:val="0"/>
          <w:marBottom w:val="0"/>
          <w:divBdr>
            <w:top w:val="none" w:sz="0" w:space="0" w:color="auto"/>
            <w:left w:val="none" w:sz="0" w:space="0" w:color="auto"/>
            <w:bottom w:val="none" w:sz="0" w:space="0" w:color="auto"/>
            <w:right w:val="none" w:sz="0" w:space="0" w:color="auto"/>
          </w:divBdr>
          <w:divsChild>
            <w:div w:id="72241298">
              <w:marLeft w:val="0"/>
              <w:marRight w:val="0"/>
              <w:marTop w:val="0"/>
              <w:marBottom w:val="0"/>
              <w:divBdr>
                <w:top w:val="none" w:sz="0" w:space="0" w:color="auto"/>
                <w:left w:val="none" w:sz="0" w:space="0" w:color="auto"/>
                <w:bottom w:val="none" w:sz="0" w:space="0" w:color="auto"/>
                <w:right w:val="none" w:sz="0" w:space="0" w:color="auto"/>
              </w:divBdr>
              <w:divsChild>
                <w:div w:id="680468689">
                  <w:marLeft w:val="0"/>
                  <w:marRight w:val="0"/>
                  <w:marTop w:val="0"/>
                  <w:marBottom w:val="0"/>
                  <w:divBdr>
                    <w:top w:val="none" w:sz="0" w:space="0" w:color="auto"/>
                    <w:left w:val="none" w:sz="0" w:space="0" w:color="auto"/>
                    <w:bottom w:val="none" w:sz="0" w:space="0" w:color="auto"/>
                    <w:right w:val="none" w:sz="0" w:space="0" w:color="auto"/>
                  </w:divBdr>
                  <w:divsChild>
                    <w:div w:id="2019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24627">
      <w:bodyDiv w:val="1"/>
      <w:marLeft w:val="0"/>
      <w:marRight w:val="0"/>
      <w:marTop w:val="0"/>
      <w:marBottom w:val="0"/>
      <w:divBdr>
        <w:top w:val="none" w:sz="0" w:space="0" w:color="auto"/>
        <w:left w:val="none" w:sz="0" w:space="0" w:color="auto"/>
        <w:bottom w:val="none" w:sz="0" w:space="0" w:color="auto"/>
        <w:right w:val="none" w:sz="0" w:space="0" w:color="auto"/>
      </w:divBdr>
    </w:div>
    <w:div w:id="1063214682">
      <w:bodyDiv w:val="1"/>
      <w:marLeft w:val="0"/>
      <w:marRight w:val="0"/>
      <w:marTop w:val="0"/>
      <w:marBottom w:val="0"/>
      <w:divBdr>
        <w:top w:val="none" w:sz="0" w:space="0" w:color="auto"/>
        <w:left w:val="none" w:sz="0" w:space="0" w:color="auto"/>
        <w:bottom w:val="none" w:sz="0" w:space="0" w:color="auto"/>
        <w:right w:val="none" w:sz="0" w:space="0" w:color="auto"/>
      </w:divBdr>
    </w:div>
    <w:div w:id="1091193888">
      <w:bodyDiv w:val="1"/>
      <w:marLeft w:val="0"/>
      <w:marRight w:val="0"/>
      <w:marTop w:val="0"/>
      <w:marBottom w:val="0"/>
      <w:divBdr>
        <w:top w:val="none" w:sz="0" w:space="0" w:color="auto"/>
        <w:left w:val="none" w:sz="0" w:space="0" w:color="auto"/>
        <w:bottom w:val="none" w:sz="0" w:space="0" w:color="auto"/>
        <w:right w:val="none" w:sz="0" w:space="0" w:color="auto"/>
      </w:divBdr>
    </w:div>
    <w:div w:id="1092431295">
      <w:bodyDiv w:val="1"/>
      <w:marLeft w:val="0"/>
      <w:marRight w:val="0"/>
      <w:marTop w:val="0"/>
      <w:marBottom w:val="0"/>
      <w:divBdr>
        <w:top w:val="none" w:sz="0" w:space="0" w:color="auto"/>
        <w:left w:val="none" w:sz="0" w:space="0" w:color="auto"/>
        <w:bottom w:val="none" w:sz="0" w:space="0" w:color="auto"/>
        <w:right w:val="none" w:sz="0" w:space="0" w:color="auto"/>
      </w:divBdr>
    </w:div>
    <w:div w:id="1094279361">
      <w:bodyDiv w:val="1"/>
      <w:marLeft w:val="0"/>
      <w:marRight w:val="0"/>
      <w:marTop w:val="0"/>
      <w:marBottom w:val="0"/>
      <w:divBdr>
        <w:top w:val="none" w:sz="0" w:space="0" w:color="auto"/>
        <w:left w:val="none" w:sz="0" w:space="0" w:color="auto"/>
        <w:bottom w:val="none" w:sz="0" w:space="0" w:color="auto"/>
        <w:right w:val="none" w:sz="0" w:space="0" w:color="auto"/>
      </w:divBdr>
    </w:div>
    <w:div w:id="1133477636">
      <w:bodyDiv w:val="1"/>
      <w:marLeft w:val="0"/>
      <w:marRight w:val="0"/>
      <w:marTop w:val="0"/>
      <w:marBottom w:val="0"/>
      <w:divBdr>
        <w:top w:val="none" w:sz="0" w:space="0" w:color="auto"/>
        <w:left w:val="none" w:sz="0" w:space="0" w:color="auto"/>
        <w:bottom w:val="none" w:sz="0" w:space="0" w:color="auto"/>
        <w:right w:val="none" w:sz="0" w:space="0" w:color="auto"/>
      </w:divBdr>
      <w:divsChild>
        <w:div w:id="709695241">
          <w:marLeft w:val="0"/>
          <w:marRight w:val="0"/>
          <w:marTop w:val="0"/>
          <w:marBottom w:val="0"/>
          <w:divBdr>
            <w:top w:val="none" w:sz="0" w:space="0" w:color="auto"/>
            <w:left w:val="none" w:sz="0" w:space="0" w:color="auto"/>
            <w:bottom w:val="none" w:sz="0" w:space="0" w:color="auto"/>
            <w:right w:val="none" w:sz="0" w:space="0" w:color="auto"/>
          </w:divBdr>
          <w:divsChild>
            <w:div w:id="1215195104">
              <w:marLeft w:val="0"/>
              <w:marRight w:val="0"/>
              <w:marTop w:val="0"/>
              <w:marBottom w:val="0"/>
              <w:divBdr>
                <w:top w:val="none" w:sz="0" w:space="0" w:color="auto"/>
                <w:left w:val="none" w:sz="0" w:space="0" w:color="auto"/>
                <w:bottom w:val="none" w:sz="0" w:space="0" w:color="auto"/>
                <w:right w:val="none" w:sz="0" w:space="0" w:color="auto"/>
              </w:divBdr>
              <w:divsChild>
                <w:div w:id="924339207">
                  <w:marLeft w:val="0"/>
                  <w:marRight w:val="0"/>
                  <w:marTop w:val="0"/>
                  <w:marBottom w:val="0"/>
                  <w:divBdr>
                    <w:top w:val="none" w:sz="0" w:space="0" w:color="auto"/>
                    <w:left w:val="none" w:sz="0" w:space="0" w:color="auto"/>
                    <w:bottom w:val="none" w:sz="0" w:space="0" w:color="auto"/>
                    <w:right w:val="none" w:sz="0" w:space="0" w:color="auto"/>
                  </w:divBdr>
                  <w:divsChild>
                    <w:div w:id="7868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239">
          <w:marLeft w:val="0"/>
          <w:marRight w:val="0"/>
          <w:marTop w:val="0"/>
          <w:marBottom w:val="0"/>
          <w:divBdr>
            <w:top w:val="none" w:sz="0" w:space="0" w:color="auto"/>
            <w:left w:val="none" w:sz="0" w:space="0" w:color="auto"/>
            <w:bottom w:val="none" w:sz="0" w:space="0" w:color="auto"/>
            <w:right w:val="none" w:sz="0" w:space="0" w:color="auto"/>
          </w:divBdr>
          <w:divsChild>
            <w:div w:id="2113160062">
              <w:marLeft w:val="0"/>
              <w:marRight w:val="0"/>
              <w:marTop w:val="0"/>
              <w:marBottom w:val="0"/>
              <w:divBdr>
                <w:top w:val="none" w:sz="0" w:space="0" w:color="auto"/>
                <w:left w:val="none" w:sz="0" w:space="0" w:color="auto"/>
                <w:bottom w:val="none" w:sz="0" w:space="0" w:color="auto"/>
                <w:right w:val="none" w:sz="0" w:space="0" w:color="auto"/>
              </w:divBdr>
              <w:divsChild>
                <w:div w:id="677385781">
                  <w:marLeft w:val="0"/>
                  <w:marRight w:val="0"/>
                  <w:marTop w:val="0"/>
                  <w:marBottom w:val="0"/>
                  <w:divBdr>
                    <w:top w:val="none" w:sz="0" w:space="0" w:color="auto"/>
                    <w:left w:val="none" w:sz="0" w:space="0" w:color="auto"/>
                    <w:bottom w:val="none" w:sz="0" w:space="0" w:color="auto"/>
                    <w:right w:val="none" w:sz="0" w:space="0" w:color="auto"/>
                  </w:divBdr>
                  <w:divsChild>
                    <w:div w:id="6434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450172">
      <w:bodyDiv w:val="1"/>
      <w:marLeft w:val="0"/>
      <w:marRight w:val="0"/>
      <w:marTop w:val="0"/>
      <w:marBottom w:val="0"/>
      <w:divBdr>
        <w:top w:val="none" w:sz="0" w:space="0" w:color="auto"/>
        <w:left w:val="none" w:sz="0" w:space="0" w:color="auto"/>
        <w:bottom w:val="none" w:sz="0" w:space="0" w:color="auto"/>
        <w:right w:val="none" w:sz="0" w:space="0" w:color="auto"/>
      </w:divBdr>
      <w:divsChild>
        <w:div w:id="1958873914">
          <w:marLeft w:val="547"/>
          <w:marRight w:val="0"/>
          <w:marTop w:val="0"/>
          <w:marBottom w:val="0"/>
          <w:divBdr>
            <w:top w:val="none" w:sz="0" w:space="0" w:color="auto"/>
            <w:left w:val="none" w:sz="0" w:space="0" w:color="auto"/>
            <w:bottom w:val="none" w:sz="0" w:space="0" w:color="auto"/>
            <w:right w:val="none" w:sz="0" w:space="0" w:color="auto"/>
          </w:divBdr>
        </w:div>
      </w:divsChild>
    </w:div>
    <w:div w:id="1160080858">
      <w:bodyDiv w:val="1"/>
      <w:marLeft w:val="0"/>
      <w:marRight w:val="0"/>
      <w:marTop w:val="0"/>
      <w:marBottom w:val="0"/>
      <w:divBdr>
        <w:top w:val="none" w:sz="0" w:space="0" w:color="auto"/>
        <w:left w:val="none" w:sz="0" w:space="0" w:color="auto"/>
        <w:bottom w:val="none" w:sz="0" w:space="0" w:color="auto"/>
        <w:right w:val="none" w:sz="0" w:space="0" w:color="auto"/>
      </w:divBdr>
    </w:div>
    <w:div w:id="1176655005">
      <w:bodyDiv w:val="1"/>
      <w:marLeft w:val="0"/>
      <w:marRight w:val="0"/>
      <w:marTop w:val="0"/>
      <w:marBottom w:val="0"/>
      <w:divBdr>
        <w:top w:val="none" w:sz="0" w:space="0" w:color="auto"/>
        <w:left w:val="none" w:sz="0" w:space="0" w:color="auto"/>
        <w:bottom w:val="none" w:sz="0" w:space="0" w:color="auto"/>
        <w:right w:val="none" w:sz="0" w:space="0" w:color="auto"/>
      </w:divBdr>
    </w:div>
    <w:div w:id="1182551766">
      <w:bodyDiv w:val="1"/>
      <w:marLeft w:val="0"/>
      <w:marRight w:val="0"/>
      <w:marTop w:val="0"/>
      <w:marBottom w:val="0"/>
      <w:divBdr>
        <w:top w:val="none" w:sz="0" w:space="0" w:color="auto"/>
        <w:left w:val="none" w:sz="0" w:space="0" w:color="auto"/>
        <w:bottom w:val="none" w:sz="0" w:space="0" w:color="auto"/>
        <w:right w:val="none" w:sz="0" w:space="0" w:color="auto"/>
      </w:divBdr>
    </w:div>
    <w:div w:id="1200506257">
      <w:bodyDiv w:val="1"/>
      <w:marLeft w:val="0"/>
      <w:marRight w:val="0"/>
      <w:marTop w:val="0"/>
      <w:marBottom w:val="0"/>
      <w:divBdr>
        <w:top w:val="none" w:sz="0" w:space="0" w:color="auto"/>
        <w:left w:val="none" w:sz="0" w:space="0" w:color="auto"/>
        <w:bottom w:val="none" w:sz="0" w:space="0" w:color="auto"/>
        <w:right w:val="none" w:sz="0" w:space="0" w:color="auto"/>
      </w:divBdr>
    </w:div>
    <w:div w:id="1281112112">
      <w:bodyDiv w:val="1"/>
      <w:marLeft w:val="0"/>
      <w:marRight w:val="0"/>
      <w:marTop w:val="0"/>
      <w:marBottom w:val="0"/>
      <w:divBdr>
        <w:top w:val="none" w:sz="0" w:space="0" w:color="auto"/>
        <w:left w:val="none" w:sz="0" w:space="0" w:color="auto"/>
        <w:bottom w:val="none" w:sz="0" w:space="0" w:color="auto"/>
        <w:right w:val="none" w:sz="0" w:space="0" w:color="auto"/>
      </w:divBdr>
    </w:div>
    <w:div w:id="1338774898">
      <w:bodyDiv w:val="1"/>
      <w:marLeft w:val="0"/>
      <w:marRight w:val="0"/>
      <w:marTop w:val="0"/>
      <w:marBottom w:val="0"/>
      <w:divBdr>
        <w:top w:val="none" w:sz="0" w:space="0" w:color="auto"/>
        <w:left w:val="none" w:sz="0" w:space="0" w:color="auto"/>
        <w:bottom w:val="none" w:sz="0" w:space="0" w:color="auto"/>
        <w:right w:val="none" w:sz="0" w:space="0" w:color="auto"/>
      </w:divBdr>
    </w:div>
    <w:div w:id="1351446044">
      <w:bodyDiv w:val="1"/>
      <w:marLeft w:val="0"/>
      <w:marRight w:val="0"/>
      <w:marTop w:val="0"/>
      <w:marBottom w:val="0"/>
      <w:divBdr>
        <w:top w:val="none" w:sz="0" w:space="0" w:color="auto"/>
        <w:left w:val="none" w:sz="0" w:space="0" w:color="auto"/>
        <w:bottom w:val="none" w:sz="0" w:space="0" w:color="auto"/>
        <w:right w:val="none" w:sz="0" w:space="0" w:color="auto"/>
      </w:divBdr>
    </w:div>
    <w:div w:id="1354989047">
      <w:bodyDiv w:val="1"/>
      <w:marLeft w:val="0"/>
      <w:marRight w:val="0"/>
      <w:marTop w:val="0"/>
      <w:marBottom w:val="0"/>
      <w:divBdr>
        <w:top w:val="none" w:sz="0" w:space="0" w:color="auto"/>
        <w:left w:val="none" w:sz="0" w:space="0" w:color="auto"/>
        <w:bottom w:val="none" w:sz="0" w:space="0" w:color="auto"/>
        <w:right w:val="none" w:sz="0" w:space="0" w:color="auto"/>
      </w:divBdr>
      <w:divsChild>
        <w:div w:id="326791371">
          <w:marLeft w:val="806"/>
          <w:marRight w:val="0"/>
          <w:marTop w:val="200"/>
          <w:marBottom w:val="200"/>
          <w:divBdr>
            <w:top w:val="none" w:sz="0" w:space="0" w:color="auto"/>
            <w:left w:val="none" w:sz="0" w:space="0" w:color="auto"/>
            <w:bottom w:val="none" w:sz="0" w:space="0" w:color="auto"/>
            <w:right w:val="none" w:sz="0" w:space="0" w:color="auto"/>
          </w:divBdr>
        </w:div>
      </w:divsChild>
    </w:div>
    <w:div w:id="1357539942">
      <w:bodyDiv w:val="1"/>
      <w:marLeft w:val="0"/>
      <w:marRight w:val="0"/>
      <w:marTop w:val="0"/>
      <w:marBottom w:val="0"/>
      <w:divBdr>
        <w:top w:val="none" w:sz="0" w:space="0" w:color="auto"/>
        <w:left w:val="none" w:sz="0" w:space="0" w:color="auto"/>
        <w:bottom w:val="none" w:sz="0" w:space="0" w:color="auto"/>
        <w:right w:val="none" w:sz="0" w:space="0" w:color="auto"/>
      </w:divBdr>
      <w:divsChild>
        <w:div w:id="37628943">
          <w:marLeft w:val="547"/>
          <w:marRight w:val="0"/>
          <w:marTop w:val="0"/>
          <w:marBottom w:val="0"/>
          <w:divBdr>
            <w:top w:val="none" w:sz="0" w:space="0" w:color="auto"/>
            <w:left w:val="none" w:sz="0" w:space="0" w:color="auto"/>
            <w:bottom w:val="none" w:sz="0" w:space="0" w:color="auto"/>
            <w:right w:val="none" w:sz="0" w:space="0" w:color="auto"/>
          </w:divBdr>
        </w:div>
      </w:divsChild>
    </w:div>
    <w:div w:id="1414163333">
      <w:bodyDiv w:val="1"/>
      <w:marLeft w:val="0"/>
      <w:marRight w:val="0"/>
      <w:marTop w:val="0"/>
      <w:marBottom w:val="0"/>
      <w:divBdr>
        <w:top w:val="none" w:sz="0" w:space="0" w:color="auto"/>
        <w:left w:val="none" w:sz="0" w:space="0" w:color="auto"/>
        <w:bottom w:val="none" w:sz="0" w:space="0" w:color="auto"/>
        <w:right w:val="none" w:sz="0" w:space="0" w:color="auto"/>
      </w:divBdr>
    </w:div>
    <w:div w:id="1422095206">
      <w:bodyDiv w:val="1"/>
      <w:marLeft w:val="0"/>
      <w:marRight w:val="0"/>
      <w:marTop w:val="0"/>
      <w:marBottom w:val="0"/>
      <w:divBdr>
        <w:top w:val="none" w:sz="0" w:space="0" w:color="auto"/>
        <w:left w:val="none" w:sz="0" w:space="0" w:color="auto"/>
        <w:bottom w:val="none" w:sz="0" w:space="0" w:color="auto"/>
        <w:right w:val="none" w:sz="0" w:space="0" w:color="auto"/>
      </w:divBdr>
    </w:div>
    <w:div w:id="1450276421">
      <w:bodyDiv w:val="1"/>
      <w:marLeft w:val="0"/>
      <w:marRight w:val="0"/>
      <w:marTop w:val="0"/>
      <w:marBottom w:val="0"/>
      <w:divBdr>
        <w:top w:val="none" w:sz="0" w:space="0" w:color="auto"/>
        <w:left w:val="none" w:sz="0" w:space="0" w:color="auto"/>
        <w:bottom w:val="none" w:sz="0" w:space="0" w:color="auto"/>
        <w:right w:val="none" w:sz="0" w:space="0" w:color="auto"/>
      </w:divBdr>
    </w:div>
    <w:div w:id="1459570076">
      <w:bodyDiv w:val="1"/>
      <w:marLeft w:val="0"/>
      <w:marRight w:val="0"/>
      <w:marTop w:val="0"/>
      <w:marBottom w:val="0"/>
      <w:divBdr>
        <w:top w:val="none" w:sz="0" w:space="0" w:color="auto"/>
        <w:left w:val="none" w:sz="0" w:space="0" w:color="auto"/>
        <w:bottom w:val="none" w:sz="0" w:space="0" w:color="auto"/>
        <w:right w:val="none" w:sz="0" w:space="0" w:color="auto"/>
      </w:divBdr>
      <w:divsChild>
        <w:div w:id="177551039">
          <w:marLeft w:val="547"/>
          <w:marRight w:val="0"/>
          <w:marTop w:val="0"/>
          <w:marBottom w:val="0"/>
          <w:divBdr>
            <w:top w:val="none" w:sz="0" w:space="0" w:color="auto"/>
            <w:left w:val="none" w:sz="0" w:space="0" w:color="auto"/>
            <w:bottom w:val="none" w:sz="0" w:space="0" w:color="auto"/>
            <w:right w:val="none" w:sz="0" w:space="0" w:color="auto"/>
          </w:divBdr>
        </w:div>
      </w:divsChild>
    </w:div>
    <w:div w:id="1492790817">
      <w:bodyDiv w:val="1"/>
      <w:marLeft w:val="0"/>
      <w:marRight w:val="0"/>
      <w:marTop w:val="0"/>
      <w:marBottom w:val="0"/>
      <w:divBdr>
        <w:top w:val="none" w:sz="0" w:space="0" w:color="auto"/>
        <w:left w:val="none" w:sz="0" w:space="0" w:color="auto"/>
        <w:bottom w:val="none" w:sz="0" w:space="0" w:color="auto"/>
        <w:right w:val="none" w:sz="0" w:space="0" w:color="auto"/>
      </w:divBdr>
    </w:div>
    <w:div w:id="1497183481">
      <w:bodyDiv w:val="1"/>
      <w:marLeft w:val="0"/>
      <w:marRight w:val="0"/>
      <w:marTop w:val="0"/>
      <w:marBottom w:val="0"/>
      <w:divBdr>
        <w:top w:val="none" w:sz="0" w:space="0" w:color="auto"/>
        <w:left w:val="none" w:sz="0" w:space="0" w:color="auto"/>
        <w:bottom w:val="none" w:sz="0" w:space="0" w:color="auto"/>
        <w:right w:val="none" w:sz="0" w:space="0" w:color="auto"/>
      </w:divBdr>
    </w:div>
    <w:div w:id="1536187532">
      <w:bodyDiv w:val="1"/>
      <w:marLeft w:val="0"/>
      <w:marRight w:val="0"/>
      <w:marTop w:val="0"/>
      <w:marBottom w:val="0"/>
      <w:divBdr>
        <w:top w:val="none" w:sz="0" w:space="0" w:color="auto"/>
        <w:left w:val="none" w:sz="0" w:space="0" w:color="auto"/>
        <w:bottom w:val="none" w:sz="0" w:space="0" w:color="auto"/>
        <w:right w:val="none" w:sz="0" w:space="0" w:color="auto"/>
      </w:divBdr>
    </w:div>
    <w:div w:id="1540236666">
      <w:bodyDiv w:val="1"/>
      <w:marLeft w:val="0"/>
      <w:marRight w:val="0"/>
      <w:marTop w:val="0"/>
      <w:marBottom w:val="0"/>
      <w:divBdr>
        <w:top w:val="none" w:sz="0" w:space="0" w:color="auto"/>
        <w:left w:val="none" w:sz="0" w:space="0" w:color="auto"/>
        <w:bottom w:val="none" w:sz="0" w:space="0" w:color="auto"/>
        <w:right w:val="none" w:sz="0" w:space="0" w:color="auto"/>
      </w:divBdr>
      <w:divsChild>
        <w:div w:id="2026400861">
          <w:marLeft w:val="547"/>
          <w:marRight w:val="0"/>
          <w:marTop w:val="0"/>
          <w:marBottom w:val="0"/>
          <w:divBdr>
            <w:top w:val="none" w:sz="0" w:space="0" w:color="auto"/>
            <w:left w:val="none" w:sz="0" w:space="0" w:color="auto"/>
            <w:bottom w:val="none" w:sz="0" w:space="0" w:color="auto"/>
            <w:right w:val="none" w:sz="0" w:space="0" w:color="auto"/>
          </w:divBdr>
        </w:div>
      </w:divsChild>
    </w:div>
    <w:div w:id="1556158674">
      <w:bodyDiv w:val="1"/>
      <w:marLeft w:val="0"/>
      <w:marRight w:val="0"/>
      <w:marTop w:val="0"/>
      <w:marBottom w:val="0"/>
      <w:divBdr>
        <w:top w:val="none" w:sz="0" w:space="0" w:color="auto"/>
        <w:left w:val="none" w:sz="0" w:space="0" w:color="auto"/>
        <w:bottom w:val="none" w:sz="0" w:space="0" w:color="auto"/>
        <w:right w:val="none" w:sz="0" w:space="0" w:color="auto"/>
      </w:divBdr>
    </w:div>
    <w:div w:id="1577592825">
      <w:bodyDiv w:val="1"/>
      <w:marLeft w:val="0"/>
      <w:marRight w:val="0"/>
      <w:marTop w:val="0"/>
      <w:marBottom w:val="0"/>
      <w:divBdr>
        <w:top w:val="none" w:sz="0" w:space="0" w:color="auto"/>
        <w:left w:val="none" w:sz="0" w:space="0" w:color="auto"/>
        <w:bottom w:val="none" w:sz="0" w:space="0" w:color="auto"/>
        <w:right w:val="none" w:sz="0" w:space="0" w:color="auto"/>
      </w:divBdr>
      <w:divsChild>
        <w:div w:id="194346065">
          <w:marLeft w:val="547"/>
          <w:marRight w:val="0"/>
          <w:marTop w:val="0"/>
          <w:marBottom w:val="0"/>
          <w:divBdr>
            <w:top w:val="none" w:sz="0" w:space="0" w:color="auto"/>
            <w:left w:val="none" w:sz="0" w:space="0" w:color="auto"/>
            <w:bottom w:val="none" w:sz="0" w:space="0" w:color="auto"/>
            <w:right w:val="none" w:sz="0" w:space="0" w:color="auto"/>
          </w:divBdr>
        </w:div>
      </w:divsChild>
    </w:div>
    <w:div w:id="1595744178">
      <w:bodyDiv w:val="1"/>
      <w:marLeft w:val="0"/>
      <w:marRight w:val="0"/>
      <w:marTop w:val="0"/>
      <w:marBottom w:val="0"/>
      <w:divBdr>
        <w:top w:val="none" w:sz="0" w:space="0" w:color="auto"/>
        <w:left w:val="none" w:sz="0" w:space="0" w:color="auto"/>
        <w:bottom w:val="none" w:sz="0" w:space="0" w:color="auto"/>
        <w:right w:val="none" w:sz="0" w:space="0" w:color="auto"/>
      </w:divBdr>
      <w:divsChild>
        <w:div w:id="294798360">
          <w:marLeft w:val="0"/>
          <w:marRight w:val="0"/>
          <w:marTop w:val="0"/>
          <w:marBottom w:val="0"/>
          <w:divBdr>
            <w:top w:val="none" w:sz="0" w:space="0" w:color="auto"/>
            <w:left w:val="none" w:sz="0" w:space="0" w:color="auto"/>
            <w:bottom w:val="none" w:sz="0" w:space="0" w:color="auto"/>
            <w:right w:val="none" w:sz="0" w:space="0" w:color="auto"/>
          </w:divBdr>
          <w:divsChild>
            <w:div w:id="385954019">
              <w:marLeft w:val="0"/>
              <w:marRight w:val="0"/>
              <w:marTop w:val="0"/>
              <w:marBottom w:val="0"/>
              <w:divBdr>
                <w:top w:val="none" w:sz="0" w:space="0" w:color="auto"/>
                <w:left w:val="none" w:sz="0" w:space="0" w:color="auto"/>
                <w:bottom w:val="none" w:sz="0" w:space="0" w:color="auto"/>
                <w:right w:val="none" w:sz="0" w:space="0" w:color="auto"/>
              </w:divBdr>
              <w:divsChild>
                <w:div w:id="1896046205">
                  <w:marLeft w:val="0"/>
                  <w:marRight w:val="0"/>
                  <w:marTop w:val="0"/>
                  <w:marBottom w:val="0"/>
                  <w:divBdr>
                    <w:top w:val="none" w:sz="0" w:space="0" w:color="auto"/>
                    <w:left w:val="none" w:sz="0" w:space="0" w:color="auto"/>
                    <w:bottom w:val="none" w:sz="0" w:space="0" w:color="auto"/>
                    <w:right w:val="none" w:sz="0" w:space="0" w:color="auto"/>
                  </w:divBdr>
                  <w:divsChild>
                    <w:div w:id="175770384">
                      <w:marLeft w:val="0"/>
                      <w:marRight w:val="0"/>
                      <w:marTop w:val="0"/>
                      <w:marBottom w:val="0"/>
                      <w:divBdr>
                        <w:top w:val="none" w:sz="0" w:space="0" w:color="auto"/>
                        <w:left w:val="none" w:sz="0" w:space="0" w:color="auto"/>
                        <w:bottom w:val="none" w:sz="0" w:space="0" w:color="auto"/>
                        <w:right w:val="none" w:sz="0" w:space="0" w:color="auto"/>
                      </w:divBdr>
                      <w:divsChild>
                        <w:div w:id="1673948331">
                          <w:marLeft w:val="0"/>
                          <w:marRight w:val="0"/>
                          <w:marTop w:val="0"/>
                          <w:marBottom w:val="0"/>
                          <w:divBdr>
                            <w:top w:val="none" w:sz="0" w:space="0" w:color="auto"/>
                            <w:left w:val="none" w:sz="0" w:space="0" w:color="auto"/>
                            <w:bottom w:val="none" w:sz="0" w:space="0" w:color="auto"/>
                            <w:right w:val="none" w:sz="0" w:space="0" w:color="auto"/>
                          </w:divBdr>
                          <w:divsChild>
                            <w:div w:id="13771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5233">
      <w:bodyDiv w:val="1"/>
      <w:marLeft w:val="0"/>
      <w:marRight w:val="0"/>
      <w:marTop w:val="0"/>
      <w:marBottom w:val="0"/>
      <w:divBdr>
        <w:top w:val="none" w:sz="0" w:space="0" w:color="auto"/>
        <w:left w:val="none" w:sz="0" w:space="0" w:color="auto"/>
        <w:bottom w:val="none" w:sz="0" w:space="0" w:color="auto"/>
        <w:right w:val="none" w:sz="0" w:space="0" w:color="auto"/>
      </w:divBdr>
    </w:div>
    <w:div w:id="1613635900">
      <w:bodyDiv w:val="1"/>
      <w:marLeft w:val="0"/>
      <w:marRight w:val="0"/>
      <w:marTop w:val="0"/>
      <w:marBottom w:val="0"/>
      <w:divBdr>
        <w:top w:val="none" w:sz="0" w:space="0" w:color="auto"/>
        <w:left w:val="none" w:sz="0" w:space="0" w:color="auto"/>
        <w:bottom w:val="none" w:sz="0" w:space="0" w:color="auto"/>
        <w:right w:val="none" w:sz="0" w:space="0" w:color="auto"/>
      </w:divBdr>
    </w:div>
    <w:div w:id="1624120280">
      <w:bodyDiv w:val="1"/>
      <w:marLeft w:val="0"/>
      <w:marRight w:val="0"/>
      <w:marTop w:val="0"/>
      <w:marBottom w:val="0"/>
      <w:divBdr>
        <w:top w:val="none" w:sz="0" w:space="0" w:color="auto"/>
        <w:left w:val="none" w:sz="0" w:space="0" w:color="auto"/>
        <w:bottom w:val="none" w:sz="0" w:space="0" w:color="auto"/>
        <w:right w:val="none" w:sz="0" w:space="0" w:color="auto"/>
      </w:divBdr>
    </w:div>
    <w:div w:id="1638871973">
      <w:bodyDiv w:val="1"/>
      <w:marLeft w:val="0"/>
      <w:marRight w:val="0"/>
      <w:marTop w:val="0"/>
      <w:marBottom w:val="0"/>
      <w:divBdr>
        <w:top w:val="none" w:sz="0" w:space="0" w:color="auto"/>
        <w:left w:val="none" w:sz="0" w:space="0" w:color="auto"/>
        <w:bottom w:val="none" w:sz="0" w:space="0" w:color="auto"/>
        <w:right w:val="none" w:sz="0" w:space="0" w:color="auto"/>
      </w:divBdr>
    </w:div>
    <w:div w:id="1671711131">
      <w:bodyDiv w:val="1"/>
      <w:marLeft w:val="0"/>
      <w:marRight w:val="0"/>
      <w:marTop w:val="0"/>
      <w:marBottom w:val="0"/>
      <w:divBdr>
        <w:top w:val="none" w:sz="0" w:space="0" w:color="auto"/>
        <w:left w:val="none" w:sz="0" w:space="0" w:color="auto"/>
        <w:bottom w:val="none" w:sz="0" w:space="0" w:color="auto"/>
        <w:right w:val="none" w:sz="0" w:space="0" w:color="auto"/>
      </w:divBdr>
      <w:divsChild>
        <w:div w:id="1384211669">
          <w:marLeft w:val="806"/>
          <w:marRight w:val="0"/>
          <w:marTop w:val="200"/>
          <w:marBottom w:val="200"/>
          <w:divBdr>
            <w:top w:val="none" w:sz="0" w:space="0" w:color="auto"/>
            <w:left w:val="none" w:sz="0" w:space="0" w:color="auto"/>
            <w:bottom w:val="none" w:sz="0" w:space="0" w:color="auto"/>
            <w:right w:val="none" w:sz="0" w:space="0" w:color="auto"/>
          </w:divBdr>
        </w:div>
      </w:divsChild>
    </w:div>
    <w:div w:id="1709526203">
      <w:bodyDiv w:val="1"/>
      <w:marLeft w:val="0"/>
      <w:marRight w:val="0"/>
      <w:marTop w:val="0"/>
      <w:marBottom w:val="0"/>
      <w:divBdr>
        <w:top w:val="none" w:sz="0" w:space="0" w:color="auto"/>
        <w:left w:val="none" w:sz="0" w:space="0" w:color="auto"/>
        <w:bottom w:val="none" w:sz="0" w:space="0" w:color="auto"/>
        <w:right w:val="none" w:sz="0" w:space="0" w:color="auto"/>
      </w:divBdr>
    </w:div>
    <w:div w:id="1720543673">
      <w:bodyDiv w:val="1"/>
      <w:marLeft w:val="0"/>
      <w:marRight w:val="0"/>
      <w:marTop w:val="0"/>
      <w:marBottom w:val="0"/>
      <w:divBdr>
        <w:top w:val="none" w:sz="0" w:space="0" w:color="auto"/>
        <w:left w:val="none" w:sz="0" w:space="0" w:color="auto"/>
        <w:bottom w:val="none" w:sz="0" w:space="0" w:color="auto"/>
        <w:right w:val="none" w:sz="0" w:space="0" w:color="auto"/>
      </w:divBdr>
    </w:div>
    <w:div w:id="1750079804">
      <w:bodyDiv w:val="1"/>
      <w:marLeft w:val="0"/>
      <w:marRight w:val="0"/>
      <w:marTop w:val="0"/>
      <w:marBottom w:val="0"/>
      <w:divBdr>
        <w:top w:val="none" w:sz="0" w:space="0" w:color="auto"/>
        <w:left w:val="none" w:sz="0" w:space="0" w:color="auto"/>
        <w:bottom w:val="none" w:sz="0" w:space="0" w:color="auto"/>
        <w:right w:val="none" w:sz="0" w:space="0" w:color="auto"/>
      </w:divBdr>
    </w:div>
    <w:div w:id="1759406540">
      <w:bodyDiv w:val="1"/>
      <w:marLeft w:val="0"/>
      <w:marRight w:val="0"/>
      <w:marTop w:val="0"/>
      <w:marBottom w:val="0"/>
      <w:divBdr>
        <w:top w:val="none" w:sz="0" w:space="0" w:color="auto"/>
        <w:left w:val="none" w:sz="0" w:space="0" w:color="auto"/>
        <w:bottom w:val="none" w:sz="0" w:space="0" w:color="auto"/>
        <w:right w:val="none" w:sz="0" w:space="0" w:color="auto"/>
      </w:divBdr>
    </w:div>
    <w:div w:id="1759910033">
      <w:bodyDiv w:val="1"/>
      <w:marLeft w:val="0"/>
      <w:marRight w:val="0"/>
      <w:marTop w:val="0"/>
      <w:marBottom w:val="0"/>
      <w:divBdr>
        <w:top w:val="none" w:sz="0" w:space="0" w:color="auto"/>
        <w:left w:val="none" w:sz="0" w:space="0" w:color="auto"/>
        <w:bottom w:val="none" w:sz="0" w:space="0" w:color="auto"/>
        <w:right w:val="none" w:sz="0" w:space="0" w:color="auto"/>
      </w:divBdr>
      <w:divsChild>
        <w:div w:id="631520780">
          <w:marLeft w:val="0"/>
          <w:marRight w:val="0"/>
          <w:marTop w:val="0"/>
          <w:marBottom w:val="0"/>
          <w:divBdr>
            <w:top w:val="none" w:sz="0" w:space="0" w:color="auto"/>
            <w:left w:val="none" w:sz="0" w:space="0" w:color="auto"/>
            <w:bottom w:val="none" w:sz="0" w:space="0" w:color="auto"/>
            <w:right w:val="none" w:sz="0" w:space="0" w:color="auto"/>
          </w:divBdr>
        </w:div>
        <w:div w:id="1976450196">
          <w:marLeft w:val="0"/>
          <w:marRight w:val="0"/>
          <w:marTop w:val="0"/>
          <w:marBottom w:val="0"/>
          <w:divBdr>
            <w:top w:val="none" w:sz="0" w:space="0" w:color="auto"/>
            <w:left w:val="none" w:sz="0" w:space="0" w:color="auto"/>
            <w:bottom w:val="none" w:sz="0" w:space="0" w:color="auto"/>
            <w:right w:val="none" w:sz="0" w:space="0" w:color="auto"/>
          </w:divBdr>
        </w:div>
      </w:divsChild>
    </w:div>
    <w:div w:id="1788503983">
      <w:bodyDiv w:val="1"/>
      <w:marLeft w:val="0"/>
      <w:marRight w:val="0"/>
      <w:marTop w:val="0"/>
      <w:marBottom w:val="0"/>
      <w:divBdr>
        <w:top w:val="none" w:sz="0" w:space="0" w:color="auto"/>
        <w:left w:val="none" w:sz="0" w:space="0" w:color="auto"/>
        <w:bottom w:val="none" w:sz="0" w:space="0" w:color="auto"/>
        <w:right w:val="none" w:sz="0" w:space="0" w:color="auto"/>
      </w:divBdr>
    </w:div>
    <w:div w:id="1821967512">
      <w:bodyDiv w:val="1"/>
      <w:marLeft w:val="0"/>
      <w:marRight w:val="0"/>
      <w:marTop w:val="0"/>
      <w:marBottom w:val="0"/>
      <w:divBdr>
        <w:top w:val="none" w:sz="0" w:space="0" w:color="auto"/>
        <w:left w:val="none" w:sz="0" w:space="0" w:color="auto"/>
        <w:bottom w:val="none" w:sz="0" w:space="0" w:color="auto"/>
        <w:right w:val="none" w:sz="0" w:space="0" w:color="auto"/>
      </w:divBdr>
    </w:div>
    <w:div w:id="1835294716">
      <w:bodyDiv w:val="1"/>
      <w:marLeft w:val="0"/>
      <w:marRight w:val="0"/>
      <w:marTop w:val="0"/>
      <w:marBottom w:val="0"/>
      <w:divBdr>
        <w:top w:val="none" w:sz="0" w:space="0" w:color="auto"/>
        <w:left w:val="none" w:sz="0" w:space="0" w:color="auto"/>
        <w:bottom w:val="none" w:sz="0" w:space="0" w:color="auto"/>
        <w:right w:val="none" w:sz="0" w:space="0" w:color="auto"/>
      </w:divBdr>
      <w:divsChild>
        <w:div w:id="1588230907">
          <w:marLeft w:val="0"/>
          <w:marRight w:val="0"/>
          <w:marTop w:val="0"/>
          <w:marBottom w:val="0"/>
          <w:divBdr>
            <w:top w:val="none" w:sz="0" w:space="0" w:color="auto"/>
            <w:left w:val="none" w:sz="0" w:space="0" w:color="auto"/>
            <w:bottom w:val="none" w:sz="0" w:space="0" w:color="auto"/>
            <w:right w:val="none" w:sz="0" w:space="0" w:color="auto"/>
          </w:divBdr>
          <w:divsChild>
            <w:div w:id="1100568267">
              <w:marLeft w:val="0"/>
              <w:marRight w:val="0"/>
              <w:marTop w:val="0"/>
              <w:marBottom w:val="0"/>
              <w:divBdr>
                <w:top w:val="none" w:sz="0" w:space="0" w:color="auto"/>
                <w:left w:val="none" w:sz="0" w:space="0" w:color="auto"/>
                <w:bottom w:val="none" w:sz="0" w:space="0" w:color="auto"/>
                <w:right w:val="none" w:sz="0" w:space="0" w:color="auto"/>
              </w:divBdr>
              <w:divsChild>
                <w:div w:id="1797870426">
                  <w:marLeft w:val="0"/>
                  <w:marRight w:val="0"/>
                  <w:marTop w:val="0"/>
                  <w:marBottom w:val="0"/>
                  <w:divBdr>
                    <w:top w:val="none" w:sz="0" w:space="0" w:color="auto"/>
                    <w:left w:val="none" w:sz="0" w:space="0" w:color="auto"/>
                    <w:bottom w:val="none" w:sz="0" w:space="0" w:color="auto"/>
                    <w:right w:val="none" w:sz="0" w:space="0" w:color="auto"/>
                  </w:divBdr>
                  <w:divsChild>
                    <w:div w:id="2791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8908">
          <w:marLeft w:val="0"/>
          <w:marRight w:val="0"/>
          <w:marTop w:val="0"/>
          <w:marBottom w:val="0"/>
          <w:divBdr>
            <w:top w:val="none" w:sz="0" w:space="0" w:color="auto"/>
            <w:left w:val="none" w:sz="0" w:space="0" w:color="auto"/>
            <w:bottom w:val="none" w:sz="0" w:space="0" w:color="auto"/>
            <w:right w:val="none" w:sz="0" w:space="0" w:color="auto"/>
          </w:divBdr>
          <w:divsChild>
            <w:div w:id="1590432339">
              <w:marLeft w:val="0"/>
              <w:marRight w:val="0"/>
              <w:marTop w:val="0"/>
              <w:marBottom w:val="0"/>
              <w:divBdr>
                <w:top w:val="none" w:sz="0" w:space="0" w:color="auto"/>
                <w:left w:val="none" w:sz="0" w:space="0" w:color="auto"/>
                <w:bottom w:val="none" w:sz="0" w:space="0" w:color="auto"/>
                <w:right w:val="none" w:sz="0" w:space="0" w:color="auto"/>
              </w:divBdr>
              <w:divsChild>
                <w:div w:id="1781797785">
                  <w:marLeft w:val="0"/>
                  <w:marRight w:val="0"/>
                  <w:marTop w:val="0"/>
                  <w:marBottom w:val="0"/>
                  <w:divBdr>
                    <w:top w:val="none" w:sz="0" w:space="0" w:color="auto"/>
                    <w:left w:val="none" w:sz="0" w:space="0" w:color="auto"/>
                    <w:bottom w:val="none" w:sz="0" w:space="0" w:color="auto"/>
                    <w:right w:val="none" w:sz="0" w:space="0" w:color="auto"/>
                  </w:divBdr>
                  <w:divsChild>
                    <w:div w:id="2905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969494">
      <w:bodyDiv w:val="1"/>
      <w:marLeft w:val="0"/>
      <w:marRight w:val="0"/>
      <w:marTop w:val="0"/>
      <w:marBottom w:val="0"/>
      <w:divBdr>
        <w:top w:val="none" w:sz="0" w:space="0" w:color="auto"/>
        <w:left w:val="none" w:sz="0" w:space="0" w:color="auto"/>
        <w:bottom w:val="none" w:sz="0" w:space="0" w:color="auto"/>
        <w:right w:val="none" w:sz="0" w:space="0" w:color="auto"/>
      </w:divBdr>
    </w:div>
    <w:div w:id="1896114154">
      <w:bodyDiv w:val="1"/>
      <w:marLeft w:val="0"/>
      <w:marRight w:val="0"/>
      <w:marTop w:val="0"/>
      <w:marBottom w:val="0"/>
      <w:divBdr>
        <w:top w:val="none" w:sz="0" w:space="0" w:color="auto"/>
        <w:left w:val="none" w:sz="0" w:space="0" w:color="auto"/>
        <w:bottom w:val="none" w:sz="0" w:space="0" w:color="auto"/>
        <w:right w:val="none" w:sz="0" w:space="0" w:color="auto"/>
      </w:divBdr>
    </w:div>
    <w:div w:id="1924489778">
      <w:bodyDiv w:val="1"/>
      <w:marLeft w:val="0"/>
      <w:marRight w:val="0"/>
      <w:marTop w:val="0"/>
      <w:marBottom w:val="0"/>
      <w:divBdr>
        <w:top w:val="none" w:sz="0" w:space="0" w:color="auto"/>
        <w:left w:val="none" w:sz="0" w:space="0" w:color="auto"/>
        <w:bottom w:val="none" w:sz="0" w:space="0" w:color="auto"/>
        <w:right w:val="none" w:sz="0" w:space="0" w:color="auto"/>
      </w:divBdr>
    </w:div>
    <w:div w:id="1933320135">
      <w:bodyDiv w:val="1"/>
      <w:marLeft w:val="0"/>
      <w:marRight w:val="0"/>
      <w:marTop w:val="0"/>
      <w:marBottom w:val="0"/>
      <w:divBdr>
        <w:top w:val="none" w:sz="0" w:space="0" w:color="auto"/>
        <w:left w:val="none" w:sz="0" w:space="0" w:color="auto"/>
        <w:bottom w:val="none" w:sz="0" w:space="0" w:color="auto"/>
        <w:right w:val="none" w:sz="0" w:space="0" w:color="auto"/>
      </w:divBdr>
    </w:div>
    <w:div w:id="1949964244">
      <w:bodyDiv w:val="1"/>
      <w:marLeft w:val="0"/>
      <w:marRight w:val="0"/>
      <w:marTop w:val="0"/>
      <w:marBottom w:val="0"/>
      <w:divBdr>
        <w:top w:val="none" w:sz="0" w:space="0" w:color="auto"/>
        <w:left w:val="none" w:sz="0" w:space="0" w:color="auto"/>
        <w:bottom w:val="none" w:sz="0" w:space="0" w:color="auto"/>
        <w:right w:val="none" w:sz="0" w:space="0" w:color="auto"/>
      </w:divBdr>
    </w:div>
    <w:div w:id="1993633971">
      <w:bodyDiv w:val="1"/>
      <w:marLeft w:val="0"/>
      <w:marRight w:val="0"/>
      <w:marTop w:val="0"/>
      <w:marBottom w:val="0"/>
      <w:divBdr>
        <w:top w:val="none" w:sz="0" w:space="0" w:color="auto"/>
        <w:left w:val="none" w:sz="0" w:space="0" w:color="auto"/>
        <w:bottom w:val="none" w:sz="0" w:space="0" w:color="auto"/>
        <w:right w:val="none" w:sz="0" w:space="0" w:color="auto"/>
      </w:divBdr>
    </w:div>
    <w:div w:id="2012564409">
      <w:bodyDiv w:val="1"/>
      <w:marLeft w:val="0"/>
      <w:marRight w:val="0"/>
      <w:marTop w:val="0"/>
      <w:marBottom w:val="0"/>
      <w:divBdr>
        <w:top w:val="none" w:sz="0" w:space="0" w:color="auto"/>
        <w:left w:val="none" w:sz="0" w:space="0" w:color="auto"/>
        <w:bottom w:val="none" w:sz="0" w:space="0" w:color="auto"/>
        <w:right w:val="none" w:sz="0" w:space="0" w:color="auto"/>
      </w:divBdr>
    </w:div>
    <w:div w:id="2036228979">
      <w:bodyDiv w:val="1"/>
      <w:marLeft w:val="0"/>
      <w:marRight w:val="0"/>
      <w:marTop w:val="0"/>
      <w:marBottom w:val="0"/>
      <w:divBdr>
        <w:top w:val="none" w:sz="0" w:space="0" w:color="auto"/>
        <w:left w:val="none" w:sz="0" w:space="0" w:color="auto"/>
        <w:bottom w:val="none" w:sz="0" w:space="0" w:color="auto"/>
        <w:right w:val="none" w:sz="0" w:space="0" w:color="auto"/>
      </w:divBdr>
    </w:div>
    <w:div w:id="2146385940">
      <w:bodyDiv w:val="1"/>
      <w:marLeft w:val="0"/>
      <w:marRight w:val="0"/>
      <w:marTop w:val="0"/>
      <w:marBottom w:val="0"/>
      <w:divBdr>
        <w:top w:val="none" w:sz="0" w:space="0" w:color="auto"/>
        <w:left w:val="none" w:sz="0" w:space="0" w:color="auto"/>
        <w:bottom w:val="none" w:sz="0" w:space="0" w:color="auto"/>
        <w:right w:val="none" w:sz="0" w:space="0" w:color="auto"/>
      </w:divBdr>
      <w:divsChild>
        <w:div w:id="706487108">
          <w:marLeft w:val="0"/>
          <w:marRight w:val="0"/>
          <w:marTop w:val="0"/>
          <w:marBottom w:val="0"/>
          <w:divBdr>
            <w:top w:val="single" w:sz="2" w:space="0" w:color="E5E7EB"/>
            <w:left w:val="single" w:sz="2" w:space="0" w:color="E5E7EB"/>
            <w:bottom w:val="single" w:sz="2" w:space="0" w:color="E5E7EB"/>
            <w:right w:val="single" w:sz="2" w:space="0" w:color="E5E7EB"/>
          </w:divBdr>
          <w:divsChild>
            <w:div w:id="284778157">
              <w:marLeft w:val="0"/>
              <w:marRight w:val="0"/>
              <w:marTop w:val="0"/>
              <w:marBottom w:val="0"/>
              <w:divBdr>
                <w:top w:val="single" w:sz="2" w:space="0" w:color="E5E7EB"/>
                <w:left w:val="single" w:sz="2" w:space="0" w:color="E5E7EB"/>
                <w:bottom w:val="single" w:sz="2" w:space="0" w:color="E5E7EB"/>
                <w:right w:val="single" w:sz="2" w:space="0" w:color="E5E7EB"/>
              </w:divBdr>
            </w:div>
            <w:div w:id="936904964">
              <w:marLeft w:val="0"/>
              <w:marRight w:val="0"/>
              <w:marTop w:val="0"/>
              <w:marBottom w:val="0"/>
              <w:divBdr>
                <w:top w:val="single" w:sz="2" w:space="0" w:color="E5E7EB"/>
                <w:left w:val="single" w:sz="2" w:space="0" w:color="E5E7EB"/>
                <w:bottom w:val="single" w:sz="2" w:space="0" w:color="E5E7EB"/>
                <w:right w:val="single" w:sz="2" w:space="0" w:color="E5E7EB"/>
              </w:divBdr>
              <w:divsChild>
                <w:div w:id="737438405">
                  <w:marLeft w:val="0"/>
                  <w:marRight w:val="0"/>
                  <w:marTop w:val="0"/>
                  <w:marBottom w:val="0"/>
                  <w:divBdr>
                    <w:top w:val="single" w:sz="2" w:space="0" w:color="E5E7EB"/>
                    <w:left w:val="single" w:sz="2" w:space="0" w:color="E5E7EB"/>
                    <w:bottom w:val="single" w:sz="2" w:space="0" w:color="E5E7EB"/>
                    <w:right w:val="single" w:sz="2" w:space="0" w:color="E5E7EB"/>
                  </w:divBdr>
                  <w:divsChild>
                    <w:div w:id="2129228399">
                      <w:marLeft w:val="0"/>
                      <w:marRight w:val="0"/>
                      <w:marTop w:val="0"/>
                      <w:marBottom w:val="0"/>
                      <w:divBdr>
                        <w:top w:val="single" w:sz="2" w:space="0" w:color="E5E7EB"/>
                        <w:left w:val="single" w:sz="2" w:space="0" w:color="E5E7EB"/>
                        <w:bottom w:val="single" w:sz="2" w:space="0" w:color="E5E7EB"/>
                        <w:right w:val="single" w:sz="2" w:space="0" w:color="E5E7EB"/>
                      </w:divBdr>
                      <w:divsChild>
                        <w:div w:id="1839535572">
                          <w:marLeft w:val="0"/>
                          <w:marRight w:val="0"/>
                          <w:marTop w:val="0"/>
                          <w:marBottom w:val="0"/>
                          <w:divBdr>
                            <w:top w:val="single" w:sz="2" w:space="0" w:color="E5E7EB"/>
                            <w:left w:val="single" w:sz="2" w:space="0" w:color="E5E7EB"/>
                            <w:bottom w:val="single" w:sz="2" w:space="0" w:color="E5E7EB"/>
                            <w:right w:val="single" w:sz="2" w:space="0" w:color="E5E7EB"/>
                          </w:divBdr>
                          <w:divsChild>
                            <w:div w:id="164707942">
                              <w:marLeft w:val="0"/>
                              <w:marRight w:val="0"/>
                              <w:marTop w:val="0"/>
                              <w:marBottom w:val="0"/>
                              <w:divBdr>
                                <w:top w:val="single" w:sz="2" w:space="0" w:color="E5E7EB"/>
                                <w:left w:val="single" w:sz="2" w:space="0" w:color="E5E7EB"/>
                                <w:bottom w:val="single" w:sz="2" w:space="0" w:color="E5E7EB"/>
                                <w:right w:val="single" w:sz="2" w:space="0" w:color="E5E7EB"/>
                              </w:divBdr>
                              <w:divsChild>
                                <w:div w:id="1618443363">
                                  <w:marLeft w:val="0"/>
                                  <w:marRight w:val="0"/>
                                  <w:marTop w:val="0"/>
                                  <w:marBottom w:val="0"/>
                                  <w:divBdr>
                                    <w:top w:val="single" w:sz="2" w:space="0" w:color="E5E7EB"/>
                                    <w:left w:val="single" w:sz="2" w:space="0" w:color="E5E7EB"/>
                                    <w:bottom w:val="single" w:sz="2" w:space="0" w:color="E5E7EB"/>
                                    <w:right w:val="single" w:sz="2" w:space="0" w:color="E5E7EB"/>
                                  </w:divBdr>
                                  <w:divsChild>
                                    <w:div w:id="50721324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1093353230">
              <w:marLeft w:val="0"/>
              <w:marRight w:val="0"/>
              <w:marTop w:val="0"/>
              <w:marBottom w:val="0"/>
              <w:divBdr>
                <w:top w:val="single" w:sz="2" w:space="0" w:color="E5E7EB"/>
                <w:left w:val="single" w:sz="2" w:space="0" w:color="E5E7EB"/>
                <w:bottom w:val="single" w:sz="2" w:space="0" w:color="E5E7EB"/>
                <w:right w:val="single" w:sz="2" w:space="0" w:color="E5E7EB"/>
              </w:divBdr>
              <w:divsChild>
                <w:div w:id="2130202791">
                  <w:marLeft w:val="0"/>
                  <w:marRight w:val="0"/>
                  <w:marTop w:val="0"/>
                  <w:marBottom w:val="0"/>
                  <w:divBdr>
                    <w:top w:val="single" w:sz="2" w:space="0" w:color="E5E7EB"/>
                    <w:left w:val="single" w:sz="2" w:space="0" w:color="E5E7EB"/>
                    <w:bottom w:val="single" w:sz="2" w:space="0" w:color="E5E7EB"/>
                    <w:right w:val="single" w:sz="2" w:space="0" w:color="E5E7EB"/>
                  </w:divBdr>
                  <w:divsChild>
                    <w:div w:id="1044714680">
                      <w:marLeft w:val="0"/>
                      <w:marRight w:val="0"/>
                      <w:marTop w:val="0"/>
                      <w:marBottom w:val="0"/>
                      <w:divBdr>
                        <w:top w:val="single" w:sz="2" w:space="0" w:color="E5E7EB"/>
                        <w:left w:val="single" w:sz="2" w:space="0" w:color="E5E7EB"/>
                        <w:bottom w:val="single" w:sz="2" w:space="0" w:color="E5E7EB"/>
                        <w:right w:val="single" w:sz="2" w:space="0" w:color="E5E7EB"/>
                      </w:divBdr>
                    </w:div>
                    <w:div w:id="1342702519">
                      <w:marLeft w:val="0"/>
                      <w:marRight w:val="0"/>
                      <w:marTop w:val="0"/>
                      <w:marBottom w:val="0"/>
                      <w:divBdr>
                        <w:top w:val="single" w:sz="2" w:space="0" w:color="E5E7EB"/>
                        <w:left w:val="single" w:sz="2" w:space="0" w:color="E5E7EB"/>
                        <w:bottom w:val="single" w:sz="2" w:space="0" w:color="E5E7EB"/>
                        <w:right w:val="single" w:sz="2" w:space="0" w:color="E5E7EB"/>
                      </w:divBdr>
                      <w:divsChild>
                        <w:div w:id="1354377177">
                          <w:marLeft w:val="0"/>
                          <w:marRight w:val="0"/>
                          <w:marTop w:val="0"/>
                          <w:marBottom w:val="0"/>
                          <w:divBdr>
                            <w:top w:val="single" w:sz="2" w:space="0" w:color="E5E7EB"/>
                            <w:left w:val="single" w:sz="2" w:space="0" w:color="E5E7EB"/>
                            <w:bottom w:val="single" w:sz="2" w:space="0" w:color="E5E7EB"/>
                            <w:right w:val="single" w:sz="2" w:space="0" w:color="E5E7EB"/>
                          </w:divBdr>
                          <w:divsChild>
                            <w:div w:id="1378625187">
                              <w:marLeft w:val="0"/>
                              <w:marRight w:val="0"/>
                              <w:marTop w:val="0"/>
                              <w:marBottom w:val="0"/>
                              <w:divBdr>
                                <w:top w:val="single" w:sz="2" w:space="0" w:color="E5E7EB"/>
                                <w:left w:val="single" w:sz="2" w:space="0" w:color="E5E7EB"/>
                                <w:bottom w:val="single" w:sz="2" w:space="0" w:color="E5E7EB"/>
                                <w:right w:val="single" w:sz="2" w:space="0" w:color="E5E7EB"/>
                              </w:divBdr>
                              <w:divsChild>
                                <w:div w:id="76250957">
                                  <w:marLeft w:val="0"/>
                                  <w:marRight w:val="0"/>
                                  <w:marTop w:val="0"/>
                                  <w:marBottom w:val="0"/>
                                  <w:divBdr>
                                    <w:top w:val="single" w:sz="2" w:space="0" w:color="E5E7EB"/>
                                    <w:left w:val="single" w:sz="2" w:space="0" w:color="E5E7EB"/>
                                    <w:bottom w:val="single" w:sz="2" w:space="0" w:color="E5E7EB"/>
                                    <w:right w:val="single" w:sz="2" w:space="0" w:color="E5E7EB"/>
                                  </w:divBdr>
                                  <w:divsChild>
                                    <w:div w:id="1350716074">
                                      <w:marLeft w:val="0"/>
                                      <w:marRight w:val="0"/>
                                      <w:marTop w:val="0"/>
                                      <w:marBottom w:val="0"/>
                                      <w:divBdr>
                                        <w:top w:val="single" w:sz="2" w:space="0" w:color="E5E7EB"/>
                                        <w:left w:val="single" w:sz="2" w:space="0" w:color="E5E7EB"/>
                                        <w:bottom w:val="single" w:sz="2" w:space="0" w:color="E5E7EB"/>
                                        <w:right w:val="single" w:sz="2" w:space="0" w:color="E5E7EB"/>
                                      </w:divBdr>
                                      <w:divsChild>
                                        <w:div w:id="2010136582">
                                          <w:marLeft w:val="0"/>
                                          <w:marRight w:val="0"/>
                                          <w:marTop w:val="0"/>
                                          <w:marBottom w:val="0"/>
                                          <w:divBdr>
                                            <w:top w:val="single" w:sz="2" w:space="0" w:color="E5E7EB"/>
                                            <w:left w:val="single" w:sz="2" w:space="0" w:color="E5E7EB"/>
                                            <w:bottom w:val="single" w:sz="2" w:space="0" w:color="E5E7EB"/>
                                            <w:right w:val="single" w:sz="2" w:space="0" w:color="E5E7EB"/>
                                          </w:divBdr>
                                          <w:divsChild>
                                            <w:div w:id="1618753339">
                                              <w:marLeft w:val="0"/>
                                              <w:marRight w:val="0"/>
                                              <w:marTop w:val="0"/>
                                              <w:marBottom w:val="0"/>
                                              <w:divBdr>
                                                <w:top w:val="single" w:sz="2" w:space="0" w:color="E5E7EB"/>
                                                <w:left w:val="single" w:sz="2" w:space="0" w:color="E5E7EB"/>
                                                <w:bottom w:val="single" w:sz="2" w:space="0" w:color="E5E7EB"/>
                                                <w:right w:val="single" w:sz="2" w:space="0" w:color="E5E7EB"/>
                                              </w:divBdr>
                                              <w:divsChild>
                                                <w:div w:id="587270210">
                                                  <w:marLeft w:val="0"/>
                                                  <w:marRight w:val="0"/>
                                                  <w:marTop w:val="0"/>
                                                  <w:marBottom w:val="0"/>
                                                  <w:divBdr>
                                                    <w:top w:val="single" w:sz="2" w:space="0" w:color="E5E7EB"/>
                                                    <w:left w:val="single" w:sz="2" w:space="0" w:color="E5E7EB"/>
                                                    <w:bottom w:val="single" w:sz="2" w:space="0" w:color="E5E7EB"/>
                                                    <w:right w:val="single" w:sz="2" w:space="0" w:color="E5E7EB"/>
                                                  </w:divBdr>
                                                  <w:divsChild>
                                                    <w:div w:id="974871983">
                                                      <w:marLeft w:val="0"/>
                                                      <w:marRight w:val="0"/>
                                                      <w:marTop w:val="0"/>
                                                      <w:marBottom w:val="0"/>
                                                      <w:divBdr>
                                                        <w:top w:val="single" w:sz="2" w:space="0" w:color="E5E7EB"/>
                                                        <w:left w:val="single" w:sz="2" w:space="0" w:color="E5E7EB"/>
                                                        <w:bottom w:val="single" w:sz="2" w:space="0" w:color="E5E7EB"/>
                                                        <w:right w:val="single" w:sz="2" w:space="0" w:color="E5E7EB"/>
                                                      </w:divBdr>
                                                      <w:divsChild>
                                                        <w:div w:id="1046298516">
                                                          <w:marLeft w:val="0"/>
                                                          <w:marRight w:val="0"/>
                                                          <w:marTop w:val="0"/>
                                                          <w:marBottom w:val="0"/>
                                                          <w:divBdr>
                                                            <w:top w:val="single" w:sz="2" w:space="0" w:color="E5E7EB"/>
                                                            <w:left w:val="single" w:sz="2" w:space="0" w:color="E5E7EB"/>
                                                            <w:bottom w:val="single" w:sz="2" w:space="0" w:color="E5E7EB"/>
                                                            <w:right w:val="single" w:sz="2" w:space="0" w:color="E5E7EB"/>
                                                          </w:divBdr>
                                                        </w:div>
                                                        <w:div w:id="1120610145">
                                                          <w:marLeft w:val="0"/>
                                                          <w:marRight w:val="0"/>
                                                          <w:marTop w:val="0"/>
                                                          <w:marBottom w:val="0"/>
                                                          <w:divBdr>
                                                            <w:top w:val="single" w:sz="2" w:space="0" w:color="E5E7EB"/>
                                                            <w:left w:val="single" w:sz="2" w:space="0" w:color="E5E7EB"/>
                                                            <w:bottom w:val="single" w:sz="2" w:space="0" w:color="E5E7EB"/>
                                                            <w:right w:val="single" w:sz="2" w:space="0" w:color="E5E7EB"/>
                                                          </w:divBdr>
                                                          <w:divsChild>
                                                            <w:div w:id="14427134">
                                                              <w:marLeft w:val="0"/>
                                                              <w:marRight w:val="0"/>
                                                              <w:marTop w:val="0"/>
                                                              <w:marBottom w:val="0"/>
                                                              <w:divBdr>
                                                                <w:top w:val="single" w:sz="2" w:space="0" w:color="E5E7EB"/>
                                                                <w:left w:val="single" w:sz="2" w:space="0" w:color="E5E7EB"/>
                                                                <w:bottom w:val="single" w:sz="2" w:space="0" w:color="E5E7EB"/>
                                                                <w:right w:val="single" w:sz="2" w:space="0" w:color="E5E7EB"/>
                                                              </w:divBdr>
                                                              <w:divsChild>
                                                                <w:div w:id="1626039877">
                                                                  <w:marLeft w:val="0"/>
                                                                  <w:marRight w:val="0"/>
                                                                  <w:marTop w:val="0"/>
                                                                  <w:marBottom w:val="0"/>
                                                                  <w:divBdr>
                                                                    <w:top w:val="single" w:sz="2" w:space="0" w:color="E5E7EB"/>
                                                                    <w:left w:val="single" w:sz="2" w:space="0" w:color="E5E7EB"/>
                                                                    <w:bottom w:val="single" w:sz="2" w:space="0" w:color="E5E7EB"/>
                                                                    <w:right w:val="single" w:sz="2" w:space="0" w:color="E5E7EB"/>
                                                                  </w:divBdr>
                                                                  <w:divsChild>
                                                                    <w:div w:id="75323635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90705347">
                                                              <w:marLeft w:val="0"/>
                                                              <w:marRight w:val="0"/>
                                                              <w:marTop w:val="0"/>
                                                              <w:marBottom w:val="0"/>
                                                              <w:divBdr>
                                                                <w:top w:val="single" w:sz="2" w:space="0" w:color="E5E7EB"/>
                                                                <w:left w:val="single" w:sz="2" w:space="0" w:color="E5E7EB"/>
                                                                <w:bottom w:val="single" w:sz="2" w:space="0" w:color="E5E7EB"/>
                                                                <w:right w:val="single" w:sz="2" w:space="0" w:color="E5E7EB"/>
                                                              </w:divBdr>
                                                              <w:divsChild>
                                                                <w:div w:id="1232619622">
                                                                  <w:marLeft w:val="0"/>
                                                                  <w:marRight w:val="0"/>
                                                                  <w:marTop w:val="0"/>
                                                                  <w:marBottom w:val="0"/>
                                                                  <w:divBdr>
                                                                    <w:top w:val="single" w:sz="6" w:space="0" w:color="auto"/>
                                                                    <w:left w:val="single" w:sz="6" w:space="0" w:color="auto"/>
                                                                    <w:bottom w:val="single" w:sz="6" w:space="0" w:color="auto"/>
                                                                    <w:right w:val="single" w:sz="6" w:space="0" w:color="auto"/>
                                                                  </w:divBdr>
                                                                  <w:divsChild>
                                                                    <w:div w:id="850603757">
                                                                      <w:marLeft w:val="0"/>
                                                                      <w:marRight w:val="0"/>
                                                                      <w:marTop w:val="0"/>
                                                                      <w:marBottom w:val="0"/>
                                                                      <w:divBdr>
                                                                        <w:top w:val="single" w:sz="2" w:space="0" w:color="E5E7EB"/>
                                                                        <w:left w:val="single" w:sz="2" w:space="0" w:color="E5E7EB"/>
                                                                        <w:bottom w:val="single" w:sz="2" w:space="0" w:color="E5E7EB"/>
                                                                        <w:right w:val="single" w:sz="2" w:space="0" w:color="E5E7EB"/>
                                                                      </w:divBdr>
                                                                      <w:divsChild>
                                                                        <w:div w:id="1940216780">
                                                                          <w:marLeft w:val="0"/>
                                                                          <w:marRight w:val="0"/>
                                                                          <w:marTop w:val="0"/>
                                                                          <w:marBottom w:val="0"/>
                                                                          <w:divBdr>
                                                                            <w:top w:val="single" w:sz="2" w:space="0" w:color="E5E7EB"/>
                                                                            <w:left w:val="single" w:sz="2" w:space="0" w:color="E5E7EB"/>
                                                                            <w:bottom w:val="single" w:sz="2" w:space="0" w:color="E5E7EB"/>
                                                                            <w:right w:val="single" w:sz="2" w:space="0" w:color="E5E7EB"/>
                                                                          </w:divBdr>
                                                                          <w:divsChild>
                                                                            <w:div w:id="120848907">
                                                                              <w:marLeft w:val="0"/>
                                                                              <w:marRight w:val="0"/>
                                                                              <w:marTop w:val="0"/>
                                                                              <w:marBottom w:val="0"/>
                                                                              <w:divBdr>
                                                                                <w:top w:val="single" w:sz="2" w:space="0" w:color="E5E7EB"/>
                                                                                <w:left w:val="single" w:sz="2" w:space="0" w:color="E5E7EB"/>
                                                                                <w:bottom w:val="single" w:sz="2" w:space="0" w:color="E5E7EB"/>
                                                                                <w:right w:val="single" w:sz="2" w:space="0" w:color="E5E7EB"/>
                                                                              </w:divBdr>
                                                                              <w:divsChild>
                                                                                <w:div w:id="964166252">
                                                                                  <w:marLeft w:val="0"/>
                                                                                  <w:marRight w:val="0"/>
                                                                                  <w:marTop w:val="0"/>
                                                                                  <w:marBottom w:val="0"/>
                                                                                  <w:divBdr>
                                                                                    <w:top w:val="single" w:sz="2" w:space="0" w:color="E5E7EB"/>
                                                                                    <w:left w:val="single" w:sz="2" w:space="0" w:color="E5E7EB"/>
                                                                                    <w:bottom w:val="single" w:sz="2" w:space="0" w:color="E5E7EB"/>
                                                                                    <w:right w:val="single" w:sz="2" w:space="0" w:color="E5E7EB"/>
                                                                                  </w:divBdr>
                                                                                </w:div>
                                                                                <w:div w:id="1992514473">
                                                                                  <w:marLeft w:val="0"/>
                                                                                  <w:marRight w:val="0"/>
                                                                                  <w:marTop w:val="0"/>
                                                                                  <w:marBottom w:val="0"/>
                                                                                  <w:divBdr>
                                                                                    <w:top w:val="single" w:sz="6" w:space="0" w:color="auto"/>
                                                                                    <w:left w:val="single" w:sz="6" w:space="0" w:color="auto"/>
                                                                                    <w:bottom w:val="single" w:sz="6" w:space="0" w:color="auto"/>
                                                                                    <w:right w:val="single" w:sz="6" w:space="0" w:color="auto"/>
                                                                                  </w:divBdr>
                                                                                </w:div>
                                                                              </w:divsChild>
                                                                            </w:div>
                                                                            <w:div w:id="876894786">
                                                                              <w:marLeft w:val="0"/>
                                                                              <w:marRight w:val="0"/>
                                                                              <w:marTop w:val="0"/>
                                                                              <w:marBottom w:val="0"/>
                                                                              <w:divBdr>
                                                                                <w:top w:val="single" w:sz="2" w:space="0" w:color="E5E7EB"/>
                                                                                <w:left w:val="single" w:sz="2" w:space="0" w:color="E5E7EB"/>
                                                                                <w:bottom w:val="single" w:sz="2" w:space="0" w:color="E5E7EB"/>
                                                                                <w:right w:val="single" w:sz="2" w:space="0" w:color="E5E7EB"/>
                                                                              </w:divBdr>
                                                                              <w:divsChild>
                                                                                <w:div w:id="1349062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85503115">
                                                              <w:marLeft w:val="0"/>
                                                              <w:marRight w:val="0"/>
                                                              <w:marTop w:val="0"/>
                                                              <w:marBottom w:val="0"/>
                                                              <w:divBdr>
                                                                <w:top w:val="single" w:sz="2" w:space="0" w:color="E5E7EB"/>
                                                                <w:left w:val="single" w:sz="2" w:space="0" w:color="E5E7EB"/>
                                                                <w:bottom w:val="single" w:sz="2" w:space="0" w:color="E5E7EB"/>
                                                                <w:right w:val="single" w:sz="2" w:space="0" w:color="E5E7EB"/>
                                                              </w:divBdr>
                                                              <w:divsChild>
                                                                <w:div w:id="983780488">
                                                                  <w:marLeft w:val="0"/>
                                                                  <w:marRight w:val="0"/>
                                                                  <w:marTop w:val="0"/>
                                                                  <w:marBottom w:val="0"/>
                                                                  <w:divBdr>
                                                                    <w:top w:val="single" w:sz="6" w:space="0" w:color="auto"/>
                                                                    <w:left w:val="single" w:sz="6" w:space="0" w:color="auto"/>
                                                                    <w:bottom w:val="single" w:sz="6" w:space="0" w:color="auto"/>
                                                                    <w:right w:val="single" w:sz="6" w:space="0" w:color="auto"/>
                                                                  </w:divBdr>
                                                                  <w:divsChild>
                                                                    <w:div w:id="1189879872">
                                                                      <w:marLeft w:val="0"/>
                                                                      <w:marRight w:val="0"/>
                                                                      <w:marTop w:val="0"/>
                                                                      <w:marBottom w:val="0"/>
                                                                      <w:divBdr>
                                                                        <w:top w:val="single" w:sz="2" w:space="0" w:color="E5E7EB"/>
                                                                        <w:left w:val="single" w:sz="2" w:space="0" w:color="E5E7EB"/>
                                                                        <w:bottom w:val="single" w:sz="2" w:space="0" w:color="E5E7EB"/>
                                                                        <w:right w:val="single" w:sz="2" w:space="0" w:color="E5E7EB"/>
                                                                      </w:divBdr>
                                                                      <w:divsChild>
                                                                        <w:div w:id="1336573319">
                                                                          <w:marLeft w:val="0"/>
                                                                          <w:marRight w:val="0"/>
                                                                          <w:marTop w:val="0"/>
                                                                          <w:marBottom w:val="0"/>
                                                                          <w:divBdr>
                                                                            <w:top w:val="single" w:sz="2" w:space="0" w:color="E5E7EB"/>
                                                                            <w:left w:val="single" w:sz="2" w:space="0" w:color="E5E7EB"/>
                                                                            <w:bottom w:val="single" w:sz="2" w:space="0" w:color="E5E7EB"/>
                                                                            <w:right w:val="single" w:sz="2" w:space="0" w:color="E5E7EB"/>
                                                                          </w:divBdr>
                                                                          <w:divsChild>
                                                                            <w:div w:id="690885183">
                                                                              <w:marLeft w:val="0"/>
                                                                              <w:marRight w:val="0"/>
                                                                              <w:marTop w:val="0"/>
                                                                              <w:marBottom w:val="0"/>
                                                                              <w:divBdr>
                                                                                <w:top w:val="single" w:sz="2" w:space="0" w:color="E5E7EB"/>
                                                                                <w:left w:val="single" w:sz="2" w:space="0" w:color="E5E7EB"/>
                                                                                <w:bottom w:val="single" w:sz="2" w:space="0" w:color="E5E7EB"/>
                                                                                <w:right w:val="single" w:sz="2" w:space="0" w:color="E5E7EB"/>
                                                                              </w:divBdr>
                                                                              <w:divsChild>
                                                                                <w:div w:id="1965189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0816455">
                                                                              <w:marLeft w:val="0"/>
                                                                              <w:marRight w:val="0"/>
                                                                              <w:marTop w:val="0"/>
                                                                              <w:marBottom w:val="0"/>
                                                                              <w:divBdr>
                                                                                <w:top w:val="single" w:sz="2" w:space="0" w:color="E5E7EB"/>
                                                                                <w:left w:val="single" w:sz="2" w:space="0" w:color="E5E7EB"/>
                                                                                <w:bottom w:val="single" w:sz="2" w:space="0" w:color="E5E7EB"/>
                                                                                <w:right w:val="single" w:sz="2" w:space="0" w:color="E5E7EB"/>
                                                                              </w:divBdr>
                                                                              <w:divsChild>
                                                                                <w:div w:id="422847793">
                                                                                  <w:marLeft w:val="0"/>
                                                                                  <w:marRight w:val="0"/>
                                                                                  <w:marTop w:val="0"/>
                                                                                  <w:marBottom w:val="0"/>
                                                                                  <w:divBdr>
                                                                                    <w:top w:val="single" w:sz="2" w:space="0" w:color="E5E7EB"/>
                                                                                    <w:left w:val="single" w:sz="2" w:space="0" w:color="E5E7EB"/>
                                                                                    <w:bottom w:val="single" w:sz="2" w:space="0" w:color="E5E7EB"/>
                                                                                    <w:right w:val="single" w:sz="2" w:space="0" w:color="E5E7EB"/>
                                                                                  </w:divBdr>
                                                                                </w:div>
                                                                                <w:div w:id="169445344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 w:id="299041163">
                                                              <w:marLeft w:val="0"/>
                                                              <w:marRight w:val="0"/>
                                                              <w:marTop w:val="0"/>
                                                              <w:marBottom w:val="0"/>
                                                              <w:divBdr>
                                                                <w:top w:val="single" w:sz="2" w:space="0" w:color="E5E7EB"/>
                                                                <w:left w:val="single" w:sz="2" w:space="0" w:color="E5E7EB"/>
                                                                <w:bottom w:val="single" w:sz="2" w:space="0" w:color="E5E7EB"/>
                                                                <w:right w:val="single" w:sz="2" w:space="0" w:color="E5E7EB"/>
                                                              </w:divBdr>
                                                              <w:divsChild>
                                                                <w:div w:id="243537805">
                                                                  <w:marLeft w:val="0"/>
                                                                  <w:marRight w:val="0"/>
                                                                  <w:marTop w:val="0"/>
                                                                  <w:marBottom w:val="0"/>
                                                                  <w:divBdr>
                                                                    <w:top w:val="single" w:sz="2" w:space="0" w:color="E5E7EB"/>
                                                                    <w:left w:val="single" w:sz="2" w:space="0" w:color="E5E7EB"/>
                                                                    <w:bottom w:val="single" w:sz="2" w:space="0" w:color="E5E7EB"/>
                                                                    <w:right w:val="single" w:sz="2" w:space="0" w:color="E5E7EB"/>
                                                                  </w:divBdr>
                                                                  <w:divsChild>
                                                                    <w:div w:id="181451903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755248705">
                                                              <w:marLeft w:val="0"/>
                                                              <w:marRight w:val="0"/>
                                                              <w:marTop w:val="0"/>
                                                              <w:marBottom w:val="0"/>
                                                              <w:divBdr>
                                                                <w:top w:val="single" w:sz="2" w:space="0" w:color="E5E7EB"/>
                                                                <w:left w:val="single" w:sz="2" w:space="0" w:color="E5E7EB"/>
                                                                <w:bottom w:val="single" w:sz="2" w:space="0" w:color="E5E7EB"/>
                                                                <w:right w:val="single" w:sz="2" w:space="0" w:color="E5E7EB"/>
                                                              </w:divBdr>
                                                              <w:divsChild>
                                                                <w:div w:id="55589343">
                                                                  <w:marLeft w:val="0"/>
                                                                  <w:marRight w:val="0"/>
                                                                  <w:marTop w:val="0"/>
                                                                  <w:marBottom w:val="0"/>
                                                                  <w:divBdr>
                                                                    <w:top w:val="single" w:sz="6" w:space="0" w:color="auto"/>
                                                                    <w:left w:val="single" w:sz="6" w:space="0" w:color="auto"/>
                                                                    <w:bottom w:val="single" w:sz="6" w:space="0" w:color="auto"/>
                                                                    <w:right w:val="single" w:sz="6" w:space="0" w:color="auto"/>
                                                                  </w:divBdr>
                                                                  <w:divsChild>
                                                                    <w:div w:id="1082262939">
                                                                      <w:marLeft w:val="0"/>
                                                                      <w:marRight w:val="0"/>
                                                                      <w:marTop w:val="0"/>
                                                                      <w:marBottom w:val="0"/>
                                                                      <w:divBdr>
                                                                        <w:top w:val="single" w:sz="2" w:space="0" w:color="E5E7EB"/>
                                                                        <w:left w:val="single" w:sz="2" w:space="0" w:color="E5E7EB"/>
                                                                        <w:bottom w:val="single" w:sz="2" w:space="0" w:color="E5E7EB"/>
                                                                        <w:right w:val="single" w:sz="2" w:space="0" w:color="E5E7EB"/>
                                                                      </w:divBdr>
                                                                      <w:divsChild>
                                                                        <w:div w:id="484666704">
                                                                          <w:marLeft w:val="0"/>
                                                                          <w:marRight w:val="0"/>
                                                                          <w:marTop w:val="0"/>
                                                                          <w:marBottom w:val="0"/>
                                                                          <w:divBdr>
                                                                            <w:top w:val="single" w:sz="2" w:space="0" w:color="E5E7EB"/>
                                                                            <w:left w:val="single" w:sz="2" w:space="0" w:color="E5E7EB"/>
                                                                            <w:bottom w:val="single" w:sz="2" w:space="0" w:color="E5E7EB"/>
                                                                            <w:right w:val="single" w:sz="2" w:space="0" w:color="E5E7EB"/>
                                                                          </w:divBdr>
                                                                          <w:divsChild>
                                                                            <w:div w:id="298801335">
                                                                              <w:marLeft w:val="0"/>
                                                                              <w:marRight w:val="0"/>
                                                                              <w:marTop w:val="0"/>
                                                                              <w:marBottom w:val="0"/>
                                                                              <w:divBdr>
                                                                                <w:top w:val="single" w:sz="2" w:space="0" w:color="E5E7EB"/>
                                                                                <w:left w:val="single" w:sz="2" w:space="0" w:color="E5E7EB"/>
                                                                                <w:bottom w:val="single" w:sz="2" w:space="0" w:color="E5E7EB"/>
                                                                                <w:right w:val="single" w:sz="2" w:space="0" w:color="E5E7EB"/>
                                                                              </w:divBdr>
                                                                              <w:divsChild>
                                                                                <w:div w:id="1377966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9315586">
                                                                              <w:marLeft w:val="0"/>
                                                                              <w:marRight w:val="0"/>
                                                                              <w:marTop w:val="0"/>
                                                                              <w:marBottom w:val="0"/>
                                                                              <w:divBdr>
                                                                                <w:top w:val="single" w:sz="2" w:space="0" w:color="E5E7EB"/>
                                                                                <w:left w:val="single" w:sz="2" w:space="0" w:color="E5E7EB"/>
                                                                                <w:bottom w:val="single" w:sz="2" w:space="0" w:color="E5E7EB"/>
                                                                                <w:right w:val="single" w:sz="2" w:space="0" w:color="E5E7EB"/>
                                                                              </w:divBdr>
                                                                              <w:divsChild>
                                                                                <w:div w:id="1672949411">
                                                                                  <w:marLeft w:val="0"/>
                                                                                  <w:marRight w:val="0"/>
                                                                                  <w:marTop w:val="0"/>
                                                                                  <w:marBottom w:val="0"/>
                                                                                  <w:divBdr>
                                                                                    <w:top w:val="single" w:sz="6" w:space="0" w:color="auto"/>
                                                                                    <w:left w:val="single" w:sz="6" w:space="0" w:color="auto"/>
                                                                                    <w:bottom w:val="single" w:sz="6" w:space="0" w:color="auto"/>
                                                                                    <w:right w:val="single" w:sz="6" w:space="0" w:color="auto"/>
                                                                                  </w:divBdr>
                                                                                </w:div>
                                                                                <w:div w:id="2020231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96485582">
                                                              <w:marLeft w:val="0"/>
                                                              <w:marRight w:val="0"/>
                                                              <w:marTop w:val="0"/>
                                                              <w:marBottom w:val="0"/>
                                                              <w:divBdr>
                                                                <w:top w:val="single" w:sz="2" w:space="0" w:color="E5E7EB"/>
                                                                <w:left w:val="single" w:sz="2" w:space="0" w:color="E5E7EB"/>
                                                                <w:bottom w:val="single" w:sz="2" w:space="0" w:color="E5E7EB"/>
                                                                <w:right w:val="single" w:sz="2" w:space="0" w:color="E5E7EB"/>
                                                              </w:divBdr>
                                                              <w:divsChild>
                                                                <w:div w:id="128397603">
                                                                  <w:marLeft w:val="0"/>
                                                                  <w:marRight w:val="0"/>
                                                                  <w:marTop w:val="0"/>
                                                                  <w:marBottom w:val="0"/>
                                                                  <w:divBdr>
                                                                    <w:top w:val="single" w:sz="2" w:space="0" w:color="E5E7EB"/>
                                                                    <w:left w:val="single" w:sz="2" w:space="0" w:color="E5E7EB"/>
                                                                    <w:bottom w:val="single" w:sz="2" w:space="0" w:color="E5E7EB"/>
                                                                    <w:right w:val="single" w:sz="2" w:space="0" w:color="E5E7EB"/>
                                                                  </w:divBdr>
                                                                  <w:divsChild>
                                                                    <w:div w:id="43158444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145001750">
                                                              <w:marLeft w:val="0"/>
                                                              <w:marRight w:val="0"/>
                                                              <w:marTop w:val="0"/>
                                                              <w:marBottom w:val="0"/>
                                                              <w:divBdr>
                                                                <w:top w:val="single" w:sz="2" w:space="0" w:color="E5E7EB"/>
                                                                <w:left w:val="single" w:sz="2" w:space="0" w:color="E5E7EB"/>
                                                                <w:bottom w:val="single" w:sz="2" w:space="0" w:color="E5E7EB"/>
                                                                <w:right w:val="single" w:sz="2" w:space="0" w:color="E5E7EB"/>
                                                              </w:divBdr>
                                                              <w:divsChild>
                                                                <w:div w:id="144055410">
                                                                  <w:marLeft w:val="0"/>
                                                                  <w:marRight w:val="0"/>
                                                                  <w:marTop w:val="0"/>
                                                                  <w:marBottom w:val="0"/>
                                                                  <w:divBdr>
                                                                    <w:top w:val="single" w:sz="6" w:space="0" w:color="auto"/>
                                                                    <w:left w:val="single" w:sz="6" w:space="0" w:color="auto"/>
                                                                    <w:bottom w:val="single" w:sz="6" w:space="0" w:color="auto"/>
                                                                    <w:right w:val="single" w:sz="6" w:space="0" w:color="auto"/>
                                                                  </w:divBdr>
                                                                  <w:divsChild>
                                                                    <w:div w:id="1104766630">
                                                                      <w:marLeft w:val="0"/>
                                                                      <w:marRight w:val="0"/>
                                                                      <w:marTop w:val="0"/>
                                                                      <w:marBottom w:val="0"/>
                                                                      <w:divBdr>
                                                                        <w:top w:val="single" w:sz="2" w:space="0" w:color="E5E7EB"/>
                                                                        <w:left w:val="single" w:sz="2" w:space="0" w:color="E5E7EB"/>
                                                                        <w:bottom w:val="single" w:sz="2" w:space="0" w:color="E5E7EB"/>
                                                                        <w:right w:val="single" w:sz="2" w:space="0" w:color="E5E7EB"/>
                                                                      </w:divBdr>
                                                                      <w:divsChild>
                                                                        <w:div w:id="833834278">
                                                                          <w:marLeft w:val="0"/>
                                                                          <w:marRight w:val="0"/>
                                                                          <w:marTop w:val="0"/>
                                                                          <w:marBottom w:val="0"/>
                                                                          <w:divBdr>
                                                                            <w:top w:val="single" w:sz="2" w:space="0" w:color="E5E7EB"/>
                                                                            <w:left w:val="single" w:sz="2" w:space="0" w:color="E5E7EB"/>
                                                                            <w:bottom w:val="single" w:sz="2" w:space="0" w:color="E5E7EB"/>
                                                                            <w:right w:val="single" w:sz="2" w:space="0" w:color="E5E7EB"/>
                                                                          </w:divBdr>
                                                                          <w:divsChild>
                                                                            <w:div w:id="70543052">
                                                                              <w:marLeft w:val="0"/>
                                                                              <w:marRight w:val="0"/>
                                                                              <w:marTop w:val="0"/>
                                                                              <w:marBottom w:val="0"/>
                                                                              <w:divBdr>
                                                                                <w:top w:val="single" w:sz="2" w:space="0" w:color="E5E7EB"/>
                                                                                <w:left w:val="single" w:sz="2" w:space="0" w:color="E5E7EB"/>
                                                                                <w:bottom w:val="single" w:sz="2" w:space="0" w:color="E5E7EB"/>
                                                                                <w:right w:val="single" w:sz="2" w:space="0" w:color="E5E7EB"/>
                                                                              </w:divBdr>
                                                                              <w:divsChild>
                                                                                <w:div w:id="182924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8796629">
                                                                              <w:marLeft w:val="0"/>
                                                                              <w:marRight w:val="0"/>
                                                                              <w:marTop w:val="0"/>
                                                                              <w:marBottom w:val="0"/>
                                                                              <w:divBdr>
                                                                                <w:top w:val="single" w:sz="2" w:space="0" w:color="E5E7EB"/>
                                                                                <w:left w:val="single" w:sz="2" w:space="0" w:color="E5E7EB"/>
                                                                                <w:bottom w:val="single" w:sz="2" w:space="0" w:color="E5E7EB"/>
                                                                                <w:right w:val="single" w:sz="2" w:space="0" w:color="E5E7EB"/>
                                                                              </w:divBdr>
                                                                              <w:divsChild>
                                                                                <w:div w:id="914512540">
                                                                                  <w:marLeft w:val="0"/>
                                                                                  <w:marRight w:val="0"/>
                                                                                  <w:marTop w:val="0"/>
                                                                                  <w:marBottom w:val="0"/>
                                                                                  <w:divBdr>
                                                                                    <w:top w:val="single" w:sz="6" w:space="0" w:color="auto"/>
                                                                                    <w:left w:val="single" w:sz="6" w:space="0" w:color="auto"/>
                                                                                    <w:bottom w:val="single" w:sz="6" w:space="0" w:color="auto"/>
                                                                                    <w:right w:val="single" w:sz="6" w:space="0" w:color="auto"/>
                                                                                  </w:divBdr>
                                                                                </w:div>
                                                                                <w:div w:id="943849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05251873">
                                                              <w:marLeft w:val="0"/>
                                                              <w:marRight w:val="0"/>
                                                              <w:marTop w:val="0"/>
                                                              <w:marBottom w:val="0"/>
                                                              <w:divBdr>
                                                                <w:top w:val="single" w:sz="2" w:space="0" w:color="E5E7EB"/>
                                                                <w:left w:val="single" w:sz="2" w:space="0" w:color="E5E7EB"/>
                                                                <w:bottom w:val="single" w:sz="2" w:space="0" w:color="E5E7EB"/>
                                                                <w:right w:val="single" w:sz="2" w:space="0" w:color="E5E7EB"/>
                                                              </w:divBdr>
                                                              <w:divsChild>
                                                                <w:div w:id="421073533">
                                                                  <w:marLeft w:val="0"/>
                                                                  <w:marRight w:val="0"/>
                                                                  <w:marTop w:val="0"/>
                                                                  <w:marBottom w:val="0"/>
                                                                  <w:divBdr>
                                                                    <w:top w:val="single" w:sz="6" w:space="0" w:color="auto"/>
                                                                    <w:left w:val="single" w:sz="6" w:space="0" w:color="auto"/>
                                                                    <w:bottom w:val="single" w:sz="6" w:space="0" w:color="auto"/>
                                                                    <w:right w:val="single" w:sz="6" w:space="0" w:color="auto"/>
                                                                  </w:divBdr>
                                                                  <w:divsChild>
                                                                    <w:div w:id="1245380775">
                                                                      <w:marLeft w:val="0"/>
                                                                      <w:marRight w:val="0"/>
                                                                      <w:marTop w:val="0"/>
                                                                      <w:marBottom w:val="0"/>
                                                                      <w:divBdr>
                                                                        <w:top w:val="single" w:sz="2" w:space="0" w:color="E5E7EB"/>
                                                                        <w:left w:val="single" w:sz="2" w:space="0" w:color="E5E7EB"/>
                                                                        <w:bottom w:val="single" w:sz="2" w:space="0" w:color="E5E7EB"/>
                                                                        <w:right w:val="single" w:sz="2" w:space="0" w:color="E5E7EB"/>
                                                                      </w:divBdr>
                                                                      <w:divsChild>
                                                                        <w:div w:id="413551349">
                                                                          <w:marLeft w:val="0"/>
                                                                          <w:marRight w:val="0"/>
                                                                          <w:marTop w:val="0"/>
                                                                          <w:marBottom w:val="0"/>
                                                                          <w:divBdr>
                                                                            <w:top w:val="single" w:sz="2" w:space="0" w:color="E5E7EB"/>
                                                                            <w:left w:val="single" w:sz="2" w:space="0" w:color="E5E7EB"/>
                                                                            <w:bottom w:val="single" w:sz="2" w:space="0" w:color="E5E7EB"/>
                                                                            <w:right w:val="single" w:sz="2" w:space="0" w:color="E5E7EB"/>
                                                                          </w:divBdr>
                                                                          <w:divsChild>
                                                                            <w:div w:id="928463663">
                                                                              <w:marLeft w:val="0"/>
                                                                              <w:marRight w:val="0"/>
                                                                              <w:marTop w:val="0"/>
                                                                              <w:marBottom w:val="0"/>
                                                                              <w:divBdr>
                                                                                <w:top w:val="single" w:sz="2" w:space="0" w:color="E5E7EB"/>
                                                                                <w:left w:val="single" w:sz="2" w:space="0" w:color="E5E7EB"/>
                                                                                <w:bottom w:val="single" w:sz="2" w:space="0" w:color="E5E7EB"/>
                                                                                <w:right w:val="single" w:sz="2" w:space="0" w:color="E5E7EB"/>
                                                                              </w:divBdr>
                                                                              <w:divsChild>
                                                                                <w:div w:id="1208183683">
                                                                                  <w:marLeft w:val="0"/>
                                                                                  <w:marRight w:val="0"/>
                                                                                  <w:marTop w:val="0"/>
                                                                                  <w:marBottom w:val="0"/>
                                                                                  <w:divBdr>
                                                                                    <w:top w:val="single" w:sz="6" w:space="0" w:color="auto"/>
                                                                                    <w:left w:val="single" w:sz="6" w:space="0" w:color="auto"/>
                                                                                    <w:bottom w:val="single" w:sz="6" w:space="0" w:color="auto"/>
                                                                                    <w:right w:val="single" w:sz="6" w:space="0" w:color="auto"/>
                                                                                  </w:divBdr>
                                                                                </w:div>
                                                                                <w:div w:id="130535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6510818">
                                                                              <w:marLeft w:val="0"/>
                                                                              <w:marRight w:val="0"/>
                                                                              <w:marTop w:val="0"/>
                                                                              <w:marBottom w:val="0"/>
                                                                              <w:divBdr>
                                                                                <w:top w:val="single" w:sz="2" w:space="0" w:color="E5E7EB"/>
                                                                                <w:left w:val="single" w:sz="2" w:space="0" w:color="E5E7EB"/>
                                                                                <w:bottom w:val="single" w:sz="2" w:space="0" w:color="E5E7EB"/>
                                                                                <w:right w:val="single" w:sz="2" w:space="0" w:color="E5E7EB"/>
                                                                              </w:divBdr>
                                                                              <w:divsChild>
                                                                                <w:div w:id="910196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48852429">
                                                              <w:marLeft w:val="0"/>
                                                              <w:marRight w:val="0"/>
                                                              <w:marTop w:val="0"/>
                                                              <w:marBottom w:val="0"/>
                                                              <w:divBdr>
                                                                <w:top w:val="single" w:sz="2" w:space="0" w:color="E5E7EB"/>
                                                                <w:left w:val="single" w:sz="2" w:space="0" w:color="E5E7EB"/>
                                                                <w:bottom w:val="single" w:sz="2" w:space="0" w:color="E5E7EB"/>
                                                                <w:right w:val="single" w:sz="2" w:space="0" w:color="E5E7EB"/>
                                                              </w:divBdr>
                                                              <w:divsChild>
                                                                <w:div w:id="1661300746">
                                                                  <w:marLeft w:val="0"/>
                                                                  <w:marRight w:val="0"/>
                                                                  <w:marTop w:val="0"/>
                                                                  <w:marBottom w:val="0"/>
                                                                  <w:divBdr>
                                                                    <w:top w:val="single" w:sz="2" w:space="0" w:color="E5E7EB"/>
                                                                    <w:left w:val="single" w:sz="2" w:space="0" w:color="E5E7EB"/>
                                                                    <w:bottom w:val="single" w:sz="2" w:space="0" w:color="E5E7EB"/>
                                                                    <w:right w:val="single" w:sz="2" w:space="0" w:color="E5E7EB"/>
                                                                  </w:divBdr>
                                                                  <w:divsChild>
                                                                    <w:div w:id="88749572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983727877">
                                                              <w:marLeft w:val="0"/>
                                                              <w:marRight w:val="0"/>
                                                              <w:marTop w:val="0"/>
                                                              <w:marBottom w:val="0"/>
                                                              <w:divBdr>
                                                                <w:top w:val="single" w:sz="2" w:space="0" w:color="E5E7EB"/>
                                                                <w:left w:val="single" w:sz="2" w:space="0" w:color="E5E7EB"/>
                                                                <w:bottom w:val="single" w:sz="2" w:space="0" w:color="E5E7EB"/>
                                                                <w:right w:val="single" w:sz="2" w:space="0" w:color="E5E7EB"/>
                                                              </w:divBdr>
                                                              <w:divsChild>
                                                                <w:div w:id="1835142835">
                                                                  <w:marLeft w:val="0"/>
                                                                  <w:marRight w:val="0"/>
                                                                  <w:marTop w:val="0"/>
                                                                  <w:marBottom w:val="0"/>
                                                                  <w:divBdr>
                                                                    <w:top w:val="single" w:sz="2" w:space="0" w:color="E5E7EB"/>
                                                                    <w:left w:val="single" w:sz="2" w:space="0" w:color="E5E7EB"/>
                                                                    <w:bottom w:val="single" w:sz="2" w:space="0" w:color="E5E7EB"/>
                                                                    <w:right w:val="single" w:sz="2" w:space="0" w:color="E5E7EB"/>
                                                                  </w:divBdr>
                                                                  <w:divsChild>
                                                                    <w:div w:id="198280569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2027518769">
                                                              <w:marLeft w:val="0"/>
                                                              <w:marRight w:val="0"/>
                                                              <w:marTop w:val="0"/>
                                                              <w:marBottom w:val="0"/>
                                                              <w:divBdr>
                                                                <w:top w:val="single" w:sz="2" w:space="0" w:color="E5E7EB"/>
                                                                <w:left w:val="single" w:sz="2" w:space="0" w:color="E5E7EB"/>
                                                                <w:bottom w:val="single" w:sz="2" w:space="0" w:color="E5E7EB"/>
                                                                <w:right w:val="single" w:sz="2" w:space="0" w:color="E5E7EB"/>
                                                              </w:divBdr>
                                                              <w:divsChild>
                                                                <w:div w:id="1166242197">
                                                                  <w:marLeft w:val="0"/>
                                                                  <w:marRight w:val="0"/>
                                                                  <w:marTop w:val="0"/>
                                                                  <w:marBottom w:val="0"/>
                                                                  <w:divBdr>
                                                                    <w:top w:val="single" w:sz="2" w:space="0" w:color="E5E7EB"/>
                                                                    <w:left w:val="single" w:sz="2" w:space="0" w:color="E5E7EB"/>
                                                                    <w:bottom w:val="single" w:sz="2" w:space="0" w:color="E5E7EB"/>
                                                                    <w:right w:val="single" w:sz="2" w:space="0" w:color="E5E7EB"/>
                                                                  </w:divBdr>
                                                                  <w:divsChild>
                                                                    <w:div w:id="2093231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59598272">
                                                      <w:marLeft w:val="0"/>
                                                      <w:marRight w:val="0"/>
                                                      <w:marTop w:val="0"/>
                                                      <w:marBottom w:val="0"/>
                                                      <w:divBdr>
                                                        <w:top w:val="single" w:sz="2" w:space="0" w:color="E5E7EB"/>
                                                        <w:left w:val="single" w:sz="2" w:space="0" w:color="E5E7EB"/>
                                                        <w:bottom w:val="single" w:sz="2" w:space="0" w:color="E5E7EB"/>
                                                        <w:right w:val="single" w:sz="2" w:space="0" w:color="E5E7EB"/>
                                                      </w:divBdr>
                                                      <w:divsChild>
                                                        <w:div w:id="1145312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900510258">
                      <w:marLeft w:val="0"/>
                      <w:marRight w:val="0"/>
                      <w:marTop w:val="0"/>
                      <w:marBottom w:val="0"/>
                      <w:divBdr>
                        <w:top w:val="single" w:sz="2" w:space="0" w:color="E5E7EB"/>
                        <w:left w:val="single" w:sz="2" w:space="0" w:color="E5E7EB"/>
                        <w:bottom w:val="single" w:sz="2" w:space="0" w:color="E5E7EB"/>
                        <w:right w:val="single" w:sz="2" w:space="0" w:color="E5E7EB"/>
                      </w:divBdr>
                      <w:divsChild>
                        <w:div w:id="129983117">
                          <w:marLeft w:val="0"/>
                          <w:marRight w:val="0"/>
                          <w:marTop w:val="0"/>
                          <w:marBottom w:val="0"/>
                          <w:divBdr>
                            <w:top w:val="single" w:sz="2" w:space="0" w:color="E5E7EB"/>
                            <w:left w:val="single" w:sz="2" w:space="0" w:color="E5E7EB"/>
                            <w:bottom w:val="single" w:sz="2" w:space="0" w:color="E5E7EB"/>
                            <w:right w:val="single" w:sz="2" w:space="0" w:color="E5E7EB"/>
                          </w:divBdr>
                        </w:div>
                        <w:div w:id="919827734">
                          <w:marLeft w:val="0"/>
                          <w:marRight w:val="0"/>
                          <w:marTop w:val="0"/>
                          <w:marBottom w:val="0"/>
                          <w:divBdr>
                            <w:top w:val="single" w:sz="2" w:space="0" w:color="E5E7EB"/>
                            <w:left w:val="single" w:sz="2" w:space="0" w:color="E5E7EB"/>
                            <w:bottom w:val="single" w:sz="2" w:space="0" w:color="E5E7EB"/>
                            <w:right w:val="single" w:sz="2" w:space="0" w:color="E5E7EB"/>
                          </w:divBdr>
                          <w:divsChild>
                            <w:div w:id="655454007">
                              <w:marLeft w:val="0"/>
                              <w:marRight w:val="0"/>
                              <w:marTop w:val="0"/>
                              <w:marBottom w:val="0"/>
                              <w:divBdr>
                                <w:top w:val="single" w:sz="2" w:space="0" w:color="E5E7EB"/>
                                <w:left w:val="single" w:sz="2" w:space="0" w:color="E5E7EB"/>
                                <w:bottom w:val="single" w:sz="2" w:space="0" w:color="E5E7EB"/>
                                <w:right w:val="single" w:sz="2" w:space="0" w:color="E5E7EB"/>
                              </w:divBdr>
                              <w:divsChild>
                                <w:div w:id="15003482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3811856">
                          <w:marLeft w:val="0"/>
                          <w:marRight w:val="0"/>
                          <w:marTop w:val="0"/>
                          <w:marBottom w:val="0"/>
                          <w:divBdr>
                            <w:top w:val="single" w:sz="2" w:space="0" w:color="E5E7EB"/>
                            <w:left w:val="single" w:sz="2" w:space="0" w:color="E5E7EB"/>
                            <w:bottom w:val="single" w:sz="2" w:space="0" w:color="E5E7EB"/>
                            <w:right w:val="single" w:sz="2" w:space="0" w:color="E5E7EB"/>
                          </w:divBdr>
                          <w:divsChild>
                            <w:div w:id="907375724">
                              <w:marLeft w:val="0"/>
                              <w:marRight w:val="0"/>
                              <w:marTop w:val="0"/>
                              <w:marBottom w:val="0"/>
                              <w:divBdr>
                                <w:top w:val="single" w:sz="2" w:space="0" w:color="E5E7EB"/>
                                <w:left w:val="single" w:sz="2" w:space="0" w:color="E5E7EB"/>
                                <w:bottom w:val="single" w:sz="2" w:space="0" w:color="E5E7EB"/>
                                <w:right w:val="single" w:sz="2" w:space="0" w:color="E5E7EB"/>
                              </w:divBdr>
                              <w:divsChild>
                                <w:div w:id="1001277540">
                                  <w:marLeft w:val="0"/>
                                  <w:marRight w:val="0"/>
                                  <w:marTop w:val="0"/>
                                  <w:marBottom w:val="0"/>
                                  <w:divBdr>
                                    <w:top w:val="single" w:sz="2" w:space="0" w:color="E5E7EB"/>
                                    <w:left w:val="single" w:sz="2" w:space="0" w:color="E5E7EB"/>
                                    <w:bottom w:val="single" w:sz="2" w:space="0" w:color="E5E7EB"/>
                                    <w:right w:val="single" w:sz="2" w:space="0" w:color="E5E7EB"/>
                                  </w:divBdr>
                                  <w:divsChild>
                                    <w:div w:id="1650554453">
                                      <w:marLeft w:val="0"/>
                                      <w:marRight w:val="0"/>
                                      <w:marTop w:val="0"/>
                                      <w:marBottom w:val="0"/>
                                      <w:divBdr>
                                        <w:top w:val="single" w:sz="2" w:space="0" w:color="E5E7EB"/>
                                        <w:left w:val="single" w:sz="2" w:space="0" w:color="E5E7EB"/>
                                        <w:bottom w:val="single" w:sz="2" w:space="0" w:color="E5E7EB"/>
                                        <w:right w:val="single" w:sz="2" w:space="0" w:color="E5E7EB"/>
                                      </w:divBdr>
                                      <w:divsChild>
                                        <w:div w:id="68282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78014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onyadayatirim.gov.tr/konya.asp?SayfaID=3" TargetMode="External"/><Relationship Id="rId21" Type="http://schemas.openxmlformats.org/officeDocument/2006/relationships/diagramQuickStyle" Target="diagrams/quickStyle2.xml"/><Relationship Id="rId42" Type="http://schemas.openxmlformats.org/officeDocument/2006/relationships/hyperlink" Target="https://stat.gov.kz/" TargetMode="External"/><Relationship Id="rId63" Type="http://schemas.openxmlformats.org/officeDocument/2006/relationships/chart" Target="charts/chart11.xml"/><Relationship Id="rId84" Type="http://schemas.openxmlformats.org/officeDocument/2006/relationships/hyperlink" Target="https://www.un.org/en/conferences/environment/rio1992" TargetMode="External"/><Relationship Id="rId138" Type="http://schemas.openxmlformats.org/officeDocument/2006/relationships/chart" Target="charts/chart17.xml"/><Relationship Id="rId107" Type="http://schemas.openxmlformats.org/officeDocument/2006/relationships/hyperlink" Target="https://sbr.com.sg/telecom-internet/news/m1-unveils-singapores-first-commercial-hetnet-faster-internet-speeds" TargetMode="External"/><Relationship Id="rId11" Type="http://schemas.openxmlformats.org/officeDocument/2006/relationships/footer" Target="footer3.xml"/><Relationship Id="rId32" Type="http://schemas.openxmlformats.org/officeDocument/2006/relationships/hyperlink" Target="https://www.innovation-cities.com/innovation-cities-index-2018-global/13935/" TargetMode="External"/><Relationship Id="rId53" Type="http://schemas.openxmlformats.org/officeDocument/2006/relationships/chart" Target="charts/chart6.xml"/><Relationship Id="rId74" Type="http://schemas.openxmlformats.org/officeDocument/2006/relationships/image" Target="media/image14.png"/><Relationship Id="rId128" Type="http://schemas.openxmlformats.org/officeDocument/2006/relationships/hyperlink" Target="https://adilet.zan.kz/kaz/docs/Z1500000401%2025.11.2024" TargetMode="External"/><Relationship Id="rId149" Type="http://schemas.openxmlformats.org/officeDocument/2006/relationships/chart" Target="charts/chart26.xml"/><Relationship Id="rId5" Type="http://schemas.openxmlformats.org/officeDocument/2006/relationships/webSettings" Target="webSettings.xml"/><Relationship Id="rId95" Type="http://schemas.openxmlformats.org/officeDocument/2006/relationships/hyperlink" Target="https://www.statista.com/statistics/1410416/hdi-smart-city-index-worldwide/" TargetMode="External"/><Relationship Id="rId22" Type="http://schemas.openxmlformats.org/officeDocument/2006/relationships/diagramColors" Target="diagrams/colors2.xml"/><Relationship Id="rId27" Type="http://schemas.openxmlformats.org/officeDocument/2006/relationships/diagramColors" Target="diagrams/colors3.xml"/><Relationship Id="rId43" Type="http://schemas.openxmlformats.org/officeDocument/2006/relationships/image" Target="media/image9.png"/><Relationship Id="rId48" Type="http://schemas.openxmlformats.org/officeDocument/2006/relationships/hyperlink" Target="https://stat.gov.kz/" TargetMode="External"/><Relationship Id="rId64" Type="http://schemas.openxmlformats.org/officeDocument/2006/relationships/hyperlink" Target="https://stat.gov.kz/" TargetMode="External"/><Relationship Id="rId69" Type="http://schemas.openxmlformats.org/officeDocument/2006/relationships/image" Target="media/image10.png"/><Relationship Id="rId113" Type="http://schemas.openxmlformats.org/officeDocument/2006/relationships/hyperlink" Target="https://www.census.gov/search-results.html?searchType=web&amp;cssp=SERP&amp;q=population%20of%20new%20york" TargetMode="External"/><Relationship Id="rId118" Type="http://schemas.openxmlformats.org/officeDocument/2006/relationships/hyperlink" Target="https://atus.konya.bel.tr/index.php/atus/tramvay-tarifesi" TargetMode="External"/><Relationship Id="rId134" Type="http://schemas.openxmlformats.org/officeDocument/2006/relationships/hyperlink" Target="https://stat.gov.kz/" TargetMode="External"/><Relationship Id="rId139" Type="http://schemas.openxmlformats.org/officeDocument/2006/relationships/chart" Target="charts/chart18.xml"/><Relationship Id="rId80" Type="http://schemas.openxmlformats.org/officeDocument/2006/relationships/hyperlink" Target="https://adilet.zan.kz/kaz/docs/U1300000464" TargetMode="External"/><Relationship Id="rId85" Type="http://schemas.openxmlformats.org/officeDocument/2006/relationships/hyperlink" Target="https://kazstat.github.io/sdg-site-kazstat/11/" TargetMode="External"/><Relationship Id="rId150" Type="http://schemas.openxmlformats.org/officeDocument/2006/relationships/chart" Target="charts/chart27.xm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diagramColors" Target="diagrams/colors1.xml"/><Relationship Id="rId33" Type="http://schemas.openxmlformats.org/officeDocument/2006/relationships/hyperlink" Target="https://stat.gov.kz/" TargetMode="External"/><Relationship Id="rId38" Type="http://schemas.openxmlformats.org/officeDocument/2006/relationships/hyperlink" Target="https://www.gov.kz/memleket/entities/ontustik?lang=ru%20%5b16" TargetMode="External"/><Relationship Id="rId59" Type="http://schemas.openxmlformats.org/officeDocument/2006/relationships/chart" Target="charts/chart9.xml"/><Relationship Id="rId103" Type="http://schemas.openxmlformats.org/officeDocument/2006/relationships/hyperlink" Target="https://www.iese.edu/media/research/pdfs/ST-0649-E" TargetMode="External"/><Relationship Id="rId108" Type="http://schemas.openxmlformats.org/officeDocument/2006/relationships/hyperlink" Target="https://www.sla.gov.sg/geospatial/gw/virtual-singapore" TargetMode="External"/><Relationship Id="rId124" Type="http://schemas.openxmlformats.org/officeDocument/2006/relationships/hyperlink" Target="https://journals.nauka-nanrk.kz/" TargetMode="External"/><Relationship Id="rId129" Type="http://schemas.openxmlformats.org/officeDocument/2006/relationships/hyperlink" Target="https://adilet.zan.kz/kaz/docs/K1500000375" TargetMode="External"/><Relationship Id="rId54" Type="http://schemas.openxmlformats.org/officeDocument/2006/relationships/hyperlink" Target="https://stat.gov.kz/" TargetMode="External"/><Relationship Id="rId70" Type="http://schemas.openxmlformats.org/officeDocument/2006/relationships/hyperlink" Target="https://stat.gov.kz/" TargetMode="External"/><Relationship Id="rId75" Type="http://schemas.openxmlformats.org/officeDocument/2006/relationships/image" Target="media/image15.png"/><Relationship Id="rId91" Type="http://schemas.openxmlformats.org/officeDocument/2006/relationships/hyperlink" Target="https://adilet.zan.kz/kaz/docs/Z040000567_" TargetMode="External"/><Relationship Id="rId96" Type="http://schemas.openxmlformats.org/officeDocument/2006/relationships/hyperlink" Target="https://www.stadt-zuerich.ch/portal/de/index/politik_u_recht/stadtrat/strategien2035/broschuere.html" TargetMode="External"/><Relationship Id="rId140" Type="http://schemas.openxmlformats.org/officeDocument/2006/relationships/chart" Target="charts/chart19.xml"/><Relationship Id="rId145"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microsoft.com/office/2007/relationships/diagramDrawing" Target="diagrams/drawing3.xml"/><Relationship Id="rId49" Type="http://schemas.openxmlformats.org/officeDocument/2006/relationships/chart" Target="charts/chart4.xml"/><Relationship Id="rId114" Type="http://schemas.openxmlformats.org/officeDocument/2006/relationships/hyperlink" Target="https://www.edenstrategyinstitute.com/wp-content/uploads/2018/07/Eden-OXD_Top50SmartCityGovernments.pdf" TargetMode="External"/><Relationship Id="rId119" Type="http://schemas.openxmlformats.org/officeDocument/2006/relationships/hyperlink" Target="https://economy.kz/docu%20ments/news/news_inst/2023/March2023/2_week/Rating_life_city_RUS.pdf" TargetMode="External"/><Relationship Id="rId44" Type="http://schemas.openxmlformats.org/officeDocument/2006/relationships/hyperlink" Target="https://stat.gov.kz/" TargetMode="External"/><Relationship Id="rId60" Type="http://schemas.openxmlformats.org/officeDocument/2006/relationships/hyperlink" Target="https://stat.gov.kz/" TargetMode="External"/><Relationship Id="rId65" Type="http://schemas.openxmlformats.org/officeDocument/2006/relationships/chart" Target="charts/chart12.xml"/><Relationship Id="rId81" Type="http://schemas.openxmlformats.org/officeDocument/2006/relationships/hyperlink" Target="https://adilet.zan.kz/kaz/docs/K1800002018" TargetMode="External"/><Relationship Id="rId86" Type="http://schemas.openxmlformats.org/officeDocument/2006/relationships/hyperlink" Target="https://adilet.zan.kz/kaz/docs/G1900000169" TargetMode="External"/><Relationship Id="rId130" Type="http://schemas.openxmlformats.org/officeDocument/2006/relationships/hyperlink" Target="file:///C:\Users\User%204\Downloads\aigerim.kulbayeva@ayu.edu.kz" TargetMode="External"/><Relationship Id="rId135" Type="http://schemas.openxmlformats.org/officeDocument/2006/relationships/hyperlink" Target="https://stat.gov.kz/" TargetMode="External"/><Relationship Id="rId151" Type="http://schemas.openxmlformats.org/officeDocument/2006/relationships/chart" Target="charts/chart28.xml"/><Relationship Id="rId156" Type="http://schemas.openxmlformats.org/officeDocument/2006/relationships/theme" Target="theme/theme1.xml"/><Relationship Id="rId13" Type="http://schemas.openxmlformats.org/officeDocument/2006/relationships/hyperlink" Target="https://sdgs.un.org/ru/goals" TargetMode="External"/><Relationship Id="rId18" Type="http://schemas.microsoft.com/office/2007/relationships/diagramDrawing" Target="diagrams/drawing1.xml"/><Relationship Id="rId39" Type="http://schemas.openxmlformats.org/officeDocument/2006/relationships/image" Target="media/image7.png"/><Relationship Id="rId109" Type="http://schemas.openxmlformats.org/officeDocument/2006/relationships/hyperlink" Target="https://www.pub.gov.sg/watersupply/fournationaltaps/newater" TargetMode="External"/><Relationship Id="rId34" Type="http://schemas.openxmlformats.org/officeDocument/2006/relationships/chart" Target="charts/chart1.xml"/><Relationship Id="rId50" Type="http://schemas.openxmlformats.org/officeDocument/2006/relationships/hyperlink" Target="https://stat.gov.kz/" TargetMode="External"/><Relationship Id="rId55" Type="http://schemas.openxmlformats.org/officeDocument/2006/relationships/chart" Target="charts/chart7.xml"/><Relationship Id="rId76" Type="http://schemas.openxmlformats.org/officeDocument/2006/relationships/image" Target="media/image16.png"/><Relationship Id="rId97" Type="http://schemas.openxmlformats.org/officeDocument/2006/relationships/hyperlink" Target="https://www.stadt-zuerich.ch/de.html" TargetMode="External"/><Relationship Id="rId104" Type="http://schemas.openxmlformats.org/officeDocument/2006/relationships/hyperlink" Target="https://www.population.gov.sg/media-centre/articles/population-in-brief-2023-key-trends/" TargetMode="External"/><Relationship Id="rId120" Type="http://schemas.openxmlformats.org/officeDocument/2006/relationships/hyperlink" Target="https://mobilityexchange.mercer.com/Insights/quality-of-living-rankings" TargetMode="External"/><Relationship Id="rId125" Type="http://schemas.openxmlformats.org/officeDocument/2006/relationships/hyperlink" Target="https://adilet.zan.kz/kaz/docs/P2000000793" TargetMode="External"/><Relationship Id="rId141" Type="http://schemas.openxmlformats.org/officeDocument/2006/relationships/hyperlink" Target="https://stat.gov.kz/" TargetMode="External"/><Relationship Id="rId146" Type="http://schemas.openxmlformats.org/officeDocument/2006/relationships/chart" Target="charts/chart24.xm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hyperlink" Target="https://www.unfpa.org/sites/default/files/portal-document/UNDAF_2016-2020.pdf"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diagramData" Target="diagrams/data3.xml"/><Relationship Id="rId40" Type="http://schemas.openxmlformats.org/officeDocument/2006/relationships/hyperlink" Target="https://stat.gov.kz/" TargetMode="External"/><Relationship Id="rId45" Type="http://schemas.openxmlformats.org/officeDocument/2006/relationships/chart" Target="charts/chart2.xml"/><Relationship Id="rId66" Type="http://schemas.openxmlformats.org/officeDocument/2006/relationships/hyperlink" Target="https://stat.gov.kz/" TargetMode="External"/><Relationship Id="rId87" Type="http://schemas.openxmlformats.org/officeDocument/2006/relationships/hyperlink" Target="https://primeminister.kz/news/za-dva-goda-realizacii-gosprogrammy-cifrovoi-kazahstan-v-innovacionnuu-ekosistemu-privleceno-32-8-mlrd-tenge" TargetMode="External"/><Relationship Id="rId110" Type="http://schemas.openxmlformats.org/officeDocument/2006/relationships/hyperlink" Target="https://www.thalesgroup.com/en/worldwide-digital-identity-and-security/iot/magazine/singapore-worlds-smartest-city" TargetMode="External"/><Relationship Id="rId115" Type="http://schemas.openxmlformats.org/officeDocument/2006/relationships/hyperlink" Target="https://www.worldhighways.com/wh12/news/new-york-unveils-midtown-motion-traffic-management-system" TargetMode="External"/><Relationship Id="rId131" Type="http://schemas.openxmlformats.org/officeDocument/2006/relationships/hyperlink" Target="https://stat.gov.kz/" TargetMode="External"/><Relationship Id="rId136" Type="http://schemas.openxmlformats.org/officeDocument/2006/relationships/chart" Target="charts/chart15.xml"/><Relationship Id="rId61" Type="http://schemas.openxmlformats.org/officeDocument/2006/relationships/chart" Target="charts/chart10.xml"/><Relationship Id="rId82" Type="http://schemas.openxmlformats.org/officeDocument/2006/relationships/hyperlink" Target="https://adilet.zan.kz/kaz/docs/Z1500000418" TargetMode="External"/><Relationship Id="rId152" Type="http://schemas.openxmlformats.org/officeDocument/2006/relationships/chart" Target="charts/chart29.xm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image" Target="media/image3.jpeg"/><Relationship Id="rId35" Type="http://schemas.openxmlformats.org/officeDocument/2006/relationships/hyperlink" Target="https://www.gov.kz/memleket/entities/ontustik?lang=ru" TargetMode="External"/><Relationship Id="rId56" Type="http://schemas.openxmlformats.org/officeDocument/2006/relationships/hyperlink" Target="https://stat.gov.kz/" TargetMode="External"/><Relationship Id="rId77" Type="http://schemas.openxmlformats.org/officeDocument/2006/relationships/image" Target="media/image17.jpeg"/><Relationship Id="rId100" Type="http://schemas.openxmlformats.org/officeDocument/2006/relationships/hyperlink" Target="https://brandminds.com/top-10-smart-cities-in-the-world/" TargetMode="External"/><Relationship Id="rId105" Type="http://schemas.openxmlformats.org/officeDocument/2006/relationships/hyperlink" Target="https://www.singstat.gov.sg/-/media/files/publications/reference/sif2019.ashx" TargetMode="External"/><Relationship Id="rId126" Type="http://schemas.openxmlformats.org/officeDocument/2006/relationships/hyperlink" Target="https://stat.gov.kz/" TargetMode="External"/><Relationship Id="rId147" Type="http://schemas.openxmlformats.org/officeDocument/2006/relationships/hyperlink" Target="https://stat.gov.kz/" TargetMode="External"/><Relationship Id="rId8" Type="http://schemas.openxmlformats.org/officeDocument/2006/relationships/header" Target="header1.xml"/><Relationship Id="rId51" Type="http://schemas.openxmlformats.org/officeDocument/2006/relationships/chart" Target="charts/chart5.xml"/><Relationship Id="rId72" Type="http://schemas.openxmlformats.org/officeDocument/2006/relationships/image" Target="media/image12.jpeg"/><Relationship Id="rId93" Type="http://schemas.openxmlformats.org/officeDocument/2006/relationships/hyperlink" Target="https://primeminister.kz/news/za-dva-goda-realizacii-gosprogrammy-cifrovoi-kazahstan-v-innovacionnuu-ekosistemu-privleceno-32-8-mlrd-tenge" TargetMode="External"/><Relationship Id="rId98" Type="http://schemas.openxmlformats.org/officeDocument/2006/relationships/hyperlink" Target="https://smartcity-survey.ch/en/" TargetMode="External"/><Relationship Id="rId121" Type="http://schemas.openxmlformats.org/officeDocument/2006/relationships/hyperlink" Target="https://www.mercer.com/insights/total-rewards/talent-mobility-insights/quality-of-living-city-ranking/" TargetMode="External"/><Relationship Id="rId142" Type="http://schemas.openxmlformats.org/officeDocument/2006/relationships/chart" Target="charts/chart20.xml"/><Relationship Id="rId3" Type="http://schemas.openxmlformats.org/officeDocument/2006/relationships/styles" Target="styles.xml"/><Relationship Id="rId25" Type="http://schemas.openxmlformats.org/officeDocument/2006/relationships/diagramLayout" Target="diagrams/layout3.xml"/><Relationship Id="rId46" Type="http://schemas.openxmlformats.org/officeDocument/2006/relationships/hyperlink" Target="https://stat.gov.kz/" TargetMode="External"/><Relationship Id="rId67" Type="http://schemas.openxmlformats.org/officeDocument/2006/relationships/chart" Target="charts/chart13.xml"/><Relationship Id="rId116" Type="http://schemas.openxmlformats.org/officeDocument/2006/relationships/hyperlink" Target="https://www.nyc.gov/" TargetMode="External"/><Relationship Id="rId137" Type="http://schemas.openxmlformats.org/officeDocument/2006/relationships/chart" Target="charts/chart16.xml"/><Relationship Id="rId20" Type="http://schemas.openxmlformats.org/officeDocument/2006/relationships/diagramLayout" Target="diagrams/layout2.xml"/><Relationship Id="rId41" Type="http://schemas.openxmlformats.org/officeDocument/2006/relationships/image" Target="media/image8.png"/><Relationship Id="rId62" Type="http://schemas.openxmlformats.org/officeDocument/2006/relationships/hyperlink" Target="https://stat.gov.kz/" TargetMode="External"/><Relationship Id="rId83" Type="http://schemas.openxmlformats.org/officeDocument/2006/relationships/hyperlink" Target="https://adilet.zan.kz/kaz/docs/P1700000799" TargetMode="External"/><Relationship Id="rId88" Type="http://schemas.openxmlformats.org/officeDocument/2006/relationships/hyperlink" Target="https://adilet.zan.kz/kaz/docs/P1300001443" TargetMode="External"/><Relationship Id="rId111" Type="http://schemas.openxmlformats.org/officeDocument/2006/relationships/hyperlink" Target="https://www.thalesgroup.com/en/worldwide-digital-identity-and-security/iot/magazine/singapore-worlds-smartest-city" TargetMode="External"/><Relationship Id="rId132" Type="http://schemas.openxmlformats.org/officeDocument/2006/relationships/hyperlink" Target="https://stat.gov.kz/" TargetMode="External"/><Relationship Id="rId153" Type="http://schemas.openxmlformats.org/officeDocument/2006/relationships/hyperlink" Target="https://stat.gov.kz/" TargetMode="External"/><Relationship Id="rId15" Type="http://schemas.openxmlformats.org/officeDocument/2006/relationships/diagramLayout" Target="diagrams/layout1.xml"/><Relationship Id="rId36" Type="http://schemas.openxmlformats.org/officeDocument/2006/relationships/image" Target="media/image5.png"/><Relationship Id="rId57" Type="http://schemas.openxmlformats.org/officeDocument/2006/relationships/chart" Target="charts/chart8.xml"/><Relationship Id="rId106" Type="http://schemas.openxmlformats.org/officeDocument/2006/relationships/hyperlink" Target="https://www.smartcitiesworld.net/city-profile/smart-cities-reports/smartcitiesworld-profile--singapore-full-report-1767" TargetMode="External"/><Relationship Id="rId127" Type="http://schemas.openxmlformats.org/officeDocument/2006/relationships/hyperlink" Target="https://www.gov.kz/memleket/entities/ontustik/press/news/details/299427?lang=ru" TargetMode="External"/><Relationship Id="rId10" Type="http://schemas.openxmlformats.org/officeDocument/2006/relationships/footer" Target="footer2.xml"/><Relationship Id="rId31" Type="http://schemas.openxmlformats.org/officeDocument/2006/relationships/image" Target="media/image4.png"/><Relationship Id="rId52" Type="http://schemas.openxmlformats.org/officeDocument/2006/relationships/hyperlink" Target="https://stat.gov.kz/" TargetMode="External"/><Relationship Id="rId73" Type="http://schemas.openxmlformats.org/officeDocument/2006/relationships/image" Target="media/image13.png"/><Relationship Id="rId78" Type="http://schemas.openxmlformats.org/officeDocument/2006/relationships/hyperlink" Target="https://www.un.org/development/desa/en/news/population/2018-revision-of-world-urbanization-prospects.html" TargetMode="External"/><Relationship Id="rId94" Type="http://schemas.openxmlformats.org/officeDocument/2006/relationships/hyperlink" Target="https://imd.cld.bz/IMD-Smart-City-Index-Report-2023/109/" TargetMode="External"/><Relationship Id="rId99" Type="http://schemas.openxmlformats.org/officeDocument/2006/relationships/hyperlink" Target="https://www.stiftung-fhnw.ch/digital-twin" TargetMode="External"/><Relationship Id="rId101" Type="http://schemas.openxmlformats.org/officeDocument/2006/relationships/hyperlink" Target="https://populationstat.com/spain/barcelona" TargetMode="External"/><Relationship Id="rId122" Type="http://schemas.openxmlformats.org/officeDocument/2006/relationships/hyperlink" Target="https://www.innovation-cities.com/innovation-cities-index-2018-global/13935/" TargetMode="External"/><Relationship Id="rId143" Type="http://schemas.openxmlformats.org/officeDocument/2006/relationships/chart" Target="charts/chart21.xml"/><Relationship Id="rId148" Type="http://schemas.openxmlformats.org/officeDocument/2006/relationships/chart" Target="charts/chart25.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diagramQuickStyle" Target="diagrams/quickStyle3.xml"/><Relationship Id="rId47" Type="http://schemas.openxmlformats.org/officeDocument/2006/relationships/chart" Target="charts/chart3.xml"/><Relationship Id="rId68" Type="http://schemas.openxmlformats.org/officeDocument/2006/relationships/hyperlink" Target="https://stat.gov.kz/" TargetMode="External"/><Relationship Id="rId89" Type="http://schemas.openxmlformats.org/officeDocument/2006/relationships/hyperlink" Target="https://www.akorda.kz/kz/official_documents/strategies_and_programs" TargetMode="External"/><Relationship Id="rId112" Type="http://schemas.openxmlformats.org/officeDocument/2006/relationships/hyperlink" Target="https://www.census.gov/search-results.html?searchType=web&amp;cssp=SERP&amp;q=population%20of%20new%20york" TargetMode="External"/><Relationship Id="rId133" Type="http://schemas.openxmlformats.org/officeDocument/2006/relationships/chart" Target="charts/chart14.xml"/><Relationship Id="rId154" Type="http://schemas.openxmlformats.org/officeDocument/2006/relationships/hyperlink" Target="https://stat.gov.kz/" TargetMode="External"/><Relationship Id="rId16" Type="http://schemas.openxmlformats.org/officeDocument/2006/relationships/diagramQuickStyle" Target="diagrams/quickStyle1.xml"/><Relationship Id="rId37" Type="http://schemas.openxmlformats.org/officeDocument/2006/relationships/image" Target="media/image6.png"/><Relationship Id="rId58" Type="http://schemas.openxmlformats.org/officeDocument/2006/relationships/hyperlink" Target="https://stat.gov.kz/" TargetMode="External"/><Relationship Id="rId79" Type="http://schemas.openxmlformats.org/officeDocument/2006/relationships/hyperlink" Target="https://adilet.zan.kz/kaz/docs/K1400002014" TargetMode="External"/><Relationship Id="rId102" Type="http://schemas.openxmlformats.org/officeDocument/2006/relationships/hyperlink" Target="https://www.statista.com/statistics/765214/percentage-from-users-from-internet-in-spain-by-dc-aa/" TargetMode="External"/><Relationship Id="rId123" Type="http://schemas.openxmlformats.org/officeDocument/2006/relationships/hyperlink" Target="https://innovation-cities.com/innovation-cities-index-2018-global/13935/" TargetMode="External"/><Relationship Id="rId144" Type="http://schemas.openxmlformats.org/officeDocument/2006/relationships/chart" Target="charts/chart22.xml"/><Relationship Id="rId90" Type="http://schemas.openxmlformats.org/officeDocument/2006/relationships/hyperlink" Target="https://legalacts.egov.kz/application/downloadconceptfile?id=5137335"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Users\aizhan\Downloads\&#1044;&#1072;&#1085;&#1085;&#1099;&#1077;%20&#1091;&#1084;&#1085;&#1099;&#1080;&#774;%20&#1075;&#1086;&#1088;&#1086;&#1076;%20&#1058;&#1091;&#1088;&#1082;&#1077;&#1089;&#1090;&#1072;&#1085;.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1"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NEW\&#1069;&#1082;&#1086;&#1085;&#1086;&#1084;&#1077;&#1090;&#1088;&#1080;&#1082;&#1072;\EViews\&#1042;&#1050;&#1056;%20&#1059;&#1084;&#1085;&#1099;&#1081;%20&#1075;&#1086;&#1088;&#1086;&#1076;\&#1044;&#1072;&#1085;&#1085;&#1099;&#1077;%20&#1091;&#1084;&#1085;&#1099;&#1081;%20&#1075;&#1086;&#1088;&#1086;&#1076;%20&#1058;&#1091;&#1088;&#1082;&#1077;&#1089;&#1090;&#1072;&#1085;.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a:t>
            </a:r>
            <a:r>
              <a:rPr lang="kk-KZ" sz="1400"/>
              <a:t>Ақылды қала</a:t>
            </a:r>
            <a:r>
              <a:rPr lang="ru-RU" sz="1400"/>
              <a:t>" </a:t>
            </a:r>
            <a:r>
              <a:rPr lang="kk-KZ" sz="1400"/>
              <a:t>өсуінің</a:t>
            </a:r>
            <a:r>
              <a:rPr lang="ru-RU" sz="1400"/>
              <a:t> динамикасы</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Лист1!$B$2</c:f>
              <c:strCache>
                <c:ptCount val="1"/>
                <c:pt idx="0">
                  <c:v>2 508 380,90</c:v>
                </c:pt>
              </c:strCache>
            </c:strRef>
          </c:tx>
          <c:spPr>
            <a:ln w="28575" cap="rnd">
              <a:solidFill>
                <a:schemeClr val="accent1"/>
              </a:solidFill>
              <a:round/>
            </a:ln>
            <a:effectLst/>
          </c:spPr>
          <c:marker>
            <c:symbol val="none"/>
          </c:marker>
          <c:dLbls>
            <c:dLbl>
              <c:idx val="0"/>
              <c:layout>
                <c:manualLayout>
                  <c:x val="-7.4485090405365995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E1-48F4-B8C4-B250180C316F}"/>
                </c:ext>
              </c:extLst>
            </c:dLbl>
            <c:dLbl>
              <c:idx val="1"/>
              <c:layout>
                <c:manualLayout>
                  <c:x val="-0.10422091507336287"/>
                  <c:y val="-5.5555555555555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E1-48F4-B8C4-B250180C316F}"/>
                </c:ext>
              </c:extLst>
            </c:dLbl>
            <c:dLbl>
              <c:idx val="2"/>
              <c:layout>
                <c:manualLayout>
                  <c:x val="-6.0596201516477106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E1-48F4-B8C4-B250180C316F}"/>
                </c:ext>
              </c:extLst>
            </c:dLbl>
            <c:dLbl>
              <c:idx val="3"/>
              <c:layout>
                <c:manualLayout>
                  <c:x val="-6.5225831146106777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E1-48F4-B8C4-B250180C316F}"/>
                </c:ext>
              </c:extLst>
            </c:dLbl>
            <c:dLbl>
              <c:idx val="4"/>
              <c:layout>
                <c:manualLayout>
                  <c:x val="-2.8188794109069701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E1-48F4-B8C4-B250180C316F}"/>
                </c:ext>
              </c:extLst>
            </c:dLbl>
            <c:dLbl>
              <c:idx val="5"/>
              <c:layout>
                <c:manualLayout>
                  <c:x val="-2.7258311461067367E-3"/>
                  <c:y val="1.5873015873015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E1-48F4-B8C4-B250180C316F}"/>
                </c:ext>
              </c:extLst>
            </c:dLbl>
            <c:dLbl>
              <c:idx val="6"/>
              <c:layout>
                <c:manualLayout>
                  <c:x val="-0.14624434966462535"/>
                  <c:y val="-7.93650793650793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E1-48F4-B8C4-B250180C316F}"/>
                </c:ext>
              </c:extLst>
            </c:dLbl>
            <c:dLbl>
              <c:idx val="7"/>
              <c:layout>
                <c:manualLayout>
                  <c:x val="-7.4485090405365995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E1-48F4-B8C4-B250180C316F}"/>
                </c:ext>
              </c:extLst>
            </c:dLbl>
            <c:dLbl>
              <c:idx val="8"/>
              <c:layout>
                <c:manualLayout>
                  <c:x val="-2.5873979294254799E-2"/>
                  <c:y val="-9.5238095238095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E1-48F4-B8C4-B250180C316F}"/>
                </c:ext>
              </c:extLst>
            </c:dLbl>
            <c:dLbl>
              <c:idx val="9"/>
              <c:layout>
                <c:manualLayout>
                  <c:x val="-6.8107684456109735E-2"/>
                  <c:y val="8.333333333333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E1-48F4-B8C4-B250180C316F}"/>
                </c:ext>
              </c:extLst>
            </c:dLbl>
            <c:dLbl>
              <c:idx val="10"/>
              <c:layout>
                <c:manualLayout>
                  <c:x val="-2.1454531622282391E-2"/>
                  <c:y val="-0.119047619047619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E1-48F4-B8C4-B250180C316F}"/>
                </c:ext>
              </c:extLst>
            </c:dLbl>
            <c:dLbl>
              <c:idx val="11"/>
              <c:layout>
                <c:manualLayout>
                  <c:x val="-5.4218795567220764E-2"/>
                  <c:y val="9.5238095238095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E1-48F4-B8C4-B250180C316F}"/>
                </c:ext>
              </c:extLst>
            </c:dLbl>
            <c:dLbl>
              <c:idx val="12"/>
              <c:layout>
                <c:manualLayout>
                  <c:x val="-2.3616860145446245E-2"/>
                  <c:y val="4.7619047619047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E1-48F4-B8C4-B250180C316F}"/>
                </c:ext>
              </c:extLst>
            </c:dLbl>
            <c:dLbl>
              <c:idx val="13"/>
              <c:layout>
                <c:manualLayout>
                  <c:x val="0"/>
                  <c:y val="-6.349206349206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E1-48F4-B8C4-B250180C316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strCache>
            </c:strRef>
          </c:cat>
          <c:val>
            <c:numRef>
              <c:f>Лист1!$B$2:$B$15</c:f>
              <c:numCache>
                <c:formatCode>#,##0.00</c:formatCode>
                <c:ptCount val="14"/>
                <c:pt idx="0">
                  <c:v>2508380.9</c:v>
                </c:pt>
                <c:pt idx="1">
                  <c:v>2789228</c:v>
                </c:pt>
                <c:pt idx="2">
                  <c:v>3187724.4</c:v>
                </c:pt>
                <c:pt idx="3">
                  <c:v>1659958.8</c:v>
                </c:pt>
                <c:pt idx="4">
                  <c:v>2016120.7</c:v>
                </c:pt>
                <c:pt idx="5">
                  <c:v>2384159.2999999998</c:v>
                </c:pt>
                <c:pt idx="6">
                  <c:v>2808045.6</c:v>
                </c:pt>
                <c:pt idx="7">
                  <c:v>3517281.1</c:v>
                </c:pt>
                <c:pt idx="8">
                  <c:v>2699012</c:v>
                </c:pt>
                <c:pt idx="9" formatCode="General">
                  <c:v>2699597.6839999999</c:v>
                </c:pt>
                <c:pt idx="10" formatCode="General">
                  <c:v>2728160.7289999998</c:v>
                </c:pt>
                <c:pt idx="11" formatCode="General">
                  <c:v>2757025.986</c:v>
                </c:pt>
                <c:pt idx="12" formatCode="General">
                  <c:v>2786196.6510000001</c:v>
                </c:pt>
                <c:pt idx="13" formatCode="General">
                  <c:v>2815675.9550000001</c:v>
                </c:pt>
              </c:numCache>
            </c:numRef>
          </c:val>
          <c:smooth val="0"/>
          <c:extLst>
            <c:ext xmlns:c16="http://schemas.microsoft.com/office/drawing/2014/chart" uri="{C3380CC4-5D6E-409C-BE32-E72D297353CC}">
              <c16:uniqueId val="{00000000-BD67-4F70-9DE1-0973BA0920FD}"/>
            </c:ext>
          </c:extLst>
        </c:ser>
        <c:dLbls>
          <c:dLblPos val="ctr"/>
          <c:showLegendKey val="0"/>
          <c:showVal val="1"/>
          <c:showCatName val="0"/>
          <c:showSerName val="0"/>
          <c:showPercent val="0"/>
          <c:showBubbleSize val="0"/>
        </c:dLbls>
        <c:smooth val="0"/>
        <c:axId val="162211712"/>
        <c:axId val="162219520"/>
      </c:lineChart>
      <c:catAx>
        <c:axId val="16221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219520"/>
        <c:crosses val="autoZero"/>
        <c:auto val="1"/>
        <c:lblAlgn val="ctr"/>
        <c:lblOffset val="100"/>
        <c:noMultiLvlLbl val="0"/>
      </c:catAx>
      <c:valAx>
        <c:axId val="162219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21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Биліктің азаматтарды қамтамасыз етудегі қызметіне қанағаттанушылық</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1"/>
          <c:tx>
            <c:strRef>
              <c:f>'Умное управление'!$A$3</c:f>
              <c:strCache>
                <c:ptCount val="1"/>
                <c:pt idx="0">
                  <c:v>Удовлетворённость деятельностью органлв власти по обеспечению граждан</c:v>
                </c:pt>
              </c:strCache>
            </c:strRef>
          </c:tx>
          <c:spPr>
            <a:ln w="28575" cap="rnd">
              <a:solidFill>
                <a:schemeClr val="accent2"/>
              </a:solidFill>
              <a:round/>
            </a:ln>
            <a:effectLst/>
          </c:spPr>
          <c:marker>
            <c:symbol val="none"/>
          </c:marker>
          <c:dLbls>
            <c:dLbl>
              <c:idx val="0"/>
              <c:layout>
                <c:manualLayout>
                  <c:x val="-5.4092794852256369E-2"/>
                  <c:y val="-5.9101654846335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40-461A-8E24-3FAE83DEFF9B}"/>
                </c:ext>
              </c:extLst>
            </c:dLbl>
            <c:dLbl>
              <c:idx val="1"/>
              <c:layout>
                <c:manualLayout>
                  <c:x val="-5.1404622809245619E-2"/>
                  <c:y val="7.6832151300236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40-461A-8E24-3FAE83DEFF9B}"/>
                </c:ext>
              </c:extLst>
            </c:dLbl>
            <c:dLbl>
              <c:idx val="2"/>
              <c:layout>
                <c:manualLayout>
                  <c:x val="-6.2157310981288627E-2"/>
                  <c:y val="-7.6832151300236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40-461A-8E24-3FAE83DEFF9B}"/>
                </c:ext>
              </c:extLst>
            </c:dLbl>
            <c:dLbl>
              <c:idx val="3"/>
              <c:layout>
                <c:manualLayout>
                  <c:x val="-6.2157310981288627E-2"/>
                  <c:y val="-5.9101654846335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40-461A-8E24-3FAE83DEFF9B}"/>
                </c:ext>
              </c:extLst>
            </c:dLbl>
            <c:dLbl>
              <c:idx val="4"/>
              <c:layout>
                <c:manualLayout>
                  <c:x val="-5.1404622809245522E-2"/>
                  <c:y val="-4.7281323877068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40-461A-8E24-3FAE83DEFF9B}"/>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управление'!$C$3:$G$3</c:f>
              <c:numCache>
                <c:formatCode>0.0%</c:formatCode>
                <c:ptCount val="5"/>
                <c:pt idx="0">
                  <c:v>0.85</c:v>
                </c:pt>
                <c:pt idx="1">
                  <c:v>0.84</c:v>
                </c:pt>
                <c:pt idx="2">
                  <c:v>0.83</c:v>
                </c:pt>
                <c:pt idx="3">
                  <c:v>0.86</c:v>
                </c:pt>
                <c:pt idx="4">
                  <c:v>0.87</c:v>
                </c:pt>
              </c:numCache>
            </c:numRef>
          </c:val>
          <c:smooth val="0"/>
          <c:extLst>
            <c:ext xmlns:c16="http://schemas.microsoft.com/office/drawing/2014/chart" uri="{C3380CC4-5D6E-409C-BE32-E72D297353CC}">
              <c16:uniqueId val="{00000000-FF16-41B5-89FA-1CCF536D3A8C}"/>
            </c:ext>
          </c:extLst>
        </c:ser>
        <c:dLbls>
          <c:dLblPos val="ctr"/>
          <c:showLegendKey val="0"/>
          <c:showVal val="1"/>
          <c:showCatName val="0"/>
          <c:showSerName val="0"/>
          <c:showPercent val="0"/>
          <c:showBubbleSize val="0"/>
        </c:dLbls>
        <c:smooth val="0"/>
        <c:axId val="142127872"/>
        <c:axId val="142129792"/>
        <c:extLst>
          <c:ext xmlns:c15="http://schemas.microsoft.com/office/drawing/2012/chart" uri="{02D57815-91ED-43cb-92C2-25804820EDAC}">
            <c15:filteredLineSeries>
              <c15:ser>
                <c:idx val="0"/>
                <c:order val="0"/>
                <c:tx>
                  <c:strRef>
                    <c:extLst>
                      <c:ext uri="{02D57815-91ED-43cb-92C2-25804820EDAC}">
                        <c15:formulaRef>
                          <c15:sqref>'Умное управление'!$A$2</c15:sqref>
                        </c15:formulaRef>
                      </c:ext>
                    </c:extLst>
                    <c:strCache>
                      <c:ptCount val="1"/>
                      <c:pt idx="0">
                        <c:v>Удовлетворённость органами власти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управление'!$C$2:$G$2</c15:sqref>
                        </c15:formulaRef>
                      </c:ext>
                    </c:extLst>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1-FF16-41B5-89FA-1CCF536D3A8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'Умное управление'!$A$4</c15:sqref>
                        </c15:formulaRef>
                      </c:ext>
                    </c:extLst>
                    <c:strCache>
                      <c:ptCount val="1"/>
                      <c:pt idx="0">
                        <c:v>Доля заменённых водопроводных сетей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управление'!$C$4:$G$4</c15:sqref>
                        </c15:formulaRef>
                      </c:ext>
                    </c:extLst>
                    <c:numCache>
                      <c:formatCode>0.0%</c:formatCode>
                      <c:ptCount val="5"/>
                      <c:pt idx="0">
                        <c:v>0.7</c:v>
                      </c:pt>
                      <c:pt idx="1">
                        <c:v>0.69</c:v>
                      </c:pt>
                      <c:pt idx="2">
                        <c:v>0.73</c:v>
                      </c:pt>
                      <c:pt idx="3">
                        <c:v>0.76</c:v>
                      </c:pt>
                      <c:pt idx="4">
                        <c:v>0.78</c:v>
                      </c:pt>
                    </c:numCache>
                  </c:numRef>
                </c:val>
                <c:smooth val="0"/>
                <c:extLst xmlns:c15="http://schemas.microsoft.com/office/drawing/2012/chart">
                  <c:ext xmlns:c16="http://schemas.microsoft.com/office/drawing/2014/chart" uri="{C3380CC4-5D6E-409C-BE32-E72D297353CC}">
                    <c16:uniqueId val="{00000002-FF16-41B5-89FA-1CCF536D3A8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'Умное управление'!$A$5</c15:sqref>
                        </c15:formulaRef>
                      </c:ext>
                    </c:extLst>
                    <c:strCache>
                      <c:ptCount val="1"/>
                      <c:pt idx="0">
                        <c:v>Доля заменённых канализационных сетей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управление'!$C$5:$G$5</c15:sqref>
                        </c15:formulaRef>
                      </c:ext>
                    </c:extLst>
                    <c:numCache>
                      <c:formatCode>0.0%</c:formatCode>
                      <c:ptCount val="5"/>
                      <c:pt idx="0">
                        <c:v>0.78</c:v>
                      </c:pt>
                      <c:pt idx="1">
                        <c:v>0.75</c:v>
                      </c:pt>
                      <c:pt idx="2">
                        <c:v>0.8</c:v>
                      </c:pt>
                      <c:pt idx="3">
                        <c:v>0.79</c:v>
                      </c:pt>
                      <c:pt idx="4">
                        <c:v>0.81</c:v>
                      </c:pt>
                    </c:numCache>
                  </c:numRef>
                </c:val>
                <c:smooth val="0"/>
                <c:extLst xmlns:c15="http://schemas.microsoft.com/office/drawing/2012/chart">
                  <c:ext xmlns:c16="http://schemas.microsoft.com/office/drawing/2014/chart" uri="{C3380CC4-5D6E-409C-BE32-E72D297353CC}">
                    <c16:uniqueId val="{00000003-FF16-41B5-89FA-1CCF536D3A8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'Умное управление'!$A$6</c15:sqref>
                        </c15:formulaRef>
                      </c:ext>
                    </c:extLst>
                    <c:strCache>
                      <c:ptCount val="1"/>
                      <c:pt idx="0">
                        <c:v>Внутренние затраты на НИОКР</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управление'!$C$6:$G$6</c15:sqref>
                        </c15:formulaRef>
                      </c:ext>
                    </c:extLst>
                    <c:numCache>
                      <c:formatCode>0.0</c:formatCode>
                      <c:ptCount val="5"/>
                      <c:pt idx="0">
                        <c:v>541</c:v>
                      </c:pt>
                      <c:pt idx="1">
                        <c:v>481.88600000000002</c:v>
                      </c:pt>
                      <c:pt idx="2">
                        <c:v>719.87950000000001</c:v>
                      </c:pt>
                      <c:pt idx="3">
                        <c:v>659.91160000000002</c:v>
                      </c:pt>
                      <c:pt idx="4">
                        <c:v>745.3</c:v>
                      </c:pt>
                    </c:numCache>
                  </c:numRef>
                </c:val>
                <c:smooth val="0"/>
                <c:extLst xmlns:c15="http://schemas.microsoft.com/office/drawing/2012/chart">
                  <c:ext xmlns:c16="http://schemas.microsoft.com/office/drawing/2014/chart" uri="{C3380CC4-5D6E-409C-BE32-E72D297353CC}">
                    <c16:uniqueId val="{00000004-FF16-41B5-89FA-1CCF536D3A8C}"/>
                  </c:ext>
                </c:extLst>
              </c15:ser>
            </c15:filteredLineSeries>
          </c:ext>
        </c:extLst>
      </c:lineChart>
      <c:catAx>
        <c:axId val="14212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129792"/>
        <c:crosses val="autoZero"/>
        <c:auto val="1"/>
        <c:lblAlgn val="ctr"/>
        <c:lblOffset val="100"/>
        <c:noMultiLvlLbl val="0"/>
      </c:catAx>
      <c:valAx>
        <c:axId val="142129792"/>
        <c:scaling>
          <c:orientation val="minMax"/>
          <c:min val="0.8200000000000000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127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Ауыстырылған сумен жабдықтау желілерінің үлесі</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2"/>
          <c:order val="2"/>
          <c:tx>
            <c:strRef>
              <c:f>'Умное управление'!$A$4</c:f>
              <c:strCache>
                <c:ptCount val="1"/>
                <c:pt idx="0">
                  <c:v>Доля заменённых водопроводных сетей</c:v>
                </c:pt>
              </c:strCache>
            </c:strRef>
          </c:tx>
          <c:spPr>
            <a:ln w="28575" cap="rnd">
              <a:solidFill>
                <a:schemeClr val="accent3"/>
              </a:solidFill>
              <a:round/>
            </a:ln>
            <a:effectLst/>
          </c:spPr>
          <c:marker>
            <c:symbol val="none"/>
          </c:marker>
          <c:dLbls>
            <c:dLbl>
              <c:idx val="0"/>
              <c:layout>
                <c:manualLayout>
                  <c:x val="-5.9301075268817206E-2"/>
                  <c:y val="-8.6206896551724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99-4CA4-A11C-8CE85654E0DE}"/>
                </c:ext>
              </c:extLst>
            </c:dLbl>
            <c:dLbl>
              <c:idx val="1"/>
              <c:layout>
                <c:manualLayout>
                  <c:x val="-5.9301075268817206E-2"/>
                  <c:y val="-7.4712643678161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99-4CA4-A11C-8CE85654E0DE}"/>
                </c:ext>
              </c:extLst>
            </c:dLbl>
            <c:dLbl>
              <c:idx val="2"/>
              <c:layout>
                <c:manualLayout>
                  <c:x val="-6.1989247311827957E-2"/>
                  <c:y val="-5.7471264367816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99-4CA4-A11C-8CE85654E0DE}"/>
                </c:ext>
              </c:extLst>
            </c:dLbl>
            <c:dLbl>
              <c:idx val="3"/>
              <c:layout>
                <c:manualLayout>
                  <c:x val="-7.0053763440860312E-2"/>
                  <c:y val="-6.89655172413793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99-4CA4-A11C-8CE85654E0DE}"/>
                </c:ext>
              </c:extLst>
            </c:dLbl>
            <c:dLbl>
              <c:idx val="4"/>
              <c:layout>
                <c:manualLayout>
                  <c:x val="-5.9301075268817206E-2"/>
                  <c:y val="-6.89655172413793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99-4CA4-A11C-8CE85654E0DE}"/>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управление'!$C$4:$G$4</c:f>
              <c:numCache>
                <c:formatCode>0.0%</c:formatCode>
                <c:ptCount val="5"/>
                <c:pt idx="0">
                  <c:v>0.7</c:v>
                </c:pt>
                <c:pt idx="1">
                  <c:v>0.69</c:v>
                </c:pt>
                <c:pt idx="2">
                  <c:v>0.73</c:v>
                </c:pt>
                <c:pt idx="3">
                  <c:v>0.76</c:v>
                </c:pt>
                <c:pt idx="4">
                  <c:v>0.78</c:v>
                </c:pt>
              </c:numCache>
            </c:numRef>
          </c:val>
          <c:smooth val="0"/>
          <c:extLst>
            <c:ext xmlns:c16="http://schemas.microsoft.com/office/drawing/2014/chart" uri="{C3380CC4-5D6E-409C-BE32-E72D297353CC}">
              <c16:uniqueId val="{00000000-1D13-43E3-A820-CB572B02C8E3}"/>
            </c:ext>
          </c:extLst>
        </c:ser>
        <c:dLbls>
          <c:dLblPos val="ctr"/>
          <c:showLegendKey val="0"/>
          <c:showVal val="1"/>
          <c:showCatName val="0"/>
          <c:showSerName val="0"/>
          <c:showPercent val="0"/>
          <c:showBubbleSize val="0"/>
        </c:dLbls>
        <c:smooth val="0"/>
        <c:axId val="153488000"/>
        <c:axId val="153502464"/>
        <c:extLst>
          <c:ext xmlns:c15="http://schemas.microsoft.com/office/drawing/2012/chart" uri="{02D57815-91ED-43cb-92C2-25804820EDAC}">
            <c15:filteredLineSeries>
              <c15:ser>
                <c:idx val="0"/>
                <c:order val="0"/>
                <c:tx>
                  <c:strRef>
                    <c:extLst>
                      <c:ext uri="{02D57815-91ED-43cb-92C2-25804820EDAC}">
                        <c15:formulaRef>
                          <c15:sqref>'Умное управление'!$A$2</c15:sqref>
                        </c15:formulaRef>
                      </c:ext>
                    </c:extLst>
                    <c:strCache>
                      <c:ptCount val="1"/>
                      <c:pt idx="0">
                        <c:v>Удовлетворённость органами власти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управление'!$C$2:$G$2</c15:sqref>
                        </c15:formulaRef>
                      </c:ext>
                    </c:extLst>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1-1D13-43E3-A820-CB572B02C8E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'Умное управление'!$A$3</c15:sqref>
                        </c15:formulaRef>
                      </c:ext>
                    </c:extLst>
                    <c:strCache>
                      <c:ptCount val="1"/>
                      <c:pt idx="0">
                        <c:v>Удовлетворённость деятельностью органлв власти по обеспечению граждан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управление'!$C$3:$G$3</c15:sqref>
                        </c15:formulaRef>
                      </c:ext>
                    </c:extLst>
                    <c:numCache>
                      <c:formatCode>0.0%</c:formatCode>
                      <c:ptCount val="5"/>
                      <c:pt idx="0">
                        <c:v>0.85</c:v>
                      </c:pt>
                      <c:pt idx="1">
                        <c:v>0.84</c:v>
                      </c:pt>
                      <c:pt idx="2">
                        <c:v>0.83</c:v>
                      </c:pt>
                      <c:pt idx="3">
                        <c:v>0.86</c:v>
                      </c:pt>
                      <c:pt idx="4">
                        <c:v>0.87</c:v>
                      </c:pt>
                    </c:numCache>
                  </c:numRef>
                </c:val>
                <c:smooth val="0"/>
                <c:extLst xmlns:c15="http://schemas.microsoft.com/office/drawing/2012/chart">
                  <c:ext xmlns:c16="http://schemas.microsoft.com/office/drawing/2014/chart" uri="{C3380CC4-5D6E-409C-BE32-E72D297353CC}">
                    <c16:uniqueId val="{00000002-1D13-43E3-A820-CB572B02C8E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'Умное управление'!$A$5</c15:sqref>
                        </c15:formulaRef>
                      </c:ext>
                    </c:extLst>
                    <c:strCache>
                      <c:ptCount val="1"/>
                      <c:pt idx="0">
                        <c:v>Доля заменённых канализационных сетей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управление'!$C$5:$G$5</c15:sqref>
                        </c15:formulaRef>
                      </c:ext>
                    </c:extLst>
                    <c:numCache>
                      <c:formatCode>0.0%</c:formatCode>
                      <c:ptCount val="5"/>
                      <c:pt idx="0">
                        <c:v>0.78</c:v>
                      </c:pt>
                      <c:pt idx="1">
                        <c:v>0.75</c:v>
                      </c:pt>
                      <c:pt idx="2">
                        <c:v>0.8</c:v>
                      </c:pt>
                      <c:pt idx="3">
                        <c:v>0.79</c:v>
                      </c:pt>
                      <c:pt idx="4">
                        <c:v>0.81</c:v>
                      </c:pt>
                    </c:numCache>
                  </c:numRef>
                </c:val>
                <c:smooth val="0"/>
                <c:extLst xmlns:c15="http://schemas.microsoft.com/office/drawing/2012/chart">
                  <c:ext xmlns:c16="http://schemas.microsoft.com/office/drawing/2014/chart" uri="{C3380CC4-5D6E-409C-BE32-E72D297353CC}">
                    <c16:uniqueId val="{00000003-1D13-43E3-A820-CB572B02C8E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'Умное управление'!$A$6</c15:sqref>
                        </c15:formulaRef>
                      </c:ext>
                    </c:extLst>
                    <c:strCache>
                      <c:ptCount val="1"/>
                      <c:pt idx="0">
                        <c:v>Внутренние затраты на НИОКР</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управление'!$C$6:$G$6</c15:sqref>
                        </c15:formulaRef>
                      </c:ext>
                    </c:extLst>
                    <c:numCache>
                      <c:formatCode>0.0</c:formatCode>
                      <c:ptCount val="5"/>
                      <c:pt idx="0">
                        <c:v>541</c:v>
                      </c:pt>
                      <c:pt idx="1">
                        <c:v>481.88600000000002</c:v>
                      </c:pt>
                      <c:pt idx="2">
                        <c:v>719.87950000000001</c:v>
                      </c:pt>
                      <c:pt idx="3">
                        <c:v>659.91160000000002</c:v>
                      </c:pt>
                      <c:pt idx="4">
                        <c:v>745.3</c:v>
                      </c:pt>
                    </c:numCache>
                  </c:numRef>
                </c:val>
                <c:smooth val="0"/>
                <c:extLst xmlns:c15="http://schemas.microsoft.com/office/drawing/2012/chart">
                  <c:ext xmlns:c16="http://schemas.microsoft.com/office/drawing/2014/chart" uri="{C3380CC4-5D6E-409C-BE32-E72D297353CC}">
                    <c16:uniqueId val="{00000004-1D13-43E3-A820-CB572B02C8E3}"/>
                  </c:ext>
                </c:extLst>
              </c15:ser>
            </c15:filteredLineSeries>
          </c:ext>
        </c:extLst>
      </c:lineChart>
      <c:catAx>
        <c:axId val="15348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502464"/>
        <c:crosses val="autoZero"/>
        <c:auto val="1"/>
        <c:lblAlgn val="ctr"/>
        <c:lblOffset val="100"/>
        <c:noMultiLvlLbl val="0"/>
      </c:catAx>
      <c:valAx>
        <c:axId val="153502464"/>
        <c:scaling>
          <c:orientation val="minMax"/>
          <c:min val="0.6800000000000001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48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Ауыстырылған кәріз желілерінің үлесі</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3"/>
          <c:order val="3"/>
          <c:tx>
            <c:strRef>
              <c:f>'Умное управление'!$A$5</c:f>
              <c:strCache>
                <c:ptCount val="1"/>
                <c:pt idx="0">
                  <c:v>Доля заменённых канализационных сетей</c:v>
                </c:pt>
              </c:strCache>
            </c:strRef>
          </c:tx>
          <c:spPr>
            <a:ln w="28575" cap="rnd">
              <a:solidFill>
                <a:schemeClr val="accent4"/>
              </a:solidFill>
              <a:round/>
            </a:ln>
            <a:effectLst/>
          </c:spPr>
          <c:marker>
            <c:symbol val="none"/>
          </c:marker>
          <c:dLbls>
            <c:dLbl>
              <c:idx val="0"/>
              <c:layout>
                <c:manualLayout>
                  <c:x val="-6.405555555555556E-2"/>
                  <c:y val="-7.936507936507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43-4E70-ACE0-7B17F1A75E87}"/>
                </c:ext>
              </c:extLst>
            </c:dLbl>
            <c:dLbl>
              <c:idx val="1"/>
              <c:layout>
                <c:manualLayout>
                  <c:x val="-6.1277777777777778E-2"/>
                  <c:y val="6.6137566137566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43-4E70-ACE0-7B17F1A75E87}"/>
                </c:ext>
              </c:extLst>
            </c:dLbl>
            <c:dLbl>
              <c:idx val="2"/>
              <c:layout>
                <c:manualLayout>
                  <c:x val="-6.1277777777777778E-2"/>
                  <c:y val="-5.9523809523809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43-4E70-ACE0-7B17F1A75E87}"/>
                </c:ext>
              </c:extLst>
            </c:dLbl>
            <c:dLbl>
              <c:idx val="3"/>
              <c:layout>
                <c:manualLayout>
                  <c:x val="-5.5722222222222222E-2"/>
                  <c:y val="0.1058201058201058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43-4E70-ACE0-7B17F1A75E87}"/>
                </c:ext>
              </c:extLst>
            </c:dLbl>
            <c:dLbl>
              <c:idx val="4"/>
              <c:layout>
                <c:manualLayout>
                  <c:x val="-5.8500000000000003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43-4E70-ACE0-7B17F1A75E87}"/>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управление'!$C$5:$G$5</c:f>
              <c:numCache>
                <c:formatCode>0.0%</c:formatCode>
                <c:ptCount val="5"/>
                <c:pt idx="0">
                  <c:v>0.78</c:v>
                </c:pt>
                <c:pt idx="1">
                  <c:v>0.75</c:v>
                </c:pt>
                <c:pt idx="2">
                  <c:v>0.8</c:v>
                </c:pt>
                <c:pt idx="3">
                  <c:v>0.79</c:v>
                </c:pt>
                <c:pt idx="4">
                  <c:v>0.81</c:v>
                </c:pt>
              </c:numCache>
            </c:numRef>
          </c:val>
          <c:smooth val="0"/>
          <c:extLst>
            <c:ext xmlns:c16="http://schemas.microsoft.com/office/drawing/2014/chart" uri="{C3380CC4-5D6E-409C-BE32-E72D297353CC}">
              <c16:uniqueId val="{00000000-7214-4A09-BD3F-EF3379430571}"/>
            </c:ext>
          </c:extLst>
        </c:ser>
        <c:dLbls>
          <c:dLblPos val="ctr"/>
          <c:showLegendKey val="0"/>
          <c:showVal val="1"/>
          <c:showCatName val="0"/>
          <c:showSerName val="0"/>
          <c:showPercent val="0"/>
          <c:showBubbleSize val="0"/>
        </c:dLbls>
        <c:smooth val="0"/>
        <c:axId val="153520000"/>
        <c:axId val="153528960"/>
        <c:extLst>
          <c:ext xmlns:c15="http://schemas.microsoft.com/office/drawing/2012/chart" uri="{02D57815-91ED-43cb-92C2-25804820EDAC}">
            <c15:filteredLineSeries>
              <c15:ser>
                <c:idx val="0"/>
                <c:order val="0"/>
                <c:tx>
                  <c:strRef>
                    <c:extLst>
                      <c:ext uri="{02D57815-91ED-43cb-92C2-25804820EDAC}">
                        <c15:formulaRef>
                          <c15:sqref>'Умное управление'!$A$2</c15:sqref>
                        </c15:formulaRef>
                      </c:ext>
                    </c:extLst>
                    <c:strCache>
                      <c:ptCount val="1"/>
                      <c:pt idx="0">
                        <c:v>Удовлетворённость органами власти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управление'!$C$2:$G$2</c15:sqref>
                        </c15:formulaRef>
                      </c:ext>
                    </c:extLst>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1-7214-4A09-BD3F-EF337943057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'Умное управление'!$A$3</c15:sqref>
                        </c15:formulaRef>
                      </c:ext>
                    </c:extLst>
                    <c:strCache>
                      <c:ptCount val="1"/>
                      <c:pt idx="0">
                        <c:v>Удовлетворённость деятельностью органлв власти по обеспечению граждан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управление'!$C$3:$G$3</c15:sqref>
                        </c15:formulaRef>
                      </c:ext>
                    </c:extLst>
                    <c:numCache>
                      <c:formatCode>0.0%</c:formatCode>
                      <c:ptCount val="5"/>
                      <c:pt idx="0">
                        <c:v>0.85</c:v>
                      </c:pt>
                      <c:pt idx="1">
                        <c:v>0.84</c:v>
                      </c:pt>
                      <c:pt idx="2">
                        <c:v>0.83</c:v>
                      </c:pt>
                      <c:pt idx="3">
                        <c:v>0.86</c:v>
                      </c:pt>
                      <c:pt idx="4">
                        <c:v>0.87</c:v>
                      </c:pt>
                    </c:numCache>
                  </c:numRef>
                </c:val>
                <c:smooth val="0"/>
                <c:extLst xmlns:c15="http://schemas.microsoft.com/office/drawing/2012/chart">
                  <c:ext xmlns:c16="http://schemas.microsoft.com/office/drawing/2014/chart" uri="{C3380CC4-5D6E-409C-BE32-E72D297353CC}">
                    <c16:uniqueId val="{00000002-7214-4A09-BD3F-EF337943057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'Умное управление'!$A$4</c15:sqref>
                        </c15:formulaRef>
                      </c:ext>
                    </c:extLst>
                    <c:strCache>
                      <c:ptCount val="1"/>
                      <c:pt idx="0">
                        <c:v>Доля заменённых водопроводных сетей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управление'!$C$4:$G$4</c15:sqref>
                        </c15:formulaRef>
                      </c:ext>
                    </c:extLst>
                    <c:numCache>
                      <c:formatCode>0.0%</c:formatCode>
                      <c:ptCount val="5"/>
                      <c:pt idx="0">
                        <c:v>0.7</c:v>
                      </c:pt>
                      <c:pt idx="1">
                        <c:v>0.69</c:v>
                      </c:pt>
                      <c:pt idx="2">
                        <c:v>0.73</c:v>
                      </c:pt>
                      <c:pt idx="3">
                        <c:v>0.76</c:v>
                      </c:pt>
                      <c:pt idx="4">
                        <c:v>0.78</c:v>
                      </c:pt>
                    </c:numCache>
                  </c:numRef>
                </c:val>
                <c:smooth val="0"/>
                <c:extLst xmlns:c15="http://schemas.microsoft.com/office/drawing/2012/chart">
                  <c:ext xmlns:c16="http://schemas.microsoft.com/office/drawing/2014/chart" uri="{C3380CC4-5D6E-409C-BE32-E72D297353CC}">
                    <c16:uniqueId val="{00000003-7214-4A09-BD3F-EF337943057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'Умное управление'!$A$6</c15:sqref>
                        </c15:formulaRef>
                      </c:ext>
                    </c:extLst>
                    <c:strCache>
                      <c:ptCount val="1"/>
                      <c:pt idx="0">
                        <c:v>Внутренние затраты на НИОКР</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управление'!$C$6:$G$6</c15:sqref>
                        </c15:formulaRef>
                      </c:ext>
                    </c:extLst>
                    <c:numCache>
                      <c:formatCode>0.0</c:formatCode>
                      <c:ptCount val="5"/>
                      <c:pt idx="0">
                        <c:v>541</c:v>
                      </c:pt>
                      <c:pt idx="1">
                        <c:v>481.88600000000002</c:v>
                      </c:pt>
                      <c:pt idx="2">
                        <c:v>719.87950000000001</c:v>
                      </c:pt>
                      <c:pt idx="3">
                        <c:v>659.91160000000002</c:v>
                      </c:pt>
                      <c:pt idx="4">
                        <c:v>745.3</c:v>
                      </c:pt>
                    </c:numCache>
                  </c:numRef>
                </c:val>
                <c:smooth val="0"/>
                <c:extLst xmlns:c15="http://schemas.microsoft.com/office/drawing/2012/chart">
                  <c:ext xmlns:c16="http://schemas.microsoft.com/office/drawing/2014/chart" uri="{C3380CC4-5D6E-409C-BE32-E72D297353CC}">
                    <c16:uniqueId val="{00000004-7214-4A09-BD3F-EF3379430571}"/>
                  </c:ext>
                </c:extLst>
              </c15:ser>
            </c15:filteredLineSeries>
          </c:ext>
        </c:extLst>
      </c:lineChart>
      <c:catAx>
        <c:axId val="15352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528960"/>
        <c:crosses val="autoZero"/>
        <c:auto val="1"/>
        <c:lblAlgn val="ctr"/>
        <c:lblOffset val="100"/>
        <c:noMultiLvlLbl val="0"/>
      </c:catAx>
      <c:valAx>
        <c:axId val="153528960"/>
        <c:scaling>
          <c:orientation val="minMax"/>
          <c:min val="0.74000000000000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520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kk-KZ"/>
              <a:t>ҒЗТКЖ-ға ішкі шығындар динамикасы</a:t>
            </a:r>
            <a:endParaRPr lang="ru-RU"/>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4"/>
          <c:order val="4"/>
          <c:tx>
            <c:strRef>
              <c:f>'Умное управление'!$A$6</c:f>
              <c:strCache>
                <c:ptCount val="1"/>
                <c:pt idx="0">
                  <c:v>Внутренние затраты на НИОКР</c:v>
                </c:pt>
              </c:strCache>
            </c:strRef>
          </c:tx>
          <c:spPr>
            <a:ln w="28575" cap="rnd">
              <a:solidFill>
                <a:schemeClr val="accent5"/>
              </a:solidFill>
              <a:round/>
            </a:ln>
            <a:effectLst/>
          </c:spPr>
          <c:marker>
            <c:symbol val="none"/>
          </c:marker>
          <c:dLbls>
            <c:dLbl>
              <c:idx val="0"/>
              <c:layout>
                <c:manualLayout>
                  <c:x val="-5.0080176738262767E-2"/>
                  <c:y val="-3.7593984962406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59-4857-BB13-A3EF011373AA}"/>
                </c:ext>
              </c:extLst>
            </c:dLbl>
            <c:dLbl>
              <c:idx val="1"/>
              <c:layout>
                <c:manualLayout>
                  <c:x val="-5.5011143207690752E-2"/>
                  <c:y val="-0.125313283208020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9-4857-BB13-A3EF011373AA}"/>
                </c:ext>
              </c:extLst>
            </c:dLbl>
            <c:dLbl>
              <c:idx val="2"/>
              <c:layout>
                <c:manualLayout>
                  <c:x val="-5.0080176738262837E-2"/>
                  <c:y val="-4.3859649122807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9-4857-BB13-A3EF011373AA}"/>
                </c:ext>
              </c:extLst>
            </c:dLbl>
            <c:dLbl>
              <c:idx val="3"/>
              <c:layout>
                <c:manualLayout>
                  <c:x val="-5.0080176738262747E-2"/>
                  <c:y val="7.51879699248120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59-4857-BB13-A3EF011373AA}"/>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управление'!$C$6:$G$6</c:f>
              <c:numCache>
                <c:formatCode>0.0</c:formatCode>
                <c:ptCount val="5"/>
                <c:pt idx="0">
                  <c:v>541</c:v>
                </c:pt>
                <c:pt idx="1">
                  <c:v>481.88600000000002</c:v>
                </c:pt>
                <c:pt idx="2">
                  <c:v>719.87950000000001</c:v>
                </c:pt>
                <c:pt idx="3">
                  <c:v>659.91160000000002</c:v>
                </c:pt>
                <c:pt idx="4">
                  <c:v>745.3</c:v>
                </c:pt>
              </c:numCache>
            </c:numRef>
          </c:val>
          <c:smooth val="0"/>
          <c:extLst>
            <c:ext xmlns:c16="http://schemas.microsoft.com/office/drawing/2014/chart" uri="{C3380CC4-5D6E-409C-BE32-E72D297353CC}">
              <c16:uniqueId val="{00000000-94F8-4BE0-94DD-6D2B2F0F5B6E}"/>
            </c:ext>
          </c:extLst>
        </c:ser>
        <c:dLbls>
          <c:dLblPos val="ctr"/>
          <c:showLegendKey val="0"/>
          <c:showVal val="1"/>
          <c:showCatName val="0"/>
          <c:showSerName val="0"/>
          <c:showPercent val="0"/>
          <c:showBubbleSize val="0"/>
        </c:dLbls>
        <c:smooth val="0"/>
        <c:axId val="153541248"/>
        <c:axId val="154555136"/>
        <c:extLst>
          <c:ext xmlns:c15="http://schemas.microsoft.com/office/drawing/2012/chart" uri="{02D57815-91ED-43cb-92C2-25804820EDAC}">
            <c15:filteredLineSeries>
              <c15:ser>
                <c:idx val="0"/>
                <c:order val="0"/>
                <c:tx>
                  <c:strRef>
                    <c:extLst>
                      <c:ext uri="{02D57815-91ED-43cb-92C2-25804820EDAC}">
                        <c15:formulaRef>
                          <c15:sqref>'Умное управление'!$A$2</c15:sqref>
                        </c15:formulaRef>
                      </c:ext>
                    </c:extLst>
                    <c:strCache>
                      <c:ptCount val="1"/>
                      <c:pt idx="0">
                        <c:v>Удовлетворённость органами власти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управление'!$C$2:$G$2</c15:sqref>
                        </c15:formulaRef>
                      </c:ext>
                    </c:extLst>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1-94F8-4BE0-94DD-6D2B2F0F5B6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'Умное управление'!$A$3</c15:sqref>
                        </c15:formulaRef>
                      </c:ext>
                    </c:extLst>
                    <c:strCache>
                      <c:ptCount val="1"/>
                      <c:pt idx="0">
                        <c:v>Удовлетворённость деятельностью органлв власти по обеспечению граждан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управление'!$C$3:$G$3</c15:sqref>
                        </c15:formulaRef>
                      </c:ext>
                    </c:extLst>
                    <c:numCache>
                      <c:formatCode>0.0%</c:formatCode>
                      <c:ptCount val="5"/>
                      <c:pt idx="0">
                        <c:v>0.85</c:v>
                      </c:pt>
                      <c:pt idx="1">
                        <c:v>0.84</c:v>
                      </c:pt>
                      <c:pt idx="2">
                        <c:v>0.83</c:v>
                      </c:pt>
                      <c:pt idx="3">
                        <c:v>0.86</c:v>
                      </c:pt>
                      <c:pt idx="4">
                        <c:v>0.87</c:v>
                      </c:pt>
                    </c:numCache>
                  </c:numRef>
                </c:val>
                <c:smooth val="0"/>
                <c:extLst xmlns:c15="http://schemas.microsoft.com/office/drawing/2012/chart">
                  <c:ext xmlns:c16="http://schemas.microsoft.com/office/drawing/2014/chart" uri="{C3380CC4-5D6E-409C-BE32-E72D297353CC}">
                    <c16:uniqueId val="{00000002-94F8-4BE0-94DD-6D2B2F0F5B6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'Умное управление'!$A$4</c15:sqref>
                        </c15:formulaRef>
                      </c:ext>
                    </c:extLst>
                    <c:strCache>
                      <c:ptCount val="1"/>
                      <c:pt idx="0">
                        <c:v>Доля заменённых водопроводных сетей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управление'!$C$4:$G$4</c15:sqref>
                        </c15:formulaRef>
                      </c:ext>
                    </c:extLst>
                    <c:numCache>
                      <c:formatCode>0.0%</c:formatCode>
                      <c:ptCount val="5"/>
                      <c:pt idx="0">
                        <c:v>0.7</c:v>
                      </c:pt>
                      <c:pt idx="1">
                        <c:v>0.69</c:v>
                      </c:pt>
                      <c:pt idx="2">
                        <c:v>0.73</c:v>
                      </c:pt>
                      <c:pt idx="3">
                        <c:v>0.76</c:v>
                      </c:pt>
                      <c:pt idx="4">
                        <c:v>0.78</c:v>
                      </c:pt>
                    </c:numCache>
                  </c:numRef>
                </c:val>
                <c:smooth val="0"/>
                <c:extLst xmlns:c15="http://schemas.microsoft.com/office/drawing/2012/chart">
                  <c:ext xmlns:c16="http://schemas.microsoft.com/office/drawing/2014/chart" uri="{C3380CC4-5D6E-409C-BE32-E72D297353CC}">
                    <c16:uniqueId val="{00000003-94F8-4BE0-94DD-6D2B2F0F5B6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'Умное управление'!$A$5</c15:sqref>
                        </c15:formulaRef>
                      </c:ext>
                    </c:extLst>
                    <c:strCache>
                      <c:ptCount val="1"/>
                      <c:pt idx="0">
                        <c:v>Доля заменённых канализационных сетей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управление'!$C$5:$G$5</c15:sqref>
                        </c15:formulaRef>
                      </c:ext>
                    </c:extLst>
                    <c:numCache>
                      <c:formatCode>0.0%</c:formatCode>
                      <c:ptCount val="5"/>
                      <c:pt idx="0">
                        <c:v>0.78</c:v>
                      </c:pt>
                      <c:pt idx="1">
                        <c:v>0.75</c:v>
                      </c:pt>
                      <c:pt idx="2">
                        <c:v>0.8</c:v>
                      </c:pt>
                      <c:pt idx="3">
                        <c:v>0.79</c:v>
                      </c:pt>
                      <c:pt idx="4">
                        <c:v>0.81</c:v>
                      </c:pt>
                    </c:numCache>
                  </c:numRef>
                </c:val>
                <c:smooth val="0"/>
                <c:extLst xmlns:c15="http://schemas.microsoft.com/office/drawing/2012/chart">
                  <c:ext xmlns:c16="http://schemas.microsoft.com/office/drawing/2014/chart" uri="{C3380CC4-5D6E-409C-BE32-E72D297353CC}">
                    <c16:uniqueId val="{00000004-94F8-4BE0-94DD-6D2B2F0F5B6E}"/>
                  </c:ext>
                </c:extLst>
              </c15:ser>
            </c15:filteredLineSeries>
          </c:ext>
        </c:extLst>
      </c:lineChart>
      <c:catAx>
        <c:axId val="15354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555136"/>
        <c:crosses val="autoZero"/>
        <c:auto val="1"/>
        <c:lblAlgn val="ctr"/>
        <c:lblOffset val="100"/>
        <c:noMultiLvlLbl val="0"/>
      </c:catAx>
      <c:valAx>
        <c:axId val="154555136"/>
        <c:scaling>
          <c:orientation val="minMax"/>
          <c:min val="4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3541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v>2019</c:v>
          </c:tx>
          <c:spPr>
            <a:ln w="28575" cap="rnd">
              <a:solidFill>
                <a:schemeClr val="accent1"/>
              </a:solidFill>
              <a:round/>
            </a:ln>
            <a:effectLst/>
          </c:spPr>
          <c:marker>
            <c:symbol val="none"/>
          </c:marker>
          <c:cat>
            <c:strRef>
              <c:f>Таблица!$P$2:$P$8</c:f>
              <c:strCache>
                <c:ptCount val="7"/>
                <c:pt idx="0">
                  <c:v>Ақылды экономика</c:v>
                </c:pt>
                <c:pt idx="1">
                  <c:v>Ақылды адамдар</c:v>
                </c:pt>
                <c:pt idx="2">
                  <c:v>Ақылды басқару</c:v>
                </c:pt>
                <c:pt idx="3">
                  <c:v>Ақылды ұтқырлық</c:v>
                </c:pt>
                <c:pt idx="4">
                  <c:v>Ақылды орта</c:v>
                </c:pt>
                <c:pt idx="5">
                  <c:v>Ақылды өмір сүру</c:v>
                </c:pt>
                <c:pt idx="6">
                  <c:v>АКТ</c:v>
                </c:pt>
              </c:strCache>
            </c:strRef>
          </c:cat>
          <c:val>
            <c:numRef>
              <c:f>Таблица!$Q$2:$Q$8</c:f>
              <c:numCache>
                <c:formatCode>General</c:formatCode>
                <c:ptCount val="7"/>
                <c:pt idx="0">
                  <c:v>0.22</c:v>
                </c:pt>
                <c:pt idx="1">
                  <c:v>0.27073706844822426</c:v>
                </c:pt>
                <c:pt idx="2">
                  <c:v>0.36356905362479003</c:v>
                </c:pt>
                <c:pt idx="3">
                  <c:v>0.17592433750532505</c:v>
                </c:pt>
                <c:pt idx="4">
                  <c:v>0.15492622791690938</c:v>
                </c:pt>
                <c:pt idx="5">
                  <c:v>0.44134301727420971</c:v>
                </c:pt>
                <c:pt idx="6">
                  <c:v>0.29320987654320979</c:v>
                </c:pt>
              </c:numCache>
            </c:numRef>
          </c:val>
          <c:extLst>
            <c:ext xmlns:c16="http://schemas.microsoft.com/office/drawing/2014/chart" uri="{C3380CC4-5D6E-409C-BE32-E72D297353CC}">
              <c16:uniqueId val="{00000000-44A4-2F4C-81D8-B6B442CB648A}"/>
            </c:ext>
          </c:extLst>
        </c:ser>
        <c:ser>
          <c:idx val="1"/>
          <c:order val="1"/>
          <c:tx>
            <c:v>2020</c:v>
          </c:tx>
          <c:spPr>
            <a:ln w="28575" cap="rnd">
              <a:solidFill>
                <a:schemeClr val="accent2"/>
              </a:solidFill>
              <a:round/>
            </a:ln>
            <a:effectLst/>
          </c:spPr>
          <c:marker>
            <c:symbol val="none"/>
          </c:marker>
          <c:val>
            <c:numRef>
              <c:f>Таблица!$R$2:$R$8</c:f>
              <c:numCache>
                <c:formatCode>General</c:formatCode>
                <c:ptCount val="7"/>
                <c:pt idx="0">
                  <c:v>0.2961380794582929</c:v>
                </c:pt>
                <c:pt idx="1">
                  <c:v>0.37705507356939516</c:v>
                </c:pt>
                <c:pt idx="2">
                  <c:v>0.41264388629191873</c:v>
                </c:pt>
                <c:pt idx="3">
                  <c:v>0.36400136877433492</c:v>
                </c:pt>
                <c:pt idx="4">
                  <c:v>0.36597641125276598</c:v>
                </c:pt>
                <c:pt idx="5">
                  <c:v>0.36811757317397448</c:v>
                </c:pt>
                <c:pt idx="6">
                  <c:v>0.50767165107073531</c:v>
                </c:pt>
              </c:numCache>
            </c:numRef>
          </c:val>
          <c:extLst>
            <c:ext xmlns:c16="http://schemas.microsoft.com/office/drawing/2014/chart" uri="{C3380CC4-5D6E-409C-BE32-E72D297353CC}">
              <c16:uniqueId val="{00000001-44A4-2F4C-81D8-B6B442CB648A}"/>
            </c:ext>
          </c:extLst>
        </c:ser>
        <c:ser>
          <c:idx val="2"/>
          <c:order val="2"/>
          <c:tx>
            <c:v>2021</c:v>
          </c:tx>
          <c:spPr>
            <a:ln w="28575" cap="rnd">
              <a:solidFill>
                <a:schemeClr val="accent3"/>
              </a:solidFill>
              <a:round/>
            </a:ln>
            <a:effectLst/>
          </c:spPr>
          <c:marker>
            <c:symbol val="none"/>
          </c:marker>
          <c:val>
            <c:numRef>
              <c:f>Таблица!$S$2:$S$8</c:f>
              <c:numCache>
                <c:formatCode>General</c:formatCode>
                <c:ptCount val="7"/>
                <c:pt idx="0">
                  <c:v>0.43123749676458795</c:v>
                </c:pt>
                <c:pt idx="1">
                  <c:v>0.44055397019297315</c:v>
                </c:pt>
                <c:pt idx="2">
                  <c:v>0.54216543806480533</c:v>
                </c:pt>
                <c:pt idx="3">
                  <c:v>0.47014003608022703</c:v>
                </c:pt>
                <c:pt idx="4">
                  <c:v>0.53372823138935799</c:v>
                </c:pt>
                <c:pt idx="5">
                  <c:v>0.74256571858020726</c:v>
                </c:pt>
                <c:pt idx="6">
                  <c:v>0.36847793108095112</c:v>
                </c:pt>
              </c:numCache>
            </c:numRef>
          </c:val>
          <c:extLst>
            <c:ext xmlns:c16="http://schemas.microsoft.com/office/drawing/2014/chart" uri="{C3380CC4-5D6E-409C-BE32-E72D297353CC}">
              <c16:uniqueId val="{00000002-44A4-2F4C-81D8-B6B442CB648A}"/>
            </c:ext>
          </c:extLst>
        </c:ser>
        <c:ser>
          <c:idx val="3"/>
          <c:order val="3"/>
          <c:tx>
            <c:v>2022</c:v>
          </c:tx>
          <c:spPr>
            <a:ln w="28575" cap="rnd">
              <a:solidFill>
                <a:schemeClr val="accent4"/>
              </a:solidFill>
              <a:round/>
            </a:ln>
            <a:effectLst/>
          </c:spPr>
          <c:marker>
            <c:symbol val="none"/>
          </c:marker>
          <c:val>
            <c:numRef>
              <c:f>Таблица!$T$2:$T$8</c:f>
              <c:numCache>
                <c:formatCode>General</c:formatCode>
                <c:ptCount val="7"/>
                <c:pt idx="0">
                  <c:v>0.55422404084769827</c:v>
                </c:pt>
                <c:pt idx="1">
                  <c:v>0.45739467691058738</c:v>
                </c:pt>
                <c:pt idx="2">
                  <c:v>0.50674156453463948</c:v>
                </c:pt>
                <c:pt idx="3">
                  <c:v>0.58371565081464449</c:v>
                </c:pt>
                <c:pt idx="4">
                  <c:v>0.7358117537611405</c:v>
                </c:pt>
                <c:pt idx="5">
                  <c:v>0.54192547847652617</c:v>
                </c:pt>
                <c:pt idx="6">
                  <c:v>0.48108247049024883</c:v>
                </c:pt>
              </c:numCache>
            </c:numRef>
          </c:val>
          <c:extLst>
            <c:ext xmlns:c16="http://schemas.microsoft.com/office/drawing/2014/chart" uri="{C3380CC4-5D6E-409C-BE32-E72D297353CC}">
              <c16:uniqueId val="{00000003-44A4-2F4C-81D8-B6B442CB648A}"/>
            </c:ext>
          </c:extLst>
        </c:ser>
        <c:ser>
          <c:idx val="4"/>
          <c:order val="4"/>
          <c:tx>
            <c:v>2023</c:v>
          </c:tx>
          <c:spPr>
            <a:ln w="28575" cap="rnd">
              <a:solidFill>
                <a:schemeClr val="accent5"/>
              </a:solidFill>
              <a:round/>
            </a:ln>
            <a:effectLst/>
          </c:spPr>
          <c:marker>
            <c:symbol val="none"/>
          </c:marker>
          <c:val>
            <c:numRef>
              <c:f>Таблица!$U$2:$U$8</c:f>
              <c:numCache>
                <c:formatCode>General</c:formatCode>
                <c:ptCount val="7"/>
                <c:pt idx="0">
                  <c:v>0.90592592592592602</c:v>
                </c:pt>
                <c:pt idx="1">
                  <c:v>0.856764857627202</c:v>
                </c:pt>
                <c:pt idx="2">
                  <c:v>0.984375</c:v>
                </c:pt>
                <c:pt idx="3">
                  <c:v>0.97742114878898323</c:v>
                </c:pt>
                <c:pt idx="4">
                  <c:v>0.82142857142857151</c:v>
                </c:pt>
                <c:pt idx="5">
                  <c:v>0.72885254118285669</c:v>
                </c:pt>
                <c:pt idx="6">
                  <c:v>0.82267115600448915</c:v>
                </c:pt>
              </c:numCache>
            </c:numRef>
          </c:val>
          <c:extLst>
            <c:ext xmlns:c16="http://schemas.microsoft.com/office/drawing/2014/chart" uri="{C3380CC4-5D6E-409C-BE32-E72D297353CC}">
              <c16:uniqueId val="{00000004-44A4-2F4C-81D8-B6B442CB648A}"/>
            </c:ext>
          </c:extLst>
        </c:ser>
        <c:dLbls>
          <c:showLegendKey val="0"/>
          <c:showVal val="0"/>
          <c:showCatName val="0"/>
          <c:showSerName val="0"/>
          <c:showPercent val="0"/>
          <c:showBubbleSize val="0"/>
        </c:dLbls>
        <c:axId val="1966676559"/>
        <c:axId val="1970863439"/>
      </c:radarChart>
      <c:catAx>
        <c:axId val="196667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70863439"/>
        <c:crosses val="autoZero"/>
        <c:auto val="1"/>
        <c:lblAlgn val="ctr"/>
        <c:lblOffset val="100"/>
        <c:noMultiLvlLbl val="0"/>
      </c:catAx>
      <c:valAx>
        <c:axId val="1970863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6667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'Умное управление'!$A$2</c:f>
              <c:strCache>
                <c:ptCount val="1"/>
                <c:pt idx="0">
                  <c:v>Билікпен қанағаттану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управление'!$C$2:$G$2</c:f>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0-A78E-C741-B8DF-9A87FB67F368}"/>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1"/>
                <c:order val="1"/>
                <c:tx>
                  <c:strRef>
                    <c:extLst>
                      <c:ext uri="{02D57815-91ED-43cb-92C2-25804820EDAC}">
                        <c15:formulaRef>
                          <c15:sqref>'Умное управление'!$A$3</c15:sqref>
                        </c15:formulaRef>
                      </c:ext>
                    </c:extLst>
                    <c:strCache>
                      <c:ptCount val="1"/>
                      <c:pt idx="0">
                        <c:v>Мемлекеттік органдардың азаматтарды қамтамасыз ету жөніндегі қызметіне қанағаттанушылық</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управление'!$C$3:$G$3</c15:sqref>
                        </c15:formulaRef>
                      </c:ext>
                    </c:extLst>
                    <c:numCache>
                      <c:formatCode>0.0%</c:formatCode>
                      <c:ptCount val="5"/>
                      <c:pt idx="0">
                        <c:v>0.85</c:v>
                      </c:pt>
                      <c:pt idx="1">
                        <c:v>0.84</c:v>
                      </c:pt>
                      <c:pt idx="2">
                        <c:v>0.83</c:v>
                      </c:pt>
                      <c:pt idx="3">
                        <c:v>0.86</c:v>
                      </c:pt>
                      <c:pt idx="4">
                        <c:v>0.87</c:v>
                      </c:pt>
                    </c:numCache>
                  </c:numRef>
                </c:val>
                <c:smooth val="0"/>
                <c:extLst>
                  <c:ext xmlns:c16="http://schemas.microsoft.com/office/drawing/2014/chart" uri="{C3380CC4-5D6E-409C-BE32-E72D297353CC}">
                    <c16:uniqueId val="{00000001-A78E-C741-B8DF-9A87FB67F3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'Умное управление'!$A$4</c15:sqref>
                        </c15:formulaRef>
                      </c:ext>
                    </c:extLst>
                    <c:strCache>
                      <c:ptCount val="1"/>
                      <c:pt idx="0">
                        <c:v>Ауыстырылған сумен жабдықтау желілерінің үлесі</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управление'!$C$4:$G$4</c15:sqref>
                        </c15:formulaRef>
                      </c:ext>
                    </c:extLst>
                    <c:numCache>
                      <c:formatCode>0.0%</c:formatCode>
                      <c:ptCount val="5"/>
                      <c:pt idx="0">
                        <c:v>0.7</c:v>
                      </c:pt>
                      <c:pt idx="1">
                        <c:v>0.69</c:v>
                      </c:pt>
                      <c:pt idx="2">
                        <c:v>0.73</c:v>
                      </c:pt>
                      <c:pt idx="3">
                        <c:v>0.76</c:v>
                      </c:pt>
                      <c:pt idx="4">
                        <c:v>0.78</c:v>
                      </c:pt>
                    </c:numCache>
                  </c:numRef>
                </c:val>
                <c:smooth val="0"/>
                <c:extLst xmlns:c15="http://schemas.microsoft.com/office/drawing/2012/chart">
                  <c:ext xmlns:c16="http://schemas.microsoft.com/office/drawing/2014/chart" uri="{C3380CC4-5D6E-409C-BE32-E72D297353CC}">
                    <c16:uniqueId val="{00000002-A78E-C741-B8DF-9A87FB67F3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'Умное управление'!$A$5</c15:sqref>
                        </c15:formulaRef>
                      </c:ext>
                    </c:extLst>
                    <c:strCache>
                      <c:ptCount val="1"/>
                      <c:pt idx="0">
                        <c:v>Ауыстырылған кәріз желілерінің үлесі</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управление'!$C$5:$G$5</c15:sqref>
                        </c15:formulaRef>
                      </c:ext>
                    </c:extLst>
                    <c:numCache>
                      <c:formatCode>0.0%</c:formatCode>
                      <c:ptCount val="5"/>
                      <c:pt idx="0">
                        <c:v>0.78</c:v>
                      </c:pt>
                      <c:pt idx="1">
                        <c:v>0.75</c:v>
                      </c:pt>
                      <c:pt idx="2">
                        <c:v>0.8</c:v>
                      </c:pt>
                      <c:pt idx="3">
                        <c:v>0.79</c:v>
                      </c:pt>
                      <c:pt idx="4">
                        <c:v>0.81</c:v>
                      </c:pt>
                    </c:numCache>
                  </c:numRef>
                </c:val>
                <c:smooth val="0"/>
                <c:extLst xmlns:c15="http://schemas.microsoft.com/office/drawing/2012/chart">
                  <c:ext xmlns:c16="http://schemas.microsoft.com/office/drawing/2014/chart" uri="{C3380CC4-5D6E-409C-BE32-E72D297353CC}">
                    <c16:uniqueId val="{00000003-A78E-C741-B8DF-9A87FB67F36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'Умное управление'!$A$6</c15:sqref>
                        </c15:formulaRef>
                      </c:ext>
                    </c:extLst>
                    <c:strCache>
                      <c:ptCount val="1"/>
                      <c:pt idx="0">
                        <c:v>Ішкі ҒЗТКЖ шығындары</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управление'!$C$6:$G$6</c15:sqref>
                        </c15:formulaRef>
                      </c:ext>
                    </c:extLst>
                    <c:numCache>
                      <c:formatCode>0.0</c:formatCode>
                      <c:ptCount val="5"/>
                      <c:pt idx="0">
                        <c:v>541</c:v>
                      </c:pt>
                      <c:pt idx="1">
                        <c:v>481.88600000000002</c:v>
                      </c:pt>
                      <c:pt idx="2">
                        <c:v>719.87950000000001</c:v>
                      </c:pt>
                      <c:pt idx="3">
                        <c:v>659.91160000000002</c:v>
                      </c:pt>
                      <c:pt idx="4">
                        <c:v>745.3</c:v>
                      </c:pt>
                    </c:numCache>
                  </c:numRef>
                </c:val>
                <c:smooth val="0"/>
                <c:extLst xmlns:c15="http://schemas.microsoft.com/office/drawing/2012/chart">
                  <c:ext xmlns:c16="http://schemas.microsoft.com/office/drawing/2014/chart" uri="{C3380CC4-5D6E-409C-BE32-E72D297353CC}">
                    <c16:uniqueId val="{00000004-A78E-C741-B8DF-9A87FB67F368}"/>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2000" b="0" i="0" u="none" strike="noStrike" kern="1200" baseline="3000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0.7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2000" b="0" i="0" u="none" strike="noStrike" kern="1200" baseline="3000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3000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2000" baseline="30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'Умное управление'!$A$3</c:f>
              <c:strCache>
                <c:ptCount val="1"/>
                <c:pt idx="0">
                  <c:v>Мемлекеттік органдардың азаматтарды қамтамасыз ету жөніндегі қызметіне қанағаттанушылық</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управление'!$C$3:$G$3</c:f>
              <c:numCache>
                <c:formatCode>0.0%</c:formatCode>
                <c:ptCount val="5"/>
                <c:pt idx="0">
                  <c:v>0.85</c:v>
                </c:pt>
                <c:pt idx="1">
                  <c:v>0.84</c:v>
                </c:pt>
                <c:pt idx="2">
                  <c:v>0.83</c:v>
                </c:pt>
                <c:pt idx="3">
                  <c:v>0.86</c:v>
                </c:pt>
                <c:pt idx="4">
                  <c:v>0.87</c:v>
                </c:pt>
              </c:numCache>
            </c:numRef>
          </c:val>
          <c:smooth val="0"/>
          <c:extLst>
            <c:ext xmlns:c16="http://schemas.microsoft.com/office/drawing/2014/chart" uri="{C3380CC4-5D6E-409C-BE32-E72D297353CC}">
              <c16:uniqueId val="{00000000-BB59-0443-9ADC-A1F6E0730EB1}"/>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'Умное управление'!$A$2</c15:sqref>
                        </c15:formulaRef>
                      </c:ext>
                    </c:extLst>
                    <c:strCache>
                      <c:ptCount val="1"/>
                      <c:pt idx="0">
                        <c:v>Билікпен қанағаттану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управление'!$C$2:$G$2</c15:sqref>
                        </c15:formulaRef>
                      </c:ext>
                    </c:extLst>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1-BB59-0443-9ADC-A1F6E0730EB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'Умное управление'!$A$4</c15:sqref>
                        </c15:formulaRef>
                      </c:ext>
                    </c:extLst>
                    <c:strCache>
                      <c:ptCount val="1"/>
                      <c:pt idx="0">
                        <c:v>Ауыстырылған сумен жабдықтау желілерінің үлесі</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управление'!$C$4:$G$4</c15:sqref>
                        </c15:formulaRef>
                      </c:ext>
                    </c:extLst>
                    <c:numCache>
                      <c:formatCode>0.0%</c:formatCode>
                      <c:ptCount val="5"/>
                      <c:pt idx="0">
                        <c:v>0.7</c:v>
                      </c:pt>
                      <c:pt idx="1">
                        <c:v>0.69</c:v>
                      </c:pt>
                      <c:pt idx="2">
                        <c:v>0.73</c:v>
                      </c:pt>
                      <c:pt idx="3">
                        <c:v>0.76</c:v>
                      </c:pt>
                      <c:pt idx="4">
                        <c:v>0.78</c:v>
                      </c:pt>
                    </c:numCache>
                  </c:numRef>
                </c:val>
                <c:smooth val="0"/>
                <c:extLst xmlns:c15="http://schemas.microsoft.com/office/drawing/2012/chart">
                  <c:ext xmlns:c16="http://schemas.microsoft.com/office/drawing/2014/chart" uri="{C3380CC4-5D6E-409C-BE32-E72D297353CC}">
                    <c16:uniqueId val="{00000002-BB59-0443-9ADC-A1F6E0730EB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'Умное управление'!$A$5</c15:sqref>
                        </c15:formulaRef>
                      </c:ext>
                    </c:extLst>
                    <c:strCache>
                      <c:ptCount val="1"/>
                      <c:pt idx="0">
                        <c:v>Ауыстырылған кәріз желілерінің үлесі</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управление'!$C$5:$G$5</c15:sqref>
                        </c15:formulaRef>
                      </c:ext>
                    </c:extLst>
                    <c:numCache>
                      <c:formatCode>0.0%</c:formatCode>
                      <c:ptCount val="5"/>
                      <c:pt idx="0">
                        <c:v>0.78</c:v>
                      </c:pt>
                      <c:pt idx="1">
                        <c:v>0.75</c:v>
                      </c:pt>
                      <c:pt idx="2">
                        <c:v>0.8</c:v>
                      </c:pt>
                      <c:pt idx="3">
                        <c:v>0.79</c:v>
                      </c:pt>
                      <c:pt idx="4">
                        <c:v>0.81</c:v>
                      </c:pt>
                    </c:numCache>
                  </c:numRef>
                </c:val>
                <c:smooth val="0"/>
                <c:extLst xmlns:c15="http://schemas.microsoft.com/office/drawing/2012/chart">
                  <c:ext xmlns:c16="http://schemas.microsoft.com/office/drawing/2014/chart" uri="{C3380CC4-5D6E-409C-BE32-E72D297353CC}">
                    <c16:uniqueId val="{00000003-BB59-0443-9ADC-A1F6E0730EB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'Умное управление'!$A$6</c15:sqref>
                        </c15:formulaRef>
                      </c:ext>
                    </c:extLst>
                    <c:strCache>
                      <c:ptCount val="1"/>
                      <c:pt idx="0">
                        <c:v>Ішкі ҒЗТКЖ шығындары</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управление'!$C$6:$G$6</c15:sqref>
                        </c15:formulaRef>
                      </c:ext>
                    </c:extLst>
                    <c:numCache>
                      <c:formatCode>0.0</c:formatCode>
                      <c:ptCount val="5"/>
                      <c:pt idx="0">
                        <c:v>541</c:v>
                      </c:pt>
                      <c:pt idx="1">
                        <c:v>481.88600000000002</c:v>
                      </c:pt>
                      <c:pt idx="2">
                        <c:v>719.87950000000001</c:v>
                      </c:pt>
                      <c:pt idx="3">
                        <c:v>659.91160000000002</c:v>
                      </c:pt>
                      <c:pt idx="4">
                        <c:v>745.3</c:v>
                      </c:pt>
                    </c:numCache>
                  </c:numRef>
                </c:val>
                <c:smooth val="0"/>
                <c:extLst xmlns:c15="http://schemas.microsoft.com/office/drawing/2012/chart">
                  <c:ext xmlns:c16="http://schemas.microsoft.com/office/drawing/2014/chart" uri="{C3380CC4-5D6E-409C-BE32-E72D297353CC}">
                    <c16:uniqueId val="{00000004-BB59-0443-9ADC-A1F6E0730EB1}"/>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0.8200000000000000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'Умное управление'!$A$4</c:f>
              <c:strCache>
                <c:ptCount val="1"/>
                <c:pt idx="0">
                  <c:v>Ауыстырылған сумен жабдықтау желілерінің үлесі</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управление'!$C$4:$G$4</c:f>
              <c:numCache>
                <c:formatCode>0.0%</c:formatCode>
                <c:ptCount val="5"/>
                <c:pt idx="0">
                  <c:v>0.7</c:v>
                </c:pt>
                <c:pt idx="1">
                  <c:v>0.69</c:v>
                </c:pt>
                <c:pt idx="2">
                  <c:v>0.73</c:v>
                </c:pt>
                <c:pt idx="3">
                  <c:v>0.76</c:v>
                </c:pt>
                <c:pt idx="4">
                  <c:v>0.78</c:v>
                </c:pt>
              </c:numCache>
            </c:numRef>
          </c:val>
          <c:smooth val="0"/>
          <c:extLst>
            <c:ext xmlns:c16="http://schemas.microsoft.com/office/drawing/2014/chart" uri="{C3380CC4-5D6E-409C-BE32-E72D297353CC}">
              <c16:uniqueId val="{00000000-9AB7-8D40-A5BB-4D738F13DCF6}"/>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'Умное управление'!$A$2</c15:sqref>
                        </c15:formulaRef>
                      </c:ext>
                    </c:extLst>
                    <c:strCache>
                      <c:ptCount val="1"/>
                      <c:pt idx="0">
                        <c:v>Билікпен қанағаттану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управление'!$C$2:$G$2</c15:sqref>
                        </c15:formulaRef>
                      </c:ext>
                    </c:extLst>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1-9AB7-8D40-A5BB-4D738F13DCF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'Умное управление'!$A$3</c15:sqref>
                        </c15:formulaRef>
                      </c:ext>
                    </c:extLst>
                    <c:strCache>
                      <c:ptCount val="1"/>
                      <c:pt idx="0">
                        <c:v>Мемлекеттік органдардың азаматтарды қамтамасыз ету жөніндегі қызметіне қанағаттанушылық</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управление'!$C$3:$G$3</c15:sqref>
                        </c15:formulaRef>
                      </c:ext>
                    </c:extLst>
                    <c:numCache>
                      <c:formatCode>0.0%</c:formatCode>
                      <c:ptCount val="5"/>
                      <c:pt idx="0">
                        <c:v>0.85</c:v>
                      </c:pt>
                      <c:pt idx="1">
                        <c:v>0.84</c:v>
                      </c:pt>
                      <c:pt idx="2">
                        <c:v>0.83</c:v>
                      </c:pt>
                      <c:pt idx="3">
                        <c:v>0.86</c:v>
                      </c:pt>
                      <c:pt idx="4">
                        <c:v>0.87</c:v>
                      </c:pt>
                    </c:numCache>
                  </c:numRef>
                </c:val>
                <c:smooth val="0"/>
                <c:extLst xmlns:c15="http://schemas.microsoft.com/office/drawing/2012/chart">
                  <c:ext xmlns:c16="http://schemas.microsoft.com/office/drawing/2014/chart" uri="{C3380CC4-5D6E-409C-BE32-E72D297353CC}">
                    <c16:uniqueId val="{00000002-9AB7-8D40-A5BB-4D738F13DCF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'Умное управление'!$A$5</c15:sqref>
                        </c15:formulaRef>
                      </c:ext>
                    </c:extLst>
                    <c:strCache>
                      <c:ptCount val="1"/>
                      <c:pt idx="0">
                        <c:v>Ауыстырылған кәріз желілерінің үлесі</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управление'!$C$5:$G$5</c15:sqref>
                        </c15:formulaRef>
                      </c:ext>
                    </c:extLst>
                    <c:numCache>
                      <c:formatCode>0.0%</c:formatCode>
                      <c:ptCount val="5"/>
                      <c:pt idx="0">
                        <c:v>0.78</c:v>
                      </c:pt>
                      <c:pt idx="1">
                        <c:v>0.75</c:v>
                      </c:pt>
                      <c:pt idx="2">
                        <c:v>0.8</c:v>
                      </c:pt>
                      <c:pt idx="3">
                        <c:v>0.79</c:v>
                      </c:pt>
                      <c:pt idx="4">
                        <c:v>0.81</c:v>
                      </c:pt>
                    </c:numCache>
                  </c:numRef>
                </c:val>
                <c:smooth val="0"/>
                <c:extLst xmlns:c15="http://schemas.microsoft.com/office/drawing/2012/chart">
                  <c:ext xmlns:c16="http://schemas.microsoft.com/office/drawing/2014/chart" uri="{C3380CC4-5D6E-409C-BE32-E72D297353CC}">
                    <c16:uniqueId val="{00000003-9AB7-8D40-A5BB-4D738F13DCF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'Умное управление'!$A$6</c15:sqref>
                        </c15:formulaRef>
                      </c:ext>
                    </c:extLst>
                    <c:strCache>
                      <c:ptCount val="1"/>
                      <c:pt idx="0">
                        <c:v>Ішкі ҒЗТКЖ шығындары</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управление'!$C$6:$G$6</c15:sqref>
                        </c15:formulaRef>
                      </c:ext>
                    </c:extLst>
                    <c:numCache>
                      <c:formatCode>0.0</c:formatCode>
                      <c:ptCount val="5"/>
                      <c:pt idx="0">
                        <c:v>541</c:v>
                      </c:pt>
                      <c:pt idx="1">
                        <c:v>481.88600000000002</c:v>
                      </c:pt>
                      <c:pt idx="2">
                        <c:v>719.87950000000001</c:v>
                      </c:pt>
                      <c:pt idx="3">
                        <c:v>659.91160000000002</c:v>
                      </c:pt>
                      <c:pt idx="4">
                        <c:v>745.3</c:v>
                      </c:pt>
                    </c:numCache>
                  </c:numRef>
                </c:val>
                <c:smooth val="0"/>
                <c:extLst xmlns:c15="http://schemas.microsoft.com/office/drawing/2012/chart">
                  <c:ext xmlns:c16="http://schemas.microsoft.com/office/drawing/2014/chart" uri="{C3380CC4-5D6E-409C-BE32-E72D297353CC}">
                    <c16:uniqueId val="{00000004-9AB7-8D40-A5BB-4D738F13DCF6}"/>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0.6800000000000001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'Умное управление'!$A$5</c:f>
              <c:strCache>
                <c:ptCount val="1"/>
                <c:pt idx="0">
                  <c:v>Ауыстырылған кәріз желілерінің үлесі</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управление'!$C$5:$G$5</c:f>
              <c:numCache>
                <c:formatCode>0.0%</c:formatCode>
                <c:ptCount val="5"/>
                <c:pt idx="0">
                  <c:v>0.78</c:v>
                </c:pt>
                <c:pt idx="1">
                  <c:v>0.75</c:v>
                </c:pt>
                <c:pt idx="2">
                  <c:v>0.8</c:v>
                </c:pt>
                <c:pt idx="3">
                  <c:v>0.79</c:v>
                </c:pt>
                <c:pt idx="4">
                  <c:v>0.81</c:v>
                </c:pt>
              </c:numCache>
            </c:numRef>
          </c:val>
          <c:smooth val="0"/>
          <c:extLst>
            <c:ext xmlns:c16="http://schemas.microsoft.com/office/drawing/2014/chart" uri="{C3380CC4-5D6E-409C-BE32-E72D297353CC}">
              <c16:uniqueId val="{00000000-8764-F841-9CE0-3A1DD882EF31}"/>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'Умное управление'!$A$2</c15:sqref>
                        </c15:formulaRef>
                      </c:ext>
                    </c:extLst>
                    <c:strCache>
                      <c:ptCount val="1"/>
                      <c:pt idx="0">
                        <c:v>Билікпен қанағаттану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управление'!$C$2:$G$2</c15:sqref>
                        </c15:formulaRef>
                      </c:ext>
                    </c:extLst>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1-8764-F841-9CE0-3A1DD882EF3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'Умное управление'!$A$3</c15:sqref>
                        </c15:formulaRef>
                      </c:ext>
                    </c:extLst>
                    <c:strCache>
                      <c:ptCount val="1"/>
                      <c:pt idx="0">
                        <c:v>Мемлекеттік органдардың азаматтарды қамтамасыз ету жөніндегі қызметіне қанағаттанушылық</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управление'!$C$3:$G$3</c15:sqref>
                        </c15:formulaRef>
                      </c:ext>
                    </c:extLst>
                    <c:numCache>
                      <c:formatCode>0.0%</c:formatCode>
                      <c:ptCount val="5"/>
                      <c:pt idx="0">
                        <c:v>0.85</c:v>
                      </c:pt>
                      <c:pt idx="1">
                        <c:v>0.84</c:v>
                      </c:pt>
                      <c:pt idx="2">
                        <c:v>0.83</c:v>
                      </c:pt>
                      <c:pt idx="3">
                        <c:v>0.86</c:v>
                      </c:pt>
                      <c:pt idx="4">
                        <c:v>0.87</c:v>
                      </c:pt>
                    </c:numCache>
                  </c:numRef>
                </c:val>
                <c:smooth val="0"/>
                <c:extLst xmlns:c15="http://schemas.microsoft.com/office/drawing/2012/chart">
                  <c:ext xmlns:c16="http://schemas.microsoft.com/office/drawing/2014/chart" uri="{C3380CC4-5D6E-409C-BE32-E72D297353CC}">
                    <c16:uniqueId val="{00000002-8764-F841-9CE0-3A1DD882EF3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'Умное управление'!$A$4</c15:sqref>
                        </c15:formulaRef>
                      </c:ext>
                    </c:extLst>
                    <c:strCache>
                      <c:ptCount val="1"/>
                      <c:pt idx="0">
                        <c:v>Ауыстырылған сумен жабдықтау желілерінің үлесі</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управление'!$C$4:$G$4</c15:sqref>
                        </c15:formulaRef>
                      </c:ext>
                    </c:extLst>
                    <c:numCache>
                      <c:formatCode>0.0%</c:formatCode>
                      <c:ptCount val="5"/>
                      <c:pt idx="0">
                        <c:v>0.7</c:v>
                      </c:pt>
                      <c:pt idx="1">
                        <c:v>0.69</c:v>
                      </c:pt>
                      <c:pt idx="2">
                        <c:v>0.73</c:v>
                      </c:pt>
                      <c:pt idx="3">
                        <c:v>0.76</c:v>
                      </c:pt>
                      <c:pt idx="4">
                        <c:v>0.78</c:v>
                      </c:pt>
                    </c:numCache>
                  </c:numRef>
                </c:val>
                <c:smooth val="0"/>
                <c:extLst xmlns:c15="http://schemas.microsoft.com/office/drawing/2012/chart">
                  <c:ext xmlns:c16="http://schemas.microsoft.com/office/drawing/2014/chart" uri="{C3380CC4-5D6E-409C-BE32-E72D297353CC}">
                    <c16:uniqueId val="{00000003-8764-F841-9CE0-3A1DD882EF3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'Умное управление'!$A$6</c15:sqref>
                        </c15:formulaRef>
                      </c:ext>
                    </c:extLst>
                    <c:strCache>
                      <c:ptCount val="1"/>
                      <c:pt idx="0">
                        <c:v>Ішкі ҒЗТКЖ шығындары</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управление'!$C$6:$G$6</c15:sqref>
                        </c15:formulaRef>
                      </c:ext>
                    </c:extLst>
                    <c:numCache>
                      <c:formatCode>0.0</c:formatCode>
                      <c:ptCount val="5"/>
                      <c:pt idx="0">
                        <c:v>541</c:v>
                      </c:pt>
                      <c:pt idx="1">
                        <c:v>481.88600000000002</c:v>
                      </c:pt>
                      <c:pt idx="2">
                        <c:v>719.87950000000001</c:v>
                      </c:pt>
                      <c:pt idx="3">
                        <c:v>659.91160000000002</c:v>
                      </c:pt>
                      <c:pt idx="4">
                        <c:v>745.3</c:v>
                      </c:pt>
                    </c:numCache>
                  </c:numRef>
                </c:val>
                <c:smooth val="0"/>
                <c:extLst xmlns:c15="http://schemas.microsoft.com/office/drawing/2012/chart">
                  <c:ext xmlns:c16="http://schemas.microsoft.com/office/drawing/2014/chart" uri="{C3380CC4-5D6E-409C-BE32-E72D297353CC}">
                    <c16:uniqueId val="{00000004-8764-F841-9CE0-3A1DD882EF31}"/>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0.74000000000000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4"/>
          <c:tx>
            <c:strRef>
              <c:f>'Умное управление'!$A$6</c:f>
              <c:strCache>
                <c:ptCount val="1"/>
                <c:pt idx="0">
                  <c:v>Ішкі ҒЗТКЖ шығындары</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управление'!$C$6:$G$6</c:f>
              <c:numCache>
                <c:formatCode>0.0</c:formatCode>
                <c:ptCount val="5"/>
                <c:pt idx="0">
                  <c:v>541</c:v>
                </c:pt>
                <c:pt idx="1">
                  <c:v>481.88600000000002</c:v>
                </c:pt>
                <c:pt idx="2">
                  <c:v>719.87950000000001</c:v>
                </c:pt>
                <c:pt idx="3">
                  <c:v>659.91160000000002</c:v>
                </c:pt>
                <c:pt idx="4">
                  <c:v>745.3</c:v>
                </c:pt>
              </c:numCache>
            </c:numRef>
          </c:val>
          <c:smooth val="0"/>
          <c:extLst>
            <c:ext xmlns:c16="http://schemas.microsoft.com/office/drawing/2014/chart" uri="{C3380CC4-5D6E-409C-BE32-E72D297353CC}">
              <c16:uniqueId val="{00000000-3ACB-834F-87E5-1D93B30B84E3}"/>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'Умное управление'!$A$2</c15:sqref>
                        </c15:formulaRef>
                      </c:ext>
                    </c:extLst>
                    <c:strCache>
                      <c:ptCount val="1"/>
                      <c:pt idx="0">
                        <c:v>Билікпен қанағаттану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управление'!$C$2:$G$2</c15:sqref>
                        </c15:formulaRef>
                      </c:ext>
                    </c:extLst>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1-3ACB-834F-87E5-1D93B30B84E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'Умное управление'!$A$3</c15:sqref>
                        </c15:formulaRef>
                      </c:ext>
                    </c:extLst>
                    <c:strCache>
                      <c:ptCount val="1"/>
                      <c:pt idx="0">
                        <c:v>Мемлекеттік органдардың азаматтарды қамтамасыз ету жөніндегі қызметіне қанағаттанушылық</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управление'!$C$3:$G$3</c15:sqref>
                        </c15:formulaRef>
                      </c:ext>
                    </c:extLst>
                    <c:numCache>
                      <c:formatCode>0.0%</c:formatCode>
                      <c:ptCount val="5"/>
                      <c:pt idx="0">
                        <c:v>0.85</c:v>
                      </c:pt>
                      <c:pt idx="1">
                        <c:v>0.84</c:v>
                      </c:pt>
                      <c:pt idx="2">
                        <c:v>0.83</c:v>
                      </c:pt>
                      <c:pt idx="3">
                        <c:v>0.86</c:v>
                      </c:pt>
                      <c:pt idx="4">
                        <c:v>0.87</c:v>
                      </c:pt>
                    </c:numCache>
                  </c:numRef>
                </c:val>
                <c:smooth val="0"/>
                <c:extLst xmlns:c15="http://schemas.microsoft.com/office/drawing/2012/chart">
                  <c:ext xmlns:c16="http://schemas.microsoft.com/office/drawing/2014/chart" uri="{C3380CC4-5D6E-409C-BE32-E72D297353CC}">
                    <c16:uniqueId val="{00000002-3ACB-834F-87E5-1D93B30B84E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'Умное управление'!$A$4</c15:sqref>
                        </c15:formulaRef>
                      </c:ext>
                    </c:extLst>
                    <c:strCache>
                      <c:ptCount val="1"/>
                      <c:pt idx="0">
                        <c:v>Ауыстырылған сумен жабдықтау желілерінің үлесі</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управление'!$C$4:$G$4</c15:sqref>
                        </c15:formulaRef>
                      </c:ext>
                    </c:extLst>
                    <c:numCache>
                      <c:formatCode>0.0%</c:formatCode>
                      <c:ptCount val="5"/>
                      <c:pt idx="0">
                        <c:v>0.7</c:v>
                      </c:pt>
                      <c:pt idx="1">
                        <c:v>0.69</c:v>
                      </c:pt>
                      <c:pt idx="2">
                        <c:v>0.73</c:v>
                      </c:pt>
                      <c:pt idx="3">
                        <c:v>0.76</c:v>
                      </c:pt>
                      <c:pt idx="4">
                        <c:v>0.78</c:v>
                      </c:pt>
                    </c:numCache>
                  </c:numRef>
                </c:val>
                <c:smooth val="0"/>
                <c:extLst xmlns:c15="http://schemas.microsoft.com/office/drawing/2012/chart">
                  <c:ext xmlns:c16="http://schemas.microsoft.com/office/drawing/2014/chart" uri="{C3380CC4-5D6E-409C-BE32-E72D297353CC}">
                    <c16:uniqueId val="{00000003-3ACB-834F-87E5-1D93B30B84E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'Умное управление'!$A$5</c15:sqref>
                        </c15:formulaRef>
                      </c:ext>
                    </c:extLst>
                    <c:strCache>
                      <c:ptCount val="1"/>
                      <c:pt idx="0">
                        <c:v>Ауыстырылған кәріз желілерінің үлесі</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управление'!$C$5:$G$5</c15:sqref>
                        </c15:formulaRef>
                      </c:ext>
                    </c:extLst>
                    <c:numCache>
                      <c:formatCode>0.0%</c:formatCode>
                      <c:ptCount val="5"/>
                      <c:pt idx="0">
                        <c:v>0.78</c:v>
                      </c:pt>
                      <c:pt idx="1">
                        <c:v>0.75</c:v>
                      </c:pt>
                      <c:pt idx="2">
                        <c:v>0.8</c:v>
                      </c:pt>
                      <c:pt idx="3">
                        <c:v>0.79</c:v>
                      </c:pt>
                      <c:pt idx="4">
                        <c:v>0.81</c:v>
                      </c:pt>
                    </c:numCache>
                  </c:numRef>
                </c:val>
                <c:smooth val="0"/>
                <c:extLst xmlns:c15="http://schemas.microsoft.com/office/drawing/2012/chart">
                  <c:ext xmlns:c16="http://schemas.microsoft.com/office/drawing/2014/chart" uri="{C3380CC4-5D6E-409C-BE32-E72D297353CC}">
                    <c16:uniqueId val="{00000004-3ACB-834F-87E5-1D93B30B84E3}"/>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4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Орташа айлық жалақы</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3"/>
          <c:order val="3"/>
          <c:tx>
            <c:strRef>
              <c:f>'Умная экономика'!$A$5</c:f>
              <c:strCache>
                <c:ptCount val="1"/>
                <c:pt idx="0">
                  <c:v>Среднемесячная заработная плата</c:v>
                </c:pt>
              </c:strCache>
              <c:extLst xmlns:c15="http://schemas.microsoft.com/office/drawing/2012/chart"/>
            </c:strRef>
          </c:tx>
          <c:spPr>
            <a:ln w="28575" cap="rnd">
              <a:solidFill>
                <a:schemeClr val="accent4"/>
              </a:solidFill>
              <a:round/>
            </a:ln>
            <a:effectLst/>
          </c:spPr>
          <c:marker>
            <c:symbol val="none"/>
          </c:marker>
          <c:dLbls>
            <c:dLbl>
              <c:idx val="0"/>
              <c:layout>
                <c:manualLayout>
                  <c:x val="-7.4999999999999997E-2"/>
                  <c:y val="-0.101010101010101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3A-43BA-B347-AFE1E70EEF14}"/>
                </c:ext>
              </c:extLst>
            </c:dLbl>
            <c:dLbl>
              <c:idx val="1"/>
              <c:layout>
                <c:manualLayout>
                  <c:x val="-6.9444444444444448E-2"/>
                  <c:y val="-8.2070707070707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3A-43BA-B347-AFE1E70EEF14}"/>
                </c:ext>
              </c:extLst>
            </c:dLbl>
            <c:dLbl>
              <c:idx val="2"/>
              <c:layout>
                <c:manualLayout>
                  <c:x val="-7.2222222222222215E-2"/>
                  <c:y val="-8.2070707070707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3A-43BA-B347-AFE1E70EEF14}"/>
                </c:ext>
              </c:extLst>
            </c:dLbl>
            <c:dLbl>
              <c:idx val="3"/>
              <c:layout>
                <c:manualLayout>
                  <c:x val="-9.4444444444444442E-2"/>
                  <c:y val="-8.2070707070707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3A-43BA-B347-AFE1E70EEF14}"/>
                </c:ext>
              </c:extLst>
            </c:dLbl>
            <c:dLbl>
              <c:idx val="4"/>
              <c:layout>
                <c:manualLayout>
                  <c:x val="-6.2539807524059493E-2"/>
                  <c:y val="-6.3131313131313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3A-43BA-B347-AFE1E70EEF1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'Умная экономика'!$C$1:$G$1</c:f>
              <c:numCache>
                <c:formatCode>General</c:formatCode>
                <c:ptCount val="5"/>
                <c:pt idx="0">
                  <c:v>2019</c:v>
                </c:pt>
                <c:pt idx="1">
                  <c:v>2020</c:v>
                </c:pt>
                <c:pt idx="2">
                  <c:v>2021</c:v>
                </c:pt>
                <c:pt idx="3">
                  <c:v>2022</c:v>
                </c:pt>
                <c:pt idx="4">
                  <c:v>2023</c:v>
                </c:pt>
              </c:numCache>
              <c:extLst xmlns:c15="http://schemas.microsoft.com/office/drawing/2012/chart"/>
            </c:numRef>
          </c:cat>
          <c:val>
            <c:numRef>
              <c:f>'Умная экономика'!$C$5:$G$5</c:f>
              <c:numCache>
                <c:formatCode>0</c:formatCode>
                <c:ptCount val="5"/>
                <c:pt idx="0">
                  <c:v>188209.08587993865</c:v>
                </c:pt>
                <c:pt idx="1">
                  <c:v>201383.72189153437</c:v>
                </c:pt>
                <c:pt idx="2">
                  <c:v>217494.41964285713</c:v>
                </c:pt>
                <c:pt idx="3">
                  <c:v>243593.75</c:v>
                </c:pt>
                <c:pt idx="4" formatCode="General">
                  <c:v>288415</c:v>
                </c:pt>
              </c:numCache>
              <c:extLst xmlns:c15="http://schemas.microsoft.com/office/drawing/2012/chart"/>
            </c:numRef>
          </c:val>
          <c:smooth val="0"/>
          <c:extLst>
            <c:ext xmlns:c16="http://schemas.microsoft.com/office/drawing/2014/chart" uri="{C3380CC4-5D6E-409C-BE32-E72D297353CC}">
              <c16:uniqueId val="{00000000-4CA1-4AB3-A11F-0AFEDB277565}"/>
            </c:ext>
          </c:extLst>
        </c:ser>
        <c:dLbls>
          <c:dLblPos val="ctr"/>
          <c:showLegendKey val="0"/>
          <c:showVal val="1"/>
          <c:showCatName val="0"/>
          <c:showSerName val="0"/>
          <c:showPercent val="0"/>
          <c:showBubbleSize val="0"/>
        </c:dLbls>
        <c:smooth val="0"/>
        <c:axId val="139330304"/>
        <c:axId val="139332224"/>
        <c:extLst>
          <c:ext xmlns:c15="http://schemas.microsoft.com/office/drawing/2012/chart" uri="{02D57815-91ED-43cb-92C2-25804820EDAC}">
            <c15:filteredLineSeries>
              <c15:ser>
                <c:idx val="0"/>
                <c:order val="0"/>
                <c:tx>
                  <c:strRef>
                    <c:extLst>
                      <c:ext uri="{02D57815-91ED-43cb-92C2-25804820EDAC}">
                        <c15:formulaRef>
                          <c15:sqref>'Умная экономика'!$A$2</c15:sqref>
                        </c15:formulaRef>
                      </c:ext>
                    </c:extLst>
                    <c:strCache>
                      <c:ptCount val="1"/>
                      <c:pt idx="0">
                        <c:v>Оборот розгничной торговли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'Умная экономика'!$C$2:$G$2</c15:sqref>
                        </c15:formulaRef>
                      </c:ext>
                    </c:extLst>
                    <c:numCache>
                      <c:formatCode>General</c:formatCode>
                      <c:ptCount val="5"/>
                      <c:pt idx="0">
                        <c:v>75975336.046368212</c:v>
                      </c:pt>
                      <c:pt idx="1">
                        <c:v>77494842.767295584</c:v>
                      </c:pt>
                      <c:pt idx="2">
                        <c:v>82144533.333333328</c:v>
                      </c:pt>
                      <c:pt idx="3">
                        <c:v>86251760</c:v>
                      </c:pt>
                      <c:pt idx="4">
                        <c:v>94876936</c:v>
                      </c:pt>
                    </c:numCache>
                  </c:numRef>
                </c:val>
                <c:smooth val="0"/>
                <c:extLst>
                  <c:ext xmlns:c16="http://schemas.microsoft.com/office/drawing/2014/chart" uri="{C3380CC4-5D6E-409C-BE32-E72D297353CC}">
                    <c16:uniqueId val="{00000001-4CA1-4AB3-A11F-0AFEDB27756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'Умная экономика'!$A$3</c15:sqref>
                        </c15:formulaRef>
                      </c:ext>
                    </c:extLst>
                    <c:strCache>
                      <c:ptCount val="1"/>
                      <c:pt idx="0">
                        <c:v>Инвестиции в основной капитал по крупным и средним организациям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экономика'!$C$3:$G$3</c15:sqref>
                        </c15:formulaRef>
                      </c:ext>
                    </c:extLst>
                    <c:numCache>
                      <c:formatCode>General</c:formatCode>
                      <c:ptCount val="5"/>
                      <c:pt idx="0">
                        <c:v>155065967.59646529</c:v>
                      </c:pt>
                      <c:pt idx="1">
                        <c:v>173673883.70804113</c:v>
                      </c:pt>
                      <c:pt idx="2">
                        <c:v>184094316.73052362</c:v>
                      </c:pt>
                      <c:pt idx="3">
                        <c:v>198821862.06896552</c:v>
                      </c:pt>
                      <c:pt idx="4">
                        <c:v>230633360</c:v>
                      </c:pt>
                    </c:numCache>
                  </c:numRef>
                </c:val>
                <c:smooth val="0"/>
                <c:extLst xmlns:c15="http://schemas.microsoft.com/office/drawing/2012/chart">
                  <c:ext xmlns:c16="http://schemas.microsoft.com/office/drawing/2014/chart" uri="{C3380CC4-5D6E-409C-BE32-E72D297353CC}">
                    <c16:uniqueId val="{00000002-4CA1-4AB3-A11F-0AFEDB277565}"/>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'Умная экономика'!$A$4</c15:sqref>
                        </c15:formulaRef>
                      </c:ext>
                    </c:extLst>
                    <c:strCache>
                      <c:ptCount val="1"/>
                      <c:pt idx="0">
                        <c:v>Фактическая численность работников</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экономика'!$C$4:$G$4</c15:sqref>
                        </c15:formulaRef>
                      </c:ext>
                    </c:extLst>
                    <c:numCache>
                      <c:formatCode>0</c:formatCode>
                      <c:ptCount val="5"/>
                      <c:pt idx="0">
                        <c:v>40494.453379497718</c:v>
                      </c:pt>
                      <c:pt idx="1">
                        <c:v>41709.286980882651</c:v>
                      </c:pt>
                      <c:pt idx="2">
                        <c:v>42543.472720500307</c:v>
                      </c:pt>
                      <c:pt idx="3">
                        <c:v>41692.6032660903</c:v>
                      </c:pt>
                      <c:pt idx="4">
                        <c:v>43402</c:v>
                      </c:pt>
                    </c:numCache>
                  </c:numRef>
                </c:val>
                <c:smooth val="0"/>
                <c:extLst xmlns:c15="http://schemas.microsoft.com/office/drawing/2012/chart">
                  <c:ext xmlns:c16="http://schemas.microsoft.com/office/drawing/2014/chart" uri="{C3380CC4-5D6E-409C-BE32-E72D297353CC}">
                    <c16:uniqueId val="{00000003-4CA1-4AB3-A11F-0AFEDB27756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'Умная экономика'!$A$6</c15:sqref>
                        </c15:formulaRef>
                      </c:ext>
                    </c:extLst>
                    <c:strCache>
                      <c:ptCount val="1"/>
                      <c:pt idx="0">
                        <c:v>индекс реальной заработной платы</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экономика'!$C$6:$G$6</c15:sqref>
                        </c15:formulaRef>
                      </c:ext>
                    </c:extLst>
                    <c:numCache>
                      <c:formatCode>0.0%</c:formatCode>
                      <c:ptCount val="5"/>
                      <c:pt idx="0">
                        <c:v>0.94499999999999995</c:v>
                      </c:pt>
                      <c:pt idx="1">
                        <c:v>0.84599999999999997</c:v>
                      </c:pt>
                      <c:pt idx="2">
                        <c:v>0.88500000000000001</c:v>
                      </c:pt>
                      <c:pt idx="3">
                        <c:v>0.85845588235294112</c:v>
                      </c:pt>
                      <c:pt idx="4">
                        <c:v>0.93400000000000005</c:v>
                      </c:pt>
                    </c:numCache>
                  </c:numRef>
                </c:val>
                <c:smooth val="0"/>
                <c:extLst xmlns:c15="http://schemas.microsoft.com/office/drawing/2012/chart">
                  <c:ext xmlns:c16="http://schemas.microsoft.com/office/drawing/2014/chart" uri="{C3380CC4-5D6E-409C-BE32-E72D297353CC}">
                    <c16:uniqueId val="{00000004-4CA1-4AB3-A11F-0AFEDB277565}"/>
                  </c:ext>
                </c:extLst>
              </c15:ser>
            </c15:filteredLineSeries>
          </c:ext>
        </c:extLst>
      </c:lineChart>
      <c:catAx>
        <c:axId val="13933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332224"/>
        <c:crosses val="autoZero"/>
        <c:auto val="1"/>
        <c:lblAlgn val="ctr"/>
        <c:lblOffset val="100"/>
        <c:noMultiLvlLbl val="0"/>
      </c:catAx>
      <c:valAx>
        <c:axId val="139332224"/>
        <c:scaling>
          <c:orientation val="minMax"/>
          <c:min val="18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330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'Умные люди'!$A$2</c:f>
              <c:strCache>
                <c:ptCount val="1"/>
                <c:pt idx="0">
                  <c:v>Цифрлық сауаттылық</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'Умные люди'!$C$1:$G$1</c:f>
              <c:numCache>
                <c:formatCode>General</c:formatCode>
                <c:ptCount val="5"/>
                <c:pt idx="0">
                  <c:v>2019</c:v>
                </c:pt>
                <c:pt idx="1">
                  <c:v>2020</c:v>
                </c:pt>
                <c:pt idx="2">
                  <c:v>2021</c:v>
                </c:pt>
                <c:pt idx="3">
                  <c:v>2022</c:v>
                </c:pt>
                <c:pt idx="4">
                  <c:v>2023</c:v>
                </c:pt>
              </c:numCache>
            </c:numRef>
          </c:cat>
          <c:val>
            <c:numRef>
              <c:f>'Умные люди'!$C$2:$G$2</c:f>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0-2AD4-A54A-8720-76715FCDCFAA}"/>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1"/>
                <c:order val="1"/>
                <c:tx>
                  <c:strRef>
                    <c:extLst>
                      <c:ext uri="{02D57815-91ED-43cb-92C2-25804820EDAC}">
                        <c15:formulaRef>
                          <c15:sqref>'Умные люди'!$A$3</c15:sqref>
                        </c15:formulaRef>
                      </c:ext>
                    </c:extLst>
                    <c:strCache>
                      <c:ptCount val="1"/>
                      <c:pt idx="0">
                        <c:v>Жоғары оқу орындарындағы студенттер саны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люди'!$C$3:$G$3</c15:sqref>
                        </c15:formulaRef>
                      </c:ext>
                    </c:extLst>
                    <c:numCache>
                      <c:formatCode>General</c:formatCode>
                      <c:ptCount val="5"/>
                      <c:pt idx="0">
                        <c:v>10896</c:v>
                      </c:pt>
                      <c:pt idx="1">
                        <c:v>11856</c:v>
                      </c:pt>
                      <c:pt idx="2" formatCode="###\ ###\ ###\ ##0">
                        <c:v>13173</c:v>
                      </c:pt>
                      <c:pt idx="3">
                        <c:v>10042</c:v>
                      </c:pt>
                      <c:pt idx="4" formatCode="###\ ###\ ###\ ##0">
                        <c:v>10787</c:v>
                      </c:pt>
                    </c:numCache>
                  </c:numRef>
                </c:val>
                <c:smooth val="0"/>
                <c:extLst>
                  <c:ext xmlns:c16="http://schemas.microsoft.com/office/drawing/2014/chart" uri="{C3380CC4-5D6E-409C-BE32-E72D297353CC}">
                    <c16:uniqueId val="{00000001-2AD4-A54A-8720-76715FCDCFA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'Умные люди'!$A$4</c15:sqref>
                        </c15:formulaRef>
                      </c:ext>
                    </c:extLst>
                    <c:strCache>
                      <c:ptCount val="1"/>
                      <c:pt idx="0">
                        <c:v>Жоғары оқу орындарының профессорлық-оқытушылық құрамының саны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люди'!$C$4:$G$4</c15:sqref>
                        </c15:formulaRef>
                      </c:ext>
                    </c:extLst>
                    <c:numCache>
                      <c:formatCode>General</c:formatCode>
                      <c:ptCount val="5"/>
                      <c:pt idx="0">
                        <c:v>890</c:v>
                      </c:pt>
                      <c:pt idx="1">
                        <c:v>932</c:v>
                      </c:pt>
                      <c:pt idx="2" formatCode="###\ ###\ ###\ ##0">
                        <c:v>957</c:v>
                      </c:pt>
                      <c:pt idx="3">
                        <c:v>983</c:v>
                      </c:pt>
                      <c:pt idx="4">
                        <c:v>882</c:v>
                      </c:pt>
                    </c:numCache>
                  </c:numRef>
                </c:val>
                <c:smooth val="0"/>
                <c:extLst xmlns:c15="http://schemas.microsoft.com/office/drawing/2012/chart">
                  <c:ext xmlns:c16="http://schemas.microsoft.com/office/drawing/2014/chart" uri="{C3380CC4-5D6E-409C-BE32-E72D297353CC}">
                    <c16:uniqueId val="{00000002-2AD4-A54A-8720-76715FCDCFA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'Умные люди'!$A$5</c15:sqref>
                        </c15:formulaRef>
                      </c:ext>
                    </c:extLst>
                    <c:strCache>
                      <c:ptCount val="1"/>
                      <c:pt idx="0">
                        <c:v>Техникалық және кәсіптік, орта білімнен кейінгі білім беру ұйымдарында оқитын студенттердің саны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люди'!$C$5:$G$5</c15:sqref>
                        </c15:formulaRef>
                      </c:ext>
                    </c:extLst>
                    <c:numCache>
                      <c:formatCode>General</c:formatCode>
                      <c:ptCount val="5"/>
                      <c:pt idx="0">
                        <c:v>9138</c:v>
                      </c:pt>
                      <c:pt idx="1">
                        <c:v>9265</c:v>
                      </c:pt>
                      <c:pt idx="2" formatCode="###\ ###\ ###\ ##0">
                        <c:v>9364</c:v>
                      </c:pt>
                      <c:pt idx="3" formatCode="###\ ###\ ###\ ##0">
                        <c:v>9366</c:v>
                      </c:pt>
                      <c:pt idx="4" formatCode="###\ ###\ ###\ ##0">
                        <c:v>10179</c:v>
                      </c:pt>
                    </c:numCache>
                  </c:numRef>
                </c:val>
                <c:smooth val="0"/>
                <c:extLst xmlns:c15="http://schemas.microsoft.com/office/drawing/2012/chart">
                  <c:ext xmlns:c16="http://schemas.microsoft.com/office/drawing/2014/chart" uri="{C3380CC4-5D6E-409C-BE32-E72D297353CC}">
                    <c16:uniqueId val="{00000003-2AD4-A54A-8720-76715FCDCFAA}"/>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'Умные люди'!$A$6</c15:sqref>
                        </c15:formulaRef>
                      </c:ext>
                    </c:extLst>
                    <c:strCache>
                      <c:ptCount val="1"/>
                      <c:pt idx="0">
                        <c:v>Мектепке дейінгі білім беру сапасына қанағаттанушылық</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люди'!$C$6:$G$6</c15:sqref>
                        </c15:formulaRef>
                      </c:ext>
                    </c:extLst>
                    <c:numCache>
                      <c:formatCode>0.0%</c:formatCode>
                      <c:ptCount val="5"/>
                      <c:pt idx="0">
                        <c:v>0.78</c:v>
                      </c:pt>
                      <c:pt idx="1">
                        <c:v>0.77</c:v>
                      </c:pt>
                      <c:pt idx="2">
                        <c:v>0.75</c:v>
                      </c:pt>
                      <c:pt idx="3">
                        <c:v>0.76</c:v>
                      </c:pt>
                      <c:pt idx="4">
                        <c:v>0.8</c:v>
                      </c:pt>
                    </c:numCache>
                  </c:numRef>
                </c:val>
                <c:smooth val="0"/>
                <c:extLst xmlns:c15="http://schemas.microsoft.com/office/drawing/2012/chart">
                  <c:ext xmlns:c16="http://schemas.microsoft.com/office/drawing/2014/chart" uri="{C3380CC4-5D6E-409C-BE32-E72D297353CC}">
                    <c16:uniqueId val="{00000004-2AD4-A54A-8720-76715FCDCFAA}"/>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'Умные люди'!$A$3</c:f>
              <c:strCache>
                <c:ptCount val="1"/>
                <c:pt idx="0">
                  <c:v>Жоғары оқу орындарындағы студенттер саны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'Умные люди'!$C$1:$G$1</c:f>
              <c:numCache>
                <c:formatCode>General</c:formatCode>
                <c:ptCount val="5"/>
                <c:pt idx="0">
                  <c:v>2019</c:v>
                </c:pt>
                <c:pt idx="1">
                  <c:v>2020</c:v>
                </c:pt>
                <c:pt idx="2">
                  <c:v>2021</c:v>
                </c:pt>
                <c:pt idx="3">
                  <c:v>2022</c:v>
                </c:pt>
                <c:pt idx="4">
                  <c:v>2023</c:v>
                </c:pt>
              </c:numCache>
            </c:numRef>
          </c:cat>
          <c:val>
            <c:numRef>
              <c:f>'Умные люди'!$C$3:$G$3</c:f>
              <c:numCache>
                <c:formatCode>General</c:formatCode>
                <c:ptCount val="5"/>
                <c:pt idx="0">
                  <c:v>10896</c:v>
                </c:pt>
                <c:pt idx="1">
                  <c:v>11856</c:v>
                </c:pt>
                <c:pt idx="2" formatCode="###\ ###\ ###\ ##0">
                  <c:v>13173</c:v>
                </c:pt>
                <c:pt idx="3">
                  <c:v>10042</c:v>
                </c:pt>
                <c:pt idx="4" formatCode="###\ ###\ ###\ ##0">
                  <c:v>10787</c:v>
                </c:pt>
              </c:numCache>
            </c:numRef>
          </c:val>
          <c:smooth val="0"/>
          <c:extLst>
            <c:ext xmlns:c16="http://schemas.microsoft.com/office/drawing/2014/chart" uri="{C3380CC4-5D6E-409C-BE32-E72D297353CC}">
              <c16:uniqueId val="{00000000-1F15-224C-ADFD-48238AF24004}"/>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'Умные люди'!$A$2</c15:sqref>
                        </c15:formulaRef>
                      </c:ext>
                    </c:extLst>
                    <c:strCache>
                      <c:ptCount val="1"/>
                      <c:pt idx="0">
                        <c:v>Цифрлық сауаттылық</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люди'!$C$2:$G$2</c15:sqref>
                        </c15:formulaRef>
                      </c:ext>
                    </c:extLst>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1-1F15-224C-ADFD-48238AF2400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'Умные люди'!$A$4</c15:sqref>
                        </c15:formulaRef>
                      </c:ext>
                    </c:extLst>
                    <c:strCache>
                      <c:ptCount val="1"/>
                      <c:pt idx="0">
                        <c:v>Жоғары оқу орындарының профессорлық-оқытушылық құрамының саны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люди'!$C$4:$G$4</c15:sqref>
                        </c15:formulaRef>
                      </c:ext>
                    </c:extLst>
                    <c:numCache>
                      <c:formatCode>General</c:formatCode>
                      <c:ptCount val="5"/>
                      <c:pt idx="0">
                        <c:v>890</c:v>
                      </c:pt>
                      <c:pt idx="1">
                        <c:v>932</c:v>
                      </c:pt>
                      <c:pt idx="2" formatCode="###\ ###\ ###\ ##0">
                        <c:v>957</c:v>
                      </c:pt>
                      <c:pt idx="3">
                        <c:v>983</c:v>
                      </c:pt>
                      <c:pt idx="4">
                        <c:v>882</c:v>
                      </c:pt>
                    </c:numCache>
                  </c:numRef>
                </c:val>
                <c:smooth val="0"/>
                <c:extLst xmlns:c15="http://schemas.microsoft.com/office/drawing/2012/chart">
                  <c:ext xmlns:c16="http://schemas.microsoft.com/office/drawing/2014/chart" uri="{C3380CC4-5D6E-409C-BE32-E72D297353CC}">
                    <c16:uniqueId val="{00000002-1F15-224C-ADFD-48238AF2400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'Умные люди'!$A$5</c15:sqref>
                        </c15:formulaRef>
                      </c:ext>
                    </c:extLst>
                    <c:strCache>
                      <c:ptCount val="1"/>
                      <c:pt idx="0">
                        <c:v>Техникалық және кәсіптік, орта білімнен кейінгі білім беру ұйымдарында оқитын студенттердің саны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люди'!$C$5:$G$5</c15:sqref>
                        </c15:formulaRef>
                      </c:ext>
                    </c:extLst>
                    <c:numCache>
                      <c:formatCode>General</c:formatCode>
                      <c:ptCount val="5"/>
                      <c:pt idx="0">
                        <c:v>9138</c:v>
                      </c:pt>
                      <c:pt idx="1">
                        <c:v>9265</c:v>
                      </c:pt>
                      <c:pt idx="2" formatCode="###\ ###\ ###\ ##0">
                        <c:v>9364</c:v>
                      </c:pt>
                      <c:pt idx="3" formatCode="###\ ###\ ###\ ##0">
                        <c:v>9366</c:v>
                      </c:pt>
                      <c:pt idx="4" formatCode="###\ ###\ ###\ ##0">
                        <c:v>10179</c:v>
                      </c:pt>
                    </c:numCache>
                  </c:numRef>
                </c:val>
                <c:smooth val="0"/>
                <c:extLst xmlns:c15="http://schemas.microsoft.com/office/drawing/2012/chart">
                  <c:ext xmlns:c16="http://schemas.microsoft.com/office/drawing/2014/chart" uri="{C3380CC4-5D6E-409C-BE32-E72D297353CC}">
                    <c16:uniqueId val="{00000003-1F15-224C-ADFD-48238AF2400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'Умные люди'!$A$6</c15:sqref>
                        </c15:formulaRef>
                      </c:ext>
                    </c:extLst>
                    <c:strCache>
                      <c:ptCount val="1"/>
                      <c:pt idx="0">
                        <c:v>Мектепке дейінгі білім беру сапасына қанағаттанушылық</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люди'!$C$6:$G$6</c15:sqref>
                        </c15:formulaRef>
                      </c:ext>
                    </c:extLst>
                    <c:numCache>
                      <c:formatCode>0.0%</c:formatCode>
                      <c:ptCount val="5"/>
                      <c:pt idx="0">
                        <c:v>0.78</c:v>
                      </c:pt>
                      <c:pt idx="1">
                        <c:v>0.77</c:v>
                      </c:pt>
                      <c:pt idx="2">
                        <c:v>0.75</c:v>
                      </c:pt>
                      <c:pt idx="3">
                        <c:v>0.76</c:v>
                      </c:pt>
                      <c:pt idx="4">
                        <c:v>0.8</c:v>
                      </c:pt>
                    </c:numCache>
                  </c:numRef>
                </c:val>
                <c:smooth val="0"/>
                <c:extLst xmlns:c15="http://schemas.microsoft.com/office/drawing/2012/chart">
                  <c:ext xmlns:c16="http://schemas.microsoft.com/office/drawing/2014/chart" uri="{C3380CC4-5D6E-409C-BE32-E72D297353CC}">
                    <c16:uniqueId val="{00000004-1F15-224C-ADFD-48238AF24004}"/>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'Умные люди'!$A$4</c:f>
              <c:strCache>
                <c:ptCount val="1"/>
                <c:pt idx="0">
                  <c:v>Жоғары оқу орындарының профессорлық-оқытушылық құрамының саны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'Умные люди'!$C$1:$G$1</c:f>
              <c:numCache>
                <c:formatCode>General</c:formatCode>
                <c:ptCount val="5"/>
                <c:pt idx="0">
                  <c:v>2019</c:v>
                </c:pt>
                <c:pt idx="1">
                  <c:v>2020</c:v>
                </c:pt>
                <c:pt idx="2">
                  <c:v>2021</c:v>
                </c:pt>
                <c:pt idx="3">
                  <c:v>2022</c:v>
                </c:pt>
                <c:pt idx="4">
                  <c:v>2023</c:v>
                </c:pt>
              </c:numCache>
            </c:numRef>
          </c:cat>
          <c:val>
            <c:numRef>
              <c:f>'Умные люди'!$C$4:$G$4</c:f>
              <c:numCache>
                <c:formatCode>General</c:formatCode>
                <c:ptCount val="5"/>
                <c:pt idx="0">
                  <c:v>890</c:v>
                </c:pt>
                <c:pt idx="1">
                  <c:v>932</c:v>
                </c:pt>
                <c:pt idx="2" formatCode="###\ ###\ ###\ ##0">
                  <c:v>957</c:v>
                </c:pt>
                <c:pt idx="3">
                  <c:v>983</c:v>
                </c:pt>
                <c:pt idx="4">
                  <c:v>882</c:v>
                </c:pt>
              </c:numCache>
            </c:numRef>
          </c:val>
          <c:smooth val="0"/>
          <c:extLst>
            <c:ext xmlns:c16="http://schemas.microsoft.com/office/drawing/2014/chart" uri="{C3380CC4-5D6E-409C-BE32-E72D297353CC}">
              <c16:uniqueId val="{00000000-01A2-5144-B9F3-19336E1AC843}"/>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'Умные люди'!$A$2</c15:sqref>
                        </c15:formulaRef>
                      </c:ext>
                    </c:extLst>
                    <c:strCache>
                      <c:ptCount val="1"/>
                      <c:pt idx="0">
                        <c:v>Цифрлық сауаттылық</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люди'!$C$2:$G$2</c15:sqref>
                        </c15:formulaRef>
                      </c:ext>
                    </c:extLst>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1-01A2-5144-B9F3-19336E1AC84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'Умные люди'!$A$3</c15:sqref>
                        </c15:formulaRef>
                      </c:ext>
                    </c:extLst>
                    <c:strCache>
                      <c:ptCount val="1"/>
                      <c:pt idx="0">
                        <c:v>Жоғары оқу орындарындағы студенттер саны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люди'!$C$3:$G$3</c15:sqref>
                        </c15:formulaRef>
                      </c:ext>
                    </c:extLst>
                    <c:numCache>
                      <c:formatCode>General</c:formatCode>
                      <c:ptCount val="5"/>
                      <c:pt idx="0">
                        <c:v>10896</c:v>
                      </c:pt>
                      <c:pt idx="1">
                        <c:v>11856</c:v>
                      </c:pt>
                      <c:pt idx="2" formatCode="###\ ###\ ###\ ##0">
                        <c:v>13173</c:v>
                      </c:pt>
                      <c:pt idx="3">
                        <c:v>10042</c:v>
                      </c:pt>
                      <c:pt idx="4" formatCode="###\ ###\ ###\ ##0">
                        <c:v>10787</c:v>
                      </c:pt>
                    </c:numCache>
                  </c:numRef>
                </c:val>
                <c:smooth val="0"/>
                <c:extLst xmlns:c15="http://schemas.microsoft.com/office/drawing/2012/chart">
                  <c:ext xmlns:c16="http://schemas.microsoft.com/office/drawing/2014/chart" uri="{C3380CC4-5D6E-409C-BE32-E72D297353CC}">
                    <c16:uniqueId val="{00000002-01A2-5144-B9F3-19336E1AC84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'Умные люди'!$A$5</c15:sqref>
                        </c15:formulaRef>
                      </c:ext>
                    </c:extLst>
                    <c:strCache>
                      <c:ptCount val="1"/>
                      <c:pt idx="0">
                        <c:v>Техникалық және кәсіптік, орта білімнен кейінгі білім беру ұйымдарында оқитын студенттердің саны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люди'!$C$5:$G$5</c15:sqref>
                        </c15:formulaRef>
                      </c:ext>
                    </c:extLst>
                    <c:numCache>
                      <c:formatCode>General</c:formatCode>
                      <c:ptCount val="5"/>
                      <c:pt idx="0">
                        <c:v>9138</c:v>
                      </c:pt>
                      <c:pt idx="1">
                        <c:v>9265</c:v>
                      </c:pt>
                      <c:pt idx="2" formatCode="###\ ###\ ###\ ##0">
                        <c:v>9364</c:v>
                      </c:pt>
                      <c:pt idx="3" formatCode="###\ ###\ ###\ ##0">
                        <c:v>9366</c:v>
                      </c:pt>
                      <c:pt idx="4" formatCode="###\ ###\ ###\ ##0">
                        <c:v>10179</c:v>
                      </c:pt>
                    </c:numCache>
                  </c:numRef>
                </c:val>
                <c:smooth val="0"/>
                <c:extLst xmlns:c15="http://schemas.microsoft.com/office/drawing/2012/chart">
                  <c:ext xmlns:c16="http://schemas.microsoft.com/office/drawing/2014/chart" uri="{C3380CC4-5D6E-409C-BE32-E72D297353CC}">
                    <c16:uniqueId val="{00000003-01A2-5144-B9F3-19336E1AC84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'Умные люди'!$A$6</c15:sqref>
                        </c15:formulaRef>
                      </c:ext>
                    </c:extLst>
                    <c:strCache>
                      <c:ptCount val="1"/>
                      <c:pt idx="0">
                        <c:v>Мектепке дейінгі білім беру сапасына қанағаттанушылық</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люди'!$C$6:$G$6</c15:sqref>
                        </c15:formulaRef>
                      </c:ext>
                    </c:extLst>
                    <c:numCache>
                      <c:formatCode>0.0%</c:formatCode>
                      <c:ptCount val="5"/>
                      <c:pt idx="0">
                        <c:v>0.78</c:v>
                      </c:pt>
                      <c:pt idx="1">
                        <c:v>0.77</c:v>
                      </c:pt>
                      <c:pt idx="2">
                        <c:v>0.75</c:v>
                      </c:pt>
                      <c:pt idx="3">
                        <c:v>0.76</c:v>
                      </c:pt>
                      <c:pt idx="4">
                        <c:v>0.8</c:v>
                      </c:pt>
                    </c:numCache>
                  </c:numRef>
                </c:val>
                <c:smooth val="0"/>
                <c:extLst xmlns:c15="http://schemas.microsoft.com/office/drawing/2012/chart">
                  <c:ext xmlns:c16="http://schemas.microsoft.com/office/drawing/2014/chart" uri="{C3380CC4-5D6E-409C-BE32-E72D297353CC}">
                    <c16:uniqueId val="{00000004-01A2-5144-B9F3-19336E1AC843}"/>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8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'Умные люди'!$A$5</c:f>
              <c:strCache>
                <c:ptCount val="1"/>
                <c:pt idx="0">
                  <c:v>Техникалық және кәсіптік, орта білімнен кейінгі білім беру ұйымдарында оқитын студенттердің саны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'Умные люди'!$C$1:$G$1</c:f>
              <c:numCache>
                <c:formatCode>General</c:formatCode>
                <c:ptCount val="5"/>
                <c:pt idx="0">
                  <c:v>2019</c:v>
                </c:pt>
                <c:pt idx="1">
                  <c:v>2020</c:v>
                </c:pt>
                <c:pt idx="2">
                  <c:v>2021</c:v>
                </c:pt>
                <c:pt idx="3">
                  <c:v>2022</c:v>
                </c:pt>
                <c:pt idx="4">
                  <c:v>2023</c:v>
                </c:pt>
              </c:numCache>
            </c:numRef>
          </c:cat>
          <c:val>
            <c:numRef>
              <c:f>'Умные люди'!$C$5:$G$5</c:f>
              <c:numCache>
                <c:formatCode>General</c:formatCode>
                <c:ptCount val="5"/>
                <c:pt idx="0">
                  <c:v>9138</c:v>
                </c:pt>
                <c:pt idx="1">
                  <c:v>9265</c:v>
                </c:pt>
                <c:pt idx="2" formatCode="###\ ###\ ###\ ##0">
                  <c:v>9364</c:v>
                </c:pt>
                <c:pt idx="3" formatCode="###\ ###\ ###\ ##0">
                  <c:v>9366</c:v>
                </c:pt>
                <c:pt idx="4" formatCode="###\ ###\ ###\ ##0">
                  <c:v>10179</c:v>
                </c:pt>
              </c:numCache>
            </c:numRef>
          </c:val>
          <c:smooth val="0"/>
          <c:extLst>
            <c:ext xmlns:c16="http://schemas.microsoft.com/office/drawing/2014/chart" uri="{C3380CC4-5D6E-409C-BE32-E72D297353CC}">
              <c16:uniqueId val="{00000000-9A56-104C-AC5F-B3D9CB50C1C7}"/>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'Умные люди'!$A$2</c15:sqref>
                        </c15:formulaRef>
                      </c:ext>
                    </c:extLst>
                    <c:strCache>
                      <c:ptCount val="1"/>
                      <c:pt idx="0">
                        <c:v>Цифрлық сауаттылық</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люди'!$C$2:$G$2</c15:sqref>
                        </c15:formulaRef>
                      </c:ext>
                    </c:extLst>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1-9A56-104C-AC5F-B3D9CB50C1C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'Умные люди'!$A$3</c15:sqref>
                        </c15:formulaRef>
                      </c:ext>
                    </c:extLst>
                    <c:strCache>
                      <c:ptCount val="1"/>
                      <c:pt idx="0">
                        <c:v>Жоғары оқу орындарындағы студенттер саны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люди'!$C$3:$G$3</c15:sqref>
                        </c15:formulaRef>
                      </c:ext>
                    </c:extLst>
                    <c:numCache>
                      <c:formatCode>General</c:formatCode>
                      <c:ptCount val="5"/>
                      <c:pt idx="0">
                        <c:v>10896</c:v>
                      </c:pt>
                      <c:pt idx="1">
                        <c:v>11856</c:v>
                      </c:pt>
                      <c:pt idx="2" formatCode="###\ ###\ ###\ ##0">
                        <c:v>13173</c:v>
                      </c:pt>
                      <c:pt idx="3">
                        <c:v>10042</c:v>
                      </c:pt>
                      <c:pt idx="4" formatCode="###\ ###\ ###\ ##0">
                        <c:v>10787</c:v>
                      </c:pt>
                    </c:numCache>
                  </c:numRef>
                </c:val>
                <c:smooth val="0"/>
                <c:extLst xmlns:c15="http://schemas.microsoft.com/office/drawing/2012/chart">
                  <c:ext xmlns:c16="http://schemas.microsoft.com/office/drawing/2014/chart" uri="{C3380CC4-5D6E-409C-BE32-E72D297353CC}">
                    <c16:uniqueId val="{00000002-9A56-104C-AC5F-B3D9CB50C1C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'Умные люди'!$A$4</c15:sqref>
                        </c15:formulaRef>
                      </c:ext>
                    </c:extLst>
                    <c:strCache>
                      <c:ptCount val="1"/>
                      <c:pt idx="0">
                        <c:v>Жоғары оқу орындарының профессорлық-оқытушылық құрамының саны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люди'!$C$4:$G$4</c15:sqref>
                        </c15:formulaRef>
                      </c:ext>
                    </c:extLst>
                    <c:numCache>
                      <c:formatCode>General</c:formatCode>
                      <c:ptCount val="5"/>
                      <c:pt idx="0">
                        <c:v>890</c:v>
                      </c:pt>
                      <c:pt idx="1">
                        <c:v>932</c:v>
                      </c:pt>
                      <c:pt idx="2" formatCode="###\ ###\ ###\ ##0">
                        <c:v>957</c:v>
                      </c:pt>
                      <c:pt idx="3">
                        <c:v>983</c:v>
                      </c:pt>
                      <c:pt idx="4">
                        <c:v>882</c:v>
                      </c:pt>
                    </c:numCache>
                  </c:numRef>
                </c:val>
                <c:smooth val="0"/>
                <c:extLst xmlns:c15="http://schemas.microsoft.com/office/drawing/2012/chart">
                  <c:ext xmlns:c16="http://schemas.microsoft.com/office/drawing/2014/chart" uri="{C3380CC4-5D6E-409C-BE32-E72D297353CC}">
                    <c16:uniqueId val="{00000003-9A56-104C-AC5F-B3D9CB50C1C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'Умные люди'!$A$6</c15:sqref>
                        </c15:formulaRef>
                      </c:ext>
                    </c:extLst>
                    <c:strCache>
                      <c:ptCount val="1"/>
                      <c:pt idx="0">
                        <c:v>Мектепке дейінгі білім беру сапасына қанағаттанушылық</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люди'!$C$6:$G$6</c15:sqref>
                        </c15:formulaRef>
                      </c:ext>
                    </c:extLst>
                    <c:numCache>
                      <c:formatCode>0.0%</c:formatCode>
                      <c:ptCount val="5"/>
                      <c:pt idx="0">
                        <c:v>0.78</c:v>
                      </c:pt>
                      <c:pt idx="1">
                        <c:v>0.77</c:v>
                      </c:pt>
                      <c:pt idx="2">
                        <c:v>0.75</c:v>
                      </c:pt>
                      <c:pt idx="3">
                        <c:v>0.76</c:v>
                      </c:pt>
                      <c:pt idx="4">
                        <c:v>0.8</c:v>
                      </c:pt>
                    </c:numCache>
                  </c:numRef>
                </c:val>
                <c:smooth val="0"/>
                <c:extLst xmlns:c15="http://schemas.microsoft.com/office/drawing/2012/chart">
                  <c:ext xmlns:c16="http://schemas.microsoft.com/office/drawing/2014/chart" uri="{C3380CC4-5D6E-409C-BE32-E72D297353CC}">
                    <c16:uniqueId val="{00000004-9A56-104C-AC5F-B3D9CB50C1C7}"/>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4"/>
          <c:tx>
            <c:strRef>
              <c:f>'Умные люди'!$A$6</c:f>
              <c:strCache>
                <c:ptCount val="1"/>
                <c:pt idx="0">
                  <c:v>Мектепке дейінгі білім беру сапасына қанағаттанушылық</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'Умные люди'!$C$1:$G$1</c:f>
              <c:numCache>
                <c:formatCode>General</c:formatCode>
                <c:ptCount val="5"/>
                <c:pt idx="0">
                  <c:v>2019</c:v>
                </c:pt>
                <c:pt idx="1">
                  <c:v>2020</c:v>
                </c:pt>
                <c:pt idx="2">
                  <c:v>2021</c:v>
                </c:pt>
                <c:pt idx="3">
                  <c:v>2022</c:v>
                </c:pt>
                <c:pt idx="4">
                  <c:v>2023</c:v>
                </c:pt>
              </c:numCache>
            </c:numRef>
          </c:cat>
          <c:val>
            <c:numRef>
              <c:f>'Умные люди'!$C$6:$G$6</c:f>
              <c:numCache>
                <c:formatCode>0.0%</c:formatCode>
                <c:ptCount val="5"/>
                <c:pt idx="0">
                  <c:v>0.78</c:v>
                </c:pt>
                <c:pt idx="1">
                  <c:v>0.77</c:v>
                </c:pt>
                <c:pt idx="2">
                  <c:v>0.75</c:v>
                </c:pt>
                <c:pt idx="3">
                  <c:v>0.76</c:v>
                </c:pt>
                <c:pt idx="4">
                  <c:v>0.8</c:v>
                </c:pt>
              </c:numCache>
            </c:numRef>
          </c:val>
          <c:smooth val="0"/>
          <c:extLst>
            <c:ext xmlns:c16="http://schemas.microsoft.com/office/drawing/2014/chart" uri="{C3380CC4-5D6E-409C-BE32-E72D297353CC}">
              <c16:uniqueId val="{00000000-3276-174D-909A-7BA5094014B9}"/>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'Умные люди'!$A$2</c15:sqref>
                        </c15:formulaRef>
                      </c:ext>
                    </c:extLst>
                    <c:strCache>
                      <c:ptCount val="1"/>
                      <c:pt idx="0">
                        <c:v>Цифрлық сауаттылық</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люди'!$C$2:$G$2</c15:sqref>
                        </c15:formulaRef>
                      </c:ext>
                    </c:extLst>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1-3276-174D-909A-7BA5094014B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'Умные люди'!$A$3</c15:sqref>
                        </c15:formulaRef>
                      </c:ext>
                    </c:extLst>
                    <c:strCache>
                      <c:ptCount val="1"/>
                      <c:pt idx="0">
                        <c:v>Жоғары оқу орындарындағы студенттер саны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люди'!$C$3:$G$3</c15:sqref>
                        </c15:formulaRef>
                      </c:ext>
                    </c:extLst>
                    <c:numCache>
                      <c:formatCode>General</c:formatCode>
                      <c:ptCount val="5"/>
                      <c:pt idx="0">
                        <c:v>10896</c:v>
                      </c:pt>
                      <c:pt idx="1">
                        <c:v>11856</c:v>
                      </c:pt>
                      <c:pt idx="2" formatCode="###\ ###\ ###\ ##0">
                        <c:v>13173</c:v>
                      </c:pt>
                      <c:pt idx="3">
                        <c:v>10042</c:v>
                      </c:pt>
                      <c:pt idx="4" formatCode="###\ ###\ ###\ ##0">
                        <c:v>10787</c:v>
                      </c:pt>
                    </c:numCache>
                  </c:numRef>
                </c:val>
                <c:smooth val="0"/>
                <c:extLst xmlns:c15="http://schemas.microsoft.com/office/drawing/2012/chart">
                  <c:ext xmlns:c16="http://schemas.microsoft.com/office/drawing/2014/chart" uri="{C3380CC4-5D6E-409C-BE32-E72D297353CC}">
                    <c16:uniqueId val="{00000002-3276-174D-909A-7BA5094014B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'Умные люди'!$A$4</c15:sqref>
                        </c15:formulaRef>
                      </c:ext>
                    </c:extLst>
                    <c:strCache>
                      <c:ptCount val="1"/>
                      <c:pt idx="0">
                        <c:v>Жоғары оқу орындарының профессорлық-оқытушылық құрамының саны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люди'!$C$4:$G$4</c15:sqref>
                        </c15:formulaRef>
                      </c:ext>
                    </c:extLst>
                    <c:numCache>
                      <c:formatCode>General</c:formatCode>
                      <c:ptCount val="5"/>
                      <c:pt idx="0">
                        <c:v>890</c:v>
                      </c:pt>
                      <c:pt idx="1">
                        <c:v>932</c:v>
                      </c:pt>
                      <c:pt idx="2" formatCode="###\ ###\ ###\ ##0">
                        <c:v>957</c:v>
                      </c:pt>
                      <c:pt idx="3">
                        <c:v>983</c:v>
                      </c:pt>
                      <c:pt idx="4">
                        <c:v>882</c:v>
                      </c:pt>
                    </c:numCache>
                  </c:numRef>
                </c:val>
                <c:smooth val="0"/>
                <c:extLst xmlns:c15="http://schemas.microsoft.com/office/drawing/2012/chart">
                  <c:ext xmlns:c16="http://schemas.microsoft.com/office/drawing/2014/chart" uri="{C3380CC4-5D6E-409C-BE32-E72D297353CC}">
                    <c16:uniqueId val="{00000003-3276-174D-909A-7BA5094014B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'Умные люди'!$A$5</c15:sqref>
                        </c15:formulaRef>
                      </c:ext>
                    </c:extLst>
                    <c:strCache>
                      <c:ptCount val="1"/>
                      <c:pt idx="0">
                        <c:v>Техникалық және кәсіптік, орта білімнен кейінгі білім беру ұйымдарында оқитын студенттердің саны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люди'!$C$5:$G$5</c15:sqref>
                        </c15:formulaRef>
                      </c:ext>
                    </c:extLst>
                    <c:numCache>
                      <c:formatCode>General</c:formatCode>
                      <c:ptCount val="5"/>
                      <c:pt idx="0">
                        <c:v>9138</c:v>
                      </c:pt>
                      <c:pt idx="1">
                        <c:v>9265</c:v>
                      </c:pt>
                      <c:pt idx="2" formatCode="###\ ###\ ###\ ##0">
                        <c:v>9364</c:v>
                      </c:pt>
                      <c:pt idx="3" formatCode="###\ ###\ ###\ ##0">
                        <c:v>9366</c:v>
                      </c:pt>
                      <c:pt idx="4" formatCode="###\ ###\ ###\ ##0">
                        <c:v>10179</c:v>
                      </c:pt>
                    </c:numCache>
                  </c:numRef>
                </c:val>
                <c:smooth val="0"/>
                <c:extLst xmlns:c15="http://schemas.microsoft.com/office/drawing/2012/chart">
                  <c:ext xmlns:c16="http://schemas.microsoft.com/office/drawing/2014/chart" uri="{C3380CC4-5D6E-409C-BE32-E72D297353CC}">
                    <c16:uniqueId val="{00000004-3276-174D-909A-7BA5094014B9}"/>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'Умная экономика'!$A$2</c:f>
              <c:strCache>
                <c:ptCount val="1"/>
                <c:pt idx="0">
                  <c:v>Бөлшек тауар айналымы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'Умная экономика'!$C$1:$G$1</c:f>
              <c:numCache>
                <c:formatCode>General</c:formatCode>
                <c:ptCount val="5"/>
                <c:pt idx="0">
                  <c:v>2019</c:v>
                </c:pt>
                <c:pt idx="1">
                  <c:v>2020</c:v>
                </c:pt>
                <c:pt idx="2">
                  <c:v>2021</c:v>
                </c:pt>
                <c:pt idx="3">
                  <c:v>2022</c:v>
                </c:pt>
                <c:pt idx="4">
                  <c:v>2023</c:v>
                </c:pt>
              </c:numCache>
            </c:numRef>
          </c:cat>
          <c:val>
            <c:numRef>
              <c:f>'Умная экономика'!$C$2:$G$2</c:f>
              <c:numCache>
                <c:formatCode>General</c:formatCode>
                <c:ptCount val="5"/>
                <c:pt idx="0">
                  <c:v>75975336.046368212</c:v>
                </c:pt>
                <c:pt idx="1">
                  <c:v>77494842.767295584</c:v>
                </c:pt>
                <c:pt idx="2">
                  <c:v>82144533.333333328</c:v>
                </c:pt>
                <c:pt idx="3">
                  <c:v>86251760</c:v>
                </c:pt>
                <c:pt idx="4">
                  <c:v>94876936</c:v>
                </c:pt>
              </c:numCache>
            </c:numRef>
          </c:val>
          <c:smooth val="0"/>
          <c:extLst>
            <c:ext xmlns:c16="http://schemas.microsoft.com/office/drawing/2014/chart" uri="{C3380CC4-5D6E-409C-BE32-E72D297353CC}">
              <c16:uniqueId val="{00000000-3D03-7E44-B6A0-79AA53E6BC71}"/>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1"/>
                <c:order val="1"/>
                <c:tx>
                  <c:strRef>
                    <c:extLst>
                      <c:ext uri="{02D57815-91ED-43cb-92C2-25804820EDAC}">
                        <c15:formulaRef>
                          <c15:sqref>'Умная экономика'!$A$3</c15:sqref>
                        </c15:formulaRef>
                      </c:ext>
                    </c:extLst>
                    <c:strCache>
                      <c:ptCount val="1"/>
                      <c:pt idx="0">
                        <c:v>Ірі және орта ұйымдар үшін негізгі капиталға инвестициялар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'Умная экономика'!$C$3:$G$3</c15:sqref>
                        </c15:formulaRef>
                      </c:ext>
                    </c:extLst>
                    <c:numCache>
                      <c:formatCode>General</c:formatCode>
                      <c:ptCount val="5"/>
                      <c:pt idx="0">
                        <c:v>155065967.59646529</c:v>
                      </c:pt>
                      <c:pt idx="1">
                        <c:v>173673883.70804113</c:v>
                      </c:pt>
                      <c:pt idx="2">
                        <c:v>184094316.73052362</c:v>
                      </c:pt>
                      <c:pt idx="3">
                        <c:v>198821862.06896552</c:v>
                      </c:pt>
                      <c:pt idx="4">
                        <c:v>230633360</c:v>
                      </c:pt>
                    </c:numCache>
                  </c:numRef>
                </c:val>
                <c:smooth val="0"/>
                <c:extLst>
                  <c:ext xmlns:c16="http://schemas.microsoft.com/office/drawing/2014/chart" uri="{C3380CC4-5D6E-409C-BE32-E72D297353CC}">
                    <c16:uniqueId val="{00000001-3D03-7E44-B6A0-79AA53E6BC7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'Умная экономика'!$A$4</c15:sqref>
                        </c15:formulaRef>
                      </c:ext>
                    </c:extLst>
                    <c:strCache>
                      <c:ptCount val="1"/>
                      <c:pt idx="0">
                        <c:v>Қызметкерлердің нақты саны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экономика'!$C$4:$G$4</c15:sqref>
                        </c15:formulaRef>
                      </c:ext>
                    </c:extLst>
                    <c:numCache>
                      <c:formatCode>0</c:formatCode>
                      <c:ptCount val="5"/>
                      <c:pt idx="0">
                        <c:v>40494.453379497718</c:v>
                      </c:pt>
                      <c:pt idx="1">
                        <c:v>41709.286980882651</c:v>
                      </c:pt>
                      <c:pt idx="2">
                        <c:v>42543.472720500307</c:v>
                      </c:pt>
                      <c:pt idx="3">
                        <c:v>41692.6032660903</c:v>
                      </c:pt>
                      <c:pt idx="4">
                        <c:v>43402</c:v>
                      </c:pt>
                    </c:numCache>
                  </c:numRef>
                </c:val>
                <c:smooth val="0"/>
                <c:extLst xmlns:c15="http://schemas.microsoft.com/office/drawing/2012/chart">
                  <c:ext xmlns:c16="http://schemas.microsoft.com/office/drawing/2014/chart" uri="{C3380CC4-5D6E-409C-BE32-E72D297353CC}">
                    <c16:uniqueId val="{00000002-3D03-7E44-B6A0-79AA53E6BC7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'Умная экономика'!$A$5</c15:sqref>
                        </c15:formulaRef>
                      </c:ext>
                    </c:extLst>
                    <c:strCache>
                      <c:ptCount val="1"/>
                      <c:pt idx="0">
                        <c:v>Орташа айлық жалақы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экономика'!$C$5:$G$5</c15:sqref>
                        </c15:formulaRef>
                      </c:ext>
                    </c:extLst>
                    <c:numCache>
                      <c:formatCode>0</c:formatCode>
                      <c:ptCount val="5"/>
                      <c:pt idx="0">
                        <c:v>188209.08587993865</c:v>
                      </c:pt>
                      <c:pt idx="1">
                        <c:v>201383.72189153437</c:v>
                      </c:pt>
                      <c:pt idx="2">
                        <c:v>217494.41964285713</c:v>
                      </c:pt>
                      <c:pt idx="3">
                        <c:v>243593.75</c:v>
                      </c:pt>
                      <c:pt idx="4" formatCode="General">
                        <c:v>288415</c:v>
                      </c:pt>
                    </c:numCache>
                  </c:numRef>
                </c:val>
                <c:smooth val="0"/>
                <c:extLst xmlns:c15="http://schemas.microsoft.com/office/drawing/2012/chart">
                  <c:ext xmlns:c16="http://schemas.microsoft.com/office/drawing/2014/chart" uri="{C3380CC4-5D6E-409C-BE32-E72D297353CC}">
                    <c16:uniqueId val="{00000003-3D03-7E44-B6A0-79AA53E6BC7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'Умная экономика'!$A$6</c15:sqref>
                        </c15:formulaRef>
                      </c:ext>
                    </c:extLst>
                    <c:strCache>
                      <c:ptCount val="1"/>
                      <c:pt idx="0">
                        <c:v>Нақты жалақы индексі</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экономика'!$C$6:$G$6</c15:sqref>
                        </c15:formulaRef>
                      </c:ext>
                    </c:extLst>
                    <c:numCache>
                      <c:formatCode>0.0%</c:formatCode>
                      <c:ptCount val="5"/>
                      <c:pt idx="0">
                        <c:v>0.94499999999999995</c:v>
                      </c:pt>
                      <c:pt idx="1">
                        <c:v>0.84599999999999997</c:v>
                      </c:pt>
                      <c:pt idx="2">
                        <c:v>0.88500000000000001</c:v>
                      </c:pt>
                      <c:pt idx="3">
                        <c:v>0.85845588235294112</c:v>
                      </c:pt>
                      <c:pt idx="4">
                        <c:v>0.93400000000000005</c:v>
                      </c:pt>
                    </c:numCache>
                  </c:numRef>
                </c:val>
                <c:smooth val="0"/>
                <c:extLst xmlns:c15="http://schemas.microsoft.com/office/drawing/2012/chart">
                  <c:ext xmlns:c16="http://schemas.microsoft.com/office/drawing/2014/chart" uri="{C3380CC4-5D6E-409C-BE32-E72D297353CC}">
                    <c16:uniqueId val="{00000004-3D03-7E44-B6A0-79AA53E6BC71}"/>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7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'Умная экономика'!$A$3</c:f>
              <c:strCache>
                <c:ptCount val="1"/>
                <c:pt idx="0">
                  <c:v>Ірі және орта ұйымдар үшін негізгі капиталға инвестициялар</c:v>
                </c:pt>
              </c:strCache>
              <c:extLst xmlns:c15="http://schemas.microsoft.com/office/drawing/2012/chart"/>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'Умная экономика'!$C$1:$G$1</c:f>
              <c:numCache>
                <c:formatCode>General</c:formatCode>
                <c:ptCount val="5"/>
                <c:pt idx="0">
                  <c:v>2019</c:v>
                </c:pt>
                <c:pt idx="1">
                  <c:v>2020</c:v>
                </c:pt>
                <c:pt idx="2">
                  <c:v>2021</c:v>
                </c:pt>
                <c:pt idx="3">
                  <c:v>2022</c:v>
                </c:pt>
                <c:pt idx="4">
                  <c:v>2023</c:v>
                </c:pt>
              </c:numCache>
              <c:extLst xmlns:c15="http://schemas.microsoft.com/office/drawing/2012/chart"/>
            </c:numRef>
          </c:cat>
          <c:val>
            <c:numRef>
              <c:f>'Умная экономика'!$C$3:$G$3</c:f>
              <c:numCache>
                <c:formatCode>General</c:formatCode>
                <c:ptCount val="5"/>
                <c:pt idx="0">
                  <c:v>155065967.59646529</c:v>
                </c:pt>
                <c:pt idx="1">
                  <c:v>173673883.70804113</c:v>
                </c:pt>
                <c:pt idx="2">
                  <c:v>184094316.73052362</c:v>
                </c:pt>
                <c:pt idx="3">
                  <c:v>198821862.06896552</c:v>
                </c:pt>
                <c:pt idx="4">
                  <c:v>230633360</c:v>
                </c:pt>
              </c:numCache>
              <c:extLst xmlns:c15="http://schemas.microsoft.com/office/drawing/2012/chart"/>
            </c:numRef>
          </c:val>
          <c:smooth val="0"/>
          <c:extLst>
            <c:ext xmlns:c16="http://schemas.microsoft.com/office/drawing/2014/chart" uri="{C3380CC4-5D6E-409C-BE32-E72D297353CC}">
              <c16:uniqueId val="{00000000-591E-A942-8DAD-19D8D5D36F71}"/>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'Умная экономика'!$A$2</c15:sqref>
                        </c15:formulaRef>
                      </c:ext>
                    </c:extLst>
                    <c:strCache>
                      <c:ptCount val="1"/>
                      <c:pt idx="0">
                        <c:v>Бөлшек тауар айналымы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'Умная экономика'!$C$2:$G$2</c15:sqref>
                        </c15:formulaRef>
                      </c:ext>
                    </c:extLst>
                    <c:numCache>
                      <c:formatCode>General</c:formatCode>
                      <c:ptCount val="5"/>
                      <c:pt idx="0">
                        <c:v>75975336.046368212</c:v>
                      </c:pt>
                      <c:pt idx="1">
                        <c:v>77494842.767295584</c:v>
                      </c:pt>
                      <c:pt idx="2">
                        <c:v>82144533.333333328</c:v>
                      </c:pt>
                      <c:pt idx="3">
                        <c:v>86251760</c:v>
                      </c:pt>
                      <c:pt idx="4">
                        <c:v>94876936</c:v>
                      </c:pt>
                    </c:numCache>
                  </c:numRef>
                </c:val>
                <c:smooth val="0"/>
                <c:extLst>
                  <c:ext xmlns:c16="http://schemas.microsoft.com/office/drawing/2014/chart" uri="{C3380CC4-5D6E-409C-BE32-E72D297353CC}">
                    <c16:uniqueId val="{00000001-591E-A942-8DAD-19D8D5D36F7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'Умная экономика'!$A$4</c15:sqref>
                        </c15:formulaRef>
                      </c:ext>
                    </c:extLst>
                    <c:strCache>
                      <c:ptCount val="1"/>
                      <c:pt idx="0">
                        <c:v>Қызметкерлердің нақты саны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экономика'!$C$4:$G$4</c15:sqref>
                        </c15:formulaRef>
                      </c:ext>
                    </c:extLst>
                    <c:numCache>
                      <c:formatCode>0</c:formatCode>
                      <c:ptCount val="5"/>
                      <c:pt idx="0">
                        <c:v>40494.453379497718</c:v>
                      </c:pt>
                      <c:pt idx="1">
                        <c:v>41709.286980882651</c:v>
                      </c:pt>
                      <c:pt idx="2">
                        <c:v>42543.472720500307</c:v>
                      </c:pt>
                      <c:pt idx="3">
                        <c:v>41692.6032660903</c:v>
                      </c:pt>
                      <c:pt idx="4">
                        <c:v>43402</c:v>
                      </c:pt>
                    </c:numCache>
                  </c:numRef>
                </c:val>
                <c:smooth val="0"/>
                <c:extLst xmlns:c15="http://schemas.microsoft.com/office/drawing/2012/chart">
                  <c:ext xmlns:c16="http://schemas.microsoft.com/office/drawing/2014/chart" uri="{C3380CC4-5D6E-409C-BE32-E72D297353CC}">
                    <c16:uniqueId val="{00000002-591E-A942-8DAD-19D8D5D36F7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'Умная экономика'!$A$5</c15:sqref>
                        </c15:formulaRef>
                      </c:ext>
                    </c:extLst>
                    <c:strCache>
                      <c:ptCount val="1"/>
                      <c:pt idx="0">
                        <c:v>Орташа айлық жалақы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экономика'!$C$5:$G$5</c15:sqref>
                        </c15:formulaRef>
                      </c:ext>
                    </c:extLst>
                    <c:numCache>
                      <c:formatCode>0</c:formatCode>
                      <c:ptCount val="5"/>
                      <c:pt idx="0">
                        <c:v>188209.08587993865</c:v>
                      </c:pt>
                      <c:pt idx="1">
                        <c:v>201383.72189153437</c:v>
                      </c:pt>
                      <c:pt idx="2">
                        <c:v>217494.41964285713</c:v>
                      </c:pt>
                      <c:pt idx="3">
                        <c:v>243593.75</c:v>
                      </c:pt>
                      <c:pt idx="4" formatCode="General">
                        <c:v>288415</c:v>
                      </c:pt>
                    </c:numCache>
                  </c:numRef>
                </c:val>
                <c:smooth val="0"/>
                <c:extLst xmlns:c15="http://schemas.microsoft.com/office/drawing/2012/chart">
                  <c:ext xmlns:c16="http://schemas.microsoft.com/office/drawing/2014/chart" uri="{C3380CC4-5D6E-409C-BE32-E72D297353CC}">
                    <c16:uniqueId val="{00000003-591E-A942-8DAD-19D8D5D36F7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'Умная экономика'!$A$6</c15:sqref>
                        </c15:formulaRef>
                      </c:ext>
                    </c:extLst>
                    <c:strCache>
                      <c:ptCount val="1"/>
                      <c:pt idx="0">
                        <c:v>Нақты жалақы индексі</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экономика'!$C$6:$G$6</c15:sqref>
                        </c15:formulaRef>
                      </c:ext>
                    </c:extLst>
                    <c:numCache>
                      <c:formatCode>0.0%</c:formatCode>
                      <c:ptCount val="5"/>
                      <c:pt idx="0">
                        <c:v>0.94499999999999995</c:v>
                      </c:pt>
                      <c:pt idx="1">
                        <c:v>0.84599999999999997</c:v>
                      </c:pt>
                      <c:pt idx="2">
                        <c:v>0.88500000000000001</c:v>
                      </c:pt>
                      <c:pt idx="3">
                        <c:v>0.85845588235294112</c:v>
                      </c:pt>
                      <c:pt idx="4">
                        <c:v>0.93400000000000005</c:v>
                      </c:pt>
                    </c:numCache>
                  </c:numRef>
                </c:val>
                <c:smooth val="0"/>
                <c:extLst xmlns:c15="http://schemas.microsoft.com/office/drawing/2012/chart">
                  <c:ext xmlns:c16="http://schemas.microsoft.com/office/drawing/2014/chart" uri="{C3380CC4-5D6E-409C-BE32-E72D297353CC}">
                    <c16:uniqueId val="{00000004-591E-A942-8DAD-19D8D5D36F71}"/>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15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2"/>
          <c:tx>
            <c:strRef>
              <c:f>'Умная экономика'!$A$4</c:f>
              <c:strCache>
                <c:ptCount val="1"/>
                <c:pt idx="0">
                  <c:v>Қызметкерлердің нақты саны</c:v>
                </c:pt>
              </c:strCache>
              <c:extLst xmlns:c15="http://schemas.microsoft.com/office/drawing/2012/chart"/>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'Умная экономика'!$C$1:$G$1</c:f>
              <c:numCache>
                <c:formatCode>General</c:formatCode>
                <c:ptCount val="5"/>
                <c:pt idx="0">
                  <c:v>2019</c:v>
                </c:pt>
                <c:pt idx="1">
                  <c:v>2020</c:v>
                </c:pt>
                <c:pt idx="2">
                  <c:v>2021</c:v>
                </c:pt>
                <c:pt idx="3">
                  <c:v>2022</c:v>
                </c:pt>
                <c:pt idx="4">
                  <c:v>2023</c:v>
                </c:pt>
              </c:numCache>
              <c:extLst xmlns:c15="http://schemas.microsoft.com/office/drawing/2012/chart"/>
            </c:numRef>
          </c:cat>
          <c:val>
            <c:numRef>
              <c:f>'Умная экономика'!$C$4:$G$4</c:f>
              <c:numCache>
                <c:formatCode>0</c:formatCode>
                <c:ptCount val="5"/>
                <c:pt idx="0">
                  <c:v>40494.453379497718</c:v>
                </c:pt>
                <c:pt idx="1">
                  <c:v>41709.286980882651</c:v>
                </c:pt>
                <c:pt idx="2">
                  <c:v>42543.472720500307</c:v>
                </c:pt>
                <c:pt idx="3">
                  <c:v>41692.6032660903</c:v>
                </c:pt>
                <c:pt idx="4">
                  <c:v>43402</c:v>
                </c:pt>
              </c:numCache>
              <c:extLst xmlns:c15="http://schemas.microsoft.com/office/drawing/2012/chart"/>
            </c:numRef>
          </c:val>
          <c:smooth val="0"/>
          <c:extLst>
            <c:ext xmlns:c16="http://schemas.microsoft.com/office/drawing/2014/chart" uri="{C3380CC4-5D6E-409C-BE32-E72D297353CC}">
              <c16:uniqueId val="{00000000-9777-AC41-8620-204B4A2D0F9D}"/>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'Умная экономика'!$A$2</c15:sqref>
                        </c15:formulaRef>
                      </c:ext>
                    </c:extLst>
                    <c:strCache>
                      <c:ptCount val="1"/>
                      <c:pt idx="0">
                        <c:v>Бөлшек тауар айналымы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'Умная экономика'!$C$2:$G$2</c15:sqref>
                        </c15:formulaRef>
                      </c:ext>
                    </c:extLst>
                    <c:numCache>
                      <c:formatCode>General</c:formatCode>
                      <c:ptCount val="5"/>
                      <c:pt idx="0">
                        <c:v>75975336.046368212</c:v>
                      </c:pt>
                      <c:pt idx="1">
                        <c:v>77494842.767295584</c:v>
                      </c:pt>
                      <c:pt idx="2">
                        <c:v>82144533.333333328</c:v>
                      </c:pt>
                      <c:pt idx="3">
                        <c:v>86251760</c:v>
                      </c:pt>
                      <c:pt idx="4">
                        <c:v>94876936</c:v>
                      </c:pt>
                    </c:numCache>
                  </c:numRef>
                </c:val>
                <c:smooth val="0"/>
                <c:extLst>
                  <c:ext xmlns:c16="http://schemas.microsoft.com/office/drawing/2014/chart" uri="{C3380CC4-5D6E-409C-BE32-E72D297353CC}">
                    <c16:uniqueId val="{00000001-9777-AC41-8620-204B4A2D0F9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'Умная экономика'!$A$3</c15:sqref>
                        </c15:formulaRef>
                      </c:ext>
                    </c:extLst>
                    <c:strCache>
                      <c:ptCount val="1"/>
                      <c:pt idx="0">
                        <c:v>Ірі және орта ұйымдар үшін негізгі капиталға инвестициялар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экономика'!$C$3:$G$3</c15:sqref>
                        </c15:formulaRef>
                      </c:ext>
                    </c:extLst>
                    <c:numCache>
                      <c:formatCode>General</c:formatCode>
                      <c:ptCount val="5"/>
                      <c:pt idx="0">
                        <c:v>155065967.59646529</c:v>
                      </c:pt>
                      <c:pt idx="1">
                        <c:v>173673883.70804113</c:v>
                      </c:pt>
                      <c:pt idx="2">
                        <c:v>184094316.73052362</c:v>
                      </c:pt>
                      <c:pt idx="3">
                        <c:v>198821862.06896552</c:v>
                      </c:pt>
                      <c:pt idx="4">
                        <c:v>230633360</c:v>
                      </c:pt>
                    </c:numCache>
                  </c:numRef>
                </c:val>
                <c:smooth val="0"/>
                <c:extLst xmlns:c15="http://schemas.microsoft.com/office/drawing/2012/chart">
                  <c:ext xmlns:c16="http://schemas.microsoft.com/office/drawing/2014/chart" uri="{C3380CC4-5D6E-409C-BE32-E72D297353CC}">
                    <c16:uniqueId val="{00000002-9777-AC41-8620-204B4A2D0F9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'Умная экономика'!$A$5</c15:sqref>
                        </c15:formulaRef>
                      </c:ext>
                    </c:extLst>
                    <c:strCache>
                      <c:ptCount val="1"/>
                      <c:pt idx="0">
                        <c:v>Орташа айлық жалақы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экономика'!$C$5:$G$5</c15:sqref>
                        </c15:formulaRef>
                      </c:ext>
                    </c:extLst>
                    <c:numCache>
                      <c:formatCode>0</c:formatCode>
                      <c:ptCount val="5"/>
                      <c:pt idx="0">
                        <c:v>188209.08587993865</c:v>
                      </c:pt>
                      <c:pt idx="1">
                        <c:v>201383.72189153437</c:v>
                      </c:pt>
                      <c:pt idx="2">
                        <c:v>217494.41964285713</c:v>
                      </c:pt>
                      <c:pt idx="3">
                        <c:v>243593.75</c:v>
                      </c:pt>
                      <c:pt idx="4" formatCode="General">
                        <c:v>288415</c:v>
                      </c:pt>
                    </c:numCache>
                  </c:numRef>
                </c:val>
                <c:smooth val="0"/>
                <c:extLst xmlns:c15="http://schemas.microsoft.com/office/drawing/2012/chart">
                  <c:ext xmlns:c16="http://schemas.microsoft.com/office/drawing/2014/chart" uri="{C3380CC4-5D6E-409C-BE32-E72D297353CC}">
                    <c16:uniqueId val="{00000003-9777-AC41-8620-204B4A2D0F9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'Умная экономика'!$A$6</c15:sqref>
                        </c15:formulaRef>
                      </c:ext>
                    </c:extLst>
                    <c:strCache>
                      <c:ptCount val="1"/>
                      <c:pt idx="0">
                        <c:v>Нақты жалақы индексі</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экономика'!$C$6:$G$6</c15:sqref>
                        </c15:formulaRef>
                      </c:ext>
                    </c:extLst>
                    <c:numCache>
                      <c:formatCode>0.0%</c:formatCode>
                      <c:ptCount val="5"/>
                      <c:pt idx="0">
                        <c:v>0.94499999999999995</c:v>
                      </c:pt>
                      <c:pt idx="1">
                        <c:v>0.84599999999999997</c:v>
                      </c:pt>
                      <c:pt idx="2">
                        <c:v>0.88500000000000001</c:v>
                      </c:pt>
                      <c:pt idx="3">
                        <c:v>0.85845588235294112</c:v>
                      </c:pt>
                      <c:pt idx="4">
                        <c:v>0.93400000000000005</c:v>
                      </c:pt>
                    </c:numCache>
                  </c:numRef>
                </c:val>
                <c:smooth val="0"/>
                <c:extLst xmlns:c15="http://schemas.microsoft.com/office/drawing/2012/chart">
                  <c:ext xmlns:c16="http://schemas.microsoft.com/office/drawing/2014/chart" uri="{C3380CC4-5D6E-409C-BE32-E72D297353CC}">
                    <c16:uniqueId val="{00000004-9777-AC41-8620-204B4A2D0F9D}"/>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4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'Умная экономика'!$A$5</c:f>
              <c:strCache>
                <c:ptCount val="1"/>
                <c:pt idx="0">
                  <c:v>Орташа айлық жалақы</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'Умная экономика'!$C$1:$G$1</c:f>
              <c:numCache>
                <c:formatCode>General</c:formatCode>
                <c:ptCount val="5"/>
                <c:pt idx="0">
                  <c:v>2019</c:v>
                </c:pt>
                <c:pt idx="1">
                  <c:v>2020</c:v>
                </c:pt>
                <c:pt idx="2">
                  <c:v>2021</c:v>
                </c:pt>
                <c:pt idx="3">
                  <c:v>2022</c:v>
                </c:pt>
                <c:pt idx="4">
                  <c:v>2023</c:v>
                </c:pt>
              </c:numCache>
              <c:extLst xmlns:c15="http://schemas.microsoft.com/office/drawing/2012/chart"/>
            </c:numRef>
          </c:cat>
          <c:val>
            <c:numRef>
              <c:f>'Умная экономика'!$C$5:$G$5</c:f>
              <c:numCache>
                <c:formatCode>0</c:formatCode>
                <c:ptCount val="5"/>
                <c:pt idx="0">
                  <c:v>188209.08587993865</c:v>
                </c:pt>
                <c:pt idx="1">
                  <c:v>201383.72189153437</c:v>
                </c:pt>
                <c:pt idx="2">
                  <c:v>217494.41964285713</c:v>
                </c:pt>
                <c:pt idx="3">
                  <c:v>243593.75</c:v>
                </c:pt>
                <c:pt idx="4" formatCode="General">
                  <c:v>288415</c:v>
                </c:pt>
              </c:numCache>
              <c:extLst xmlns:c15="http://schemas.microsoft.com/office/drawing/2012/chart"/>
            </c:numRef>
          </c:val>
          <c:smooth val="0"/>
          <c:extLst>
            <c:ext xmlns:c16="http://schemas.microsoft.com/office/drawing/2014/chart" uri="{C3380CC4-5D6E-409C-BE32-E72D297353CC}">
              <c16:uniqueId val="{00000000-E17B-7746-BE3A-25CDE5D57100}"/>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'Умная экономика'!$A$2</c15:sqref>
                        </c15:formulaRef>
                      </c:ext>
                    </c:extLst>
                    <c:strCache>
                      <c:ptCount val="1"/>
                      <c:pt idx="0">
                        <c:v>Бөлшек тауар айналымы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'Умная экономика'!$C$2:$G$2</c15:sqref>
                        </c15:formulaRef>
                      </c:ext>
                    </c:extLst>
                    <c:numCache>
                      <c:formatCode>General</c:formatCode>
                      <c:ptCount val="5"/>
                      <c:pt idx="0">
                        <c:v>75975336.046368212</c:v>
                      </c:pt>
                      <c:pt idx="1">
                        <c:v>77494842.767295584</c:v>
                      </c:pt>
                      <c:pt idx="2">
                        <c:v>82144533.333333328</c:v>
                      </c:pt>
                      <c:pt idx="3">
                        <c:v>86251760</c:v>
                      </c:pt>
                      <c:pt idx="4">
                        <c:v>94876936</c:v>
                      </c:pt>
                    </c:numCache>
                  </c:numRef>
                </c:val>
                <c:smooth val="0"/>
                <c:extLst>
                  <c:ext xmlns:c16="http://schemas.microsoft.com/office/drawing/2014/chart" uri="{C3380CC4-5D6E-409C-BE32-E72D297353CC}">
                    <c16:uniqueId val="{00000001-E17B-7746-BE3A-25CDE5D5710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'Умная экономика'!$A$3</c15:sqref>
                        </c15:formulaRef>
                      </c:ext>
                    </c:extLst>
                    <c:strCache>
                      <c:ptCount val="1"/>
                      <c:pt idx="0">
                        <c:v>Ірі және орта ұйымдар үшін негізгі капиталға инвестициялар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экономика'!$C$3:$G$3</c15:sqref>
                        </c15:formulaRef>
                      </c:ext>
                    </c:extLst>
                    <c:numCache>
                      <c:formatCode>General</c:formatCode>
                      <c:ptCount val="5"/>
                      <c:pt idx="0">
                        <c:v>155065967.59646529</c:v>
                      </c:pt>
                      <c:pt idx="1">
                        <c:v>173673883.70804113</c:v>
                      </c:pt>
                      <c:pt idx="2">
                        <c:v>184094316.73052362</c:v>
                      </c:pt>
                      <c:pt idx="3">
                        <c:v>198821862.06896552</c:v>
                      </c:pt>
                      <c:pt idx="4">
                        <c:v>230633360</c:v>
                      </c:pt>
                    </c:numCache>
                  </c:numRef>
                </c:val>
                <c:smooth val="0"/>
                <c:extLst xmlns:c15="http://schemas.microsoft.com/office/drawing/2012/chart">
                  <c:ext xmlns:c16="http://schemas.microsoft.com/office/drawing/2014/chart" uri="{C3380CC4-5D6E-409C-BE32-E72D297353CC}">
                    <c16:uniqueId val="{00000002-E17B-7746-BE3A-25CDE5D5710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'Умная экономика'!$A$4</c15:sqref>
                        </c15:formulaRef>
                      </c:ext>
                    </c:extLst>
                    <c:strCache>
                      <c:ptCount val="1"/>
                      <c:pt idx="0">
                        <c:v>Қызметкерлердің нақты саны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экономика'!$C$4:$G$4</c15:sqref>
                        </c15:formulaRef>
                      </c:ext>
                    </c:extLst>
                    <c:numCache>
                      <c:formatCode>0</c:formatCode>
                      <c:ptCount val="5"/>
                      <c:pt idx="0">
                        <c:v>40494.453379497718</c:v>
                      </c:pt>
                      <c:pt idx="1">
                        <c:v>41709.286980882651</c:v>
                      </c:pt>
                      <c:pt idx="2">
                        <c:v>42543.472720500307</c:v>
                      </c:pt>
                      <c:pt idx="3">
                        <c:v>41692.6032660903</c:v>
                      </c:pt>
                      <c:pt idx="4">
                        <c:v>43402</c:v>
                      </c:pt>
                    </c:numCache>
                  </c:numRef>
                </c:val>
                <c:smooth val="0"/>
                <c:extLst xmlns:c15="http://schemas.microsoft.com/office/drawing/2012/chart">
                  <c:ext xmlns:c16="http://schemas.microsoft.com/office/drawing/2014/chart" uri="{C3380CC4-5D6E-409C-BE32-E72D297353CC}">
                    <c16:uniqueId val="{00000003-E17B-7746-BE3A-25CDE5D5710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'Умная экономика'!$A$6</c15:sqref>
                        </c15:formulaRef>
                      </c:ext>
                    </c:extLst>
                    <c:strCache>
                      <c:ptCount val="1"/>
                      <c:pt idx="0">
                        <c:v>Нақты жалақы индексі</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экономика'!$C$6:$G$6</c15:sqref>
                        </c15:formulaRef>
                      </c:ext>
                    </c:extLst>
                    <c:numCache>
                      <c:formatCode>0.0%</c:formatCode>
                      <c:ptCount val="5"/>
                      <c:pt idx="0">
                        <c:v>0.94499999999999995</c:v>
                      </c:pt>
                      <c:pt idx="1">
                        <c:v>0.84599999999999997</c:v>
                      </c:pt>
                      <c:pt idx="2">
                        <c:v>0.88500000000000001</c:v>
                      </c:pt>
                      <c:pt idx="3">
                        <c:v>0.85845588235294112</c:v>
                      </c:pt>
                      <c:pt idx="4">
                        <c:v>0.93400000000000005</c:v>
                      </c:pt>
                    </c:numCache>
                  </c:numRef>
                </c:val>
                <c:smooth val="0"/>
                <c:extLst xmlns:c15="http://schemas.microsoft.com/office/drawing/2012/chart">
                  <c:ext xmlns:c16="http://schemas.microsoft.com/office/drawing/2014/chart" uri="{C3380CC4-5D6E-409C-BE32-E72D297353CC}">
                    <c16:uniqueId val="{00000004-E17B-7746-BE3A-25CDE5D57100}"/>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18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4"/>
          <c:tx>
            <c:strRef>
              <c:f>'Умная экономика'!$A$6</c:f>
              <c:strCache>
                <c:ptCount val="1"/>
                <c:pt idx="0">
                  <c:v>Нақты жалақы индексі</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'Умная экономика'!$C$1:$G$1</c:f>
              <c:numCache>
                <c:formatCode>General</c:formatCode>
                <c:ptCount val="5"/>
                <c:pt idx="0">
                  <c:v>2019</c:v>
                </c:pt>
                <c:pt idx="1">
                  <c:v>2020</c:v>
                </c:pt>
                <c:pt idx="2">
                  <c:v>2021</c:v>
                </c:pt>
                <c:pt idx="3">
                  <c:v>2022</c:v>
                </c:pt>
                <c:pt idx="4">
                  <c:v>2023</c:v>
                </c:pt>
              </c:numCache>
              <c:extLst xmlns:c15="http://schemas.microsoft.com/office/drawing/2012/chart"/>
            </c:numRef>
          </c:cat>
          <c:val>
            <c:numRef>
              <c:f>'Умная экономика'!$C$6:$G$6</c:f>
              <c:numCache>
                <c:formatCode>0.0%</c:formatCode>
                <c:ptCount val="5"/>
                <c:pt idx="0">
                  <c:v>0.94499999999999995</c:v>
                </c:pt>
                <c:pt idx="1">
                  <c:v>0.84599999999999997</c:v>
                </c:pt>
                <c:pt idx="2">
                  <c:v>0.88500000000000001</c:v>
                </c:pt>
                <c:pt idx="3">
                  <c:v>0.85845588235294112</c:v>
                </c:pt>
                <c:pt idx="4">
                  <c:v>0.93400000000000005</c:v>
                </c:pt>
              </c:numCache>
              <c:extLst xmlns:c15="http://schemas.microsoft.com/office/drawing/2012/chart"/>
            </c:numRef>
          </c:val>
          <c:smooth val="0"/>
          <c:extLst>
            <c:ext xmlns:c16="http://schemas.microsoft.com/office/drawing/2014/chart" uri="{C3380CC4-5D6E-409C-BE32-E72D297353CC}">
              <c16:uniqueId val="{00000000-EE0A-BD4A-A10E-81271CFF54D6}"/>
            </c:ext>
          </c:extLst>
        </c:ser>
        <c:dLbls>
          <c:showLegendKey val="0"/>
          <c:showVal val="0"/>
          <c:showCatName val="0"/>
          <c:showSerName val="0"/>
          <c:showPercent val="0"/>
          <c:showBubbleSize val="0"/>
        </c:dLbls>
        <c:marker val="1"/>
        <c:smooth val="0"/>
        <c:axId val="1749717327"/>
        <c:axId val="2000771727"/>
        <c:extLst>
          <c:ext xmlns:c15="http://schemas.microsoft.com/office/drawing/2012/chart" uri="{02D57815-91ED-43cb-92C2-25804820EDAC}">
            <c15:filteredLineSeries>
              <c15:ser>
                <c:idx val="0"/>
                <c:order val="0"/>
                <c:tx>
                  <c:strRef>
                    <c:extLst>
                      <c:ext uri="{02D57815-91ED-43cb-92C2-25804820EDAC}">
                        <c15:formulaRef>
                          <c15:sqref>'Умная экономика'!$A$2</c15:sqref>
                        </c15:formulaRef>
                      </c:ext>
                    </c:extLst>
                    <c:strCache>
                      <c:ptCount val="1"/>
                      <c:pt idx="0">
                        <c:v>Бөлшек тауар айналымы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'Умная экономика'!$C$2:$G$2</c15:sqref>
                        </c15:formulaRef>
                      </c:ext>
                    </c:extLst>
                    <c:numCache>
                      <c:formatCode>General</c:formatCode>
                      <c:ptCount val="5"/>
                      <c:pt idx="0">
                        <c:v>75975336.046368212</c:v>
                      </c:pt>
                      <c:pt idx="1">
                        <c:v>77494842.767295584</c:v>
                      </c:pt>
                      <c:pt idx="2">
                        <c:v>82144533.333333328</c:v>
                      </c:pt>
                      <c:pt idx="3">
                        <c:v>86251760</c:v>
                      </c:pt>
                      <c:pt idx="4">
                        <c:v>94876936</c:v>
                      </c:pt>
                    </c:numCache>
                  </c:numRef>
                </c:val>
                <c:smooth val="0"/>
                <c:extLst>
                  <c:ext xmlns:c16="http://schemas.microsoft.com/office/drawing/2014/chart" uri="{C3380CC4-5D6E-409C-BE32-E72D297353CC}">
                    <c16:uniqueId val="{00000001-EE0A-BD4A-A10E-81271CFF54D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'Умная экономика'!$A$3</c15:sqref>
                        </c15:formulaRef>
                      </c:ext>
                    </c:extLst>
                    <c:strCache>
                      <c:ptCount val="1"/>
                      <c:pt idx="0">
                        <c:v>Ірі және орта ұйымдар үшін негізгі капиталға инвестициялар</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экономика'!$C$3:$G$3</c15:sqref>
                        </c15:formulaRef>
                      </c:ext>
                    </c:extLst>
                    <c:numCache>
                      <c:formatCode>General</c:formatCode>
                      <c:ptCount val="5"/>
                      <c:pt idx="0">
                        <c:v>155065967.59646529</c:v>
                      </c:pt>
                      <c:pt idx="1">
                        <c:v>173673883.70804113</c:v>
                      </c:pt>
                      <c:pt idx="2">
                        <c:v>184094316.73052362</c:v>
                      </c:pt>
                      <c:pt idx="3">
                        <c:v>198821862.06896552</c:v>
                      </c:pt>
                      <c:pt idx="4">
                        <c:v>230633360</c:v>
                      </c:pt>
                    </c:numCache>
                  </c:numRef>
                </c:val>
                <c:smooth val="0"/>
                <c:extLst xmlns:c15="http://schemas.microsoft.com/office/drawing/2012/chart">
                  <c:ext xmlns:c16="http://schemas.microsoft.com/office/drawing/2014/chart" uri="{C3380CC4-5D6E-409C-BE32-E72D297353CC}">
                    <c16:uniqueId val="{00000002-EE0A-BD4A-A10E-81271CFF54D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'Умная экономика'!$A$4</c15:sqref>
                        </c15:formulaRef>
                      </c:ext>
                    </c:extLst>
                    <c:strCache>
                      <c:ptCount val="1"/>
                      <c:pt idx="0">
                        <c:v>Қызметкерлердің нақты саны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экономика'!$C$4:$G$4</c15:sqref>
                        </c15:formulaRef>
                      </c:ext>
                    </c:extLst>
                    <c:numCache>
                      <c:formatCode>0</c:formatCode>
                      <c:ptCount val="5"/>
                      <c:pt idx="0">
                        <c:v>40494.453379497718</c:v>
                      </c:pt>
                      <c:pt idx="1">
                        <c:v>41709.286980882651</c:v>
                      </c:pt>
                      <c:pt idx="2">
                        <c:v>42543.472720500307</c:v>
                      </c:pt>
                      <c:pt idx="3">
                        <c:v>41692.6032660903</c:v>
                      </c:pt>
                      <c:pt idx="4">
                        <c:v>43402</c:v>
                      </c:pt>
                    </c:numCache>
                  </c:numRef>
                </c:val>
                <c:smooth val="0"/>
                <c:extLst xmlns:c15="http://schemas.microsoft.com/office/drawing/2012/chart">
                  <c:ext xmlns:c16="http://schemas.microsoft.com/office/drawing/2014/chart" uri="{C3380CC4-5D6E-409C-BE32-E72D297353CC}">
                    <c16:uniqueId val="{00000003-EE0A-BD4A-A10E-81271CFF54D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'Умная экономика'!$A$5</c15:sqref>
                        </c15:formulaRef>
                      </c:ext>
                    </c:extLst>
                    <c:strCache>
                      <c:ptCount val="1"/>
                      <c:pt idx="0">
                        <c:v>Орташа айлық жалақы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экономика'!$C$5:$G$5</c15:sqref>
                        </c15:formulaRef>
                      </c:ext>
                    </c:extLst>
                    <c:numCache>
                      <c:formatCode>0</c:formatCode>
                      <c:ptCount val="5"/>
                      <c:pt idx="0">
                        <c:v>188209.08587993865</c:v>
                      </c:pt>
                      <c:pt idx="1">
                        <c:v>201383.72189153437</c:v>
                      </c:pt>
                      <c:pt idx="2">
                        <c:v>217494.41964285713</c:v>
                      </c:pt>
                      <c:pt idx="3">
                        <c:v>243593.75</c:v>
                      </c:pt>
                      <c:pt idx="4" formatCode="General">
                        <c:v>288415</c:v>
                      </c:pt>
                    </c:numCache>
                  </c:numRef>
                </c:val>
                <c:smooth val="0"/>
                <c:extLst xmlns:c15="http://schemas.microsoft.com/office/drawing/2012/chart">
                  <c:ext xmlns:c16="http://schemas.microsoft.com/office/drawing/2014/chart" uri="{C3380CC4-5D6E-409C-BE32-E72D297353CC}">
                    <c16:uniqueId val="{00000004-EE0A-BD4A-A10E-81271CFF54D6}"/>
                  </c:ext>
                </c:extLst>
              </c15:ser>
            </c15:filteredLineSeries>
          </c:ext>
        </c:extLst>
      </c:lineChart>
      <c:catAx>
        <c:axId val="1749717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771727"/>
        <c:crosses val="autoZero"/>
        <c:auto val="1"/>
        <c:lblAlgn val="ctr"/>
        <c:lblOffset val="100"/>
        <c:noMultiLvlLbl val="0"/>
      </c:catAx>
      <c:valAx>
        <c:axId val="2000771727"/>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9717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0"/>
              <a:t>Нақты жалақы индексі</a:t>
            </a:r>
          </a:p>
        </c:rich>
      </c:tx>
      <c:overlay val="0"/>
    </c:title>
    <c:autoTitleDeleted val="0"/>
    <c:plotArea>
      <c:layout/>
      <c:lineChart>
        <c:grouping val="standard"/>
        <c:varyColors val="0"/>
        <c:ser>
          <c:idx val="4"/>
          <c:order val="4"/>
          <c:tx>
            <c:strRef>
              <c:f>'Умная экономика'!$A$6</c:f>
              <c:strCache>
                <c:ptCount val="1"/>
                <c:pt idx="0">
                  <c:v>индекс реальной заработной платы</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'Умная экономика'!$C$1:$G$1</c:f>
              <c:numCache>
                <c:formatCode>General</c:formatCode>
                <c:ptCount val="5"/>
                <c:pt idx="0">
                  <c:v>2019</c:v>
                </c:pt>
                <c:pt idx="1">
                  <c:v>2020</c:v>
                </c:pt>
                <c:pt idx="2">
                  <c:v>2021</c:v>
                </c:pt>
                <c:pt idx="3">
                  <c:v>2022</c:v>
                </c:pt>
                <c:pt idx="4">
                  <c:v>2023</c:v>
                </c:pt>
              </c:numCache>
              <c:extLst xmlns:c15="http://schemas.microsoft.com/office/drawing/2012/chart"/>
            </c:numRef>
          </c:cat>
          <c:val>
            <c:numRef>
              <c:f>'Умная экономика'!$C$6:$G$6</c:f>
              <c:numCache>
                <c:formatCode>0.0%</c:formatCode>
                <c:ptCount val="5"/>
                <c:pt idx="0">
                  <c:v>0.94499999999999995</c:v>
                </c:pt>
                <c:pt idx="1">
                  <c:v>0.84599999999999997</c:v>
                </c:pt>
                <c:pt idx="2">
                  <c:v>0.88500000000000001</c:v>
                </c:pt>
                <c:pt idx="3">
                  <c:v>0.85845588235294112</c:v>
                </c:pt>
                <c:pt idx="4">
                  <c:v>0.93400000000000005</c:v>
                </c:pt>
              </c:numCache>
              <c:extLst xmlns:c15="http://schemas.microsoft.com/office/drawing/2012/chart"/>
            </c:numRef>
          </c:val>
          <c:smooth val="0"/>
          <c:extLst>
            <c:ext xmlns:c16="http://schemas.microsoft.com/office/drawing/2014/chart" uri="{C3380CC4-5D6E-409C-BE32-E72D297353CC}">
              <c16:uniqueId val="{00000000-4087-4F0B-AFE7-81C0E88CB372}"/>
            </c:ext>
          </c:extLst>
        </c:ser>
        <c:dLbls>
          <c:showLegendKey val="0"/>
          <c:showVal val="1"/>
          <c:showCatName val="0"/>
          <c:showSerName val="0"/>
          <c:showPercent val="0"/>
          <c:showBubbleSize val="0"/>
        </c:dLbls>
        <c:marker val="1"/>
        <c:smooth val="0"/>
        <c:axId val="139340416"/>
        <c:axId val="139354880"/>
        <c:extLst>
          <c:ext xmlns:c15="http://schemas.microsoft.com/office/drawing/2012/chart" uri="{02D57815-91ED-43cb-92C2-25804820EDAC}">
            <c15:filteredLineSeries>
              <c15:ser>
                <c:idx val="0"/>
                <c:order val="0"/>
                <c:tx>
                  <c:strRef>
                    <c:extLst>
                      <c:ext uri="{02D57815-91ED-43cb-92C2-25804820EDAC}">
                        <c15:formulaRef>
                          <c15:sqref>'Умная экономика'!$A$2</c15:sqref>
                        </c15:formulaRef>
                      </c:ext>
                    </c:extLst>
                    <c:strCache>
                      <c:ptCount val="1"/>
                      <c:pt idx="0">
                        <c:v>Оборот розгничной торговли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showLegendKey val="0"/>
                  <c:showVal val="1"/>
                  <c:showCatName val="0"/>
                  <c:showSerName val="0"/>
                  <c:showPercent val="0"/>
                  <c:showBubbleSize val="0"/>
                  <c:showLeaderLines val="0"/>
                  <c:extLst>
                    <c:ext uri="{CE6537A1-D6FC-4f65-9D91-7224C49458BB}">
                      <c15:showLeaderLines val="1"/>
                    </c:ext>
                  </c:extLst>
                </c:dLbls>
                <c:cat>
                  <c:numRef>
                    <c:extLst>
                      <c:ex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'Умная экономика'!$C$2:$G$2</c15:sqref>
                        </c15:formulaRef>
                      </c:ext>
                    </c:extLst>
                    <c:numCache>
                      <c:formatCode>General</c:formatCode>
                      <c:ptCount val="5"/>
                      <c:pt idx="0">
                        <c:v>75975336.046368212</c:v>
                      </c:pt>
                      <c:pt idx="1">
                        <c:v>77494842.767295584</c:v>
                      </c:pt>
                      <c:pt idx="2">
                        <c:v>82144533.333333328</c:v>
                      </c:pt>
                      <c:pt idx="3">
                        <c:v>86251760</c:v>
                      </c:pt>
                      <c:pt idx="4">
                        <c:v>94876936</c:v>
                      </c:pt>
                    </c:numCache>
                  </c:numRef>
                </c:val>
                <c:smooth val="0"/>
                <c:extLst>
                  <c:ext xmlns:c16="http://schemas.microsoft.com/office/drawing/2014/chart" uri="{C3380CC4-5D6E-409C-BE32-E72D297353CC}">
                    <c16:uniqueId val="{00000001-4087-4F0B-AFE7-81C0E88CB37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'Умная экономика'!$A$3</c15:sqref>
                        </c15:formulaRef>
                      </c:ext>
                    </c:extLst>
                    <c:strCache>
                      <c:ptCount val="1"/>
                      <c:pt idx="0">
                        <c:v>Инвестиции в основной капитал по крупным и средним организациям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экономика'!$C$3:$G$3</c15:sqref>
                        </c15:formulaRef>
                      </c:ext>
                    </c:extLst>
                    <c:numCache>
                      <c:formatCode>General</c:formatCode>
                      <c:ptCount val="5"/>
                      <c:pt idx="0">
                        <c:v>155065967.59646529</c:v>
                      </c:pt>
                      <c:pt idx="1">
                        <c:v>173673883.70804113</c:v>
                      </c:pt>
                      <c:pt idx="2">
                        <c:v>184094316.73052362</c:v>
                      </c:pt>
                      <c:pt idx="3">
                        <c:v>198821862.06896552</c:v>
                      </c:pt>
                      <c:pt idx="4">
                        <c:v>230633360</c:v>
                      </c:pt>
                    </c:numCache>
                  </c:numRef>
                </c:val>
                <c:smooth val="0"/>
                <c:extLst xmlns:c15="http://schemas.microsoft.com/office/drawing/2012/chart">
                  <c:ext xmlns:c16="http://schemas.microsoft.com/office/drawing/2014/chart" uri="{C3380CC4-5D6E-409C-BE32-E72D297353CC}">
                    <c16:uniqueId val="{00000002-4087-4F0B-AFE7-81C0E88CB37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'Умная экономика'!$A$4</c15:sqref>
                        </c15:formulaRef>
                      </c:ext>
                    </c:extLst>
                    <c:strCache>
                      <c:ptCount val="1"/>
                      <c:pt idx="0">
                        <c:v>Фактическая численность работников</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экономика'!$C$4:$G$4</c15:sqref>
                        </c15:formulaRef>
                      </c:ext>
                    </c:extLst>
                    <c:numCache>
                      <c:formatCode>0</c:formatCode>
                      <c:ptCount val="5"/>
                      <c:pt idx="0">
                        <c:v>40494.453379497718</c:v>
                      </c:pt>
                      <c:pt idx="1">
                        <c:v>41709.286980882651</c:v>
                      </c:pt>
                      <c:pt idx="2">
                        <c:v>42543.472720500307</c:v>
                      </c:pt>
                      <c:pt idx="3">
                        <c:v>41692.6032660903</c:v>
                      </c:pt>
                      <c:pt idx="4">
                        <c:v>43402</c:v>
                      </c:pt>
                    </c:numCache>
                  </c:numRef>
                </c:val>
                <c:smooth val="0"/>
                <c:extLst xmlns:c15="http://schemas.microsoft.com/office/drawing/2012/chart">
                  <c:ext xmlns:c16="http://schemas.microsoft.com/office/drawing/2014/chart" uri="{C3380CC4-5D6E-409C-BE32-E72D297353CC}">
                    <c16:uniqueId val="{00000003-4087-4F0B-AFE7-81C0E88CB37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'Умная экономика'!$A$5</c15:sqref>
                        </c15:formulaRef>
                      </c:ext>
                    </c:extLst>
                    <c:strCache>
                      <c:ptCount val="1"/>
                      <c:pt idx="0">
                        <c:v>Среднемесячная заработная плата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numRef>
                    <c:extLst xmlns:c15="http://schemas.microsoft.com/office/drawing/2012/chart">
                      <c:ext xmlns:c15="http://schemas.microsoft.com/office/drawing/2012/chart" uri="{02D57815-91ED-43cb-92C2-25804820EDAC}">
                        <c15:formulaRef>
                          <c15:sqref>'Умная экономика'!$C$1:$G$1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'Умная экономика'!$C$5:$G$5</c15:sqref>
                        </c15:formulaRef>
                      </c:ext>
                    </c:extLst>
                    <c:numCache>
                      <c:formatCode>0</c:formatCode>
                      <c:ptCount val="5"/>
                      <c:pt idx="0">
                        <c:v>188209.08587993865</c:v>
                      </c:pt>
                      <c:pt idx="1">
                        <c:v>201383.72189153437</c:v>
                      </c:pt>
                      <c:pt idx="2">
                        <c:v>217494.41964285713</c:v>
                      </c:pt>
                      <c:pt idx="3">
                        <c:v>243593.75</c:v>
                      </c:pt>
                      <c:pt idx="4" formatCode="General">
                        <c:v>288415</c:v>
                      </c:pt>
                    </c:numCache>
                  </c:numRef>
                </c:val>
                <c:smooth val="0"/>
                <c:extLst xmlns:c15="http://schemas.microsoft.com/office/drawing/2012/chart">
                  <c:ext xmlns:c16="http://schemas.microsoft.com/office/drawing/2014/chart" uri="{C3380CC4-5D6E-409C-BE32-E72D297353CC}">
                    <c16:uniqueId val="{00000004-4087-4F0B-AFE7-81C0E88CB372}"/>
                  </c:ext>
                </c:extLst>
              </c15:ser>
            </c15:filteredLineSeries>
          </c:ext>
        </c:extLst>
      </c:lineChart>
      <c:catAx>
        <c:axId val="13934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39354880"/>
        <c:crosses val="autoZero"/>
        <c:auto val="1"/>
        <c:lblAlgn val="ctr"/>
        <c:lblOffset val="100"/>
        <c:noMultiLvlLbl val="0"/>
      </c:catAx>
      <c:valAx>
        <c:axId val="139354880"/>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effectLst/>
        </c:spPr>
        <c:txPr>
          <a:bodyPr rot="-60000000" vert="horz"/>
          <a:lstStyle/>
          <a:p>
            <a:pPr>
              <a:defRPr/>
            </a:pPr>
            <a:endParaRPr lang="ru-RU"/>
          </a:p>
        </c:txPr>
        <c:crossAx val="139340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Цифрлы</a:t>
            </a:r>
            <a:r>
              <a:rPr lang="kk-KZ"/>
              <a:t>қ</a:t>
            </a:r>
            <a:r>
              <a:rPr lang="kk-KZ" baseline="0"/>
              <a:t> сауаттылық</a:t>
            </a:r>
            <a:endParaRPr lang="ru-RU"/>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2686970891923532"/>
          <c:y val="0.18679808841099166"/>
          <c:w val="0.85165954497233742"/>
          <c:h val="0.6386903921955992"/>
        </c:manualLayout>
      </c:layout>
      <c:lineChart>
        <c:grouping val="standard"/>
        <c:varyColors val="0"/>
        <c:ser>
          <c:idx val="0"/>
          <c:order val="0"/>
          <c:tx>
            <c:strRef>
              <c:f>'Умные люди'!$A$2</c:f>
              <c:strCache>
                <c:ptCount val="1"/>
                <c:pt idx="0">
                  <c:v>Цифровая грамотность</c:v>
                </c:pt>
              </c:strCache>
            </c:strRef>
          </c:tx>
          <c:spPr>
            <a:ln w="28575" cap="rnd">
              <a:solidFill>
                <a:schemeClr val="accent1"/>
              </a:solidFill>
              <a:round/>
            </a:ln>
            <a:effectLst/>
          </c:spPr>
          <c:marker>
            <c:symbol val="none"/>
          </c:marker>
          <c:dLbls>
            <c:dLbl>
              <c:idx val="0"/>
              <c:layout>
                <c:manualLayout>
                  <c:x val="-5.2891999611159743E-2"/>
                  <c:y val="7.765830346475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6B-4B12-A254-68FF2B923811}"/>
                </c:ext>
              </c:extLst>
            </c:dLbl>
            <c:dLbl>
              <c:idx val="1"/>
              <c:layout>
                <c:manualLayout>
                  <c:x val="-6.094352940181999E-2"/>
                  <c:y val="-8.9605734767025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6B-4B12-A254-68FF2B923811}"/>
                </c:ext>
              </c:extLst>
            </c:dLbl>
            <c:dLbl>
              <c:idx val="2"/>
              <c:layout>
                <c:manualLayout>
                  <c:x val="-6.0943529401819942E-2"/>
                  <c:y val="5.9737156511350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6B-4B12-A254-68FF2B923811}"/>
                </c:ext>
              </c:extLst>
            </c:dLbl>
            <c:dLbl>
              <c:idx val="3"/>
              <c:layout>
                <c:manualLayout>
                  <c:x val="-6.6311215928926762E-2"/>
                  <c:y val="-5.9737156511350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6B-4B12-A254-68FF2B923811}"/>
                </c:ext>
              </c:extLst>
            </c:dLbl>
            <c:dLbl>
              <c:idx val="4"/>
              <c:layout>
                <c:manualLayout>
                  <c:x val="-6.0943529401820136E-2"/>
                  <c:y val="-5.3763440860215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6B-4B12-A254-68FF2B923811}"/>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'Умные люди'!$C$1:$G$1</c:f>
              <c:numCache>
                <c:formatCode>General</c:formatCode>
                <c:ptCount val="5"/>
                <c:pt idx="0">
                  <c:v>2019</c:v>
                </c:pt>
                <c:pt idx="1">
                  <c:v>2020</c:v>
                </c:pt>
                <c:pt idx="2">
                  <c:v>2021</c:v>
                </c:pt>
                <c:pt idx="3">
                  <c:v>2022</c:v>
                </c:pt>
                <c:pt idx="4">
                  <c:v>2023</c:v>
                </c:pt>
              </c:numCache>
            </c:numRef>
          </c:cat>
          <c:val>
            <c:numRef>
              <c:f>'Умные люди'!$C$2:$G$2</c:f>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0-A380-4F40-9D8D-512C232ED291}"/>
            </c:ext>
          </c:extLst>
        </c:ser>
        <c:dLbls>
          <c:dLblPos val="ctr"/>
          <c:showLegendKey val="0"/>
          <c:showVal val="1"/>
          <c:showCatName val="0"/>
          <c:showSerName val="0"/>
          <c:showPercent val="0"/>
          <c:showBubbleSize val="0"/>
        </c:dLbls>
        <c:smooth val="0"/>
        <c:axId val="139360128"/>
        <c:axId val="139364992"/>
        <c:extLst>
          <c:ext xmlns:c15="http://schemas.microsoft.com/office/drawing/2012/chart" uri="{02D57815-91ED-43cb-92C2-25804820EDAC}">
            <c15:filteredLineSeries>
              <c15:ser>
                <c:idx val="1"/>
                <c:order val="1"/>
                <c:tx>
                  <c:strRef>
                    <c:extLst>
                      <c:ext uri="{02D57815-91ED-43cb-92C2-25804820EDAC}">
                        <c15:formulaRef>
                          <c15:sqref>'Умные люди'!$A$3</c15:sqref>
                        </c15:formulaRef>
                      </c:ext>
                    </c:extLst>
                    <c:strCache>
                      <c:ptCount val="1"/>
                      <c:pt idx="0">
                        <c:v>Численность студентов организаций высшего образования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люди'!$C$3:$G$3</c15:sqref>
                        </c15:formulaRef>
                      </c:ext>
                    </c:extLst>
                    <c:numCache>
                      <c:formatCode>General</c:formatCode>
                      <c:ptCount val="5"/>
                      <c:pt idx="0">
                        <c:v>10896</c:v>
                      </c:pt>
                      <c:pt idx="1">
                        <c:v>11856</c:v>
                      </c:pt>
                      <c:pt idx="2" formatCode="###\ ###\ ###\ ##0">
                        <c:v>13173</c:v>
                      </c:pt>
                      <c:pt idx="3">
                        <c:v>10042</c:v>
                      </c:pt>
                      <c:pt idx="4" formatCode="###\ ###\ ###\ ##0">
                        <c:v>10787</c:v>
                      </c:pt>
                    </c:numCache>
                  </c:numRef>
                </c:val>
                <c:smooth val="0"/>
                <c:extLst>
                  <c:ext xmlns:c16="http://schemas.microsoft.com/office/drawing/2014/chart" uri="{C3380CC4-5D6E-409C-BE32-E72D297353CC}">
                    <c16:uniqueId val="{00000001-A380-4F40-9D8D-512C232ED29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'Умные люди'!$A$4</c15:sqref>
                        </c15:formulaRef>
                      </c:ext>
                    </c:extLst>
                    <c:strCache>
                      <c:ptCount val="1"/>
                      <c:pt idx="0">
                        <c:v>Численность профессорско-преподавательского состава организаций высшего образования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люди'!$C$4:$G$4</c15:sqref>
                        </c15:formulaRef>
                      </c:ext>
                    </c:extLst>
                    <c:numCache>
                      <c:formatCode>General</c:formatCode>
                      <c:ptCount val="5"/>
                      <c:pt idx="0">
                        <c:v>890</c:v>
                      </c:pt>
                      <c:pt idx="1">
                        <c:v>932</c:v>
                      </c:pt>
                      <c:pt idx="2" formatCode="###\ ###\ ###\ ##0">
                        <c:v>957</c:v>
                      </c:pt>
                      <c:pt idx="3">
                        <c:v>983</c:v>
                      </c:pt>
                      <c:pt idx="4">
                        <c:v>882</c:v>
                      </c:pt>
                    </c:numCache>
                  </c:numRef>
                </c:val>
                <c:smooth val="0"/>
                <c:extLst xmlns:c15="http://schemas.microsoft.com/office/drawing/2012/chart">
                  <c:ext xmlns:c16="http://schemas.microsoft.com/office/drawing/2014/chart" uri="{C3380CC4-5D6E-409C-BE32-E72D297353CC}">
                    <c16:uniqueId val="{00000002-A380-4F40-9D8D-512C232ED29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'Умные люди'!$A$5</c15:sqref>
                        </c15:formulaRef>
                      </c:ext>
                    </c:extLst>
                    <c:strCache>
                      <c:ptCount val="1"/>
                      <c:pt idx="0">
                        <c:v>Численность студентов обучающихся в организациях технического и профессионального, послесреднего образования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люди'!$C$5:$G$5</c15:sqref>
                        </c15:formulaRef>
                      </c:ext>
                    </c:extLst>
                    <c:numCache>
                      <c:formatCode>General</c:formatCode>
                      <c:ptCount val="5"/>
                      <c:pt idx="0">
                        <c:v>9138</c:v>
                      </c:pt>
                      <c:pt idx="1">
                        <c:v>9265</c:v>
                      </c:pt>
                      <c:pt idx="2" formatCode="###\ ###\ ###\ ##0">
                        <c:v>9364</c:v>
                      </c:pt>
                      <c:pt idx="3" formatCode="###\ ###\ ###\ ##0">
                        <c:v>9366</c:v>
                      </c:pt>
                      <c:pt idx="4" formatCode="###\ ###\ ###\ ##0">
                        <c:v>10179</c:v>
                      </c:pt>
                    </c:numCache>
                  </c:numRef>
                </c:val>
                <c:smooth val="0"/>
                <c:extLst xmlns:c15="http://schemas.microsoft.com/office/drawing/2012/chart">
                  <c:ext xmlns:c16="http://schemas.microsoft.com/office/drawing/2014/chart" uri="{C3380CC4-5D6E-409C-BE32-E72D297353CC}">
                    <c16:uniqueId val="{00000003-A380-4F40-9D8D-512C232ED29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'Умные люди'!$A$6</c15:sqref>
                        </c15:formulaRef>
                      </c:ext>
                    </c:extLst>
                    <c:strCache>
                      <c:ptCount val="1"/>
                      <c:pt idx="0">
                        <c:v>Удовлетворённость качеством дошкольного образования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люди'!$C$6:$G$6</c15:sqref>
                        </c15:formulaRef>
                      </c:ext>
                    </c:extLst>
                    <c:numCache>
                      <c:formatCode>0.0%</c:formatCode>
                      <c:ptCount val="5"/>
                      <c:pt idx="0">
                        <c:v>0.78</c:v>
                      </c:pt>
                      <c:pt idx="1">
                        <c:v>0.77</c:v>
                      </c:pt>
                      <c:pt idx="2">
                        <c:v>0.75</c:v>
                      </c:pt>
                      <c:pt idx="3">
                        <c:v>0.76</c:v>
                      </c:pt>
                      <c:pt idx="4">
                        <c:v>0.8</c:v>
                      </c:pt>
                    </c:numCache>
                  </c:numRef>
                </c:val>
                <c:smooth val="0"/>
                <c:extLst xmlns:c15="http://schemas.microsoft.com/office/drawing/2012/chart">
                  <c:ext xmlns:c16="http://schemas.microsoft.com/office/drawing/2014/chart" uri="{C3380CC4-5D6E-409C-BE32-E72D297353CC}">
                    <c16:uniqueId val="{00000004-A380-4F40-9D8D-512C232ED291}"/>
                  </c:ext>
                </c:extLst>
              </c15:ser>
            </c15:filteredLineSeries>
          </c:ext>
        </c:extLst>
      </c:lineChart>
      <c:catAx>
        <c:axId val="13936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364992"/>
        <c:crosses val="autoZero"/>
        <c:auto val="1"/>
        <c:lblAlgn val="ctr"/>
        <c:lblOffset val="100"/>
        <c:noMultiLvlLbl val="0"/>
      </c:catAx>
      <c:valAx>
        <c:axId val="139364992"/>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360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Жоғары оқу орындарындағы студенттер саны</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1"/>
          <c:tx>
            <c:strRef>
              <c:f>'Умные люди'!$A$3</c:f>
              <c:strCache>
                <c:ptCount val="1"/>
                <c:pt idx="0">
                  <c:v>Численность студентов организаций высшего образования</c:v>
                </c:pt>
              </c:strCache>
            </c:strRef>
          </c:tx>
          <c:spPr>
            <a:ln w="28575" cap="rnd">
              <a:solidFill>
                <a:schemeClr val="accent2"/>
              </a:solidFill>
              <a:round/>
            </a:ln>
            <a:effectLst/>
          </c:spPr>
          <c:marker>
            <c:symbol val="none"/>
          </c:marker>
          <c:dLbls>
            <c:dLbl>
              <c:idx val="0"/>
              <c:layout>
                <c:manualLayout>
                  <c:x val="-5.7942708333333336E-2"/>
                  <c:y val="7.0175438596491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0B-46F8-8C67-EDFF90E0D6DB}"/>
                </c:ext>
              </c:extLst>
            </c:dLbl>
            <c:dLbl>
              <c:idx val="1"/>
              <c:layout>
                <c:manualLayout>
                  <c:x val="-8.9192708333333384E-2"/>
                  <c:y val="-7.0175438596491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0B-46F8-8C67-EDFF90E0D6DB}"/>
                </c:ext>
              </c:extLst>
            </c:dLbl>
            <c:dLbl>
              <c:idx val="2"/>
              <c:layout>
                <c:manualLayout>
                  <c:x val="-6.8684998359580154E-2"/>
                  <c:y val="-4.0935672514619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0B-46F8-8C67-EDFF90E0D6DB}"/>
                </c:ext>
              </c:extLst>
            </c:dLbl>
            <c:dLbl>
              <c:idx val="3"/>
              <c:layout>
                <c:manualLayout>
                  <c:x val="-3.4505208333333426E-2"/>
                  <c:y val="-0.128654970760234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0B-46F8-8C67-EDFF90E0D6DB}"/>
                </c:ext>
              </c:extLst>
            </c:dLbl>
            <c:dLbl>
              <c:idx val="4"/>
              <c:layout>
                <c:manualLayout>
                  <c:x val="-6.273273458005249E-2"/>
                  <c:y val="-8.7719298245614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0B-46F8-8C67-EDFF90E0D6DB}"/>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'Умные люди'!$C$1:$G$1</c:f>
              <c:numCache>
                <c:formatCode>General</c:formatCode>
                <c:ptCount val="5"/>
                <c:pt idx="0">
                  <c:v>2019</c:v>
                </c:pt>
                <c:pt idx="1">
                  <c:v>2020</c:v>
                </c:pt>
                <c:pt idx="2">
                  <c:v>2021</c:v>
                </c:pt>
                <c:pt idx="3">
                  <c:v>2022</c:v>
                </c:pt>
                <c:pt idx="4">
                  <c:v>2023</c:v>
                </c:pt>
              </c:numCache>
            </c:numRef>
          </c:cat>
          <c:val>
            <c:numRef>
              <c:f>'Умные люди'!$C$3:$G$3</c:f>
              <c:numCache>
                <c:formatCode>General</c:formatCode>
                <c:ptCount val="5"/>
                <c:pt idx="0">
                  <c:v>10896</c:v>
                </c:pt>
                <c:pt idx="1">
                  <c:v>11856</c:v>
                </c:pt>
                <c:pt idx="2" formatCode="###\ ###\ ###\ ##0">
                  <c:v>13173</c:v>
                </c:pt>
                <c:pt idx="3">
                  <c:v>10042</c:v>
                </c:pt>
                <c:pt idx="4" formatCode="###\ ###\ ###\ ##0">
                  <c:v>10787</c:v>
                </c:pt>
              </c:numCache>
            </c:numRef>
          </c:val>
          <c:smooth val="0"/>
          <c:extLst>
            <c:ext xmlns:c16="http://schemas.microsoft.com/office/drawing/2014/chart" uri="{C3380CC4-5D6E-409C-BE32-E72D297353CC}">
              <c16:uniqueId val="{00000000-BEA2-4E0B-996A-AB0BCB38D494}"/>
            </c:ext>
          </c:extLst>
        </c:ser>
        <c:dLbls>
          <c:dLblPos val="ctr"/>
          <c:showLegendKey val="0"/>
          <c:showVal val="1"/>
          <c:showCatName val="0"/>
          <c:showSerName val="0"/>
          <c:showPercent val="0"/>
          <c:showBubbleSize val="0"/>
        </c:dLbls>
        <c:smooth val="0"/>
        <c:axId val="139532928"/>
        <c:axId val="139539200"/>
        <c:extLst>
          <c:ext xmlns:c15="http://schemas.microsoft.com/office/drawing/2012/chart" uri="{02D57815-91ED-43cb-92C2-25804820EDAC}">
            <c15:filteredLineSeries>
              <c15:ser>
                <c:idx val="0"/>
                <c:order val="0"/>
                <c:tx>
                  <c:strRef>
                    <c:extLst>
                      <c:ext uri="{02D57815-91ED-43cb-92C2-25804820EDAC}">
                        <c15:formulaRef>
                          <c15:sqref>'Умные люди'!$A$2</c15:sqref>
                        </c15:formulaRef>
                      </c:ext>
                    </c:extLst>
                    <c:strCache>
                      <c:ptCount val="1"/>
                      <c:pt idx="0">
                        <c:v>Цифровая грамотность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люди'!$C$2:$G$2</c15:sqref>
                        </c15:formulaRef>
                      </c:ext>
                    </c:extLst>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1-BEA2-4E0B-996A-AB0BCB38D49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'Умные люди'!$A$4</c15:sqref>
                        </c15:formulaRef>
                      </c:ext>
                    </c:extLst>
                    <c:strCache>
                      <c:ptCount val="1"/>
                      <c:pt idx="0">
                        <c:v>Численность профессорско-преподавательского состава организаций высшего образования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люди'!$C$4:$G$4</c15:sqref>
                        </c15:formulaRef>
                      </c:ext>
                    </c:extLst>
                    <c:numCache>
                      <c:formatCode>General</c:formatCode>
                      <c:ptCount val="5"/>
                      <c:pt idx="0">
                        <c:v>890</c:v>
                      </c:pt>
                      <c:pt idx="1">
                        <c:v>932</c:v>
                      </c:pt>
                      <c:pt idx="2" formatCode="###\ ###\ ###\ ##0">
                        <c:v>957</c:v>
                      </c:pt>
                      <c:pt idx="3">
                        <c:v>983</c:v>
                      </c:pt>
                      <c:pt idx="4">
                        <c:v>882</c:v>
                      </c:pt>
                    </c:numCache>
                  </c:numRef>
                </c:val>
                <c:smooth val="0"/>
                <c:extLst xmlns:c15="http://schemas.microsoft.com/office/drawing/2012/chart">
                  <c:ext xmlns:c16="http://schemas.microsoft.com/office/drawing/2014/chart" uri="{C3380CC4-5D6E-409C-BE32-E72D297353CC}">
                    <c16:uniqueId val="{00000002-BEA2-4E0B-996A-AB0BCB38D49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'Умные люди'!$A$5</c15:sqref>
                        </c15:formulaRef>
                      </c:ext>
                    </c:extLst>
                    <c:strCache>
                      <c:ptCount val="1"/>
                      <c:pt idx="0">
                        <c:v>Численность студентов обучающихся в организациях технического и профессионального, послесреднего образования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люди'!$C$5:$G$5</c15:sqref>
                        </c15:formulaRef>
                      </c:ext>
                    </c:extLst>
                    <c:numCache>
                      <c:formatCode>General</c:formatCode>
                      <c:ptCount val="5"/>
                      <c:pt idx="0">
                        <c:v>9138</c:v>
                      </c:pt>
                      <c:pt idx="1">
                        <c:v>9265</c:v>
                      </c:pt>
                      <c:pt idx="2" formatCode="###\ ###\ ###\ ##0">
                        <c:v>9364</c:v>
                      </c:pt>
                      <c:pt idx="3" formatCode="###\ ###\ ###\ ##0">
                        <c:v>9366</c:v>
                      </c:pt>
                      <c:pt idx="4" formatCode="###\ ###\ ###\ ##0">
                        <c:v>10179</c:v>
                      </c:pt>
                    </c:numCache>
                  </c:numRef>
                </c:val>
                <c:smooth val="0"/>
                <c:extLst xmlns:c15="http://schemas.microsoft.com/office/drawing/2012/chart">
                  <c:ext xmlns:c16="http://schemas.microsoft.com/office/drawing/2014/chart" uri="{C3380CC4-5D6E-409C-BE32-E72D297353CC}">
                    <c16:uniqueId val="{00000003-BEA2-4E0B-996A-AB0BCB38D49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'Умные люди'!$A$6</c15:sqref>
                        </c15:formulaRef>
                      </c:ext>
                    </c:extLst>
                    <c:strCache>
                      <c:ptCount val="1"/>
                      <c:pt idx="0">
                        <c:v>Удовлетворённость качеством дошкольного образования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люди'!$C$6:$G$6</c15:sqref>
                        </c15:formulaRef>
                      </c:ext>
                    </c:extLst>
                    <c:numCache>
                      <c:formatCode>0.0%</c:formatCode>
                      <c:ptCount val="5"/>
                      <c:pt idx="0">
                        <c:v>0.78</c:v>
                      </c:pt>
                      <c:pt idx="1">
                        <c:v>0.77</c:v>
                      </c:pt>
                      <c:pt idx="2">
                        <c:v>0.75</c:v>
                      </c:pt>
                      <c:pt idx="3">
                        <c:v>0.76</c:v>
                      </c:pt>
                      <c:pt idx="4">
                        <c:v>0.8</c:v>
                      </c:pt>
                    </c:numCache>
                  </c:numRef>
                </c:val>
                <c:smooth val="0"/>
                <c:extLst xmlns:c15="http://schemas.microsoft.com/office/drawing/2012/chart">
                  <c:ext xmlns:c16="http://schemas.microsoft.com/office/drawing/2014/chart" uri="{C3380CC4-5D6E-409C-BE32-E72D297353CC}">
                    <c16:uniqueId val="{00000004-BEA2-4E0B-996A-AB0BCB38D494}"/>
                  </c:ext>
                </c:extLst>
              </c15:ser>
            </c15:filteredLineSeries>
          </c:ext>
        </c:extLst>
      </c:lineChart>
      <c:catAx>
        <c:axId val="13953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539200"/>
        <c:crosses val="autoZero"/>
        <c:auto val="1"/>
        <c:lblAlgn val="ctr"/>
        <c:lblOffset val="100"/>
        <c:noMultiLvlLbl val="0"/>
      </c:catAx>
      <c:valAx>
        <c:axId val="139539200"/>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532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Жоғары оқу орындарының профессорлық-оқытушылық құрамының саны</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2"/>
          <c:order val="2"/>
          <c:tx>
            <c:strRef>
              <c:f>'Умные люди'!$A$4</c:f>
              <c:strCache>
                <c:ptCount val="1"/>
                <c:pt idx="0">
                  <c:v>Численность профессорско-преподавательского состава организаций высшего образования</c:v>
                </c:pt>
              </c:strCache>
            </c:strRef>
          </c:tx>
          <c:spPr>
            <a:ln w="28575" cap="rnd">
              <a:solidFill>
                <a:schemeClr val="accent3"/>
              </a:solidFill>
              <a:round/>
            </a:ln>
            <a:effectLst/>
          </c:spPr>
          <c:marker>
            <c:symbol val="none"/>
          </c:marker>
          <c:dLbls>
            <c:dLbl>
              <c:idx val="0"/>
              <c:layout>
                <c:manualLayout>
                  <c:x val="-4.1226181697076411E-2"/>
                  <c:y val="-6.12244897959183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27-4B9D-9448-CA83CBE5A246}"/>
                </c:ext>
              </c:extLst>
            </c:dLbl>
            <c:dLbl>
              <c:idx val="1"/>
              <c:layout>
                <c:manualLayout>
                  <c:x val="-4.3743805060621248E-2"/>
                  <c:y val="-6.8027210884353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27-4B9D-9448-CA83CBE5A246}"/>
                </c:ext>
              </c:extLst>
            </c:dLbl>
            <c:dLbl>
              <c:idx val="2"/>
              <c:layout>
                <c:manualLayout>
                  <c:x val="-5.1139274131519148E-2"/>
                  <c:y val="-0.1020408163265305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27-4B9D-9448-CA83CBE5A246}"/>
                </c:ext>
              </c:extLst>
            </c:dLbl>
            <c:dLbl>
              <c:idx val="3"/>
              <c:layout>
                <c:manualLayout>
                  <c:x val="-4.1226181697076481E-2"/>
                  <c:y val="-9.5238095238095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27-4B9D-9448-CA83CBE5A246}"/>
                </c:ext>
              </c:extLst>
            </c:dLbl>
            <c:dLbl>
              <c:idx val="4"/>
              <c:layout>
                <c:manualLayout>
                  <c:x val="-8.4970779709939923E-3"/>
                  <c:y val="-6.12244897959183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27-4B9D-9448-CA83CBE5A246}"/>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'Умные люди'!$C$1:$G$1</c:f>
              <c:numCache>
                <c:formatCode>General</c:formatCode>
                <c:ptCount val="5"/>
                <c:pt idx="0">
                  <c:v>2019</c:v>
                </c:pt>
                <c:pt idx="1">
                  <c:v>2020</c:v>
                </c:pt>
                <c:pt idx="2">
                  <c:v>2021</c:v>
                </c:pt>
                <c:pt idx="3">
                  <c:v>2022</c:v>
                </c:pt>
                <c:pt idx="4">
                  <c:v>2023</c:v>
                </c:pt>
              </c:numCache>
            </c:numRef>
          </c:cat>
          <c:val>
            <c:numRef>
              <c:f>'Умные люди'!$C$4:$G$4</c:f>
              <c:numCache>
                <c:formatCode>General</c:formatCode>
                <c:ptCount val="5"/>
                <c:pt idx="0">
                  <c:v>890</c:v>
                </c:pt>
                <c:pt idx="1">
                  <c:v>932</c:v>
                </c:pt>
                <c:pt idx="2" formatCode="###\ ###\ ###\ ##0">
                  <c:v>957</c:v>
                </c:pt>
                <c:pt idx="3">
                  <c:v>983</c:v>
                </c:pt>
                <c:pt idx="4">
                  <c:v>882</c:v>
                </c:pt>
              </c:numCache>
            </c:numRef>
          </c:val>
          <c:smooth val="0"/>
          <c:extLst>
            <c:ext xmlns:c16="http://schemas.microsoft.com/office/drawing/2014/chart" uri="{C3380CC4-5D6E-409C-BE32-E72D297353CC}">
              <c16:uniqueId val="{00000000-E5DB-408D-B9F7-7BAFF94621AB}"/>
            </c:ext>
          </c:extLst>
        </c:ser>
        <c:dLbls>
          <c:dLblPos val="ctr"/>
          <c:showLegendKey val="0"/>
          <c:showVal val="1"/>
          <c:showCatName val="0"/>
          <c:showSerName val="0"/>
          <c:showPercent val="0"/>
          <c:showBubbleSize val="0"/>
        </c:dLbls>
        <c:smooth val="0"/>
        <c:axId val="139551872"/>
        <c:axId val="139553792"/>
        <c:extLst>
          <c:ext xmlns:c15="http://schemas.microsoft.com/office/drawing/2012/chart" uri="{02D57815-91ED-43cb-92C2-25804820EDAC}">
            <c15:filteredLineSeries>
              <c15:ser>
                <c:idx val="0"/>
                <c:order val="0"/>
                <c:tx>
                  <c:strRef>
                    <c:extLst>
                      <c:ext uri="{02D57815-91ED-43cb-92C2-25804820EDAC}">
                        <c15:formulaRef>
                          <c15:sqref>'Умные люди'!$A$2</c15:sqref>
                        </c15:formulaRef>
                      </c:ext>
                    </c:extLst>
                    <c:strCache>
                      <c:ptCount val="1"/>
                      <c:pt idx="0">
                        <c:v>Цифровая грамотность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люди'!$C$2:$G$2</c15:sqref>
                        </c15:formulaRef>
                      </c:ext>
                    </c:extLst>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1-E5DB-408D-B9F7-7BAFF94621AB}"/>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'Умные люди'!$A$3</c15:sqref>
                        </c15:formulaRef>
                      </c:ext>
                    </c:extLst>
                    <c:strCache>
                      <c:ptCount val="1"/>
                      <c:pt idx="0">
                        <c:v>Численность студентов организаций высшего образования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люди'!$C$3:$G$3</c15:sqref>
                        </c15:formulaRef>
                      </c:ext>
                    </c:extLst>
                    <c:numCache>
                      <c:formatCode>General</c:formatCode>
                      <c:ptCount val="5"/>
                      <c:pt idx="0">
                        <c:v>10896</c:v>
                      </c:pt>
                      <c:pt idx="1">
                        <c:v>11856</c:v>
                      </c:pt>
                      <c:pt idx="2" formatCode="###\ ###\ ###\ ##0">
                        <c:v>13173</c:v>
                      </c:pt>
                      <c:pt idx="3">
                        <c:v>10042</c:v>
                      </c:pt>
                      <c:pt idx="4" formatCode="###\ ###\ ###\ ##0">
                        <c:v>10787</c:v>
                      </c:pt>
                    </c:numCache>
                  </c:numRef>
                </c:val>
                <c:smooth val="0"/>
                <c:extLst xmlns:c15="http://schemas.microsoft.com/office/drawing/2012/chart">
                  <c:ext xmlns:c16="http://schemas.microsoft.com/office/drawing/2014/chart" uri="{C3380CC4-5D6E-409C-BE32-E72D297353CC}">
                    <c16:uniqueId val="{00000002-E5DB-408D-B9F7-7BAFF94621AB}"/>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'Умные люди'!$A$5</c15:sqref>
                        </c15:formulaRef>
                      </c:ext>
                    </c:extLst>
                    <c:strCache>
                      <c:ptCount val="1"/>
                      <c:pt idx="0">
                        <c:v>Численность студентов обучающихся в организациях технического и профессионального, послесреднего образования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люди'!$C$5:$G$5</c15:sqref>
                        </c15:formulaRef>
                      </c:ext>
                    </c:extLst>
                    <c:numCache>
                      <c:formatCode>General</c:formatCode>
                      <c:ptCount val="5"/>
                      <c:pt idx="0">
                        <c:v>9138</c:v>
                      </c:pt>
                      <c:pt idx="1">
                        <c:v>9265</c:v>
                      </c:pt>
                      <c:pt idx="2" formatCode="###\ ###\ ###\ ##0">
                        <c:v>9364</c:v>
                      </c:pt>
                      <c:pt idx="3" formatCode="###\ ###\ ###\ ##0">
                        <c:v>9366</c:v>
                      </c:pt>
                      <c:pt idx="4" formatCode="###\ ###\ ###\ ##0">
                        <c:v>10179</c:v>
                      </c:pt>
                    </c:numCache>
                  </c:numRef>
                </c:val>
                <c:smooth val="0"/>
                <c:extLst xmlns:c15="http://schemas.microsoft.com/office/drawing/2012/chart">
                  <c:ext xmlns:c16="http://schemas.microsoft.com/office/drawing/2014/chart" uri="{C3380CC4-5D6E-409C-BE32-E72D297353CC}">
                    <c16:uniqueId val="{00000003-E5DB-408D-B9F7-7BAFF94621A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'Умные люди'!$A$6</c15:sqref>
                        </c15:formulaRef>
                      </c:ext>
                    </c:extLst>
                    <c:strCache>
                      <c:ptCount val="1"/>
                      <c:pt idx="0">
                        <c:v>Удовлетворённость качеством дошкольного образования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люди'!$C$6:$G$6</c15:sqref>
                        </c15:formulaRef>
                      </c:ext>
                    </c:extLst>
                    <c:numCache>
                      <c:formatCode>0.0%</c:formatCode>
                      <c:ptCount val="5"/>
                      <c:pt idx="0">
                        <c:v>0.78</c:v>
                      </c:pt>
                      <c:pt idx="1">
                        <c:v>0.77</c:v>
                      </c:pt>
                      <c:pt idx="2">
                        <c:v>0.75</c:v>
                      </c:pt>
                      <c:pt idx="3">
                        <c:v>0.76</c:v>
                      </c:pt>
                      <c:pt idx="4">
                        <c:v>0.8</c:v>
                      </c:pt>
                    </c:numCache>
                  </c:numRef>
                </c:val>
                <c:smooth val="0"/>
                <c:extLst xmlns:c15="http://schemas.microsoft.com/office/drawing/2012/chart">
                  <c:ext xmlns:c16="http://schemas.microsoft.com/office/drawing/2014/chart" uri="{C3380CC4-5D6E-409C-BE32-E72D297353CC}">
                    <c16:uniqueId val="{00000004-E5DB-408D-B9F7-7BAFF94621AB}"/>
                  </c:ext>
                </c:extLst>
              </c15:ser>
            </c15:filteredLineSeries>
          </c:ext>
        </c:extLst>
      </c:lineChart>
      <c:catAx>
        <c:axId val="13955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553792"/>
        <c:crosses val="autoZero"/>
        <c:auto val="1"/>
        <c:lblAlgn val="ctr"/>
        <c:lblOffset val="100"/>
        <c:noMultiLvlLbl val="0"/>
      </c:catAx>
      <c:valAx>
        <c:axId val="139553792"/>
        <c:scaling>
          <c:orientation val="minMax"/>
          <c:min val="8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551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Техникалық және кәсіптік, орта білімнен кейінгі білім беру ұйымдарында оқитын студенттердің саны</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3"/>
          <c:order val="3"/>
          <c:tx>
            <c:strRef>
              <c:f>'Умные люди'!$A$5</c:f>
              <c:strCache>
                <c:ptCount val="1"/>
                <c:pt idx="0">
                  <c:v>Численность студентов обучающихся в организациях технического и профессионального, послесреднего образования</c:v>
                </c:pt>
              </c:strCache>
            </c:strRef>
          </c:tx>
          <c:spPr>
            <a:ln w="28575" cap="rnd">
              <a:solidFill>
                <a:schemeClr val="accent4"/>
              </a:solidFill>
              <a:round/>
            </a:ln>
            <a:effectLst/>
          </c:spPr>
          <c:marker>
            <c:symbol val="none"/>
          </c:marker>
          <c:dLbls>
            <c:dLbl>
              <c:idx val="0"/>
              <c:layout>
                <c:manualLayout>
                  <c:x val="-4.3389484430832057E-2"/>
                  <c:y val="-5.5005500550055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4D-4F80-99A9-31F81CE8AA77}"/>
                </c:ext>
              </c:extLst>
            </c:dLbl>
            <c:dLbl>
              <c:idx val="1"/>
              <c:layout>
                <c:manualLayout>
                  <c:x val="-4.8494129657988813E-2"/>
                  <c:y val="-6.6006600660066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4D-4F80-99A9-31F81CE8AA77}"/>
                </c:ext>
              </c:extLst>
            </c:dLbl>
            <c:dLbl>
              <c:idx val="2"/>
              <c:layout>
                <c:manualLayout>
                  <c:x val="-5.3439405449510237E-2"/>
                  <c:y val="-6.6006600660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4D-4F80-99A9-31F81CE8AA77}"/>
                </c:ext>
              </c:extLst>
            </c:dLbl>
            <c:dLbl>
              <c:idx val="3"/>
              <c:layout>
                <c:manualLayout>
                  <c:x val="-4.8334760222353619E-2"/>
                  <c:y val="7.150715071507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4D-4F80-99A9-31F81CE8AA77}"/>
                </c:ext>
              </c:extLst>
            </c:dLbl>
            <c:dLbl>
              <c:idx val="4"/>
              <c:layout>
                <c:manualLayout>
                  <c:x val="-6.3423810155430416E-2"/>
                  <c:y val="-8.2508250825082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4D-4F80-99A9-31F81CE8AA77}"/>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'Умные люди'!$C$1:$G$1</c:f>
              <c:numCache>
                <c:formatCode>General</c:formatCode>
                <c:ptCount val="5"/>
                <c:pt idx="0">
                  <c:v>2019</c:v>
                </c:pt>
                <c:pt idx="1">
                  <c:v>2020</c:v>
                </c:pt>
                <c:pt idx="2">
                  <c:v>2021</c:v>
                </c:pt>
                <c:pt idx="3">
                  <c:v>2022</c:v>
                </c:pt>
                <c:pt idx="4">
                  <c:v>2023</c:v>
                </c:pt>
              </c:numCache>
            </c:numRef>
          </c:cat>
          <c:val>
            <c:numRef>
              <c:f>'Умные люди'!$C$5:$G$5</c:f>
              <c:numCache>
                <c:formatCode>General</c:formatCode>
                <c:ptCount val="5"/>
                <c:pt idx="0">
                  <c:v>9138</c:v>
                </c:pt>
                <c:pt idx="1">
                  <c:v>9265</c:v>
                </c:pt>
                <c:pt idx="2" formatCode="###\ ###\ ###\ ##0">
                  <c:v>9364</c:v>
                </c:pt>
                <c:pt idx="3" formatCode="###\ ###\ ###\ ##0">
                  <c:v>9366</c:v>
                </c:pt>
                <c:pt idx="4" formatCode="###\ ###\ ###\ ##0">
                  <c:v>10179</c:v>
                </c:pt>
              </c:numCache>
            </c:numRef>
          </c:val>
          <c:smooth val="0"/>
          <c:extLst>
            <c:ext xmlns:c16="http://schemas.microsoft.com/office/drawing/2014/chart" uri="{C3380CC4-5D6E-409C-BE32-E72D297353CC}">
              <c16:uniqueId val="{00000000-0235-4D82-8D92-FD5363A212E9}"/>
            </c:ext>
          </c:extLst>
        </c:ser>
        <c:dLbls>
          <c:dLblPos val="ctr"/>
          <c:showLegendKey val="0"/>
          <c:showVal val="1"/>
          <c:showCatName val="0"/>
          <c:showSerName val="0"/>
          <c:showPercent val="0"/>
          <c:showBubbleSize val="0"/>
        </c:dLbls>
        <c:smooth val="0"/>
        <c:axId val="139561984"/>
        <c:axId val="139588736"/>
        <c:extLst>
          <c:ext xmlns:c15="http://schemas.microsoft.com/office/drawing/2012/chart" uri="{02D57815-91ED-43cb-92C2-25804820EDAC}">
            <c15:filteredLineSeries>
              <c15:ser>
                <c:idx val="0"/>
                <c:order val="0"/>
                <c:tx>
                  <c:strRef>
                    <c:extLst>
                      <c:ext uri="{02D57815-91ED-43cb-92C2-25804820EDAC}">
                        <c15:formulaRef>
                          <c15:sqref>'Умные люди'!$A$2</c15:sqref>
                        </c15:formulaRef>
                      </c:ext>
                    </c:extLst>
                    <c:strCache>
                      <c:ptCount val="1"/>
                      <c:pt idx="0">
                        <c:v>Цифровая грамотность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люди'!$C$2:$G$2</c15:sqref>
                        </c15:formulaRef>
                      </c:ext>
                    </c:extLst>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1-0235-4D82-8D92-FD5363A212E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'Умные люди'!$A$3</c15:sqref>
                        </c15:formulaRef>
                      </c:ext>
                    </c:extLst>
                    <c:strCache>
                      <c:ptCount val="1"/>
                      <c:pt idx="0">
                        <c:v>Численность студентов организаций высшего образования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люди'!$C$3:$G$3</c15:sqref>
                        </c15:formulaRef>
                      </c:ext>
                    </c:extLst>
                    <c:numCache>
                      <c:formatCode>General</c:formatCode>
                      <c:ptCount val="5"/>
                      <c:pt idx="0">
                        <c:v>10896</c:v>
                      </c:pt>
                      <c:pt idx="1">
                        <c:v>11856</c:v>
                      </c:pt>
                      <c:pt idx="2" formatCode="###\ ###\ ###\ ##0">
                        <c:v>13173</c:v>
                      </c:pt>
                      <c:pt idx="3">
                        <c:v>10042</c:v>
                      </c:pt>
                      <c:pt idx="4" formatCode="###\ ###\ ###\ ##0">
                        <c:v>10787</c:v>
                      </c:pt>
                    </c:numCache>
                  </c:numRef>
                </c:val>
                <c:smooth val="0"/>
                <c:extLst xmlns:c15="http://schemas.microsoft.com/office/drawing/2012/chart">
                  <c:ext xmlns:c16="http://schemas.microsoft.com/office/drawing/2014/chart" uri="{C3380CC4-5D6E-409C-BE32-E72D297353CC}">
                    <c16:uniqueId val="{00000002-0235-4D82-8D92-FD5363A212E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'Умные люди'!$A$4</c15:sqref>
                        </c15:formulaRef>
                      </c:ext>
                    </c:extLst>
                    <c:strCache>
                      <c:ptCount val="1"/>
                      <c:pt idx="0">
                        <c:v>Численность профессорско-преподавательского состава организаций высшего образования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люди'!$C$4:$G$4</c15:sqref>
                        </c15:formulaRef>
                      </c:ext>
                    </c:extLst>
                    <c:numCache>
                      <c:formatCode>General</c:formatCode>
                      <c:ptCount val="5"/>
                      <c:pt idx="0">
                        <c:v>890</c:v>
                      </c:pt>
                      <c:pt idx="1">
                        <c:v>932</c:v>
                      </c:pt>
                      <c:pt idx="2" formatCode="###\ ###\ ###\ ##0">
                        <c:v>957</c:v>
                      </c:pt>
                      <c:pt idx="3">
                        <c:v>983</c:v>
                      </c:pt>
                      <c:pt idx="4">
                        <c:v>882</c:v>
                      </c:pt>
                    </c:numCache>
                  </c:numRef>
                </c:val>
                <c:smooth val="0"/>
                <c:extLst xmlns:c15="http://schemas.microsoft.com/office/drawing/2012/chart">
                  <c:ext xmlns:c16="http://schemas.microsoft.com/office/drawing/2014/chart" uri="{C3380CC4-5D6E-409C-BE32-E72D297353CC}">
                    <c16:uniqueId val="{00000003-0235-4D82-8D92-FD5363A212E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'Умные люди'!$A$6</c15:sqref>
                        </c15:formulaRef>
                      </c:ext>
                    </c:extLst>
                    <c:strCache>
                      <c:ptCount val="1"/>
                      <c:pt idx="0">
                        <c:v>Удовлетворённость качеством дошкольного образования</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люди'!$C$6:$G$6</c15:sqref>
                        </c15:formulaRef>
                      </c:ext>
                    </c:extLst>
                    <c:numCache>
                      <c:formatCode>0.0%</c:formatCode>
                      <c:ptCount val="5"/>
                      <c:pt idx="0">
                        <c:v>0.78</c:v>
                      </c:pt>
                      <c:pt idx="1">
                        <c:v>0.77</c:v>
                      </c:pt>
                      <c:pt idx="2">
                        <c:v>0.75</c:v>
                      </c:pt>
                      <c:pt idx="3">
                        <c:v>0.76</c:v>
                      </c:pt>
                      <c:pt idx="4">
                        <c:v>0.8</c:v>
                      </c:pt>
                    </c:numCache>
                  </c:numRef>
                </c:val>
                <c:smooth val="0"/>
                <c:extLst xmlns:c15="http://schemas.microsoft.com/office/drawing/2012/chart">
                  <c:ext xmlns:c16="http://schemas.microsoft.com/office/drawing/2014/chart" uri="{C3380CC4-5D6E-409C-BE32-E72D297353CC}">
                    <c16:uniqueId val="{00000004-0235-4D82-8D92-FD5363A212E9}"/>
                  </c:ext>
                </c:extLst>
              </c15:ser>
            </c15:filteredLineSeries>
          </c:ext>
        </c:extLst>
      </c:lineChart>
      <c:catAx>
        <c:axId val="13956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588736"/>
        <c:crosses val="autoZero"/>
        <c:auto val="1"/>
        <c:lblAlgn val="ctr"/>
        <c:lblOffset val="100"/>
        <c:noMultiLvlLbl val="0"/>
      </c:catAx>
      <c:valAx>
        <c:axId val="139588736"/>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561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Мектепке дейінгі білім беру сапасына қанағаттанушылық</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4"/>
          <c:order val="4"/>
          <c:tx>
            <c:strRef>
              <c:f>'Умные люди'!$A$6</c:f>
              <c:strCache>
                <c:ptCount val="1"/>
                <c:pt idx="0">
                  <c:v>Удовлетворённость качеством дошкольного образования</c:v>
                </c:pt>
              </c:strCache>
            </c:strRef>
          </c:tx>
          <c:spPr>
            <a:ln w="28575" cap="rnd">
              <a:solidFill>
                <a:schemeClr val="accent5"/>
              </a:solidFill>
              <a:round/>
            </a:ln>
            <a:effectLst/>
          </c:spPr>
          <c:marker>
            <c:symbol val="none"/>
          </c:marker>
          <c:dLbls>
            <c:dLbl>
              <c:idx val="0"/>
              <c:layout>
                <c:manualLayout>
                  <c:x val="-6.1277777777777778E-2"/>
                  <c:y val="-0.120056497175141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5B-4B51-B21D-0E8BB836E46A}"/>
                </c:ext>
              </c:extLst>
            </c:dLbl>
            <c:dLbl>
              <c:idx val="1"/>
              <c:layout>
                <c:manualLayout>
                  <c:x val="-5.8500000000000052E-2"/>
                  <c:y val="-7.06214689265537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5B-4B51-B21D-0E8BB836E46A}"/>
                </c:ext>
              </c:extLst>
            </c:dLbl>
            <c:dLbl>
              <c:idx val="2"/>
              <c:layout>
                <c:manualLayout>
                  <c:x val="-6.1277777777777778E-2"/>
                  <c:y val="0.105932203389830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5B-4B51-B21D-0E8BB836E46A}"/>
                </c:ext>
              </c:extLst>
            </c:dLbl>
            <c:dLbl>
              <c:idx val="3"/>
              <c:layout>
                <c:manualLayout>
                  <c:x val="-5.5722222222222222E-2"/>
                  <c:y val="-0.105932203389830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5B-4B51-B21D-0E8BB836E46A}"/>
                </c:ext>
              </c:extLst>
            </c:dLbl>
            <c:dLbl>
              <c:idx val="4"/>
              <c:layout>
                <c:manualLayout>
                  <c:x val="-5.0166666666666665E-2"/>
                  <c:y val="-0.1059322033898305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5B-4B51-B21D-0E8BB836E46A}"/>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'Умные люди'!$C$1:$G$1</c:f>
              <c:numCache>
                <c:formatCode>General</c:formatCode>
                <c:ptCount val="5"/>
                <c:pt idx="0">
                  <c:v>2019</c:v>
                </c:pt>
                <c:pt idx="1">
                  <c:v>2020</c:v>
                </c:pt>
                <c:pt idx="2">
                  <c:v>2021</c:v>
                </c:pt>
                <c:pt idx="3">
                  <c:v>2022</c:v>
                </c:pt>
                <c:pt idx="4">
                  <c:v>2023</c:v>
                </c:pt>
              </c:numCache>
            </c:numRef>
          </c:cat>
          <c:val>
            <c:numRef>
              <c:f>'Умные люди'!$C$6:$G$6</c:f>
              <c:numCache>
                <c:formatCode>0.0%</c:formatCode>
                <c:ptCount val="5"/>
                <c:pt idx="0">
                  <c:v>0.78</c:v>
                </c:pt>
                <c:pt idx="1">
                  <c:v>0.77</c:v>
                </c:pt>
                <c:pt idx="2">
                  <c:v>0.75</c:v>
                </c:pt>
                <c:pt idx="3">
                  <c:v>0.76</c:v>
                </c:pt>
                <c:pt idx="4">
                  <c:v>0.8</c:v>
                </c:pt>
              </c:numCache>
            </c:numRef>
          </c:val>
          <c:smooth val="0"/>
          <c:extLst>
            <c:ext xmlns:c16="http://schemas.microsoft.com/office/drawing/2014/chart" uri="{C3380CC4-5D6E-409C-BE32-E72D297353CC}">
              <c16:uniqueId val="{00000000-682B-4E1B-83E2-58744D45AA63}"/>
            </c:ext>
          </c:extLst>
        </c:ser>
        <c:dLbls>
          <c:dLblPos val="ctr"/>
          <c:showLegendKey val="0"/>
          <c:showVal val="1"/>
          <c:showCatName val="0"/>
          <c:showSerName val="0"/>
          <c:showPercent val="0"/>
          <c:showBubbleSize val="0"/>
        </c:dLbls>
        <c:smooth val="0"/>
        <c:axId val="142087296"/>
        <c:axId val="142089216"/>
        <c:extLst>
          <c:ext xmlns:c15="http://schemas.microsoft.com/office/drawing/2012/chart" uri="{02D57815-91ED-43cb-92C2-25804820EDAC}">
            <c15:filteredLineSeries>
              <c15:ser>
                <c:idx val="0"/>
                <c:order val="0"/>
                <c:tx>
                  <c:strRef>
                    <c:extLst>
                      <c:ext uri="{02D57815-91ED-43cb-92C2-25804820EDAC}">
                        <c15:formulaRef>
                          <c15:sqref>'Умные люди'!$A$2</c15:sqref>
                        </c15:formulaRef>
                      </c:ext>
                    </c:extLst>
                    <c:strCache>
                      <c:ptCount val="1"/>
                      <c:pt idx="0">
                        <c:v>Цифровая грамотность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'Умные люди'!$C$2:$G$2</c15:sqref>
                        </c15:formulaRef>
                      </c:ext>
                    </c:extLst>
                    <c:numCache>
                      <c:formatCode>0.0%</c:formatCode>
                      <c:ptCount val="5"/>
                      <c:pt idx="0">
                        <c:v>0.85799999999999998</c:v>
                      </c:pt>
                      <c:pt idx="1">
                        <c:v>0.86499999999999999</c:v>
                      </c:pt>
                      <c:pt idx="2">
                        <c:v>0.872</c:v>
                      </c:pt>
                      <c:pt idx="3">
                        <c:v>0.89900000000000002</c:v>
                      </c:pt>
                      <c:pt idx="4">
                        <c:v>0.93</c:v>
                      </c:pt>
                    </c:numCache>
                  </c:numRef>
                </c:val>
                <c:smooth val="0"/>
                <c:extLst>
                  <c:ext xmlns:c16="http://schemas.microsoft.com/office/drawing/2014/chart" uri="{C3380CC4-5D6E-409C-BE32-E72D297353CC}">
                    <c16:uniqueId val="{00000001-682B-4E1B-83E2-58744D45AA6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'Умные люди'!$A$3</c15:sqref>
                        </c15:formulaRef>
                      </c:ext>
                    </c:extLst>
                    <c:strCache>
                      <c:ptCount val="1"/>
                      <c:pt idx="0">
                        <c:v>Численность студентов организаций высшего образования</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люди'!$C$3:$G$3</c15:sqref>
                        </c15:formulaRef>
                      </c:ext>
                    </c:extLst>
                    <c:numCache>
                      <c:formatCode>General</c:formatCode>
                      <c:ptCount val="5"/>
                      <c:pt idx="0">
                        <c:v>10896</c:v>
                      </c:pt>
                      <c:pt idx="1">
                        <c:v>11856</c:v>
                      </c:pt>
                      <c:pt idx="2" formatCode="###\ ###\ ###\ ##0">
                        <c:v>13173</c:v>
                      </c:pt>
                      <c:pt idx="3">
                        <c:v>10042</c:v>
                      </c:pt>
                      <c:pt idx="4" formatCode="###\ ###\ ###\ ##0">
                        <c:v>10787</c:v>
                      </c:pt>
                    </c:numCache>
                  </c:numRef>
                </c:val>
                <c:smooth val="0"/>
                <c:extLst xmlns:c15="http://schemas.microsoft.com/office/drawing/2012/chart">
                  <c:ext xmlns:c16="http://schemas.microsoft.com/office/drawing/2014/chart" uri="{C3380CC4-5D6E-409C-BE32-E72D297353CC}">
                    <c16:uniqueId val="{00000002-682B-4E1B-83E2-58744D45AA6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'Умные люди'!$A$4</c15:sqref>
                        </c15:formulaRef>
                      </c:ext>
                    </c:extLst>
                    <c:strCache>
                      <c:ptCount val="1"/>
                      <c:pt idx="0">
                        <c:v>Численность профессорско-преподавательского состава организаций высшего образования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люди'!$C$4:$G$4</c15:sqref>
                        </c15:formulaRef>
                      </c:ext>
                    </c:extLst>
                    <c:numCache>
                      <c:formatCode>General</c:formatCode>
                      <c:ptCount val="5"/>
                      <c:pt idx="0">
                        <c:v>890</c:v>
                      </c:pt>
                      <c:pt idx="1">
                        <c:v>932</c:v>
                      </c:pt>
                      <c:pt idx="2" formatCode="###\ ###\ ###\ ##0">
                        <c:v>957</c:v>
                      </c:pt>
                      <c:pt idx="3">
                        <c:v>983</c:v>
                      </c:pt>
                      <c:pt idx="4">
                        <c:v>882</c:v>
                      </c:pt>
                    </c:numCache>
                  </c:numRef>
                </c:val>
                <c:smooth val="0"/>
                <c:extLst xmlns:c15="http://schemas.microsoft.com/office/drawing/2012/chart">
                  <c:ext xmlns:c16="http://schemas.microsoft.com/office/drawing/2014/chart" uri="{C3380CC4-5D6E-409C-BE32-E72D297353CC}">
                    <c16:uniqueId val="{00000003-682B-4E1B-83E2-58744D45AA6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'Умные люди'!$A$5</c15:sqref>
                        </c15:formulaRef>
                      </c:ext>
                    </c:extLst>
                    <c:strCache>
                      <c:ptCount val="1"/>
                      <c:pt idx="0">
                        <c:v>Численность студентов обучающихся в организациях технического и профессионального, послесреднего образования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'Умные люди'!$C$1:$G$1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'Умные люди'!$C$5:$G$5</c15:sqref>
                        </c15:formulaRef>
                      </c:ext>
                    </c:extLst>
                    <c:numCache>
                      <c:formatCode>General</c:formatCode>
                      <c:ptCount val="5"/>
                      <c:pt idx="0">
                        <c:v>9138</c:v>
                      </c:pt>
                      <c:pt idx="1">
                        <c:v>9265</c:v>
                      </c:pt>
                      <c:pt idx="2" formatCode="###\ ###\ ###\ ##0">
                        <c:v>9364</c:v>
                      </c:pt>
                      <c:pt idx="3" formatCode="###\ ###\ ###\ ##0">
                        <c:v>9366</c:v>
                      </c:pt>
                      <c:pt idx="4" formatCode="###\ ###\ ###\ ##0">
                        <c:v>10179</c:v>
                      </c:pt>
                    </c:numCache>
                  </c:numRef>
                </c:val>
                <c:smooth val="0"/>
                <c:extLst xmlns:c15="http://schemas.microsoft.com/office/drawing/2012/chart">
                  <c:ext xmlns:c16="http://schemas.microsoft.com/office/drawing/2014/chart" uri="{C3380CC4-5D6E-409C-BE32-E72D297353CC}">
                    <c16:uniqueId val="{00000004-682B-4E1B-83E2-58744D45AA63}"/>
                  </c:ext>
                </c:extLst>
              </c15:ser>
            </c15:filteredLineSeries>
          </c:ext>
        </c:extLst>
      </c:lineChart>
      <c:catAx>
        <c:axId val="1420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089216"/>
        <c:crosses val="autoZero"/>
        <c:auto val="1"/>
        <c:lblAlgn val="ctr"/>
        <c:lblOffset val="100"/>
        <c:noMultiLvlLbl val="0"/>
      </c:catAx>
      <c:valAx>
        <c:axId val="142089216"/>
        <c:scaling>
          <c:orientation val="minMax"/>
          <c:min val="0.7000000000000000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087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Билікке қанағаттанушылық</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'Умное управление'!$A$2</c:f>
              <c:strCache>
                <c:ptCount val="1"/>
                <c:pt idx="0">
                  <c:v>Удовлетворённость органами власти</c:v>
                </c:pt>
              </c:strCache>
            </c:strRef>
          </c:tx>
          <c:spPr>
            <a:ln w="28575" cap="rnd">
              <a:solidFill>
                <a:schemeClr val="accent1"/>
              </a:solidFill>
              <a:round/>
            </a:ln>
            <a:effectLst/>
          </c:spPr>
          <c:marker>
            <c:symbol val="none"/>
          </c:marker>
          <c:dLbls>
            <c:dLbl>
              <c:idx val="0"/>
              <c:layout>
                <c:manualLayout>
                  <c:x val="-6.405555555555556E-2"/>
                  <c:y val="4.557291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C4-4408-AE53-B2BE05E2793A}"/>
                </c:ext>
              </c:extLst>
            </c:dLbl>
            <c:dLbl>
              <c:idx val="1"/>
              <c:layout>
                <c:manualLayout>
                  <c:x val="-6.1277777777777778E-2"/>
                  <c:y val="-5.2083333333333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4-4408-AE53-B2BE05E2793A}"/>
                </c:ext>
              </c:extLst>
            </c:dLbl>
            <c:dLbl>
              <c:idx val="2"/>
              <c:layout>
                <c:manualLayout>
                  <c:x val="-6.961111111111111E-2"/>
                  <c:y val="0.123697916666666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4-4408-AE53-B2BE05E2793A}"/>
                </c:ext>
              </c:extLst>
            </c:dLbl>
            <c:dLbl>
              <c:idx val="3"/>
              <c:layout>
                <c:manualLayout>
                  <c:x val="-5.8500000000000003E-2"/>
                  <c:y val="6.5104166666666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4-4408-AE53-B2BE05E2793A}"/>
                </c:ext>
              </c:extLst>
            </c:dLbl>
            <c:dLbl>
              <c:idx val="4"/>
              <c:layout>
                <c:manualLayout>
                  <c:x val="-5.8500000000000003E-2"/>
                  <c:y val="-8.4635416666666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C4-4408-AE53-B2BE05E2793A}"/>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'Умное управление'!$C$1:$G$1</c:f>
              <c:numCache>
                <c:formatCode>General</c:formatCode>
                <c:ptCount val="5"/>
                <c:pt idx="0">
                  <c:v>2019</c:v>
                </c:pt>
                <c:pt idx="1">
                  <c:v>2020</c:v>
                </c:pt>
                <c:pt idx="2">
                  <c:v>2021</c:v>
                </c:pt>
                <c:pt idx="3">
                  <c:v>2022</c:v>
                </c:pt>
                <c:pt idx="4">
                  <c:v>2023</c:v>
                </c:pt>
              </c:numCache>
            </c:numRef>
          </c:cat>
          <c:val>
            <c:numRef>
              <c:f>'Умное управление'!$C$2:$G$2</c:f>
              <c:numCache>
                <c:formatCode>0.0%</c:formatCode>
                <c:ptCount val="5"/>
                <c:pt idx="0">
                  <c:v>0.8</c:v>
                </c:pt>
                <c:pt idx="1">
                  <c:v>0.83</c:v>
                </c:pt>
                <c:pt idx="2">
                  <c:v>0.81</c:v>
                </c:pt>
                <c:pt idx="3">
                  <c:v>0.79</c:v>
                </c:pt>
                <c:pt idx="4">
                  <c:v>0.82</c:v>
                </c:pt>
              </c:numCache>
            </c:numRef>
          </c:val>
          <c:smooth val="0"/>
          <c:extLst>
            <c:ext xmlns:c16="http://schemas.microsoft.com/office/drawing/2014/chart" uri="{C3380CC4-5D6E-409C-BE32-E72D297353CC}">
              <c16:uniqueId val="{00000000-0A5F-4056-BEAD-9D08A8BD9698}"/>
            </c:ext>
          </c:extLst>
        </c:ser>
        <c:dLbls>
          <c:dLblPos val="ctr"/>
          <c:showLegendKey val="0"/>
          <c:showVal val="1"/>
          <c:showCatName val="0"/>
          <c:showSerName val="0"/>
          <c:showPercent val="0"/>
          <c:showBubbleSize val="0"/>
        </c:dLbls>
        <c:smooth val="0"/>
        <c:axId val="142097024"/>
        <c:axId val="142107392"/>
        <c:extLst>
          <c:ext xmlns:c15="http://schemas.microsoft.com/office/drawing/2012/chart" uri="{02D57815-91ED-43cb-92C2-25804820EDAC}">
            <c15:filteredLineSeries>
              <c15:ser>
                <c:idx val="1"/>
                <c:order val="1"/>
                <c:tx>
                  <c:strRef>
                    <c:extLst>
                      <c:ext uri="{02D57815-91ED-43cb-92C2-25804820EDAC}">
                        <c15:formulaRef>
                          <c15:sqref>'Умное управление'!$A$3</c15:sqref>
                        </c15:formulaRef>
                      </c:ext>
                    </c:extLst>
                    <c:strCache>
                      <c:ptCount val="1"/>
                      <c:pt idx="0">
                        <c:v>Удовлетворённость деятельностью органлв власти по обеспечению граждан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c:ext uri="{02D57815-91ED-43cb-92C2-25804820EDAC}">
                        <c15:formulaRef>
                          <c15:sqref>'Умное управление'!$C$3:$G$3</c15:sqref>
                        </c15:formulaRef>
                      </c:ext>
                    </c:extLst>
                    <c:numCache>
                      <c:formatCode>0.0%</c:formatCode>
                      <c:ptCount val="5"/>
                      <c:pt idx="0">
                        <c:v>0.85</c:v>
                      </c:pt>
                      <c:pt idx="1">
                        <c:v>0.84</c:v>
                      </c:pt>
                      <c:pt idx="2">
                        <c:v>0.83</c:v>
                      </c:pt>
                      <c:pt idx="3">
                        <c:v>0.86</c:v>
                      </c:pt>
                      <c:pt idx="4">
                        <c:v>0.87</c:v>
                      </c:pt>
                    </c:numCache>
                  </c:numRef>
                </c:val>
                <c:smooth val="0"/>
                <c:extLst>
                  <c:ext xmlns:c16="http://schemas.microsoft.com/office/drawing/2014/chart" uri="{C3380CC4-5D6E-409C-BE32-E72D297353CC}">
                    <c16:uniqueId val="{00000001-0A5F-4056-BEAD-9D08A8BD969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'Умное управление'!$A$4</c15:sqref>
                        </c15:formulaRef>
                      </c:ext>
                    </c:extLst>
                    <c:strCache>
                      <c:ptCount val="1"/>
                      <c:pt idx="0">
                        <c:v>Доля заменённых водопроводных сетей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управление'!$C$4:$G$4</c15:sqref>
                        </c15:formulaRef>
                      </c:ext>
                    </c:extLst>
                    <c:numCache>
                      <c:formatCode>0.0%</c:formatCode>
                      <c:ptCount val="5"/>
                      <c:pt idx="0">
                        <c:v>0.7</c:v>
                      </c:pt>
                      <c:pt idx="1">
                        <c:v>0.69</c:v>
                      </c:pt>
                      <c:pt idx="2">
                        <c:v>0.73</c:v>
                      </c:pt>
                      <c:pt idx="3">
                        <c:v>0.76</c:v>
                      </c:pt>
                      <c:pt idx="4">
                        <c:v>0.78</c:v>
                      </c:pt>
                    </c:numCache>
                  </c:numRef>
                </c:val>
                <c:smooth val="0"/>
                <c:extLst xmlns:c15="http://schemas.microsoft.com/office/drawing/2012/chart">
                  <c:ext xmlns:c16="http://schemas.microsoft.com/office/drawing/2014/chart" uri="{C3380CC4-5D6E-409C-BE32-E72D297353CC}">
                    <c16:uniqueId val="{00000002-0A5F-4056-BEAD-9D08A8BD969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'Умное управление'!$A$5</c15:sqref>
                        </c15:formulaRef>
                      </c:ext>
                    </c:extLst>
                    <c:strCache>
                      <c:ptCount val="1"/>
                      <c:pt idx="0">
                        <c:v>Доля заменённых канализационных сетей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управление'!$C$5:$G$5</c15:sqref>
                        </c15:formulaRef>
                      </c:ext>
                    </c:extLst>
                    <c:numCache>
                      <c:formatCode>0.0%</c:formatCode>
                      <c:ptCount val="5"/>
                      <c:pt idx="0">
                        <c:v>0.78</c:v>
                      </c:pt>
                      <c:pt idx="1">
                        <c:v>0.75</c:v>
                      </c:pt>
                      <c:pt idx="2">
                        <c:v>0.8</c:v>
                      </c:pt>
                      <c:pt idx="3">
                        <c:v>0.79</c:v>
                      </c:pt>
                      <c:pt idx="4">
                        <c:v>0.81</c:v>
                      </c:pt>
                    </c:numCache>
                  </c:numRef>
                </c:val>
                <c:smooth val="0"/>
                <c:extLst xmlns:c15="http://schemas.microsoft.com/office/drawing/2012/chart">
                  <c:ext xmlns:c16="http://schemas.microsoft.com/office/drawing/2014/chart" uri="{C3380CC4-5D6E-409C-BE32-E72D297353CC}">
                    <c16:uniqueId val="{00000003-0A5F-4056-BEAD-9D08A8BD969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'Умное управление'!$A$6</c15:sqref>
                        </c15:formulaRef>
                      </c:ext>
                    </c:extLst>
                    <c:strCache>
                      <c:ptCount val="1"/>
                      <c:pt idx="0">
                        <c:v>Внутренние затраты на НИОКР</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'Умное управление'!$C$1:$G$1</c15:sqref>
                        </c15:formulaRef>
                      </c:ext>
                    </c:extLst>
                    <c:numCache>
                      <c:formatCode>General</c:formatCode>
                      <c:ptCount val="5"/>
                      <c:pt idx="0">
                        <c:v>2019</c:v>
                      </c:pt>
                      <c:pt idx="1">
                        <c:v>2020</c:v>
                      </c:pt>
                      <c:pt idx="2">
                        <c:v>2021</c:v>
                      </c:pt>
                      <c:pt idx="3">
                        <c:v>2022</c:v>
                      </c:pt>
                      <c:pt idx="4">
                        <c:v>2023</c:v>
                      </c:pt>
                    </c:numCache>
                  </c:numRef>
                </c:cat>
                <c:val>
                  <c:numRef>
                    <c:extLst xmlns:c15="http://schemas.microsoft.com/office/drawing/2012/chart">
                      <c:ext xmlns:c15="http://schemas.microsoft.com/office/drawing/2012/chart" uri="{02D57815-91ED-43cb-92C2-25804820EDAC}">
                        <c15:formulaRef>
                          <c15:sqref>'Умное управление'!$C$6:$G$6</c15:sqref>
                        </c15:formulaRef>
                      </c:ext>
                    </c:extLst>
                    <c:numCache>
                      <c:formatCode>0.0</c:formatCode>
                      <c:ptCount val="5"/>
                      <c:pt idx="0">
                        <c:v>541</c:v>
                      </c:pt>
                      <c:pt idx="1">
                        <c:v>481.88600000000002</c:v>
                      </c:pt>
                      <c:pt idx="2">
                        <c:v>719.87950000000001</c:v>
                      </c:pt>
                      <c:pt idx="3">
                        <c:v>659.91160000000002</c:v>
                      </c:pt>
                      <c:pt idx="4">
                        <c:v>745.3</c:v>
                      </c:pt>
                    </c:numCache>
                  </c:numRef>
                </c:val>
                <c:smooth val="0"/>
                <c:extLst xmlns:c15="http://schemas.microsoft.com/office/drawing/2012/chart">
                  <c:ext xmlns:c16="http://schemas.microsoft.com/office/drawing/2014/chart" uri="{C3380CC4-5D6E-409C-BE32-E72D297353CC}">
                    <c16:uniqueId val="{00000004-0A5F-4056-BEAD-9D08A8BD9698}"/>
                  </c:ext>
                </c:extLst>
              </c15:ser>
            </c15:filteredLineSeries>
          </c:ext>
        </c:extLst>
      </c:lineChart>
      <c:catAx>
        <c:axId val="14209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107392"/>
        <c:crosses val="autoZero"/>
        <c:auto val="1"/>
        <c:lblAlgn val="ctr"/>
        <c:lblOffset val="100"/>
        <c:noMultiLvlLbl val="0"/>
      </c:catAx>
      <c:valAx>
        <c:axId val="142107392"/>
        <c:scaling>
          <c:orientation val="minMax"/>
          <c:min val="0.7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2097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EC0E93-FCCE-4866-8DAD-4EFADBD32521}"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ru-RU"/>
        </a:p>
      </dgm:t>
    </dgm:pt>
    <dgm:pt modelId="{E1305DEE-A851-496A-B24C-839FB20DDFA9}">
      <dgm:prSet phldrT="[Текст]" custT="1"/>
      <dgm:spPr/>
      <dgm:t>
        <a:bodyPr/>
        <a:lstStyle/>
        <a:p>
          <a:pPr algn="ctr"/>
          <a:r>
            <a:rPr lang="en-US" sz="1200">
              <a:latin typeface="Times New Roman" pitchFamily="18" charset="0"/>
              <a:cs typeface="Times New Roman" pitchFamily="18" charset="0"/>
            </a:rPr>
            <a:t>Smart city 1.0</a:t>
          </a:r>
          <a:endParaRPr lang="ru-RU" sz="1200">
            <a:latin typeface="Times New Roman" pitchFamily="18" charset="0"/>
            <a:cs typeface="Times New Roman" pitchFamily="18" charset="0"/>
          </a:endParaRPr>
        </a:p>
      </dgm:t>
    </dgm:pt>
    <dgm:pt modelId="{98696B1C-B2BA-4AB2-9BFA-EA8DAD4064B3}" type="parTrans" cxnId="{ABA0ECA3-214E-44E9-80F9-68B72050A68F}">
      <dgm:prSet/>
      <dgm:spPr/>
      <dgm:t>
        <a:bodyPr/>
        <a:lstStyle/>
        <a:p>
          <a:pPr algn="ctr"/>
          <a:endParaRPr lang="ru-RU"/>
        </a:p>
      </dgm:t>
    </dgm:pt>
    <dgm:pt modelId="{58F027A9-BEB4-4F28-9E11-E2C3446D11F0}" type="sibTrans" cxnId="{ABA0ECA3-214E-44E9-80F9-68B72050A68F}">
      <dgm:prSet/>
      <dgm:spPr/>
      <dgm:t>
        <a:bodyPr/>
        <a:lstStyle/>
        <a:p>
          <a:pPr algn="ctr"/>
          <a:endParaRPr lang="ru-RU"/>
        </a:p>
      </dgm:t>
    </dgm:pt>
    <dgm:pt modelId="{104873D7-C840-4431-80FB-17F50B130D7F}">
      <dgm:prSet phldrT="[Текст]" custT="1"/>
      <dgm:spPr/>
      <dgm:t>
        <a:bodyPr/>
        <a:lstStyle/>
        <a:p>
          <a:pPr algn="ctr"/>
          <a:r>
            <a:rPr lang="ru-RU" sz="1400" b="0">
              <a:solidFill>
                <a:sysClr val="windowText" lastClr="000000"/>
              </a:solidFill>
              <a:latin typeface="Times New Roman" panose="02020603050405020304" pitchFamily="18" charset="0"/>
              <a:cs typeface="Times New Roman" panose="02020603050405020304" pitchFamily="18" charset="0"/>
            </a:rPr>
            <a:t>Тәулік бойы бақылау жүргізуге арналған бейнебақылау камералары орнатылды</a:t>
          </a:r>
          <a:r>
            <a:rPr lang="kk-KZ" sz="1400" b="0">
              <a:solidFill>
                <a:sysClr val="windowText" lastClr="000000"/>
              </a:solidFill>
              <a:latin typeface="Times New Roman" pitchFamily="18" charset="0"/>
              <a:cs typeface="Times New Roman" pitchFamily="18" charset="0"/>
            </a:rPr>
            <a:t> </a:t>
          </a:r>
          <a:endParaRPr lang="ru-RU" sz="1400" b="0">
            <a:solidFill>
              <a:sysClr val="windowText" lastClr="000000"/>
            </a:solidFill>
            <a:latin typeface="Times New Roman" pitchFamily="18" charset="0"/>
            <a:cs typeface="Times New Roman" pitchFamily="18" charset="0"/>
          </a:endParaRPr>
        </a:p>
      </dgm:t>
    </dgm:pt>
    <dgm:pt modelId="{B28C068A-0F1D-49A1-B7C1-5F196C51C241}" type="parTrans" cxnId="{5AD6E738-E40B-48FD-A4DD-93480536EC7A}">
      <dgm:prSet/>
      <dgm:spPr/>
      <dgm:t>
        <a:bodyPr/>
        <a:lstStyle/>
        <a:p>
          <a:pPr algn="ctr"/>
          <a:endParaRPr lang="ru-RU"/>
        </a:p>
      </dgm:t>
    </dgm:pt>
    <dgm:pt modelId="{1C775F26-2EA8-44EA-896A-C957D1B5CAA8}" type="sibTrans" cxnId="{5AD6E738-E40B-48FD-A4DD-93480536EC7A}">
      <dgm:prSet/>
      <dgm:spPr/>
      <dgm:t>
        <a:bodyPr/>
        <a:lstStyle/>
        <a:p>
          <a:pPr algn="ctr"/>
          <a:endParaRPr lang="ru-RU"/>
        </a:p>
      </dgm:t>
    </dgm:pt>
    <dgm:pt modelId="{C9B43DA1-66A4-4029-834E-82AE50104582}">
      <dgm:prSet phldrT="[Текст]" custT="1"/>
      <dgm:spPr/>
      <dgm:t>
        <a:bodyPr/>
        <a:lstStyle/>
        <a:p>
          <a:pPr algn="ctr"/>
          <a:r>
            <a:rPr lang="en-US" sz="1200">
              <a:latin typeface="Times New Roman" pitchFamily="18" charset="0"/>
              <a:cs typeface="Times New Roman" pitchFamily="18" charset="0"/>
            </a:rPr>
            <a:t>Smart city </a:t>
          </a:r>
          <a:r>
            <a:rPr lang="kk-KZ" sz="1200">
              <a:latin typeface="Times New Roman" pitchFamily="18" charset="0"/>
              <a:cs typeface="Times New Roman" pitchFamily="18" charset="0"/>
            </a:rPr>
            <a:t>2</a:t>
          </a:r>
          <a:r>
            <a:rPr lang="en-US" sz="1200">
              <a:latin typeface="Times New Roman" pitchFamily="18" charset="0"/>
              <a:cs typeface="Times New Roman" pitchFamily="18" charset="0"/>
            </a:rPr>
            <a:t>.0</a:t>
          </a:r>
          <a:endParaRPr lang="ru-RU" sz="1200">
            <a:latin typeface="Times New Roman" pitchFamily="18" charset="0"/>
            <a:cs typeface="Times New Roman" pitchFamily="18" charset="0"/>
          </a:endParaRPr>
        </a:p>
      </dgm:t>
    </dgm:pt>
    <dgm:pt modelId="{C25A591C-A1DC-4802-A75B-743BF8D0EA01}" type="parTrans" cxnId="{7A922CCB-F3F2-4EDD-86DC-8DA0A3F7B4C2}">
      <dgm:prSet/>
      <dgm:spPr/>
      <dgm:t>
        <a:bodyPr/>
        <a:lstStyle/>
        <a:p>
          <a:pPr algn="ctr"/>
          <a:endParaRPr lang="ru-RU"/>
        </a:p>
      </dgm:t>
    </dgm:pt>
    <dgm:pt modelId="{07C1A0F6-5EAD-4FC3-92AD-D388E07E86E5}" type="sibTrans" cxnId="{7A922CCB-F3F2-4EDD-86DC-8DA0A3F7B4C2}">
      <dgm:prSet/>
      <dgm:spPr/>
      <dgm:t>
        <a:bodyPr/>
        <a:lstStyle/>
        <a:p>
          <a:pPr algn="ctr"/>
          <a:endParaRPr lang="ru-RU"/>
        </a:p>
      </dgm:t>
    </dgm:pt>
    <dgm:pt modelId="{397C5A8A-36DD-44DC-B008-7FA4A34D4FDF}">
      <dgm:prSet phldrT="[Текст]" custT="1"/>
      <dgm:spPr/>
      <dgm:t>
        <a:bodyPr/>
        <a:lstStyle/>
        <a:p>
          <a:pPr algn="ctr"/>
          <a:r>
            <a:rPr lang="ru-RU" sz="1400">
              <a:latin typeface="Times New Roman" pitchFamily="18" charset="0"/>
              <a:cs typeface="Times New Roman" pitchFamily="18" charset="0"/>
            </a:rPr>
            <a:t>Коммуналдық қызметтерді басқару үшін ЖИ пайдалану, ірі деректер орталықтарын құру</a:t>
          </a:r>
        </a:p>
      </dgm:t>
    </dgm:pt>
    <dgm:pt modelId="{8906CA54-D9DB-4510-AF05-42678EC9CBA5}" type="parTrans" cxnId="{A035759D-5A6D-4F2F-9E0D-B12FE5B699EA}">
      <dgm:prSet/>
      <dgm:spPr/>
      <dgm:t>
        <a:bodyPr/>
        <a:lstStyle/>
        <a:p>
          <a:pPr algn="ctr"/>
          <a:endParaRPr lang="ru-RU"/>
        </a:p>
      </dgm:t>
    </dgm:pt>
    <dgm:pt modelId="{97942C70-8FA6-43D5-BE41-D3952BDF7B83}" type="sibTrans" cxnId="{A035759D-5A6D-4F2F-9E0D-B12FE5B699EA}">
      <dgm:prSet/>
      <dgm:spPr/>
      <dgm:t>
        <a:bodyPr/>
        <a:lstStyle/>
        <a:p>
          <a:pPr algn="ctr"/>
          <a:endParaRPr lang="ru-RU"/>
        </a:p>
      </dgm:t>
    </dgm:pt>
    <dgm:pt modelId="{BCF9B527-F765-4D96-9A33-9AD60F226B77}">
      <dgm:prSet phldrT="[Текст]" custT="1"/>
      <dgm:spPr/>
      <dgm:t>
        <a:bodyPr/>
        <a:lstStyle/>
        <a:p>
          <a:pPr algn="ctr"/>
          <a:r>
            <a:rPr lang="en-US" sz="1200">
              <a:latin typeface="Times New Roman" pitchFamily="18" charset="0"/>
              <a:cs typeface="Times New Roman" pitchFamily="18" charset="0"/>
            </a:rPr>
            <a:t>Smart city </a:t>
          </a:r>
          <a:r>
            <a:rPr lang="kk-KZ" sz="1200">
              <a:latin typeface="Times New Roman" pitchFamily="18" charset="0"/>
              <a:cs typeface="Times New Roman" pitchFamily="18" charset="0"/>
            </a:rPr>
            <a:t>3</a:t>
          </a:r>
          <a:r>
            <a:rPr lang="en-US" sz="1200">
              <a:latin typeface="Times New Roman" pitchFamily="18" charset="0"/>
              <a:cs typeface="Times New Roman" pitchFamily="18" charset="0"/>
            </a:rPr>
            <a:t>.0</a:t>
          </a:r>
          <a:endParaRPr lang="ru-RU" sz="1200">
            <a:latin typeface="Times New Roman" pitchFamily="18" charset="0"/>
            <a:cs typeface="Times New Roman" pitchFamily="18" charset="0"/>
          </a:endParaRPr>
        </a:p>
      </dgm:t>
    </dgm:pt>
    <dgm:pt modelId="{F1F2FDD7-0E0E-4184-B57C-B9D2832AC62E}" type="parTrans" cxnId="{BD5DA55F-4EBB-4C58-A31E-52A8E8FA2896}">
      <dgm:prSet/>
      <dgm:spPr/>
      <dgm:t>
        <a:bodyPr/>
        <a:lstStyle/>
        <a:p>
          <a:pPr algn="ctr"/>
          <a:endParaRPr lang="ru-RU"/>
        </a:p>
      </dgm:t>
    </dgm:pt>
    <dgm:pt modelId="{FCB17DD9-071A-4AFC-A91A-C76E14403800}" type="sibTrans" cxnId="{BD5DA55F-4EBB-4C58-A31E-52A8E8FA2896}">
      <dgm:prSet/>
      <dgm:spPr/>
      <dgm:t>
        <a:bodyPr/>
        <a:lstStyle/>
        <a:p>
          <a:pPr algn="ctr"/>
          <a:endParaRPr lang="ru-RU"/>
        </a:p>
      </dgm:t>
    </dgm:pt>
    <dgm:pt modelId="{64CF3CBE-0BDF-4F45-8195-4EBDCDCD71B3}">
      <dgm:prSet phldrT="[Текст]" custT="1"/>
      <dgm:spPr/>
      <dgm:t>
        <a:bodyPr/>
        <a:lstStyle/>
        <a:p>
          <a:pPr algn="ctr"/>
          <a:r>
            <a:rPr lang="ru-RU" sz="1400">
              <a:latin typeface="Times New Roman" pitchFamily="18" charset="0"/>
              <a:cs typeface="Times New Roman" pitchFamily="18" charset="0"/>
            </a:rPr>
            <a:t>Адамдар ақылды қаланың нағыз тұрғындары бола отырып, өз ресурстары мен уақыттарын ұтымды пайдаланады</a:t>
          </a:r>
        </a:p>
      </dgm:t>
    </dgm:pt>
    <dgm:pt modelId="{112F6E64-4330-45DF-A7F9-144495E38E3D}" type="parTrans" cxnId="{4B2073CC-4E2B-47A9-8AFB-4AC0C8F23EA5}">
      <dgm:prSet/>
      <dgm:spPr/>
      <dgm:t>
        <a:bodyPr/>
        <a:lstStyle/>
        <a:p>
          <a:pPr algn="ctr"/>
          <a:endParaRPr lang="ru-RU"/>
        </a:p>
      </dgm:t>
    </dgm:pt>
    <dgm:pt modelId="{5064CB85-0387-4046-8E39-0B6F0ECA99F9}" type="sibTrans" cxnId="{4B2073CC-4E2B-47A9-8AFB-4AC0C8F23EA5}">
      <dgm:prSet/>
      <dgm:spPr/>
      <dgm:t>
        <a:bodyPr/>
        <a:lstStyle/>
        <a:p>
          <a:pPr algn="ctr"/>
          <a:endParaRPr lang="ru-RU"/>
        </a:p>
      </dgm:t>
    </dgm:pt>
    <dgm:pt modelId="{4FFE0D6E-10A6-40F6-9DFA-D2140A3F02BC}" type="pres">
      <dgm:prSet presAssocID="{4BEC0E93-FCCE-4866-8DAD-4EFADBD32521}" presName="linearFlow" presStyleCnt="0">
        <dgm:presLayoutVars>
          <dgm:dir/>
          <dgm:animLvl val="lvl"/>
          <dgm:resizeHandles val="exact"/>
        </dgm:presLayoutVars>
      </dgm:prSet>
      <dgm:spPr/>
    </dgm:pt>
    <dgm:pt modelId="{9142C5BF-4E66-4FB0-9778-862952412926}" type="pres">
      <dgm:prSet presAssocID="{E1305DEE-A851-496A-B24C-839FB20DDFA9}" presName="composite" presStyleCnt="0"/>
      <dgm:spPr/>
    </dgm:pt>
    <dgm:pt modelId="{2664B69B-56A2-4E6C-998F-D6974434A571}" type="pres">
      <dgm:prSet presAssocID="{E1305DEE-A851-496A-B24C-839FB20DDFA9}" presName="parentText" presStyleLbl="alignNode1" presStyleIdx="0" presStyleCnt="3">
        <dgm:presLayoutVars>
          <dgm:chMax val="1"/>
          <dgm:bulletEnabled val="1"/>
        </dgm:presLayoutVars>
      </dgm:prSet>
      <dgm:spPr/>
    </dgm:pt>
    <dgm:pt modelId="{8FEBF4E6-75F0-4262-8F28-610EC0A60F0D}" type="pres">
      <dgm:prSet presAssocID="{E1305DEE-A851-496A-B24C-839FB20DDFA9}" presName="descendantText" presStyleLbl="alignAcc1" presStyleIdx="0" presStyleCnt="3">
        <dgm:presLayoutVars>
          <dgm:bulletEnabled val="1"/>
        </dgm:presLayoutVars>
      </dgm:prSet>
      <dgm:spPr/>
    </dgm:pt>
    <dgm:pt modelId="{828B9A5F-27A6-4AAD-81B1-6623E83D4917}" type="pres">
      <dgm:prSet presAssocID="{58F027A9-BEB4-4F28-9E11-E2C3446D11F0}" presName="sp" presStyleCnt="0"/>
      <dgm:spPr/>
    </dgm:pt>
    <dgm:pt modelId="{22B6D431-2BC0-41BF-8BB2-94EF249581FC}" type="pres">
      <dgm:prSet presAssocID="{C9B43DA1-66A4-4029-834E-82AE50104582}" presName="composite" presStyleCnt="0"/>
      <dgm:spPr/>
    </dgm:pt>
    <dgm:pt modelId="{30B3EE7E-425F-4C8F-A21D-E23F61DDE07E}" type="pres">
      <dgm:prSet presAssocID="{C9B43DA1-66A4-4029-834E-82AE50104582}" presName="parentText" presStyleLbl="alignNode1" presStyleIdx="1" presStyleCnt="3">
        <dgm:presLayoutVars>
          <dgm:chMax val="1"/>
          <dgm:bulletEnabled val="1"/>
        </dgm:presLayoutVars>
      </dgm:prSet>
      <dgm:spPr/>
    </dgm:pt>
    <dgm:pt modelId="{7A84352F-BBED-40BF-A1DA-1186A481457B}" type="pres">
      <dgm:prSet presAssocID="{C9B43DA1-66A4-4029-834E-82AE50104582}" presName="descendantText" presStyleLbl="alignAcc1" presStyleIdx="1" presStyleCnt="3">
        <dgm:presLayoutVars>
          <dgm:bulletEnabled val="1"/>
        </dgm:presLayoutVars>
      </dgm:prSet>
      <dgm:spPr/>
    </dgm:pt>
    <dgm:pt modelId="{A54829F5-6EA0-4ACA-A276-41B7C7B93AB0}" type="pres">
      <dgm:prSet presAssocID="{07C1A0F6-5EAD-4FC3-92AD-D388E07E86E5}" presName="sp" presStyleCnt="0"/>
      <dgm:spPr/>
    </dgm:pt>
    <dgm:pt modelId="{049CA059-6966-4010-BB52-CD6F8023D5A1}" type="pres">
      <dgm:prSet presAssocID="{BCF9B527-F765-4D96-9A33-9AD60F226B77}" presName="composite" presStyleCnt="0"/>
      <dgm:spPr/>
    </dgm:pt>
    <dgm:pt modelId="{4F786E4D-014C-4FBE-98AB-A2D9BCAE79F3}" type="pres">
      <dgm:prSet presAssocID="{BCF9B527-F765-4D96-9A33-9AD60F226B77}" presName="parentText" presStyleLbl="alignNode1" presStyleIdx="2" presStyleCnt="3">
        <dgm:presLayoutVars>
          <dgm:chMax val="1"/>
          <dgm:bulletEnabled val="1"/>
        </dgm:presLayoutVars>
      </dgm:prSet>
      <dgm:spPr/>
    </dgm:pt>
    <dgm:pt modelId="{1141511F-1238-4D6D-BCC6-59E16600A917}" type="pres">
      <dgm:prSet presAssocID="{BCF9B527-F765-4D96-9A33-9AD60F226B77}" presName="descendantText" presStyleLbl="alignAcc1" presStyleIdx="2" presStyleCnt="3">
        <dgm:presLayoutVars>
          <dgm:bulletEnabled val="1"/>
        </dgm:presLayoutVars>
      </dgm:prSet>
      <dgm:spPr/>
    </dgm:pt>
  </dgm:ptLst>
  <dgm:cxnLst>
    <dgm:cxn modelId="{F5B6402B-C868-4D17-AAD0-95BDF8B426B4}" type="presOf" srcId="{397C5A8A-36DD-44DC-B008-7FA4A34D4FDF}" destId="{7A84352F-BBED-40BF-A1DA-1186A481457B}" srcOrd="0" destOrd="0" presId="urn:microsoft.com/office/officeart/2005/8/layout/chevron2"/>
    <dgm:cxn modelId="{5AD6E738-E40B-48FD-A4DD-93480536EC7A}" srcId="{E1305DEE-A851-496A-B24C-839FB20DDFA9}" destId="{104873D7-C840-4431-80FB-17F50B130D7F}" srcOrd="0" destOrd="0" parTransId="{B28C068A-0F1D-49A1-B7C1-5F196C51C241}" sibTransId="{1C775F26-2EA8-44EA-896A-C957D1B5CAA8}"/>
    <dgm:cxn modelId="{F2CB215C-72FF-47EE-8342-BC634D2DB63A}" type="presOf" srcId="{4BEC0E93-FCCE-4866-8DAD-4EFADBD32521}" destId="{4FFE0D6E-10A6-40F6-9DFA-D2140A3F02BC}" srcOrd="0" destOrd="0" presId="urn:microsoft.com/office/officeart/2005/8/layout/chevron2"/>
    <dgm:cxn modelId="{BD5DA55F-4EBB-4C58-A31E-52A8E8FA2896}" srcId="{4BEC0E93-FCCE-4866-8DAD-4EFADBD32521}" destId="{BCF9B527-F765-4D96-9A33-9AD60F226B77}" srcOrd="2" destOrd="0" parTransId="{F1F2FDD7-0E0E-4184-B57C-B9D2832AC62E}" sibTransId="{FCB17DD9-071A-4AFC-A91A-C76E14403800}"/>
    <dgm:cxn modelId="{17885D60-CC76-4B08-8712-47426128656F}" type="presOf" srcId="{64CF3CBE-0BDF-4F45-8195-4EBDCDCD71B3}" destId="{1141511F-1238-4D6D-BCC6-59E16600A917}" srcOrd="0" destOrd="0" presId="urn:microsoft.com/office/officeart/2005/8/layout/chevron2"/>
    <dgm:cxn modelId="{EDBED062-314D-4D51-8287-BB697168FFA4}" type="presOf" srcId="{104873D7-C840-4431-80FB-17F50B130D7F}" destId="{8FEBF4E6-75F0-4262-8F28-610EC0A60F0D}" srcOrd="0" destOrd="0" presId="urn:microsoft.com/office/officeart/2005/8/layout/chevron2"/>
    <dgm:cxn modelId="{0F2F1F8A-7E3F-47B5-BA81-0D14AF8D98ED}" type="presOf" srcId="{C9B43DA1-66A4-4029-834E-82AE50104582}" destId="{30B3EE7E-425F-4C8F-A21D-E23F61DDE07E}" srcOrd="0" destOrd="0" presId="urn:microsoft.com/office/officeart/2005/8/layout/chevron2"/>
    <dgm:cxn modelId="{A035759D-5A6D-4F2F-9E0D-B12FE5B699EA}" srcId="{C9B43DA1-66A4-4029-834E-82AE50104582}" destId="{397C5A8A-36DD-44DC-B008-7FA4A34D4FDF}" srcOrd="0" destOrd="0" parTransId="{8906CA54-D9DB-4510-AF05-42678EC9CBA5}" sibTransId="{97942C70-8FA6-43D5-BE41-D3952BDF7B83}"/>
    <dgm:cxn modelId="{ABA0ECA3-214E-44E9-80F9-68B72050A68F}" srcId="{4BEC0E93-FCCE-4866-8DAD-4EFADBD32521}" destId="{E1305DEE-A851-496A-B24C-839FB20DDFA9}" srcOrd="0" destOrd="0" parTransId="{98696B1C-B2BA-4AB2-9BFA-EA8DAD4064B3}" sibTransId="{58F027A9-BEB4-4F28-9E11-E2C3446D11F0}"/>
    <dgm:cxn modelId="{7D9C98C4-7D73-472B-BB49-498408999168}" type="presOf" srcId="{BCF9B527-F765-4D96-9A33-9AD60F226B77}" destId="{4F786E4D-014C-4FBE-98AB-A2D9BCAE79F3}" srcOrd="0" destOrd="0" presId="urn:microsoft.com/office/officeart/2005/8/layout/chevron2"/>
    <dgm:cxn modelId="{7A922CCB-F3F2-4EDD-86DC-8DA0A3F7B4C2}" srcId="{4BEC0E93-FCCE-4866-8DAD-4EFADBD32521}" destId="{C9B43DA1-66A4-4029-834E-82AE50104582}" srcOrd="1" destOrd="0" parTransId="{C25A591C-A1DC-4802-A75B-743BF8D0EA01}" sibTransId="{07C1A0F6-5EAD-4FC3-92AD-D388E07E86E5}"/>
    <dgm:cxn modelId="{4B2073CC-4E2B-47A9-8AFB-4AC0C8F23EA5}" srcId="{BCF9B527-F765-4D96-9A33-9AD60F226B77}" destId="{64CF3CBE-0BDF-4F45-8195-4EBDCDCD71B3}" srcOrd="0" destOrd="0" parTransId="{112F6E64-4330-45DF-A7F9-144495E38E3D}" sibTransId="{5064CB85-0387-4046-8E39-0B6F0ECA99F9}"/>
    <dgm:cxn modelId="{8F3726E9-D3DE-4375-84B0-D8FD06849FB4}" type="presOf" srcId="{E1305DEE-A851-496A-B24C-839FB20DDFA9}" destId="{2664B69B-56A2-4E6C-998F-D6974434A571}" srcOrd="0" destOrd="0" presId="urn:microsoft.com/office/officeart/2005/8/layout/chevron2"/>
    <dgm:cxn modelId="{8FA2C96F-D93E-4F4F-B271-CEF9ED4A88C2}" type="presParOf" srcId="{4FFE0D6E-10A6-40F6-9DFA-D2140A3F02BC}" destId="{9142C5BF-4E66-4FB0-9778-862952412926}" srcOrd="0" destOrd="0" presId="urn:microsoft.com/office/officeart/2005/8/layout/chevron2"/>
    <dgm:cxn modelId="{21538A65-313B-4944-A6CD-D8E13AA21F0B}" type="presParOf" srcId="{9142C5BF-4E66-4FB0-9778-862952412926}" destId="{2664B69B-56A2-4E6C-998F-D6974434A571}" srcOrd="0" destOrd="0" presId="urn:microsoft.com/office/officeart/2005/8/layout/chevron2"/>
    <dgm:cxn modelId="{98B70194-8156-47BC-B5FE-11E7F8F6F26F}" type="presParOf" srcId="{9142C5BF-4E66-4FB0-9778-862952412926}" destId="{8FEBF4E6-75F0-4262-8F28-610EC0A60F0D}" srcOrd="1" destOrd="0" presId="urn:microsoft.com/office/officeart/2005/8/layout/chevron2"/>
    <dgm:cxn modelId="{9287D6CF-4EA6-485B-BA2B-CE2869FCA598}" type="presParOf" srcId="{4FFE0D6E-10A6-40F6-9DFA-D2140A3F02BC}" destId="{828B9A5F-27A6-4AAD-81B1-6623E83D4917}" srcOrd="1" destOrd="0" presId="urn:microsoft.com/office/officeart/2005/8/layout/chevron2"/>
    <dgm:cxn modelId="{70C5B073-5500-4355-89D6-CA7B2F9AD001}" type="presParOf" srcId="{4FFE0D6E-10A6-40F6-9DFA-D2140A3F02BC}" destId="{22B6D431-2BC0-41BF-8BB2-94EF249581FC}" srcOrd="2" destOrd="0" presId="urn:microsoft.com/office/officeart/2005/8/layout/chevron2"/>
    <dgm:cxn modelId="{B2C303C4-6650-46BA-873A-A6CC77B61C8E}" type="presParOf" srcId="{22B6D431-2BC0-41BF-8BB2-94EF249581FC}" destId="{30B3EE7E-425F-4C8F-A21D-E23F61DDE07E}" srcOrd="0" destOrd="0" presId="urn:microsoft.com/office/officeart/2005/8/layout/chevron2"/>
    <dgm:cxn modelId="{A2ABD377-577E-42E3-99C1-5BEE7E0525FE}" type="presParOf" srcId="{22B6D431-2BC0-41BF-8BB2-94EF249581FC}" destId="{7A84352F-BBED-40BF-A1DA-1186A481457B}" srcOrd="1" destOrd="0" presId="urn:microsoft.com/office/officeart/2005/8/layout/chevron2"/>
    <dgm:cxn modelId="{FC8C60CA-345C-494B-A031-8230D31D53CB}" type="presParOf" srcId="{4FFE0D6E-10A6-40F6-9DFA-D2140A3F02BC}" destId="{A54829F5-6EA0-4ACA-A276-41B7C7B93AB0}" srcOrd="3" destOrd="0" presId="urn:microsoft.com/office/officeart/2005/8/layout/chevron2"/>
    <dgm:cxn modelId="{E723C637-FFC8-4F73-B889-EB2E04277B26}" type="presParOf" srcId="{4FFE0D6E-10A6-40F6-9DFA-D2140A3F02BC}" destId="{049CA059-6966-4010-BB52-CD6F8023D5A1}" srcOrd="4" destOrd="0" presId="urn:microsoft.com/office/officeart/2005/8/layout/chevron2"/>
    <dgm:cxn modelId="{4E570B11-4E1D-45D6-A408-D8F5CDCD28E3}" type="presParOf" srcId="{049CA059-6966-4010-BB52-CD6F8023D5A1}" destId="{4F786E4D-014C-4FBE-98AB-A2D9BCAE79F3}" srcOrd="0" destOrd="0" presId="urn:microsoft.com/office/officeart/2005/8/layout/chevron2"/>
    <dgm:cxn modelId="{E8B73F1E-9079-4438-8DD6-078DAEB8B277}" type="presParOf" srcId="{049CA059-6966-4010-BB52-CD6F8023D5A1}" destId="{1141511F-1238-4D6D-BCC6-59E16600A917}"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43F137-BD17-4364-8E65-81ADBECFF95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88A72548-322A-4D37-A096-ED06BE3C14F6}">
      <dgm:prSet phldrT="[Текст]" custT="1"/>
      <dgm:spPr/>
      <dgm:t>
        <a:bodyPr/>
        <a:lstStyle/>
        <a:p>
          <a:pPr algn="ctr"/>
          <a:r>
            <a:rPr lang="kk-KZ" sz="1000" b="0">
              <a:latin typeface="Times New Roman" panose="02020603050405020304" pitchFamily="18" charset="0"/>
              <a:cs typeface="Times New Roman" panose="02020603050405020304" pitchFamily="18" charset="0"/>
            </a:rPr>
            <a:t>Стратегиялық жоспарлау</a:t>
          </a:r>
          <a:endParaRPr lang="ru-RU" sz="1000" b="0">
            <a:latin typeface="Times New Roman" panose="02020603050405020304" pitchFamily="18" charset="0"/>
            <a:cs typeface="Times New Roman" panose="02020603050405020304" pitchFamily="18" charset="0"/>
          </a:endParaRPr>
        </a:p>
      </dgm:t>
    </dgm:pt>
    <dgm:pt modelId="{CA7C0350-F5E3-40A8-A7DB-B22DB9454406}" type="parTrans" cxnId="{03845259-4D4A-487E-9D73-A3885335732A}">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4516CF2F-8553-4AE5-A800-84C6CD245E9D}" type="sibTrans" cxnId="{03845259-4D4A-487E-9D73-A3885335732A}">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F00C5673-907E-480B-9A18-E423142A5ECC}">
      <dgm:prSet phldrT="[Текст]" custT="1"/>
      <dgm:spPr/>
      <dgm:t>
        <a:bodyPr/>
        <a:lstStyle/>
        <a:p>
          <a:pPr algn="ctr"/>
          <a:r>
            <a:rPr lang="kk-KZ" sz="1000" b="0">
              <a:latin typeface="Times New Roman" panose="02020603050405020304" pitchFamily="18" charset="0"/>
              <a:cs typeface="Times New Roman" panose="02020603050405020304" pitchFamily="18" charset="0"/>
            </a:rPr>
            <a:t>Заңнамалық реттеу</a:t>
          </a:r>
          <a:endParaRPr lang="ru-RU" sz="1000" b="0">
            <a:latin typeface="Times New Roman" panose="02020603050405020304" pitchFamily="18" charset="0"/>
            <a:cs typeface="Times New Roman" panose="02020603050405020304" pitchFamily="18" charset="0"/>
          </a:endParaRPr>
        </a:p>
      </dgm:t>
    </dgm:pt>
    <dgm:pt modelId="{5BB9C6BA-6090-46E0-8691-5D5AFE71D525}" type="parTrans" cxnId="{539FBEC4-C31B-4CA1-A5E7-26A34A2C7BD8}">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6D841F38-A476-497C-8C87-4ACFD7EA1F7A}" type="sibTrans" cxnId="{539FBEC4-C31B-4CA1-A5E7-26A34A2C7BD8}">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21800769-51F4-4313-A57E-C77AC211228C}">
      <dgm:prSet phldrT="[Текст]" custT="1"/>
      <dgm:spPr/>
      <dgm:t>
        <a:bodyPr/>
        <a:lstStyle/>
        <a:p>
          <a:pPr algn="ctr"/>
          <a:r>
            <a:rPr lang="kk-KZ" sz="1000" b="0">
              <a:latin typeface="Times New Roman" panose="02020603050405020304" pitchFamily="18" charset="0"/>
              <a:cs typeface="Times New Roman" panose="02020603050405020304" pitchFamily="18" charset="0"/>
            </a:rPr>
            <a:t>Қаржыландыру және ынталандыру</a:t>
          </a:r>
          <a:endParaRPr lang="ru-RU" sz="1000" b="0">
            <a:latin typeface="Times New Roman" panose="02020603050405020304" pitchFamily="18" charset="0"/>
            <a:cs typeface="Times New Roman" panose="02020603050405020304" pitchFamily="18" charset="0"/>
          </a:endParaRPr>
        </a:p>
      </dgm:t>
    </dgm:pt>
    <dgm:pt modelId="{02A760B1-5B08-47F1-8ED8-4BB8B4DEEF7F}" type="parTrans" cxnId="{6A908D27-3973-41F1-B4D9-1E17C2BE023C}">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7E5BD4B1-0CF1-45B3-AF0F-34538971C74A}" type="sibTrans" cxnId="{6A908D27-3973-41F1-B4D9-1E17C2BE023C}">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FE7FC658-7D9C-437A-B030-F1DA71981FFA}">
      <dgm:prSet phldrT="[Текст]" custT="1"/>
      <dgm:spPr/>
      <dgm:t>
        <a:bodyPr/>
        <a:lstStyle/>
        <a:p>
          <a:pPr algn="ctr"/>
          <a:r>
            <a:rPr lang="kk-KZ" sz="1000" b="0">
              <a:latin typeface="Times New Roman" panose="02020603050405020304" pitchFamily="18" charset="0"/>
              <a:cs typeface="Times New Roman" panose="02020603050405020304" pitchFamily="18" charset="0"/>
            </a:rPr>
            <a:t>Жеке сектормен ынтымақтастық</a:t>
          </a:r>
          <a:endParaRPr lang="ru-RU" sz="1000" b="0">
            <a:latin typeface="Times New Roman" panose="02020603050405020304" pitchFamily="18" charset="0"/>
            <a:cs typeface="Times New Roman" panose="02020603050405020304" pitchFamily="18" charset="0"/>
          </a:endParaRPr>
        </a:p>
      </dgm:t>
    </dgm:pt>
    <dgm:pt modelId="{AC91BAA5-0FA8-49DD-AE23-D5D20A9F1CB4}" type="parTrans" cxnId="{4C07D7D8-2ED7-490F-A039-B44278EE504B}">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1985DA5F-DF71-4DBF-B6A5-B14F83FBFC21}" type="sibTrans" cxnId="{4C07D7D8-2ED7-490F-A039-B44278EE504B}">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0493789A-598C-4C33-9C6F-7E47ECF5752D}">
      <dgm:prSet phldrT="[Текст]" custT="1"/>
      <dgm:spPr/>
      <dgm:t>
        <a:bodyPr/>
        <a:lstStyle/>
        <a:p>
          <a:pPr algn="ctr"/>
          <a:r>
            <a:rPr lang="kk-KZ" sz="1000" b="0">
              <a:latin typeface="Times New Roman" panose="02020603050405020304" pitchFamily="18" charset="0"/>
              <a:cs typeface="Times New Roman" panose="02020603050405020304" pitchFamily="18" charset="0"/>
            </a:rPr>
            <a:t>Білім беру және біліктілікті арттыру</a:t>
          </a:r>
          <a:endParaRPr lang="ru-RU" sz="1000" b="0">
            <a:latin typeface="Times New Roman" panose="02020603050405020304" pitchFamily="18" charset="0"/>
            <a:cs typeface="Times New Roman" panose="02020603050405020304" pitchFamily="18" charset="0"/>
          </a:endParaRPr>
        </a:p>
      </dgm:t>
    </dgm:pt>
    <dgm:pt modelId="{4E8FBEA7-05CC-4A77-9EBC-B27FD982C2C6}" type="parTrans" cxnId="{97AB7211-5AF9-4CC9-A768-945C59FF58A9}">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B9665C05-D00C-4699-AC60-95E01747F0C9}" type="sibTrans" cxnId="{97AB7211-5AF9-4CC9-A768-945C59FF58A9}">
      <dgm:prSet/>
      <dgm:spPr/>
      <dgm:t>
        <a:bodyPr/>
        <a:lstStyle/>
        <a:p>
          <a:pPr algn="ctr"/>
          <a:endParaRPr lang="ru-RU" sz="2000" b="0">
            <a:latin typeface="Times New Roman" panose="02020603050405020304" pitchFamily="18" charset="0"/>
            <a:cs typeface="Times New Roman" panose="02020603050405020304" pitchFamily="18" charset="0"/>
          </a:endParaRPr>
        </a:p>
      </dgm:t>
    </dgm:pt>
    <dgm:pt modelId="{620C9D35-F3A3-4595-95DE-AE14396CCE75}" type="pres">
      <dgm:prSet presAssocID="{8D43F137-BD17-4364-8E65-81ADBECFF957}" presName="Name0" presStyleCnt="0">
        <dgm:presLayoutVars>
          <dgm:dir/>
          <dgm:resizeHandles val="exact"/>
        </dgm:presLayoutVars>
      </dgm:prSet>
      <dgm:spPr/>
    </dgm:pt>
    <dgm:pt modelId="{4FF0225B-6E78-40A7-BC91-474EE50C4226}" type="pres">
      <dgm:prSet presAssocID="{8D43F137-BD17-4364-8E65-81ADBECFF957}" presName="cycle" presStyleCnt="0"/>
      <dgm:spPr/>
    </dgm:pt>
    <dgm:pt modelId="{4EC9CF5C-2109-4C0F-87FA-DA5221739348}" type="pres">
      <dgm:prSet presAssocID="{88A72548-322A-4D37-A096-ED06BE3C14F6}" presName="nodeFirstNode" presStyleLbl="node1" presStyleIdx="0" presStyleCnt="5">
        <dgm:presLayoutVars>
          <dgm:bulletEnabled val="1"/>
        </dgm:presLayoutVars>
      </dgm:prSet>
      <dgm:spPr/>
    </dgm:pt>
    <dgm:pt modelId="{BD9D05CF-2D3B-44C5-97F2-8DA9B3E7DF15}" type="pres">
      <dgm:prSet presAssocID="{4516CF2F-8553-4AE5-A800-84C6CD245E9D}" presName="sibTransFirstNode" presStyleLbl="bgShp" presStyleIdx="0" presStyleCnt="1"/>
      <dgm:spPr/>
    </dgm:pt>
    <dgm:pt modelId="{2B576793-274A-4939-81E6-DCE471DAE887}" type="pres">
      <dgm:prSet presAssocID="{F00C5673-907E-480B-9A18-E423142A5ECC}" presName="nodeFollowingNodes" presStyleLbl="node1" presStyleIdx="1" presStyleCnt="5">
        <dgm:presLayoutVars>
          <dgm:bulletEnabled val="1"/>
        </dgm:presLayoutVars>
      </dgm:prSet>
      <dgm:spPr/>
    </dgm:pt>
    <dgm:pt modelId="{3E925CE3-9652-412F-8395-E7FD7B4A7CB5}" type="pres">
      <dgm:prSet presAssocID="{21800769-51F4-4313-A57E-C77AC211228C}" presName="nodeFollowingNodes" presStyleLbl="node1" presStyleIdx="2" presStyleCnt="5">
        <dgm:presLayoutVars>
          <dgm:bulletEnabled val="1"/>
        </dgm:presLayoutVars>
      </dgm:prSet>
      <dgm:spPr/>
    </dgm:pt>
    <dgm:pt modelId="{311B409E-2335-4129-85D2-78E7FC93AF29}" type="pres">
      <dgm:prSet presAssocID="{FE7FC658-7D9C-437A-B030-F1DA71981FFA}" presName="nodeFollowingNodes" presStyleLbl="node1" presStyleIdx="3" presStyleCnt="5">
        <dgm:presLayoutVars>
          <dgm:bulletEnabled val="1"/>
        </dgm:presLayoutVars>
      </dgm:prSet>
      <dgm:spPr/>
    </dgm:pt>
    <dgm:pt modelId="{AEC64DC8-843C-4B12-96F1-D23FC9D0C5BB}" type="pres">
      <dgm:prSet presAssocID="{0493789A-598C-4C33-9C6F-7E47ECF5752D}" presName="nodeFollowingNodes" presStyleLbl="node1" presStyleIdx="4" presStyleCnt="5">
        <dgm:presLayoutVars>
          <dgm:bulletEnabled val="1"/>
        </dgm:presLayoutVars>
      </dgm:prSet>
      <dgm:spPr/>
    </dgm:pt>
  </dgm:ptLst>
  <dgm:cxnLst>
    <dgm:cxn modelId="{97AB7211-5AF9-4CC9-A768-945C59FF58A9}" srcId="{8D43F137-BD17-4364-8E65-81ADBECFF957}" destId="{0493789A-598C-4C33-9C6F-7E47ECF5752D}" srcOrd="4" destOrd="0" parTransId="{4E8FBEA7-05CC-4A77-9EBC-B27FD982C2C6}" sibTransId="{B9665C05-D00C-4699-AC60-95E01747F0C9}"/>
    <dgm:cxn modelId="{C2FA6614-69CC-469E-B5BD-450FEED738AB}" type="presOf" srcId="{8D43F137-BD17-4364-8E65-81ADBECFF957}" destId="{620C9D35-F3A3-4595-95DE-AE14396CCE75}" srcOrd="0" destOrd="0" presId="urn:microsoft.com/office/officeart/2005/8/layout/cycle3"/>
    <dgm:cxn modelId="{A18A9317-9350-4518-9DD3-E5005DA7626C}" type="presOf" srcId="{88A72548-322A-4D37-A096-ED06BE3C14F6}" destId="{4EC9CF5C-2109-4C0F-87FA-DA5221739348}" srcOrd="0" destOrd="0" presId="urn:microsoft.com/office/officeart/2005/8/layout/cycle3"/>
    <dgm:cxn modelId="{6A908D27-3973-41F1-B4D9-1E17C2BE023C}" srcId="{8D43F137-BD17-4364-8E65-81ADBECFF957}" destId="{21800769-51F4-4313-A57E-C77AC211228C}" srcOrd="2" destOrd="0" parTransId="{02A760B1-5B08-47F1-8ED8-4BB8B4DEEF7F}" sibTransId="{7E5BD4B1-0CF1-45B3-AF0F-34538971C74A}"/>
    <dgm:cxn modelId="{5A940B5E-B6A9-49F6-9549-2462068B7454}" type="presOf" srcId="{4516CF2F-8553-4AE5-A800-84C6CD245E9D}" destId="{BD9D05CF-2D3B-44C5-97F2-8DA9B3E7DF15}" srcOrd="0" destOrd="0" presId="urn:microsoft.com/office/officeart/2005/8/layout/cycle3"/>
    <dgm:cxn modelId="{03845259-4D4A-487E-9D73-A3885335732A}" srcId="{8D43F137-BD17-4364-8E65-81ADBECFF957}" destId="{88A72548-322A-4D37-A096-ED06BE3C14F6}" srcOrd="0" destOrd="0" parTransId="{CA7C0350-F5E3-40A8-A7DB-B22DB9454406}" sibTransId="{4516CF2F-8553-4AE5-A800-84C6CD245E9D}"/>
    <dgm:cxn modelId="{81B54683-017D-46EB-B9D5-CCE67E52F9A8}" type="presOf" srcId="{FE7FC658-7D9C-437A-B030-F1DA71981FFA}" destId="{311B409E-2335-4129-85D2-78E7FC93AF29}" srcOrd="0" destOrd="0" presId="urn:microsoft.com/office/officeart/2005/8/layout/cycle3"/>
    <dgm:cxn modelId="{D5714B93-5F32-46FF-8E63-A9B45684AF2B}" type="presOf" srcId="{0493789A-598C-4C33-9C6F-7E47ECF5752D}" destId="{AEC64DC8-843C-4B12-96F1-D23FC9D0C5BB}" srcOrd="0" destOrd="0" presId="urn:microsoft.com/office/officeart/2005/8/layout/cycle3"/>
    <dgm:cxn modelId="{539FBEC4-C31B-4CA1-A5E7-26A34A2C7BD8}" srcId="{8D43F137-BD17-4364-8E65-81ADBECFF957}" destId="{F00C5673-907E-480B-9A18-E423142A5ECC}" srcOrd="1" destOrd="0" parTransId="{5BB9C6BA-6090-46E0-8691-5D5AFE71D525}" sibTransId="{6D841F38-A476-497C-8C87-4ACFD7EA1F7A}"/>
    <dgm:cxn modelId="{DF0EA7C7-A0BC-4F44-B7BB-62F2F4E4B6F2}" type="presOf" srcId="{F00C5673-907E-480B-9A18-E423142A5ECC}" destId="{2B576793-274A-4939-81E6-DCE471DAE887}" srcOrd="0" destOrd="0" presId="urn:microsoft.com/office/officeart/2005/8/layout/cycle3"/>
    <dgm:cxn modelId="{4C07D7D8-2ED7-490F-A039-B44278EE504B}" srcId="{8D43F137-BD17-4364-8E65-81ADBECFF957}" destId="{FE7FC658-7D9C-437A-B030-F1DA71981FFA}" srcOrd="3" destOrd="0" parTransId="{AC91BAA5-0FA8-49DD-AE23-D5D20A9F1CB4}" sibTransId="{1985DA5F-DF71-4DBF-B6A5-B14F83FBFC21}"/>
    <dgm:cxn modelId="{C20C53EC-78EF-48D0-9A5C-9AD2CEA53B13}" type="presOf" srcId="{21800769-51F4-4313-A57E-C77AC211228C}" destId="{3E925CE3-9652-412F-8395-E7FD7B4A7CB5}" srcOrd="0" destOrd="0" presId="urn:microsoft.com/office/officeart/2005/8/layout/cycle3"/>
    <dgm:cxn modelId="{10172596-8348-4085-9407-F998D84C69E2}" type="presParOf" srcId="{620C9D35-F3A3-4595-95DE-AE14396CCE75}" destId="{4FF0225B-6E78-40A7-BC91-474EE50C4226}" srcOrd="0" destOrd="0" presId="urn:microsoft.com/office/officeart/2005/8/layout/cycle3"/>
    <dgm:cxn modelId="{C2E42992-F80C-4F91-830B-8C8214FA7FC5}" type="presParOf" srcId="{4FF0225B-6E78-40A7-BC91-474EE50C4226}" destId="{4EC9CF5C-2109-4C0F-87FA-DA5221739348}" srcOrd="0" destOrd="0" presId="urn:microsoft.com/office/officeart/2005/8/layout/cycle3"/>
    <dgm:cxn modelId="{C8756863-D5CE-42DC-9840-C3B39CAFAE9B}" type="presParOf" srcId="{4FF0225B-6E78-40A7-BC91-474EE50C4226}" destId="{BD9D05CF-2D3B-44C5-97F2-8DA9B3E7DF15}" srcOrd="1" destOrd="0" presId="urn:microsoft.com/office/officeart/2005/8/layout/cycle3"/>
    <dgm:cxn modelId="{423AA4C8-5114-4638-891A-A0BA0A7AFBCB}" type="presParOf" srcId="{4FF0225B-6E78-40A7-BC91-474EE50C4226}" destId="{2B576793-274A-4939-81E6-DCE471DAE887}" srcOrd="2" destOrd="0" presId="urn:microsoft.com/office/officeart/2005/8/layout/cycle3"/>
    <dgm:cxn modelId="{0FAC7A91-360B-4270-BFB1-F717FA50D7FA}" type="presParOf" srcId="{4FF0225B-6E78-40A7-BC91-474EE50C4226}" destId="{3E925CE3-9652-412F-8395-E7FD7B4A7CB5}" srcOrd="3" destOrd="0" presId="urn:microsoft.com/office/officeart/2005/8/layout/cycle3"/>
    <dgm:cxn modelId="{928476DA-23D8-40AE-8D87-EB9789A5ECC1}" type="presParOf" srcId="{4FF0225B-6E78-40A7-BC91-474EE50C4226}" destId="{311B409E-2335-4129-85D2-78E7FC93AF29}" srcOrd="4" destOrd="0" presId="urn:microsoft.com/office/officeart/2005/8/layout/cycle3"/>
    <dgm:cxn modelId="{5EFBD533-3630-466B-859E-29CFAB24B303}" type="presParOf" srcId="{4FF0225B-6E78-40A7-BC91-474EE50C4226}" destId="{AEC64DC8-843C-4B12-96F1-D23FC9D0C5BB}" srcOrd="5"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46E4A8-3413-406E-8E9A-5536610D573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C6166C02-F573-4A1B-A62F-CB0001C5F483}">
      <dgm:prSet phldrT="[Текст]" custT="1"/>
      <dgm:spPr/>
      <dgm:t>
        <a:bodyPr/>
        <a:lstStyle/>
        <a:p>
          <a:pPr algn="ctr"/>
          <a:r>
            <a:rPr lang="ru-RU" sz="1200" b="0">
              <a:solidFill>
                <a:schemeClr val="bg1"/>
              </a:solidFill>
              <a:latin typeface="Times New Roman" pitchFamily="18" charset="0"/>
              <a:cs typeface="Times New Roman" pitchFamily="18" charset="0"/>
            </a:rPr>
            <a:t>1997</a:t>
          </a:r>
        </a:p>
      </dgm:t>
    </dgm:pt>
    <dgm:pt modelId="{8ABBB989-62F6-4541-B224-D435D4093677}" type="parTrans" cxnId="{ECB3BEE7-CE9C-4D2A-BCA1-1BCD7F8F88BC}">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2F1E45EC-D23D-4D59-9665-D86F8115ADEE}" type="sibTrans" cxnId="{ECB3BEE7-CE9C-4D2A-BCA1-1BCD7F8F88BC}">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0220330C-276F-4F16-B2AC-5A6069BB4091}">
      <dgm:prSet phldrT="[Текст]" custT="1"/>
      <dgm:spPr/>
      <dgm:t>
        <a:bodyPr/>
        <a:lstStyle/>
        <a:p>
          <a:pPr algn="ctr"/>
          <a:r>
            <a:rPr lang="ru-RU" sz="1200" b="0" i="0">
              <a:latin typeface="Times New Roman" pitchFamily="18" charset="0"/>
              <a:cs typeface="Times New Roman" pitchFamily="18" charset="0"/>
            </a:rPr>
            <a:t>Қазақстан 2030 стратегиясы</a:t>
          </a:r>
          <a:endParaRPr lang="ru-RU" sz="1200" b="0">
            <a:latin typeface="Times New Roman" pitchFamily="18" charset="0"/>
            <a:cs typeface="Times New Roman" pitchFamily="18" charset="0"/>
          </a:endParaRPr>
        </a:p>
      </dgm:t>
    </dgm:pt>
    <dgm:pt modelId="{D2825A53-655C-406C-8853-D2C99DD28254}" type="parTrans" cxnId="{ABFF61D8-0CC2-4BC7-A6DE-59469723440B}">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0C048F99-2398-4790-B481-C850CD35A1C4}" type="sibTrans" cxnId="{ABFF61D8-0CC2-4BC7-A6DE-59469723440B}">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A2ABD3DC-0F46-434C-B54F-5C400713F52D}">
      <dgm:prSet phldrT="[Текст]" custT="1"/>
      <dgm:spPr/>
      <dgm:t>
        <a:bodyPr/>
        <a:lstStyle/>
        <a:p>
          <a:pPr algn="ctr"/>
          <a:r>
            <a:rPr lang="kk-KZ" sz="1200" b="0">
              <a:solidFill>
                <a:schemeClr val="bg1"/>
              </a:solidFill>
              <a:latin typeface="Times New Roman" pitchFamily="18" charset="0"/>
              <a:cs typeface="Times New Roman" pitchFamily="18" charset="0"/>
            </a:rPr>
            <a:t>2012</a:t>
          </a:r>
          <a:endParaRPr lang="ru-RU" sz="1200" b="0">
            <a:solidFill>
              <a:schemeClr val="bg1"/>
            </a:solidFill>
            <a:latin typeface="Times New Roman" pitchFamily="18" charset="0"/>
            <a:cs typeface="Times New Roman" pitchFamily="18" charset="0"/>
          </a:endParaRPr>
        </a:p>
      </dgm:t>
    </dgm:pt>
    <dgm:pt modelId="{49DC43DF-0482-4497-9713-6F29ECB4F279}" type="parTrans" cxnId="{5CAD7B95-48B9-4EA6-A4D7-39F21E668259}">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62F08A25-6163-48B1-BA5B-EF97C024D086}" type="sibTrans" cxnId="{5CAD7B95-48B9-4EA6-A4D7-39F21E668259}">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D9E00113-BB26-435C-AF15-660976138554}">
      <dgm:prSet phldrT="[Текст]" custT="1"/>
      <dgm:spPr/>
      <dgm:t>
        <a:bodyPr/>
        <a:lstStyle/>
        <a:p>
          <a:pPr algn="ctr"/>
          <a:r>
            <a:rPr lang="ru-RU" sz="1200" b="0" i="0">
              <a:latin typeface="Times New Roman" pitchFamily="18" charset="0"/>
              <a:cs typeface="Times New Roman" pitchFamily="18" charset="0"/>
            </a:rPr>
            <a:t>Қазақстан 2050 стратегиясы</a:t>
          </a:r>
          <a:endParaRPr lang="ru-RU" sz="1200" b="0">
            <a:latin typeface="Times New Roman" panose="02020603050405020304" pitchFamily="18" charset="0"/>
            <a:cs typeface="Times New Roman" panose="02020603050405020304" pitchFamily="18" charset="0"/>
          </a:endParaRPr>
        </a:p>
      </dgm:t>
    </dgm:pt>
    <dgm:pt modelId="{2DDAB2FB-5E14-4274-B067-6B7201C73B65}" type="parTrans" cxnId="{FBEEEBB6-E6AE-41C1-BE42-6A6209655D50}">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A6FD6CCE-7380-44D2-8F39-A96F782E9B81}" type="sibTrans" cxnId="{FBEEEBB6-E6AE-41C1-BE42-6A6209655D50}">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6B31230B-6B3E-46C3-8F06-E83D118F4E37}">
      <dgm:prSet phldrT="[Текст]" custT="1"/>
      <dgm:spPr/>
      <dgm:t>
        <a:bodyPr/>
        <a:lstStyle/>
        <a:p>
          <a:pPr algn="ctr"/>
          <a:r>
            <a:rPr lang="kk-KZ" sz="1200" b="0">
              <a:solidFill>
                <a:schemeClr val="bg1"/>
              </a:solidFill>
              <a:latin typeface="Times New Roman" pitchFamily="18" charset="0"/>
              <a:cs typeface="Times New Roman" pitchFamily="18" charset="0"/>
            </a:rPr>
            <a:t>2017</a:t>
          </a:r>
          <a:endParaRPr lang="ru-RU" sz="1200" b="0">
            <a:solidFill>
              <a:schemeClr val="bg1"/>
            </a:solidFill>
            <a:latin typeface="Times New Roman" pitchFamily="18" charset="0"/>
            <a:cs typeface="Times New Roman" pitchFamily="18" charset="0"/>
          </a:endParaRPr>
        </a:p>
      </dgm:t>
    </dgm:pt>
    <dgm:pt modelId="{927D814F-9C61-4188-9C85-9ACF32F8DD33}" type="parTrans" cxnId="{49A2F8CD-2DA7-431C-A114-8770E8604D3E}">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F950D5A3-DC3E-4881-8F5E-9F137DAF31C6}" type="sibTrans" cxnId="{49A2F8CD-2DA7-431C-A114-8770E8604D3E}">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DDFB1C7D-2D6B-4B3B-905E-CBFFB1897D62}">
      <dgm:prSet phldrT="[Текст]" custT="1"/>
      <dgm:spPr/>
      <dgm:t>
        <a:bodyPr/>
        <a:lstStyle/>
        <a:p>
          <a:pPr algn="ctr"/>
          <a:r>
            <a:rPr lang="kk-KZ" sz="1200" b="0">
              <a:latin typeface="Times New Roman" pitchFamily="18" charset="0"/>
              <a:cs typeface="Times New Roman" pitchFamily="18" charset="0"/>
            </a:rPr>
            <a:t>2025 Стратегиялық жоспар</a:t>
          </a:r>
          <a:endParaRPr lang="ru-RU" sz="1200" b="0">
            <a:latin typeface="Times New Roman" pitchFamily="18" charset="0"/>
            <a:cs typeface="Times New Roman" pitchFamily="18" charset="0"/>
          </a:endParaRPr>
        </a:p>
      </dgm:t>
    </dgm:pt>
    <dgm:pt modelId="{49BBE04C-6FEB-445D-84CD-A661369E135E}" type="parTrans" cxnId="{E6F2306E-E6D2-404D-A6B4-B8DD8FCB7E68}">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948447A3-5689-44FF-AED6-5FF6C9168F8B}" type="sibTrans" cxnId="{E6F2306E-E6D2-404D-A6B4-B8DD8FCB7E68}">
      <dgm:prSet/>
      <dgm:spPr/>
      <dgm:t>
        <a:bodyPr/>
        <a:lstStyle/>
        <a:p>
          <a:pPr algn="ctr"/>
          <a:endParaRPr lang="ru-RU" sz="1200" b="0">
            <a:latin typeface="Times New Roman" panose="02020603050405020304" pitchFamily="18" charset="0"/>
            <a:cs typeface="Times New Roman" panose="02020603050405020304" pitchFamily="18" charset="0"/>
          </a:endParaRPr>
        </a:p>
      </dgm:t>
    </dgm:pt>
    <dgm:pt modelId="{F50F7D4A-2066-4678-B98A-0871EDA802C4}">
      <dgm:prSet phldrT="[Текст]" custT="1"/>
      <dgm:spPr/>
      <dgm:t>
        <a:bodyPr/>
        <a:lstStyle/>
        <a:p>
          <a:pPr algn="ctr"/>
          <a:r>
            <a:rPr lang="ru-RU" sz="1200" b="0">
              <a:latin typeface="Times New Roman" pitchFamily="18" charset="0"/>
              <a:cs typeface="Times New Roman" pitchFamily="18" charset="0"/>
            </a:rPr>
            <a:t>2019</a:t>
          </a:r>
        </a:p>
      </dgm:t>
    </dgm:pt>
    <dgm:pt modelId="{D32DF12C-3B03-4E25-B832-C3144D189C06}" type="parTrans" cxnId="{614ADE8B-7E8E-4F2A-BA83-9A8414F2B0B3}">
      <dgm:prSet/>
      <dgm:spPr/>
      <dgm:t>
        <a:bodyPr/>
        <a:lstStyle/>
        <a:p>
          <a:endParaRPr lang="ru-RU"/>
        </a:p>
      </dgm:t>
    </dgm:pt>
    <dgm:pt modelId="{620CF0E5-85D2-410A-B0B1-408A7C661629}" type="sibTrans" cxnId="{614ADE8B-7E8E-4F2A-BA83-9A8414F2B0B3}">
      <dgm:prSet/>
      <dgm:spPr/>
      <dgm:t>
        <a:bodyPr/>
        <a:lstStyle/>
        <a:p>
          <a:endParaRPr lang="ru-RU"/>
        </a:p>
      </dgm:t>
    </dgm:pt>
    <dgm:pt modelId="{339E3268-85B4-4707-B368-0135BE24012F}">
      <dgm:prSet phldrT="[Текст]" custT="1"/>
      <dgm:spPr/>
      <dgm:t>
        <a:bodyPr/>
        <a:lstStyle/>
        <a:p>
          <a:pPr algn="ctr"/>
          <a:r>
            <a:rPr lang="ru-RU" sz="1200" b="0">
              <a:latin typeface="Times New Roman" pitchFamily="18" charset="0"/>
              <a:cs typeface="Times New Roman" pitchFamily="18" charset="0"/>
            </a:rPr>
            <a:t>"Ақылды қалалар" эталондық стандарты</a:t>
          </a:r>
        </a:p>
      </dgm:t>
    </dgm:pt>
    <dgm:pt modelId="{0EF997D7-4D0D-4F71-9E54-D320F2456F29}" type="parTrans" cxnId="{007F7DD2-A096-4720-8781-1E2B0CC93389}">
      <dgm:prSet/>
      <dgm:spPr/>
      <dgm:t>
        <a:bodyPr/>
        <a:lstStyle/>
        <a:p>
          <a:endParaRPr lang="ru-RU"/>
        </a:p>
      </dgm:t>
    </dgm:pt>
    <dgm:pt modelId="{973A21D1-FA26-4D46-B314-01337B2FCF92}" type="sibTrans" cxnId="{007F7DD2-A096-4720-8781-1E2B0CC93389}">
      <dgm:prSet/>
      <dgm:spPr/>
      <dgm:t>
        <a:bodyPr/>
        <a:lstStyle/>
        <a:p>
          <a:endParaRPr lang="ru-RU"/>
        </a:p>
      </dgm:t>
    </dgm:pt>
    <dgm:pt modelId="{3A934C69-6D99-4F12-810F-549D461085D0}" type="pres">
      <dgm:prSet presAssocID="{1B46E4A8-3413-406E-8E9A-5536610D5738}" presName="linearFlow" presStyleCnt="0">
        <dgm:presLayoutVars>
          <dgm:dir/>
          <dgm:animLvl val="lvl"/>
          <dgm:resizeHandles val="exact"/>
        </dgm:presLayoutVars>
      </dgm:prSet>
      <dgm:spPr/>
    </dgm:pt>
    <dgm:pt modelId="{1748D2C2-CEF9-4270-8B65-03959EE9F56E}" type="pres">
      <dgm:prSet presAssocID="{C6166C02-F573-4A1B-A62F-CB0001C5F483}" presName="composite" presStyleCnt="0"/>
      <dgm:spPr/>
    </dgm:pt>
    <dgm:pt modelId="{714BD736-675C-4094-8AE7-648657C9A9D9}" type="pres">
      <dgm:prSet presAssocID="{C6166C02-F573-4A1B-A62F-CB0001C5F483}" presName="parTx" presStyleLbl="node1" presStyleIdx="0" presStyleCnt="4">
        <dgm:presLayoutVars>
          <dgm:chMax val="0"/>
          <dgm:chPref val="0"/>
          <dgm:bulletEnabled val="1"/>
        </dgm:presLayoutVars>
      </dgm:prSet>
      <dgm:spPr/>
    </dgm:pt>
    <dgm:pt modelId="{7C1E56C9-9597-4E5C-BF44-ECC28E167D91}" type="pres">
      <dgm:prSet presAssocID="{C6166C02-F573-4A1B-A62F-CB0001C5F483}" presName="parSh" presStyleLbl="node1" presStyleIdx="0" presStyleCnt="4" custLinFactNeighborX="-220" custLinFactNeighborY="-4642"/>
      <dgm:spPr/>
    </dgm:pt>
    <dgm:pt modelId="{1479A592-1789-4A02-AB30-85E663D2EA32}" type="pres">
      <dgm:prSet presAssocID="{C6166C02-F573-4A1B-A62F-CB0001C5F483}" presName="desTx" presStyleLbl="fgAcc1" presStyleIdx="0" presStyleCnt="4" custScaleX="154127" custScaleY="131944" custLinFactNeighborX="9925" custLinFactNeighborY="7894">
        <dgm:presLayoutVars>
          <dgm:bulletEnabled val="1"/>
        </dgm:presLayoutVars>
      </dgm:prSet>
      <dgm:spPr/>
    </dgm:pt>
    <dgm:pt modelId="{C084D84E-7AE6-41E3-984C-9179E5124425}" type="pres">
      <dgm:prSet presAssocID="{2F1E45EC-D23D-4D59-9665-D86F8115ADEE}" presName="sibTrans" presStyleLbl="sibTrans2D1" presStyleIdx="0" presStyleCnt="3"/>
      <dgm:spPr/>
    </dgm:pt>
    <dgm:pt modelId="{618F4951-AC36-4949-B2B4-CA306AD0BCB8}" type="pres">
      <dgm:prSet presAssocID="{2F1E45EC-D23D-4D59-9665-D86F8115ADEE}" presName="connTx" presStyleLbl="sibTrans2D1" presStyleIdx="0" presStyleCnt="3"/>
      <dgm:spPr/>
    </dgm:pt>
    <dgm:pt modelId="{1F80585A-FDE2-4FB7-A79C-D40C8540C7B5}" type="pres">
      <dgm:prSet presAssocID="{A2ABD3DC-0F46-434C-B54F-5C400713F52D}" presName="composite" presStyleCnt="0"/>
      <dgm:spPr/>
    </dgm:pt>
    <dgm:pt modelId="{09E03781-559B-45E2-903B-315E4CE0A49F}" type="pres">
      <dgm:prSet presAssocID="{A2ABD3DC-0F46-434C-B54F-5C400713F52D}" presName="parTx" presStyleLbl="node1" presStyleIdx="0" presStyleCnt="4">
        <dgm:presLayoutVars>
          <dgm:chMax val="0"/>
          <dgm:chPref val="0"/>
          <dgm:bulletEnabled val="1"/>
        </dgm:presLayoutVars>
      </dgm:prSet>
      <dgm:spPr/>
    </dgm:pt>
    <dgm:pt modelId="{DE57EE7A-5948-4B47-9859-58EDC80DFB4A}" type="pres">
      <dgm:prSet presAssocID="{A2ABD3DC-0F46-434C-B54F-5C400713F52D}" presName="parSh" presStyleLbl="node1" presStyleIdx="1" presStyleCnt="4"/>
      <dgm:spPr/>
    </dgm:pt>
    <dgm:pt modelId="{CD7BBD79-27FB-460E-B09A-ECA6BEC0E5BD}" type="pres">
      <dgm:prSet presAssocID="{A2ABD3DC-0F46-434C-B54F-5C400713F52D}" presName="desTx" presStyleLbl="fgAcc1" presStyleIdx="1" presStyleCnt="4" custScaleX="152897" custScaleY="125549" custLinFactNeighborX="9534" custLinFactNeighborY="12888">
        <dgm:presLayoutVars>
          <dgm:bulletEnabled val="1"/>
        </dgm:presLayoutVars>
      </dgm:prSet>
      <dgm:spPr/>
    </dgm:pt>
    <dgm:pt modelId="{10F043BA-1D9E-4918-BE05-1EB130D37992}" type="pres">
      <dgm:prSet presAssocID="{62F08A25-6163-48B1-BA5B-EF97C024D086}" presName="sibTrans" presStyleLbl="sibTrans2D1" presStyleIdx="1" presStyleCnt="3"/>
      <dgm:spPr/>
    </dgm:pt>
    <dgm:pt modelId="{321894FC-FDA3-42F9-A511-A069CBC15C35}" type="pres">
      <dgm:prSet presAssocID="{62F08A25-6163-48B1-BA5B-EF97C024D086}" presName="connTx" presStyleLbl="sibTrans2D1" presStyleIdx="1" presStyleCnt="3"/>
      <dgm:spPr/>
    </dgm:pt>
    <dgm:pt modelId="{9048A449-03D1-4A5E-9CC7-B5A151D68C96}" type="pres">
      <dgm:prSet presAssocID="{6B31230B-6B3E-46C3-8F06-E83D118F4E37}" presName="composite" presStyleCnt="0"/>
      <dgm:spPr/>
    </dgm:pt>
    <dgm:pt modelId="{D0FE87FA-BE74-4EAD-8126-0422874C8BD6}" type="pres">
      <dgm:prSet presAssocID="{6B31230B-6B3E-46C3-8F06-E83D118F4E37}" presName="parTx" presStyleLbl="node1" presStyleIdx="1" presStyleCnt="4">
        <dgm:presLayoutVars>
          <dgm:chMax val="0"/>
          <dgm:chPref val="0"/>
          <dgm:bulletEnabled val="1"/>
        </dgm:presLayoutVars>
      </dgm:prSet>
      <dgm:spPr/>
    </dgm:pt>
    <dgm:pt modelId="{D2EFD812-DBDB-42F2-992C-42266327D0EF}" type="pres">
      <dgm:prSet presAssocID="{6B31230B-6B3E-46C3-8F06-E83D118F4E37}" presName="parSh" presStyleLbl="node1" presStyleIdx="2" presStyleCnt="4" custLinFactNeighborX="-4094" custLinFactNeighborY="-774"/>
      <dgm:spPr/>
    </dgm:pt>
    <dgm:pt modelId="{C8781E77-6127-4816-8764-1ED2B74BA749}" type="pres">
      <dgm:prSet presAssocID="{6B31230B-6B3E-46C3-8F06-E83D118F4E37}" presName="desTx" presStyleLbl="fgAcc1" presStyleIdx="2" presStyleCnt="4" custScaleX="152960" custScaleY="147211" custLinFactNeighborX="7218" custLinFactNeighborY="22367">
        <dgm:presLayoutVars>
          <dgm:bulletEnabled val="1"/>
        </dgm:presLayoutVars>
      </dgm:prSet>
      <dgm:spPr/>
    </dgm:pt>
    <dgm:pt modelId="{B6B84088-8BBA-41C8-8C70-7C3D025A6379}" type="pres">
      <dgm:prSet presAssocID="{F950D5A3-DC3E-4881-8F5E-9F137DAF31C6}" presName="sibTrans" presStyleLbl="sibTrans2D1" presStyleIdx="2" presStyleCnt="3"/>
      <dgm:spPr/>
    </dgm:pt>
    <dgm:pt modelId="{B8DB5D44-0EA0-4D7B-B1F9-457C061CF400}" type="pres">
      <dgm:prSet presAssocID="{F950D5A3-DC3E-4881-8F5E-9F137DAF31C6}" presName="connTx" presStyleLbl="sibTrans2D1" presStyleIdx="2" presStyleCnt="3"/>
      <dgm:spPr/>
    </dgm:pt>
    <dgm:pt modelId="{10724407-0A52-483F-889B-F1B3EDEF7235}" type="pres">
      <dgm:prSet presAssocID="{F50F7D4A-2066-4678-B98A-0871EDA802C4}" presName="composite" presStyleCnt="0"/>
      <dgm:spPr/>
    </dgm:pt>
    <dgm:pt modelId="{5DE472E0-A638-4DF0-AC68-7A4540E20CA1}" type="pres">
      <dgm:prSet presAssocID="{F50F7D4A-2066-4678-B98A-0871EDA802C4}" presName="parTx" presStyleLbl="node1" presStyleIdx="2" presStyleCnt="4">
        <dgm:presLayoutVars>
          <dgm:chMax val="0"/>
          <dgm:chPref val="0"/>
          <dgm:bulletEnabled val="1"/>
        </dgm:presLayoutVars>
      </dgm:prSet>
      <dgm:spPr/>
    </dgm:pt>
    <dgm:pt modelId="{FE2511B2-423B-4464-AD03-F17C11B5D6A3}" type="pres">
      <dgm:prSet presAssocID="{F50F7D4A-2066-4678-B98A-0871EDA802C4}" presName="parSh" presStyleLbl="node1" presStyleIdx="3" presStyleCnt="4"/>
      <dgm:spPr/>
    </dgm:pt>
    <dgm:pt modelId="{FA2BF6B3-82E0-443F-A78A-4CF13464BDCC}" type="pres">
      <dgm:prSet presAssocID="{F50F7D4A-2066-4678-B98A-0871EDA802C4}" presName="desTx" presStyleLbl="fgAcc1" presStyleIdx="3" presStyleCnt="4" custScaleX="130809" custScaleY="144572" custLinFactNeighborX="474" custLinFactNeighborY="24999">
        <dgm:presLayoutVars>
          <dgm:bulletEnabled val="1"/>
        </dgm:presLayoutVars>
      </dgm:prSet>
      <dgm:spPr/>
    </dgm:pt>
  </dgm:ptLst>
  <dgm:cxnLst>
    <dgm:cxn modelId="{7FFD5011-F3E6-49C6-8FF9-FA4A2A9318AE}" type="presOf" srcId="{6B31230B-6B3E-46C3-8F06-E83D118F4E37}" destId="{D0FE87FA-BE74-4EAD-8126-0422874C8BD6}" srcOrd="0" destOrd="0" presId="urn:microsoft.com/office/officeart/2005/8/layout/process3"/>
    <dgm:cxn modelId="{608D3C1F-FC4D-4772-AA6C-42B4E7E7B8FB}" type="presOf" srcId="{DDFB1C7D-2D6B-4B3B-905E-CBFFB1897D62}" destId="{C8781E77-6127-4816-8764-1ED2B74BA749}" srcOrd="0" destOrd="0" presId="urn:microsoft.com/office/officeart/2005/8/layout/process3"/>
    <dgm:cxn modelId="{BB0EE81F-574D-41E7-B08D-A408777BD82D}" type="presOf" srcId="{C6166C02-F573-4A1B-A62F-CB0001C5F483}" destId="{7C1E56C9-9597-4E5C-BF44-ECC28E167D91}" srcOrd="1" destOrd="0" presId="urn:microsoft.com/office/officeart/2005/8/layout/process3"/>
    <dgm:cxn modelId="{B2F43821-21AF-4B36-A165-2E539C4C4B2A}" type="presOf" srcId="{339E3268-85B4-4707-B368-0135BE24012F}" destId="{FA2BF6B3-82E0-443F-A78A-4CF13464BDCC}" srcOrd="0" destOrd="0" presId="urn:microsoft.com/office/officeart/2005/8/layout/process3"/>
    <dgm:cxn modelId="{B1596621-70F3-4EBA-A9B8-CB45EF0CCD8E}" type="presOf" srcId="{F950D5A3-DC3E-4881-8F5E-9F137DAF31C6}" destId="{B6B84088-8BBA-41C8-8C70-7C3D025A6379}" srcOrd="0" destOrd="0" presId="urn:microsoft.com/office/officeart/2005/8/layout/process3"/>
    <dgm:cxn modelId="{62B03129-0EC5-4C2A-97FF-DF3FB2D9052D}" type="presOf" srcId="{62F08A25-6163-48B1-BA5B-EF97C024D086}" destId="{321894FC-FDA3-42F9-A511-A069CBC15C35}" srcOrd="1" destOrd="0" presId="urn:microsoft.com/office/officeart/2005/8/layout/process3"/>
    <dgm:cxn modelId="{8BF4ED2A-05F2-411D-B289-653DC649F8F3}" type="presOf" srcId="{0220330C-276F-4F16-B2AC-5A6069BB4091}" destId="{1479A592-1789-4A02-AB30-85E663D2EA32}" srcOrd="0" destOrd="0" presId="urn:microsoft.com/office/officeart/2005/8/layout/process3"/>
    <dgm:cxn modelId="{D7243160-6C8D-46E8-B16E-84FBA31ADFFF}" type="presOf" srcId="{A2ABD3DC-0F46-434C-B54F-5C400713F52D}" destId="{DE57EE7A-5948-4B47-9859-58EDC80DFB4A}" srcOrd="1" destOrd="0" presId="urn:microsoft.com/office/officeart/2005/8/layout/process3"/>
    <dgm:cxn modelId="{39826668-5B03-4643-9996-E89B2E9770E6}" type="presOf" srcId="{2F1E45EC-D23D-4D59-9665-D86F8115ADEE}" destId="{618F4951-AC36-4949-B2B4-CA306AD0BCB8}" srcOrd="1" destOrd="0" presId="urn:microsoft.com/office/officeart/2005/8/layout/process3"/>
    <dgm:cxn modelId="{DA88F249-9062-4E79-93F8-9DF01659D33A}" type="presOf" srcId="{F950D5A3-DC3E-4881-8F5E-9F137DAF31C6}" destId="{B8DB5D44-0EA0-4D7B-B1F9-457C061CF400}" srcOrd="1" destOrd="0" presId="urn:microsoft.com/office/officeart/2005/8/layout/process3"/>
    <dgm:cxn modelId="{E6F2306E-E6D2-404D-A6B4-B8DD8FCB7E68}" srcId="{6B31230B-6B3E-46C3-8F06-E83D118F4E37}" destId="{DDFB1C7D-2D6B-4B3B-905E-CBFFB1897D62}" srcOrd="0" destOrd="0" parTransId="{49BBE04C-6FEB-445D-84CD-A661369E135E}" sibTransId="{948447A3-5689-44FF-AED6-5FF6C9168F8B}"/>
    <dgm:cxn modelId="{1B095079-54AF-4949-BD71-98BB94717C28}" type="presOf" srcId="{6B31230B-6B3E-46C3-8F06-E83D118F4E37}" destId="{D2EFD812-DBDB-42F2-992C-42266327D0EF}" srcOrd="1" destOrd="0" presId="urn:microsoft.com/office/officeart/2005/8/layout/process3"/>
    <dgm:cxn modelId="{90BC5183-57CD-4BFD-8EDC-6A12173F59A3}" type="presOf" srcId="{F50F7D4A-2066-4678-B98A-0871EDA802C4}" destId="{5DE472E0-A638-4DF0-AC68-7A4540E20CA1}" srcOrd="0" destOrd="0" presId="urn:microsoft.com/office/officeart/2005/8/layout/process3"/>
    <dgm:cxn modelId="{3EAD6C86-1E5A-4123-A397-1EC55155BC09}" type="presOf" srcId="{62F08A25-6163-48B1-BA5B-EF97C024D086}" destId="{10F043BA-1D9E-4918-BE05-1EB130D37992}" srcOrd="0" destOrd="0" presId="urn:microsoft.com/office/officeart/2005/8/layout/process3"/>
    <dgm:cxn modelId="{3645AA8B-9B25-477A-B957-B770579155A7}" type="presOf" srcId="{1B46E4A8-3413-406E-8E9A-5536610D5738}" destId="{3A934C69-6D99-4F12-810F-549D461085D0}" srcOrd="0" destOrd="0" presId="urn:microsoft.com/office/officeart/2005/8/layout/process3"/>
    <dgm:cxn modelId="{614ADE8B-7E8E-4F2A-BA83-9A8414F2B0B3}" srcId="{1B46E4A8-3413-406E-8E9A-5536610D5738}" destId="{F50F7D4A-2066-4678-B98A-0871EDA802C4}" srcOrd="3" destOrd="0" parTransId="{D32DF12C-3B03-4E25-B832-C3144D189C06}" sibTransId="{620CF0E5-85D2-410A-B0B1-408A7C661629}"/>
    <dgm:cxn modelId="{5CAD7B95-48B9-4EA6-A4D7-39F21E668259}" srcId="{1B46E4A8-3413-406E-8E9A-5536610D5738}" destId="{A2ABD3DC-0F46-434C-B54F-5C400713F52D}" srcOrd="1" destOrd="0" parTransId="{49DC43DF-0482-4497-9713-6F29ECB4F279}" sibTransId="{62F08A25-6163-48B1-BA5B-EF97C024D086}"/>
    <dgm:cxn modelId="{43E0AB9E-317B-4B86-B6B0-E82B92E6B838}" type="presOf" srcId="{F50F7D4A-2066-4678-B98A-0871EDA802C4}" destId="{FE2511B2-423B-4464-AD03-F17C11B5D6A3}" srcOrd="1" destOrd="0" presId="urn:microsoft.com/office/officeart/2005/8/layout/process3"/>
    <dgm:cxn modelId="{BA01FB9F-F05F-4023-84ED-B3647BFDB5A9}" type="presOf" srcId="{D9E00113-BB26-435C-AF15-660976138554}" destId="{CD7BBD79-27FB-460E-B09A-ECA6BEC0E5BD}" srcOrd="0" destOrd="0" presId="urn:microsoft.com/office/officeart/2005/8/layout/process3"/>
    <dgm:cxn modelId="{FBEEEBB6-E6AE-41C1-BE42-6A6209655D50}" srcId="{A2ABD3DC-0F46-434C-B54F-5C400713F52D}" destId="{D9E00113-BB26-435C-AF15-660976138554}" srcOrd="0" destOrd="0" parTransId="{2DDAB2FB-5E14-4274-B067-6B7201C73B65}" sibTransId="{A6FD6CCE-7380-44D2-8F39-A96F782E9B81}"/>
    <dgm:cxn modelId="{49A2F8CD-2DA7-431C-A114-8770E8604D3E}" srcId="{1B46E4A8-3413-406E-8E9A-5536610D5738}" destId="{6B31230B-6B3E-46C3-8F06-E83D118F4E37}" srcOrd="2" destOrd="0" parTransId="{927D814F-9C61-4188-9C85-9ACF32F8DD33}" sibTransId="{F950D5A3-DC3E-4881-8F5E-9F137DAF31C6}"/>
    <dgm:cxn modelId="{007F7DD2-A096-4720-8781-1E2B0CC93389}" srcId="{F50F7D4A-2066-4678-B98A-0871EDA802C4}" destId="{339E3268-85B4-4707-B368-0135BE24012F}" srcOrd="0" destOrd="0" parTransId="{0EF997D7-4D0D-4F71-9E54-D320F2456F29}" sibTransId="{973A21D1-FA26-4D46-B314-01337B2FCF92}"/>
    <dgm:cxn modelId="{0C1EA9D7-D92F-4F7C-AB21-9CA769384D9B}" type="presOf" srcId="{2F1E45EC-D23D-4D59-9665-D86F8115ADEE}" destId="{C084D84E-7AE6-41E3-984C-9179E5124425}" srcOrd="0" destOrd="0" presId="urn:microsoft.com/office/officeart/2005/8/layout/process3"/>
    <dgm:cxn modelId="{ABFF61D8-0CC2-4BC7-A6DE-59469723440B}" srcId="{C6166C02-F573-4A1B-A62F-CB0001C5F483}" destId="{0220330C-276F-4F16-B2AC-5A6069BB4091}" srcOrd="0" destOrd="0" parTransId="{D2825A53-655C-406C-8853-D2C99DD28254}" sibTransId="{0C048F99-2398-4790-B481-C850CD35A1C4}"/>
    <dgm:cxn modelId="{3D7AA4DE-D28E-469F-853C-BADB404405F2}" type="presOf" srcId="{C6166C02-F573-4A1B-A62F-CB0001C5F483}" destId="{714BD736-675C-4094-8AE7-648657C9A9D9}" srcOrd="0" destOrd="0" presId="urn:microsoft.com/office/officeart/2005/8/layout/process3"/>
    <dgm:cxn modelId="{622051DF-8AFA-4555-BBF9-593C3DB86AB2}" type="presOf" srcId="{A2ABD3DC-0F46-434C-B54F-5C400713F52D}" destId="{09E03781-559B-45E2-903B-315E4CE0A49F}" srcOrd="0" destOrd="0" presId="urn:microsoft.com/office/officeart/2005/8/layout/process3"/>
    <dgm:cxn modelId="{ECB3BEE7-CE9C-4D2A-BCA1-1BCD7F8F88BC}" srcId="{1B46E4A8-3413-406E-8E9A-5536610D5738}" destId="{C6166C02-F573-4A1B-A62F-CB0001C5F483}" srcOrd="0" destOrd="0" parTransId="{8ABBB989-62F6-4541-B224-D435D4093677}" sibTransId="{2F1E45EC-D23D-4D59-9665-D86F8115ADEE}"/>
    <dgm:cxn modelId="{84A86196-6057-4E40-992F-5CBA8268C635}" type="presParOf" srcId="{3A934C69-6D99-4F12-810F-549D461085D0}" destId="{1748D2C2-CEF9-4270-8B65-03959EE9F56E}" srcOrd="0" destOrd="0" presId="urn:microsoft.com/office/officeart/2005/8/layout/process3"/>
    <dgm:cxn modelId="{A745616E-B122-4CC3-88F2-A712D6DBC541}" type="presParOf" srcId="{1748D2C2-CEF9-4270-8B65-03959EE9F56E}" destId="{714BD736-675C-4094-8AE7-648657C9A9D9}" srcOrd="0" destOrd="0" presId="urn:microsoft.com/office/officeart/2005/8/layout/process3"/>
    <dgm:cxn modelId="{D47F701F-560D-4CF4-9A57-AF889DBED6F8}" type="presParOf" srcId="{1748D2C2-CEF9-4270-8B65-03959EE9F56E}" destId="{7C1E56C9-9597-4E5C-BF44-ECC28E167D91}" srcOrd="1" destOrd="0" presId="urn:microsoft.com/office/officeart/2005/8/layout/process3"/>
    <dgm:cxn modelId="{8F47CEEC-5C39-4CEA-BB25-96D234DAA3EE}" type="presParOf" srcId="{1748D2C2-CEF9-4270-8B65-03959EE9F56E}" destId="{1479A592-1789-4A02-AB30-85E663D2EA32}" srcOrd="2" destOrd="0" presId="urn:microsoft.com/office/officeart/2005/8/layout/process3"/>
    <dgm:cxn modelId="{68717863-CA3B-4184-AB35-B502B889A8F8}" type="presParOf" srcId="{3A934C69-6D99-4F12-810F-549D461085D0}" destId="{C084D84E-7AE6-41E3-984C-9179E5124425}" srcOrd="1" destOrd="0" presId="urn:microsoft.com/office/officeart/2005/8/layout/process3"/>
    <dgm:cxn modelId="{77D22557-9EF4-4479-B737-B0BEAF6A4A4A}" type="presParOf" srcId="{C084D84E-7AE6-41E3-984C-9179E5124425}" destId="{618F4951-AC36-4949-B2B4-CA306AD0BCB8}" srcOrd="0" destOrd="0" presId="urn:microsoft.com/office/officeart/2005/8/layout/process3"/>
    <dgm:cxn modelId="{C4E966B8-139A-47E0-8568-CEEDF6BADD58}" type="presParOf" srcId="{3A934C69-6D99-4F12-810F-549D461085D0}" destId="{1F80585A-FDE2-4FB7-A79C-D40C8540C7B5}" srcOrd="2" destOrd="0" presId="urn:microsoft.com/office/officeart/2005/8/layout/process3"/>
    <dgm:cxn modelId="{7B4A78D7-FD11-4993-A501-0665B877DBC2}" type="presParOf" srcId="{1F80585A-FDE2-4FB7-A79C-D40C8540C7B5}" destId="{09E03781-559B-45E2-903B-315E4CE0A49F}" srcOrd="0" destOrd="0" presId="urn:microsoft.com/office/officeart/2005/8/layout/process3"/>
    <dgm:cxn modelId="{DC0396D4-D21B-44FF-8A9C-A8713718360B}" type="presParOf" srcId="{1F80585A-FDE2-4FB7-A79C-D40C8540C7B5}" destId="{DE57EE7A-5948-4B47-9859-58EDC80DFB4A}" srcOrd="1" destOrd="0" presId="urn:microsoft.com/office/officeart/2005/8/layout/process3"/>
    <dgm:cxn modelId="{5180CECA-2A15-4597-9450-D8A8DBF30701}" type="presParOf" srcId="{1F80585A-FDE2-4FB7-A79C-D40C8540C7B5}" destId="{CD7BBD79-27FB-460E-B09A-ECA6BEC0E5BD}" srcOrd="2" destOrd="0" presId="urn:microsoft.com/office/officeart/2005/8/layout/process3"/>
    <dgm:cxn modelId="{E8721213-FE1F-4D45-8AEE-EA4E181C14D7}" type="presParOf" srcId="{3A934C69-6D99-4F12-810F-549D461085D0}" destId="{10F043BA-1D9E-4918-BE05-1EB130D37992}" srcOrd="3" destOrd="0" presId="urn:microsoft.com/office/officeart/2005/8/layout/process3"/>
    <dgm:cxn modelId="{321B39BC-5340-4A56-B6A5-B2FF7206C14A}" type="presParOf" srcId="{10F043BA-1D9E-4918-BE05-1EB130D37992}" destId="{321894FC-FDA3-42F9-A511-A069CBC15C35}" srcOrd="0" destOrd="0" presId="urn:microsoft.com/office/officeart/2005/8/layout/process3"/>
    <dgm:cxn modelId="{06BAB19A-FBA8-43ED-A0D5-C69EE5A3C8FC}" type="presParOf" srcId="{3A934C69-6D99-4F12-810F-549D461085D0}" destId="{9048A449-03D1-4A5E-9CC7-B5A151D68C96}" srcOrd="4" destOrd="0" presId="urn:microsoft.com/office/officeart/2005/8/layout/process3"/>
    <dgm:cxn modelId="{6BE0BB3F-96FD-4854-BC24-01381D214535}" type="presParOf" srcId="{9048A449-03D1-4A5E-9CC7-B5A151D68C96}" destId="{D0FE87FA-BE74-4EAD-8126-0422874C8BD6}" srcOrd="0" destOrd="0" presId="urn:microsoft.com/office/officeart/2005/8/layout/process3"/>
    <dgm:cxn modelId="{CC7A73B6-27DC-42C9-9DEE-B86324F324D4}" type="presParOf" srcId="{9048A449-03D1-4A5E-9CC7-B5A151D68C96}" destId="{D2EFD812-DBDB-42F2-992C-42266327D0EF}" srcOrd="1" destOrd="0" presId="urn:microsoft.com/office/officeart/2005/8/layout/process3"/>
    <dgm:cxn modelId="{82C35BCF-D3C5-4D10-B9E0-377B62EE2735}" type="presParOf" srcId="{9048A449-03D1-4A5E-9CC7-B5A151D68C96}" destId="{C8781E77-6127-4816-8764-1ED2B74BA749}" srcOrd="2" destOrd="0" presId="urn:microsoft.com/office/officeart/2005/8/layout/process3"/>
    <dgm:cxn modelId="{AC280112-C9B1-4205-8AA4-B6F434CC84A2}" type="presParOf" srcId="{3A934C69-6D99-4F12-810F-549D461085D0}" destId="{B6B84088-8BBA-41C8-8C70-7C3D025A6379}" srcOrd="5" destOrd="0" presId="urn:microsoft.com/office/officeart/2005/8/layout/process3"/>
    <dgm:cxn modelId="{64311707-3E81-4D9B-A8A0-1D0CFC21713F}" type="presParOf" srcId="{B6B84088-8BBA-41C8-8C70-7C3D025A6379}" destId="{B8DB5D44-0EA0-4D7B-B1F9-457C061CF400}" srcOrd="0" destOrd="0" presId="urn:microsoft.com/office/officeart/2005/8/layout/process3"/>
    <dgm:cxn modelId="{90746676-E3A9-493E-BA70-DF575058D099}" type="presParOf" srcId="{3A934C69-6D99-4F12-810F-549D461085D0}" destId="{10724407-0A52-483F-889B-F1B3EDEF7235}" srcOrd="6" destOrd="0" presId="urn:microsoft.com/office/officeart/2005/8/layout/process3"/>
    <dgm:cxn modelId="{1AEAB06E-9988-48F2-9F81-F785FAC4F9A3}" type="presParOf" srcId="{10724407-0A52-483F-889B-F1B3EDEF7235}" destId="{5DE472E0-A638-4DF0-AC68-7A4540E20CA1}" srcOrd="0" destOrd="0" presId="urn:microsoft.com/office/officeart/2005/8/layout/process3"/>
    <dgm:cxn modelId="{14F6ECF8-71BC-4ABC-8728-765EE1FEB829}" type="presParOf" srcId="{10724407-0A52-483F-889B-F1B3EDEF7235}" destId="{FE2511B2-423B-4464-AD03-F17C11B5D6A3}" srcOrd="1" destOrd="0" presId="urn:microsoft.com/office/officeart/2005/8/layout/process3"/>
    <dgm:cxn modelId="{20322908-5478-4FEC-BF1F-1527877E9445}" type="presParOf" srcId="{10724407-0A52-483F-889B-F1B3EDEF7235}" destId="{FA2BF6B3-82E0-443F-A78A-4CF13464BDCC}" srcOrd="2" destOrd="0" presId="urn:microsoft.com/office/officeart/2005/8/layout/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4B69B-56A2-4E6C-998F-D6974434A571}">
      <dsp:nvSpPr>
        <dsp:cNvPr id="0" name=""/>
        <dsp:cNvSpPr/>
      </dsp:nvSpPr>
      <dsp:spPr>
        <a:xfrm rot="5400000">
          <a:off x="-180022" y="180877"/>
          <a:ext cx="1200150" cy="840105"/>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Smart city 1.0</a:t>
          </a:r>
          <a:endParaRPr lang="ru-RU" sz="1200" kern="1200">
            <a:latin typeface="Times New Roman" pitchFamily="18" charset="0"/>
            <a:cs typeface="Times New Roman" pitchFamily="18" charset="0"/>
          </a:endParaRPr>
        </a:p>
      </dsp:txBody>
      <dsp:txXfrm rot="-5400000">
        <a:off x="1" y="420908"/>
        <a:ext cx="840105" cy="360045"/>
      </dsp:txXfrm>
    </dsp:sp>
    <dsp:sp modelId="{8FEBF4E6-75F0-4262-8F28-610EC0A60F0D}">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ctr" defTabSz="622300">
            <a:lnSpc>
              <a:spcPct val="90000"/>
            </a:lnSpc>
            <a:spcBef>
              <a:spcPct val="0"/>
            </a:spcBef>
            <a:spcAft>
              <a:spcPct val="15000"/>
            </a:spcAft>
            <a:buChar char="•"/>
          </a:pPr>
          <a:r>
            <a:rPr lang="ru-RU" sz="1400" b="0" kern="1200">
              <a:solidFill>
                <a:sysClr val="windowText" lastClr="000000"/>
              </a:solidFill>
              <a:latin typeface="Times New Roman" panose="02020603050405020304" pitchFamily="18" charset="0"/>
              <a:cs typeface="Times New Roman" panose="02020603050405020304" pitchFamily="18" charset="0"/>
            </a:rPr>
            <a:t>Тәулік бойы бақылау жүргізуге арналған бейнебақылау камералары орнатылды</a:t>
          </a:r>
          <a:r>
            <a:rPr lang="kk-KZ" sz="1400" b="0" kern="1200">
              <a:solidFill>
                <a:sysClr val="windowText" lastClr="000000"/>
              </a:solidFill>
              <a:latin typeface="Times New Roman" pitchFamily="18" charset="0"/>
              <a:cs typeface="Times New Roman" pitchFamily="18" charset="0"/>
            </a:rPr>
            <a:t> </a:t>
          </a:r>
          <a:endParaRPr lang="ru-RU" sz="1400" b="0" kern="1200">
            <a:solidFill>
              <a:sysClr val="windowText" lastClr="000000"/>
            </a:solidFill>
            <a:latin typeface="Times New Roman" pitchFamily="18" charset="0"/>
            <a:cs typeface="Times New Roman" pitchFamily="18" charset="0"/>
          </a:endParaRPr>
        </a:p>
      </dsp:txBody>
      <dsp:txXfrm rot="-5400000">
        <a:off x="840105" y="38936"/>
        <a:ext cx="4608214" cy="703935"/>
      </dsp:txXfrm>
    </dsp:sp>
    <dsp:sp modelId="{30B3EE7E-425F-4C8F-A21D-E23F61DDE07E}">
      <dsp:nvSpPr>
        <dsp:cNvPr id="0" name=""/>
        <dsp:cNvSpPr/>
      </dsp:nvSpPr>
      <dsp:spPr>
        <a:xfrm rot="5400000">
          <a:off x="-180022" y="1180147"/>
          <a:ext cx="1200150" cy="840105"/>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Smart city </a:t>
          </a:r>
          <a:r>
            <a:rPr lang="kk-KZ" sz="1200" kern="1200">
              <a:latin typeface="Times New Roman" pitchFamily="18" charset="0"/>
              <a:cs typeface="Times New Roman" pitchFamily="18" charset="0"/>
            </a:rPr>
            <a:t>2</a:t>
          </a:r>
          <a:r>
            <a:rPr lang="en-US" sz="1200" kern="1200">
              <a:latin typeface="Times New Roman" pitchFamily="18" charset="0"/>
              <a:cs typeface="Times New Roman" pitchFamily="18" charset="0"/>
            </a:rPr>
            <a:t>.0</a:t>
          </a:r>
          <a:endParaRPr lang="ru-RU" sz="1200" kern="1200">
            <a:latin typeface="Times New Roman" pitchFamily="18" charset="0"/>
            <a:cs typeface="Times New Roman" pitchFamily="18" charset="0"/>
          </a:endParaRPr>
        </a:p>
      </dsp:txBody>
      <dsp:txXfrm rot="-5400000">
        <a:off x="1" y="1420178"/>
        <a:ext cx="840105" cy="360045"/>
      </dsp:txXfrm>
    </dsp:sp>
    <dsp:sp modelId="{7A84352F-BBED-40BF-A1DA-1186A481457B}">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ctr" defTabSz="622300">
            <a:lnSpc>
              <a:spcPct val="90000"/>
            </a:lnSpc>
            <a:spcBef>
              <a:spcPct val="0"/>
            </a:spcBef>
            <a:spcAft>
              <a:spcPct val="15000"/>
            </a:spcAft>
            <a:buChar char="•"/>
          </a:pPr>
          <a:r>
            <a:rPr lang="ru-RU" sz="1400" kern="1200">
              <a:latin typeface="Times New Roman" pitchFamily="18" charset="0"/>
              <a:cs typeface="Times New Roman" pitchFamily="18" charset="0"/>
            </a:rPr>
            <a:t>Коммуналдық қызметтерді басқару үшін ЖИ пайдалану, ірі деректер орталықтарын құру</a:t>
          </a:r>
        </a:p>
      </dsp:txBody>
      <dsp:txXfrm rot="-5400000">
        <a:off x="840105" y="1038206"/>
        <a:ext cx="4608214" cy="703935"/>
      </dsp:txXfrm>
    </dsp:sp>
    <dsp:sp modelId="{4F786E4D-014C-4FBE-98AB-A2D9BCAE79F3}">
      <dsp:nvSpPr>
        <dsp:cNvPr id="0" name=""/>
        <dsp:cNvSpPr/>
      </dsp:nvSpPr>
      <dsp:spPr>
        <a:xfrm rot="5400000">
          <a:off x="-180022" y="2179417"/>
          <a:ext cx="1200150" cy="840105"/>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Smart city </a:t>
          </a:r>
          <a:r>
            <a:rPr lang="kk-KZ" sz="1200" kern="1200">
              <a:latin typeface="Times New Roman" pitchFamily="18" charset="0"/>
              <a:cs typeface="Times New Roman" pitchFamily="18" charset="0"/>
            </a:rPr>
            <a:t>3</a:t>
          </a:r>
          <a:r>
            <a:rPr lang="en-US" sz="1200" kern="1200">
              <a:latin typeface="Times New Roman" pitchFamily="18" charset="0"/>
              <a:cs typeface="Times New Roman" pitchFamily="18" charset="0"/>
            </a:rPr>
            <a:t>.0</a:t>
          </a:r>
          <a:endParaRPr lang="ru-RU" sz="1200" kern="1200">
            <a:latin typeface="Times New Roman" pitchFamily="18" charset="0"/>
            <a:cs typeface="Times New Roman" pitchFamily="18" charset="0"/>
          </a:endParaRPr>
        </a:p>
      </dsp:txBody>
      <dsp:txXfrm rot="-5400000">
        <a:off x="1" y="2419448"/>
        <a:ext cx="840105" cy="360045"/>
      </dsp:txXfrm>
    </dsp:sp>
    <dsp:sp modelId="{1141511F-1238-4D6D-BCC6-59E16600A917}">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ctr" defTabSz="622300">
            <a:lnSpc>
              <a:spcPct val="90000"/>
            </a:lnSpc>
            <a:spcBef>
              <a:spcPct val="0"/>
            </a:spcBef>
            <a:spcAft>
              <a:spcPct val="15000"/>
            </a:spcAft>
            <a:buChar char="•"/>
          </a:pPr>
          <a:r>
            <a:rPr lang="ru-RU" sz="1400" kern="1200">
              <a:latin typeface="Times New Roman" pitchFamily="18" charset="0"/>
              <a:cs typeface="Times New Roman" pitchFamily="18" charset="0"/>
            </a:rPr>
            <a:t>Адамдар ақылды қаланың нағыз тұрғындары бола отырып, өз ресурстары мен уақыттарын ұтымды пайдаланады</a:t>
          </a:r>
        </a:p>
      </dsp:txBody>
      <dsp:txXfrm rot="-5400000">
        <a:off x="840105" y="2037476"/>
        <a:ext cx="4608214" cy="7039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9D05CF-2D3B-44C5-97F2-8DA9B3E7DF15}">
      <dsp:nvSpPr>
        <dsp:cNvPr id="0" name=""/>
        <dsp:cNvSpPr/>
      </dsp:nvSpPr>
      <dsp:spPr>
        <a:xfrm>
          <a:off x="1630837" y="-12261"/>
          <a:ext cx="2224725" cy="2224725"/>
        </a:xfrm>
        <a:prstGeom prst="circularArrow">
          <a:avLst>
            <a:gd name="adj1" fmla="val 5544"/>
            <a:gd name="adj2" fmla="val 330680"/>
            <a:gd name="adj3" fmla="val 13834531"/>
            <a:gd name="adj4" fmla="val 17350399"/>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EC9CF5C-2109-4C0F-87FA-DA5221739348}">
      <dsp:nvSpPr>
        <dsp:cNvPr id="0" name=""/>
        <dsp:cNvSpPr/>
      </dsp:nvSpPr>
      <dsp:spPr>
        <a:xfrm>
          <a:off x="2235547" y="234"/>
          <a:ext cx="1015305" cy="5076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kern="1200">
              <a:latin typeface="Times New Roman" panose="02020603050405020304" pitchFamily="18" charset="0"/>
              <a:cs typeface="Times New Roman" panose="02020603050405020304" pitchFamily="18" charset="0"/>
            </a:rPr>
            <a:t>Стратегиялық жоспарлау</a:t>
          </a:r>
          <a:endParaRPr lang="ru-RU" sz="1000" b="0" kern="1200">
            <a:latin typeface="Times New Roman" panose="02020603050405020304" pitchFamily="18" charset="0"/>
            <a:cs typeface="Times New Roman" panose="02020603050405020304" pitchFamily="18" charset="0"/>
          </a:endParaRPr>
        </a:p>
      </dsp:txBody>
      <dsp:txXfrm>
        <a:off x="2260329" y="25016"/>
        <a:ext cx="965741" cy="458088"/>
      </dsp:txXfrm>
    </dsp:sp>
    <dsp:sp modelId="{2B576793-274A-4939-81E6-DCE471DAE887}">
      <dsp:nvSpPr>
        <dsp:cNvPr id="0" name=""/>
        <dsp:cNvSpPr/>
      </dsp:nvSpPr>
      <dsp:spPr>
        <a:xfrm>
          <a:off x="3137824" y="655777"/>
          <a:ext cx="1015305" cy="5076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kern="1200">
              <a:latin typeface="Times New Roman" panose="02020603050405020304" pitchFamily="18" charset="0"/>
              <a:cs typeface="Times New Roman" panose="02020603050405020304" pitchFamily="18" charset="0"/>
            </a:rPr>
            <a:t>Заңнамалық реттеу</a:t>
          </a:r>
          <a:endParaRPr lang="ru-RU" sz="1000" b="0" kern="1200">
            <a:latin typeface="Times New Roman" panose="02020603050405020304" pitchFamily="18" charset="0"/>
            <a:cs typeface="Times New Roman" panose="02020603050405020304" pitchFamily="18" charset="0"/>
          </a:endParaRPr>
        </a:p>
      </dsp:txBody>
      <dsp:txXfrm>
        <a:off x="3162606" y="680559"/>
        <a:ext cx="965741" cy="458088"/>
      </dsp:txXfrm>
    </dsp:sp>
    <dsp:sp modelId="{3E925CE3-9652-412F-8395-E7FD7B4A7CB5}">
      <dsp:nvSpPr>
        <dsp:cNvPr id="0" name=""/>
        <dsp:cNvSpPr/>
      </dsp:nvSpPr>
      <dsp:spPr>
        <a:xfrm>
          <a:off x="2793185" y="1716467"/>
          <a:ext cx="1015305" cy="5076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kern="1200">
              <a:latin typeface="Times New Roman" panose="02020603050405020304" pitchFamily="18" charset="0"/>
              <a:cs typeface="Times New Roman" panose="02020603050405020304" pitchFamily="18" charset="0"/>
            </a:rPr>
            <a:t>Қаржыландыру және ынталандыру</a:t>
          </a:r>
          <a:endParaRPr lang="ru-RU" sz="1000" b="0" kern="1200">
            <a:latin typeface="Times New Roman" panose="02020603050405020304" pitchFamily="18" charset="0"/>
            <a:cs typeface="Times New Roman" panose="02020603050405020304" pitchFamily="18" charset="0"/>
          </a:endParaRPr>
        </a:p>
      </dsp:txBody>
      <dsp:txXfrm>
        <a:off x="2817967" y="1741249"/>
        <a:ext cx="965741" cy="458088"/>
      </dsp:txXfrm>
    </dsp:sp>
    <dsp:sp modelId="{311B409E-2335-4129-85D2-78E7FC93AF29}">
      <dsp:nvSpPr>
        <dsp:cNvPr id="0" name=""/>
        <dsp:cNvSpPr/>
      </dsp:nvSpPr>
      <dsp:spPr>
        <a:xfrm>
          <a:off x="1677909" y="1716467"/>
          <a:ext cx="1015305" cy="5076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kern="1200">
              <a:latin typeface="Times New Roman" panose="02020603050405020304" pitchFamily="18" charset="0"/>
              <a:cs typeface="Times New Roman" panose="02020603050405020304" pitchFamily="18" charset="0"/>
            </a:rPr>
            <a:t>Жеке сектормен ынтымақтастық</a:t>
          </a:r>
          <a:endParaRPr lang="ru-RU" sz="1000" b="0" kern="1200">
            <a:latin typeface="Times New Roman" panose="02020603050405020304" pitchFamily="18" charset="0"/>
            <a:cs typeface="Times New Roman" panose="02020603050405020304" pitchFamily="18" charset="0"/>
          </a:endParaRPr>
        </a:p>
      </dsp:txBody>
      <dsp:txXfrm>
        <a:off x="1702691" y="1741249"/>
        <a:ext cx="965741" cy="458088"/>
      </dsp:txXfrm>
    </dsp:sp>
    <dsp:sp modelId="{AEC64DC8-843C-4B12-96F1-D23FC9D0C5BB}">
      <dsp:nvSpPr>
        <dsp:cNvPr id="0" name=""/>
        <dsp:cNvSpPr/>
      </dsp:nvSpPr>
      <dsp:spPr>
        <a:xfrm>
          <a:off x="1333270" y="655777"/>
          <a:ext cx="1015305" cy="5076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0" kern="1200">
              <a:latin typeface="Times New Roman" panose="02020603050405020304" pitchFamily="18" charset="0"/>
              <a:cs typeface="Times New Roman" panose="02020603050405020304" pitchFamily="18" charset="0"/>
            </a:rPr>
            <a:t>Білім беру және біліктілікті арттыру</a:t>
          </a:r>
          <a:endParaRPr lang="ru-RU" sz="1000" b="0" kern="1200">
            <a:latin typeface="Times New Roman" panose="02020603050405020304" pitchFamily="18" charset="0"/>
            <a:cs typeface="Times New Roman" panose="02020603050405020304" pitchFamily="18" charset="0"/>
          </a:endParaRPr>
        </a:p>
      </dsp:txBody>
      <dsp:txXfrm>
        <a:off x="1358052" y="680559"/>
        <a:ext cx="965741" cy="4580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1E56C9-9597-4E5C-BF44-ECC28E167D91}">
      <dsp:nvSpPr>
        <dsp:cNvPr id="0" name=""/>
        <dsp:cNvSpPr/>
      </dsp:nvSpPr>
      <dsp:spPr>
        <a:xfrm>
          <a:off x="60629" y="161199"/>
          <a:ext cx="843731" cy="434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ctr" defTabSz="533400">
            <a:lnSpc>
              <a:spcPct val="90000"/>
            </a:lnSpc>
            <a:spcBef>
              <a:spcPct val="0"/>
            </a:spcBef>
            <a:spcAft>
              <a:spcPct val="35000"/>
            </a:spcAft>
            <a:buNone/>
          </a:pPr>
          <a:r>
            <a:rPr lang="ru-RU" sz="1200" b="0" kern="1200">
              <a:solidFill>
                <a:schemeClr val="bg1"/>
              </a:solidFill>
              <a:latin typeface="Times New Roman" pitchFamily="18" charset="0"/>
              <a:cs typeface="Times New Roman" pitchFamily="18" charset="0"/>
            </a:rPr>
            <a:t>1997</a:t>
          </a:r>
        </a:p>
      </dsp:txBody>
      <dsp:txXfrm>
        <a:off x="60629" y="161199"/>
        <a:ext cx="843731" cy="289366"/>
      </dsp:txXfrm>
    </dsp:sp>
    <dsp:sp modelId="{1479A592-1789-4A02-AB30-85E663D2EA32}">
      <dsp:nvSpPr>
        <dsp:cNvPr id="0" name=""/>
        <dsp:cNvSpPr/>
      </dsp:nvSpPr>
      <dsp:spPr>
        <a:xfrm>
          <a:off x="90695" y="409848"/>
          <a:ext cx="1300418" cy="9941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ru-RU" sz="1200" b="0" i="0" kern="1200">
              <a:latin typeface="Times New Roman" pitchFamily="18" charset="0"/>
              <a:cs typeface="Times New Roman" pitchFamily="18" charset="0"/>
            </a:rPr>
            <a:t>Қазақстан 2030 стратегиясы</a:t>
          </a:r>
          <a:endParaRPr lang="ru-RU" sz="1200" b="0" kern="1200">
            <a:latin typeface="Times New Roman" pitchFamily="18" charset="0"/>
            <a:cs typeface="Times New Roman" pitchFamily="18" charset="0"/>
          </a:endParaRPr>
        </a:p>
      </dsp:txBody>
      <dsp:txXfrm>
        <a:off x="119814" y="438967"/>
        <a:ext cx="1242180" cy="935951"/>
      </dsp:txXfrm>
    </dsp:sp>
    <dsp:sp modelId="{C084D84E-7AE6-41E3-984C-9179E5124425}">
      <dsp:nvSpPr>
        <dsp:cNvPr id="0" name=""/>
        <dsp:cNvSpPr/>
      </dsp:nvSpPr>
      <dsp:spPr>
        <a:xfrm rot="110892">
          <a:off x="1102293" y="227628"/>
          <a:ext cx="420067" cy="2100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b="0" kern="1200">
            <a:latin typeface="Times New Roman" panose="02020603050405020304" pitchFamily="18" charset="0"/>
            <a:cs typeface="Times New Roman" panose="02020603050405020304" pitchFamily="18" charset="0"/>
          </a:endParaRPr>
        </a:p>
      </dsp:txBody>
      <dsp:txXfrm>
        <a:off x="1102309" y="268625"/>
        <a:ext cx="357048" cy="126038"/>
      </dsp:txXfrm>
    </dsp:sp>
    <dsp:sp modelId="{DE57EE7A-5948-4B47-9859-58EDC80DFB4A}">
      <dsp:nvSpPr>
        <dsp:cNvPr id="0" name=""/>
        <dsp:cNvSpPr/>
      </dsp:nvSpPr>
      <dsp:spPr>
        <a:xfrm>
          <a:off x="1696529" y="213987"/>
          <a:ext cx="843731" cy="434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ctr" defTabSz="533400">
            <a:lnSpc>
              <a:spcPct val="90000"/>
            </a:lnSpc>
            <a:spcBef>
              <a:spcPct val="0"/>
            </a:spcBef>
            <a:spcAft>
              <a:spcPct val="35000"/>
            </a:spcAft>
            <a:buNone/>
          </a:pPr>
          <a:r>
            <a:rPr lang="kk-KZ" sz="1200" b="0" kern="1200">
              <a:solidFill>
                <a:schemeClr val="bg1"/>
              </a:solidFill>
              <a:latin typeface="Times New Roman" pitchFamily="18" charset="0"/>
              <a:cs typeface="Times New Roman" pitchFamily="18" charset="0"/>
            </a:rPr>
            <a:t>2012</a:t>
          </a:r>
          <a:endParaRPr lang="ru-RU" sz="1200" b="0" kern="1200">
            <a:solidFill>
              <a:schemeClr val="bg1"/>
            </a:solidFill>
            <a:latin typeface="Times New Roman" pitchFamily="18" charset="0"/>
            <a:cs typeface="Times New Roman" pitchFamily="18" charset="0"/>
          </a:endParaRPr>
        </a:p>
      </dsp:txBody>
      <dsp:txXfrm>
        <a:off x="1696529" y="213987"/>
        <a:ext cx="843731" cy="289366"/>
      </dsp:txXfrm>
    </dsp:sp>
    <dsp:sp modelId="{CD7BBD79-27FB-460E-B09A-ECA6BEC0E5BD}">
      <dsp:nvSpPr>
        <dsp:cNvPr id="0" name=""/>
        <dsp:cNvSpPr/>
      </dsp:nvSpPr>
      <dsp:spPr>
        <a:xfrm>
          <a:off x="1726628" y="504168"/>
          <a:ext cx="1290040" cy="90015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ru-RU" sz="1200" b="0" i="0" kern="1200">
              <a:latin typeface="Times New Roman" pitchFamily="18" charset="0"/>
              <a:cs typeface="Times New Roman" pitchFamily="18" charset="0"/>
            </a:rPr>
            <a:t>Қазақстан 2050 стратегиясы</a:t>
          </a:r>
          <a:endParaRPr lang="ru-RU" sz="1200" b="0" kern="1200">
            <a:latin typeface="Times New Roman" panose="02020603050405020304" pitchFamily="18" charset="0"/>
            <a:cs typeface="Times New Roman" panose="02020603050405020304" pitchFamily="18" charset="0"/>
          </a:endParaRPr>
        </a:p>
      </dsp:txBody>
      <dsp:txXfrm>
        <a:off x="1752993" y="530533"/>
        <a:ext cx="1237310" cy="847422"/>
      </dsp:txXfrm>
    </dsp:sp>
    <dsp:sp modelId="{10F043BA-1D9E-4918-BE05-1EB130D37992}">
      <dsp:nvSpPr>
        <dsp:cNvPr id="0" name=""/>
        <dsp:cNvSpPr/>
      </dsp:nvSpPr>
      <dsp:spPr>
        <a:xfrm rot="21344694">
          <a:off x="2727422" y="193480"/>
          <a:ext cx="399048" cy="2100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b="0" kern="1200">
            <a:latin typeface="Times New Roman" panose="02020603050405020304" pitchFamily="18" charset="0"/>
            <a:cs typeface="Times New Roman" panose="02020603050405020304" pitchFamily="18" charset="0"/>
          </a:endParaRPr>
        </a:p>
      </dsp:txBody>
      <dsp:txXfrm>
        <a:off x="2727509" y="237831"/>
        <a:ext cx="336029" cy="126038"/>
      </dsp:txXfrm>
    </dsp:sp>
    <dsp:sp modelId="{D2EFD812-DBDB-42F2-992C-42266327D0EF}">
      <dsp:nvSpPr>
        <dsp:cNvPr id="0" name=""/>
        <dsp:cNvSpPr/>
      </dsp:nvSpPr>
      <dsp:spPr>
        <a:xfrm>
          <a:off x="3291107" y="95346"/>
          <a:ext cx="843731" cy="434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ctr" defTabSz="533400">
            <a:lnSpc>
              <a:spcPct val="90000"/>
            </a:lnSpc>
            <a:spcBef>
              <a:spcPct val="0"/>
            </a:spcBef>
            <a:spcAft>
              <a:spcPct val="35000"/>
            </a:spcAft>
            <a:buNone/>
          </a:pPr>
          <a:r>
            <a:rPr lang="kk-KZ" sz="1200" b="0" kern="1200">
              <a:solidFill>
                <a:schemeClr val="bg1"/>
              </a:solidFill>
              <a:latin typeface="Times New Roman" pitchFamily="18" charset="0"/>
              <a:cs typeface="Times New Roman" pitchFamily="18" charset="0"/>
            </a:rPr>
            <a:t>2017</a:t>
          </a:r>
          <a:endParaRPr lang="ru-RU" sz="1200" b="0" kern="1200">
            <a:solidFill>
              <a:schemeClr val="bg1"/>
            </a:solidFill>
            <a:latin typeface="Times New Roman" pitchFamily="18" charset="0"/>
            <a:cs typeface="Times New Roman" pitchFamily="18" charset="0"/>
          </a:endParaRPr>
        </a:p>
      </dsp:txBody>
      <dsp:txXfrm>
        <a:off x="3291107" y="95346"/>
        <a:ext cx="843731" cy="289366"/>
      </dsp:txXfrm>
    </dsp:sp>
    <dsp:sp modelId="{C8781E77-6127-4816-8764-1ED2B74BA749}">
      <dsp:nvSpPr>
        <dsp:cNvPr id="0" name=""/>
        <dsp:cNvSpPr/>
      </dsp:nvSpPr>
      <dsp:spPr>
        <a:xfrm>
          <a:off x="3335942" y="288333"/>
          <a:ext cx="1290571" cy="12375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kk-KZ" sz="1200" b="0" kern="1200">
              <a:latin typeface="Times New Roman" pitchFamily="18" charset="0"/>
              <a:cs typeface="Times New Roman" pitchFamily="18" charset="0"/>
            </a:rPr>
            <a:t>2025 Стратегиялық жоспар</a:t>
          </a:r>
          <a:endParaRPr lang="ru-RU" sz="1200" b="0" kern="1200">
            <a:latin typeface="Times New Roman" pitchFamily="18" charset="0"/>
            <a:cs typeface="Times New Roman" pitchFamily="18" charset="0"/>
          </a:endParaRPr>
        </a:p>
      </dsp:txBody>
      <dsp:txXfrm>
        <a:off x="3372189" y="324580"/>
        <a:ext cx="1218077" cy="1165077"/>
      </dsp:txXfrm>
    </dsp:sp>
    <dsp:sp modelId="{B6B84088-8BBA-41C8-8C70-7C3D025A6379}">
      <dsp:nvSpPr>
        <dsp:cNvPr id="0" name=""/>
        <dsp:cNvSpPr/>
      </dsp:nvSpPr>
      <dsp:spPr>
        <a:xfrm rot="38610">
          <a:off x="4327223" y="144187"/>
          <a:ext cx="407908" cy="21006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ru-RU" sz="400" b="0" kern="1200">
            <a:latin typeface="Times New Roman" panose="02020603050405020304" pitchFamily="18" charset="0"/>
            <a:cs typeface="Times New Roman" panose="02020603050405020304" pitchFamily="18" charset="0"/>
          </a:endParaRPr>
        </a:p>
      </dsp:txBody>
      <dsp:txXfrm>
        <a:off x="4327225" y="185846"/>
        <a:ext cx="344889" cy="126038"/>
      </dsp:txXfrm>
    </dsp:sp>
    <dsp:sp modelId="{FE2511B2-423B-4464-AD03-F17C11B5D6A3}">
      <dsp:nvSpPr>
        <dsp:cNvPr id="0" name=""/>
        <dsp:cNvSpPr/>
      </dsp:nvSpPr>
      <dsp:spPr>
        <a:xfrm>
          <a:off x="4904428" y="113467"/>
          <a:ext cx="843731" cy="4340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ctr" defTabSz="533400">
            <a:lnSpc>
              <a:spcPct val="90000"/>
            </a:lnSpc>
            <a:spcBef>
              <a:spcPct val="0"/>
            </a:spcBef>
            <a:spcAft>
              <a:spcPct val="35000"/>
            </a:spcAft>
            <a:buNone/>
          </a:pPr>
          <a:r>
            <a:rPr lang="ru-RU" sz="1200" b="0" kern="1200">
              <a:latin typeface="Times New Roman" pitchFamily="18" charset="0"/>
              <a:cs typeface="Times New Roman" pitchFamily="18" charset="0"/>
            </a:rPr>
            <a:t>2019</a:t>
          </a:r>
        </a:p>
      </dsp:txBody>
      <dsp:txXfrm>
        <a:off x="4904428" y="113467"/>
        <a:ext cx="843731" cy="289366"/>
      </dsp:txXfrm>
    </dsp:sp>
    <dsp:sp modelId="{FA2BF6B3-82E0-443F-A78A-4CF13464BDCC}">
      <dsp:nvSpPr>
        <dsp:cNvPr id="0" name=""/>
        <dsp:cNvSpPr/>
      </dsp:nvSpPr>
      <dsp:spPr>
        <a:xfrm>
          <a:off x="4951267" y="332306"/>
          <a:ext cx="1103676" cy="11935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ru-RU" sz="1200" b="0" kern="1200">
              <a:latin typeface="Times New Roman" pitchFamily="18" charset="0"/>
              <a:cs typeface="Times New Roman" pitchFamily="18" charset="0"/>
            </a:rPr>
            <a:t>"Ақылды қалалар" эталондық стандарты</a:t>
          </a:r>
        </a:p>
      </dsp:txBody>
      <dsp:txXfrm>
        <a:off x="4983593" y="364632"/>
        <a:ext cx="1039024" cy="11289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217EC-563D-4845-B8D7-F7277446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178</Pages>
  <Words>55692</Words>
  <Characters>317447</Characters>
  <Application>Microsoft Office Word</Application>
  <DocSecurity>0</DocSecurity>
  <Lines>2645</Lines>
  <Paragraphs>744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Айгерим Кулбаева</dc:creator>
  <cp:keywords/>
  <dc:description/>
  <cp:lastModifiedBy>Айгерим Кулбаева</cp:lastModifiedBy>
  <cp:revision>12</cp:revision>
  <cp:lastPrinted>2024-08-20T03:56:00Z</cp:lastPrinted>
  <dcterms:created xsi:type="dcterms:W3CDTF">2025-04-17T07:46:00Z</dcterms:created>
  <dcterms:modified xsi:type="dcterms:W3CDTF">2025-04-18T10:39:00Z</dcterms:modified>
</cp:coreProperties>
</file>