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340B5" w14:textId="77777777" w:rsidR="009C1F3F" w:rsidRPr="003B14EE" w:rsidRDefault="009C1F3F" w:rsidP="000646D1">
      <w:pPr>
        <w:ind w:firstLine="0"/>
        <w:jc w:val="center"/>
        <w:rPr>
          <w:rFonts w:cs="Times New Roman"/>
        </w:rPr>
      </w:pPr>
      <w:r w:rsidRPr="003B14EE">
        <w:rPr>
          <w:rFonts w:cs="Times New Roman"/>
        </w:rPr>
        <w:t xml:space="preserve">Қазақстан Республикасының </w:t>
      </w:r>
    </w:p>
    <w:p w14:paraId="27A7DB01" w14:textId="10D63267" w:rsidR="009C1F3F" w:rsidRPr="003B14EE" w:rsidRDefault="009C1F3F" w:rsidP="000646D1">
      <w:pPr>
        <w:ind w:firstLine="0"/>
        <w:jc w:val="center"/>
        <w:rPr>
          <w:rFonts w:cs="Times New Roman"/>
        </w:rPr>
      </w:pPr>
      <w:r w:rsidRPr="003B14EE">
        <w:rPr>
          <w:rFonts w:cs="Times New Roman"/>
        </w:rPr>
        <w:t>Сыбайлас жемқорлыққа қарсы іс-қимыл агенттігі</w:t>
      </w:r>
    </w:p>
    <w:p w14:paraId="6E4BEF4A" w14:textId="4C8D47B7" w:rsidR="008A1591" w:rsidRPr="003B14EE" w:rsidRDefault="008E6241" w:rsidP="000646D1">
      <w:pPr>
        <w:ind w:firstLine="0"/>
        <w:jc w:val="center"/>
        <w:rPr>
          <w:rFonts w:cs="Times New Roman"/>
        </w:rPr>
      </w:pPr>
      <w:r w:rsidRPr="003B14EE">
        <w:rPr>
          <w:rFonts w:cs="Times New Roman"/>
        </w:rPr>
        <w:t>(</w:t>
      </w:r>
      <w:r w:rsidR="009C1F3F" w:rsidRPr="003B14EE">
        <w:rPr>
          <w:rFonts w:cs="Times New Roman"/>
        </w:rPr>
        <w:t>Сыбайлас жемқорлыққа қарсы қызмет</w:t>
      </w:r>
      <w:r w:rsidRPr="003B14EE">
        <w:rPr>
          <w:rFonts w:cs="Times New Roman"/>
        </w:rPr>
        <w:t>)</w:t>
      </w:r>
    </w:p>
    <w:p w14:paraId="7227E344" w14:textId="77777777" w:rsidR="0056080F" w:rsidRPr="003B14EE" w:rsidRDefault="0056080F" w:rsidP="000646D1">
      <w:pPr>
        <w:ind w:firstLine="0"/>
        <w:jc w:val="left"/>
        <w:rPr>
          <w:rFonts w:cs="Times New Roman"/>
          <w:sz w:val="44"/>
        </w:rPr>
      </w:pPr>
    </w:p>
    <w:p w14:paraId="505FF22C" w14:textId="77777777" w:rsidR="00222E47" w:rsidRPr="003B14EE" w:rsidRDefault="00222E47" w:rsidP="000646D1">
      <w:pPr>
        <w:ind w:firstLine="0"/>
        <w:jc w:val="left"/>
        <w:rPr>
          <w:rFonts w:cs="Times New Roman"/>
          <w:sz w:val="44"/>
        </w:rPr>
      </w:pPr>
    </w:p>
    <w:p w14:paraId="2FC31DE7" w14:textId="77777777" w:rsidR="00011F64" w:rsidRPr="003B14EE" w:rsidRDefault="00011F64" w:rsidP="000646D1">
      <w:pPr>
        <w:ind w:firstLine="0"/>
        <w:jc w:val="left"/>
        <w:rPr>
          <w:rFonts w:cs="Times New Roman"/>
          <w:sz w:val="44"/>
        </w:rPr>
      </w:pPr>
    </w:p>
    <w:p w14:paraId="614DA41D" w14:textId="77777777" w:rsidR="00B9595F" w:rsidRPr="003B14EE" w:rsidRDefault="00B9595F" w:rsidP="000646D1">
      <w:pPr>
        <w:ind w:firstLine="0"/>
        <w:jc w:val="left"/>
        <w:rPr>
          <w:rFonts w:cs="Times New Roman"/>
          <w:sz w:val="44"/>
        </w:rPr>
      </w:pPr>
    </w:p>
    <w:p w14:paraId="739BC0BE" w14:textId="77777777" w:rsidR="00A03887" w:rsidRPr="003B14EE" w:rsidRDefault="00A03887" w:rsidP="000646D1">
      <w:pPr>
        <w:ind w:firstLine="0"/>
        <w:jc w:val="left"/>
        <w:rPr>
          <w:rFonts w:cs="Times New Roman"/>
          <w:sz w:val="44"/>
        </w:rPr>
      </w:pPr>
    </w:p>
    <w:p w14:paraId="2EE59DE9" w14:textId="77777777" w:rsidR="00222E47" w:rsidRPr="003B14EE" w:rsidRDefault="00222E47" w:rsidP="000646D1">
      <w:pPr>
        <w:ind w:firstLine="0"/>
        <w:jc w:val="left"/>
        <w:rPr>
          <w:rFonts w:cs="Times New Roman"/>
          <w:sz w:val="44"/>
        </w:rPr>
      </w:pPr>
    </w:p>
    <w:p w14:paraId="3AFE8F5D" w14:textId="77777777" w:rsidR="006A4C3E" w:rsidRPr="003B14EE" w:rsidRDefault="006A4C3E" w:rsidP="000646D1">
      <w:pPr>
        <w:ind w:firstLine="0"/>
        <w:jc w:val="left"/>
        <w:rPr>
          <w:rFonts w:cs="Times New Roman"/>
          <w:sz w:val="44"/>
        </w:rPr>
      </w:pPr>
    </w:p>
    <w:p w14:paraId="52CEAF5C" w14:textId="77777777" w:rsidR="006A4C3E" w:rsidRPr="003B14EE" w:rsidRDefault="006A4C3E" w:rsidP="000646D1">
      <w:pPr>
        <w:ind w:firstLine="0"/>
        <w:jc w:val="left"/>
        <w:rPr>
          <w:rFonts w:cs="Times New Roman"/>
          <w:sz w:val="44"/>
        </w:rPr>
      </w:pPr>
    </w:p>
    <w:p w14:paraId="39E7CD7C" w14:textId="77777777" w:rsidR="00222E47" w:rsidRPr="003B14EE" w:rsidRDefault="00222E47" w:rsidP="000646D1">
      <w:pPr>
        <w:ind w:firstLine="0"/>
        <w:jc w:val="left"/>
        <w:rPr>
          <w:rFonts w:cs="Times New Roman"/>
          <w:sz w:val="44"/>
        </w:rPr>
      </w:pPr>
    </w:p>
    <w:p w14:paraId="0CC2DFB9" w14:textId="77777777" w:rsidR="00EA38BC" w:rsidRPr="003B14EE" w:rsidRDefault="00EA38BC" w:rsidP="000646D1">
      <w:pPr>
        <w:ind w:firstLine="0"/>
        <w:jc w:val="left"/>
        <w:rPr>
          <w:rFonts w:cs="Times New Roman"/>
          <w:sz w:val="44"/>
        </w:rPr>
      </w:pPr>
    </w:p>
    <w:p w14:paraId="105F106E" w14:textId="77777777" w:rsidR="009C1F3F" w:rsidRPr="003B14EE" w:rsidRDefault="009C1F3F" w:rsidP="009C1F3F">
      <w:pPr>
        <w:ind w:firstLine="0"/>
        <w:jc w:val="center"/>
        <w:rPr>
          <w:rFonts w:cs="Times New Roman"/>
          <w:b/>
          <w:color w:val="003B5C"/>
          <w:sz w:val="36"/>
          <w:szCs w:val="28"/>
        </w:rPr>
      </w:pPr>
      <w:r w:rsidRPr="003B14EE">
        <w:rPr>
          <w:rFonts w:cs="Times New Roman"/>
          <w:b/>
          <w:color w:val="003B5C"/>
          <w:sz w:val="36"/>
          <w:szCs w:val="28"/>
        </w:rPr>
        <w:t>2022 жылғы</w:t>
      </w:r>
    </w:p>
    <w:p w14:paraId="5A2440CD" w14:textId="189E0CCA" w:rsidR="004D3F1B" w:rsidRPr="003B14EE" w:rsidRDefault="009C1F3F" w:rsidP="009C1F3F">
      <w:pPr>
        <w:ind w:firstLine="0"/>
        <w:jc w:val="center"/>
        <w:rPr>
          <w:rFonts w:cs="Times New Roman"/>
          <w:b/>
          <w:color w:val="003B5C"/>
          <w:sz w:val="36"/>
          <w:szCs w:val="28"/>
        </w:rPr>
      </w:pPr>
      <w:r w:rsidRPr="003B14EE">
        <w:rPr>
          <w:rFonts w:cs="Times New Roman"/>
          <w:b/>
          <w:color w:val="003B5C"/>
          <w:sz w:val="36"/>
          <w:szCs w:val="28"/>
        </w:rPr>
        <w:t>СЫБАЙЛАС ЖЕМҚОРЛЫҚҚА ҚАРСЫ ІС-ҚИМЫЛ ТУРАЛЫ ҰЛТТЫҚ БАЯНДАМА</w:t>
      </w:r>
    </w:p>
    <w:p w14:paraId="3BD6D95B" w14:textId="77777777" w:rsidR="00DA3BB4" w:rsidRPr="003B14EE" w:rsidRDefault="00DA3BB4" w:rsidP="000646D1">
      <w:pPr>
        <w:ind w:firstLine="0"/>
        <w:jc w:val="left"/>
        <w:rPr>
          <w:rFonts w:cs="Times New Roman"/>
        </w:rPr>
      </w:pPr>
    </w:p>
    <w:p w14:paraId="3C5D4C94" w14:textId="77777777" w:rsidR="00E14114" w:rsidRPr="003B14EE" w:rsidRDefault="00E14114" w:rsidP="000646D1">
      <w:pPr>
        <w:ind w:firstLine="0"/>
        <w:jc w:val="left"/>
        <w:rPr>
          <w:rFonts w:cs="Times New Roman"/>
        </w:rPr>
      </w:pPr>
    </w:p>
    <w:p w14:paraId="624F9F68" w14:textId="77777777" w:rsidR="004F1BA0" w:rsidRPr="003B14EE" w:rsidRDefault="004F1BA0" w:rsidP="000646D1">
      <w:pPr>
        <w:ind w:firstLine="0"/>
        <w:jc w:val="left"/>
        <w:rPr>
          <w:rFonts w:cs="Times New Roman"/>
        </w:rPr>
      </w:pPr>
    </w:p>
    <w:p w14:paraId="23A34A3A" w14:textId="77777777" w:rsidR="004F1BA0" w:rsidRPr="003B14EE" w:rsidRDefault="004F1BA0" w:rsidP="000646D1">
      <w:pPr>
        <w:ind w:firstLine="0"/>
        <w:jc w:val="left"/>
        <w:rPr>
          <w:rFonts w:cs="Times New Roman"/>
        </w:rPr>
      </w:pPr>
    </w:p>
    <w:p w14:paraId="43DD2094" w14:textId="77777777" w:rsidR="00E14114" w:rsidRPr="003B14EE" w:rsidRDefault="00E14114" w:rsidP="000646D1">
      <w:pPr>
        <w:ind w:firstLine="0"/>
        <w:jc w:val="left"/>
        <w:rPr>
          <w:rFonts w:cs="Times New Roman"/>
        </w:rPr>
      </w:pPr>
    </w:p>
    <w:p w14:paraId="15379CBE" w14:textId="77777777" w:rsidR="00222E47" w:rsidRPr="003B14EE" w:rsidRDefault="00222E47" w:rsidP="000646D1">
      <w:pPr>
        <w:ind w:firstLine="0"/>
        <w:jc w:val="left"/>
        <w:rPr>
          <w:rFonts w:cs="Times New Roman"/>
        </w:rPr>
      </w:pPr>
    </w:p>
    <w:p w14:paraId="45BC2C3A" w14:textId="77777777" w:rsidR="00222E47" w:rsidRPr="003B14EE" w:rsidRDefault="00222E47" w:rsidP="000646D1">
      <w:pPr>
        <w:ind w:firstLine="0"/>
        <w:jc w:val="left"/>
        <w:rPr>
          <w:rFonts w:cs="Times New Roman"/>
        </w:rPr>
      </w:pPr>
    </w:p>
    <w:p w14:paraId="5EF984BC" w14:textId="77777777" w:rsidR="00222E47" w:rsidRPr="003B14EE" w:rsidRDefault="00222E47" w:rsidP="000646D1">
      <w:pPr>
        <w:ind w:firstLine="0"/>
        <w:jc w:val="left"/>
        <w:rPr>
          <w:rFonts w:cs="Times New Roman"/>
        </w:rPr>
      </w:pPr>
    </w:p>
    <w:p w14:paraId="25660E12" w14:textId="77777777" w:rsidR="006F2DA5" w:rsidRPr="003B14EE" w:rsidRDefault="006F2DA5" w:rsidP="000646D1">
      <w:pPr>
        <w:ind w:firstLine="0"/>
        <w:jc w:val="left"/>
        <w:rPr>
          <w:rFonts w:cs="Times New Roman"/>
        </w:rPr>
      </w:pPr>
    </w:p>
    <w:p w14:paraId="4EF2A99F" w14:textId="77777777" w:rsidR="008B1FFF" w:rsidRPr="003B14EE" w:rsidRDefault="008B1FFF" w:rsidP="000646D1">
      <w:pPr>
        <w:ind w:firstLine="0"/>
        <w:jc w:val="left"/>
        <w:rPr>
          <w:rFonts w:cs="Times New Roman"/>
        </w:rPr>
      </w:pPr>
    </w:p>
    <w:p w14:paraId="57367FFC" w14:textId="77777777" w:rsidR="006F2DA5" w:rsidRPr="003B14EE" w:rsidRDefault="006F2DA5" w:rsidP="000646D1">
      <w:pPr>
        <w:ind w:firstLine="0"/>
        <w:jc w:val="left"/>
        <w:rPr>
          <w:rFonts w:cs="Times New Roman"/>
        </w:rPr>
      </w:pPr>
    </w:p>
    <w:p w14:paraId="60D8D045" w14:textId="77777777" w:rsidR="006F2DA5" w:rsidRPr="003B14EE" w:rsidRDefault="006F2DA5" w:rsidP="000646D1">
      <w:pPr>
        <w:ind w:firstLine="0"/>
        <w:jc w:val="left"/>
        <w:rPr>
          <w:rFonts w:cs="Times New Roman"/>
        </w:rPr>
      </w:pPr>
    </w:p>
    <w:p w14:paraId="021D2418" w14:textId="77777777" w:rsidR="006A4C3E" w:rsidRPr="003B14EE" w:rsidRDefault="006A4C3E" w:rsidP="000646D1">
      <w:pPr>
        <w:ind w:firstLine="0"/>
        <w:jc w:val="left"/>
        <w:rPr>
          <w:rFonts w:cs="Times New Roman"/>
        </w:rPr>
      </w:pPr>
    </w:p>
    <w:p w14:paraId="32FE5255" w14:textId="77777777" w:rsidR="006A4C3E" w:rsidRPr="003B14EE" w:rsidRDefault="006A4C3E" w:rsidP="000646D1">
      <w:pPr>
        <w:ind w:firstLine="0"/>
        <w:jc w:val="left"/>
        <w:rPr>
          <w:rFonts w:cs="Times New Roman"/>
        </w:rPr>
      </w:pPr>
    </w:p>
    <w:p w14:paraId="78BACC37" w14:textId="77777777" w:rsidR="006F2DA5" w:rsidRPr="003B14EE" w:rsidRDefault="006F2DA5" w:rsidP="000646D1">
      <w:pPr>
        <w:ind w:firstLine="0"/>
        <w:jc w:val="left"/>
        <w:rPr>
          <w:rFonts w:cs="Times New Roman"/>
        </w:rPr>
      </w:pPr>
    </w:p>
    <w:p w14:paraId="0181C099" w14:textId="77777777" w:rsidR="006F2DA5" w:rsidRPr="003B14EE" w:rsidRDefault="006F2DA5" w:rsidP="000646D1">
      <w:pPr>
        <w:ind w:firstLine="0"/>
        <w:jc w:val="left"/>
        <w:rPr>
          <w:rFonts w:cs="Times New Roman"/>
        </w:rPr>
      </w:pPr>
    </w:p>
    <w:p w14:paraId="7BC590EC" w14:textId="77777777" w:rsidR="00D31BE0" w:rsidRPr="003B14EE" w:rsidRDefault="00D31BE0" w:rsidP="000646D1">
      <w:pPr>
        <w:ind w:firstLine="0"/>
        <w:jc w:val="left"/>
        <w:rPr>
          <w:rFonts w:cs="Times New Roman"/>
        </w:rPr>
      </w:pPr>
    </w:p>
    <w:p w14:paraId="6B5EE388" w14:textId="77777777" w:rsidR="00011F64" w:rsidRPr="003B14EE" w:rsidRDefault="00011F64" w:rsidP="000646D1">
      <w:pPr>
        <w:ind w:firstLine="0"/>
        <w:jc w:val="left"/>
        <w:rPr>
          <w:rFonts w:cs="Times New Roman"/>
        </w:rPr>
      </w:pPr>
    </w:p>
    <w:p w14:paraId="69C66E9E" w14:textId="77777777" w:rsidR="006F2DA5" w:rsidRPr="003B14EE" w:rsidRDefault="006F2DA5" w:rsidP="000646D1">
      <w:pPr>
        <w:ind w:firstLine="0"/>
        <w:jc w:val="left"/>
        <w:rPr>
          <w:rFonts w:cs="Times New Roman"/>
        </w:rPr>
      </w:pPr>
    </w:p>
    <w:p w14:paraId="63124E2B" w14:textId="77777777" w:rsidR="008B1FFF" w:rsidRPr="003B14EE" w:rsidRDefault="008B1FFF" w:rsidP="000646D1">
      <w:pPr>
        <w:ind w:firstLine="0"/>
        <w:jc w:val="center"/>
        <w:rPr>
          <w:rFonts w:cs="Times New Roman"/>
        </w:rPr>
      </w:pPr>
    </w:p>
    <w:p w14:paraId="0538BE54" w14:textId="67B60C6A" w:rsidR="005322A7" w:rsidRPr="003B14EE" w:rsidRDefault="006C22F3" w:rsidP="000646D1">
      <w:pPr>
        <w:ind w:firstLine="0"/>
        <w:jc w:val="center"/>
        <w:rPr>
          <w:rFonts w:cs="Times New Roman"/>
        </w:rPr>
      </w:pPr>
      <w:r w:rsidRPr="003B14EE">
        <w:rPr>
          <w:rFonts w:cs="Times New Roman"/>
        </w:rPr>
        <w:t>Астана</w:t>
      </w:r>
      <w:r w:rsidR="003730C5" w:rsidRPr="003B14EE">
        <w:rPr>
          <w:rFonts w:cs="Times New Roman"/>
        </w:rPr>
        <w:t xml:space="preserve"> қаласы</w:t>
      </w:r>
    </w:p>
    <w:p w14:paraId="6CEA59E1" w14:textId="025D5313" w:rsidR="001E4F99" w:rsidRPr="003B14EE" w:rsidRDefault="001E4F99" w:rsidP="000646D1">
      <w:pPr>
        <w:ind w:firstLine="0"/>
        <w:jc w:val="center"/>
        <w:rPr>
          <w:rFonts w:cs="Times New Roman"/>
        </w:rPr>
      </w:pPr>
      <w:r w:rsidRPr="003B14EE">
        <w:rPr>
          <w:rFonts w:cs="Times New Roman"/>
        </w:rPr>
        <w:t>202</w:t>
      </w:r>
      <w:r w:rsidR="006C22F3" w:rsidRPr="003B14EE">
        <w:rPr>
          <w:rFonts w:cs="Times New Roman"/>
        </w:rPr>
        <w:t>3</w:t>
      </w:r>
      <w:r w:rsidRPr="003B14EE">
        <w:rPr>
          <w:rFonts w:cs="Times New Roman"/>
        </w:rPr>
        <w:t xml:space="preserve"> </w:t>
      </w:r>
      <w:r w:rsidR="003730C5" w:rsidRPr="003B14EE">
        <w:rPr>
          <w:rFonts w:cs="Times New Roman"/>
        </w:rPr>
        <w:t>жыл</w:t>
      </w:r>
      <w:r w:rsidRPr="003B14EE">
        <w:rPr>
          <w:rFonts w:cs="Times New Roman"/>
        </w:rPr>
        <w:br w:type="page"/>
      </w:r>
    </w:p>
    <w:p w14:paraId="758703DF" w14:textId="6E80919D" w:rsidR="00EF21A0" w:rsidRPr="003B14EE" w:rsidRDefault="003730C5" w:rsidP="000646D1">
      <w:pPr>
        <w:ind w:firstLine="0"/>
        <w:jc w:val="left"/>
        <w:rPr>
          <w:rFonts w:cs="Times New Roman"/>
          <w:b/>
          <w:color w:val="003B5C"/>
          <w:szCs w:val="28"/>
        </w:rPr>
      </w:pPr>
      <w:r w:rsidRPr="003B14EE">
        <w:rPr>
          <w:rFonts w:cs="Times New Roman"/>
          <w:b/>
          <w:color w:val="003B5C"/>
          <w:szCs w:val="28"/>
        </w:rPr>
        <w:lastRenderedPageBreak/>
        <w:t>МАЗМҰНЫ</w:t>
      </w:r>
    </w:p>
    <w:p w14:paraId="57AC7B05" w14:textId="77777777" w:rsidR="00E869F0" w:rsidRPr="00316F91" w:rsidRDefault="00E869F0" w:rsidP="000646D1">
      <w:pPr>
        <w:ind w:firstLine="0"/>
        <w:jc w:val="left"/>
        <w:rPr>
          <w:rFonts w:cs="Times New Roman"/>
          <w:sz w:val="16"/>
          <w:szCs w:val="16"/>
        </w:rPr>
      </w:pPr>
    </w:p>
    <w:tbl>
      <w:tblPr>
        <w:tblStyle w:val="a9"/>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8678"/>
        <w:gridCol w:w="677"/>
      </w:tblGrid>
      <w:tr w:rsidR="006E0DE6" w:rsidRPr="003B14EE" w14:paraId="6B441519" w14:textId="77777777" w:rsidTr="003F0800">
        <w:tc>
          <w:tcPr>
            <w:tcW w:w="8663" w:type="dxa"/>
            <w:noWrap/>
            <w:tcFitText/>
          </w:tcPr>
          <w:p w14:paraId="0EF85625" w14:textId="5766BB60" w:rsidR="00421020" w:rsidRPr="003B14EE" w:rsidRDefault="008A34A0" w:rsidP="003F0800">
            <w:pPr>
              <w:spacing w:line="238" w:lineRule="auto"/>
              <w:ind w:firstLine="0"/>
              <w:jc w:val="left"/>
              <w:rPr>
                <w:rFonts w:cs="Times New Roman"/>
                <w:szCs w:val="28"/>
              </w:rPr>
            </w:pPr>
            <w:r w:rsidRPr="00180CB4">
              <w:rPr>
                <w:rFonts w:cs="Times New Roman"/>
                <w:spacing w:val="22"/>
                <w:w w:val="96"/>
                <w:szCs w:val="28"/>
              </w:rPr>
              <w:t>Кіріспе</w:t>
            </w:r>
            <w:r w:rsidR="00FB6D75" w:rsidRPr="00180CB4">
              <w:rPr>
                <w:rFonts w:cs="Times New Roman"/>
                <w:spacing w:val="22"/>
                <w:w w:val="96"/>
                <w:szCs w:val="28"/>
              </w:rPr>
              <w:t xml:space="preserve"> ………………………………………………………………</w:t>
            </w:r>
            <w:r w:rsidR="008835B7" w:rsidRPr="00180CB4">
              <w:rPr>
                <w:rFonts w:cs="Times New Roman"/>
                <w:spacing w:val="22"/>
                <w:w w:val="96"/>
                <w:szCs w:val="28"/>
              </w:rPr>
              <w:t>…</w:t>
            </w:r>
            <w:r w:rsidR="008835B7" w:rsidRPr="00180CB4">
              <w:rPr>
                <w:rFonts w:cs="Times New Roman"/>
                <w:spacing w:val="30"/>
                <w:w w:val="96"/>
                <w:szCs w:val="28"/>
              </w:rPr>
              <w:t>…</w:t>
            </w:r>
          </w:p>
        </w:tc>
        <w:tc>
          <w:tcPr>
            <w:tcW w:w="692" w:type="dxa"/>
            <w:shd w:val="clear" w:color="auto" w:fill="auto"/>
            <w:noWrap/>
          </w:tcPr>
          <w:p w14:paraId="680D8F6C" w14:textId="77777777" w:rsidR="00421020" w:rsidRPr="003B14EE" w:rsidRDefault="00F12C37" w:rsidP="003F0800">
            <w:pPr>
              <w:spacing w:line="238" w:lineRule="auto"/>
              <w:ind w:firstLine="0"/>
              <w:jc w:val="left"/>
              <w:rPr>
                <w:rFonts w:cs="Times New Roman"/>
                <w:szCs w:val="28"/>
              </w:rPr>
            </w:pPr>
            <w:r w:rsidRPr="003B14EE">
              <w:rPr>
                <w:rFonts w:cs="Times New Roman"/>
                <w:szCs w:val="28"/>
              </w:rPr>
              <w:t>3</w:t>
            </w:r>
          </w:p>
        </w:tc>
      </w:tr>
      <w:tr w:rsidR="006E0DE6" w:rsidRPr="003B14EE" w14:paraId="00A9A3B3" w14:textId="77777777" w:rsidTr="003F0800">
        <w:tc>
          <w:tcPr>
            <w:tcW w:w="8663" w:type="dxa"/>
            <w:noWrap/>
          </w:tcPr>
          <w:p w14:paraId="2DEA4B61" w14:textId="4EEF7110" w:rsidR="00421020" w:rsidRPr="00541769" w:rsidRDefault="008A34A0" w:rsidP="003F0800">
            <w:pPr>
              <w:spacing w:line="238" w:lineRule="auto"/>
              <w:ind w:firstLine="0"/>
              <w:jc w:val="left"/>
              <w:rPr>
                <w:rFonts w:cs="Times New Roman"/>
                <w:szCs w:val="28"/>
                <w:lang w:val="ru-RU"/>
              </w:rPr>
            </w:pPr>
            <w:r w:rsidRPr="003B14EE">
              <w:rPr>
                <w:rFonts w:cs="Times New Roman"/>
                <w:szCs w:val="28"/>
              </w:rPr>
              <w:t>Негізгі бөлім</w:t>
            </w:r>
            <w:r w:rsidR="00FB6D75" w:rsidRPr="003B14EE">
              <w:rPr>
                <w:rFonts w:cs="Times New Roman"/>
                <w:szCs w:val="28"/>
              </w:rPr>
              <w:t xml:space="preserve"> ………………………………………………………</w:t>
            </w:r>
            <w:r w:rsidR="005561F1" w:rsidRPr="003B14EE">
              <w:rPr>
                <w:rFonts w:cs="Times New Roman"/>
                <w:szCs w:val="28"/>
              </w:rPr>
              <w:t>…</w:t>
            </w:r>
            <w:r w:rsidR="00075347" w:rsidRPr="003B14EE">
              <w:rPr>
                <w:rFonts w:cs="Times New Roman"/>
                <w:szCs w:val="28"/>
              </w:rPr>
              <w:t>…</w:t>
            </w:r>
            <w:r w:rsidR="007B4FA6" w:rsidRPr="003B14EE">
              <w:rPr>
                <w:rFonts w:cs="Times New Roman"/>
                <w:szCs w:val="28"/>
              </w:rPr>
              <w:t>...</w:t>
            </w:r>
            <w:r w:rsidR="00541769">
              <w:rPr>
                <w:rFonts w:cs="Times New Roman"/>
                <w:szCs w:val="28"/>
                <w:lang w:val="ru-RU"/>
              </w:rPr>
              <w:t>.....</w:t>
            </w:r>
          </w:p>
        </w:tc>
        <w:tc>
          <w:tcPr>
            <w:tcW w:w="692" w:type="dxa"/>
            <w:shd w:val="clear" w:color="auto" w:fill="auto"/>
            <w:noWrap/>
          </w:tcPr>
          <w:p w14:paraId="105AA647" w14:textId="77777777" w:rsidR="00421020" w:rsidRPr="003B14EE" w:rsidRDefault="00F12C37" w:rsidP="003F0800">
            <w:pPr>
              <w:spacing w:line="238" w:lineRule="auto"/>
              <w:ind w:firstLine="0"/>
              <w:jc w:val="left"/>
              <w:rPr>
                <w:rFonts w:cs="Times New Roman"/>
                <w:szCs w:val="28"/>
              </w:rPr>
            </w:pPr>
            <w:r w:rsidRPr="003B14EE">
              <w:rPr>
                <w:rFonts w:cs="Times New Roman"/>
                <w:szCs w:val="28"/>
              </w:rPr>
              <w:t>4</w:t>
            </w:r>
          </w:p>
        </w:tc>
      </w:tr>
      <w:tr w:rsidR="006E0DE6" w:rsidRPr="003B14EE" w14:paraId="79E2B2D5" w14:textId="77777777" w:rsidTr="003F0800">
        <w:tc>
          <w:tcPr>
            <w:tcW w:w="8663" w:type="dxa"/>
            <w:noWrap/>
          </w:tcPr>
          <w:p w14:paraId="3647628F" w14:textId="1DC89223" w:rsidR="00C230A0" w:rsidRPr="003B14EE" w:rsidRDefault="008A34A0" w:rsidP="003F0800">
            <w:pPr>
              <w:pStyle w:val="a3"/>
              <w:numPr>
                <w:ilvl w:val="0"/>
                <w:numId w:val="37"/>
              </w:numPr>
              <w:spacing w:line="238" w:lineRule="auto"/>
              <w:ind w:left="567" w:hanging="207"/>
              <w:jc w:val="left"/>
              <w:rPr>
                <w:rFonts w:cs="Times New Roman"/>
                <w:szCs w:val="28"/>
              </w:rPr>
            </w:pPr>
            <w:r w:rsidRPr="003B14EE">
              <w:rPr>
                <w:rFonts w:cs="Times New Roman"/>
                <w:szCs w:val="28"/>
              </w:rPr>
              <w:t>Саяси жаңғырту және қоғамдық бақылау</w:t>
            </w:r>
            <w:r w:rsidR="00137938" w:rsidRPr="00137938">
              <w:rPr>
                <w:rFonts w:cs="Times New Roman"/>
                <w:szCs w:val="28"/>
              </w:rPr>
              <w:t xml:space="preserve"> </w:t>
            </w:r>
            <w:r w:rsidR="006E0DE6" w:rsidRPr="003B14EE">
              <w:rPr>
                <w:rFonts w:cs="Times New Roman"/>
                <w:szCs w:val="28"/>
              </w:rPr>
              <w:t>……………</w:t>
            </w:r>
            <w:r w:rsidR="00541769" w:rsidRPr="00541769">
              <w:rPr>
                <w:rFonts w:cs="Times New Roman"/>
                <w:szCs w:val="28"/>
              </w:rPr>
              <w:t>………………</w:t>
            </w:r>
          </w:p>
        </w:tc>
        <w:tc>
          <w:tcPr>
            <w:tcW w:w="692" w:type="dxa"/>
            <w:shd w:val="clear" w:color="auto" w:fill="auto"/>
            <w:noWrap/>
          </w:tcPr>
          <w:p w14:paraId="6B9CCFF4" w14:textId="440F5D9E" w:rsidR="00C230A0" w:rsidRPr="003B14EE" w:rsidRDefault="00E22F6D" w:rsidP="003F0800">
            <w:pPr>
              <w:spacing w:line="238" w:lineRule="auto"/>
              <w:ind w:firstLine="0"/>
              <w:jc w:val="left"/>
              <w:rPr>
                <w:rFonts w:cs="Times New Roman"/>
                <w:szCs w:val="28"/>
              </w:rPr>
            </w:pPr>
            <w:r w:rsidRPr="003B14EE">
              <w:rPr>
                <w:rFonts w:cs="Times New Roman"/>
                <w:szCs w:val="28"/>
              </w:rPr>
              <w:t>4</w:t>
            </w:r>
          </w:p>
        </w:tc>
      </w:tr>
      <w:tr w:rsidR="006E0DE6" w:rsidRPr="003B14EE" w14:paraId="1137D532" w14:textId="77777777" w:rsidTr="003F0800">
        <w:tc>
          <w:tcPr>
            <w:tcW w:w="8663" w:type="dxa"/>
            <w:noWrap/>
          </w:tcPr>
          <w:p w14:paraId="06F9BC75" w14:textId="69876AD3" w:rsidR="00421020" w:rsidRPr="003B14EE" w:rsidRDefault="00D06D79" w:rsidP="003F0800">
            <w:pPr>
              <w:pStyle w:val="a3"/>
              <w:numPr>
                <w:ilvl w:val="0"/>
                <w:numId w:val="37"/>
              </w:numPr>
              <w:spacing w:line="238" w:lineRule="auto"/>
              <w:ind w:left="567" w:hanging="207"/>
              <w:jc w:val="left"/>
              <w:rPr>
                <w:rFonts w:cs="Times New Roman"/>
                <w:szCs w:val="28"/>
              </w:rPr>
            </w:pPr>
            <w:r w:rsidRPr="003B14EE">
              <w:rPr>
                <w:rFonts w:cs="Times New Roman"/>
                <w:szCs w:val="28"/>
              </w:rPr>
              <w:t xml:space="preserve">Қазақстан Республикасының Президенті жанындағы </w:t>
            </w:r>
            <w:r w:rsidR="00541769">
              <w:rPr>
                <w:rFonts w:cs="Times New Roman"/>
                <w:szCs w:val="28"/>
              </w:rPr>
              <w:br/>
            </w:r>
            <w:r w:rsidRPr="003B14EE">
              <w:rPr>
                <w:rFonts w:cs="Times New Roman"/>
                <w:szCs w:val="28"/>
              </w:rPr>
              <w:t xml:space="preserve">Сыбайлас жемқорлыққа қарсы іс-қимыл мәселелері </w:t>
            </w:r>
            <w:r w:rsidR="00541769">
              <w:rPr>
                <w:rFonts w:cs="Times New Roman"/>
                <w:szCs w:val="28"/>
              </w:rPr>
              <w:br/>
            </w:r>
            <w:r w:rsidRPr="003B14EE">
              <w:rPr>
                <w:rFonts w:cs="Times New Roman"/>
                <w:szCs w:val="28"/>
              </w:rPr>
              <w:t>жөніндегі комиссияның қызметі</w:t>
            </w:r>
            <w:r w:rsidR="00137938" w:rsidRPr="00137938">
              <w:rPr>
                <w:rFonts w:cs="Times New Roman"/>
                <w:szCs w:val="28"/>
              </w:rPr>
              <w:t xml:space="preserve"> </w:t>
            </w:r>
            <w:r w:rsidR="00541769" w:rsidRPr="00541769">
              <w:rPr>
                <w:rFonts w:cs="Times New Roman"/>
                <w:szCs w:val="28"/>
              </w:rPr>
              <w:t>……………………………………</w:t>
            </w:r>
            <w:r w:rsidR="00137938">
              <w:rPr>
                <w:rFonts w:cs="Times New Roman"/>
                <w:szCs w:val="28"/>
              </w:rPr>
              <w:t>...</w:t>
            </w:r>
          </w:p>
        </w:tc>
        <w:tc>
          <w:tcPr>
            <w:tcW w:w="692" w:type="dxa"/>
            <w:shd w:val="clear" w:color="auto" w:fill="auto"/>
            <w:noWrap/>
          </w:tcPr>
          <w:p w14:paraId="1F6F9D59" w14:textId="77777777" w:rsidR="00287389" w:rsidRDefault="00287389" w:rsidP="003F0800">
            <w:pPr>
              <w:spacing w:line="238" w:lineRule="auto"/>
              <w:ind w:firstLine="0"/>
              <w:jc w:val="left"/>
              <w:rPr>
                <w:rFonts w:cs="Times New Roman"/>
                <w:szCs w:val="28"/>
              </w:rPr>
            </w:pPr>
          </w:p>
          <w:p w14:paraId="5D6F57E5" w14:textId="77777777" w:rsidR="00D801FB" w:rsidRPr="003B14EE" w:rsidRDefault="00D801FB" w:rsidP="003F0800">
            <w:pPr>
              <w:spacing w:line="238" w:lineRule="auto"/>
              <w:ind w:firstLine="0"/>
              <w:jc w:val="left"/>
              <w:rPr>
                <w:rFonts w:cs="Times New Roman"/>
                <w:szCs w:val="28"/>
              </w:rPr>
            </w:pPr>
          </w:p>
          <w:p w14:paraId="35BF9159" w14:textId="2DF3C45A" w:rsidR="00421020" w:rsidRPr="003B14EE" w:rsidRDefault="00BB7F8D" w:rsidP="00BB7F8D">
            <w:pPr>
              <w:spacing w:line="238" w:lineRule="auto"/>
              <w:ind w:firstLine="0"/>
              <w:jc w:val="left"/>
              <w:rPr>
                <w:rFonts w:cs="Times New Roman"/>
                <w:szCs w:val="28"/>
              </w:rPr>
            </w:pPr>
            <w:r w:rsidRPr="00BB7F8D">
              <w:rPr>
                <w:rFonts w:cs="Times New Roman"/>
                <w:szCs w:val="28"/>
                <w:lang w:val="ru-RU"/>
              </w:rPr>
              <w:t>8</w:t>
            </w:r>
          </w:p>
        </w:tc>
      </w:tr>
      <w:tr w:rsidR="006E0DE6" w:rsidRPr="003B14EE" w14:paraId="61EFE48A" w14:textId="77777777" w:rsidTr="003F0800">
        <w:tc>
          <w:tcPr>
            <w:tcW w:w="8663" w:type="dxa"/>
            <w:noWrap/>
          </w:tcPr>
          <w:p w14:paraId="2FC6C30E" w14:textId="60139038" w:rsidR="007A1DB0" w:rsidRPr="003B14EE" w:rsidRDefault="00D06D79" w:rsidP="00C54330">
            <w:pPr>
              <w:pStyle w:val="a3"/>
              <w:numPr>
                <w:ilvl w:val="0"/>
                <w:numId w:val="37"/>
              </w:numPr>
              <w:spacing w:line="238" w:lineRule="auto"/>
              <w:ind w:left="562" w:hanging="202"/>
              <w:jc w:val="left"/>
              <w:rPr>
                <w:rFonts w:cs="Times New Roman"/>
                <w:szCs w:val="28"/>
              </w:rPr>
            </w:pPr>
            <w:r w:rsidRPr="003B14EE">
              <w:rPr>
                <w:rFonts w:cs="Times New Roman"/>
                <w:szCs w:val="28"/>
              </w:rPr>
              <w:t xml:space="preserve">Қазақстан Республикасының </w:t>
            </w:r>
            <w:r w:rsidR="00C54330" w:rsidRPr="00C54330">
              <w:rPr>
                <w:rFonts w:cs="Times New Roman"/>
                <w:szCs w:val="28"/>
              </w:rPr>
              <w:t>с</w:t>
            </w:r>
            <w:r w:rsidRPr="003B14EE">
              <w:rPr>
                <w:rFonts w:cs="Times New Roman"/>
                <w:szCs w:val="28"/>
              </w:rPr>
              <w:t>ыбайлас жемқорлыққа қарсы саясаты</w:t>
            </w:r>
            <w:r w:rsidR="009F0417" w:rsidRPr="003B14EE">
              <w:rPr>
                <w:rFonts w:cs="Times New Roman"/>
                <w:szCs w:val="28"/>
              </w:rPr>
              <w:t>ның</w:t>
            </w:r>
            <w:r w:rsidRPr="003B14EE">
              <w:rPr>
                <w:rFonts w:cs="Times New Roman"/>
                <w:szCs w:val="28"/>
              </w:rPr>
              <w:t xml:space="preserve"> тұжырымдамасын іске асыру </w:t>
            </w:r>
            <w:r w:rsidR="0083755B" w:rsidRPr="003B14EE">
              <w:rPr>
                <w:rFonts w:cs="Times New Roman"/>
                <w:szCs w:val="28"/>
              </w:rPr>
              <w:t>……………………...</w:t>
            </w:r>
            <w:r w:rsidR="00541769" w:rsidRPr="00541769">
              <w:rPr>
                <w:rFonts w:cs="Times New Roman"/>
                <w:szCs w:val="28"/>
              </w:rPr>
              <w:t>........</w:t>
            </w:r>
          </w:p>
        </w:tc>
        <w:tc>
          <w:tcPr>
            <w:tcW w:w="692" w:type="dxa"/>
            <w:shd w:val="clear" w:color="auto" w:fill="auto"/>
            <w:noWrap/>
          </w:tcPr>
          <w:p w14:paraId="7D33CC4B" w14:textId="77777777" w:rsidR="007A1DB0" w:rsidRPr="003B14EE" w:rsidRDefault="007A1DB0" w:rsidP="003F0800">
            <w:pPr>
              <w:spacing w:line="238" w:lineRule="auto"/>
              <w:ind w:firstLine="0"/>
              <w:jc w:val="left"/>
              <w:rPr>
                <w:rFonts w:cs="Times New Roman"/>
                <w:szCs w:val="28"/>
              </w:rPr>
            </w:pPr>
          </w:p>
          <w:p w14:paraId="7735B1B8" w14:textId="68B465A5" w:rsidR="00E670A0" w:rsidRPr="00BB7F8D" w:rsidRDefault="00BB7F8D" w:rsidP="003F0800">
            <w:pPr>
              <w:spacing w:line="238" w:lineRule="auto"/>
              <w:ind w:firstLine="0"/>
              <w:jc w:val="left"/>
              <w:rPr>
                <w:rFonts w:cs="Times New Roman"/>
                <w:szCs w:val="28"/>
                <w:lang w:val="ru-RU"/>
              </w:rPr>
            </w:pPr>
            <w:r>
              <w:rPr>
                <w:rFonts w:cs="Times New Roman"/>
                <w:szCs w:val="28"/>
                <w:lang w:val="ru-RU"/>
              </w:rPr>
              <w:t>9</w:t>
            </w:r>
          </w:p>
        </w:tc>
      </w:tr>
      <w:tr w:rsidR="006E0DE6" w:rsidRPr="003B14EE" w14:paraId="463A9ACA" w14:textId="77777777" w:rsidTr="003F0800">
        <w:tc>
          <w:tcPr>
            <w:tcW w:w="8663" w:type="dxa"/>
            <w:noWrap/>
          </w:tcPr>
          <w:p w14:paraId="49B522FC" w14:textId="32A32EFD" w:rsidR="00695E95" w:rsidRPr="003B14EE" w:rsidRDefault="00410682" w:rsidP="00102EA3">
            <w:pPr>
              <w:pStyle w:val="a3"/>
              <w:numPr>
                <w:ilvl w:val="0"/>
                <w:numId w:val="37"/>
              </w:numPr>
              <w:spacing w:line="238" w:lineRule="auto"/>
              <w:ind w:left="562" w:hanging="202"/>
              <w:jc w:val="left"/>
              <w:rPr>
                <w:rFonts w:cs="Times New Roman"/>
                <w:szCs w:val="28"/>
              </w:rPr>
            </w:pPr>
            <w:r w:rsidRPr="00707D0D">
              <w:rPr>
                <w:rFonts w:cs="Times New Roman"/>
                <w:szCs w:val="28"/>
              </w:rPr>
              <w:t xml:space="preserve">Кеден ісі, құрылыс, білім беру және денсаулық сақтау </w:t>
            </w:r>
            <w:r w:rsidR="00541769" w:rsidRPr="00707D0D">
              <w:rPr>
                <w:rFonts w:cs="Times New Roman"/>
                <w:szCs w:val="28"/>
              </w:rPr>
              <w:br/>
            </w:r>
            <w:r w:rsidRPr="00707D0D">
              <w:rPr>
                <w:rFonts w:cs="Times New Roman"/>
                <w:szCs w:val="28"/>
              </w:rPr>
              <w:t xml:space="preserve">салаларында жүйелі негіздегі сыбайлас жемқорлыққа қарсы </w:t>
            </w:r>
            <w:r w:rsidR="00541769" w:rsidRPr="00707D0D">
              <w:rPr>
                <w:rFonts w:cs="Times New Roman"/>
                <w:szCs w:val="28"/>
              </w:rPr>
              <w:br/>
            </w:r>
            <w:r w:rsidRPr="00707D0D">
              <w:rPr>
                <w:rFonts w:cs="Times New Roman"/>
                <w:szCs w:val="28"/>
              </w:rPr>
              <w:t xml:space="preserve">іс-қимылдар </w:t>
            </w:r>
            <w:r w:rsidR="00102EA3" w:rsidRPr="00707D0D">
              <w:rPr>
                <w:rFonts w:cs="Times New Roman"/>
                <w:szCs w:val="28"/>
              </w:rPr>
              <w:t>жөніндегі</w:t>
            </w:r>
            <w:r w:rsidRPr="00707D0D">
              <w:rPr>
                <w:rFonts w:cs="Times New Roman"/>
                <w:szCs w:val="28"/>
              </w:rPr>
              <w:t xml:space="preserve"> кешенді жоспар</w:t>
            </w:r>
            <w:r w:rsidR="000E0F11" w:rsidRPr="003B14EE">
              <w:rPr>
                <w:rFonts w:cs="Times New Roman"/>
                <w:szCs w:val="28"/>
              </w:rPr>
              <w:t xml:space="preserve"> </w:t>
            </w:r>
            <w:r w:rsidR="00316F91">
              <w:rPr>
                <w:rFonts w:cs="Times New Roman"/>
                <w:szCs w:val="28"/>
              </w:rPr>
              <w:t>........................</w:t>
            </w:r>
            <w:r w:rsidR="00ED6C66" w:rsidRPr="003B14EE">
              <w:rPr>
                <w:rFonts w:cs="Times New Roman"/>
                <w:szCs w:val="28"/>
              </w:rPr>
              <w:t>.................</w:t>
            </w:r>
            <w:r w:rsidR="00541769" w:rsidRPr="00541769">
              <w:rPr>
                <w:rFonts w:cs="Times New Roman"/>
                <w:szCs w:val="28"/>
              </w:rPr>
              <w:t>...</w:t>
            </w:r>
            <w:r w:rsidR="00316F91">
              <w:rPr>
                <w:rFonts w:cs="Times New Roman"/>
                <w:szCs w:val="28"/>
              </w:rPr>
              <w:t>.</w:t>
            </w:r>
            <w:r w:rsidR="00180CB4" w:rsidRPr="00180CB4">
              <w:rPr>
                <w:rFonts w:cs="Times New Roman"/>
                <w:szCs w:val="28"/>
              </w:rPr>
              <w:t>..</w:t>
            </w:r>
          </w:p>
        </w:tc>
        <w:tc>
          <w:tcPr>
            <w:tcW w:w="692" w:type="dxa"/>
            <w:shd w:val="clear" w:color="auto" w:fill="auto"/>
            <w:noWrap/>
          </w:tcPr>
          <w:p w14:paraId="450BF5E3" w14:textId="77777777" w:rsidR="00695E95" w:rsidRPr="003B14EE" w:rsidRDefault="00695E95" w:rsidP="003F0800">
            <w:pPr>
              <w:spacing w:line="238" w:lineRule="auto"/>
              <w:ind w:firstLine="0"/>
              <w:jc w:val="left"/>
              <w:rPr>
                <w:rFonts w:cs="Times New Roman"/>
                <w:szCs w:val="28"/>
              </w:rPr>
            </w:pPr>
          </w:p>
          <w:p w14:paraId="42EED584" w14:textId="77777777" w:rsidR="00215606" w:rsidRPr="003B14EE" w:rsidRDefault="00215606" w:rsidP="003F0800">
            <w:pPr>
              <w:spacing w:line="238" w:lineRule="auto"/>
              <w:ind w:firstLine="0"/>
              <w:jc w:val="left"/>
              <w:rPr>
                <w:rFonts w:cs="Times New Roman"/>
                <w:szCs w:val="28"/>
              </w:rPr>
            </w:pPr>
          </w:p>
          <w:p w14:paraId="76E4E538" w14:textId="4C476DC6" w:rsidR="00695E95" w:rsidRPr="00BB7F8D" w:rsidRDefault="00BB7F8D" w:rsidP="003F0800">
            <w:pPr>
              <w:spacing w:line="238" w:lineRule="auto"/>
              <w:ind w:firstLine="0"/>
              <w:jc w:val="left"/>
              <w:rPr>
                <w:rFonts w:cs="Times New Roman"/>
                <w:szCs w:val="28"/>
                <w:lang w:val="ru-RU"/>
              </w:rPr>
            </w:pPr>
            <w:r>
              <w:rPr>
                <w:rFonts w:cs="Times New Roman"/>
                <w:szCs w:val="28"/>
                <w:lang w:val="ru-RU"/>
              </w:rPr>
              <w:t>12</w:t>
            </w:r>
          </w:p>
        </w:tc>
      </w:tr>
      <w:tr w:rsidR="007A6921" w:rsidRPr="003B14EE" w14:paraId="46984EC6" w14:textId="77777777" w:rsidTr="003F0800">
        <w:tc>
          <w:tcPr>
            <w:tcW w:w="8663" w:type="dxa"/>
            <w:noWrap/>
          </w:tcPr>
          <w:p w14:paraId="75A2A005" w14:textId="41A67367" w:rsidR="007A6921" w:rsidRPr="003B14EE" w:rsidRDefault="007B7BC6" w:rsidP="003F0800">
            <w:pPr>
              <w:pStyle w:val="a3"/>
              <w:numPr>
                <w:ilvl w:val="0"/>
                <w:numId w:val="37"/>
              </w:numPr>
              <w:spacing w:line="238" w:lineRule="auto"/>
              <w:ind w:left="567" w:hanging="207"/>
              <w:jc w:val="left"/>
              <w:rPr>
                <w:rFonts w:cs="Times New Roman"/>
                <w:szCs w:val="28"/>
              </w:rPr>
            </w:pPr>
            <w:r w:rsidRPr="003B14EE">
              <w:rPr>
                <w:rFonts w:cs="Times New Roman"/>
                <w:szCs w:val="28"/>
              </w:rPr>
              <w:t>Сыбайлас жемқорлыққа қарсы қызметті дамыту</w:t>
            </w:r>
            <w:r w:rsidR="00137938" w:rsidRPr="00137938">
              <w:rPr>
                <w:rFonts w:cs="Times New Roman"/>
                <w:szCs w:val="28"/>
              </w:rPr>
              <w:t xml:space="preserve"> </w:t>
            </w:r>
            <w:r w:rsidR="007A6921" w:rsidRPr="003B14EE">
              <w:rPr>
                <w:rFonts w:cs="Times New Roman"/>
                <w:szCs w:val="28"/>
              </w:rPr>
              <w:t>…………....</w:t>
            </w:r>
            <w:r w:rsidR="00137938">
              <w:rPr>
                <w:rFonts w:cs="Times New Roman"/>
                <w:szCs w:val="28"/>
              </w:rPr>
              <w:t>............</w:t>
            </w:r>
          </w:p>
        </w:tc>
        <w:tc>
          <w:tcPr>
            <w:tcW w:w="692" w:type="dxa"/>
            <w:shd w:val="clear" w:color="auto" w:fill="auto"/>
            <w:noWrap/>
          </w:tcPr>
          <w:p w14:paraId="7AE1E197" w14:textId="3D4CAD34" w:rsidR="007A6921" w:rsidRPr="00BB7F8D" w:rsidRDefault="00BB7F8D" w:rsidP="003F0800">
            <w:pPr>
              <w:spacing w:line="238" w:lineRule="auto"/>
              <w:ind w:firstLine="0"/>
              <w:jc w:val="left"/>
              <w:rPr>
                <w:rFonts w:cs="Times New Roman"/>
                <w:szCs w:val="28"/>
                <w:lang w:val="ru-RU"/>
              </w:rPr>
            </w:pPr>
            <w:r>
              <w:rPr>
                <w:rFonts w:cs="Times New Roman"/>
                <w:szCs w:val="28"/>
                <w:lang w:val="ru-RU"/>
              </w:rPr>
              <w:t>15</w:t>
            </w:r>
          </w:p>
        </w:tc>
      </w:tr>
      <w:tr w:rsidR="000E0F11" w:rsidRPr="003B14EE" w14:paraId="2EEC7FD9" w14:textId="77777777" w:rsidTr="003F0800">
        <w:tc>
          <w:tcPr>
            <w:tcW w:w="8663" w:type="dxa"/>
            <w:noWrap/>
          </w:tcPr>
          <w:p w14:paraId="29A792B2" w14:textId="26C99A1D" w:rsidR="000E0F11" w:rsidRPr="003B14EE" w:rsidRDefault="007B7BC6" w:rsidP="003F0800">
            <w:pPr>
              <w:pStyle w:val="a3"/>
              <w:numPr>
                <w:ilvl w:val="0"/>
                <w:numId w:val="37"/>
              </w:numPr>
              <w:spacing w:line="238" w:lineRule="auto"/>
              <w:ind w:left="562" w:hanging="202"/>
              <w:jc w:val="left"/>
              <w:rPr>
                <w:rFonts w:cs="Times New Roman"/>
                <w:szCs w:val="28"/>
              </w:rPr>
            </w:pPr>
            <w:r w:rsidRPr="003B14EE">
              <w:rPr>
                <w:rFonts w:cs="Times New Roman"/>
                <w:szCs w:val="28"/>
              </w:rPr>
              <w:t xml:space="preserve">Сыбайлас жемқорлыққа қарсы мәдениетті қалыптастыру </w:t>
            </w:r>
            <w:r w:rsidR="00137938" w:rsidRPr="00137938">
              <w:rPr>
                <w:rFonts w:cs="Times New Roman"/>
                <w:szCs w:val="28"/>
              </w:rPr>
              <w:t>………….</w:t>
            </w:r>
          </w:p>
        </w:tc>
        <w:tc>
          <w:tcPr>
            <w:tcW w:w="692" w:type="dxa"/>
            <w:shd w:val="clear" w:color="auto" w:fill="auto"/>
            <w:noWrap/>
          </w:tcPr>
          <w:p w14:paraId="1CB38B1C" w14:textId="500A5655" w:rsidR="000E0F11" w:rsidRPr="00BB7F8D" w:rsidRDefault="00BB7F8D" w:rsidP="003F0800">
            <w:pPr>
              <w:spacing w:line="238" w:lineRule="auto"/>
              <w:ind w:firstLine="0"/>
              <w:jc w:val="left"/>
              <w:rPr>
                <w:rFonts w:cs="Times New Roman"/>
                <w:szCs w:val="28"/>
                <w:lang w:val="ru-RU"/>
              </w:rPr>
            </w:pPr>
            <w:r>
              <w:rPr>
                <w:rFonts w:cs="Times New Roman"/>
                <w:szCs w:val="28"/>
                <w:lang w:val="ru-RU"/>
              </w:rPr>
              <w:t>18</w:t>
            </w:r>
          </w:p>
        </w:tc>
      </w:tr>
      <w:tr w:rsidR="006E0DE6" w:rsidRPr="003B14EE" w14:paraId="25E8928C" w14:textId="77777777" w:rsidTr="003F0800">
        <w:tc>
          <w:tcPr>
            <w:tcW w:w="8663" w:type="dxa"/>
            <w:noWrap/>
          </w:tcPr>
          <w:p w14:paraId="042922ED" w14:textId="21EFBD11" w:rsidR="00421020" w:rsidRPr="003B14EE" w:rsidRDefault="007B7BC6" w:rsidP="003F0800">
            <w:pPr>
              <w:pStyle w:val="a3"/>
              <w:numPr>
                <w:ilvl w:val="0"/>
                <w:numId w:val="37"/>
              </w:numPr>
              <w:spacing w:line="238" w:lineRule="auto"/>
              <w:ind w:left="567" w:hanging="207"/>
              <w:jc w:val="left"/>
              <w:rPr>
                <w:rFonts w:cs="Times New Roman"/>
                <w:szCs w:val="28"/>
              </w:rPr>
            </w:pPr>
            <w:r w:rsidRPr="003B14EE">
              <w:rPr>
                <w:rFonts w:cs="Times New Roman"/>
                <w:szCs w:val="28"/>
              </w:rPr>
              <w:t>Сыбайлас же</w:t>
            </w:r>
            <w:r w:rsidR="005A4E36" w:rsidRPr="003B14EE">
              <w:rPr>
                <w:rFonts w:cs="Times New Roman"/>
                <w:szCs w:val="28"/>
              </w:rPr>
              <w:t>м</w:t>
            </w:r>
            <w:r w:rsidRPr="003B14EE">
              <w:rPr>
                <w:rFonts w:cs="Times New Roman"/>
                <w:szCs w:val="28"/>
              </w:rPr>
              <w:t>қорлық тәуекелдерінің сыртқы талдауы</w:t>
            </w:r>
            <w:r w:rsidR="0050275F" w:rsidRPr="0050275F">
              <w:rPr>
                <w:rFonts w:cs="Times New Roman"/>
                <w:szCs w:val="28"/>
              </w:rPr>
              <w:t xml:space="preserve"> </w:t>
            </w:r>
            <w:r w:rsidR="00AE6186" w:rsidRPr="003B14EE">
              <w:rPr>
                <w:rFonts w:cs="Times New Roman"/>
                <w:szCs w:val="28"/>
              </w:rPr>
              <w:t>………..</w:t>
            </w:r>
            <w:r w:rsidR="006F3620" w:rsidRPr="003B14EE">
              <w:rPr>
                <w:rFonts w:cs="Times New Roman"/>
                <w:szCs w:val="28"/>
              </w:rPr>
              <w:t>..</w:t>
            </w:r>
            <w:r w:rsidR="00137938" w:rsidRPr="00137938">
              <w:rPr>
                <w:rFonts w:cs="Times New Roman"/>
                <w:szCs w:val="28"/>
              </w:rPr>
              <w:t>.....</w:t>
            </w:r>
            <w:r w:rsidR="00316F91">
              <w:rPr>
                <w:rFonts w:cs="Times New Roman"/>
                <w:szCs w:val="28"/>
              </w:rPr>
              <w:t>.</w:t>
            </w:r>
          </w:p>
        </w:tc>
        <w:tc>
          <w:tcPr>
            <w:tcW w:w="692" w:type="dxa"/>
            <w:shd w:val="clear" w:color="auto" w:fill="auto"/>
            <w:noWrap/>
          </w:tcPr>
          <w:p w14:paraId="392D9CE3" w14:textId="63872630" w:rsidR="00421020" w:rsidRPr="00BB7F8D" w:rsidRDefault="00BB7F8D" w:rsidP="003F0800">
            <w:pPr>
              <w:spacing w:line="238" w:lineRule="auto"/>
              <w:ind w:firstLine="0"/>
              <w:jc w:val="left"/>
              <w:rPr>
                <w:rFonts w:cs="Times New Roman"/>
                <w:szCs w:val="28"/>
                <w:lang w:val="ru-RU"/>
              </w:rPr>
            </w:pPr>
            <w:r>
              <w:rPr>
                <w:rFonts w:cs="Times New Roman"/>
                <w:szCs w:val="28"/>
                <w:lang w:val="ru-RU"/>
              </w:rPr>
              <w:t>19</w:t>
            </w:r>
          </w:p>
        </w:tc>
      </w:tr>
      <w:tr w:rsidR="00215606" w:rsidRPr="003B14EE" w14:paraId="782D65E5" w14:textId="77777777" w:rsidTr="003F0800">
        <w:tc>
          <w:tcPr>
            <w:tcW w:w="8663" w:type="dxa"/>
            <w:noWrap/>
          </w:tcPr>
          <w:p w14:paraId="743BA536" w14:textId="641F6550" w:rsidR="00215606" w:rsidRPr="003B14EE" w:rsidRDefault="005A4E36" w:rsidP="003F0800">
            <w:pPr>
              <w:pStyle w:val="a3"/>
              <w:numPr>
                <w:ilvl w:val="0"/>
                <w:numId w:val="37"/>
              </w:numPr>
              <w:spacing w:line="238" w:lineRule="auto"/>
              <w:ind w:left="567" w:hanging="207"/>
              <w:jc w:val="left"/>
              <w:rPr>
                <w:rFonts w:cs="Times New Roman"/>
                <w:szCs w:val="28"/>
              </w:rPr>
            </w:pPr>
            <w:r w:rsidRPr="003B14EE">
              <w:rPr>
                <w:rFonts w:cs="Times New Roman"/>
                <w:szCs w:val="28"/>
              </w:rPr>
              <w:t>Нормативтік құқықтық актілер жобаларының сыбайлас жемқорлыққа қарсы мониторингі және сараптамасы</w:t>
            </w:r>
            <w:r w:rsidR="007F4D71" w:rsidRPr="007F4D71">
              <w:rPr>
                <w:rFonts w:cs="Times New Roman"/>
                <w:szCs w:val="28"/>
              </w:rPr>
              <w:t xml:space="preserve"> </w:t>
            </w:r>
            <w:r w:rsidR="00215606" w:rsidRPr="003B14EE">
              <w:rPr>
                <w:rFonts w:cs="Times New Roman"/>
                <w:szCs w:val="28"/>
              </w:rPr>
              <w:t>…………...</w:t>
            </w:r>
            <w:r w:rsidR="007F4D71" w:rsidRPr="007F4D71">
              <w:rPr>
                <w:rFonts w:cs="Times New Roman"/>
                <w:szCs w:val="28"/>
              </w:rPr>
              <w:t>......</w:t>
            </w:r>
          </w:p>
        </w:tc>
        <w:tc>
          <w:tcPr>
            <w:tcW w:w="692" w:type="dxa"/>
            <w:shd w:val="clear" w:color="auto" w:fill="auto"/>
            <w:noWrap/>
          </w:tcPr>
          <w:p w14:paraId="04B8DC7A" w14:textId="77777777" w:rsidR="00215606" w:rsidRPr="003B14EE" w:rsidRDefault="00215606" w:rsidP="003F0800">
            <w:pPr>
              <w:spacing w:line="238" w:lineRule="auto"/>
              <w:ind w:firstLine="0"/>
              <w:jc w:val="left"/>
              <w:rPr>
                <w:rFonts w:cs="Times New Roman"/>
                <w:szCs w:val="28"/>
              </w:rPr>
            </w:pPr>
          </w:p>
          <w:p w14:paraId="2F3DFD5B" w14:textId="317CC6D8" w:rsidR="00215606" w:rsidRPr="00BB7F8D" w:rsidRDefault="00BB7F8D" w:rsidP="003F0800">
            <w:pPr>
              <w:spacing w:line="238" w:lineRule="auto"/>
              <w:ind w:firstLine="0"/>
              <w:jc w:val="left"/>
              <w:rPr>
                <w:rFonts w:cs="Times New Roman"/>
                <w:szCs w:val="28"/>
                <w:lang w:val="ru-RU"/>
              </w:rPr>
            </w:pPr>
            <w:r>
              <w:rPr>
                <w:rFonts w:cs="Times New Roman"/>
                <w:szCs w:val="28"/>
                <w:lang w:val="ru-RU"/>
              </w:rPr>
              <w:t>21</w:t>
            </w:r>
          </w:p>
        </w:tc>
      </w:tr>
      <w:tr w:rsidR="006E0DE6" w:rsidRPr="003B14EE" w14:paraId="35296EBD" w14:textId="77777777" w:rsidTr="003F0800">
        <w:tc>
          <w:tcPr>
            <w:tcW w:w="8663" w:type="dxa"/>
            <w:noWrap/>
          </w:tcPr>
          <w:p w14:paraId="789F07B3" w14:textId="26A84F1C" w:rsidR="0028234F" w:rsidRPr="003B14EE" w:rsidRDefault="00316F91" w:rsidP="003F0800">
            <w:pPr>
              <w:pStyle w:val="a3"/>
              <w:numPr>
                <w:ilvl w:val="0"/>
                <w:numId w:val="37"/>
              </w:numPr>
              <w:tabs>
                <w:tab w:val="left" w:pos="567"/>
              </w:tabs>
              <w:spacing w:line="238" w:lineRule="auto"/>
              <w:ind w:left="567" w:hanging="207"/>
              <w:jc w:val="left"/>
              <w:rPr>
                <w:rFonts w:cs="Times New Roman"/>
                <w:szCs w:val="28"/>
              </w:rPr>
            </w:pPr>
            <w:r w:rsidRPr="003F0800">
              <w:rPr>
                <w:rFonts w:cs="Times New Roman"/>
                <w:spacing w:val="-2"/>
                <w:szCs w:val="28"/>
              </w:rPr>
              <w:t>Мемлекеттік органдар мен квазимемлекеттік сектор субъектілерінің сыбайлас жемқорлыққа қарсы іс-қимылға тартылуы</w:t>
            </w:r>
            <w:r w:rsidR="0050275F" w:rsidRPr="0050275F">
              <w:rPr>
                <w:rFonts w:cs="Times New Roman"/>
                <w:spacing w:val="-2"/>
                <w:szCs w:val="28"/>
              </w:rPr>
              <w:t xml:space="preserve"> </w:t>
            </w:r>
            <w:r>
              <w:rPr>
                <w:rFonts w:cs="Times New Roman"/>
                <w:szCs w:val="28"/>
              </w:rPr>
              <w:t>...........................</w:t>
            </w:r>
          </w:p>
        </w:tc>
        <w:tc>
          <w:tcPr>
            <w:tcW w:w="692" w:type="dxa"/>
            <w:shd w:val="clear" w:color="auto" w:fill="auto"/>
            <w:noWrap/>
          </w:tcPr>
          <w:p w14:paraId="4374C546" w14:textId="77777777" w:rsidR="003F0800" w:rsidRDefault="003F0800" w:rsidP="003F0800">
            <w:pPr>
              <w:spacing w:line="238" w:lineRule="auto"/>
              <w:ind w:firstLine="0"/>
              <w:jc w:val="left"/>
              <w:rPr>
                <w:rFonts w:cs="Times New Roman"/>
                <w:szCs w:val="28"/>
                <w:highlight w:val="yellow"/>
              </w:rPr>
            </w:pPr>
          </w:p>
          <w:p w14:paraId="07F74BF3" w14:textId="63DEB7AA" w:rsidR="0028234F" w:rsidRPr="00BB7F8D" w:rsidRDefault="00BB7F8D" w:rsidP="003F0800">
            <w:pPr>
              <w:spacing w:line="238" w:lineRule="auto"/>
              <w:ind w:firstLine="0"/>
              <w:jc w:val="left"/>
              <w:rPr>
                <w:rFonts w:cs="Times New Roman"/>
                <w:szCs w:val="28"/>
                <w:lang w:val="ru-RU"/>
              </w:rPr>
            </w:pPr>
            <w:r>
              <w:rPr>
                <w:rFonts w:cs="Times New Roman"/>
                <w:szCs w:val="28"/>
                <w:lang w:val="ru-RU"/>
              </w:rPr>
              <w:t>23</w:t>
            </w:r>
          </w:p>
        </w:tc>
      </w:tr>
      <w:tr w:rsidR="006E0DE6" w:rsidRPr="003B14EE" w14:paraId="50D9556D" w14:textId="77777777" w:rsidTr="003F0800">
        <w:tc>
          <w:tcPr>
            <w:tcW w:w="8663" w:type="dxa"/>
            <w:noWrap/>
          </w:tcPr>
          <w:p w14:paraId="664AD5C8" w14:textId="394E696A" w:rsidR="00421020" w:rsidRPr="003B14EE" w:rsidRDefault="000F0C2E" w:rsidP="00654ED8">
            <w:pPr>
              <w:pStyle w:val="a3"/>
              <w:numPr>
                <w:ilvl w:val="0"/>
                <w:numId w:val="37"/>
              </w:numPr>
              <w:spacing w:line="238" w:lineRule="auto"/>
              <w:ind w:left="562" w:hanging="202"/>
              <w:jc w:val="left"/>
              <w:rPr>
                <w:rFonts w:cs="Times New Roman"/>
                <w:szCs w:val="28"/>
              </w:rPr>
            </w:pPr>
            <w:r w:rsidRPr="003B14EE">
              <w:rPr>
                <w:rFonts w:cs="Times New Roman"/>
                <w:szCs w:val="28"/>
              </w:rPr>
              <w:t xml:space="preserve">Бюрократиядан арылту, цифрландыру, мемлекеттік көрсетілетін қызметтер </w:t>
            </w:r>
            <w:r w:rsidR="00654ED8">
              <w:rPr>
                <w:rFonts w:cs="Times New Roman"/>
                <w:szCs w:val="28"/>
              </w:rPr>
              <w:t>және</w:t>
            </w:r>
            <w:r w:rsidRPr="003B14EE">
              <w:rPr>
                <w:rFonts w:cs="Times New Roman"/>
                <w:szCs w:val="28"/>
              </w:rPr>
              <w:t xml:space="preserve"> сатып алу </w:t>
            </w:r>
            <w:r w:rsidR="00695E95" w:rsidRPr="003B14EE">
              <w:rPr>
                <w:rFonts w:cs="Times New Roman"/>
                <w:szCs w:val="28"/>
              </w:rPr>
              <w:t>……………</w:t>
            </w:r>
            <w:r w:rsidR="006F3620" w:rsidRPr="003B14EE">
              <w:rPr>
                <w:rFonts w:cs="Times New Roman"/>
                <w:szCs w:val="28"/>
              </w:rPr>
              <w:t>...</w:t>
            </w:r>
            <w:r w:rsidR="00524A31" w:rsidRPr="003B14EE">
              <w:rPr>
                <w:rFonts w:cs="Times New Roman"/>
                <w:szCs w:val="28"/>
              </w:rPr>
              <w:t>...........................</w:t>
            </w:r>
            <w:r w:rsidR="007F4D71" w:rsidRPr="007F4D71">
              <w:rPr>
                <w:rFonts w:cs="Times New Roman"/>
                <w:szCs w:val="28"/>
              </w:rPr>
              <w:t>.................</w:t>
            </w:r>
            <w:r w:rsidR="00180CB4" w:rsidRPr="00180CB4">
              <w:rPr>
                <w:rFonts w:cs="Times New Roman"/>
                <w:szCs w:val="28"/>
              </w:rPr>
              <w:t>..</w:t>
            </w:r>
          </w:p>
        </w:tc>
        <w:tc>
          <w:tcPr>
            <w:tcW w:w="692" w:type="dxa"/>
            <w:shd w:val="clear" w:color="auto" w:fill="auto"/>
            <w:noWrap/>
          </w:tcPr>
          <w:p w14:paraId="50B56682" w14:textId="77777777" w:rsidR="0047259B" w:rsidRPr="003B14EE" w:rsidRDefault="0047259B" w:rsidP="003F0800">
            <w:pPr>
              <w:spacing w:line="238" w:lineRule="auto"/>
              <w:ind w:firstLine="0"/>
              <w:jc w:val="left"/>
              <w:rPr>
                <w:rFonts w:cs="Times New Roman"/>
                <w:szCs w:val="28"/>
              </w:rPr>
            </w:pPr>
          </w:p>
          <w:p w14:paraId="5FF83A16" w14:textId="08B6911F" w:rsidR="00421020" w:rsidRPr="00BB7F8D" w:rsidRDefault="00BB7F8D" w:rsidP="003F0800">
            <w:pPr>
              <w:spacing w:line="238" w:lineRule="auto"/>
              <w:ind w:firstLine="0"/>
              <w:jc w:val="left"/>
              <w:rPr>
                <w:rFonts w:cs="Times New Roman"/>
                <w:szCs w:val="28"/>
                <w:lang w:val="ru-RU"/>
              </w:rPr>
            </w:pPr>
            <w:r>
              <w:rPr>
                <w:rFonts w:cs="Times New Roman"/>
                <w:szCs w:val="28"/>
                <w:lang w:val="ru-RU"/>
              </w:rPr>
              <w:t>26</w:t>
            </w:r>
          </w:p>
        </w:tc>
      </w:tr>
      <w:tr w:rsidR="00524A31" w:rsidRPr="003B14EE" w14:paraId="75020197" w14:textId="77777777" w:rsidTr="003F0800">
        <w:tc>
          <w:tcPr>
            <w:tcW w:w="8663" w:type="dxa"/>
            <w:noWrap/>
          </w:tcPr>
          <w:p w14:paraId="7AA95195" w14:textId="37E674AB" w:rsidR="00524A31" w:rsidRPr="003B14EE" w:rsidRDefault="000F0C2E" w:rsidP="003F0800">
            <w:pPr>
              <w:pStyle w:val="a3"/>
              <w:numPr>
                <w:ilvl w:val="0"/>
                <w:numId w:val="37"/>
              </w:numPr>
              <w:spacing w:line="238" w:lineRule="auto"/>
              <w:ind w:left="562" w:hanging="202"/>
              <w:jc w:val="left"/>
              <w:rPr>
                <w:rFonts w:cs="Times New Roman"/>
                <w:szCs w:val="28"/>
              </w:rPr>
            </w:pPr>
            <w:r w:rsidRPr="003B14EE">
              <w:rPr>
                <w:rFonts w:cs="Times New Roman"/>
                <w:szCs w:val="28"/>
              </w:rPr>
              <w:t xml:space="preserve">Мемлекеттік қызмет саласындағы сыбайлас жемқорлық тәуекелдерін барынша азайту </w:t>
            </w:r>
            <w:r w:rsidR="00761E76" w:rsidRPr="003B14EE">
              <w:rPr>
                <w:rFonts w:cs="Times New Roman"/>
                <w:szCs w:val="28"/>
              </w:rPr>
              <w:t>……………………………………</w:t>
            </w:r>
            <w:r w:rsidR="007F4D71">
              <w:rPr>
                <w:rFonts w:cs="Times New Roman"/>
                <w:szCs w:val="28"/>
              </w:rPr>
              <w:t>…</w:t>
            </w:r>
            <w:r w:rsidR="007F4D71" w:rsidRPr="007F4D71">
              <w:rPr>
                <w:rFonts w:cs="Times New Roman"/>
                <w:szCs w:val="28"/>
              </w:rPr>
              <w:t>...</w:t>
            </w:r>
          </w:p>
        </w:tc>
        <w:tc>
          <w:tcPr>
            <w:tcW w:w="692" w:type="dxa"/>
            <w:shd w:val="clear" w:color="auto" w:fill="auto"/>
            <w:noWrap/>
          </w:tcPr>
          <w:p w14:paraId="534CB1C8" w14:textId="77777777" w:rsidR="00524A31" w:rsidRPr="003B14EE" w:rsidRDefault="00524A31" w:rsidP="003F0800">
            <w:pPr>
              <w:spacing w:line="238" w:lineRule="auto"/>
              <w:ind w:firstLine="0"/>
              <w:jc w:val="left"/>
              <w:rPr>
                <w:rFonts w:cs="Times New Roman"/>
                <w:szCs w:val="28"/>
              </w:rPr>
            </w:pPr>
          </w:p>
          <w:p w14:paraId="4CABC71A" w14:textId="341B15F8" w:rsidR="00761E76" w:rsidRPr="0067436D" w:rsidRDefault="0067436D" w:rsidP="00796CDC">
            <w:pPr>
              <w:spacing w:line="238" w:lineRule="auto"/>
              <w:ind w:firstLine="0"/>
              <w:jc w:val="left"/>
              <w:rPr>
                <w:rFonts w:cs="Times New Roman"/>
                <w:szCs w:val="28"/>
                <w:lang w:val="ru-RU"/>
              </w:rPr>
            </w:pPr>
            <w:r>
              <w:rPr>
                <w:rFonts w:cs="Times New Roman"/>
                <w:szCs w:val="28"/>
                <w:lang w:val="ru-RU"/>
              </w:rPr>
              <w:t>3</w:t>
            </w:r>
            <w:r w:rsidR="00796CDC">
              <w:rPr>
                <w:rFonts w:cs="Times New Roman"/>
                <w:szCs w:val="28"/>
                <w:lang w:val="ru-RU"/>
              </w:rPr>
              <w:t>3</w:t>
            </w:r>
          </w:p>
        </w:tc>
      </w:tr>
      <w:tr w:rsidR="00761E76" w:rsidRPr="003B14EE" w14:paraId="73977BAD" w14:textId="77777777" w:rsidTr="003F0800">
        <w:tc>
          <w:tcPr>
            <w:tcW w:w="8663" w:type="dxa"/>
            <w:noWrap/>
          </w:tcPr>
          <w:p w14:paraId="2834C75E" w14:textId="57AF5D0B" w:rsidR="00761E76" w:rsidRPr="003B14EE" w:rsidRDefault="00761E76" w:rsidP="003F0800">
            <w:pPr>
              <w:pStyle w:val="a3"/>
              <w:numPr>
                <w:ilvl w:val="0"/>
                <w:numId w:val="37"/>
              </w:numPr>
              <w:spacing w:line="238" w:lineRule="auto"/>
              <w:ind w:left="562" w:hanging="202"/>
              <w:jc w:val="left"/>
              <w:rPr>
                <w:rFonts w:cs="Times New Roman"/>
                <w:szCs w:val="28"/>
              </w:rPr>
            </w:pPr>
            <w:r w:rsidRPr="003B14EE">
              <w:rPr>
                <w:rFonts w:cs="Times New Roman"/>
                <w:szCs w:val="28"/>
              </w:rPr>
              <w:t>Статистика …………………………………………………………….</w:t>
            </w:r>
            <w:r w:rsidR="007F4D71">
              <w:rPr>
                <w:rFonts w:cs="Times New Roman"/>
                <w:szCs w:val="28"/>
                <w:lang w:val="ru-RU"/>
              </w:rPr>
              <w:t>.</w:t>
            </w:r>
            <w:r w:rsidRPr="003B14EE">
              <w:rPr>
                <w:rFonts w:cs="Times New Roman"/>
                <w:szCs w:val="28"/>
              </w:rPr>
              <w:t>.</w:t>
            </w:r>
          </w:p>
        </w:tc>
        <w:tc>
          <w:tcPr>
            <w:tcW w:w="692" w:type="dxa"/>
            <w:shd w:val="clear" w:color="auto" w:fill="auto"/>
            <w:noWrap/>
          </w:tcPr>
          <w:p w14:paraId="0BD132D3" w14:textId="7A30A666" w:rsidR="00761E76" w:rsidRPr="0067436D" w:rsidRDefault="0067436D" w:rsidP="00796CDC">
            <w:pPr>
              <w:spacing w:line="238" w:lineRule="auto"/>
              <w:ind w:firstLine="0"/>
              <w:jc w:val="left"/>
              <w:rPr>
                <w:rFonts w:cs="Times New Roman"/>
                <w:szCs w:val="28"/>
                <w:lang w:val="ru-RU"/>
              </w:rPr>
            </w:pPr>
            <w:r>
              <w:rPr>
                <w:rFonts w:cs="Times New Roman"/>
                <w:szCs w:val="28"/>
                <w:lang w:val="ru-RU"/>
              </w:rPr>
              <w:t>3</w:t>
            </w:r>
            <w:r w:rsidR="00796CDC">
              <w:rPr>
                <w:rFonts w:cs="Times New Roman"/>
                <w:szCs w:val="28"/>
                <w:lang w:val="ru-RU"/>
              </w:rPr>
              <w:t>4</w:t>
            </w:r>
          </w:p>
        </w:tc>
      </w:tr>
      <w:tr w:rsidR="006E0DE6" w:rsidRPr="003B14EE" w14:paraId="166173CC" w14:textId="77777777" w:rsidTr="003F0800">
        <w:trPr>
          <w:trHeight w:val="134"/>
        </w:trPr>
        <w:tc>
          <w:tcPr>
            <w:tcW w:w="8663" w:type="dxa"/>
            <w:noWrap/>
          </w:tcPr>
          <w:p w14:paraId="0B2C0EF6" w14:textId="48F2DCC2" w:rsidR="00695E95" w:rsidRPr="00316F91" w:rsidRDefault="0026374A" w:rsidP="0026374A">
            <w:pPr>
              <w:pStyle w:val="a3"/>
              <w:numPr>
                <w:ilvl w:val="0"/>
                <w:numId w:val="37"/>
              </w:numPr>
              <w:spacing w:line="238" w:lineRule="auto"/>
              <w:ind w:left="567" w:hanging="210"/>
              <w:contextualSpacing w:val="0"/>
              <w:jc w:val="left"/>
              <w:rPr>
                <w:rFonts w:cs="Times New Roman"/>
                <w:szCs w:val="28"/>
              </w:rPr>
            </w:pPr>
            <w:r>
              <w:rPr>
                <w:rFonts w:cs="Times New Roman"/>
                <w:szCs w:val="28"/>
              </w:rPr>
              <w:t>С</w:t>
            </w:r>
            <w:r w:rsidR="00316F91" w:rsidRPr="00316F91">
              <w:rPr>
                <w:rFonts w:cs="Times New Roman"/>
                <w:szCs w:val="28"/>
              </w:rPr>
              <w:t xml:space="preserve">ыбайлас жемқорлықтың </w:t>
            </w:r>
            <w:r>
              <w:rPr>
                <w:rFonts w:cs="Times New Roman"/>
                <w:szCs w:val="28"/>
              </w:rPr>
              <w:t>х</w:t>
            </w:r>
            <w:r w:rsidRPr="00316F91">
              <w:rPr>
                <w:rFonts w:cs="Times New Roman"/>
                <w:szCs w:val="28"/>
              </w:rPr>
              <w:t>алықаралық деңгейде</w:t>
            </w:r>
            <w:r>
              <w:rPr>
                <w:rFonts w:cs="Times New Roman"/>
                <w:szCs w:val="28"/>
              </w:rPr>
              <w:t>гі</w:t>
            </w:r>
            <w:r w:rsidRPr="00316F91">
              <w:rPr>
                <w:rFonts w:cs="Times New Roman"/>
                <w:szCs w:val="28"/>
              </w:rPr>
              <w:t xml:space="preserve"> </w:t>
            </w:r>
            <w:r w:rsidR="00316F91" w:rsidRPr="00316F91">
              <w:rPr>
                <w:rFonts w:cs="Times New Roman"/>
                <w:szCs w:val="28"/>
              </w:rPr>
              <w:t>жай-күйі мен таралу үрдістері</w:t>
            </w:r>
            <w:r w:rsidR="0050275F" w:rsidRPr="0050275F">
              <w:rPr>
                <w:rFonts w:cs="Times New Roman"/>
                <w:szCs w:val="28"/>
              </w:rPr>
              <w:t xml:space="preserve"> </w:t>
            </w:r>
            <w:r w:rsidR="003F0800">
              <w:rPr>
                <w:rFonts w:cs="Times New Roman"/>
                <w:szCs w:val="28"/>
              </w:rPr>
              <w:t>.....................................................................................</w:t>
            </w:r>
            <w:r w:rsidR="0050275F" w:rsidRPr="0050275F">
              <w:rPr>
                <w:rFonts w:cs="Times New Roman"/>
                <w:szCs w:val="28"/>
              </w:rPr>
              <w:t>..</w:t>
            </w:r>
          </w:p>
        </w:tc>
        <w:tc>
          <w:tcPr>
            <w:tcW w:w="692" w:type="dxa"/>
            <w:shd w:val="clear" w:color="auto" w:fill="auto"/>
            <w:noWrap/>
          </w:tcPr>
          <w:p w14:paraId="13029511" w14:textId="77777777" w:rsidR="003F0800" w:rsidRDefault="003F0800" w:rsidP="003F0800">
            <w:pPr>
              <w:spacing w:line="238" w:lineRule="auto"/>
              <w:ind w:firstLine="0"/>
              <w:jc w:val="left"/>
              <w:rPr>
                <w:rFonts w:cs="Times New Roman"/>
                <w:szCs w:val="28"/>
                <w:highlight w:val="yellow"/>
              </w:rPr>
            </w:pPr>
          </w:p>
          <w:p w14:paraId="3446ACD7" w14:textId="6A4E9A4B" w:rsidR="00695E95" w:rsidRPr="0067436D" w:rsidRDefault="0067436D" w:rsidP="0099608E">
            <w:pPr>
              <w:spacing w:line="238" w:lineRule="auto"/>
              <w:ind w:firstLine="0"/>
              <w:jc w:val="left"/>
              <w:rPr>
                <w:rFonts w:cs="Times New Roman"/>
                <w:szCs w:val="28"/>
                <w:lang w:val="ru-RU"/>
              </w:rPr>
            </w:pPr>
            <w:r>
              <w:rPr>
                <w:rFonts w:cs="Times New Roman"/>
                <w:szCs w:val="28"/>
                <w:lang w:val="ru-RU"/>
              </w:rPr>
              <w:t>3</w:t>
            </w:r>
            <w:r w:rsidR="0099608E">
              <w:rPr>
                <w:rFonts w:cs="Times New Roman"/>
                <w:szCs w:val="28"/>
                <w:lang w:val="ru-RU"/>
              </w:rPr>
              <w:t>5</w:t>
            </w:r>
          </w:p>
        </w:tc>
      </w:tr>
      <w:tr w:rsidR="00316F91" w:rsidRPr="003B14EE" w14:paraId="1F119FC6" w14:textId="77777777" w:rsidTr="003F0800">
        <w:trPr>
          <w:trHeight w:val="25"/>
        </w:trPr>
        <w:tc>
          <w:tcPr>
            <w:tcW w:w="8663" w:type="dxa"/>
            <w:noWrap/>
          </w:tcPr>
          <w:p w14:paraId="703691D1" w14:textId="136866F1" w:rsidR="00316F91" w:rsidRPr="00316F91" w:rsidRDefault="00316F91" w:rsidP="0056260A">
            <w:pPr>
              <w:pStyle w:val="a3"/>
              <w:numPr>
                <w:ilvl w:val="0"/>
                <w:numId w:val="37"/>
              </w:numPr>
              <w:spacing w:line="238" w:lineRule="auto"/>
              <w:ind w:left="567" w:hanging="210"/>
              <w:contextualSpacing w:val="0"/>
              <w:jc w:val="left"/>
              <w:rPr>
                <w:rFonts w:cs="Times New Roman"/>
                <w:szCs w:val="28"/>
              </w:rPr>
            </w:pPr>
            <w:r w:rsidRPr="003B14EE">
              <w:rPr>
                <w:rFonts w:cs="Times New Roman"/>
                <w:szCs w:val="28"/>
              </w:rPr>
              <w:t>Халықаралық ынтымақтастық</w:t>
            </w:r>
            <w:r w:rsidR="0050275F">
              <w:rPr>
                <w:rFonts w:cs="Times New Roman"/>
                <w:szCs w:val="28"/>
                <w:lang w:val="ru-RU"/>
              </w:rPr>
              <w:t xml:space="preserve"> </w:t>
            </w:r>
            <w:r w:rsidRPr="003B14EE">
              <w:rPr>
                <w:rFonts w:cs="Times New Roman"/>
                <w:szCs w:val="28"/>
              </w:rPr>
              <w:t>……….........................................</w:t>
            </w:r>
            <w:r>
              <w:rPr>
                <w:rFonts w:cs="Times New Roman"/>
                <w:szCs w:val="28"/>
                <w:lang w:val="ru-RU"/>
              </w:rPr>
              <w:t>....</w:t>
            </w:r>
            <w:r w:rsidRPr="003B14EE">
              <w:rPr>
                <w:rFonts w:cs="Times New Roman"/>
                <w:szCs w:val="28"/>
              </w:rPr>
              <w:t>.</w:t>
            </w:r>
            <w:r>
              <w:rPr>
                <w:rFonts w:cs="Times New Roman"/>
                <w:szCs w:val="28"/>
              </w:rPr>
              <w:t>...</w:t>
            </w:r>
            <w:r w:rsidR="0050275F">
              <w:rPr>
                <w:rFonts w:cs="Times New Roman"/>
                <w:szCs w:val="28"/>
                <w:lang w:val="ru-RU"/>
              </w:rPr>
              <w:t>..</w:t>
            </w:r>
          </w:p>
        </w:tc>
        <w:tc>
          <w:tcPr>
            <w:tcW w:w="692" w:type="dxa"/>
            <w:shd w:val="clear" w:color="auto" w:fill="auto"/>
            <w:noWrap/>
          </w:tcPr>
          <w:p w14:paraId="7884F0AA" w14:textId="710A0475" w:rsidR="00316F91" w:rsidRPr="0067436D" w:rsidRDefault="0067436D" w:rsidP="0099608E">
            <w:pPr>
              <w:spacing w:line="238" w:lineRule="auto"/>
              <w:ind w:firstLine="0"/>
              <w:jc w:val="left"/>
              <w:rPr>
                <w:rFonts w:cs="Times New Roman"/>
                <w:szCs w:val="28"/>
                <w:highlight w:val="yellow"/>
                <w:lang w:val="ru-RU"/>
              </w:rPr>
            </w:pPr>
            <w:r w:rsidRPr="0067436D">
              <w:rPr>
                <w:rFonts w:cs="Times New Roman"/>
                <w:szCs w:val="28"/>
                <w:lang w:val="ru-RU"/>
              </w:rPr>
              <w:t>3</w:t>
            </w:r>
            <w:r w:rsidR="0099608E">
              <w:rPr>
                <w:rFonts w:cs="Times New Roman"/>
                <w:szCs w:val="28"/>
                <w:lang w:val="ru-RU"/>
              </w:rPr>
              <w:t>7</w:t>
            </w:r>
          </w:p>
        </w:tc>
      </w:tr>
      <w:tr w:rsidR="006E0DE6" w:rsidRPr="003B14EE" w14:paraId="59262B86" w14:textId="77777777" w:rsidTr="003F0800">
        <w:tc>
          <w:tcPr>
            <w:tcW w:w="8663" w:type="dxa"/>
            <w:noWrap/>
          </w:tcPr>
          <w:p w14:paraId="79044D3D" w14:textId="58B00452" w:rsidR="00802EA1" w:rsidRPr="003B14EE" w:rsidRDefault="000F0C2E" w:rsidP="003F0800">
            <w:pPr>
              <w:pStyle w:val="a3"/>
              <w:numPr>
                <w:ilvl w:val="0"/>
                <w:numId w:val="37"/>
              </w:numPr>
              <w:spacing w:line="238" w:lineRule="auto"/>
              <w:ind w:left="562" w:hanging="202"/>
              <w:jc w:val="left"/>
              <w:rPr>
                <w:rFonts w:cs="Times New Roman"/>
                <w:szCs w:val="28"/>
              </w:rPr>
            </w:pPr>
            <w:r w:rsidRPr="003B14EE">
              <w:rPr>
                <w:rFonts w:cs="Times New Roman"/>
                <w:szCs w:val="28"/>
              </w:rPr>
              <w:t xml:space="preserve">Сыбайлас жемқорлыққа қарсы іс-қимыл саласындағы </w:t>
            </w:r>
            <w:r w:rsidR="00D801FB">
              <w:rPr>
                <w:rFonts w:cs="Times New Roman"/>
                <w:szCs w:val="28"/>
              </w:rPr>
              <w:br/>
            </w:r>
            <w:r w:rsidRPr="003B14EE">
              <w:rPr>
                <w:rFonts w:cs="Times New Roman"/>
                <w:szCs w:val="28"/>
              </w:rPr>
              <w:t xml:space="preserve">зерттеулер мен рейтингтер </w:t>
            </w:r>
            <w:r w:rsidR="00DD4BFD" w:rsidRPr="003B14EE">
              <w:rPr>
                <w:rFonts w:cs="Times New Roman"/>
                <w:szCs w:val="28"/>
              </w:rPr>
              <w:t>…</w:t>
            </w:r>
            <w:r w:rsidR="00D801FB">
              <w:rPr>
                <w:rFonts w:cs="Times New Roman"/>
                <w:szCs w:val="28"/>
              </w:rPr>
              <w:t>…</w:t>
            </w:r>
            <w:r w:rsidR="00D801FB" w:rsidRPr="00D801FB">
              <w:rPr>
                <w:rFonts w:cs="Times New Roman"/>
                <w:szCs w:val="28"/>
              </w:rPr>
              <w:t>………………………………………</w:t>
            </w:r>
          </w:p>
        </w:tc>
        <w:tc>
          <w:tcPr>
            <w:tcW w:w="692" w:type="dxa"/>
            <w:shd w:val="clear" w:color="auto" w:fill="auto"/>
            <w:noWrap/>
          </w:tcPr>
          <w:p w14:paraId="6F452354" w14:textId="77777777" w:rsidR="00DB4398" w:rsidRDefault="00DB4398" w:rsidP="003F0800">
            <w:pPr>
              <w:spacing w:line="238" w:lineRule="auto"/>
              <w:ind w:firstLine="0"/>
              <w:jc w:val="left"/>
              <w:rPr>
                <w:rFonts w:cs="Times New Roman"/>
                <w:szCs w:val="28"/>
              </w:rPr>
            </w:pPr>
          </w:p>
          <w:p w14:paraId="5CAC4D81" w14:textId="1B554AB7" w:rsidR="005322A7" w:rsidRPr="0067436D" w:rsidRDefault="0099608E" w:rsidP="003F0800">
            <w:pPr>
              <w:spacing w:line="238" w:lineRule="auto"/>
              <w:ind w:firstLine="0"/>
              <w:jc w:val="left"/>
              <w:rPr>
                <w:rFonts w:cs="Times New Roman"/>
                <w:szCs w:val="28"/>
                <w:lang w:val="ru-RU"/>
              </w:rPr>
            </w:pPr>
            <w:r>
              <w:rPr>
                <w:rFonts w:cs="Times New Roman"/>
                <w:szCs w:val="28"/>
                <w:lang w:val="ru-RU"/>
              </w:rPr>
              <w:t>39</w:t>
            </w:r>
          </w:p>
        </w:tc>
      </w:tr>
      <w:tr w:rsidR="006E0DE6" w:rsidRPr="003B14EE" w14:paraId="17062A00" w14:textId="77777777" w:rsidTr="003F0800">
        <w:tc>
          <w:tcPr>
            <w:tcW w:w="8663" w:type="dxa"/>
            <w:noWrap/>
          </w:tcPr>
          <w:p w14:paraId="6D5467E9" w14:textId="31AFC499" w:rsidR="00ED2004" w:rsidRPr="003B14EE" w:rsidRDefault="000F0C2E" w:rsidP="003F0800">
            <w:pPr>
              <w:spacing w:line="238" w:lineRule="auto"/>
              <w:ind w:firstLine="0"/>
              <w:jc w:val="left"/>
              <w:rPr>
                <w:rFonts w:cs="Times New Roman"/>
                <w:szCs w:val="28"/>
              </w:rPr>
            </w:pPr>
            <w:r w:rsidRPr="003B14EE">
              <w:rPr>
                <w:rFonts w:cs="Times New Roman"/>
                <w:szCs w:val="28"/>
              </w:rPr>
              <w:t>Қорытынды</w:t>
            </w:r>
            <w:r w:rsidR="00357DEB" w:rsidRPr="003B14EE">
              <w:rPr>
                <w:rFonts w:cs="Times New Roman"/>
                <w:szCs w:val="28"/>
              </w:rPr>
              <w:t xml:space="preserve"> ……………………………………………………………</w:t>
            </w:r>
            <w:r w:rsidR="00986BBA" w:rsidRPr="003B14EE">
              <w:rPr>
                <w:rFonts w:cs="Times New Roman"/>
                <w:szCs w:val="28"/>
              </w:rPr>
              <w:t>……</w:t>
            </w:r>
            <w:r w:rsidR="00AF6731" w:rsidRPr="003B14EE">
              <w:rPr>
                <w:rFonts w:cs="Times New Roman"/>
                <w:szCs w:val="28"/>
              </w:rPr>
              <w:t>.</w:t>
            </w:r>
          </w:p>
        </w:tc>
        <w:tc>
          <w:tcPr>
            <w:tcW w:w="692" w:type="dxa"/>
            <w:shd w:val="clear" w:color="auto" w:fill="auto"/>
            <w:noWrap/>
          </w:tcPr>
          <w:p w14:paraId="5A234B21" w14:textId="100F1028" w:rsidR="00ED2004" w:rsidRPr="0097401D" w:rsidRDefault="0067436D" w:rsidP="0099608E">
            <w:pPr>
              <w:spacing w:line="238" w:lineRule="auto"/>
              <w:ind w:firstLine="0"/>
              <w:jc w:val="left"/>
              <w:rPr>
                <w:rFonts w:cs="Times New Roman"/>
                <w:szCs w:val="28"/>
                <w:lang w:val="ru-RU"/>
              </w:rPr>
            </w:pPr>
            <w:r>
              <w:rPr>
                <w:rFonts w:cs="Times New Roman"/>
                <w:szCs w:val="28"/>
                <w:lang w:val="ru-RU"/>
              </w:rPr>
              <w:t>4</w:t>
            </w:r>
            <w:r w:rsidR="0099608E">
              <w:rPr>
                <w:rFonts w:cs="Times New Roman"/>
                <w:szCs w:val="28"/>
                <w:lang w:val="ru-RU"/>
              </w:rPr>
              <w:t>2</w:t>
            </w:r>
          </w:p>
        </w:tc>
      </w:tr>
      <w:tr w:rsidR="006E0DE6" w:rsidRPr="003B14EE" w14:paraId="3A7F6618" w14:textId="77777777" w:rsidTr="003F0800">
        <w:tc>
          <w:tcPr>
            <w:tcW w:w="8663" w:type="dxa"/>
            <w:noWrap/>
          </w:tcPr>
          <w:p w14:paraId="628602E3" w14:textId="73242E01" w:rsidR="005D487A" w:rsidRPr="003B14EE" w:rsidRDefault="000F0C2E" w:rsidP="003F0800">
            <w:pPr>
              <w:spacing w:line="238" w:lineRule="auto"/>
              <w:ind w:firstLine="0"/>
              <w:jc w:val="left"/>
              <w:rPr>
                <w:rFonts w:cs="Times New Roman"/>
                <w:szCs w:val="28"/>
              </w:rPr>
            </w:pPr>
            <w:r w:rsidRPr="003B14EE">
              <w:rPr>
                <w:rFonts w:cs="Times New Roman"/>
                <w:szCs w:val="28"/>
              </w:rPr>
              <w:t>Тапсырмалар тізімі</w:t>
            </w:r>
            <w:r w:rsidR="00357DEB" w:rsidRPr="003B14EE">
              <w:rPr>
                <w:rFonts w:cs="Times New Roman"/>
                <w:szCs w:val="28"/>
              </w:rPr>
              <w:t xml:space="preserve"> ……………………………………………………</w:t>
            </w:r>
            <w:r w:rsidR="00986BBA" w:rsidRPr="003B14EE">
              <w:rPr>
                <w:rFonts w:cs="Times New Roman"/>
                <w:szCs w:val="28"/>
              </w:rPr>
              <w:t>……</w:t>
            </w:r>
            <w:r w:rsidR="00F57974" w:rsidRPr="003B14EE">
              <w:rPr>
                <w:rFonts w:cs="Times New Roman"/>
                <w:szCs w:val="28"/>
              </w:rPr>
              <w:t>.</w:t>
            </w:r>
          </w:p>
        </w:tc>
        <w:tc>
          <w:tcPr>
            <w:tcW w:w="692" w:type="dxa"/>
            <w:shd w:val="clear" w:color="auto" w:fill="auto"/>
            <w:noWrap/>
          </w:tcPr>
          <w:p w14:paraId="4A29A3D8" w14:textId="601E4CF6" w:rsidR="005D487A" w:rsidRPr="0067436D" w:rsidRDefault="0067436D" w:rsidP="0099608E">
            <w:pPr>
              <w:spacing w:line="238" w:lineRule="auto"/>
              <w:ind w:firstLine="0"/>
              <w:jc w:val="left"/>
              <w:rPr>
                <w:rFonts w:cs="Times New Roman"/>
                <w:szCs w:val="28"/>
                <w:lang w:val="ru-RU"/>
              </w:rPr>
            </w:pPr>
            <w:r>
              <w:rPr>
                <w:rFonts w:cs="Times New Roman"/>
                <w:szCs w:val="28"/>
                <w:lang w:val="ru-RU"/>
              </w:rPr>
              <w:t>4</w:t>
            </w:r>
            <w:r w:rsidR="0099608E">
              <w:rPr>
                <w:rFonts w:cs="Times New Roman"/>
                <w:szCs w:val="28"/>
                <w:lang w:val="ru-RU"/>
              </w:rPr>
              <w:t>4</w:t>
            </w:r>
          </w:p>
        </w:tc>
      </w:tr>
      <w:tr w:rsidR="006E0DE6" w:rsidRPr="003B14EE" w14:paraId="66129733" w14:textId="77777777" w:rsidTr="003F0800">
        <w:tc>
          <w:tcPr>
            <w:tcW w:w="8663" w:type="dxa"/>
            <w:noWrap/>
          </w:tcPr>
          <w:p w14:paraId="447C6B47" w14:textId="73A2A988" w:rsidR="00A07047" w:rsidRPr="00D801FB" w:rsidRDefault="000F0C2E" w:rsidP="003F0800">
            <w:pPr>
              <w:spacing w:line="238" w:lineRule="auto"/>
              <w:ind w:firstLine="0"/>
              <w:jc w:val="left"/>
              <w:rPr>
                <w:rFonts w:cs="Times New Roman"/>
                <w:szCs w:val="28"/>
                <w:lang w:val="ru-RU"/>
              </w:rPr>
            </w:pPr>
            <w:r w:rsidRPr="003B14EE">
              <w:rPr>
                <w:rFonts w:cs="Times New Roman"/>
                <w:szCs w:val="28"/>
              </w:rPr>
              <w:t>Қысқартулар тізімі</w:t>
            </w:r>
            <w:r w:rsidR="00A07047" w:rsidRPr="003B14EE">
              <w:rPr>
                <w:rFonts w:cs="Times New Roman"/>
                <w:szCs w:val="28"/>
              </w:rPr>
              <w:t xml:space="preserve"> …………………………………………………</w:t>
            </w:r>
            <w:r w:rsidR="00986BBA" w:rsidRPr="003B14EE">
              <w:rPr>
                <w:rFonts w:cs="Times New Roman"/>
                <w:szCs w:val="28"/>
              </w:rPr>
              <w:t>……</w:t>
            </w:r>
            <w:r w:rsidR="00CB38FB" w:rsidRPr="003B14EE">
              <w:rPr>
                <w:rFonts w:cs="Times New Roman"/>
                <w:szCs w:val="28"/>
              </w:rPr>
              <w:t>...</w:t>
            </w:r>
            <w:r w:rsidR="00D801FB">
              <w:rPr>
                <w:rFonts w:cs="Times New Roman"/>
                <w:szCs w:val="28"/>
                <w:lang w:val="ru-RU"/>
              </w:rPr>
              <w:t>...</w:t>
            </w:r>
          </w:p>
        </w:tc>
        <w:tc>
          <w:tcPr>
            <w:tcW w:w="692" w:type="dxa"/>
            <w:shd w:val="clear" w:color="auto" w:fill="auto"/>
            <w:noWrap/>
          </w:tcPr>
          <w:p w14:paraId="742C6459" w14:textId="1BAA1BE5" w:rsidR="00A07047" w:rsidRPr="0067436D" w:rsidRDefault="0067436D" w:rsidP="005E0176">
            <w:pPr>
              <w:spacing w:line="238" w:lineRule="auto"/>
              <w:ind w:firstLine="0"/>
              <w:jc w:val="left"/>
              <w:rPr>
                <w:rFonts w:cs="Times New Roman"/>
                <w:szCs w:val="28"/>
                <w:lang w:val="ru-RU"/>
              </w:rPr>
            </w:pPr>
            <w:r>
              <w:rPr>
                <w:rFonts w:cs="Times New Roman"/>
                <w:szCs w:val="28"/>
                <w:lang w:val="ru-RU"/>
              </w:rPr>
              <w:t>4</w:t>
            </w:r>
            <w:r w:rsidR="005E0176">
              <w:rPr>
                <w:rFonts w:cs="Times New Roman"/>
                <w:szCs w:val="28"/>
                <w:lang w:val="ru-RU"/>
              </w:rPr>
              <w:t>5</w:t>
            </w:r>
          </w:p>
        </w:tc>
      </w:tr>
      <w:tr w:rsidR="006E0DE6" w:rsidRPr="003B14EE" w14:paraId="189D1CFD" w14:textId="77777777" w:rsidTr="003F0800">
        <w:tc>
          <w:tcPr>
            <w:tcW w:w="8663" w:type="dxa"/>
            <w:noWrap/>
          </w:tcPr>
          <w:p w14:paraId="267D9B1E" w14:textId="6E235B38" w:rsidR="00E820D7" w:rsidRPr="00D801FB" w:rsidRDefault="000F0C2E" w:rsidP="003F0800">
            <w:pPr>
              <w:spacing w:line="238" w:lineRule="auto"/>
              <w:ind w:firstLine="0"/>
              <w:rPr>
                <w:rFonts w:cs="Times New Roman"/>
                <w:szCs w:val="28"/>
                <w:lang w:val="ru-RU"/>
              </w:rPr>
            </w:pPr>
            <w:r w:rsidRPr="003B14EE">
              <w:rPr>
                <w:rFonts w:cs="Times New Roman"/>
              </w:rPr>
              <w:t xml:space="preserve">Сілтемелер тізімі </w:t>
            </w:r>
            <w:r w:rsidR="00E820D7" w:rsidRPr="003B14EE">
              <w:rPr>
                <w:rFonts w:cs="Times New Roman"/>
              </w:rPr>
              <w:t>…………………………………………………………</w:t>
            </w:r>
            <w:r w:rsidR="00D801FB">
              <w:rPr>
                <w:rFonts w:cs="Times New Roman"/>
                <w:lang w:val="ru-RU"/>
              </w:rPr>
              <w:t>….</w:t>
            </w:r>
          </w:p>
        </w:tc>
        <w:tc>
          <w:tcPr>
            <w:tcW w:w="692" w:type="dxa"/>
            <w:shd w:val="clear" w:color="auto" w:fill="auto"/>
            <w:noWrap/>
          </w:tcPr>
          <w:p w14:paraId="3BB48D4A" w14:textId="6E127205" w:rsidR="00E820D7" w:rsidRPr="0067436D" w:rsidRDefault="0067436D" w:rsidP="005E0176">
            <w:pPr>
              <w:spacing w:line="238" w:lineRule="auto"/>
              <w:ind w:firstLine="0"/>
              <w:jc w:val="left"/>
              <w:rPr>
                <w:rFonts w:cs="Times New Roman"/>
                <w:szCs w:val="28"/>
                <w:lang w:val="ru-RU"/>
              </w:rPr>
            </w:pPr>
            <w:r>
              <w:rPr>
                <w:rFonts w:cs="Times New Roman"/>
                <w:szCs w:val="28"/>
                <w:lang w:val="ru-RU"/>
              </w:rPr>
              <w:t>4</w:t>
            </w:r>
            <w:r w:rsidR="005E0176">
              <w:rPr>
                <w:rFonts w:cs="Times New Roman"/>
                <w:szCs w:val="28"/>
                <w:lang w:val="ru-RU"/>
              </w:rPr>
              <w:t>7</w:t>
            </w:r>
          </w:p>
        </w:tc>
      </w:tr>
    </w:tbl>
    <w:p w14:paraId="000E2DDB" w14:textId="5D7B1CB4" w:rsidR="0009371D" w:rsidRPr="003B14EE" w:rsidRDefault="0079339E" w:rsidP="003F0800">
      <w:pPr>
        <w:rPr>
          <w:rFonts w:cs="Times New Roman"/>
          <w:b/>
          <w:color w:val="003B5C"/>
          <w:szCs w:val="28"/>
        </w:rPr>
      </w:pPr>
      <w:r w:rsidRPr="003B14EE">
        <w:rPr>
          <w:rFonts w:cs="Times New Roman"/>
          <w:sz w:val="36"/>
        </w:rPr>
        <w:br w:type="page"/>
      </w:r>
      <w:r w:rsidR="006000F6" w:rsidRPr="003B14EE">
        <w:rPr>
          <w:rFonts w:cs="Times New Roman"/>
          <w:b/>
          <w:color w:val="003B5C"/>
          <w:szCs w:val="28"/>
        </w:rPr>
        <w:lastRenderedPageBreak/>
        <w:t>КІРІСПЕ</w:t>
      </w:r>
    </w:p>
    <w:p w14:paraId="3B01EA8C" w14:textId="77777777" w:rsidR="002F3BB4" w:rsidRPr="003B14EE" w:rsidRDefault="002F3BB4" w:rsidP="000646D1">
      <w:pPr>
        <w:ind w:firstLine="0"/>
        <w:jc w:val="left"/>
        <w:rPr>
          <w:rFonts w:cs="Times New Roman"/>
        </w:rPr>
      </w:pPr>
    </w:p>
    <w:p w14:paraId="030A12D4" w14:textId="2DFD1944" w:rsidR="00554EAB" w:rsidRPr="003B14EE" w:rsidRDefault="00FE3010" w:rsidP="000646D1">
      <w:pPr>
        <w:rPr>
          <w:rFonts w:cs="Times New Roman"/>
        </w:rPr>
      </w:pPr>
      <w:r w:rsidRPr="003B14EE">
        <w:rPr>
          <w:rFonts w:cs="Times New Roman"/>
        </w:rPr>
        <w:t>Осы баяндама «Сыбайлас жемқорлыққа қарсы іс-қимыл туралы» Қазақстан Республикасы Заңының 17-бабын орындау үшін</w:t>
      </w:r>
      <w:r w:rsidR="001F6D72">
        <w:rPr>
          <w:rFonts w:cs="Times New Roman"/>
        </w:rPr>
        <w:t>,</w:t>
      </w:r>
      <w:r w:rsidRPr="003B14EE">
        <w:rPr>
          <w:rFonts w:cs="Times New Roman"/>
        </w:rPr>
        <w:t xml:space="preserve"> </w:t>
      </w:r>
      <w:r w:rsidR="001F6D72" w:rsidRPr="003B14EE">
        <w:rPr>
          <w:rFonts w:cs="Times New Roman"/>
        </w:rPr>
        <w:t xml:space="preserve">тиісті Қағидалардың </w:t>
      </w:r>
      <w:r w:rsidR="001F6D72">
        <w:rPr>
          <w:rFonts w:cs="Times New Roman"/>
        </w:rPr>
        <w:t>талаптары</w:t>
      </w:r>
      <w:r w:rsidR="001F6D72" w:rsidRPr="003B14EE">
        <w:rPr>
          <w:rFonts w:cs="Times New Roman"/>
        </w:rPr>
        <w:t xml:space="preserve"> сақта</w:t>
      </w:r>
      <w:r w:rsidR="001F6D72">
        <w:rPr>
          <w:rFonts w:cs="Times New Roman"/>
        </w:rPr>
        <w:t>ла отырып</w:t>
      </w:r>
      <w:r w:rsidR="001F6D72" w:rsidRPr="003B14EE">
        <w:rPr>
          <w:rFonts w:cs="Times New Roman"/>
        </w:rPr>
        <w:t xml:space="preserve"> </w:t>
      </w:r>
      <w:r w:rsidRPr="003B14EE">
        <w:rPr>
          <w:rFonts w:cs="Times New Roman"/>
        </w:rPr>
        <w:t>дайындалды</w:t>
      </w:r>
      <w:r w:rsidR="004A0D3C" w:rsidRPr="003B14EE">
        <w:rPr>
          <w:rFonts w:cs="Times New Roman"/>
        </w:rPr>
        <w:t>.</w:t>
      </w:r>
      <w:r w:rsidR="00554EAB" w:rsidRPr="003B14EE">
        <w:rPr>
          <w:rStyle w:val="af8"/>
          <w:rFonts w:cs="Times New Roman"/>
        </w:rPr>
        <w:endnoteReference w:id="1"/>
      </w:r>
    </w:p>
    <w:p w14:paraId="50DEA851" w14:textId="1C9C5FCF" w:rsidR="00554EAB" w:rsidRPr="003B14EE" w:rsidRDefault="00F45644" w:rsidP="000646D1">
      <w:pPr>
        <w:rPr>
          <w:rFonts w:cs="Times New Roman"/>
        </w:rPr>
      </w:pPr>
      <w:r w:rsidRPr="003B14EE">
        <w:rPr>
          <w:rFonts w:cs="Times New Roman"/>
        </w:rPr>
        <w:t xml:space="preserve">Құжаттың мақсаты </w:t>
      </w:r>
      <w:r w:rsidR="001B2246">
        <w:rPr>
          <w:rFonts w:cs="Times New Roman"/>
        </w:rPr>
        <w:t xml:space="preserve">– </w:t>
      </w:r>
      <w:r w:rsidR="002A47CB" w:rsidRPr="003B14EE">
        <w:rPr>
          <w:rFonts w:cs="Times New Roman"/>
        </w:rPr>
        <w:t xml:space="preserve">қоғамды </w:t>
      </w:r>
      <w:r w:rsidRPr="003B14EE">
        <w:rPr>
          <w:rFonts w:cs="Times New Roman"/>
        </w:rPr>
        <w:t>Қазақстанның сыбайлас жемқорлыққа қарсы саясатын 2022 жылы іске асыру нәтижелері туралы ақпараттандыру</w:t>
      </w:r>
      <w:r w:rsidR="00554EAB" w:rsidRPr="003B14EE">
        <w:rPr>
          <w:rFonts w:cs="Times New Roman"/>
        </w:rPr>
        <w:t>.</w:t>
      </w:r>
    </w:p>
    <w:p w14:paraId="63CBF9C4" w14:textId="6F0E194D" w:rsidR="00554EAB" w:rsidRPr="003B14EE" w:rsidRDefault="00815BBB" w:rsidP="000646D1">
      <w:pPr>
        <w:rPr>
          <w:rFonts w:cs="Times New Roman"/>
        </w:rPr>
      </w:pPr>
      <w:r w:rsidRPr="003B14EE">
        <w:rPr>
          <w:rFonts w:cs="Times New Roman"/>
        </w:rPr>
        <w:t xml:space="preserve">Сыбайлас </w:t>
      </w:r>
      <w:r w:rsidR="000C0600" w:rsidRPr="003B14EE">
        <w:rPr>
          <w:rFonts w:cs="Times New Roman"/>
        </w:rPr>
        <w:t>жемқорлық тәуекелдерін барынша азайту және сыбайлас жемқорлық үшін жауапкершіліктің бұлтартпастығын қамтамасыз ету бойынша заңнамалық және практикалық шаралар, сыбайлас жемқорлыққа қарсы саясатты одан әрі жетілдіру бойынша тұжырымдар мен ұсыныстар берілген</w:t>
      </w:r>
      <w:r w:rsidR="00554EAB" w:rsidRPr="003B14EE">
        <w:rPr>
          <w:rFonts w:cs="Times New Roman"/>
        </w:rPr>
        <w:t>.</w:t>
      </w:r>
    </w:p>
    <w:p w14:paraId="7AF87E13" w14:textId="16E9B9DE" w:rsidR="00554EAB" w:rsidRPr="003B14EE" w:rsidRDefault="00824540" w:rsidP="000646D1">
      <w:pPr>
        <w:rPr>
          <w:rFonts w:cs="Times New Roman"/>
        </w:rPr>
      </w:pPr>
      <w:r w:rsidRPr="003B14EE">
        <w:rPr>
          <w:rFonts w:cs="Times New Roman"/>
        </w:rPr>
        <w:t>Қазақстанның сыбайлас жемқорлықпен күрес мәселелеріндегі халықаралық ынтымақтастық бойынша күш-жігері, сонымен бірге елдегі және әлемдегі сыбайлас жемқорлықты түйсіну деңгейін тәуелсіз бағалау қорытындылары бейнеленген</w:t>
      </w:r>
      <w:r w:rsidR="00554EAB" w:rsidRPr="003B14EE">
        <w:rPr>
          <w:rFonts w:cs="Times New Roman"/>
        </w:rPr>
        <w:t>.</w:t>
      </w:r>
    </w:p>
    <w:p w14:paraId="2A098A47" w14:textId="1F8C2D93" w:rsidR="00554EAB" w:rsidRPr="003B14EE" w:rsidRDefault="00AF1B28" w:rsidP="000646D1">
      <w:pPr>
        <w:rPr>
          <w:rFonts w:cs="Times New Roman"/>
        </w:rPr>
      </w:pPr>
      <w:r w:rsidRPr="003B14EE">
        <w:rPr>
          <w:rFonts w:cs="Times New Roman"/>
        </w:rPr>
        <w:t>Құжат оқырмандар – азаматтар, кәсіпкерлер, сарапшылар, ғалымдар, мемлекеттік қызметшілер мен өзге де мүдделі тұлғалардың кең тобына арналған</w:t>
      </w:r>
      <w:r w:rsidR="00554EAB" w:rsidRPr="003B14EE">
        <w:rPr>
          <w:rFonts w:cs="Times New Roman"/>
        </w:rPr>
        <w:t>.</w:t>
      </w:r>
    </w:p>
    <w:p w14:paraId="4B0A8482" w14:textId="77777777" w:rsidR="00554EAB" w:rsidRPr="003B14EE" w:rsidRDefault="00554EAB" w:rsidP="000646D1">
      <w:pPr>
        <w:rPr>
          <w:rFonts w:cs="Times New Roman"/>
        </w:rPr>
      </w:pPr>
    </w:p>
    <w:p w14:paraId="6D8A4A56" w14:textId="77777777" w:rsidR="00554EAB" w:rsidRPr="003B14EE" w:rsidRDefault="00554EAB" w:rsidP="000646D1">
      <w:pPr>
        <w:rPr>
          <w:rFonts w:cs="Times New Roman"/>
        </w:rPr>
      </w:pPr>
      <w:r w:rsidRPr="003B14EE">
        <w:rPr>
          <w:rFonts w:cs="Times New Roman"/>
        </w:rPr>
        <w:br w:type="page"/>
      </w:r>
    </w:p>
    <w:p w14:paraId="6D52C0A6" w14:textId="676FD52F" w:rsidR="00554EAB" w:rsidRPr="003B14EE" w:rsidRDefault="00E22CBC" w:rsidP="003030E4">
      <w:pPr>
        <w:ind w:firstLine="708"/>
        <w:jc w:val="left"/>
        <w:rPr>
          <w:rFonts w:cs="Times New Roman"/>
          <w:b/>
          <w:color w:val="003B5C"/>
          <w:szCs w:val="28"/>
        </w:rPr>
      </w:pPr>
      <w:r w:rsidRPr="003B14EE">
        <w:rPr>
          <w:rFonts w:cs="Times New Roman"/>
          <w:b/>
          <w:color w:val="003B5C"/>
          <w:szCs w:val="28"/>
        </w:rPr>
        <w:lastRenderedPageBreak/>
        <w:t>НЕГІЗГІ БӨЛІМ</w:t>
      </w:r>
    </w:p>
    <w:p w14:paraId="1AB58071" w14:textId="77777777" w:rsidR="00554EAB" w:rsidRPr="00665CDD" w:rsidRDefault="00554EAB" w:rsidP="000646D1">
      <w:pPr>
        <w:ind w:firstLine="0"/>
        <w:jc w:val="left"/>
        <w:rPr>
          <w:rFonts w:cs="Times New Roman"/>
          <w:sz w:val="24"/>
          <w:szCs w:val="24"/>
        </w:rPr>
      </w:pPr>
    </w:p>
    <w:p w14:paraId="52480D1A" w14:textId="198C39FC" w:rsidR="00554EAB" w:rsidRPr="003B14EE" w:rsidRDefault="00554EAB" w:rsidP="00D55FFB">
      <w:pPr>
        <w:ind w:firstLine="708"/>
        <w:jc w:val="left"/>
        <w:rPr>
          <w:rFonts w:cs="Times New Roman"/>
          <w:b/>
          <w:color w:val="003B5C"/>
        </w:rPr>
      </w:pPr>
      <w:r w:rsidRPr="003B14EE">
        <w:rPr>
          <w:rFonts w:cs="Times New Roman"/>
          <w:b/>
          <w:color w:val="003B5C"/>
        </w:rPr>
        <w:t>1. </w:t>
      </w:r>
      <w:r w:rsidR="00E22CBC" w:rsidRPr="003B14EE">
        <w:rPr>
          <w:rFonts w:cs="Times New Roman"/>
          <w:b/>
          <w:color w:val="003B5C"/>
        </w:rPr>
        <w:t xml:space="preserve">Саяси жаңғырту және </w:t>
      </w:r>
      <w:r w:rsidR="004C38DB" w:rsidRPr="003B14EE">
        <w:rPr>
          <w:rFonts w:cs="Times New Roman"/>
          <w:b/>
          <w:color w:val="003B5C"/>
        </w:rPr>
        <w:t>қоғамдық бақылау</w:t>
      </w:r>
    </w:p>
    <w:p w14:paraId="312B840D" w14:textId="77777777" w:rsidR="00554EAB" w:rsidRPr="00665CDD" w:rsidRDefault="00554EAB" w:rsidP="00B21226">
      <w:pPr>
        <w:rPr>
          <w:rFonts w:cs="Times New Roman"/>
          <w:sz w:val="24"/>
          <w:szCs w:val="24"/>
        </w:rPr>
      </w:pPr>
    </w:p>
    <w:p w14:paraId="334B0837" w14:textId="0AA93633" w:rsidR="00554EAB" w:rsidRPr="00C23F1A" w:rsidRDefault="00554EAB" w:rsidP="00645D8E">
      <w:pPr>
        <w:tabs>
          <w:tab w:val="left" w:pos="142"/>
          <w:tab w:val="left" w:pos="1134"/>
          <w:tab w:val="left" w:pos="3119"/>
        </w:tabs>
        <w:contextualSpacing/>
        <w:rPr>
          <w:rFonts w:cs="Times New Roman"/>
          <w:szCs w:val="32"/>
        </w:rPr>
      </w:pPr>
      <w:r w:rsidRPr="00C23F1A">
        <w:rPr>
          <w:rFonts w:cs="Times New Roman"/>
          <w:szCs w:val="32"/>
        </w:rPr>
        <w:t xml:space="preserve">2022 </w:t>
      </w:r>
      <w:r w:rsidR="004C38DB" w:rsidRPr="00C23F1A">
        <w:rPr>
          <w:rFonts w:cs="Times New Roman"/>
          <w:szCs w:val="32"/>
        </w:rPr>
        <w:t xml:space="preserve">жыл </w:t>
      </w:r>
      <w:r w:rsidR="000B2612" w:rsidRPr="00C23F1A">
        <w:rPr>
          <w:rFonts w:cs="Times New Roman"/>
          <w:szCs w:val="32"/>
        </w:rPr>
        <w:t xml:space="preserve">Мемлекет басшысы Қ.К. Тоқаев ұсынған </w:t>
      </w:r>
      <w:r w:rsidR="004D4919">
        <w:rPr>
          <w:rFonts w:cs="Times New Roman"/>
          <w:szCs w:val="32"/>
        </w:rPr>
        <w:t>шұғыл</w:t>
      </w:r>
      <w:r w:rsidR="004D4919" w:rsidRPr="00C23F1A">
        <w:rPr>
          <w:rFonts w:cs="Times New Roman"/>
          <w:b/>
          <w:szCs w:val="32"/>
        </w:rPr>
        <w:t xml:space="preserve"> </w:t>
      </w:r>
      <w:r w:rsidR="004C38DB" w:rsidRPr="00C23F1A">
        <w:rPr>
          <w:rFonts w:cs="Times New Roman"/>
          <w:b/>
          <w:szCs w:val="32"/>
        </w:rPr>
        <w:t>саяси өзгерістерімен</w:t>
      </w:r>
      <w:r w:rsidR="00A9545F" w:rsidRPr="00C23F1A">
        <w:rPr>
          <w:rFonts w:cs="Times New Roman"/>
          <w:szCs w:val="32"/>
        </w:rPr>
        <w:t xml:space="preserve">, </w:t>
      </w:r>
      <w:r w:rsidR="00C96BA9" w:rsidRPr="00C23F1A">
        <w:rPr>
          <w:rFonts w:cs="Times New Roman"/>
          <w:szCs w:val="32"/>
        </w:rPr>
        <w:t>дем</w:t>
      </w:r>
      <w:r w:rsidR="00333E43" w:rsidRPr="00C23F1A">
        <w:rPr>
          <w:rFonts w:cs="Times New Roman"/>
          <w:szCs w:val="32"/>
        </w:rPr>
        <w:t>ократиялық реформалардың жеделдеуімен және кеңе</w:t>
      </w:r>
      <w:r w:rsidR="004D4919">
        <w:rPr>
          <w:rFonts w:cs="Times New Roman"/>
          <w:szCs w:val="32"/>
        </w:rPr>
        <w:t>ю</w:t>
      </w:r>
      <w:r w:rsidR="00333E43" w:rsidRPr="00C23F1A">
        <w:rPr>
          <w:rFonts w:cs="Times New Roman"/>
          <w:szCs w:val="32"/>
        </w:rPr>
        <w:t>імен</w:t>
      </w:r>
      <w:r w:rsidR="00FF5396" w:rsidRPr="00C23F1A">
        <w:rPr>
          <w:rFonts w:cs="Times New Roman"/>
          <w:szCs w:val="32"/>
        </w:rPr>
        <w:t xml:space="preserve"> </w:t>
      </w:r>
      <w:r w:rsidR="004D4919" w:rsidRPr="00C23F1A">
        <w:rPr>
          <w:rFonts w:cs="Times New Roman"/>
          <w:szCs w:val="32"/>
        </w:rPr>
        <w:t>есте қалды</w:t>
      </w:r>
      <w:r w:rsidRPr="00C23F1A">
        <w:rPr>
          <w:rFonts w:cs="Times New Roman"/>
          <w:szCs w:val="32"/>
        </w:rPr>
        <w:t xml:space="preserve">. </w:t>
      </w:r>
    </w:p>
    <w:p w14:paraId="63B8F3EF" w14:textId="4463D7D7" w:rsidR="00554EAB" w:rsidRPr="00C23F1A" w:rsidRDefault="00AA5151" w:rsidP="00180D60">
      <w:pPr>
        <w:tabs>
          <w:tab w:val="left" w:pos="142"/>
          <w:tab w:val="left" w:pos="1134"/>
          <w:tab w:val="left" w:pos="3119"/>
        </w:tabs>
        <w:contextualSpacing/>
        <w:rPr>
          <w:rFonts w:cs="Times New Roman"/>
          <w:szCs w:val="32"/>
        </w:rPr>
      </w:pPr>
      <w:r w:rsidRPr="00C23F1A">
        <w:rPr>
          <w:rFonts w:cs="Times New Roman"/>
          <w:szCs w:val="32"/>
        </w:rPr>
        <w:t xml:space="preserve">Негізгі бастамалар пакеті </w:t>
      </w:r>
      <w:r w:rsidR="00001331" w:rsidRPr="00C23F1A">
        <w:rPr>
          <w:rFonts w:cs="Times New Roman"/>
          <w:szCs w:val="32"/>
        </w:rPr>
        <w:t xml:space="preserve">ел халқына арналған </w:t>
      </w:r>
      <w:r w:rsidR="00124AB0" w:rsidRPr="00C23F1A">
        <w:rPr>
          <w:rFonts w:cs="Times New Roman"/>
          <w:szCs w:val="32"/>
        </w:rPr>
        <w:t xml:space="preserve">16 наурыздағы </w:t>
      </w:r>
      <w:r w:rsidR="00717E2F" w:rsidRPr="00C23F1A">
        <w:rPr>
          <w:rFonts w:cs="Times New Roman"/>
          <w:szCs w:val="32"/>
        </w:rPr>
        <w:t>Жолдауда айтылды</w:t>
      </w:r>
      <w:r w:rsidRPr="00C23F1A">
        <w:rPr>
          <w:rFonts w:cs="Times New Roman"/>
          <w:szCs w:val="32"/>
        </w:rPr>
        <w:t>. Нәтижесінде, Қазақстан Республикасының К</w:t>
      </w:r>
      <w:r w:rsidR="00511F37" w:rsidRPr="00C23F1A">
        <w:rPr>
          <w:rFonts w:cs="Times New Roman"/>
          <w:szCs w:val="32"/>
        </w:rPr>
        <w:t xml:space="preserve">онституциясына </w:t>
      </w:r>
      <w:r w:rsidR="006B679D">
        <w:rPr>
          <w:rFonts w:cs="Times New Roman"/>
          <w:szCs w:val="32"/>
        </w:rPr>
        <w:br/>
      </w:r>
      <w:r w:rsidR="00511F37" w:rsidRPr="00C23F1A">
        <w:rPr>
          <w:rFonts w:cs="Times New Roman"/>
          <w:szCs w:val="32"/>
        </w:rPr>
        <w:t>56</w:t>
      </w:r>
      <w:r w:rsidR="0004301A" w:rsidRPr="00C23F1A">
        <w:rPr>
          <w:rFonts w:cs="Times New Roman"/>
          <w:szCs w:val="32"/>
        </w:rPr>
        <w:t xml:space="preserve"> </w:t>
      </w:r>
      <w:r w:rsidRPr="00C23F1A">
        <w:rPr>
          <w:rFonts w:cs="Times New Roman"/>
          <w:szCs w:val="32"/>
        </w:rPr>
        <w:t>түзету енгізілді</w:t>
      </w:r>
      <w:r w:rsidR="00554EAB" w:rsidRPr="00C23F1A">
        <w:rPr>
          <w:rFonts w:cs="Times New Roman"/>
          <w:szCs w:val="32"/>
        </w:rPr>
        <w:t>.</w:t>
      </w:r>
      <w:r w:rsidR="008A08C7" w:rsidRPr="00C23F1A">
        <w:rPr>
          <w:rStyle w:val="af8"/>
          <w:rFonts w:cs="Times New Roman"/>
          <w:szCs w:val="32"/>
        </w:rPr>
        <w:endnoteReference w:id="2"/>
      </w:r>
      <w:r w:rsidR="00BD3EEC" w:rsidRPr="00C23F1A">
        <w:rPr>
          <w:rFonts w:cs="Times New Roman"/>
          <w:sz w:val="24"/>
          <w:szCs w:val="32"/>
        </w:rPr>
        <w:t xml:space="preserve"> </w:t>
      </w:r>
      <w:r w:rsidR="00BD3EEC" w:rsidRPr="00C23F1A">
        <w:rPr>
          <w:rFonts w:cs="Times New Roman"/>
          <w:sz w:val="22"/>
          <w:szCs w:val="32"/>
        </w:rPr>
        <w:t>[3]</w:t>
      </w:r>
      <w:r w:rsidR="00850999">
        <w:rPr>
          <w:rFonts w:cs="Times New Roman"/>
          <w:sz w:val="22"/>
          <w:szCs w:val="32"/>
        </w:rPr>
        <w:t xml:space="preserve"> </w:t>
      </w:r>
    </w:p>
    <w:p w14:paraId="7135BFDC" w14:textId="581356F7" w:rsidR="00554EAB" w:rsidRPr="00C23F1A" w:rsidRDefault="00523F9F" w:rsidP="000527D1">
      <w:pPr>
        <w:tabs>
          <w:tab w:val="left" w:pos="142"/>
          <w:tab w:val="left" w:pos="1134"/>
          <w:tab w:val="left" w:pos="3119"/>
        </w:tabs>
        <w:contextualSpacing/>
        <w:rPr>
          <w:rFonts w:cs="Times New Roman"/>
          <w:szCs w:val="32"/>
        </w:rPr>
      </w:pPr>
      <w:r w:rsidRPr="00C23F1A">
        <w:rPr>
          <w:rFonts w:cs="Times New Roman"/>
          <w:szCs w:val="32"/>
        </w:rPr>
        <w:t xml:space="preserve">Ата заңға </w:t>
      </w:r>
      <w:r w:rsidR="00333E43" w:rsidRPr="00C23F1A">
        <w:rPr>
          <w:rFonts w:cs="Times New Roman"/>
          <w:szCs w:val="32"/>
        </w:rPr>
        <w:t xml:space="preserve">өзгерістер </w:t>
      </w:r>
      <w:r w:rsidR="00850999">
        <w:rPr>
          <w:rFonts w:cs="Times New Roman"/>
          <w:szCs w:val="32"/>
        </w:rPr>
        <w:t>алғаш</w:t>
      </w:r>
      <w:r w:rsidR="000B2612" w:rsidRPr="00C23F1A">
        <w:rPr>
          <w:rFonts w:cs="Times New Roman"/>
          <w:szCs w:val="32"/>
        </w:rPr>
        <w:t xml:space="preserve"> рет </w:t>
      </w:r>
      <w:r w:rsidR="00850999">
        <w:rPr>
          <w:rFonts w:cs="Times New Roman"/>
          <w:szCs w:val="32"/>
        </w:rPr>
        <w:t>бүкіл</w:t>
      </w:r>
      <w:r w:rsidR="00333E43" w:rsidRPr="00C23F1A">
        <w:rPr>
          <w:rFonts w:cs="Times New Roman"/>
          <w:szCs w:val="32"/>
        </w:rPr>
        <w:t xml:space="preserve">халықтық </w:t>
      </w:r>
      <w:r w:rsidRPr="00C23F1A">
        <w:rPr>
          <w:rFonts w:cs="Times New Roman"/>
          <w:szCs w:val="32"/>
        </w:rPr>
        <w:t>дауыс беруге шығарылды</w:t>
      </w:r>
      <w:r w:rsidR="00554EAB" w:rsidRPr="00C23F1A">
        <w:rPr>
          <w:rFonts w:cs="Times New Roman"/>
          <w:szCs w:val="32"/>
        </w:rPr>
        <w:t xml:space="preserve">. </w:t>
      </w:r>
      <w:r w:rsidRPr="00C23F1A">
        <w:rPr>
          <w:rFonts w:cs="Times New Roman"/>
          <w:b/>
          <w:szCs w:val="32"/>
        </w:rPr>
        <w:t>Р</w:t>
      </w:r>
      <w:r w:rsidR="00554EAB" w:rsidRPr="00C23F1A">
        <w:rPr>
          <w:rFonts w:cs="Times New Roman"/>
          <w:b/>
          <w:szCs w:val="32"/>
        </w:rPr>
        <w:t>еферендум</w:t>
      </w:r>
      <w:r w:rsidRPr="00C23F1A">
        <w:rPr>
          <w:rFonts w:cs="Times New Roman"/>
          <w:b/>
          <w:szCs w:val="32"/>
        </w:rPr>
        <w:t>да</w:t>
      </w:r>
      <w:r w:rsidR="00554EAB" w:rsidRPr="00C23F1A">
        <w:rPr>
          <w:rFonts w:cs="Times New Roman"/>
          <w:szCs w:val="32"/>
        </w:rPr>
        <w:t xml:space="preserve"> </w:t>
      </w:r>
      <w:r w:rsidRPr="00C23F1A">
        <w:rPr>
          <w:rFonts w:cs="Times New Roman"/>
          <w:szCs w:val="32"/>
        </w:rPr>
        <w:t xml:space="preserve">азаматтардың көбісі </w:t>
      </w:r>
      <w:r w:rsidR="00EF61DA" w:rsidRPr="00C23F1A">
        <w:rPr>
          <w:rFonts w:cs="Times New Roman"/>
          <w:b/>
          <w:szCs w:val="32"/>
        </w:rPr>
        <w:t xml:space="preserve">саяси </w:t>
      </w:r>
      <w:r w:rsidR="00850999" w:rsidRPr="00C23F1A">
        <w:rPr>
          <w:rFonts w:cs="Times New Roman"/>
          <w:b/>
          <w:szCs w:val="32"/>
        </w:rPr>
        <w:t>жаңа</w:t>
      </w:r>
      <w:r w:rsidR="00850999">
        <w:rPr>
          <w:rFonts w:cs="Times New Roman"/>
          <w:b/>
          <w:szCs w:val="32"/>
        </w:rPr>
        <w:t>ру</w:t>
      </w:r>
      <w:r w:rsidR="00850999" w:rsidRPr="00C23F1A">
        <w:rPr>
          <w:rFonts w:cs="Times New Roman"/>
          <w:b/>
          <w:szCs w:val="32"/>
        </w:rPr>
        <w:t xml:space="preserve"> </w:t>
      </w:r>
      <w:r w:rsidR="00EF61DA" w:rsidRPr="00C23F1A">
        <w:rPr>
          <w:rFonts w:cs="Times New Roman"/>
          <w:b/>
          <w:szCs w:val="32"/>
        </w:rPr>
        <w:t>бағыт</w:t>
      </w:r>
      <w:r w:rsidR="00850999">
        <w:rPr>
          <w:rFonts w:cs="Times New Roman"/>
          <w:b/>
          <w:szCs w:val="32"/>
        </w:rPr>
        <w:t>ы</w:t>
      </w:r>
      <w:r w:rsidR="00EF61DA" w:rsidRPr="00C23F1A">
        <w:rPr>
          <w:rFonts w:cs="Times New Roman"/>
          <w:szCs w:val="32"/>
        </w:rPr>
        <w:t xml:space="preserve"> – басқарудың суперпрезиденттік </w:t>
      </w:r>
      <w:r w:rsidR="00857E24" w:rsidRPr="00C23F1A">
        <w:rPr>
          <w:rFonts w:cs="Times New Roman"/>
          <w:szCs w:val="32"/>
        </w:rPr>
        <w:t>формасынан</w:t>
      </w:r>
      <w:r w:rsidR="00EF61DA" w:rsidRPr="00C23F1A">
        <w:rPr>
          <w:rFonts w:cs="Times New Roman"/>
          <w:szCs w:val="32"/>
        </w:rPr>
        <w:t xml:space="preserve"> ықпалды Парламенті бар президенттік республикаға біржола көшуді, билікті монополия</w:t>
      </w:r>
      <w:r w:rsidR="004D00AC" w:rsidRPr="00C23F1A">
        <w:rPr>
          <w:rFonts w:cs="Times New Roman"/>
          <w:szCs w:val="32"/>
        </w:rPr>
        <w:t>дан арылт</w:t>
      </w:r>
      <w:r w:rsidR="00EF61DA" w:rsidRPr="00C23F1A">
        <w:rPr>
          <w:rFonts w:cs="Times New Roman"/>
          <w:szCs w:val="32"/>
        </w:rPr>
        <w:t>уға, мемлекетті басқаруға азаматтардың қатысуын кеңейтуді және адамның құқықтары мен бостандықтарын қорғау тетіктерін күшейтуді қолдады</w:t>
      </w:r>
      <w:r w:rsidR="00554EAB" w:rsidRPr="00C23F1A">
        <w:rPr>
          <w:rFonts w:cs="Times New Roman"/>
          <w:szCs w:val="32"/>
        </w:rPr>
        <w:t>.</w:t>
      </w:r>
    </w:p>
    <w:p w14:paraId="46CB7103" w14:textId="6151AAE4" w:rsidR="00554EAB" w:rsidRPr="00C23F1A" w:rsidRDefault="00554EAB" w:rsidP="00386850">
      <w:pPr>
        <w:tabs>
          <w:tab w:val="left" w:pos="142"/>
          <w:tab w:val="left" w:pos="1134"/>
          <w:tab w:val="left" w:pos="3119"/>
        </w:tabs>
        <w:contextualSpacing/>
        <w:rPr>
          <w:rFonts w:cs="Times New Roman"/>
          <w:i/>
          <w:sz w:val="24"/>
          <w:szCs w:val="32"/>
        </w:rPr>
      </w:pPr>
      <w:r w:rsidRPr="00C23F1A">
        <w:rPr>
          <w:rFonts w:cs="Times New Roman"/>
          <w:szCs w:val="32"/>
        </w:rPr>
        <w:t xml:space="preserve">Парламент </w:t>
      </w:r>
      <w:r w:rsidR="002A2471" w:rsidRPr="00C23F1A">
        <w:rPr>
          <w:rFonts w:cs="Times New Roman"/>
          <w:szCs w:val="32"/>
        </w:rPr>
        <w:t>және жергілікті өкілдік органдар</w:t>
      </w:r>
      <w:r w:rsidRPr="00C23F1A">
        <w:rPr>
          <w:rFonts w:cs="Times New Roman"/>
          <w:szCs w:val="32"/>
        </w:rPr>
        <w:t xml:space="preserve"> </w:t>
      </w:r>
      <w:r w:rsidR="002A2471" w:rsidRPr="00C23F1A">
        <w:rPr>
          <w:rFonts w:cs="Times New Roman"/>
          <w:szCs w:val="32"/>
        </w:rPr>
        <w:t xml:space="preserve">аралас сайлау жүйесіне өтті </w:t>
      </w:r>
      <w:r w:rsidRPr="00C23F1A">
        <w:rPr>
          <w:rFonts w:cs="Times New Roman"/>
          <w:i/>
          <w:sz w:val="24"/>
          <w:szCs w:val="32"/>
        </w:rPr>
        <w:t>(</w:t>
      </w:r>
      <w:r w:rsidR="002A2471" w:rsidRPr="00C23F1A">
        <w:rPr>
          <w:rFonts w:cs="Times New Roman"/>
          <w:i/>
          <w:sz w:val="24"/>
          <w:szCs w:val="32"/>
        </w:rPr>
        <w:t xml:space="preserve">Мәжіліс депутаттарының </w:t>
      </w:r>
      <w:r w:rsidR="00386850" w:rsidRPr="00C23F1A">
        <w:rPr>
          <w:rFonts w:cs="Times New Roman"/>
          <w:i/>
          <w:sz w:val="24"/>
          <w:szCs w:val="32"/>
        </w:rPr>
        <w:t>30%</w:t>
      </w:r>
      <w:r w:rsidR="00007582">
        <w:rPr>
          <w:rFonts w:cs="Times New Roman"/>
          <w:i/>
          <w:sz w:val="24"/>
          <w:szCs w:val="32"/>
        </w:rPr>
        <w:t>-ы</w:t>
      </w:r>
      <w:r w:rsidR="00386850" w:rsidRPr="00C23F1A">
        <w:rPr>
          <w:rFonts w:cs="Times New Roman"/>
          <w:i/>
          <w:sz w:val="24"/>
          <w:szCs w:val="32"/>
        </w:rPr>
        <w:t xml:space="preserve"> </w:t>
      </w:r>
      <w:r w:rsidR="00E801D3" w:rsidRPr="00C23F1A">
        <w:rPr>
          <w:rFonts w:cs="Times New Roman"/>
          <w:i/>
          <w:sz w:val="24"/>
          <w:szCs w:val="32"/>
        </w:rPr>
        <w:t>партиялық тізім</w:t>
      </w:r>
      <w:r w:rsidR="00007582">
        <w:rPr>
          <w:rFonts w:cs="Times New Roman"/>
          <w:i/>
          <w:sz w:val="24"/>
          <w:szCs w:val="32"/>
        </w:rPr>
        <w:t>дер</w:t>
      </w:r>
      <w:r w:rsidR="00E801D3" w:rsidRPr="00C23F1A">
        <w:rPr>
          <w:rFonts w:cs="Times New Roman"/>
          <w:i/>
          <w:sz w:val="24"/>
          <w:szCs w:val="32"/>
        </w:rPr>
        <w:t xml:space="preserve"> бойынша емес, </w:t>
      </w:r>
      <w:r w:rsidR="002A2471" w:rsidRPr="00C23F1A">
        <w:rPr>
          <w:rFonts w:cs="Times New Roman"/>
          <w:i/>
          <w:sz w:val="24"/>
          <w:szCs w:val="32"/>
        </w:rPr>
        <w:t>тікелей</w:t>
      </w:r>
      <w:r w:rsidR="00411A6E" w:rsidRPr="00C23F1A">
        <w:rPr>
          <w:rFonts w:cs="Times New Roman"/>
          <w:i/>
          <w:sz w:val="24"/>
          <w:szCs w:val="32"/>
        </w:rPr>
        <w:t xml:space="preserve"> сайланады</w:t>
      </w:r>
      <w:r w:rsidRPr="00C23F1A">
        <w:rPr>
          <w:rFonts w:cs="Times New Roman"/>
          <w:i/>
          <w:sz w:val="24"/>
          <w:szCs w:val="32"/>
        </w:rPr>
        <w:t xml:space="preserve">; </w:t>
      </w:r>
      <w:r w:rsidR="00386850" w:rsidRPr="00C23F1A">
        <w:rPr>
          <w:rFonts w:cs="Times New Roman"/>
          <w:i/>
          <w:sz w:val="24"/>
          <w:szCs w:val="32"/>
        </w:rPr>
        <w:t xml:space="preserve">ал </w:t>
      </w:r>
      <w:r w:rsidR="00E801D3" w:rsidRPr="00C23F1A">
        <w:rPr>
          <w:rFonts w:cs="Times New Roman"/>
          <w:i/>
          <w:sz w:val="24"/>
          <w:szCs w:val="32"/>
        </w:rPr>
        <w:t>облыстық мәслихаттар</w:t>
      </w:r>
      <w:r w:rsidR="00007582">
        <w:rPr>
          <w:rFonts w:cs="Times New Roman"/>
          <w:i/>
          <w:sz w:val="24"/>
          <w:szCs w:val="32"/>
        </w:rPr>
        <w:t xml:space="preserve">ға </w:t>
      </w:r>
      <w:r w:rsidRPr="00C23F1A">
        <w:rPr>
          <w:rFonts w:cs="Times New Roman"/>
          <w:i/>
          <w:sz w:val="24"/>
          <w:szCs w:val="32"/>
        </w:rPr>
        <w:t xml:space="preserve"> – 50%)</w:t>
      </w:r>
      <w:r w:rsidRPr="00C23F1A">
        <w:rPr>
          <w:rFonts w:cs="Times New Roman"/>
          <w:szCs w:val="32"/>
        </w:rPr>
        <w:t>.</w:t>
      </w:r>
    </w:p>
    <w:p w14:paraId="22B9F85C" w14:textId="3E41997F" w:rsidR="00554EAB" w:rsidRPr="00C23F1A" w:rsidRDefault="00374C4F" w:rsidP="00990684">
      <w:pPr>
        <w:tabs>
          <w:tab w:val="left" w:pos="142"/>
          <w:tab w:val="left" w:pos="1134"/>
          <w:tab w:val="left" w:pos="3119"/>
        </w:tabs>
        <w:contextualSpacing/>
        <w:rPr>
          <w:rFonts w:cs="Times New Roman"/>
          <w:szCs w:val="32"/>
        </w:rPr>
      </w:pPr>
      <w:r w:rsidRPr="00C23F1A">
        <w:rPr>
          <w:rFonts w:cs="Times New Roman"/>
          <w:szCs w:val="32"/>
        </w:rPr>
        <w:t xml:space="preserve">Партиялар арасында саяси бәсекелестік артты </w:t>
      </w:r>
      <w:r w:rsidR="00554EAB" w:rsidRPr="00C23F1A">
        <w:rPr>
          <w:rFonts w:cs="Times New Roman"/>
          <w:i/>
          <w:sz w:val="24"/>
          <w:szCs w:val="32"/>
        </w:rPr>
        <w:t>(</w:t>
      </w:r>
      <w:r w:rsidRPr="00C23F1A">
        <w:rPr>
          <w:rFonts w:cs="Times New Roman"/>
          <w:i/>
          <w:sz w:val="24"/>
          <w:szCs w:val="32"/>
        </w:rPr>
        <w:t>партия құру шегі 20 мыңнан 5 мың мүшеге дейін төмендеді</w:t>
      </w:r>
      <w:r w:rsidR="00554EAB" w:rsidRPr="00C23F1A">
        <w:rPr>
          <w:rFonts w:cs="Times New Roman"/>
          <w:i/>
          <w:sz w:val="24"/>
          <w:szCs w:val="32"/>
        </w:rPr>
        <w:t xml:space="preserve">; </w:t>
      </w:r>
      <w:r w:rsidRPr="00C23F1A">
        <w:rPr>
          <w:rFonts w:cs="Times New Roman"/>
          <w:i/>
          <w:sz w:val="24"/>
          <w:szCs w:val="32"/>
        </w:rPr>
        <w:t>өңірлік өкілдердің ең аз саны бойынша талаптар 600-ден 200 адамға дейін</w:t>
      </w:r>
      <w:r w:rsidR="00554EAB" w:rsidRPr="00C23F1A">
        <w:rPr>
          <w:rFonts w:cs="Times New Roman"/>
          <w:i/>
          <w:sz w:val="24"/>
          <w:szCs w:val="32"/>
        </w:rPr>
        <w:t xml:space="preserve">, </w:t>
      </w:r>
      <w:r w:rsidRPr="00C23F1A">
        <w:rPr>
          <w:rFonts w:cs="Times New Roman"/>
          <w:i/>
          <w:sz w:val="24"/>
          <w:szCs w:val="32"/>
        </w:rPr>
        <w:t xml:space="preserve">ал бастамашылық топ – </w:t>
      </w:r>
      <w:r w:rsidR="00554EAB" w:rsidRPr="00C23F1A">
        <w:rPr>
          <w:rFonts w:cs="Times New Roman"/>
          <w:i/>
          <w:sz w:val="24"/>
          <w:szCs w:val="32"/>
        </w:rPr>
        <w:t xml:space="preserve">1000 </w:t>
      </w:r>
      <w:r w:rsidRPr="00C23F1A">
        <w:rPr>
          <w:rFonts w:cs="Times New Roman"/>
          <w:i/>
          <w:sz w:val="24"/>
          <w:szCs w:val="32"/>
        </w:rPr>
        <w:t>адамнан</w:t>
      </w:r>
      <w:r w:rsidR="00554EAB" w:rsidRPr="00C23F1A">
        <w:rPr>
          <w:rFonts w:cs="Times New Roman"/>
          <w:i/>
          <w:sz w:val="24"/>
          <w:szCs w:val="32"/>
        </w:rPr>
        <w:t xml:space="preserve"> 700 </w:t>
      </w:r>
      <w:r w:rsidRPr="00C23F1A">
        <w:rPr>
          <w:rFonts w:cs="Times New Roman"/>
          <w:i/>
          <w:sz w:val="24"/>
          <w:szCs w:val="32"/>
        </w:rPr>
        <w:t>адамға дейін</w:t>
      </w:r>
      <w:r w:rsidR="00F61382" w:rsidRPr="00F61382">
        <w:rPr>
          <w:rFonts w:cs="Times New Roman"/>
          <w:i/>
          <w:sz w:val="24"/>
          <w:szCs w:val="32"/>
        </w:rPr>
        <w:t xml:space="preserve"> </w:t>
      </w:r>
      <w:r w:rsidR="00F61382" w:rsidRPr="00C23F1A">
        <w:rPr>
          <w:rFonts w:cs="Times New Roman"/>
          <w:i/>
          <w:sz w:val="24"/>
          <w:szCs w:val="32"/>
        </w:rPr>
        <w:t>қысқартылды</w:t>
      </w:r>
      <w:r w:rsidR="00554EAB" w:rsidRPr="00C23F1A">
        <w:rPr>
          <w:rFonts w:cs="Times New Roman"/>
          <w:i/>
          <w:sz w:val="24"/>
          <w:szCs w:val="32"/>
        </w:rPr>
        <w:t>)</w:t>
      </w:r>
      <w:r w:rsidR="00554EAB" w:rsidRPr="00C23F1A">
        <w:rPr>
          <w:rFonts w:cs="Times New Roman"/>
          <w:szCs w:val="32"/>
        </w:rPr>
        <w:t>.</w:t>
      </w:r>
    </w:p>
    <w:p w14:paraId="00F7A409" w14:textId="219BEA82" w:rsidR="00554EAB" w:rsidRPr="00C23F1A" w:rsidRDefault="00A50436" w:rsidP="000527D1">
      <w:pPr>
        <w:tabs>
          <w:tab w:val="left" w:pos="142"/>
          <w:tab w:val="left" w:pos="1134"/>
          <w:tab w:val="left" w:pos="3119"/>
        </w:tabs>
        <w:contextualSpacing/>
        <w:rPr>
          <w:rFonts w:cs="Times New Roman"/>
          <w:szCs w:val="32"/>
        </w:rPr>
      </w:pPr>
      <w:r w:rsidRPr="00C23F1A">
        <w:rPr>
          <w:rFonts w:cs="Times New Roman"/>
          <w:szCs w:val="32"/>
        </w:rPr>
        <w:t>Осымен қатар,</w:t>
      </w:r>
      <w:r w:rsidR="00554EAB" w:rsidRPr="00C23F1A">
        <w:rPr>
          <w:rFonts w:cs="Times New Roman"/>
          <w:szCs w:val="32"/>
        </w:rPr>
        <w:t xml:space="preserve"> </w:t>
      </w:r>
      <w:r w:rsidRPr="00C23F1A">
        <w:rPr>
          <w:rFonts w:cs="Times New Roman"/>
          <w:szCs w:val="32"/>
        </w:rPr>
        <w:t xml:space="preserve">облыстар мен республикалық маңызы бар қалалар әкімдерін тағайындау рәсімдері айтарлықтай өзгерді </w:t>
      </w:r>
      <w:r w:rsidR="00554EAB" w:rsidRPr="00C23F1A">
        <w:rPr>
          <w:rFonts w:cs="Times New Roman"/>
          <w:i/>
          <w:sz w:val="24"/>
          <w:szCs w:val="32"/>
        </w:rPr>
        <w:t>(Президент</w:t>
      </w:r>
      <w:r w:rsidR="005B1164">
        <w:rPr>
          <w:rFonts w:cs="Times New Roman"/>
          <w:i/>
          <w:sz w:val="24"/>
          <w:szCs w:val="32"/>
        </w:rPr>
        <w:t>,</w:t>
      </w:r>
      <w:r w:rsidR="00554EAB" w:rsidRPr="00C23F1A">
        <w:rPr>
          <w:rFonts w:cs="Times New Roman"/>
          <w:i/>
          <w:sz w:val="24"/>
          <w:szCs w:val="32"/>
        </w:rPr>
        <w:t xml:space="preserve"> </w:t>
      </w:r>
      <w:r w:rsidRPr="00C23F1A">
        <w:rPr>
          <w:rFonts w:cs="Times New Roman"/>
          <w:i/>
          <w:sz w:val="24"/>
          <w:szCs w:val="32"/>
        </w:rPr>
        <w:t>кемінде</w:t>
      </w:r>
      <w:r w:rsidR="005B1164">
        <w:rPr>
          <w:rFonts w:cs="Times New Roman"/>
          <w:i/>
          <w:sz w:val="24"/>
          <w:szCs w:val="32"/>
        </w:rPr>
        <w:t>,</w:t>
      </w:r>
      <w:r w:rsidRPr="00C23F1A">
        <w:rPr>
          <w:rFonts w:cs="Times New Roman"/>
          <w:i/>
          <w:sz w:val="24"/>
          <w:szCs w:val="32"/>
        </w:rPr>
        <w:t xml:space="preserve"> екі</w:t>
      </w:r>
      <w:r w:rsidR="00511F37" w:rsidRPr="00C23F1A">
        <w:rPr>
          <w:rFonts w:cs="Times New Roman"/>
          <w:i/>
          <w:sz w:val="24"/>
          <w:szCs w:val="32"/>
        </w:rPr>
        <w:t> </w:t>
      </w:r>
      <w:r w:rsidRPr="00C23F1A">
        <w:rPr>
          <w:rFonts w:cs="Times New Roman"/>
          <w:i/>
          <w:sz w:val="24"/>
          <w:szCs w:val="32"/>
        </w:rPr>
        <w:t>үміткерді ұсынады, ал тиісті мәслихаттар депутаттары</w:t>
      </w:r>
      <w:r w:rsidR="00D2330C" w:rsidRPr="00C23F1A">
        <w:rPr>
          <w:rFonts w:cs="Times New Roman"/>
          <w:i/>
          <w:sz w:val="24"/>
          <w:szCs w:val="32"/>
        </w:rPr>
        <w:t xml:space="preserve"> </w:t>
      </w:r>
      <w:r w:rsidRPr="00C23F1A">
        <w:rPr>
          <w:rFonts w:cs="Times New Roman"/>
          <w:i/>
          <w:sz w:val="24"/>
          <w:szCs w:val="32"/>
        </w:rPr>
        <w:t>сайлайды</w:t>
      </w:r>
      <w:r w:rsidR="00554EAB" w:rsidRPr="00C23F1A">
        <w:rPr>
          <w:rFonts w:cs="Times New Roman"/>
          <w:i/>
          <w:sz w:val="24"/>
          <w:szCs w:val="32"/>
        </w:rPr>
        <w:t>)</w:t>
      </w:r>
      <w:r w:rsidR="003F0800" w:rsidRPr="00C23F1A">
        <w:rPr>
          <w:rFonts w:cs="Times New Roman"/>
          <w:i/>
          <w:sz w:val="24"/>
          <w:szCs w:val="32"/>
        </w:rPr>
        <w:t>.</w:t>
      </w:r>
    </w:p>
    <w:p w14:paraId="016A0CBB" w14:textId="7E4AD02C" w:rsidR="00554EAB" w:rsidRPr="00C23F1A" w:rsidRDefault="003F0800" w:rsidP="00E425DB">
      <w:pPr>
        <w:tabs>
          <w:tab w:val="left" w:pos="142"/>
          <w:tab w:val="left" w:pos="1134"/>
          <w:tab w:val="left" w:pos="3119"/>
        </w:tabs>
        <w:contextualSpacing/>
        <w:rPr>
          <w:rFonts w:cs="Times New Roman"/>
          <w:szCs w:val="32"/>
        </w:rPr>
      </w:pPr>
      <w:r w:rsidRPr="00C23F1A">
        <w:rPr>
          <w:rFonts w:cs="Times New Roman"/>
          <w:szCs w:val="32"/>
        </w:rPr>
        <w:t xml:space="preserve">Мемлекет басшысы </w:t>
      </w:r>
      <w:r w:rsidR="00554EAB" w:rsidRPr="00C23F1A">
        <w:rPr>
          <w:rFonts w:cs="Times New Roman"/>
          <w:szCs w:val="32"/>
        </w:rPr>
        <w:t xml:space="preserve">26 </w:t>
      </w:r>
      <w:r w:rsidR="00AB551F" w:rsidRPr="00C23F1A">
        <w:rPr>
          <w:rFonts w:cs="Times New Roman"/>
          <w:szCs w:val="32"/>
        </w:rPr>
        <w:t>сәуірде</w:t>
      </w:r>
      <w:r w:rsidR="00554EAB" w:rsidRPr="00C23F1A">
        <w:rPr>
          <w:rFonts w:cs="Times New Roman"/>
          <w:szCs w:val="32"/>
        </w:rPr>
        <w:t xml:space="preserve"> «Amanat»</w:t>
      </w:r>
      <w:r w:rsidR="00AB551F" w:rsidRPr="00C23F1A">
        <w:rPr>
          <w:rFonts w:cs="Times New Roman"/>
          <w:szCs w:val="32"/>
        </w:rPr>
        <w:t xml:space="preserve"> партиясына төрағалық етуді тоқтататындығы және партиядан шығатындығы туралы шешім қабылдады</w:t>
      </w:r>
      <w:r w:rsidR="00554EAB" w:rsidRPr="00C23F1A">
        <w:rPr>
          <w:rFonts w:cs="Times New Roman"/>
          <w:szCs w:val="32"/>
        </w:rPr>
        <w:t xml:space="preserve">. </w:t>
      </w:r>
      <w:r w:rsidR="00F16600" w:rsidRPr="00C23F1A">
        <w:rPr>
          <w:rFonts w:cs="Times New Roman"/>
          <w:szCs w:val="32"/>
        </w:rPr>
        <w:t xml:space="preserve">Кейіннен, </w:t>
      </w:r>
      <w:r w:rsidR="00554EAB" w:rsidRPr="00C23F1A">
        <w:rPr>
          <w:rFonts w:cs="Times New Roman"/>
          <w:szCs w:val="32"/>
        </w:rPr>
        <w:t>Конституци</w:t>
      </w:r>
      <w:r w:rsidR="00F16600" w:rsidRPr="00C23F1A">
        <w:rPr>
          <w:rFonts w:cs="Times New Roman"/>
          <w:szCs w:val="32"/>
        </w:rPr>
        <w:t>яға Қазақстан Республикасы Президенті</w:t>
      </w:r>
      <w:r w:rsidR="00F868C2">
        <w:rPr>
          <w:rFonts w:cs="Times New Roman"/>
          <w:szCs w:val="32"/>
        </w:rPr>
        <w:t>нің</w:t>
      </w:r>
      <w:r w:rsidR="00F16600" w:rsidRPr="00C23F1A">
        <w:rPr>
          <w:rFonts w:cs="Times New Roman"/>
          <w:szCs w:val="32"/>
        </w:rPr>
        <w:t xml:space="preserve"> өз өкілеттіктерін іске асыру кезеңінде саяси партияда болмауға тиіс екендігі туралы норма енгізілді </w:t>
      </w:r>
      <w:r w:rsidR="00F16600" w:rsidRPr="00C23F1A">
        <w:rPr>
          <w:rFonts w:cs="Times New Roman"/>
          <w:i/>
          <w:sz w:val="24"/>
          <w:szCs w:val="32"/>
        </w:rPr>
        <w:t>(Конституцияның 43-бабы</w:t>
      </w:r>
      <w:r w:rsidRPr="00C23F1A">
        <w:rPr>
          <w:rFonts w:cs="Times New Roman"/>
          <w:i/>
          <w:sz w:val="24"/>
          <w:szCs w:val="32"/>
        </w:rPr>
        <w:t xml:space="preserve"> </w:t>
      </w:r>
      <w:r w:rsidR="00F16600" w:rsidRPr="00C23F1A">
        <w:rPr>
          <w:rFonts w:cs="Times New Roman"/>
          <w:i/>
          <w:sz w:val="24"/>
          <w:szCs w:val="32"/>
        </w:rPr>
        <w:t>3-тармағы</w:t>
      </w:r>
      <w:r w:rsidR="00554EAB" w:rsidRPr="00C23F1A">
        <w:rPr>
          <w:rFonts w:cs="Times New Roman"/>
          <w:i/>
          <w:sz w:val="24"/>
          <w:szCs w:val="32"/>
        </w:rPr>
        <w:t>)</w:t>
      </w:r>
      <w:r w:rsidRPr="00C23F1A">
        <w:rPr>
          <w:rFonts w:cs="Times New Roman"/>
          <w:i/>
          <w:sz w:val="24"/>
          <w:szCs w:val="32"/>
        </w:rPr>
        <w:t>.</w:t>
      </w:r>
    </w:p>
    <w:p w14:paraId="7ED4FB33" w14:textId="69A06102" w:rsidR="00554EAB" w:rsidRPr="00EF64FB" w:rsidRDefault="00E811F5" w:rsidP="007B5AC5">
      <w:pPr>
        <w:tabs>
          <w:tab w:val="left" w:pos="142"/>
          <w:tab w:val="left" w:pos="1134"/>
          <w:tab w:val="left" w:pos="3119"/>
        </w:tabs>
        <w:contextualSpacing/>
        <w:rPr>
          <w:rFonts w:cs="Times New Roman"/>
          <w:spacing w:val="-8"/>
          <w:szCs w:val="32"/>
        </w:rPr>
      </w:pPr>
      <w:r w:rsidRPr="00EF64FB">
        <w:rPr>
          <w:rFonts w:cs="Times New Roman"/>
          <w:spacing w:val="-8"/>
          <w:szCs w:val="32"/>
        </w:rPr>
        <w:t>Осылайша</w:t>
      </w:r>
      <w:r w:rsidR="00554EAB" w:rsidRPr="00EF64FB">
        <w:rPr>
          <w:rFonts w:cs="Times New Roman"/>
          <w:spacing w:val="-8"/>
          <w:szCs w:val="32"/>
        </w:rPr>
        <w:t xml:space="preserve">, </w:t>
      </w:r>
      <w:r w:rsidR="00665CDD" w:rsidRPr="00EF64FB">
        <w:rPr>
          <w:rFonts w:cs="Times New Roman"/>
          <w:spacing w:val="-8"/>
          <w:szCs w:val="32"/>
        </w:rPr>
        <w:t xml:space="preserve">ел </w:t>
      </w:r>
      <w:r w:rsidR="00291F53" w:rsidRPr="00EF64FB">
        <w:rPr>
          <w:rFonts w:cs="Times New Roman"/>
          <w:spacing w:val="-8"/>
          <w:szCs w:val="32"/>
        </w:rPr>
        <w:t>басшысы</w:t>
      </w:r>
      <w:r w:rsidR="00665CDD" w:rsidRPr="00EF64FB">
        <w:rPr>
          <w:rFonts w:cs="Times New Roman"/>
          <w:spacing w:val="-8"/>
          <w:szCs w:val="32"/>
        </w:rPr>
        <w:t xml:space="preserve"> </w:t>
      </w:r>
      <w:r w:rsidR="004876B7" w:rsidRPr="00EF64FB">
        <w:rPr>
          <w:rFonts w:cs="Times New Roman"/>
          <w:spacing w:val="-8"/>
          <w:szCs w:val="32"/>
        </w:rPr>
        <w:t xml:space="preserve">партиялардың теңдік қағидатын іске асыруды </w:t>
      </w:r>
      <w:r w:rsidR="00F868C2" w:rsidRPr="00EF64FB">
        <w:rPr>
          <w:rFonts w:cs="Times New Roman"/>
          <w:spacing w:val="-8"/>
          <w:szCs w:val="32"/>
        </w:rPr>
        <w:t xml:space="preserve">практикада </w:t>
      </w:r>
      <w:r w:rsidR="004876B7" w:rsidRPr="00EF64FB">
        <w:rPr>
          <w:rFonts w:cs="Times New Roman"/>
          <w:spacing w:val="-8"/>
          <w:szCs w:val="32"/>
        </w:rPr>
        <w:t>қамтамасыз</w:t>
      </w:r>
      <w:r w:rsidR="00A26E77" w:rsidRPr="00EF64FB">
        <w:rPr>
          <w:rFonts w:cs="Times New Roman"/>
          <w:spacing w:val="-8"/>
          <w:szCs w:val="32"/>
        </w:rPr>
        <w:t xml:space="preserve"> ете отырып, партия</w:t>
      </w:r>
      <w:r w:rsidR="00F868C2">
        <w:rPr>
          <w:rFonts w:cs="Times New Roman"/>
          <w:spacing w:val="-8"/>
          <w:szCs w:val="32"/>
        </w:rPr>
        <w:t>да жоқ</w:t>
      </w:r>
      <w:r w:rsidR="004876B7" w:rsidRPr="00EF64FB">
        <w:rPr>
          <w:rFonts w:cs="Times New Roman"/>
          <w:spacing w:val="-8"/>
          <w:szCs w:val="32"/>
        </w:rPr>
        <w:t xml:space="preserve"> саяси тұлғаға айналды</w:t>
      </w:r>
      <w:r w:rsidR="00554EAB" w:rsidRPr="00EF64FB">
        <w:rPr>
          <w:rFonts w:cs="Times New Roman"/>
          <w:spacing w:val="-8"/>
          <w:szCs w:val="32"/>
        </w:rPr>
        <w:t>.</w:t>
      </w:r>
    </w:p>
    <w:p w14:paraId="4CF497AD" w14:textId="74C308F1" w:rsidR="00554EAB" w:rsidRPr="00C23F1A" w:rsidRDefault="00302D4C" w:rsidP="00FA4E90">
      <w:pPr>
        <w:tabs>
          <w:tab w:val="left" w:pos="142"/>
          <w:tab w:val="left" w:pos="1134"/>
          <w:tab w:val="left" w:pos="3119"/>
        </w:tabs>
        <w:contextualSpacing/>
        <w:rPr>
          <w:rFonts w:cs="Times New Roman"/>
          <w:szCs w:val="32"/>
        </w:rPr>
      </w:pPr>
      <w:r>
        <w:rPr>
          <w:rFonts w:cs="Times New Roman"/>
          <w:szCs w:val="32"/>
        </w:rPr>
        <w:t>Сондай-ақ ә</w:t>
      </w:r>
      <w:r w:rsidR="003C691D" w:rsidRPr="00C23F1A">
        <w:rPr>
          <w:rFonts w:cs="Times New Roman"/>
          <w:szCs w:val="32"/>
        </w:rPr>
        <w:t xml:space="preserve">кімдер мен олардың </w:t>
      </w:r>
      <w:r w:rsidR="003C691D" w:rsidRPr="00031C31">
        <w:rPr>
          <w:rFonts w:cs="Times New Roman"/>
          <w:szCs w:val="32"/>
        </w:rPr>
        <w:t>орынбасарлары</w:t>
      </w:r>
      <w:r w:rsidR="00031C31" w:rsidRPr="00031C31">
        <w:rPr>
          <w:rFonts w:cs="Times New Roman"/>
          <w:szCs w:val="32"/>
        </w:rPr>
        <w:t xml:space="preserve"> да </w:t>
      </w:r>
      <w:r w:rsidR="003C691D" w:rsidRPr="00031C31">
        <w:rPr>
          <w:rFonts w:cs="Times New Roman"/>
          <w:szCs w:val="32"/>
        </w:rPr>
        <w:t>саяси</w:t>
      </w:r>
      <w:r w:rsidR="003C691D" w:rsidRPr="00C23F1A">
        <w:rPr>
          <w:rFonts w:cs="Times New Roman"/>
          <w:szCs w:val="32"/>
        </w:rPr>
        <w:t xml:space="preserve"> партиялардың</w:t>
      </w:r>
      <w:r w:rsidR="00031C31">
        <w:rPr>
          <w:rFonts w:cs="Times New Roman"/>
          <w:szCs w:val="32"/>
        </w:rPr>
        <w:t xml:space="preserve"> </w:t>
      </w:r>
      <w:r w:rsidR="003C691D" w:rsidRPr="00C23F1A">
        <w:rPr>
          <w:rFonts w:cs="Times New Roman"/>
          <w:szCs w:val="32"/>
        </w:rPr>
        <w:t>филиалдары мен өкілдіктерінде лауазымдар иеленуге құқылы емес</w:t>
      </w:r>
      <w:r w:rsidR="00554EAB" w:rsidRPr="00C23F1A">
        <w:rPr>
          <w:rFonts w:cs="Times New Roman"/>
          <w:szCs w:val="32"/>
        </w:rPr>
        <w:t>.</w:t>
      </w:r>
      <w:r w:rsidR="00554EAB" w:rsidRPr="00C23F1A">
        <w:rPr>
          <w:rStyle w:val="af8"/>
          <w:rFonts w:cs="Times New Roman"/>
          <w:szCs w:val="32"/>
        </w:rPr>
        <w:endnoteReference w:id="3"/>
      </w:r>
    </w:p>
    <w:p w14:paraId="1A6F31EB" w14:textId="00604D9B" w:rsidR="00554EAB" w:rsidRPr="00C23F1A" w:rsidRDefault="00347A8E" w:rsidP="00391059">
      <w:pPr>
        <w:tabs>
          <w:tab w:val="left" w:pos="142"/>
          <w:tab w:val="left" w:pos="1134"/>
          <w:tab w:val="left" w:pos="3119"/>
        </w:tabs>
        <w:contextualSpacing/>
        <w:rPr>
          <w:rFonts w:cs="Times New Roman"/>
          <w:szCs w:val="32"/>
        </w:rPr>
      </w:pPr>
      <w:r w:rsidRPr="00C23F1A">
        <w:rPr>
          <w:rFonts w:cs="Times New Roman"/>
          <w:szCs w:val="32"/>
        </w:rPr>
        <w:t>Бұдан бөлек</w:t>
      </w:r>
      <w:r w:rsidR="00554EAB" w:rsidRPr="00C23F1A">
        <w:rPr>
          <w:rFonts w:cs="Times New Roman"/>
          <w:szCs w:val="32"/>
        </w:rPr>
        <w:t xml:space="preserve">, </w:t>
      </w:r>
      <w:r w:rsidRPr="00C23F1A">
        <w:rPr>
          <w:rFonts w:cs="Times New Roman"/>
          <w:szCs w:val="32"/>
        </w:rPr>
        <w:t>Қазақстан Республикасы Президентінің жақын туыстары мемлекеттік саяси қызметшілердің, квазимемлекеттік сектор субъек</w:t>
      </w:r>
      <w:r w:rsidR="0076733D">
        <w:rPr>
          <w:rFonts w:cs="Times New Roman"/>
          <w:szCs w:val="32"/>
        </w:rPr>
        <w:t xml:space="preserve">тілері басшыларының лауазымдарын </w:t>
      </w:r>
      <w:r w:rsidRPr="00C23F1A">
        <w:rPr>
          <w:rFonts w:cs="Times New Roman"/>
          <w:szCs w:val="32"/>
        </w:rPr>
        <w:t>атқар</w:t>
      </w:r>
      <w:r w:rsidR="00FA699B">
        <w:rPr>
          <w:rFonts w:cs="Times New Roman"/>
          <w:szCs w:val="32"/>
        </w:rPr>
        <w:t>а алмайды</w:t>
      </w:r>
      <w:r w:rsidR="00554EAB" w:rsidRPr="00C23F1A">
        <w:rPr>
          <w:rFonts w:cs="Times New Roman"/>
          <w:szCs w:val="32"/>
        </w:rPr>
        <w:t xml:space="preserve"> </w:t>
      </w:r>
      <w:r w:rsidR="00554EAB" w:rsidRPr="00C23F1A">
        <w:rPr>
          <w:rFonts w:cs="Times New Roman"/>
          <w:i/>
          <w:sz w:val="24"/>
          <w:szCs w:val="32"/>
        </w:rPr>
        <w:t>(</w:t>
      </w:r>
      <w:r w:rsidR="00391059" w:rsidRPr="00C23F1A">
        <w:rPr>
          <w:rFonts w:cs="Times New Roman"/>
          <w:i/>
          <w:sz w:val="24"/>
          <w:szCs w:val="32"/>
        </w:rPr>
        <w:t xml:space="preserve">Конституцияның 43-бабы </w:t>
      </w:r>
      <w:r w:rsidR="00951C57">
        <w:rPr>
          <w:rFonts w:cs="Times New Roman"/>
          <w:i/>
          <w:sz w:val="24"/>
          <w:szCs w:val="32"/>
        </w:rPr>
        <w:br/>
      </w:r>
      <w:r w:rsidR="00391059" w:rsidRPr="00C23F1A">
        <w:rPr>
          <w:rFonts w:cs="Times New Roman"/>
          <w:i/>
          <w:sz w:val="24"/>
          <w:szCs w:val="32"/>
        </w:rPr>
        <w:t>3-тармағы</w:t>
      </w:r>
      <w:r w:rsidR="00554EAB" w:rsidRPr="00C23F1A">
        <w:rPr>
          <w:rFonts w:cs="Times New Roman"/>
          <w:i/>
          <w:sz w:val="24"/>
          <w:szCs w:val="32"/>
        </w:rPr>
        <w:t>)</w:t>
      </w:r>
      <w:r w:rsidR="003F0800" w:rsidRPr="00C23F1A">
        <w:rPr>
          <w:rFonts w:cs="Times New Roman"/>
          <w:i/>
          <w:sz w:val="24"/>
          <w:szCs w:val="32"/>
        </w:rPr>
        <w:t>.</w:t>
      </w:r>
    </w:p>
    <w:p w14:paraId="1563CC5E" w14:textId="4EF0DD0D" w:rsidR="000204FB" w:rsidRPr="00C23F1A" w:rsidRDefault="007F0C6F" w:rsidP="000B57D4">
      <w:pPr>
        <w:tabs>
          <w:tab w:val="left" w:pos="142"/>
          <w:tab w:val="left" w:pos="1134"/>
          <w:tab w:val="left" w:pos="3119"/>
        </w:tabs>
        <w:contextualSpacing/>
        <w:rPr>
          <w:rFonts w:cs="Times New Roman"/>
          <w:szCs w:val="32"/>
        </w:rPr>
      </w:pPr>
      <w:r w:rsidRPr="00C23F1A">
        <w:rPr>
          <w:rFonts w:cs="Times New Roman"/>
          <w:szCs w:val="32"/>
        </w:rPr>
        <w:t xml:space="preserve">Мемлекет басшысының бастамасы бойынша </w:t>
      </w:r>
      <w:r w:rsidR="00E276F5">
        <w:rPr>
          <w:rFonts w:cs="Times New Roman"/>
          <w:szCs w:val="32"/>
        </w:rPr>
        <w:t xml:space="preserve">сондай-ақ </w:t>
      </w:r>
      <w:r w:rsidR="00A05409" w:rsidRPr="00C23F1A">
        <w:rPr>
          <w:rFonts w:cs="Times New Roman"/>
          <w:szCs w:val="32"/>
        </w:rPr>
        <w:t>К</w:t>
      </w:r>
      <w:r w:rsidR="00674076" w:rsidRPr="00C23F1A">
        <w:rPr>
          <w:rFonts w:cs="Times New Roman"/>
          <w:szCs w:val="32"/>
        </w:rPr>
        <w:t>онституци</w:t>
      </w:r>
      <w:r w:rsidRPr="00C23F1A">
        <w:rPr>
          <w:rFonts w:cs="Times New Roman"/>
          <w:szCs w:val="32"/>
        </w:rPr>
        <w:t xml:space="preserve">яға </w:t>
      </w:r>
      <w:r w:rsidR="0076733D" w:rsidRPr="00031C31">
        <w:rPr>
          <w:rFonts w:cs="Times New Roman"/>
          <w:szCs w:val="32"/>
        </w:rPr>
        <w:t>маңызды</w:t>
      </w:r>
      <w:r w:rsidR="0076733D">
        <w:rPr>
          <w:rFonts w:cs="Times New Roman"/>
          <w:szCs w:val="32"/>
        </w:rPr>
        <w:t xml:space="preserve"> </w:t>
      </w:r>
      <w:r w:rsidRPr="00C23F1A">
        <w:rPr>
          <w:rFonts w:cs="Times New Roman"/>
          <w:szCs w:val="32"/>
        </w:rPr>
        <w:t>демократиялық өзгерістер енгізілді</w:t>
      </w:r>
      <w:r w:rsidR="00C01595" w:rsidRPr="00C23F1A">
        <w:rPr>
          <w:rFonts w:cs="Times New Roman"/>
          <w:szCs w:val="32"/>
        </w:rPr>
        <w:t xml:space="preserve"> </w:t>
      </w:r>
      <w:r w:rsidR="00AD50AE" w:rsidRPr="00C23F1A">
        <w:rPr>
          <w:rFonts w:cs="Times New Roman"/>
          <w:sz w:val="22"/>
          <w:szCs w:val="32"/>
        </w:rPr>
        <w:t>[4]</w:t>
      </w:r>
      <w:r w:rsidR="00665CDD" w:rsidRPr="00C23F1A">
        <w:rPr>
          <w:rFonts w:cs="Times New Roman"/>
          <w:sz w:val="22"/>
          <w:szCs w:val="32"/>
        </w:rPr>
        <w:t>,</w:t>
      </w:r>
      <w:r w:rsidR="00AD50AE" w:rsidRPr="00C23F1A">
        <w:rPr>
          <w:rFonts w:cs="Times New Roman"/>
          <w:sz w:val="22"/>
          <w:szCs w:val="32"/>
        </w:rPr>
        <w:t xml:space="preserve"> </w:t>
      </w:r>
      <w:r w:rsidR="00665CDD" w:rsidRPr="00C23F1A">
        <w:rPr>
          <w:rFonts w:cs="Times New Roman"/>
          <w:szCs w:val="32"/>
        </w:rPr>
        <w:t xml:space="preserve">олар </w:t>
      </w:r>
      <w:r w:rsidRPr="00C23F1A">
        <w:rPr>
          <w:rFonts w:cs="Times New Roman"/>
          <w:szCs w:val="32"/>
        </w:rPr>
        <w:t xml:space="preserve">Қазақстан Республикасының </w:t>
      </w:r>
      <w:r w:rsidR="000204FB" w:rsidRPr="00C23F1A">
        <w:rPr>
          <w:rFonts w:cs="Times New Roman"/>
          <w:szCs w:val="32"/>
        </w:rPr>
        <w:t>Президент</w:t>
      </w:r>
      <w:r w:rsidRPr="00C23F1A">
        <w:rPr>
          <w:rFonts w:cs="Times New Roman"/>
          <w:szCs w:val="32"/>
        </w:rPr>
        <w:t>і</w:t>
      </w:r>
      <w:r w:rsidR="00665CDD" w:rsidRPr="00C23F1A">
        <w:rPr>
          <w:rFonts w:cs="Times New Roman"/>
          <w:szCs w:val="32"/>
        </w:rPr>
        <w:t>н</w:t>
      </w:r>
      <w:r w:rsidR="000204FB" w:rsidRPr="00C23F1A">
        <w:rPr>
          <w:rFonts w:cs="Times New Roman"/>
          <w:szCs w:val="32"/>
        </w:rPr>
        <w:t xml:space="preserve"> </w:t>
      </w:r>
      <w:r w:rsidRPr="00C23F1A">
        <w:rPr>
          <w:rFonts w:cs="Times New Roman"/>
          <w:szCs w:val="32"/>
        </w:rPr>
        <w:t>қайта сайлану құқығы</w:t>
      </w:r>
      <w:r w:rsidR="00A26E77" w:rsidRPr="00C23F1A">
        <w:rPr>
          <w:rFonts w:cs="Times New Roman"/>
          <w:szCs w:val="32"/>
        </w:rPr>
        <w:t>н</w:t>
      </w:r>
      <w:r w:rsidRPr="00C23F1A">
        <w:rPr>
          <w:rFonts w:cs="Times New Roman"/>
          <w:szCs w:val="32"/>
        </w:rPr>
        <w:t xml:space="preserve">сыз </w:t>
      </w:r>
      <w:r w:rsidR="00D7791E" w:rsidRPr="00C23F1A">
        <w:rPr>
          <w:rFonts w:cs="Times New Roman"/>
          <w:szCs w:val="32"/>
        </w:rPr>
        <w:t>жетіжылдық бір мерзімге сайла</w:t>
      </w:r>
      <w:r w:rsidR="00665CDD" w:rsidRPr="00C23F1A">
        <w:rPr>
          <w:rFonts w:cs="Times New Roman"/>
          <w:szCs w:val="32"/>
        </w:rPr>
        <w:t xml:space="preserve">уды көздейді, бұл ретте </w:t>
      </w:r>
      <w:r w:rsidR="00D7791E" w:rsidRPr="00C23F1A">
        <w:rPr>
          <w:rFonts w:cs="Times New Roman"/>
          <w:szCs w:val="32"/>
        </w:rPr>
        <w:t xml:space="preserve">аталған </w:t>
      </w:r>
      <w:r w:rsidR="00554EAB" w:rsidRPr="00C23F1A">
        <w:rPr>
          <w:rFonts w:cs="Times New Roman"/>
          <w:szCs w:val="32"/>
        </w:rPr>
        <w:t xml:space="preserve">норма </w:t>
      </w:r>
      <w:r w:rsidR="00D7791E" w:rsidRPr="00C23F1A">
        <w:rPr>
          <w:rFonts w:cs="Times New Roman"/>
          <w:szCs w:val="32"/>
        </w:rPr>
        <w:t xml:space="preserve">өзгертуге жатпайды </w:t>
      </w:r>
      <w:r w:rsidR="00554EAB" w:rsidRPr="00C23F1A">
        <w:rPr>
          <w:rFonts w:cs="Times New Roman"/>
          <w:i/>
          <w:sz w:val="24"/>
          <w:szCs w:val="24"/>
        </w:rPr>
        <w:t>(</w:t>
      </w:r>
      <w:r w:rsidR="00D7791E" w:rsidRPr="00C23F1A">
        <w:rPr>
          <w:rFonts w:cs="Times New Roman"/>
          <w:i/>
          <w:sz w:val="24"/>
          <w:szCs w:val="24"/>
        </w:rPr>
        <w:t>Конституцияның 41-бабы 1-тармағы,</w:t>
      </w:r>
      <w:r w:rsidR="00665CDD" w:rsidRPr="00C23F1A">
        <w:rPr>
          <w:rFonts w:cs="Times New Roman"/>
          <w:i/>
          <w:sz w:val="24"/>
          <w:szCs w:val="24"/>
        </w:rPr>
        <w:t xml:space="preserve"> </w:t>
      </w:r>
      <w:r w:rsidR="00D7791E" w:rsidRPr="00C23F1A">
        <w:rPr>
          <w:rFonts w:cs="Times New Roman"/>
          <w:i/>
          <w:sz w:val="24"/>
          <w:szCs w:val="24"/>
        </w:rPr>
        <w:t>42-бабы 5-тармағы, 91-бабы 2-тармағы</w:t>
      </w:r>
      <w:r w:rsidR="00554EAB" w:rsidRPr="00C23F1A">
        <w:rPr>
          <w:rFonts w:cs="Times New Roman"/>
          <w:i/>
          <w:sz w:val="24"/>
          <w:szCs w:val="24"/>
        </w:rPr>
        <w:t>)</w:t>
      </w:r>
      <w:r w:rsidR="003F0800" w:rsidRPr="00C23F1A">
        <w:rPr>
          <w:rFonts w:cs="Times New Roman"/>
          <w:i/>
          <w:sz w:val="24"/>
          <w:szCs w:val="24"/>
        </w:rPr>
        <w:t>.</w:t>
      </w:r>
      <w:r w:rsidR="00285DED" w:rsidRPr="00C23F1A">
        <w:rPr>
          <w:rStyle w:val="af8"/>
          <w:rFonts w:cs="Times New Roman"/>
          <w:szCs w:val="28"/>
        </w:rPr>
        <w:endnoteReference w:id="4"/>
      </w:r>
    </w:p>
    <w:p w14:paraId="62078559" w14:textId="36B24765" w:rsidR="00554EAB" w:rsidRPr="00C23F1A" w:rsidRDefault="00B07BD6" w:rsidP="001F0634">
      <w:pPr>
        <w:tabs>
          <w:tab w:val="left" w:pos="142"/>
          <w:tab w:val="left" w:pos="1134"/>
          <w:tab w:val="left" w:pos="3119"/>
        </w:tabs>
        <w:contextualSpacing/>
        <w:rPr>
          <w:rFonts w:cs="Times New Roman"/>
          <w:szCs w:val="32"/>
        </w:rPr>
      </w:pPr>
      <w:r>
        <w:rPr>
          <w:rFonts w:cs="Times New Roman"/>
          <w:szCs w:val="32"/>
        </w:rPr>
        <w:t xml:space="preserve">Осымен </w:t>
      </w:r>
      <w:r w:rsidR="00AE472A" w:rsidRPr="00C23F1A">
        <w:rPr>
          <w:rFonts w:cs="Times New Roman"/>
          <w:szCs w:val="32"/>
        </w:rPr>
        <w:t>ел</w:t>
      </w:r>
      <w:r w:rsidR="005A5B6E" w:rsidRPr="00C23F1A">
        <w:rPr>
          <w:rFonts w:cs="Times New Roman"/>
          <w:szCs w:val="32"/>
        </w:rPr>
        <w:t xml:space="preserve">дің жоғарғы басшылығының жүйелі түрде </w:t>
      </w:r>
      <w:r w:rsidR="00AE472A" w:rsidRPr="00C23F1A">
        <w:rPr>
          <w:rFonts w:cs="Times New Roman"/>
          <w:szCs w:val="32"/>
        </w:rPr>
        <w:t>ауыс</w:t>
      </w:r>
      <w:r w:rsidR="005A5B6E" w:rsidRPr="00C23F1A">
        <w:rPr>
          <w:rFonts w:cs="Times New Roman"/>
          <w:szCs w:val="32"/>
        </w:rPr>
        <w:t>ы</w:t>
      </w:r>
      <w:r w:rsidR="00AE472A" w:rsidRPr="00C23F1A">
        <w:rPr>
          <w:rFonts w:cs="Times New Roman"/>
          <w:szCs w:val="32"/>
        </w:rPr>
        <w:t xml:space="preserve">п </w:t>
      </w:r>
      <w:r w:rsidR="005A5B6E" w:rsidRPr="00C23F1A">
        <w:rPr>
          <w:rFonts w:cs="Times New Roman"/>
          <w:szCs w:val="32"/>
        </w:rPr>
        <w:t xml:space="preserve">тұруы </w:t>
      </w:r>
      <w:r w:rsidR="00AE472A" w:rsidRPr="00C23F1A">
        <w:rPr>
          <w:rFonts w:cs="Times New Roman"/>
          <w:szCs w:val="32"/>
        </w:rPr>
        <w:t>қамтамасыз ет</w:t>
      </w:r>
      <w:r>
        <w:rPr>
          <w:rFonts w:cs="Times New Roman"/>
          <w:szCs w:val="32"/>
        </w:rPr>
        <w:t>іл</w:t>
      </w:r>
      <w:r w:rsidR="00AE472A" w:rsidRPr="00C23F1A">
        <w:rPr>
          <w:rFonts w:cs="Times New Roman"/>
          <w:szCs w:val="32"/>
        </w:rPr>
        <w:t>еді</w:t>
      </w:r>
      <w:r w:rsidR="00554EAB" w:rsidRPr="00C23F1A">
        <w:rPr>
          <w:rFonts w:cs="Times New Roman"/>
          <w:szCs w:val="32"/>
        </w:rPr>
        <w:t xml:space="preserve">, </w:t>
      </w:r>
      <w:r w:rsidR="00AE472A" w:rsidRPr="00C23F1A">
        <w:rPr>
          <w:rFonts w:cs="Times New Roman"/>
          <w:szCs w:val="32"/>
        </w:rPr>
        <w:t xml:space="preserve">бұл </w:t>
      </w:r>
      <w:r w:rsidR="0076733D">
        <w:rPr>
          <w:rFonts w:cs="Times New Roman"/>
          <w:szCs w:val="32"/>
        </w:rPr>
        <w:t xml:space="preserve">барлық деңгейдегі </w:t>
      </w:r>
      <w:r w:rsidR="00AE472A" w:rsidRPr="00C23F1A">
        <w:rPr>
          <w:rFonts w:cs="Times New Roman"/>
          <w:szCs w:val="32"/>
        </w:rPr>
        <w:t xml:space="preserve">билікті монополияландыру </w:t>
      </w:r>
      <w:r w:rsidR="0076733D">
        <w:rPr>
          <w:rFonts w:cs="Times New Roman"/>
          <w:szCs w:val="32"/>
        </w:rPr>
        <w:t>тәуекелдерін</w:t>
      </w:r>
      <w:r w:rsidR="00AE472A" w:rsidRPr="00C23F1A">
        <w:rPr>
          <w:rFonts w:cs="Times New Roman"/>
          <w:szCs w:val="32"/>
        </w:rPr>
        <w:t xml:space="preserve"> жоюға ықпал ететін болады</w:t>
      </w:r>
      <w:r w:rsidR="00554EAB" w:rsidRPr="00C23F1A">
        <w:rPr>
          <w:rFonts w:cs="Times New Roman"/>
          <w:szCs w:val="32"/>
        </w:rPr>
        <w:t>.</w:t>
      </w:r>
    </w:p>
    <w:p w14:paraId="56DC5452" w14:textId="08102D35" w:rsidR="00554EAB" w:rsidRPr="00C23F1A" w:rsidRDefault="004168BA" w:rsidP="007B5AC5">
      <w:pPr>
        <w:tabs>
          <w:tab w:val="left" w:pos="142"/>
          <w:tab w:val="left" w:pos="1134"/>
          <w:tab w:val="left" w:pos="3119"/>
        </w:tabs>
        <w:contextualSpacing/>
        <w:rPr>
          <w:rFonts w:cs="Times New Roman"/>
          <w:szCs w:val="32"/>
        </w:rPr>
      </w:pPr>
      <w:r w:rsidRPr="00C23F1A">
        <w:rPr>
          <w:rFonts w:cs="Times New Roman"/>
          <w:szCs w:val="32"/>
        </w:rPr>
        <w:lastRenderedPageBreak/>
        <w:t xml:space="preserve">Қ.К. Тоқаев </w:t>
      </w:r>
      <w:r w:rsidR="00B61256" w:rsidRPr="00C23F1A">
        <w:rPr>
          <w:rFonts w:cs="Times New Roman"/>
          <w:szCs w:val="32"/>
        </w:rPr>
        <w:t>жүйелі реформалар, барлық саяси жүйе</w:t>
      </w:r>
      <w:r>
        <w:rPr>
          <w:rFonts w:cs="Times New Roman"/>
          <w:szCs w:val="32"/>
        </w:rPr>
        <w:t>ні және</w:t>
      </w:r>
      <w:r w:rsidR="00B61256" w:rsidRPr="00C23F1A">
        <w:rPr>
          <w:rFonts w:cs="Times New Roman"/>
          <w:szCs w:val="32"/>
        </w:rPr>
        <w:t xml:space="preserve"> шешуші мемлекеттік институттарды түпкілікті қайта ретке келтіру, </w:t>
      </w:r>
      <w:r w:rsidR="0076733D">
        <w:rPr>
          <w:rFonts w:cs="Times New Roman"/>
          <w:szCs w:val="32"/>
        </w:rPr>
        <w:t>сондай-ақ сыбайлас жемқорлық</w:t>
      </w:r>
      <w:r>
        <w:rPr>
          <w:rFonts w:cs="Times New Roman"/>
          <w:szCs w:val="32"/>
        </w:rPr>
        <w:t xml:space="preserve">пен </w:t>
      </w:r>
      <w:r w:rsidR="00B61256" w:rsidRPr="00C23F1A">
        <w:rPr>
          <w:rFonts w:cs="Times New Roman"/>
          <w:szCs w:val="32"/>
        </w:rPr>
        <w:t>ымырасы</w:t>
      </w:r>
      <w:r>
        <w:rPr>
          <w:rFonts w:cs="Times New Roman"/>
          <w:szCs w:val="32"/>
        </w:rPr>
        <w:t xml:space="preserve">з күресті жалғастыру көзделген </w:t>
      </w:r>
      <w:r w:rsidRPr="00C23F1A">
        <w:rPr>
          <w:rFonts w:cs="Times New Roman"/>
          <w:szCs w:val="32"/>
        </w:rPr>
        <w:t xml:space="preserve">өзінің </w:t>
      </w:r>
      <w:r>
        <w:rPr>
          <w:rFonts w:cs="Times New Roman"/>
          <w:szCs w:val="32"/>
        </w:rPr>
        <w:t>С</w:t>
      </w:r>
      <w:r w:rsidR="00B61256" w:rsidRPr="00C23F1A">
        <w:rPr>
          <w:rFonts w:cs="Times New Roman"/>
          <w:szCs w:val="32"/>
        </w:rPr>
        <w:t xml:space="preserve">айлауалды бағдарламасын іске асыру үшін қоғамның жаңа сенім мандатын ала отырып, </w:t>
      </w:r>
      <w:r w:rsidR="00655955" w:rsidRPr="00C23F1A">
        <w:rPr>
          <w:rFonts w:cs="Times New Roman"/>
          <w:szCs w:val="32"/>
        </w:rPr>
        <w:t>20 қарашада</w:t>
      </w:r>
      <w:r w:rsidR="00655955">
        <w:rPr>
          <w:rFonts w:cs="Times New Roman"/>
          <w:szCs w:val="32"/>
        </w:rPr>
        <w:t>ғы</w:t>
      </w:r>
      <w:r w:rsidR="00655955" w:rsidRPr="00C23F1A">
        <w:rPr>
          <w:rFonts w:cs="Times New Roman"/>
          <w:szCs w:val="32"/>
        </w:rPr>
        <w:t xml:space="preserve"> кезектен тыс президент сайлауында </w:t>
      </w:r>
      <w:r w:rsidR="00B61256" w:rsidRPr="00C23F1A">
        <w:rPr>
          <w:rFonts w:cs="Times New Roman"/>
          <w:szCs w:val="32"/>
        </w:rPr>
        <w:t>сенімд</w:t>
      </w:r>
      <w:r w:rsidR="003F215E">
        <w:rPr>
          <w:rFonts w:cs="Times New Roman"/>
          <w:szCs w:val="32"/>
        </w:rPr>
        <w:t>і</w:t>
      </w:r>
      <w:r w:rsidR="00B61256" w:rsidRPr="00C23F1A">
        <w:rPr>
          <w:rFonts w:cs="Times New Roman"/>
          <w:szCs w:val="32"/>
        </w:rPr>
        <w:t xml:space="preserve"> жеңіске жетті </w:t>
      </w:r>
      <w:r w:rsidR="0098363A" w:rsidRPr="00C23F1A">
        <w:rPr>
          <w:rFonts w:cs="Times New Roman"/>
          <w:i/>
          <w:sz w:val="24"/>
          <w:szCs w:val="32"/>
        </w:rPr>
        <w:t>(</w:t>
      </w:r>
      <w:r w:rsidR="00212AF1" w:rsidRPr="00C23F1A">
        <w:rPr>
          <w:rFonts w:cs="Times New Roman"/>
          <w:i/>
          <w:sz w:val="24"/>
          <w:szCs w:val="32"/>
        </w:rPr>
        <w:t>toqaev2022.kz/kk</w:t>
      </w:r>
      <w:r w:rsidR="0019561B" w:rsidRPr="00C23F1A">
        <w:rPr>
          <w:rFonts w:cs="Times New Roman"/>
          <w:i/>
          <w:sz w:val="24"/>
          <w:szCs w:val="32"/>
        </w:rPr>
        <w:t>/</w:t>
      </w:r>
      <w:r w:rsidR="00F066F8" w:rsidRPr="00C23F1A">
        <w:rPr>
          <w:rFonts w:cs="Times New Roman"/>
          <w:i/>
          <w:sz w:val="24"/>
          <w:szCs w:val="32"/>
        </w:rPr>
        <w:t>programs)</w:t>
      </w:r>
      <w:r w:rsidR="00DF569D" w:rsidRPr="00C23F1A">
        <w:rPr>
          <w:rFonts w:cs="Times New Roman"/>
          <w:szCs w:val="32"/>
        </w:rPr>
        <w:t>.</w:t>
      </w:r>
    </w:p>
    <w:p w14:paraId="3A59DAE1" w14:textId="79532636" w:rsidR="00554EAB" w:rsidRPr="00C23F1A" w:rsidRDefault="002E5886" w:rsidP="00A437E8">
      <w:pPr>
        <w:tabs>
          <w:tab w:val="left" w:pos="142"/>
          <w:tab w:val="left" w:pos="1134"/>
          <w:tab w:val="left" w:pos="3119"/>
        </w:tabs>
        <w:contextualSpacing/>
        <w:rPr>
          <w:rFonts w:cs="Times New Roman"/>
          <w:szCs w:val="32"/>
        </w:rPr>
      </w:pPr>
      <w:r w:rsidRPr="00C23F1A">
        <w:rPr>
          <w:rFonts w:cs="Times New Roman"/>
          <w:szCs w:val="32"/>
        </w:rPr>
        <w:t xml:space="preserve">Президенттің </w:t>
      </w:r>
      <w:r>
        <w:rPr>
          <w:rFonts w:cs="Times New Roman"/>
          <w:szCs w:val="32"/>
        </w:rPr>
        <w:t xml:space="preserve">елден </w:t>
      </w:r>
      <w:r w:rsidR="007A2FE0" w:rsidRPr="00C23F1A">
        <w:rPr>
          <w:rFonts w:cs="Times New Roman"/>
          <w:szCs w:val="32"/>
        </w:rPr>
        <w:t xml:space="preserve">заңсыз шығарылған </w:t>
      </w:r>
      <w:r w:rsidR="007A2FE0" w:rsidRPr="00C23F1A">
        <w:rPr>
          <w:rFonts w:cs="Times New Roman"/>
          <w:b/>
          <w:szCs w:val="32"/>
        </w:rPr>
        <w:t>активтерді қайтаруды</w:t>
      </w:r>
      <w:r w:rsidR="007A2FE0" w:rsidRPr="00C23F1A">
        <w:rPr>
          <w:rFonts w:cs="Times New Roman"/>
          <w:szCs w:val="32"/>
        </w:rPr>
        <w:t xml:space="preserve">, сондай-ақ заңсыз жолмен алынған активтерді анықтауды көздейтін жарлығы </w:t>
      </w:r>
      <w:r w:rsidRPr="00C23F1A">
        <w:rPr>
          <w:rFonts w:cs="Times New Roman"/>
          <w:szCs w:val="32"/>
        </w:rPr>
        <w:t xml:space="preserve">ұлықтау рәсімінен кейінгі алғашқы актілерінің бірі </w:t>
      </w:r>
      <w:r w:rsidR="007A2FE0" w:rsidRPr="00C23F1A">
        <w:rPr>
          <w:rFonts w:cs="Times New Roman"/>
          <w:szCs w:val="32"/>
        </w:rPr>
        <w:t>болды</w:t>
      </w:r>
      <w:r w:rsidR="00554EAB" w:rsidRPr="00C23F1A">
        <w:rPr>
          <w:rFonts w:cs="Times New Roman"/>
          <w:szCs w:val="32"/>
        </w:rPr>
        <w:t>.</w:t>
      </w:r>
      <w:r w:rsidR="00554EAB" w:rsidRPr="00C23F1A">
        <w:rPr>
          <w:rStyle w:val="af8"/>
          <w:rFonts w:cs="Times New Roman"/>
          <w:szCs w:val="32"/>
        </w:rPr>
        <w:endnoteReference w:id="5"/>
      </w:r>
    </w:p>
    <w:p w14:paraId="5EFCB5CF" w14:textId="61077020" w:rsidR="00665CDD" w:rsidRPr="00C23F1A" w:rsidRDefault="00714D74" w:rsidP="00A437E8">
      <w:pPr>
        <w:tabs>
          <w:tab w:val="left" w:pos="142"/>
          <w:tab w:val="left" w:pos="1134"/>
          <w:tab w:val="left" w:pos="3119"/>
        </w:tabs>
        <w:contextualSpacing/>
        <w:rPr>
          <w:rFonts w:cs="Times New Roman"/>
          <w:szCs w:val="32"/>
        </w:rPr>
      </w:pPr>
      <w:r w:rsidRPr="00C23F1A">
        <w:rPr>
          <w:rFonts w:cs="Times New Roman"/>
          <w:szCs w:val="32"/>
        </w:rPr>
        <w:t>Оны іске асыру</w:t>
      </w:r>
      <w:r w:rsidR="00422CEF">
        <w:rPr>
          <w:rFonts w:cs="Times New Roman"/>
          <w:szCs w:val="32"/>
        </w:rPr>
        <w:t>ға</w:t>
      </w:r>
      <w:r w:rsidR="00970493" w:rsidRPr="00C23F1A">
        <w:rPr>
          <w:rFonts w:cs="Times New Roman"/>
          <w:szCs w:val="32"/>
        </w:rPr>
        <w:t xml:space="preserve"> </w:t>
      </w:r>
      <w:r w:rsidRPr="00C23F1A">
        <w:rPr>
          <w:rFonts w:cs="Times New Roman"/>
          <w:szCs w:val="32"/>
        </w:rPr>
        <w:t>активтерді қайтару</w:t>
      </w:r>
      <w:r w:rsidR="00665CDD" w:rsidRPr="00C23F1A">
        <w:rPr>
          <w:rFonts w:cs="Times New Roman"/>
          <w:szCs w:val="32"/>
        </w:rPr>
        <w:t>ды</w:t>
      </w:r>
      <w:r w:rsidRPr="00C23F1A">
        <w:rPr>
          <w:rFonts w:cs="Times New Roman"/>
          <w:szCs w:val="32"/>
        </w:rPr>
        <w:t xml:space="preserve"> көзде</w:t>
      </w:r>
      <w:r w:rsidR="00665CDD" w:rsidRPr="00C23F1A">
        <w:rPr>
          <w:rFonts w:cs="Times New Roman"/>
          <w:szCs w:val="32"/>
        </w:rPr>
        <w:t xml:space="preserve">йтін </w:t>
      </w:r>
      <w:r w:rsidRPr="00C23F1A">
        <w:rPr>
          <w:rFonts w:cs="Times New Roman"/>
          <w:szCs w:val="32"/>
        </w:rPr>
        <w:t>заң жобасы әзірленді</w:t>
      </w:r>
      <w:r w:rsidR="00665CDD" w:rsidRPr="00C23F1A">
        <w:rPr>
          <w:rFonts w:cs="Times New Roman"/>
          <w:szCs w:val="32"/>
        </w:rPr>
        <w:t>, ал қ</w:t>
      </w:r>
      <w:r w:rsidR="00C5543B" w:rsidRPr="00C23F1A">
        <w:rPr>
          <w:rFonts w:cs="Times New Roman"/>
          <w:szCs w:val="32"/>
        </w:rPr>
        <w:t>ұқық қорғау және арнаулы мемлекеттік органдард</w:t>
      </w:r>
      <w:r w:rsidR="00970493" w:rsidRPr="00C23F1A">
        <w:rPr>
          <w:rFonts w:cs="Times New Roman"/>
          <w:szCs w:val="32"/>
        </w:rPr>
        <w:t>ың</w:t>
      </w:r>
      <w:r w:rsidR="00C5543B" w:rsidRPr="00C23F1A">
        <w:rPr>
          <w:rFonts w:cs="Times New Roman"/>
          <w:szCs w:val="32"/>
        </w:rPr>
        <w:t xml:space="preserve"> </w:t>
      </w:r>
      <w:r w:rsidR="00665CDD" w:rsidRPr="00C23F1A">
        <w:rPr>
          <w:rFonts w:cs="Times New Roman"/>
          <w:szCs w:val="32"/>
        </w:rPr>
        <w:t xml:space="preserve">осы бағытта </w:t>
      </w:r>
      <w:r w:rsidR="00096FC0" w:rsidRPr="00C23F1A">
        <w:rPr>
          <w:rFonts w:cs="Times New Roman"/>
          <w:szCs w:val="32"/>
        </w:rPr>
        <w:t>мамандандырыл</w:t>
      </w:r>
      <w:r w:rsidR="00422CEF">
        <w:rPr>
          <w:rFonts w:cs="Times New Roman"/>
          <w:szCs w:val="32"/>
        </w:rPr>
        <w:t>атын</w:t>
      </w:r>
      <w:r w:rsidR="00096FC0" w:rsidRPr="00C23F1A">
        <w:rPr>
          <w:rFonts w:cs="Times New Roman"/>
          <w:szCs w:val="32"/>
        </w:rPr>
        <w:t xml:space="preserve"> бөлімшелер</w:t>
      </w:r>
      <w:r w:rsidR="00970493" w:rsidRPr="00C23F1A">
        <w:rPr>
          <w:rFonts w:cs="Times New Roman"/>
          <w:szCs w:val="32"/>
        </w:rPr>
        <w:t>і</w:t>
      </w:r>
      <w:r w:rsidR="00096FC0" w:rsidRPr="00C23F1A">
        <w:rPr>
          <w:rFonts w:cs="Times New Roman"/>
          <w:szCs w:val="32"/>
        </w:rPr>
        <w:t xml:space="preserve"> айқындалды</w:t>
      </w:r>
      <w:r w:rsidR="00554EAB" w:rsidRPr="00C23F1A">
        <w:rPr>
          <w:rFonts w:cs="Times New Roman"/>
          <w:szCs w:val="32"/>
        </w:rPr>
        <w:t>.</w:t>
      </w:r>
    </w:p>
    <w:p w14:paraId="2D9C5762" w14:textId="324663DB" w:rsidR="00665CDD" w:rsidRPr="00C23F1A" w:rsidRDefault="00665CDD" w:rsidP="003066D3">
      <w:pPr>
        <w:tabs>
          <w:tab w:val="left" w:pos="142"/>
          <w:tab w:val="left" w:pos="1134"/>
          <w:tab w:val="left" w:pos="3119"/>
        </w:tabs>
        <w:contextualSpacing/>
        <w:rPr>
          <w:rFonts w:cs="Times New Roman"/>
          <w:szCs w:val="32"/>
        </w:rPr>
      </w:pPr>
      <w:r w:rsidRPr="00C23F1A">
        <w:rPr>
          <w:rFonts w:cs="Times New Roman"/>
          <w:szCs w:val="32"/>
        </w:rPr>
        <w:t xml:space="preserve">Бұдан </w:t>
      </w:r>
      <w:r w:rsidR="000B51DA" w:rsidRPr="00C23F1A">
        <w:rPr>
          <w:rFonts w:cs="Times New Roman"/>
          <w:szCs w:val="32"/>
        </w:rPr>
        <w:t>басқа</w:t>
      </w:r>
      <w:r w:rsidRPr="00C23F1A">
        <w:rPr>
          <w:rFonts w:cs="Times New Roman"/>
          <w:szCs w:val="32"/>
        </w:rPr>
        <w:t>,</w:t>
      </w:r>
      <w:r w:rsidR="000B51DA" w:rsidRPr="00C23F1A">
        <w:rPr>
          <w:rFonts w:cs="Times New Roman"/>
          <w:szCs w:val="32"/>
        </w:rPr>
        <w:t xml:space="preserve"> </w:t>
      </w:r>
      <w:r w:rsidRPr="00C23F1A">
        <w:rPr>
          <w:rFonts w:cs="Times New Roman"/>
          <w:szCs w:val="32"/>
        </w:rPr>
        <w:t xml:space="preserve">осыдан бұрын Қазақстан Республикасы Президентінің Жарлығымен </w:t>
      </w:r>
      <w:r w:rsidRPr="00C23F1A">
        <w:rPr>
          <w:rFonts w:cs="Times New Roman"/>
          <w:b/>
          <w:szCs w:val="32"/>
        </w:rPr>
        <w:t>Экономикалық ресурстардың заңсыз шоғырлануына қарсы іс-қимыл мәселелері жөніндегі ведомствоаралық комиссия</w:t>
      </w:r>
      <w:r w:rsidR="00801C78" w:rsidRPr="00C23F1A">
        <w:rPr>
          <w:rStyle w:val="af8"/>
          <w:rFonts w:cs="Times New Roman"/>
          <w:szCs w:val="32"/>
        </w:rPr>
        <w:endnoteReference w:id="6"/>
      </w:r>
      <w:r w:rsidRPr="00C23F1A">
        <w:rPr>
          <w:rFonts w:cs="Times New Roman"/>
          <w:szCs w:val="32"/>
        </w:rPr>
        <w:t xml:space="preserve"> құрылды, оның негізгі мақсаты – заңсыз алынған қаражат пен ресурстарды мемлекетке қайтару.</w:t>
      </w:r>
    </w:p>
    <w:p w14:paraId="3FA57997" w14:textId="72A961F3" w:rsidR="00D637CF" w:rsidRPr="0076733D" w:rsidRDefault="00970493" w:rsidP="003066D3">
      <w:pPr>
        <w:tabs>
          <w:tab w:val="left" w:pos="142"/>
          <w:tab w:val="left" w:pos="1134"/>
          <w:tab w:val="left" w:pos="3119"/>
        </w:tabs>
        <w:contextualSpacing/>
        <w:rPr>
          <w:rFonts w:cs="Times New Roman"/>
          <w:szCs w:val="28"/>
        </w:rPr>
      </w:pPr>
      <w:r w:rsidRPr="00C23F1A">
        <w:rPr>
          <w:rFonts w:cs="Times New Roman"/>
          <w:szCs w:val="32"/>
        </w:rPr>
        <w:t>Е</w:t>
      </w:r>
      <w:r w:rsidR="001B180B" w:rsidRPr="00C23F1A">
        <w:rPr>
          <w:rFonts w:cs="Times New Roman"/>
          <w:szCs w:val="32"/>
        </w:rPr>
        <w:t xml:space="preserve">лдің тағы </w:t>
      </w:r>
      <w:r w:rsidRPr="00C23F1A">
        <w:rPr>
          <w:rFonts w:cs="Times New Roman"/>
          <w:szCs w:val="32"/>
        </w:rPr>
        <w:t xml:space="preserve">бір мәселесі </w:t>
      </w:r>
      <w:r w:rsidR="003066D3" w:rsidRPr="00C23F1A">
        <w:rPr>
          <w:rFonts w:cs="Times New Roman"/>
          <w:szCs w:val="32"/>
        </w:rPr>
        <w:t>–</w:t>
      </w:r>
      <w:r w:rsidR="00A9772E" w:rsidRPr="00C23F1A">
        <w:rPr>
          <w:rFonts w:cs="Times New Roman"/>
          <w:szCs w:val="32"/>
        </w:rPr>
        <w:t xml:space="preserve"> </w:t>
      </w:r>
      <w:r w:rsidR="003066D3" w:rsidRPr="00C23F1A">
        <w:rPr>
          <w:rFonts w:cs="Times New Roman"/>
          <w:b/>
          <w:szCs w:val="32"/>
        </w:rPr>
        <w:t>экономик</w:t>
      </w:r>
      <w:r w:rsidR="0015631E" w:rsidRPr="00C23F1A">
        <w:rPr>
          <w:rFonts w:cs="Times New Roman"/>
          <w:b/>
          <w:szCs w:val="32"/>
        </w:rPr>
        <w:t xml:space="preserve">аны </w:t>
      </w:r>
      <w:r w:rsidR="009B428A" w:rsidRPr="00C23F1A">
        <w:rPr>
          <w:rFonts w:cs="Times New Roman"/>
          <w:b/>
          <w:szCs w:val="32"/>
        </w:rPr>
        <w:t>монополиядан арылту</w:t>
      </w:r>
      <w:r w:rsidR="003066D3" w:rsidRPr="00C23F1A">
        <w:rPr>
          <w:rFonts w:cs="Times New Roman"/>
          <w:szCs w:val="32"/>
        </w:rPr>
        <w:t xml:space="preserve">. </w:t>
      </w:r>
      <w:r w:rsidR="00535F8E">
        <w:rPr>
          <w:rFonts w:cs="Times New Roman"/>
          <w:szCs w:val="32"/>
        </w:rPr>
        <w:t>Мәселен</w:t>
      </w:r>
      <w:r w:rsidR="00134678" w:rsidRPr="00C23F1A">
        <w:rPr>
          <w:rFonts w:cs="Times New Roman"/>
          <w:szCs w:val="32"/>
        </w:rPr>
        <w:t>, м</w:t>
      </w:r>
      <w:r w:rsidR="00491134" w:rsidRPr="00C23F1A">
        <w:rPr>
          <w:rFonts w:cs="Times New Roman"/>
          <w:szCs w:val="32"/>
        </w:rPr>
        <w:t>онополияға қарсы орган</w:t>
      </w:r>
      <w:r w:rsidR="00291F53" w:rsidRPr="00C23F1A">
        <w:rPr>
          <w:rFonts w:cs="Times New Roman"/>
          <w:szCs w:val="32"/>
        </w:rPr>
        <w:t>ның</w:t>
      </w:r>
      <w:r w:rsidR="00491134" w:rsidRPr="00C23F1A">
        <w:rPr>
          <w:rFonts w:cs="Times New Roman"/>
          <w:szCs w:val="32"/>
        </w:rPr>
        <w:t xml:space="preserve"> жекелеген тауар нарықтарындағы бәсекелестік</w:t>
      </w:r>
      <w:r w:rsidR="001B180B" w:rsidRPr="00C23F1A">
        <w:rPr>
          <w:rFonts w:cs="Times New Roman"/>
          <w:szCs w:val="32"/>
        </w:rPr>
        <w:t>тің</w:t>
      </w:r>
      <w:r w:rsidR="00491134" w:rsidRPr="00C23F1A">
        <w:rPr>
          <w:rFonts w:cs="Times New Roman"/>
          <w:szCs w:val="32"/>
        </w:rPr>
        <w:t xml:space="preserve"> жай-күйі</w:t>
      </w:r>
      <w:r w:rsidR="00134678" w:rsidRPr="00C23F1A">
        <w:rPr>
          <w:rFonts w:cs="Times New Roman"/>
          <w:szCs w:val="32"/>
        </w:rPr>
        <w:t xml:space="preserve">не өткізген </w:t>
      </w:r>
      <w:r w:rsidR="00491134" w:rsidRPr="00C23F1A">
        <w:rPr>
          <w:rFonts w:cs="Times New Roman"/>
          <w:szCs w:val="32"/>
        </w:rPr>
        <w:t>талдау</w:t>
      </w:r>
      <w:r w:rsidR="00291F53" w:rsidRPr="00C23F1A">
        <w:rPr>
          <w:rFonts w:cs="Times New Roman"/>
          <w:szCs w:val="32"/>
        </w:rPr>
        <w:t>ы</w:t>
      </w:r>
      <w:r w:rsidR="00134678" w:rsidRPr="00C23F1A">
        <w:rPr>
          <w:rFonts w:cs="Times New Roman"/>
          <w:szCs w:val="32"/>
        </w:rPr>
        <w:t xml:space="preserve"> </w:t>
      </w:r>
      <w:r w:rsidR="00491134" w:rsidRPr="00C23F1A">
        <w:rPr>
          <w:rFonts w:cs="Times New Roman"/>
          <w:szCs w:val="32"/>
        </w:rPr>
        <w:t xml:space="preserve">ел экономикасының </w:t>
      </w:r>
      <w:r w:rsidR="0076733D">
        <w:rPr>
          <w:rFonts w:cs="Times New Roman"/>
          <w:szCs w:val="32"/>
        </w:rPr>
        <w:t xml:space="preserve">бірқатар </w:t>
      </w:r>
      <w:r w:rsidR="00491134" w:rsidRPr="00C23F1A">
        <w:rPr>
          <w:rFonts w:cs="Times New Roman"/>
          <w:szCs w:val="32"/>
        </w:rPr>
        <w:t xml:space="preserve">базалық салаларында нарық билігін шоғырландырудың жоғары деңгейі </w:t>
      </w:r>
      <w:r w:rsidR="0076733D" w:rsidRPr="00C23F1A">
        <w:rPr>
          <w:rFonts w:cs="Times New Roman"/>
          <w:i/>
          <w:sz w:val="24"/>
          <w:szCs w:val="32"/>
        </w:rPr>
        <w:t>(бәсекелестіктің төменгі деңгейі)</w:t>
      </w:r>
      <w:r w:rsidR="0076733D">
        <w:rPr>
          <w:rFonts w:cs="Times New Roman"/>
          <w:i/>
          <w:sz w:val="24"/>
          <w:szCs w:val="32"/>
        </w:rPr>
        <w:t xml:space="preserve"> </w:t>
      </w:r>
      <w:r w:rsidR="00491134" w:rsidRPr="00C23F1A">
        <w:rPr>
          <w:rFonts w:cs="Times New Roman"/>
          <w:szCs w:val="32"/>
        </w:rPr>
        <w:t>бар екендігі</w:t>
      </w:r>
      <w:r w:rsidR="00291F53" w:rsidRPr="00C23F1A">
        <w:rPr>
          <w:rFonts w:cs="Times New Roman"/>
          <w:szCs w:val="32"/>
        </w:rPr>
        <w:t>н</w:t>
      </w:r>
      <w:r w:rsidR="00491134" w:rsidRPr="00C23F1A">
        <w:rPr>
          <w:rFonts w:cs="Times New Roman"/>
          <w:szCs w:val="32"/>
        </w:rPr>
        <w:t xml:space="preserve"> көр</w:t>
      </w:r>
      <w:r w:rsidR="00134678" w:rsidRPr="00C23F1A">
        <w:rPr>
          <w:rFonts w:cs="Times New Roman"/>
          <w:szCs w:val="32"/>
        </w:rPr>
        <w:t>сетті</w:t>
      </w:r>
      <w:r w:rsidR="0076733D">
        <w:rPr>
          <w:rFonts w:cs="Times New Roman"/>
          <w:szCs w:val="28"/>
        </w:rPr>
        <w:t>.</w:t>
      </w:r>
    </w:p>
    <w:p w14:paraId="39CF01FA" w14:textId="7947532B" w:rsidR="00554EAB" w:rsidRPr="00C23F1A" w:rsidRDefault="00541DB7" w:rsidP="009A5287">
      <w:pPr>
        <w:tabs>
          <w:tab w:val="left" w:pos="142"/>
          <w:tab w:val="left" w:pos="1134"/>
          <w:tab w:val="left" w:pos="3119"/>
        </w:tabs>
        <w:contextualSpacing/>
        <w:rPr>
          <w:rFonts w:cs="Times New Roman"/>
          <w:szCs w:val="32"/>
        </w:rPr>
      </w:pPr>
      <w:r>
        <w:rPr>
          <w:rFonts w:cs="Times New Roman"/>
          <w:szCs w:val="32"/>
        </w:rPr>
        <w:t>Оны</w:t>
      </w:r>
      <w:r w:rsidR="001B180B" w:rsidRPr="00C23F1A">
        <w:rPr>
          <w:rFonts w:cs="Times New Roman"/>
          <w:szCs w:val="32"/>
        </w:rPr>
        <w:t xml:space="preserve"> </w:t>
      </w:r>
      <w:r w:rsidR="00EA544D" w:rsidRPr="00C23F1A">
        <w:rPr>
          <w:rFonts w:cs="Times New Roman"/>
          <w:szCs w:val="32"/>
        </w:rPr>
        <w:t xml:space="preserve">төмендету мақсатында, Мемлекет басшысының тапсырмасы бойынша Үкіметтің жанынан </w:t>
      </w:r>
      <w:r w:rsidR="00EA544D" w:rsidRPr="00C23F1A">
        <w:rPr>
          <w:rFonts w:cs="Times New Roman"/>
          <w:b/>
          <w:szCs w:val="32"/>
        </w:rPr>
        <w:t xml:space="preserve">Экономиканы </w:t>
      </w:r>
      <w:r w:rsidR="00411787" w:rsidRPr="00C23F1A">
        <w:rPr>
          <w:rFonts w:cs="Times New Roman"/>
          <w:b/>
          <w:szCs w:val="32"/>
        </w:rPr>
        <w:t xml:space="preserve">монополиядан арылту </w:t>
      </w:r>
      <w:r w:rsidR="00EA544D" w:rsidRPr="00C23F1A">
        <w:rPr>
          <w:rFonts w:cs="Times New Roman"/>
          <w:b/>
          <w:szCs w:val="32"/>
        </w:rPr>
        <w:t>жөніндегі</w:t>
      </w:r>
      <w:r w:rsidR="00EA544D" w:rsidRPr="00C23F1A">
        <w:rPr>
          <w:rFonts w:cs="Times New Roman"/>
          <w:szCs w:val="32"/>
        </w:rPr>
        <w:t xml:space="preserve"> </w:t>
      </w:r>
      <w:r w:rsidR="00EA544D" w:rsidRPr="00C23F1A">
        <w:rPr>
          <w:rFonts w:cs="Times New Roman"/>
          <w:b/>
          <w:szCs w:val="32"/>
        </w:rPr>
        <w:t>комиссия</w:t>
      </w:r>
      <w:r w:rsidR="00EA544D" w:rsidRPr="00C23F1A">
        <w:rPr>
          <w:rFonts w:cs="Times New Roman"/>
          <w:szCs w:val="32"/>
        </w:rPr>
        <w:t xml:space="preserve"> құрылды</w:t>
      </w:r>
      <w:r w:rsidR="00554EAB" w:rsidRPr="00C23F1A">
        <w:rPr>
          <w:rFonts w:cs="Times New Roman"/>
          <w:szCs w:val="32"/>
        </w:rPr>
        <w:t xml:space="preserve">, </w:t>
      </w:r>
      <w:r w:rsidR="00EA544D" w:rsidRPr="00C23F1A">
        <w:rPr>
          <w:rFonts w:cs="Times New Roman"/>
          <w:szCs w:val="32"/>
        </w:rPr>
        <w:t xml:space="preserve">ол </w:t>
      </w:r>
      <w:r w:rsidR="00554EAB" w:rsidRPr="00C23F1A">
        <w:rPr>
          <w:rFonts w:cs="Times New Roman"/>
          <w:szCs w:val="32"/>
        </w:rPr>
        <w:t>телекоммуникаци</w:t>
      </w:r>
      <w:r w:rsidR="00EA544D" w:rsidRPr="00C23F1A">
        <w:rPr>
          <w:rFonts w:cs="Times New Roman"/>
          <w:szCs w:val="32"/>
        </w:rPr>
        <w:t>я</w:t>
      </w:r>
      <w:r w:rsidR="00554EAB" w:rsidRPr="00C23F1A">
        <w:rPr>
          <w:rFonts w:cs="Times New Roman"/>
          <w:szCs w:val="32"/>
        </w:rPr>
        <w:t xml:space="preserve">, </w:t>
      </w:r>
      <w:r w:rsidR="00EA544D" w:rsidRPr="00C23F1A">
        <w:rPr>
          <w:rFonts w:cs="Times New Roman"/>
          <w:szCs w:val="32"/>
        </w:rPr>
        <w:t>темір жол</w:t>
      </w:r>
      <w:r w:rsidR="00554EAB" w:rsidRPr="00C23F1A">
        <w:rPr>
          <w:rFonts w:cs="Times New Roman"/>
          <w:szCs w:val="32"/>
        </w:rPr>
        <w:t xml:space="preserve"> инфра</w:t>
      </w:r>
      <w:r w:rsidR="00EA544D" w:rsidRPr="00C23F1A">
        <w:rPr>
          <w:rFonts w:cs="Times New Roman"/>
          <w:szCs w:val="32"/>
        </w:rPr>
        <w:t>құрылымы</w:t>
      </w:r>
      <w:r w:rsidR="00554EAB" w:rsidRPr="00C23F1A">
        <w:rPr>
          <w:rFonts w:cs="Times New Roman"/>
          <w:szCs w:val="32"/>
        </w:rPr>
        <w:t>, медиаактив</w:t>
      </w:r>
      <w:r w:rsidR="00EA544D" w:rsidRPr="00C23F1A">
        <w:rPr>
          <w:rFonts w:cs="Times New Roman"/>
          <w:szCs w:val="32"/>
        </w:rPr>
        <w:t>тер және б</w:t>
      </w:r>
      <w:r w:rsidR="008079C0" w:rsidRPr="00C23F1A">
        <w:rPr>
          <w:rFonts w:cs="Times New Roman"/>
          <w:szCs w:val="32"/>
        </w:rPr>
        <w:t xml:space="preserve">асқа да салалардағы </w:t>
      </w:r>
      <w:r w:rsidR="00411787" w:rsidRPr="00C23F1A">
        <w:rPr>
          <w:rFonts w:cs="Times New Roman"/>
          <w:szCs w:val="32"/>
        </w:rPr>
        <w:t xml:space="preserve">монополиядан арылту </w:t>
      </w:r>
      <w:r w:rsidR="00EA544D" w:rsidRPr="00C23F1A">
        <w:rPr>
          <w:rFonts w:cs="Times New Roman"/>
          <w:szCs w:val="32"/>
        </w:rPr>
        <w:t>мәселесі бойынша ұсынымдар әзірлеуге бағытталған</w:t>
      </w:r>
      <w:r w:rsidR="00554EAB" w:rsidRPr="00C23F1A">
        <w:rPr>
          <w:rFonts w:cs="Times New Roman"/>
          <w:szCs w:val="32"/>
        </w:rPr>
        <w:t>.</w:t>
      </w:r>
      <w:r w:rsidR="00554EAB" w:rsidRPr="00C23F1A">
        <w:rPr>
          <w:rStyle w:val="af8"/>
          <w:rFonts w:cs="Times New Roman"/>
          <w:szCs w:val="32"/>
        </w:rPr>
        <w:endnoteReference w:id="7"/>
      </w:r>
    </w:p>
    <w:p w14:paraId="23EA5FEC" w14:textId="51909927" w:rsidR="00554EAB" w:rsidRPr="00C23F1A" w:rsidRDefault="00C7117E" w:rsidP="00115CE8">
      <w:pPr>
        <w:tabs>
          <w:tab w:val="left" w:pos="142"/>
          <w:tab w:val="left" w:pos="1134"/>
          <w:tab w:val="left" w:pos="3119"/>
        </w:tabs>
        <w:contextualSpacing/>
        <w:rPr>
          <w:rFonts w:cs="Times New Roman"/>
          <w:szCs w:val="32"/>
        </w:rPr>
      </w:pPr>
      <w:r w:rsidRPr="00C23F1A">
        <w:rPr>
          <w:rFonts w:cs="Times New Roman"/>
          <w:szCs w:val="32"/>
        </w:rPr>
        <w:t>Оның жұмысы шеңберінде өнеркәсіп және</w:t>
      </w:r>
      <w:r w:rsidR="00554EAB" w:rsidRPr="00C23F1A">
        <w:rPr>
          <w:rFonts w:cs="Times New Roman"/>
          <w:szCs w:val="32"/>
        </w:rPr>
        <w:t xml:space="preserve"> энергетик</w:t>
      </w:r>
      <w:r w:rsidRPr="00C23F1A">
        <w:rPr>
          <w:rFonts w:cs="Times New Roman"/>
          <w:szCs w:val="32"/>
        </w:rPr>
        <w:t>а</w:t>
      </w:r>
      <w:r w:rsidR="00554EAB" w:rsidRPr="00C23F1A">
        <w:rPr>
          <w:rFonts w:cs="Times New Roman"/>
          <w:szCs w:val="32"/>
        </w:rPr>
        <w:t xml:space="preserve">, </w:t>
      </w:r>
      <w:r w:rsidRPr="00C23F1A">
        <w:rPr>
          <w:rFonts w:cs="Times New Roman"/>
          <w:szCs w:val="32"/>
        </w:rPr>
        <w:t>темір жол және</w:t>
      </w:r>
      <w:r w:rsidR="00554EAB" w:rsidRPr="00C23F1A">
        <w:rPr>
          <w:rFonts w:cs="Times New Roman"/>
          <w:szCs w:val="32"/>
        </w:rPr>
        <w:t xml:space="preserve"> телекоммуникаци</w:t>
      </w:r>
      <w:r w:rsidRPr="00C23F1A">
        <w:rPr>
          <w:rFonts w:cs="Times New Roman"/>
          <w:szCs w:val="32"/>
        </w:rPr>
        <w:t>ялық салалар</w:t>
      </w:r>
      <w:r w:rsidR="000B4A11">
        <w:rPr>
          <w:rFonts w:cs="Times New Roman"/>
          <w:szCs w:val="32"/>
        </w:rPr>
        <w:t>да</w:t>
      </w:r>
      <w:r w:rsidRPr="00C23F1A">
        <w:rPr>
          <w:rFonts w:cs="Times New Roman"/>
          <w:szCs w:val="32"/>
        </w:rPr>
        <w:t xml:space="preserve"> </w:t>
      </w:r>
      <w:r w:rsidR="000B4A11" w:rsidRPr="00C23F1A">
        <w:rPr>
          <w:rFonts w:cs="Times New Roman"/>
          <w:szCs w:val="32"/>
        </w:rPr>
        <w:t>қызметтер</w:t>
      </w:r>
      <w:r w:rsidR="000B4A11" w:rsidRPr="00031C31">
        <w:rPr>
          <w:rFonts w:cs="Times New Roman"/>
          <w:szCs w:val="32"/>
        </w:rPr>
        <w:t xml:space="preserve"> көрсететін</w:t>
      </w:r>
      <w:r w:rsidR="000B4A11" w:rsidRPr="00C23F1A">
        <w:rPr>
          <w:rFonts w:cs="Times New Roman"/>
          <w:szCs w:val="32"/>
        </w:rPr>
        <w:t xml:space="preserve"> </w:t>
      </w:r>
      <w:r w:rsidRPr="00C23F1A">
        <w:rPr>
          <w:rFonts w:cs="Times New Roman"/>
          <w:szCs w:val="32"/>
        </w:rPr>
        <w:t>11 шешуші компания</w:t>
      </w:r>
      <w:r w:rsidR="00554EAB" w:rsidRPr="00C23F1A">
        <w:rPr>
          <w:rFonts w:cs="Times New Roman"/>
          <w:szCs w:val="32"/>
        </w:rPr>
        <w:t>, Астан</w:t>
      </w:r>
      <w:r w:rsidRPr="00C23F1A">
        <w:rPr>
          <w:rFonts w:cs="Times New Roman"/>
          <w:szCs w:val="32"/>
        </w:rPr>
        <w:t>адағы және</w:t>
      </w:r>
      <w:r w:rsidR="00554EAB" w:rsidRPr="00C23F1A">
        <w:rPr>
          <w:rFonts w:cs="Times New Roman"/>
          <w:szCs w:val="32"/>
        </w:rPr>
        <w:t xml:space="preserve"> Алматы</w:t>
      </w:r>
      <w:r w:rsidRPr="00C23F1A">
        <w:rPr>
          <w:rFonts w:cs="Times New Roman"/>
          <w:szCs w:val="32"/>
        </w:rPr>
        <w:t xml:space="preserve">дағы жылжымайтын мүліктің ірі </w:t>
      </w:r>
      <w:r w:rsidR="00541DB7">
        <w:rPr>
          <w:rFonts w:cs="Times New Roman"/>
          <w:szCs w:val="32"/>
        </w:rPr>
        <w:t>объектілері</w:t>
      </w:r>
      <w:r w:rsidR="00554EAB" w:rsidRPr="00C23F1A">
        <w:rPr>
          <w:rFonts w:cs="Times New Roman"/>
          <w:szCs w:val="32"/>
        </w:rPr>
        <w:t xml:space="preserve">, </w:t>
      </w:r>
      <w:r w:rsidR="00AF6141">
        <w:rPr>
          <w:rFonts w:cs="Times New Roman"/>
          <w:szCs w:val="32"/>
        </w:rPr>
        <w:br/>
      </w:r>
      <w:r w:rsidR="00554EAB" w:rsidRPr="00C23F1A">
        <w:rPr>
          <w:rFonts w:cs="Times New Roman"/>
          <w:szCs w:val="32"/>
        </w:rPr>
        <w:t>100 млн</w:t>
      </w:r>
      <w:r w:rsidRPr="00C23F1A">
        <w:rPr>
          <w:rFonts w:cs="Times New Roman"/>
          <w:szCs w:val="32"/>
        </w:rPr>
        <w:t xml:space="preserve">. мөлшеріндегі </w:t>
      </w:r>
      <w:r w:rsidR="00291F53" w:rsidRPr="00C23F1A">
        <w:rPr>
          <w:rFonts w:cs="Times New Roman"/>
          <w:szCs w:val="32"/>
        </w:rPr>
        <w:t xml:space="preserve">АҚШ доллары </w:t>
      </w:r>
      <w:r w:rsidRPr="00C23F1A">
        <w:rPr>
          <w:rFonts w:cs="Times New Roman"/>
          <w:szCs w:val="32"/>
        </w:rPr>
        <w:t xml:space="preserve">және </w:t>
      </w:r>
      <w:r w:rsidR="00554EAB" w:rsidRPr="00C23F1A">
        <w:rPr>
          <w:rFonts w:cs="Times New Roman"/>
          <w:szCs w:val="32"/>
        </w:rPr>
        <w:t>2,5 млрд</w:t>
      </w:r>
      <w:r w:rsidRPr="00C23F1A">
        <w:rPr>
          <w:rFonts w:cs="Times New Roman"/>
          <w:szCs w:val="32"/>
        </w:rPr>
        <w:t>.</w:t>
      </w:r>
      <w:r w:rsidR="00554EAB" w:rsidRPr="00C23F1A">
        <w:rPr>
          <w:rFonts w:cs="Times New Roman"/>
          <w:szCs w:val="32"/>
        </w:rPr>
        <w:t xml:space="preserve"> те</w:t>
      </w:r>
      <w:r w:rsidRPr="00C23F1A">
        <w:rPr>
          <w:rFonts w:cs="Times New Roman"/>
          <w:szCs w:val="32"/>
        </w:rPr>
        <w:t>ң</w:t>
      </w:r>
      <w:r w:rsidR="00554EAB" w:rsidRPr="00C23F1A">
        <w:rPr>
          <w:rFonts w:cs="Times New Roman"/>
          <w:szCs w:val="32"/>
        </w:rPr>
        <w:t>ге</w:t>
      </w:r>
      <w:r w:rsidRPr="00C23F1A">
        <w:rPr>
          <w:rFonts w:cs="Times New Roman"/>
          <w:szCs w:val="32"/>
        </w:rPr>
        <w:t xml:space="preserve"> ақша қаражаты мемлекет меншігіне қайтарылды</w:t>
      </w:r>
      <w:r w:rsidR="00115CE8" w:rsidRPr="00C23F1A">
        <w:rPr>
          <w:rFonts w:cs="Times New Roman"/>
          <w:szCs w:val="32"/>
        </w:rPr>
        <w:t xml:space="preserve"> </w:t>
      </w:r>
      <w:r w:rsidR="00115CE8" w:rsidRPr="00C23F1A">
        <w:rPr>
          <w:rFonts w:cs="Times New Roman"/>
          <w:i/>
          <w:sz w:val="24"/>
          <w:szCs w:val="24"/>
        </w:rPr>
        <w:t xml:space="preserve">(Үкіметтің 2022 жылғы </w:t>
      </w:r>
      <w:r w:rsidR="00EA755B" w:rsidRPr="00C23F1A">
        <w:rPr>
          <w:rFonts w:cs="Times New Roman"/>
          <w:i/>
          <w:sz w:val="24"/>
          <w:szCs w:val="24"/>
        </w:rPr>
        <w:br/>
      </w:r>
      <w:r w:rsidR="00115CE8" w:rsidRPr="00C23F1A">
        <w:rPr>
          <w:rFonts w:cs="Times New Roman"/>
          <w:i/>
          <w:sz w:val="24"/>
          <w:szCs w:val="24"/>
        </w:rPr>
        <w:t>29 желтоқсандағы ақпараты)</w:t>
      </w:r>
      <w:r w:rsidR="00554EAB" w:rsidRPr="00C23F1A">
        <w:rPr>
          <w:rFonts w:cs="Times New Roman"/>
          <w:szCs w:val="32"/>
        </w:rPr>
        <w:t>.</w:t>
      </w:r>
    </w:p>
    <w:p w14:paraId="6FAD523B" w14:textId="688938E1" w:rsidR="00CD4BF2" w:rsidRPr="00C23F1A" w:rsidRDefault="007E7592" w:rsidP="00180D60">
      <w:pPr>
        <w:pStyle w:val="a3"/>
        <w:ind w:left="0"/>
        <w:rPr>
          <w:rFonts w:cs="Times New Roman"/>
        </w:rPr>
      </w:pPr>
      <w:r w:rsidRPr="00C23F1A">
        <w:rPr>
          <w:rFonts w:cs="Times New Roman"/>
        </w:rPr>
        <w:t>Қазақст</w:t>
      </w:r>
      <w:r w:rsidR="00333E43" w:rsidRPr="00C23F1A">
        <w:rPr>
          <w:rFonts w:cs="Times New Roman"/>
        </w:rPr>
        <w:t xml:space="preserve">ан орта мерзімдік перспективада </w:t>
      </w:r>
      <w:r w:rsidRPr="00C23F1A">
        <w:rPr>
          <w:rFonts w:cs="Times New Roman"/>
        </w:rPr>
        <w:t xml:space="preserve">тауар нарықтарында </w:t>
      </w:r>
      <w:r w:rsidR="007D30DE" w:rsidRPr="00C23F1A">
        <w:rPr>
          <w:rFonts w:cs="Times New Roman"/>
        </w:rPr>
        <w:t>бәсекеге</w:t>
      </w:r>
      <w:r w:rsidR="00333E43" w:rsidRPr="00C23F1A">
        <w:rPr>
          <w:rFonts w:cs="Times New Roman"/>
        </w:rPr>
        <w:t xml:space="preserve"> қабілетті орта</w:t>
      </w:r>
      <w:r w:rsidR="001D3C20">
        <w:rPr>
          <w:rFonts w:cs="Times New Roman"/>
        </w:rPr>
        <w:t>ны</w:t>
      </w:r>
      <w:r w:rsidR="00333E43" w:rsidRPr="00C23F1A">
        <w:rPr>
          <w:rFonts w:cs="Times New Roman"/>
        </w:rPr>
        <w:t xml:space="preserve"> қалыптастыруға </w:t>
      </w:r>
      <w:r w:rsidR="007D30DE" w:rsidRPr="00C23F1A">
        <w:rPr>
          <w:rFonts w:cs="Times New Roman"/>
        </w:rPr>
        <w:t>бағдарланған</w:t>
      </w:r>
      <w:r w:rsidR="00CD4BF2" w:rsidRPr="00C23F1A">
        <w:rPr>
          <w:rFonts w:cs="Times New Roman"/>
        </w:rPr>
        <w:t>.</w:t>
      </w:r>
      <w:r w:rsidR="00180D60" w:rsidRPr="00C23F1A">
        <w:rPr>
          <w:rFonts w:cs="Times New Roman"/>
        </w:rPr>
        <w:t xml:space="preserve"> </w:t>
      </w:r>
      <w:r w:rsidR="007D30DE" w:rsidRPr="00C23F1A">
        <w:rPr>
          <w:rFonts w:cs="Times New Roman"/>
        </w:rPr>
        <w:t xml:space="preserve">Бұл үшін </w:t>
      </w:r>
      <w:r w:rsidR="007D30DE" w:rsidRPr="00C23F1A">
        <w:rPr>
          <w:rFonts w:cs="Times New Roman"/>
          <w:b/>
        </w:rPr>
        <w:t>Бәсекелестікті қорғау мен дамытудың 2022-2026 жылдарға арналған тұжырымдамасында</w:t>
      </w:r>
      <w:r w:rsidR="007D30DE" w:rsidRPr="00C23F1A">
        <w:rPr>
          <w:rFonts w:cs="Times New Roman"/>
        </w:rPr>
        <w:t xml:space="preserve"> нақты мақсаттар, міндеттер мен іс-шаралар көзделген</w:t>
      </w:r>
      <w:r w:rsidR="00087F76" w:rsidRPr="00C23F1A">
        <w:rPr>
          <w:rFonts w:cs="Times New Roman"/>
        </w:rPr>
        <w:t>.</w:t>
      </w:r>
      <w:r w:rsidR="00087F76" w:rsidRPr="00C23F1A">
        <w:rPr>
          <w:rStyle w:val="af8"/>
          <w:rFonts w:cs="Times New Roman"/>
        </w:rPr>
        <w:endnoteReference w:id="8"/>
      </w:r>
    </w:p>
    <w:p w14:paraId="754E6821" w14:textId="50C9C615" w:rsidR="00D86F28" w:rsidRPr="00C23F1A" w:rsidRDefault="00134678" w:rsidP="00D86F28">
      <w:pPr>
        <w:pStyle w:val="a3"/>
        <w:ind w:left="0"/>
        <w:rPr>
          <w:rFonts w:cs="Times New Roman"/>
          <w:sz w:val="22"/>
          <w:szCs w:val="32"/>
        </w:rPr>
      </w:pPr>
      <w:r w:rsidRPr="00C23F1A">
        <w:rPr>
          <w:rFonts w:cs="Times New Roman"/>
        </w:rPr>
        <w:t xml:space="preserve">Сондай-ақ </w:t>
      </w:r>
      <w:r w:rsidR="00940B56" w:rsidRPr="00C23F1A">
        <w:rPr>
          <w:rFonts w:cs="Times New Roman"/>
        </w:rPr>
        <w:t xml:space="preserve">Мемлекет басшысының тапсырмасын орындау үшін, </w:t>
      </w:r>
      <w:r w:rsidR="00554EAB" w:rsidRPr="00C23F1A">
        <w:rPr>
          <w:rFonts w:cs="Times New Roman"/>
          <w:b/>
        </w:rPr>
        <w:t>«</w:t>
      </w:r>
      <w:r w:rsidR="00940B56" w:rsidRPr="00C23F1A">
        <w:rPr>
          <w:rFonts w:cs="Times New Roman"/>
          <w:b/>
        </w:rPr>
        <w:t>Білім беру инфрақұрылымын қолдау қоры</w:t>
      </w:r>
      <w:r w:rsidR="00554EAB" w:rsidRPr="00C23F1A">
        <w:rPr>
          <w:rFonts w:cs="Times New Roman"/>
          <w:b/>
        </w:rPr>
        <w:t>»</w:t>
      </w:r>
      <w:r w:rsidR="00940B56" w:rsidRPr="00C23F1A">
        <w:rPr>
          <w:rFonts w:cs="Times New Roman"/>
        </w:rPr>
        <w:t xml:space="preserve"> құрыл</w:t>
      </w:r>
      <w:r w:rsidR="00411787" w:rsidRPr="00C23F1A">
        <w:rPr>
          <w:rFonts w:cs="Times New Roman"/>
        </w:rPr>
        <w:t>ды</w:t>
      </w:r>
      <w:r w:rsidR="00554EAB" w:rsidRPr="00C23F1A">
        <w:rPr>
          <w:rFonts w:cs="Times New Roman"/>
        </w:rPr>
        <w:t xml:space="preserve">, </w:t>
      </w:r>
      <w:r w:rsidR="00411787" w:rsidRPr="00C23F1A">
        <w:rPr>
          <w:rFonts w:cs="Times New Roman"/>
        </w:rPr>
        <w:t xml:space="preserve">оған </w:t>
      </w:r>
      <w:r w:rsidR="00940B56" w:rsidRPr="00C23F1A">
        <w:rPr>
          <w:rFonts w:cs="Times New Roman"/>
        </w:rPr>
        <w:t>сыбайлас жемқорлықпен байланысты тергеп-тексерулер шеңберінде тәркіленген</w:t>
      </w:r>
      <w:r w:rsidR="001D3C20">
        <w:rPr>
          <w:rFonts w:cs="Times New Roman"/>
        </w:rPr>
        <w:t>дерді</w:t>
      </w:r>
      <w:r w:rsidR="00940B56" w:rsidRPr="00C23F1A">
        <w:rPr>
          <w:rFonts w:cs="Times New Roman"/>
        </w:rPr>
        <w:t xml:space="preserve"> </w:t>
      </w:r>
      <w:r w:rsidR="0076733D" w:rsidRPr="00031C31">
        <w:rPr>
          <w:rFonts w:cs="Times New Roman"/>
        </w:rPr>
        <w:t>қоса алғанда</w:t>
      </w:r>
      <w:r w:rsidR="001D3C20">
        <w:rPr>
          <w:rFonts w:cs="Times New Roman"/>
        </w:rPr>
        <w:t>ғы қаражат</w:t>
      </w:r>
      <w:r w:rsidR="00940B56" w:rsidRPr="00C23F1A">
        <w:rPr>
          <w:rFonts w:cs="Times New Roman"/>
        </w:rPr>
        <w:t xml:space="preserve"> келіп түсе</w:t>
      </w:r>
      <w:r w:rsidR="00711796" w:rsidRPr="00C23F1A">
        <w:rPr>
          <w:rFonts w:cs="Times New Roman"/>
        </w:rPr>
        <w:t>тін болады</w:t>
      </w:r>
      <w:r w:rsidR="00554EAB" w:rsidRPr="00C23F1A">
        <w:rPr>
          <w:rFonts w:cs="Times New Roman"/>
        </w:rPr>
        <w:t xml:space="preserve">. 2022 </w:t>
      </w:r>
      <w:r w:rsidR="00940B56" w:rsidRPr="00C23F1A">
        <w:rPr>
          <w:rFonts w:cs="Times New Roman"/>
        </w:rPr>
        <w:t>жылдың қорытынды</w:t>
      </w:r>
      <w:r w:rsidR="00D5736F" w:rsidRPr="00C23F1A">
        <w:rPr>
          <w:rFonts w:cs="Times New Roman"/>
        </w:rPr>
        <w:t>с</w:t>
      </w:r>
      <w:r w:rsidR="00940B56" w:rsidRPr="00C23F1A">
        <w:rPr>
          <w:rFonts w:cs="Times New Roman"/>
        </w:rPr>
        <w:t>ы бойынша Қорда мектептер салуға арналған, шамамен, 120 млрд. теңге шоғырландырылған</w:t>
      </w:r>
      <w:r w:rsidR="00554EAB" w:rsidRPr="00C23F1A">
        <w:rPr>
          <w:rFonts w:cs="Times New Roman"/>
        </w:rPr>
        <w:t>.</w:t>
      </w:r>
      <w:r w:rsidR="006D3B36" w:rsidRPr="00C23F1A">
        <w:rPr>
          <w:rStyle w:val="af8"/>
          <w:rFonts w:cs="Times New Roman"/>
        </w:rPr>
        <w:endnoteReference w:id="9"/>
      </w:r>
      <w:r w:rsidR="00D86F28" w:rsidRPr="00C23F1A">
        <w:rPr>
          <w:rFonts w:cs="Times New Roman"/>
        </w:rPr>
        <w:t xml:space="preserve"> </w:t>
      </w:r>
      <w:r w:rsidR="00D86F28" w:rsidRPr="00C23F1A">
        <w:rPr>
          <w:rFonts w:cs="Times New Roman"/>
          <w:sz w:val="22"/>
          <w:szCs w:val="32"/>
        </w:rPr>
        <w:t>[4]</w:t>
      </w:r>
    </w:p>
    <w:p w14:paraId="0FD2F764" w14:textId="357C42A2" w:rsidR="00554EAB" w:rsidRPr="00C23F1A" w:rsidRDefault="00CD3DEE" w:rsidP="00D86F28">
      <w:pPr>
        <w:pStyle w:val="a3"/>
        <w:ind w:left="0"/>
        <w:rPr>
          <w:rFonts w:cs="Times New Roman"/>
          <w:szCs w:val="32"/>
        </w:rPr>
      </w:pPr>
      <w:r w:rsidRPr="00C23F1A">
        <w:rPr>
          <w:rFonts w:cs="Times New Roman"/>
          <w:b/>
          <w:szCs w:val="32"/>
        </w:rPr>
        <w:t>Адамның конституциялық құқықтарын</w:t>
      </w:r>
      <w:r w:rsidRPr="00C23F1A">
        <w:rPr>
          <w:rFonts w:cs="Times New Roman"/>
          <w:szCs w:val="32"/>
        </w:rPr>
        <w:t xml:space="preserve"> қорғаудың құқықтық кепілдіктерін күшейту мақсатында </w:t>
      </w:r>
      <w:r w:rsidRPr="00C23F1A">
        <w:rPr>
          <w:rFonts w:cs="Times New Roman"/>
          <w:b/>
          <w:szCs w:val="32"/>
        </w:rPr>
        <w:t>Адам құқықтары жөніндегі уәкілдің</w:t>
      </w:r>
      <w:r w:rsidRPr="00C23F1A">
        <w:rPr>
          <w:rFonts w:cs="Times New Roman"/>
          <w:szCs w:val="32"/>
        </w:rPr>
        <w:t xml:space="preserve"> </w:t>
      </w:r>
      <w:r w:rsidRPr="00C23F1A">
        <w:rPr>
          <w:rFonts w:cs="Times New Roman"/>
          <w:szCs w:val="32"/>
        </w:rPr>
        <w:lastRenderedPageBreak/>
        <w:t xml:space="preserve">мәртебесі, өкілеттіктері, тәуелсіздігінің кепілдіктері </w:t>
      </w:r>
      <w:r w:rsidR="00857199" w:rsidRPr="00C23F1A">
        <w:rPr>
          <w:rFonts w:cs="Times New Roman"/>
          <w:szCs w:val="32"/>
        </w:rPr>
        <w:t xml:space="preserve">алғаш рет </w:t>
      </w:r>
      <w:r w:rsidRPr="00C23F1A">
        <w:rPr>
          <w:rFonts w:cs="Times New Roman"/>
          <w:szCs w:val="32"/>
        </w:rPr>
        <w:t>конституциялық заң деңгейінде бекітілді</w:t>
      </w:r>
      <w:r w:rsidR="00554EAB" w:rsidRPr="00C23F1A">
        <w:rPr>
          <w:rFonts w:cs="Times New Roman"/>
          <w:szCs w:val="32"/>
        </w:rPr>
        <w:t>.</w:t>
      </w:r>
      <w:r w:rsidR="001370D4" w:rsidRPr="00C23F1A">
        <w:rPr>
          <w:rStyle w:val="af8"/>
          <w:rFonts w:cs="Times New Roman"/>
          <w:szCs w:val="32"/>
        </w:rPr>
        <w:endnoteReference w:id="10"/>
      </w:r>
      <w:r w:rsidR="00554EAB" w:rsidRPr="00C23F1A">
        <w:rPr>
          <w:rFonts w:cs="Times New Roman"/>
          <w:szCs w:val="32"/>
        </w:rPr>
        <w:t xml:space="preserve"> </w:t>
      </w:r>
      <w:r w:rsidRPr="00C23F1A">
        <w:rPr>
          <w:rFonts w:cs="Times New Roman"/>
          <w:b/>
          <w:szCs w:val="32"/>
        </w:rPr>
        <w:t>Бас</w:t>
      </w:r>
      <w:r w:rsidR="00554EAB" w:rsidRPr="00C23F1A">
        <w:rPr>
          <w:rFonts w:cs="Times New Roman"/>
          <w:b/>
          <w:szCs w:val="32"/>
        </w:rPr>
        <w:t xml:space="preserve"> </w:t>
      </w:r>
      <w:r w:rsidR="00134678" w:rsidRPr="00C23F1A">
        <w:rPr>
          <w:rFonts w:cs="Times New Roman"/>
          <w:b/>
          <w:szCs w:val="32"/>
        </w:rPr>
        <w:t>П</w:t>
      </w:r>
      <w:r w:rsidR="00554EAB" w:rsidRPr="00C23F1A">
        <w:rPr>
          <w:rFonts w:cs="Times New Roman"/>
          <w:b/>
          <w:szCs w:val="32"/>
        </w:rPr>
        <w:t>рокурор</w:t>
      </w:r>
      <w:r w:rsidRPr="00C23F1A">
        <w:rPr>
          <w:rFonts w:cs="Times New Roman"/>
          <w:b/>
          <w:szCs w:val="32"/>
        </w:rPr>
        <w:t xml:space="preserve">дың құқық қорғау </w:t>
      </w:r>
      <w:r w:rsidR="00291F53" w:rsidRPr="00C23F1A">
        <w:rPr>
          <w:rFonts w:cs="Times New Roman"/>
          <w:b/>
          <w:szCs w:val="32"/>
        </w:rPr>
        <w:t>функциясы</w:t>
      </w:r>
      <w:r w:rsidR="00291F53" w:rsidRPr="00C23F1A">
        <w:rPr>
          <w:rFonts w:cs="Times New Roman"/>
          <w:szCs w:val="32"/>
        </w:rPr>
        <w:t xml:space="preserve"> </w:t>
      </w:r>
      <w:r w:rsidRPr="00C23F1A">
        <w:rPr>
          <w:rFonts w:cs="Times New Roman"/>
          <w:szCs w:val="32"/>
        </w:rPr>
        <w:t>күшейтілді</w:t>
      </w:r>
      <w:r w:rsidR="00554EAB" w:rsidRPr="00C23F1A">
        <w:rPr>
          <w:rFonts w:cs="Times New Roman"/>
          <w:szCs w:val="32"/>
        </w:rPr>
        <w:t>.</w:t>
      </w:r>
      <w:r w:rsidR="00402C28" w:rsidRPr="00C23F1A">
        <w:rPr>
          <w:rStyle w:val="af8"/>
          <w:rFonts w:cs="Times New Roman"/>
          <w:szCs w:val="32"/>
        </w:rPr>
        <w:endnoteReference w:id="11"/>
      </w:r>
    </w:p>
    <w:p w14:paraId="059C605A" w14:textId="2A205B91" w:rsidR="00554EAB" w:rsidRPr="00C23F1A" w:rsidRDefault="00554EAB" w:rsidP="007B5AC5">
      <w:pPr>
        <w:tabs>
          <w:tab w:val="left" w:pos="142"/>
          <w:tab w:val="left" w:pos="1134"/>
          <w:tab w:val="left" w:pos="3119"/>
        </w:tabs>
        <w:contextualSpacing/>
        <w:rPr>
          <w:rFonts w:cs="Times New Roman"/>
          <w:szCs w:val="32"/>
        </w:rPr>
      </w:pPr>
      <w:r w:rsidRPr="00C23F1A">
        <w:rPr>
          <w:rFonts w:cs="Times New Roman"/>
          <w:b/>
          <w:szCs w:val="32"/>
        </w:rPr>
        <w:t>Конституци</w:t>
      </w:r>
      <w:r w:rsidR="004271FC" w:rsidRPr="00C23F1A">
        <w:rPr>
          <w:rFonts w:cs="Times New Roman"/>
          <w:b/>
          <w:szCs w:val="32"/>
        </w:rPr>
        <w:t xml:space="preserve">ялық </w:t>
      </w:r>
      <w:r w:rsidRPr="00C23F1A">
        <w:rPr>
          <w:rFonts w:cs="Times New Roman"/>
          <w:b/>
          <w:szCs w:val="32"/>
        </w:rPr>
        <w:t>С</w:t>
      </w:r>
      <w:r w:rsidR="004271FC" w:rsidRPr="00C23F1A">
        <w:rPr>
          <w:rFonts w:cs="Times New Roman"/>
          <w:b/>
          <w:szCs w:val="32"/>
        </w:rPr>
        <w:t>от</w:t>
      </w:r>
      <w:r w:rsidRPr="00C23F1A">
        <w:rPr>
          <w:rFonts w:cs="Times New Roman"/>
          <w:szCs w:val="32"/>
        </w:rPr>
        <w:t xml:space="preserve"> </w:t>
      </w:r>
      <w:r w:rsidRPr="00C23F1A">
        <w:rPr>
          <w:rFonts w:cs="Times New Roman"/>
          <w:i/>
          <w:sz w:val="24"/>
          <w:szCs w:val="32"/>
        </w:rPr>
        <w:t>(Конституци</w:t>
      </w:r>
      <w:r w:rsidR="004271FC" w:rsidRPr="00C23F1A">
        <w:rPr>
          <w:rFonts w:cs="Times New Roman"/>
          <w:i/>
          <w:sz w:val="24"/>
          <w:szCs w:val="32"/>
        </w:rPr>
        <w:t>ялық Кеңестің орнына</w:t>
      </w:r>
      <w:r w:rsidRPr="00C23F1A">
        <w:rPr>
          <w:rFonts w:cs="Times New Roman"/>
          <w:i/>
          <w:sz w:val="24"/>
          <w:szCs w:val="32"/>
        </w:rPr>
        <w:t>)</w:t>
      </w:r>
      <w:r w:rsidR="00C23F1A" w:rsidRPr="00C23F1A">
        <w:rPr>
          <w:rFonts w:cs="Times New Roman"/>
          <w:szCs w:val="32"/>
        </w:rPr>
        <w:t xml:space="preserve"> қайта </w:t>
      </w:r>
      <w:r w:rsidR="001B4F83">
        <w:rPr>
          <w:rFonts w:cs="Times New Roman"/>
          <w:szCs w:val="32"/>
        </w:rPr>
        <w:t>құр</w:t>
      </w:r>
      <w:r w:rsidR="00C23F1A" w:rsidRPr="00C23F1A">
        <w:rPr>
          <w:rFonts w:cs="Times New Roman"/>
          <w:szCs w:val="32"/>
        </w:rPr>
        <w:t xml:space="preserve">ылды, </w:t>
      </w:r>
      <w:r w:rsidR="00BC37A2" w:rsidRPr="00C23F1A">
        <w:rPr>
          <w:rFonts w:cs="Times New Roman"/>
          <w:szCs w:val="32"/>
        </w:rPr>
        <w:t>оған</w:t>
      </w:r>
      <w:r w:rsidR="004271FC" w:rsidRPr="00C23F1A">
        <w:rPr>
          <w:rFonts w:cs="Times New Roman"/>
          <w:szCs w:val="32"/>
        </w:rPr>
        <w:t xml:space="preserve"> кез келген азамат өзінің</w:t>
      </w:r>
      <w:r w:rsidR="0096230E" w:rsidRPr="00C23F1A">
        <w:rPr>
          <w:rFonts w:cs="Times New Roman"/>
          <w:szCs w:val="32"/>
        </w:rPr>
        <w:t xml:space="preserve"> құқықтары мен бостандықтарын тікелей қозғайтын нормативтік құқықтық актілердің Қазақстан Республикасының Конституциясына сәйкестігін тексеру үшін жүгіне алады</w:t>
      </w:r>
      <w:r w:rsidRPr="00C23F1A">
        <w:rPr>
          <w:rFonts w:cs="Times New Roman"/>
          <w:szCs w:val="32"/>
        </w:rPr>
        <w:t>.</w:t>
      </w:r>
      <w:r w:rsidR="009D4F07" w:rsidRPr="00C23F1A">
        <w:rPr>
          <w:rStyle w:val="af8"/>
          <w:rFonts w:cs="Times New Roman"/>
          <w:szCs w:val="32"/>
        </w:rPr>
        <w:endnoteReference w:id="12"/>
      </w:r>
    </w:p>
    <w:p w14:paraId="47B2A6BF" w14:textId="4219CE12" w:rsidR="00554EAB" w:rsidRPr="00C23F1A" w:rsidRDefault="006C10F9" w:rsidP="007B5AC5">
      <w:pPr>
        <w:tabs>
          <w:tab w:val="left" w:pos="142"/>
          <w:tab w:val="left" w:pos="1134"/>
          <w:tab w:val="left" w:pos="3119"/>
        </w:tabs>
        <w:contextualSpacing/>
        <w:rPr>
          <w:rFonts w:cs="Times New Roman"/>
          <w:szCs w:val="32"/>
        </w:rPr>
      </w:pPr>
      <w:r w:rsidRPr="00C23F1A">
        <w:rPr>
          <w:rFonts w:cs="Times New Roman"/>
          <w:b/>
          <w:szCs w:val="32"/>
        </w:rPr>
        <w:t>Өлім жазасын жою</w:t>
      </w:r>
      <w:r w:rsidR="00C23F1A" w:rsidRPr="00C23F1A">
        <w:rPr>
          <w:rFonts w:cs="Times New Roman"/>
          <w:szCs w:val="32"/>
        </w:rPr>
        <w:t xml:space="preserve"> бойынша </w:t>
      </w:r>
      <w:r w:rsidR="00BC37A2" w:rsidRPr="00C23F1A">
        <w:rPr>
          <w:rFonts w:cs="Times New Roman"/>
          <w:szCs w:val="32"/>
        </w:rPr>
        <w:t xml:space="preserve">бірізді </w:t>
      </w:r>
      <w:r w:rsidRPr="00C23F1A">
        <w:rPr>
          <w:rFonts w:cs="Times New Roman"/>
          <w:szCs w:val="32"/>
        </w:rPr>
        <w:t xml:space="preserve">қадамдардың қисынды аяқталуы </w:t>
      </w:r>
      <w:r w:rsidR="00554EAB" w:rsidRPr="00C23F1A">
        <w:rPr>
          <w:rFonts w:cs="Times New Roman"/>
          <w:i/>
          <w:sz w:val="24"/>
          <w:szCs w:val="32"/>
        </w:rPr>
        <w:t xml:space="preserve">(2004 </w:t>
      </w:r>
      <w:r w:rsidR="00CF216D">
        <w:rPr>
          <w:rFonts w:cs="Times New Roman"/>
          <w:i/>
          <w:sz w:val="24"/>
          <w:szCs w:val="32"/>
        </w:rPr>
        <w:t xml:space="preserve">жыл </w:t>
      </w:r>
      <w:r w:rsidR="00554EAB" w:rsidRPr="00C23F1A">
        <w:rPr>
          <w:rFonts w:cs="Times New Roman"/>
          <w:i/>
          <w:sz w:val="24"/>
          <w:szCs w:val="32"/>
        </w:rPr>
        <w:t xml:space="preserve"> – </w:t>
      </w:r>
      <w:r w:rsidRPr="00C23F1A">
        <w:rPr>
          <w:rFonts w:cs="Times New Roman"/>
          <w:i/>
          <w:sz w:val="24"/>
          <w:szCs w:val="32"/>
        </w:rPr>
        <w:t xml:space="preserve">өлім жазасына </w:t>
      </w:r>
      <w:r w:rsidR="00554EAB" w:rsidRPr="00C23F1A">
        <w:rPr>
          <w:rFonts w:cs="Times New Roman"/>
          <w:i/>
          <w:sz w:val="24"/>
          <w:szCs w:val="32"/>
        </w:rPr>
        <w:t xml:space="preserve">мораторий; 2020 </w:t>
      </w:r>
      <w:r w:rsidRPr="00C23F1A">
        <w:rPr>
          <w:rFonts w:cs="Times New Roman"/>
          <w:i/>
          <w:sz w:val="24"/>
          <w:szCs w:val="32"/>
        </w:rPr>
        <w:t>жыл</w:t>
      </w:r>
      <w:r w:rsidR="00554EAB" w:rsidRPr="00C23F1A">
        <w:rPr>
          <w:rFonts w:cs="Times New Roman"/>
          <w:i/>
          <w:sz w:val="24"/>
          <w:szCs w:val="32"/>
        </w:rPr>
        <w:t xml:space="preserve"> – </w:t>
      </w:r>
      <w:r w:rsidRPr="00C23F1A">
        <w:rPr>
          <w:rFonts w:cs="Times New Roman"/>
          <w:i/>
          <w:sz w:val="24"/>
          <w:szCs w:val="32"/>
        </w:rPr>
        <w:t>Азаматтық және саяси құқықтар туралы халықаралық пактіге Екінші факультативтік хаттамаға қосылу</w:t>
      </w:r>
      <w:r w:rsidR="00554EAB" w:rsidRPr="00C23F1A">
        <w:rPr>
          <w:rFonts w:cs="Times New Roman"/>
          <w:i/>
          <w:sz w:val="24"/>
          <w:szCs w:val="32"/>
        </w:rPr>
        <w:t xml:space="preserve">; 2021 </w:t>
      </w:r>
      <w:r w:rsidRPr="00C23F1A">
        <w:rPr>
          <w:rFonts w:cs="Times New Roman"/>
          <w:i/>
          <w:sz w:val="24"/>
          <w:szCs w:val="32"/>
        </w:rPr>
        <w:t>жыл</w:t>
      </w:r>
      <w:r w:rsidR="00554EAB" w:rsidRPr="00C23F1A">
        <w:rPr>
          <w:rFonts w:cs="Times New Roman"/>
          <w:i/>
          <w:sz w:val="24"/>
          <w:szCs w:val="32"/>
        </w:rPr>
        <w:t xml:space="preserve"> – </w:t>
      </w:r>
      <w:r w:rsidRPr="00C23F1A">
        <w:rPr>
          <w:rFonts w:cs="Times New Roman"/>
          <w:i/>
          <w:sz w:val="24"/>
          <w:szCs w:val="32"/>
        </w:rPr>
        <w:t>ұлттық заңнамаға тиісті түзетулер</w:t>
      </w:r>
      <w:r w:rsidR="00554EAB" w:rsidRPr="00C23F1A">
        <w:rPr>
          <w:rFonts w:cs="Times New Roman"/>
          <w:i/>
          <w:sz w:val="24"/>
          <w:szCs w:val="32"/>
        </w:rPr>
        <w:t>)</w:t>
      </w:r>
      <w:r w:rsidR="00554EAB" w:rsidRPr="00C23F1A">
        <w:rPr>
          <w:rFonts w:cs="Times New Roman"/>
          <w:szCs w:val="32"/>
        </w:rPr>
        <w:t xml:space="preserve"> Конституци</w:t>
      </w:r>
      <w:r w:rsidRPr="00C23F1A">
        <w:rPr>
          <w:rFonts w:cs="Times New Roman"/>
          <w:szCs w:val="32"/>
        </w:rPr>
        <w:t>яға ерекше жазалау шарасын қолдануға тыйым салуды</w:t>
      </w:r>
      <w:r w:rsidR="00BC37A2" w:rsidRPr="00C23F1A">
        <w:rPr>
          <w:rFonts w:cs="Times New Roman"/>
          <w:szCs w:val="32"/>
        </w:rPr>
        <w:t>ң</w:t>
      </w:r>
      <w:r w:rsidRPr="00C23F1A">
        <w:rPr>
          <w:rFonts w:cs="Times New Roman"/>
          <w:szCs w:val="32"/>
        </w:rPr>
        <w:t xml:space="preserve"> енгіз</w:t>
      </w:r>
      <w:r w:rsidR="00BC37A2" w:rsidRPr="00C23F1A">
        <w:rPr>
          <w:rFonts w:cs="Times New Roman"/>
          <w:szCs w:val="32"/>
        </w:rPr>
        <w:t>іл</w:t>
      </w:r>
      <w:r w:rsidRPr="00C23F1A">
        <w:rPr>
          <w:rFonts w:cs="Times New Roman"/>
          <w:szCs w:val="32"/>
        </w:rPr>
        <w:t>у</w:t>
      </w:r>
      <w:r w:rsidR="00BC37A2" w:rsidRPr="00C23F1A">
        <w:rPr>
          <w:rFonts w:cs="Times New Roman"/>
          <w:szCs w:val="32"/>
        </w:rPr>
        <w:t>і</w:t>
      </w:r>
      <w:r w:rsidRPr="00C23F1A">
        <w:rPr>
          <w:rFonts w:cs="Times New Roman"/>
          <w:szCs w:val="32"/>
        </w:rPr>
        <w:t xml:space="preserve"> болды</w:t>
      </w:r>
      <w:r w:rsidR="009E054D" w:rsidRPr="00C23F1A">
        <w:rPr>
          <w:rFonts w:cs="Times New Roman"/>
          <w:szCs w:val="32"/>
        </w:rPr>
        <w:t xml:space="preserve">, </w:t>
      </w:r>
      <w:r w:rsidRPr="00C23F1A">
        <w:rPr>
          <w:rFonts w:cs="Times New Roman"/>
          <w:szCs w:val="32"/>
        </w:rPr>
        <w:t>бұл</w:t>
      </w:r>
      <w:r w:rsidR="009E054D" w:rsidRPr="00C23F1A">
        <w:rPr>
          <w:rFonts w:cs="Times New Roman"/>
          <w:szCs w:val="32"/>
        </w:rPr>
        <w:t xml:space="preserve"> </w:t>
      </w:r>
      <w:r w:rsidR="00EF4348" w:rsidRPr="00C23F1A">
        <w:rPr>
          <w:rFonts w:cs="Times New Roman"/>
          <w:szCs w:val="32"/>
        </w:rPr>
        <w:t xml:space="preserve">Қазақстанның </w:t>
      </w:r>
      <w:r w:rsidRPr="00C23F1A">
        <w:rPr>
          <w:rFonts w:cs="Times New Roman"/>
          <w:szCs w:val="32"/>
        </w:rPr>
        <w:t>адамның негізгі құқықтарын қорғауды сөзсіз ұстанатындығын көрсетеді</w:t>
      </w:r>
      <w:r w:rsidR="00554EAB" w:rsidRPr="00C23F1A">
        <w:rPr>
          <w:rFonts w:cs="Times New Roman"/>
          <w:szCs w:val="32"/>
        </w:rPr>
        <w:t>.</w:t>
      </w:r>
    </w:p>
    <w:p w14:paraId="7A77BF01" w14:textId="4B1B5DAC" w:rsidR="00466FCB" w:rsidRPr="00C23F1A" w:rsidRDefault="00D0074F" w:rsidP="00466FCB">
      <w:pPr>
        <w:pStyle w:val="a3"/>
        <w:ind w:left="0"/>
        <w:rPr>
          <w:rFonts w:cs="Times New Roman"/>
        </w:rPr>
      </w:pPr>
      <w:r w:rsidRPr="00C23F1A">
        <w:rPr>
          <w:rFonts w:cs="Times New Roman"/>
          <w:b/>
        </w:rPr>
        <w:t>Құқықтық саясаттың 2030 жылға дейінгі тұжырымдамасын</w:t>
      </w:r>
      <w:r w:rsidR="00D54941" w:rsidRPr="00C23F1A">
        <w:rPr>
          <w:rStyle w:val="af8"/>
          <w:rFonts w:cs="Times New Roman"/>
        </w:rPr>
        <w:endnoteReference w:id="13"/>
      </w:r>
      <w:r w:rsidR="00D54941" w:rsidRPr="00C23F1A">
        <w:rPr>
          <w:rFonts w:cs="Times New Roman"/>
        </w:rPr>
        <w:t xml:space="preserve"> </w:t>
      </w:r>
      <w:r w:rsidRPr="00C23F1A">
        <w:rPr>
          <w:rFonts w:cs="Times New Roman"/>
        </w:rPr>
        <w:t>іске асыру шеңберінде тергеу</w:t>
      </w:r>
      <w:r w:rsidR="008B5258">
        <w:rPr>
          <w:rFonts w:cs="Times New Roman"/>
        </w:rPr>
        <w:t xml:space="preserve"> органы, прокуратура және сот </w:t>
      </w:r>
      <w:r w:rsidRPr="00C23F1A">
        <w:rPr>
          <w:rFonts w:cs="Times New Roman"/>
        </w:rPr>
        <w:t xml:space="preserve">арасындағы жауапкершілік </w:t>
      </w:r>
      <w:r w:rsidR="00BC37A2" w:rsidRPr="00C23F1A">
        <w:rPr>
          <w:rFonts w:cs="Times New Roman"/>
        </w:rPr>
        <w:t xml:space="preserve">аумағының </w:t>
      </w:r>
      <w:r w:rsidRPr="00C23F1A">
        <w:rPr>
          <w:rFonts w:cs="Times New Roman"/>
        </w:rPr>
        <w:t xml:space="preserve">аражігін айқын жіктеумен, қылмыстық процестің жаңа </w:t>
      </w:r>
      <w:r w:rsidRPr="00C23F1A">
        <w:rPr>
          <w:rFonts w:cs="Times New Roman"/>
          <w:b/>
        </w:rPr>
        <w:t>үш буынды моделіне</w:t>
      </w:r>
      <w:r w:rsidRPr="00C23F1A">
        <w:rPr>
          <w:rFonts w:cs="Times New Roman"/>
        </w:rPr>
        <w:t xml:space="preserve"> кезең-кезеңімен өту жалғастырылды</w:t>
      </w:r>
      <w:r w:rsidR="00CC05D5" w:rsidRPr="00C23F1A">
        <w:rPr>
          <w:rFonts w:cs="Times New Roman"/>
        </w:rPr>
        <w:t>.</w:t>
      </w:r>
      <w:r w:rsidR="00554EAB" w:rsidRPr="00C23F1A">
        <w:rPr>
          <w:rStyle w:val="af8"/>
          <w:rFonts w:cs="Times New Roman"/>
        </w:rPr>
        <w:endnoteReference w:id="14"/>
      </w:r>
      <w:r w:rsidR="00E323FD" w:rsidRPr="00C23F1A">
        <w:rPr>
          <w:rFonts w:cs="Times New Roman"/>
        </w:rPr>
        <w:t xml:space="preserve"> </w:t>
      </w:r>
      <w:r w:rsidR="00E323FD" w:rsidRPr="00C23F1A">
        <w:rPr>
          <w:rFonts w:cs="Times New Roman"/>
          <w:sz w:val="22"/>
          <w:szCs w:val="32"/>
        </w:rPr>
        <w:t>[1; 2]</w:t>
      </w:r>
    </w:p>
    <w:p w14:paraId="2214FFC2" w14:textId="45005010" w:rsidR="00554EAB" w:rsidRPr="00C23F1A" w:rsidRDefault="00413CFC" w:rsidP="001362A9">
      <w:pPr>
        <w:pStyle w:val="a3"/>
        <w:ind w:left="0"/>
        <w:rPr>
          <w:rFonts w:cs="Times New Roman"/>
        </w:rPr>
      </w:pPr>
      <w:r w:rsidRPr="00C23F1A">
        <w:rPr>
          <w:rFonts w:cs="Times New Roman"/>
          <w:b/>
        </w:rPr>
        <w:t>Бірінші кезеңде</w:t>
      </w:r>
      <w:r w:rsidR="003C0B85" w:rsidRPr="00C23F1A">
        <w:rPr>
          <w:rFonts w:cs="Times New Roman"/>
        </w:rPr>
        <w:t xml:space="preserve"> </w:t>
      </w:r>
      <w:r w:rsidR="003C0B85" w:rsidRPr="00C23F1A">
        <w:rPr>
          <w:rFonts w:cs="Times New Roman"/>
          <w:i/>
          <w:sz w:val="24"/>
        </w:rPr>
        <w:t>(</w:t>
      </w:r>
      <w:r w:rsidR="00554EAB" w:rsidRPr="00C23F1A">
        <w:rPr>
          <w:rFonts w:cs="Times New Roman"/>
          <w:i/>
          <w:sz w:val="24"/>
        </w:rPr>
        <w:t xml:space="preserve">2020 </w:t>
      </w:r>
      <w:r w:rsidR="008B5258">
        <w:rPr>
          <w:rFonts w:cs="Times New Roman"/>
          <w:i/>
          <w:sz w:val="24"/>
        </w:rPr>
        <w:t>жылғы 31 желтоқсаннан</w:t>
      </w:r>
      <w:r w:rsidR="003C0B85" w:rsidRPr="00C23F1A">
        <w:rPr>
          <w:rFonts w:cs="Times New Roman"/>
          <w:i/>
          <w:sz w:val="24"/>
        </w:rPr>
        <w:t>)</w:t>
      </w:r>
      <w:r w:rsidR="00554EAB" w:rsidRPr="00C23F1A">
        <w:rPr>
          <w:rFonts w:cs="Times New Roman"/>
        </w:rPr>
        <w:t xml:space="preserve"> </w:t>
      </w:r>
      <w:r w:rsidR="007E6A6B" w:rsidRPr="00C23F1A">
        <w:rPr>
          <w:rFonts w:cs="Times New Roman"/>
        </w:rPr>
        <w:t xml:space="preserve">тергеу органдарының шешуші процестік шешімдерін прокурормен келісу </w:t>
      </w:r>
      <w:r w:rsidR="00554EAB" w:rsidRPr="00C23F1A">
        <w:rPr>
          <w:rFonts w:cs="Times New Roman"/>
        </w:rPr>
        <w:t>институт</w:t>
      </w:r>
      <w:r w:rsidR="007E6A6B" w:rsidRPr="00C23F1A">
        <w:rPr>
          <w:rFonts w:cs="Times New Roman"/>
        </w:rPr>
        <w:t>ы енгізілді</w:t>
      </w:r>
      <w:r w:rsidR="00554EAB" w:rsidRPr="00C23F1A">
        <w:rPr>
          <w:rFonts w:cs="Times New Roman"/>
        </w:rPr>
        <w:t>.</w:t>
      </w:r>
    </w:p>
    <w:p w14:paraId="126A5BDF" w14:textId="4F5C852B" w:rsidR="00554EAB" w:rsidRPr="00C23F1A" w:rsidRDefault="007E6A6B" w:rsidP="001362A9">
      <w:pPr>
        <w:pStyle w:val="a3"/>
        <w:ind w:left="0"/>
        <w:rPr>
          <w:rFonts w:cs="Times New Roman"/>
        </w:rPr>
      </w:pPr>
      <w:r w:rsidRPr="00C23F1A">
        <w:rPr>
          <w:rFonts w:cs="Times New Roman"/>
        </w:rPr>
        <w:t xml:space="preserve">2 жылдың ішінде </w:t>
      </w:r>
      <w:r w:rsidR="00554EAB" w:rsidRPr="00C23F1A">
        <w:rPr>
          <w:rFonts w:cs="Times New Roman"/>
        </w:rPr>
        <w:t xml:space="preserve">840 </w:t>
      </w:r>
      <w:r w:rsidRPr="00C23F1A">
        <w:rPr>
          <w:rFonts w:cs="Times New Roman"/>
        </w:rPr>
        <w:t>мыңнан астам шешім прокурорлық сүзгіден өткізілді</w:t>
      </w:r>
      <w:r w:rsidR="00554EAB" w:rsidRPr="00C23F1A">
        <w:rPr>
          <w:rFonts w:cs="Times New Roman"/>
        </w:rPr>
        <w:t xml:space="preserve"> </w:t>
      </w:r>
      <w:r w:rsidR="00554EAB" w:rsidRPr="00C23F1A">
        <w:rPr>
          <w:rFonts w:cs="Times New Roman"/>
          <w:i/>
          <w:sz w:val="24"/>
        </w:rPr>
        <w:t xml:space="preserve">(2021 </w:t>
      </w:r>
      <w:r w:rsidR="002B5C6B" w:rsidRPr="00C23F1A">
        <w:rPr>
          <w:rFonts w:cs="Times New Roman"/>
          <w:i/>
          <w:sz w:val="24"/>
        </w:rPr>
        <w:t>жыл</w:t>
      </w:r>
      <w:r w:rsidR="00522F8E">
        <w:rPr>
          <w:rFonts w:cs="Times New Roman"/>
          <w:i/>
          <w:sz w:val="24"/>
        </w:rPr>
        <w:t>ы</w:t>
      </w:r>
      <w:r w:rsidR="00554EAB" w:rsidRPr="00C23F1A">
        <w:rPr>
          <w:rFonts w:cs="Times New Roman"/>
          <w:i/>
          <w:sz w:val="24"/>
        </w:rPr>
        <w:t xml:space="preserve"> – 419 808, 2022 </w:t>
      </w:r>
      <w:r w:rsidR="002B5C6B" w:rsidRPr="00C23F1A">
        <w:rPr>
          <w:rFonts w:cs="Times New Roman"/>
          <w:i/>
          <w:sz w:val="24"/>
        </w:rPr>
        <w:t>жыл</w:t>
      </w:r>
      <w:r w:rsidR="00522F8E">
        <w:rPr>
          <w:rFonts w:cs="Times New Roman"/>
          <w:i/>
          <w:sz w:val="24"/>
        </w:rPr>
        <w:t>ы</w:t>
      </w:r>
      <w:r w:rsidR="00554EAB" w:rsidRPr="00C23F1A">
        <w:rPr>
          <w:rFonts w:cs="Times New Roman"/>
          <w:i/>
          <w:sz w:val="24"/>
        </w:rPr>
        <w:t xml:space="preserve"> – 422 217)</w:t>
      </w:r>
      <w:r w:rsidR="00554EAB" w:rsidRPr="00C23F1A">
        <w:rPr>
          <w:rFonts w:cs="Times New Roman"/>
        </w:rPr>
        <w:t>.</w:t>
      </w:r>
      <w:r w:rsidR="006C587B" w:rsidRPr="00C23F1A">
        <w:rPr>
          <w:rFonts w:cs="Times New Roman"/>
        </w:rPr>
        <w:t xml:space="preserve"> </w:t>
      </w:r>
      <w:r w:rsidR="002B5C6B" w:rsidRPr="00C23F1A">
        <w:rPr>
          <w:rFonts w:cs="Times New Roman"/>
        </w:rPr>
        <w:t xml:space="preserve">Күдіктілер мен </w:t>
      </w:r>
      <w:r w:rsidR="008B5258">
        <w:rPr>
          <w:rFonts w:cs="Times New Roman"/>
        </w:rPr>
        <w:t xml:space="preserve">жәбірленушілердің </w:t>
      </w:r>
      <w:r w:rsidR="002B5C6B" w:rsidRPr="00C23F1A">
        <w:rPr>
          <w:rFonts w:cs="Times New Roman"/>
        </w:rPr>
        <w:t xml:space="preserve">құқықтарын қозғайтын 81 мыңнан астам заңсыз процестік шешім қабылдаудың жолы кесілді </w:t>
      </w:r>
      <w:r w:rsidR="00554EAB" w:rsidRPr="00C23F1A">
        <w:rPr>
          <w:rFonts w:cs="Times New Roman"/>
          <w:i/>
          <w:sz w:val="24"/>
        </w:rPr>
        <w:t xml:space="preserve">(2021 </w:t>
      </w:r>
      <w:r w:rsidR="000236A6">
        <w:rPr>
          <w:rFonts w:cs="Times New Roman"/>
          <w:i/>
          <w:sz w:val="24"/>
        </w:rPr>
        <w:t>жыл</w:t>
      </w:r>
      <w:r w:rsidR="00522F8E">
        <w:rPr>
          <w:rFonts w:cs="Times New Roman"/>
          <w:i/>
          <w:sz w:val="24"/>
        </w:rPr>
        <w:t>ы</w:t>
      </w:r>
      <w:r w:rsidR="00554EAB" w:rsidRPr="00C23F1A">
        <w:rPr>
          <w:rFonts w:cs="Times New Roman"/>
          <w:i/>
          <w:sz w:val="24"/>
        </w:rPr>
        <w:t xml:space="preserve"> – 53 270, 2022 </w:t>
      </w:r>
      <w:r w:rsidR="000236A6">
        <w:rPr>
          <w:rFonts w:cs="Times New Roman"/>
          <w:i/>
          <w:sz w:val="24"/>
        </w:rPr>
        <w:t>жыл</w:t>
      </w:r>
      <w:r w:rsidR="00522F8E">
        <w:rPr>
          <w:rFonts w:cs="Times New Roman"/>
          <w:i/>
          <w:sz w:val="24"/>
        </w:rPr>
        <w:t>ы</w:t>
      </w:r>
      <w:r w:rsidR="00554EAB" w:rsidRPr="00C23F1A">
        <w:rPr>
          <w:rFonts w:cs="Times New Roman"/>
          <w:i/>
          <w:sz w:val="24"/>
        </w:rPr>
        <w:t xml:space="preserve"> – 28 180)</w:t>
      </w:r>
      <w:r w:rsidR="00554EAB" w:rsidRPr="00C23F1A">
        <w:rPr>
          <w:rFonts w:cs="Times New Roman"/>
        </w:rPr>
        <w:t>.</w:t>
      </w:r>
    </w:p>
    <w:p w14:paraId="38AE4B30" w14:textId="2F1227EF" w:rsidR="00FA0EDC" w:rsidRPr="00C23F1A" w:rsidRDefault="00554EAB" w:rsidP="001362A9">
      <w:pPr>
        <w:pStyle w:val="a3"/>
        <w:ind w:left="0"/>
        <w:rPr>
          <w:rFonts w:cs="Times New Roman"/>
        </w:rPr>
      </w:pPr>
      <w:r w:rsidRPr="00C23F1A">
        <w:rPr>
          <w:rFonts w:cs="Times New Roman"/>
        </w:rPr>
        <w:t xml:space="preserve">2022 </w:t>
      </w:r>
      <w:r w:rsidR="00850BEE" w:rsidRPr="00C23F1A">
        <w:rPr>
          <w:rFonts w:cs="Times New Roman"/>
        </w:rPr>
        <w:t xml:space="preserve">жылғы 1 қаңтардан бастап </w:t>
      </w:r>
      <w:r w:rsidR="00850BEE" w:rsidRPr="00C23F1A">
        <w:rPr>
          <w:rFonts w:cs="Times New Roman"/>
          <w:b/>
        </w:rPr>
        <w:t>екінші кезең</w:t>
      </w:r>
      <w:r w:rsidR="00850BEE" w:rsidRPr="00C23F1A">
        <w:rPr>
          <w:rFonts w:cs="Times New Roman"/>
        </w:rPr>
        <w:t xml:space="preserve"> басталды </w:t>
      </w:r>
      <w:r w:rsidRPr="00C23F1A">
        <w:rPr>
          <w:rFonts w:cs="Times New Roman"/>
        </w:rPr>
        <w:t>– прокурор</w:t>
      </w:r>
      <w:r w:rsidR="00850BEE" w:rsidRPr="00C23F1A">
        <w:rPr>
          <w:rFonts w:cs="Times New Roman"/>
        </w:rPr>
        <w:t>лар ішкі істер</w:t>
      </w:r>
      <w:r w:rsidR="008B5258">
        <w:rPr>
          <w:rFonts w:cs="Times New Roman"/>
        </w:rPr>
        <w:t xml:space="preserve"> органдарының</w:t>
      </w:r>
      <w:r w:rsidR="00850BEE" w:rsidRPr="00C23F1A">
        <w:rPr>
          <w:rFonts w:cs="Times New Roman"/>
        </w:rPr>
        <w:t>, сыбайлас жемқорлыққа қарсы қызмет</w:t>
      </w:r>
      <w:r w:rsidR="00A42689">
        <w:rPr>
          <w:rFonts w:cs="Times New Roman"/>
        </w:rPr>
        <w:t>тің</w:t>
      </w:r>
      <w:r w:rsidR="00850BEE" w:rsidRPr="00C23F1A">
        <w:rPr>
          <w:rFonts w:cs="Times New Roman"/>
        </w:rPr>
        <w:t xml:space="preserve"> және экономикалық тергеу қызметі</w:t>
      </w:r>
      <w:r w:rsidR="00A42689">
        <w:rPr>
          <w:rFonts w:cs="Times New Roman"/>
        </w:rPr>
        <w:t>нің</w:t>
      </w:r>
      <w:r w:rsidR="00850BEE" w:rsidRPr="00C23F1A">
        <w:rPr>
          <w:rFonts w:cs="Times New Roman"/>
        </w:rPr>
        <w:t xml:space="preserve"> тергеушілері аса ауыр</w:t>
      </w:r>
      <w:r w:rsidR="00031C31">
        <w:rPr>
          <w:rFonts w:cs="Times New Roman"/>
        </w:rPr>
        <w:t>,</w:t>
      </w:r>
      <w:r w:rsidR="00850BEE" w:rsidRPr="00C23F1A">
        <w:rPr>
          <w:rFonts w:cs="Times New Roman"/>
        </w:rPr>
        <w:t xml:space="preserve"> </w:t>
      </w:r>
      <w:r w:rsidR="00A42689">
        <w:rPr>
          <w:rFonts w:cs="Times New Roman"/>
        </w:rPr>
        <w:t>оның ішінде</w:t>
      </w:r>
      <w:r w:rsidR="00031C31" w:rsidRPr="00C23F1A">
        <w:rPr>
          <w:rFonts w:cs="Times New Roman"/>
        </w:rPr>
        <w:t xml:space="preserve"> басқа да қылмыстық құқық бұзушылық</w:t>
      </w:r>
      <w:r w:rsidR="00A42689">
        <w:rPr>
          <w:rFonts w:cs="Times New Roman"/>
        </w:rPr>
        <w:t>тар</w:t>
      </w:r>
      <w:r w:rsidR="00031C31" w:rsidRPr="00C23F1A">
        <w:rPr>
          <w:rFonts w:cs="Times New Roman"/>
        </w:rPr>
        <w:t xml:space="preserve"> туралы </w:t>
      </w:r>
      <w:r w:rsidR="00031C31" w:rsidRPr="00031C31">
        <w:rPr>
          <w:rFonts w:cs="Times New Roman"/>
        </w:rPr>
        <w:t xml:space="preserve">істер </w:t>
      </w:r>
      <w:r w:rsidR="00A42689">
        <w:rPr>
          <w:rFonts w:cs="Times New Roman"/>
        </w:rPr>
        <w:t>тұрғысынан</w:t>
      </w:r>
      <w:r w:rsidR="00031C31" w:rsidRPr="00C23F1A">
        <w:rPr>
          <w:rFonts w:cs="Times New Roman"/>
        </w:rPr>
        <w:t xml:space="preserve"> қосылған </w:t>
      </w:r>
      <w:r w:rsidR="00850BEE" w:rsidRPr="00C23F1A">
        <w:rPr>
          <w:rFonts w:cs="Times New Roman"/>
        </w:rPr>
        <w:t>қылмыстар бойынша</w:t>
      </w:r>
      <w:r w:rsidR="00A22120" w:rsidRPr="00C23F1A">
        <w:rPr>
          <w:rFonts w:cs="Times New Roman"/>
        </w:rPr>
        <w:t xml:space="preserve"> тергейтін</w:t>
      </w:r>
      <w:r w:rsidR="00850BEE" w:rsidRPr="00C23F1A">
        <w:rPr>
          <w:rFonts w:cs="Times New Roman"/>
        </w:rPr>
        <w:t>, айыптау акті</w:t>
      </w:r>
      <w:r w:rsidR="00A42689">
        <w:rPr>
          <w:rFonts w:cs="Times New Roman"/>
        </w:rPr>
        <w:t>лерін</w:t>
      </w:r>
      <w:r w:rsidR="00850BEE" w:rsidRPr="00C23F1A">
        <w:rPr>
          <w:rFonts w:cs="Times New Roman"/>
        </w:rPr>
        <w:t xml:space="preserve"> жасау </w:t>
      </w:r>
      <w:r w:rsidR="00FA0EDC" w:rsidRPr="00C23F1A">
        <w:rPr>
          <w:rFonts w:cs="Times New Roman"/>
        </w:rPr>
        <w:t xml:space="preserve">бөлігінде </w:t>
      </w:r>
      <w:r w:rsidR="00850BEE" w:rsidRPr="00C23F1A">
        <w:rPr>
          <w:rFonts w:cs="Times New Roman"/>
        </w:rPr>
        <w:t>жаңа өкілеттіктерді іске асыруда</w:t>
      </w:r>
      <w:r w:rsidR="00FA0EDC" w:rsidRPr="00C23F1A">
        <w:rPr>
          <w:rFonts w:cs="Times New Roman"/>
        </w:rPr>
        <w:t>.</w:t>
      </w:r>
    </w:p>
    <w:p w14:paraId="5B92B42B" w14:textId="7683AA80" w:rsidR="00B52628" w:rsidRPr="00C23F1A" w:rsidRDefault="00B52628" w:rsidP="00B52628">
      <w:pPr>
        <w:pStyle w:val="a3"/>
        <w:ind w:left="0"/>
        <w:rPr>
          <w:rFonts w:cs="Times New Roman"/>
        </w:rPr>
      </w:pPr>
      <w:r w:rsidRPr="00C23F1A">
        <w:rPr>
          <w:rFonts w:cs="Times New Roman"/>
        </w:rPr>
        <w:t xml:space="preserve">2022 жылы прокурорлар аса ауыр қылмыстар туралы 1 185 іс бойынша айыптау актісін жасап, сотқа жолдады, бұл </w:t>
      </w:r>
      <w:r w:rsidR="00FA0EDC" w:rsidRPr="00C23F1A">
        <w:rPr>
          <w:rFonts w:cs="Times New Roman"/>
        </w:rPr>
        <w:t xml:space="preserve">ретте </w:t>
      </w:r>
      <w:r w:rsidRPr="00C23F1A">
        <w:rPr>
          <w:rFonts w:cs="Times New Roman"/>
        </w:rPr>
        <w:t>процеске қатысушылар</w:t>
      </w:r>
      <w:r w:rsidR="00A8396A">
        <w:rPr>
          <w:rFonts w:cs="Times New Roman"/>
        </w:rPr>
        <w:t xml:space="preserve"> жасайтын</w:t>
      </w:r>
      <w:r w:rsidRPr="00C23F1A">
        <w:rPr>
          <w:rFonts w:cs="Times New Roman"/>
        </w:rPr>
        <w:t xml:space="preserve"> шағымдар</w:t>
      </w:r>
      <w:r w:rsidR="00291F53" w:rsidRPr="00C23F1A">
        <w:rPr>
          <w:rFonts w:cs="Times New Roman"/>
        </w:rPr>
        <w:t xml:space="preserve"> саны</w:t>
      </w:r>
      <w:r w:rsidRPr="00C23F1A">
        <w:rPr>
          <w:rFonts w:cs="Times New Roman"/>
        </w:rPr>
        <w:t xml:space="preserve"> </w:t>
      </w:r>
      <w:r w:rsidR="00FA0EDC" w:rsidRPr="00C23F1A">
        <w:rPr>
          <w:rFonts w:cs="Times New Roman"/>
        </w:rPr>
        <w:t xml:space="preserve">азайды, </w:t>
      </w:r>
      <w:r w:rsidRPr="00C23F1A">
        <w:rPr>
          <w:rFonts w:cs="Times New Roman"/>
        </w:rPr>
        <w:t>тергеу сапасы жақсарды: сот</w:t>
      </w:r>
      <w:r w:rsidR="00A8396A">
        <w:rPr>
          <w:rFonts w:cs="Times New Roman"/>
        </w:rPr>
        <w:t>тың</w:t>
      </w:r>
      <w:r w:rsidRPr="00C23F1A">
        <w:rPr>
          <w:rFonts w:cs="Times New Roman"/>
        </w:rPr>
        <w:t xml:space="preserve"> істерді қайтару </w:t>
      </w:r>
      <w:r w:rsidRPr="00C23F1A">
        <w:rPr>
          <w:rFonts w:cs="Times New Roman"/>
          <w:i/>
          <w:sz w:val="24"/>
        </w:rPr>
        <w:t>(62-ден 24-ке дейін)</w:t>
      </w:r>
      <w:r w:rsidRPr="00C23F1A">
        <w:rPr>
          <w:rFonts w:cs="Times New Roman"/>
        </w:rPr>
        <w:t xml:space="preserve"> және тоқтату </w:t>
      </w:r>
      <w:r w:rsidRPr="00C23F1A">
        <w:rPr>
          <w:rFonts w:cs="Times New Roman"/>
          <w:i/>
          <w:sz w:val="24"/>
        </w:rPr>
        <w:t>(5-тен 0-ге)</w:t>
      </w:r>
      <w:r w:rsidRPr="00C23F1A">
        <w:rPr>
          <w:rFonts w:cs="Times New Roman"/>
        </w:rPr>
        <w:t xml:space="preserve"> саны азайды.</w:t>
      </w:r>
    </w:p>
    <w:p w14:paraId="4CF625A1" w14:textId="7746EF79" w:rsidR="00554EAB" w:rsidRPr="00C23F1A" w:rsidRDefault="005E2D8A" w:rsidP="00412160">
      <w:pPr>
        <w:pStyle w:val="a3"/>
        <w:ind w:left="0"/>
        <w:rPr>
          <w:rFonts w:cs="Times New Roman"/>
          <w:b/>
        </w:rPr>
      </w:pPr>
      <w:r w:rsidRPr="00C23F1A">
        <w:rPr>
          <w:rFonts w:cs="Times New Roman"/>
          <w:b/>
        </w:rPr>
        <w:t>Бизнесті қорғау</w:t>
      </w:r>
      <w:r w:rsidRPr="00C23F1A">
        <w:rPr>
          <w:rFonts w:cs="Times New Roman"/>
        </w:rPr>
        <w:t xml:space="preserve"> мәселелері ерекше бақылауда</w:t>
      </w:r>
      <w:r w:rsidR="00412160" w:rsidRPr="00C23F1A">
        <w:rPr>
          <w:rFonts w:cs="Times New Roman"/>
        </w:rPr>
        <w:t xml:space="preserve">. </w:t>
      </w:r>
      <w:r w:rsidRPr="00C23F1A">
        <w:rPr>
          <w:rFonts w:cs="Times New Roman"/>
        </w:rPr>
        <w:t xml:space="preserve">Аталған бағытта бизнес ісіне </w:t>
      </w:r>
      <w:r w:rsidRPr="00C23F1A">
        <w:rPr>
          <w:rFonts w:cs="Times New Roman"/>
          <w:b/>
        </w:rPr>
        <w:t xml:space="preserve">ерікті түрде араласуға және қылмыстық </w:t>
      </w:r>
      <w:r w:rsidR="007934C6" w:rsidRPr="00C23F1A">
        <w:rPr>
          <w:rFonts w:cs="Times New Roman"/>
          <w:b/>
        </w:rPr>
        <w:t xml:space="preserve">қудалау </w:t>
      </w:r>
      <w:r w:rsidR="002C2A41">
        <w:rPr>
          <w:rFonts w:cs="Times New Roman"/>
          <w:b/>
        </w:rPr>
        <w:t>шеңберіне</w:t>
      </w:r>
      <w:r w:rsidRPr="00C23F1A">
        <w:rPr>
          <w:rFonts w:cs="Times New Roman"/>
          <w:b/>
        </w:rPr>
        <w:t xml:space="preserve"> негізсіз тартуға жол бермеу</w:t>
      </w:r>
      <w:r w:rsidRPr="00C23F1A">
        <w:rPr>
          <w:rFonts w:cs="Times New Roman"/>
        </w:rPr>
        <w:t xml:space="preserve"> бойынша шаралар қабылдануда.</w:t>
      </w:r>
    </w:p>
    <w:p w14:paraId="38578EBF" w14:textId="522B9F7D" w:rsidR="00554EAB" w:rsidRPr="00C23F1A" w:rsidRDefault="008641C7" w:rsidP="00EA5F84">
      <w:pPr>
        <w:pStyle w:val="a3"/>
        <w:ind w:left="0"/>
        <w:rPr>
          <w:rFonts w:cs="Times New Roman"/>
        </w:rPr>
      </w:pPr>
      <w:r w:rsidRPr="00C23F1A">
        <w:rPr>
          <w:rFonts w:cs="Times New Roman"/>
        </w:rPr>
        <w:t xml:space="preserve">Бас </w:t>
      </w:r>
      <w:r w:rsidR="00554EAB" w:rsidRPr="00C23F1A">
        <w:rPr>
          <w:rFonts w:cs="Times New Roman"/>
        </w:rPr>
        <w:t>прокуратур</w:t>
      </w:r>
      <w:r w:rsidRPr="00C23F1A">
        <w:rPr>
          <w:rFonts w:cs="Times New Roman"/>
        </w:rPr>
        <w:t>а 2 қыркүйекте қылмыстық қудалау органдарын</w:t>
      </w:r>
      <w:r w:rsidR="00FA0EDC" w:rsidRPr="00C23F1A">
        <w:rPr>
          <w:rFonts w:cs="Times New Roman"/>
        </w:rPr>
        <w:t xml:space="preserve">а </w:t>
      </w:r>
      <w:r w:rsidRPr="00C23F1A">
        <w:rPr>
          <w:rFonts w:cs="Times New Roman"/>
        </w:rPr>
        <w:t>кәсіпкерлік субъектілеріне қатысты сотқа дейінгі тергеп-тексеруді бастаудың барынша толық негіздемелерін</w:t>
      </w:r>
      <w:r w:rsidR="00F7460A" w:rsidRPr="00C23F1A">
        <w:rPr>
          <w:rFonts w:cs="Times New Roman"/>
        </w:rPr>
        <w:t xml:space="preserve"> қамт</w:t>
      </w:r>
      <w:r w:rsidR="00A22120" w:rsidRPr="00C23F1A">
        <w:rPr>
          <w:rFonts w:cs="Times New Roman"/>
        </w:rPr>
        <w:t>и</w:t>
      </w:r>
      <w:r w:rsidR="00F7460A" w:rsidRPr="00C23F1A">
        <w:rPr>
          <w:rFonts w:cs="Times New Roman"/>
        </w:rPr>
        <w:t>тын</w:t>
      </w:r>
      <w:r w:rsidRPr="00C23F1A">
        <w:rPr>
          <w:rFonts w:cs="Times New Roman"/>
        </w:rPr>
        <w:t xml:space="preserve"> нұсқау </w:t>
      </w:r>
      <w:r w:rsidR="00FA4F33">
        <w:rPr>
          <w:rFonts w:cs="Times New Roman"/>
        </w:rPr>
        <w:t>берді</w:t>
      </w:r>
      <w:r w:rsidR="00554EAB" w:rsidRPr="00C23F1A">
        <w:rPr>
          <w:rFonts w:cs="Times New Roman"/>
        </w:rPr>
        <w:t>.</w:t>
      </w:r>
    </w:p>
    <w:p w14:paraId="15F1A566" w14:textId="50A69B39" w:rsidR="00FF19F5" w:rsidRPr="00C23F1A" w:rsidRDefault="00FF477F" w:rsidP="00FF19F5">
      <w:pPr>
        <w:pStyle w:val="a3"/>
        <w:ind w:left="0"/>
        <w:rPr>
          <w:rFonts w:cs="Times New Roman"/>
          <w:i/>
        </w:rPr>
      </w:pPr>
      <w:r w:rsidRPr="00C23F1A">
        <w:rPr>
          <w:rFonts w:cs="Times New Roman"/>
          <w:szCs w:val="28"/>
        </w:rPr>
        <w:t>Сыбайлас жемқорлыққа қарсы</w:t>
      </w:r>
      <w:r w:rsidR="00FA0EDC" w:rsidRPr="00C23F1A">
        <w:rPr>
          <w:rFonts w:cs="Times New Roman"/>
          <w:szCs w:val="28"/>
        </w:rPr>
        <w:t xml:space="preserve"> </w:t>
      </w:r>
      <w:r w:rsidRPr="00C23F1A">
        <w:rPr>
          <w:rFonts w:cs="Times New Roman"/>
          <w:szCs w:val="28"/>
        </w:rPr>
        <w:t>іс-қимыл агенттігі</w:t>
      </w:r>
      <w:r w:rsidR="00FA0EDC" w:rsidRPr="00C23F1A">
        <w:rPr>
          <w:rFonts w:cs="Times New Roman"/>
          <w:szCs w:val="28"/>
        </w:rPr>
        <w:t xml:space="preserve"> </w:t>
      </w:r>
      <w:r w:rsidRPr="00C23F1A">
        <w:rPr>
          <w:rFonts w:cs="Times New Roman"/>
          <w:i/>
          <w:sz w:val="24"/>
          <w:szCs w:val="28"/>
        </w:rPr>
        <w:t>(бұдан әрі – Агенттік, Сыбайлас жемқорлыққа қарсы қызмет)</w:t>
      </w:r>
      <w:r w:rsidR="00FF19F5" w:rsidRPr="00C23F1A">
        <w:rPr>
          <w:rFonts w:cs="Times New Roman"/>
        </w:rPr>
        <w:t xml:space="preserve"> </w:t>
      </w:r>
      <w:r w:rsidR="00ED3D4E" w:rsidRPr="00C23F1A">
        <w:rPr>
          <w:rFonts w:cs="Times New Roman"/>
        </w:rPr>
        <w:t>С</w:t>
      </w:r>
      <w:r w:rsidR="00FF19F5" w:rsidRPr="00C23F1A">
        <w:rPr>
          <w:rFonts w:cs="Times New Roman"/>
        </w:rPr>
        <w:t xml:space="preserve">отқа дейінгі іс жүргізуді ұйымдастыру жөніндегі </w:t>
      </w:r>
      <w:r w:rsidR="00ED3D4E" w:rsidRPr="00C23F1A">
        <w:rPr>
          <w:rFonts w:cs="Times New Roman"/>
        </w:rPr>
        <w:t>н</w:t>
      </w:r>
      <w:r w:rsidR="00FF19F5" w:rsidRPr="00C23F1A">
        <w:rPr>
          <w:rFonts w:cs="Times New Roman"/>
        </w:rPr>
        <w:t xml:space="preserve">ұсқаулықты </w:t>
      </w:r>
      <w:r w:rsidRPr="00C23F1A">
        <w:rPr>
          <w:rFonts w:cs="Times New Roman"/>
        </w:rPr>
        <w:t>бекітт</w:t>
      </w:r>
      <w:r w:rsidR="00FF19F5" w:rsidRPr="00C23F1A">
        <w:rPr>
          <w:rFonts w:cs="Times New Roman"/>
        </w:rPr>
        <w:t xml:space="preserve">і, онда кәсіпкерлердің құқықтарын қорғауға бағытталған рәсімдерді регламенттеуге </w:t>
      </w:r>
      <w:r w:rsidR="00F7460A" w:rsidRPr="00C23F1A">
        <w:rPr>
          <w:rFonts w:cs="Times New Roman"/>
        </w:rPr>
        <w:t>жеке</w:t>
      </w:r>
      <w:r w:rsidR="00FF19F5" w:rsidRPr="00C23F1A">
        <w:rPr>
          <w:rFonts w:cs="Times New Roman"/>
        </w:rPr>
        <w:t xml:space="preserve"> назар аударылған.</w:t>
      </w:r>
    </w:p>
    <w:p w14:paraId="45625F84" w14:textId="03F4D6FF" w:rsidR="00A13ECF" w:rsidRPr="00C23F1A" w:rsidRDefault="00FF19F5" w:rsidP="00FF19F5">
      <w:pPr>
        <w:pStyle w:val="a3"/>
        <w:ind w:left="0"/>
        <w:rPr>
          <w:rFonts w:cs="Times New Roman"/>
          <w:spacing w:val="-2"/>
        </w:rPr>
      </w:pPr>
      <w:r w:rsidRPr="00C23F1A">
        <w:rPr>
          <w:rFonts w:cs="Times New Roman"/>
          <w:spacing w:val="-2"/>
        </w:rPr>
        <w:t>Мәселен, кәсіпкерлердің</w:t>
      </w:r>
      <w:r w:rsidR="008B5258">
        <w:rPr>
          <w:rFonts w:cs="Times New Roman"/>
          <w:spacing w:val="-2"/>
        </w:rPr>
        <w:t xml:space="preserve"> қатысуымен тергеу амалдарын жүргізу</w:t>
      </w:r>
      <w:r w:rsidR="00787828">
        <w:rPr>
          <w:rFonts w:cs="Times New Roman"/>
          <w:spacing w:val="-2"/>
        </w:rPr>
        <w:t>дің</w:t>
      </w:r>
      <w:r w:rsidR="008B5258">
        <w:rPr>
          <w:rFonts w:cs="Times New Roman"/>
          <w:spacing w:val="-2"/>
        </w:rPr>
        <w:t xml:space="preserve"> </w:t>
      </w:r>
      <w:r w:rsidRPr="00C23F1A">
        <w:rPr>
          <w:rFonts w:cs="Times New Roman"/>
          <w:spacing w:val="-2"/>
        </w:rPr>
        <w:t>орындылығы</w:t>
      </w:r>
      <w:r w:rsidR="00787828">
        <w:rPr>
          <w:rFonts w:cs="Times New Roman"/>
          <w:spacing w:val="-2"/>
        </w:rPr>
        <w:t>на</w:t>
      </w:r>
      <w:r w:rsidRPr="00C23F1A">
        <w:rPr>
          <w:rFonts w:cs="Times New Roman"/>
          <w:spacing w:val="-2"/>
        </w:rPr>
        <w:t xml:space="preserve"> және олардың </w:t>
      </w:r>
      <w:r w:rsidR="00A13ECF" w:rsidRPr="00C23F1A">
        <w:rPr>
          <w:rFonts w:cs="Times New Roman"/>
          <w:spacing w:val="-2"/>
        </w:rPr>
        <w:t xml:space="preserve">Сыбайлас жемқорлыққа қарсы қызметтің </w:t>
      </w:r>
      <w:r w:rsidRPr="00C23F1A">
        <w:rPr>
          <w:rFonts w:cs="Times New Roman"/>
          <w:spacing w:val="-2"/>
        </w:rPr>
        <w:lastRenderedPageBreak/>
        <w:t>ғимараттарына келуінің негізділігі</w:t>
      </w:r>
      <w:r w:rsidR="00A13ECF" w:rsidRPr="00C23F1A">
        <w:rPr>
          <w:rFonts w:cs="Times New Roman"/>
          <w:spacing w:val="-2"/>
        </w:rPr>
        <w:t xml:space="preserve">не </w:t>
      </w:r>
      <w:r w:rsidRPr="00C23F1A">
        <w:rPr>
          <w:rFonts w:cs="Times New Roman"/>
          <w:spacing w:val="-2"/>
        </w:rPr>
        <w:t>ведомстволық бақылау</w:t>
      </w:r>
      <w:r w:rsidR="00A13ECF" w:rsidRPr="00C23F1A">
        <w:rPr>
          <w:rFonts w:cs="Times New Roman"/>
          <w:spacing w:val="-2"/>
        </w:rPr>
        <w:t>дың қадамдық алгоритм</w:t>
      </w:r>
      <w:r w:rsidR="00F7460A" w:rsidRPr="00C23F1A">
        <w:rPr>
          <w:rFonts w:cs="Times New Roman"/>
          <w:spacing w:val="-2"/>
        </w:rPr>
        <w:t>і</w:t>
      </w:r>
      <w:r w:rsidR="00A13ECF" w:rsidRPr="00C23F1A">
        <w:rPr>
          <w:rFonts w:cs="Times New Roman"/>
          <w:spacing w:val="-2"/>
        </w:rPr>
        <w:t xml:space="preserve"> енгізілді.</w:t>
      </w:r>
    </w:p>
    <w:p w14:paraId="5C303EAF" w14:textId="4FFC2D79" w:rsidR="00FF19F5" w:rsidRPr="00065398" w:rsidRDefault="008B5258" w:rsidP="00FF19F5">
      <w:pPr>
        <w:pStyle w:val="a3"/>
        <w:ind w:left="0"/>
        <w:rPr>
          <w:rFonts w:cs="Times New Roman"/>
        </w:rPr>
      </w:pPr>
      <w:r>
        <w:rPr>
          <w:rFonts w:cs="Times New Roman"/>
        </w:rPr>
        <w:t>С</w:t>
      </w:r>
      <w:r w:rsidR="00FF19F5" w:rsidRPr="00065398">
        <w:rPr>
          <w:rFonts w:cs="Times New Roman"/>
        </w:rPr>
        <w:t xml:space="preserve">ондай-ақ </w:t>
      </w:r>
      <w:r w:rsidRPr="00065398">
        <w:rPr>
          <w:rFonts w:cs="Times New Roman"/>
        </w:rPr>
        <w:t xml:space="preserve">Агенттікте </w:t>
      </w:r>
      <w:r w:rsidR="00FF19F5" w:rsidRPr="00065398">
        <w:rPr>
          <w:rFonts w:cs="Times New Roman"/>
        </w:rPr>
        <w:t xml:space="preserve">«Атамекен» ҰКП өкілдерінің қатысуымен </w:t>
      </w:r>
      <w:r w:rsidRPr="00065398">
        <w:rPr>
          <w:rFonts w:cs="Times New Roman"/>
        </w:rPr>
        <w:t xml:space="preserve">бизнес субъектілерінің шағымдарын </w:t>
      </w:r>
      <w:r w:rsidR="00FF19F5" w:rsidRPr="00065398">
        <w:rPr>
          <w:rFonts w:cs="Times New Roman"/>
        </w:rPr>
        <w:t xml:space="preserve">қарау жөніндегі арнайы топ құрылып, </w:t>
      </w:r>
      <w:r w:rsidR="00DA2DE1">
        <w:rPr>
          <w:rFonts w:cs="Times New Roman"/>
        </w:rPr>
        <w:t xml:space="preserve">тұрақты </w:t>
      </w:r>
      <w:r w:rsidR="00FF19F5" w:rsidRPr="00065398">
        <w:rPr>
          <w:rFonts w:cs="Times New Roman"/>
        </w:rPr>
        <w:t>жұмыс істеуде.</w:t>
      </w:r>
    </w:p>
    <w:p w14:paraId="41E1A45A" w14:textId="46BA385A" w:rsidR="00FF19F5" w:rsidRPr="003B14EE" w:rsidRDefault="00FF19F5" w:rsidP="00FF19F5">
      <w:pPr>
        <w:pStyle w:val="a3"/>
        <w:ind w:left="0"/>
        <w:rPr>
          <w:rFonts w:cs="Times New Roman"/>
        </w:rPr>
      </w:pPr>
      <w:r w:rsidRPr="00065398">
        <w:rPr>
          <w:rFonts w:cs="Times New Roman"/>
        </w:rPr>
        <w:t xml:space="preserve">Жалпы, елде кәсіпкерлерге қатысты істерді тіркеу 4 есеге азайды, </w:t>
      </w:r>
      <w:r w:rsidR="00EA755B">
        <w:rPr>
          <w:rFonts w:cs="Times New Roman"/>
        </w:rPr>
        <w:br/>
      </w:r>
      <w:r w:rsidRPr="00065398">
        <w:rPr>
          <w:rFonts w:cs="Times New Roman"/>
        </w:rPr>
        <w:t xml:space="preserve">31 іс бойынша бизнестің қызметіне заңсыз араласу фактілерінің жолы кесілді, </w:t>
      </w:r>
      <w:r w:rsidR="00ED261A" w:rsidRPr="00065398">
        <w:rPr>
          <w:rFonts w:cs="Times New Roman"/>
        </w:rPr>
        <w:t xml:space="preserve">прокурорлар </w:t>
      </w:r>
      <w:r w:rsidRPr="00065398">
        <w:rPr>
          <w:rFonts w:cs="Times New Roman"/>
        </w:rPr>
        <w:t>сотқа дейінгі тергеп-тексерулерді тоқтатты.</w:t>
      </w:r>
      <w:r w:rsidR="00A23148">
        <w:rPr>
          <w:rFonts w:cs="Times New Roman"/>
        </w:rPr>
        <w:t xml:space="preserve"> </w:t>
      </w:r>
    </w:p>
    <w:p w14:paraId="4E1E6716" w14:textId="4BB108F4" w:rsidR="00554EAB" w:rsidRPr="00A87C09" w:rsidRDefault="00AC1035" w:rsidP="001362A9">
      <w:pPr>
        <w:pStyle w:val="a3"/>
        <w:ind w:left="0"/>
        <w:rPr>
          <w:rFonts w:cs="Times New Roman"/>
        </w:rPr>
      </w:pPr>
      <w:r w:rsidRPr="00A87C09">
        <w:rPr>
          <w:rFonts w:cs="Times New Roman"/>
          <w:b/>
        </w:rPr>
        <w:t>Бақылау және қадағалау органдарының</w:t>
      </w:r>
      <w:r w:rsidRPr="00A87C09">
        <w:rPr>
          <w:rFonts w:cs="Times New Roman"/>
        </w:rPr>
        <w:t xml:space="preserve"> заңсыз әрекеттерінің жолын кесу мәселелерінде </w:t>
      </w:r>
      <w:r w:rsidR="00DA2DE1">
        <w:rPr>
          <w:rFonts w:cs="Times New Roman"/>
        </w:rPr>
        <w:t xml:space="preserve">де </w:t>
      </w:r>
      <w:r w:rsidRPr="00A87C09">
        <w:rPr>
          <w:rFonts w:cs="Times New Roman"/>
        </w:rPr>
        <w:t>жаңа тәсілдер енгізілуде</w:t>
      </w:r>
      <w:r w:rsidR="00554EAB" w:rsidRPr="00A87C09">
        <w:rPr>
          <w:rFonts w:cs="Times New Roman"/>
        </w:rPr>
        <w:t xml:space="preserve">. 2022 </w:t>
      </w:r>
      <w:r w:rsidRPr="00A87C09">
        <w:rPr>
          <w:rFonts w:cs="Times New Roman"/>
        </w:rPr>
        <w:t>жылы бизнесті тексеру туралы 257-ден астам акті</w:t>
      </w:r>
      <w:r w:rsidR="00C81FDE">
        <w:rPr>
          <w:rFonts w:cs="Times New Roman"/>
        </w:rPr>
        <w:t>ні</w:t>
      </w:r>
      <w:r w:rsidR="00C23F1A" w:rsidRPr="00A87C09">
        <w:rPr>
          <w:rFonts w:cs="Times New Roman"/>
        </w:rPr>
        <w:t xml:space="preserve"> </w:t>
      </w:r>
      <w:r w:rsidRPr="00A87C09">
        <w:rPr>
          <w:rFonts w:cs="Times New Roman"/>
        </w:rPr>
        <w:t xml:space="preserve">тіркеуден бас тартылды, </w:t>
      </w:r>
      <w:r w:rsidR="00554EAB" w:rsidRPr="00A87C09">
        <w:rPr>
          <w:rFonts w:cs="Times New Roman"/>
        </w:rPr>
        <w:t>прокурор</w:t>
      </w:r>
      <w:r w:rsidRPr="00A87C09">
        <w:rPr>
          <w:rFonts w:cs="Times New Roman"/>
        </w:rPr>
        <w:t xml:space="preserve">лар </w:t>
      </w:r>
      <w:r w:rsidR="00554EAB" w:rsidRPr="00A87C09">
        <w:rPr>
          <w:rFonts w:cs="Times New Roman"/>
        </w:rPr>
        <w:t>1,3 млрд</w:t>
      </w:r>
      <w:r w:rsidRPr="00A87C09">
        <w:rPr>
          <w:rFonts w:cs="Times New Roman"/>
        </w:rPr>
        <w:t>.</w:t>
      </w:r>
      <w:r w:rsidR="00554EAB" w:rsidRPr="00A87C09">
        <w:rPr>
          <w:rFonts w:cs="Times New Roman"/>
        </w:rPr>
        <w:t xml:space="preserve"> те</w:t>
      </w:r>
      <w:r w:rsidRPr="00A87C09">
        <w:rPr>
          <w:rFonts w:cs="Times New Roman"/>
        </w:rPr>
        <w:t>ң</w:t>
      </w:r>
      <w:r w:rsidR="00554EAB" w:rsidRPr="00A87C09">
        <w:rPr>
          <w:rFonts w:cs="Times New Roman"/>
        </w:rPr>
        <w:t>ге</w:t>
      </w:r>
      <w:r w:rsidRPr="00A87C09">
        <w:rPr>
          <w:rFonts w:cs="Times New Roman"/>
        </w:rPr>
        <w:t xml:space="preserve"> заңсыз айыппұл</w:t>
      </w:r>
      <w:r w:rsidR="00C81FDE">
        <w:rPr>
          <w:rFonts w:cs="Times New Roman"/>
        </w:rPr>
        <w:t>дар</w:t>
      </w:r>
      <w:r w:rsidRPr="00A87C09">
        <w:rPr>
          <w:rFonts w:cs="Times New Roman"/>
        </w:rPr>
        <w:t>дың күшін жойды</w:t>
      </w:r>
      <w:r w:rsidR="00554EAB" w:rsidRPr="00A87C09">
        <w:rPr>
          <w:rFonts w:cs="Times New Roman"/>
        </w:rPr>
        <w:t>.</w:t>
      </w:r>
    </w:p>
    <w:p w14:paraId="7F65A0A3" w14:textId="3F3EF10F" w:rsidR="00554EAB" w:rsidRPr="00A87C09" w:rsidRDefault="00AC1EC6" w:rsidP="001362A9">
      <w:pPr>
        <w:pStyle w:val="a3"/>
        <w:ind w:left="0"/>
        <w:rPr>
          <w:rFonts w:cs="Times New Roman"/>
        </w:rPr>
      </w:pPr>
      <w:r w:rsidRPr="00A87C09">
        <w:rPr>
          <w:rFonts w:cs="Times New Roman"/>
        </w:rPr>
        <w:t>Прокурор</w:t>
      </w:r>
      <w:r w:rsidR="002835E2" w:rsidRPr="00A87C09">
        <w:rPr>
          <w:rFonts w:cs="Times New Roman"/>
        </w:rPr>
        <w:t xml:space="preserve">лар сондай-ақ </w:t>
      </w:r>
      <w:r w:rsidR="00554EAB" w:rsidRPr="00A87C09">
        <w:rPr>
          <w:rFonts w:cs="Times New Roman"/>
        </w:rPr>
        <w:t>1</w:t>
      </w:r>
      <w:r w:rsidR="0048316A" w:rsidRPr="00A87C09">
        <w:rPr>
          <w:rFonts w:cs="Times New Roman"/>
        </w:rPr>
        <w:t> </w:t>
      </w:r>
      <w:r w:rsidR="00554EAB" w:rsidRPr="00A87C09">
        <w:rPr>
          <w:rFonts w:cs="Times New Roman"/>
        </w:rPr>
        <w:t xml:space="preserve">223 </w:t>
      </w:r>
      <w:r w:rsidR="002835E2" w:rsidRPr="00A87C09">
        <w:rPr>
          <w:rFonts w:cs="Times New Roman"/>
        </w:rPr>
        <w:t>заңсыз тыйым салу мен шектеу шараларының күшін жойды</w:t>
      </w:r>
      <w:r w:rsidR="00A13ECF" w:rsidRPr="00A87C09">
        <w:rPr>
          <w:rFonts w:cs="Times New Roman"/>
        </w:rPr>
        <w:t xml:space="preserve">, </w:t>
      </w:r>
      <w:r w:rsidR="002835E2" w:rsidRPr="00A87C09">
        <w:rPr>
          <w:rFonts w:cs="Times New Roman"/>
        </w:rPr>
        <w:t xml:space="preserve">бизнесті қорғау жөніндегі </w:t>
      </w:r>
      <w:r w:rsidR="00D00A20" w:rsidRPr="00A87C09">
        <w:rPr>
          <w:rFonts w:cs="Times New Roman"/>
        </w:rPr>
        <w:t xml:space="preserve">мобильді </w:t>
      </w:r>
      <w:r w:rsidR="002835E2" w:rsidRPr="00A87C09">
        <w:rPr>
          <w:rFonts w:cs="Times New Roman"/>
        </w:rPr>
        <w:t>то</w:t>
      </w:r>
      <w:r w:rsidR="00C23F1A" w:rsidRPr="00A87C09">
        <w:rPr>
          <w:rFonts w:cs="Times New Roman"/>
        </w:rPr>
        <w:t>птар</w:t>
      </w:r>
      <w:r w:rsidR="00D00A20" w:rsidRPr="00A87C09">
        <w:rPr>
          <w:rFonts w:cs="Times New Roman"/>
        </w:rPr>
        <w:t>д</w:t>
      </w:r>
      <w:r w:rsidR="002835E2" w:rsidRPr="00A87C09">
        <w:rPr>
          <w:rFonts w:cs="Times New Roman"/>
        </w:rPr>
        <w:t>ың жұмысы жалғастырылды</w:t>
      </w:r>
      <w:r w:rsidR="00A13ECF" w:rsidRPr="00A87C09">
        <w:rPr>
          <w:rFonts w:cs="Times New Roman"/>
        </w:rPr>
        <w:t>.</w:t>
      </w:r>
    </w:p>
    <w:p w14:paraId="4373A6C9" w14:textId="5A884A10" w:rsidR="00554EAB" w:rsidRPr="00A87C09" w:rsidRDefault="00A23148" w:rsidP="00A87C09">
      <w:pPr>
        <w:contextualSpacing/>
        <w:rPr>
          <w:rFonts w:cs="Times New Roman"/>
          <w:szCs w:val="32"/>
        </w:rPr>
      </w:pPr>
      <w:r>
        <w:rPr>
          <w:rFonts w:cs="Times New Roman"/>
          <w:b/>
          <w:szCs w:val="32"/>
        </w:rPr>
        <w:t>Б</w:t>
      </w:r>
      <w:r w:rsidR="006B5639" w:rsidRPr="00A87C09">
        <w:rPr>
          <w:rFonts w:cs="Times New Roman"/>
          <w:b/>
          <w:szCs w:val="32"/>
        </w:rPr>
        <w:t>ұқаралық ақпарат құралдарының</w:t>
      </w:r>
      <w:r w:rsidR="006B5639" w:rsidRPr="00A87C09">
        <w:rPr>
          <w:rFonts w:cs="Times New Roman"/>
          <w:szCs w:val="32"/>
        </w:rPr>
        <w:t xml:space="preserve"> бәсекеге қабілеттілігін арттыру және </w:t>
      </w:r>
      <w:r w:rsidR="006B5639" w:rsidRPr="00A87C09">
        <w:rPr>
          <w:rFonts w:cs="Times New Roman"/>
          <w:b/>
          <w:szCs w:val="32"/>
        </w:rPr>
        <w:t xml:space="preserve">азаматтық қоғам институттарының рөлін </w:t>
      </w:r>
      <w:r w:rsidR="00C81FDE">
        <w:rPr>
          <w:rFonts w:cs="Times New Roman"/>
          <w:b/>
          <w:szCs w:val="32"/>
        </w:rPr>
        <w:t>күшейту</w:t>
      </w:r>
      <w:r w:rsidR="006B5639" w:rsidRPr="00A87C09">
        <w:rPr>
          <w:rFonts w:cs="Times New Roman"/>
          <w:szCs w:val="32"/>
        </w:rPr>
        <w:t xml:space="preserve"> </w:t>
      </w:r>
      <w:r w:rsidRPr="00A87C09">
        <w:rPr>
          <w:rFonts w:cs="Times New Roman"/>
          <w:szCs w:val="32"/>
        </w:rPr>
        <w:t xml:space="preserve">Мемлекет басшысының наурыздағы Жолдауында жарияланған реформалардың бірі </w:t>
      </w:r>
      <w:r w:rsidR="006B5639" w:rsidRPr="00A87C09">
        <w:rPr>
          <w:rFonts w:cs="Times New Roman"/>
          <w:szCs w:val="32"/>
        </w:rPr>
        <w:t>болып табылады</w:t>
      </w:r>
      <w:r w:rsidR="00554EAB" w:rsidRPr="00A87C09">
        <w:rPr>
          <w:rFonts w:cs="Times New Roman"/>
          <w:szCs w:val="32"/>
        </w:rPr>
        <w:t>.</w:t>
      </w:r>
    </w:p>
    <w:p w14:paraId="20D5E703" w14:textId="57ABC5F6" w:rsidR="00554EAB" w:rsidRPr="00A87C09" w:rsidRDefault="00976DAB" w:rsidP="003D0521">
      <w:pPr>
        <w:ind w:firstLine="708"/>
        <w:contextualSpacing/>
        <w:rPr>
          <w:rFonts w:cs="Times New Roman"/>
          <w:szCs w:val="32"/>
        </w:rPr>
      </w:pPr>
      <w:r>
        <w:rPr>
          <w:rFonts w:cs="Times New Roman"/>
          <w:szCs w:val="32"/>
        </w:rPr>
        <w:t>Бұл тұрғыда</w:t>
      </w:r>
      <w:r w:rsidR="00D00A20" w:rsidRPr="00A87C09">
        <w:rPr>
          <w:rFonts w:cs="Times New Roman"/>
          <w:szCs w:val="32"/>
        </w:rPr>
        <w:t xml:space="preserve"> </w:t>
      </w:r>
      <w:r w:rsidR="00A13ECF" w:rsidRPr="00A87C09">
        <w:rPr>
          <w:rFonts w:cs="Times New Roman"/>
          <w:szCs w:val="32"/>
        </w:rPr>
        <w:t xml:space="preserve">БАҚ </w:t>
      </w:r>
      <w:r w:rsidR="003D0521" w:rsidRPr="00A87C09">
        <w:rPr>
          <w:rFonts w:cs="Times New Roman"/>
          <w:szCs w:val="32"/>
        </w:rPr>
        <w:t>туралы заңнама мемлекеттің мүдделері, қоғамның сұраныстары мен медиа</w:t>
      </w:r>
      <w:r>
        <w:rPr>
          <w:rFonts w:cs="Times New Roman"/>
          <w:szCs w:val="32"/>
        </w:rPr>
        <w:t>аумақты</w:t>
      </w:r>
      <w:r w:rsidR="003D0521" w:rsidRPr="00A87C09">
        <w:rPr>
          <w:rFonts w:cs="Times New Roman"/>
          <w:szCs w:val="32"/>
        </w:rPr>
        <w:t xml:space="preserve"> дамыту беталыстары ескеріл</w:t>
      </w:r>
      <w:r w:rsidR="00DA2DE1">
        <w:rPr>
          <w:rFonts w:cs="Times New Roman"/>
          <w:szCs w:val="32"/>
        </w:rPr>
        <w:t>е отырып, түбегейлі қайта қаралуда</w:t>
      </w:r>
      <w:r w:rsidR="006E2918" w:rsidRPr="00A87C09">
        <w:rPr>
          <w:rFonts w:cs="Times New Roman"/>
          <w:szCs w:val="32"/>
        </w:rPr>
        <w:t>.</w:t>
      </w:r>
    </w:p>
    <w:p w14:paraId="681218A7" w14:textId="57DE2FE5" w:rsidR="00554EAB" w:rsidRPr="005A1EC5" w:rsidRDefault="006E2918" w:rsidP="005F0912">
      <w:pPr>
        <w:tabs>
          <w:tab w:val="left" w:pos="142"/>
          <w:tab w:val="left" w:pos="1134"/>
          <w:tab w:val="left" w:pos="3119"/>
        </w:tabs>
        <w:contextualSpacing/>
        <w:rPr>
          <w:rFonts w:cs="Times New Roman"/>
          <w:spacing w:val="-2"/>
          <w:szCs w:val="32"/>
        </w:rPr>
      </w:pPr>
      <w:r w:rsidRPr="005A1EC5">
        <w:rPr>
          <w:rFonts w:cs="Times New Roman"/>
          <w:spacing w:val="-2"/>
          <w:szCs w:val="32"/>
        </w:rPr>
        <w:t>Тиісті заң жобасы</w:t>
      </w:r>
      <w:r w:rsidR="00F7460A" w:rsidRPr="005A1EC5">
        <w:rPr>
          <w:rFonts w:cs="Times New Roman"/>
          <w:spacing w:val="-2"/>
          <w:szCs w:val="32"/>
        </w:rPr>
        <w:t>нда</w:t>
      </w:r>
      <w:r w:rsidRPr="005A1EC5">
        <w:rPr>
          <w:rFonts w:cs="Times New Roman"/>
          <w:spacing w:val="-2"/>
          <w:szCs w:val="32"/>
        </w:rPr>
        <w:t xml:space="preserve"> журналистердің мәртебесін арттыру және оларды қорғаудың құқықтық кепілдіктерін күшейту, мемлекеттік ақпараттық саясатты қаржыландыру тетіктерін жетілдіру және БАҚ-ты тіркеу қағидаттарын қайта қарау, өзін-өзі реттеу институттарын дамыту және басқасы көзделеді</w:t>
      </w:r>
      <w:r w:rsidR="00554EAB" w:rsidRPr="005A1EC5">
        <w:rPr>
          <w:rFonts w:cs="Times New Roman"/>
          <w:spacing w:val="-2"/>
          <w:szCs w:val="32"/>
        </w:rPr>
        <w:t xml:space="preserve">. </w:t>
      </w:r>
    </w:p>
    <w:p w14:paraId="3B175C3B" w14:textId="4E1398CB" w:rsidR="00554EAB" w:rsidRPr="00A87C09" w:rsidRDefault="00554EAB" w:rsidP="005F0912">
      <w:pPr>
        <w:tabs>
          <w:tab w:val="left" w:pos="142"/>
          <w:tab w:val="left" w:pos="1134"/>
          <w:tab w:val="left" w:pos="3119"/>
        </w:tabs>
        <w:contextualSpacing/>
        <w:rPr>
          <w:rFonts w:cs="Times New Roman"/>
          <w:szCs w:val="32"/>
        </w:rPr>
      </w:pPr>
      <w:r w:rsidRPr="00A87C09">
        <w:rPr>
          <w:rFonts w:cs="Times New Roman"/>
          <w:szCs w:val="32"/>
        </w:rPr>
        <w:t>За</w:t>
      </w:r>
      <w:r w:rsidR="009829A7" w:rsidRPr="00A87C09">
        <w:rPr>
          <w:rFonts w:cs="Times New Roman"/>
          <w:szCs w:val="32"/>
        </w:rPr>
        <w:t xml:space="preserve">ң жобасымен сөз бостандығы, пікірлер </w:t>
      </w:r>
      <w:r w:rsidR="000F1996" w:rsidRPr="00A87C09">
        <w:rPr>
          <w:rFonts w:cs="Times New Roman"/>
          <w:szCs w:val="32"/>
        </w:rPr>
        <w:t>алуандығы және мемлекеттік қауіпсіздікті, қоғамдық тәртіпті, тұрғындар</w:t>
      </w:r>
      <w:r w:rsidR="00F372F4">
        <w:rPr>
          <w:rFonts w:cs="Times New Roman"/>
          <w:szCs w:val="32"/>
        </w:rPr>
        <w:t>дың</w:t>
      </w:r>
      <w:r w:rsidR="000F1996" w:rsidRPr="00A87C09">
        <w:rPr>
          <w:rFonts w:cs="Times New Roman"/>
          <w:szCs w:val="32"/>
        </w:rPr>
        <w:t xml:space="preserve"> денсаулығы мен адамгершілі</w:t>
      </w:r>
      <w:r w:rsidR="00F372F4">
        <w:rPr>
          <w:rFonts w:cs="Times New Roman"/>
          <w:szCs w:val="32"/>
        </w:rPr>
        <w:t>к құқықтарын</w:t>
      </w:r>
      <w:r w:rsidR="000F1996" w:rsidRPr="00A87C09">
        <w:rPr>
          <w:rFonts w:cs="Times New Roman"/>
          <w:szCs w:val="32"/>
        </w:rPr>
        <w:t xml:space="preserve"> қамтамасыз етуге бағытталған қажетті шектеулер арасында</w:t>
      </w:r>
      <w:r w:rsidR="000B0F8B" w:rsidRPr="00A87C09">
        <w:rPr>
          <w:rFonts w:cs="Times New Roman"/>
          <w:szCs w:val="32"/>
        </w:rPr>
        <w:t>ғы</w:t>
      </w:r>
      <w:r w:rsidR="000F1996" w:rsidRPr="00A87C09">
        <w:rPr>
          <w:rFonts w:cs="Times New Roman"/>
          <w:szCs w:val="32"/>
        </w:rPr>
        <w:t xml:space="preserve"> теңгерім орнатылатын болады</w:t>
      </w:r>
      <w:r w:rsidRPr="00A87C09">
        <w:rPr>
          <w:rFonts w:cs="Times New Roman"/>
          <w:szCs w:val="32"/>
        </w:rPr>
        <w:t>.</w:t>
      </w:r>
    </w:p>
    <w:p w14:paraId="68AA2048" w14:textId="038F51C7" w:rsidR="00004A5C" w:rsidRPr="003B14EE" w:rsidRDefault="00BC48C4" w:rsidP="00FC5B99">
      <w:pPr>
        <w:tabs>
          <w:tab w:val="left" w:pos="142"/>
          <w:tab w:val="left" w:pos="1134"/>
          <w:tab w:val="left" w:pos="3119"/>
        </w:tabs>
        <w:contextualSpacing/>
        <w:rPr>
          <w:rFonts w:cs="Times New Roman"/>
          <w:szCs w:val="32"/>
        </w:rPr>
      </w:pPr>
      <w:r w:rsidRPr="00031C31">
        <w:rPr>
          <w:rFonts w:cs="Times New Roman"/>
          <w:szCs w:val="32"/>
        </w:rPr>
        <w:t xml:space="preserve">Сонымен бірге </w:t>
      </w:r>
      <w:r w:rsidR="000031D7" w:rsidRPr="00031C31">
        <w:rPr>
          <w:rFonts w:cs="Times New Roman"/>
          <w:b/>
          <w:szCs w:val="32"/>
        </w:rPr>
        <w:t xml:space="preserve">мемлекеттің </w:t>
      </w:r>
      <w:r w:rsidR="00031C31" w:rsidRPr="00031C31">
        <w:rPr>
          <w:rFonts w:cs="Times New Roman"/>
          <w:szCs w:val="32"/>
        </w:rPr>
        <w:t>қоғамдық ұйымдар мен сарапшыларды кең</w:t>
      </w:r>
      <w:r w:rsidR="000031D7">
        <w:rPr>
          <w:rFonts w:cs="Times New Roman"/>
          <w:szCs w:val="32"/>
        </w:rPr>
        <w:t>інен</w:t>
      </w:r>
      <w:r w:rsidR="00031C31" w:rsidRPr="00031C31">
        <w:rPr>
          <w:rFonts w:cs="Times New Roman"/>
          <w:szCs w:val="32"/>
        </w:rPr>
        <w:t xml:space="preserve"> тарту</w:t>
      </w:r>
      <w:r w:rsidR="000031D7">
        <w:rPr>
          <w:rFonts w:cs="Times New Roman"/>
          <w:szCs w:val="32"/>
        </w:rPr>
        <w:t>ы</w:t>
      </w:r>
      <w:r w:rsidR="00031C31" w:rsidRPr="00031C31">
        <w:rPr>
          <w:rFonts w:cs="Times New Roman"/>
          <w:szCs w:val="32"/>
        </w:rPr>
        <w:t xml:space="preserve">мен </w:t>
      </w:r>
      <w:r w:rsidRPr="00031C31">
        <w:rPr>
          <w:rFonts w:cs="Times New Roman"/>
          <w:szCs w:val="32"/>
        </w:rPr>
        <w:t xml:space="preserve">реформалар, оның ішінде Мемлекеттік жоспарлау жүйесі құжаттарының жобаларын ашық талқылаулар арқылы </w:t>
      </w:r>
      <w:r w:rsidR="000031D7" w:rsidRPr="00031C31">
        <w:rPr>
          <w:rFonts w:cs="Times New Roman"/>
          <w:szCs w:val="32"/>
        </w:rPr>
        <w:t>дайындауға және іске асыруға</w:t>
      </w:r>
      <w:r w:rsidR="000031D7">
        <w:rPr>
          <w:rFonts w:cs="Times New Roman"/>
          <w:szCs w:val="32"/>
        </w:rPr>
        <w:t xml:space="preserve"> бағытталған</w:t>
      </w:r>
      <w:r w:rsidR="000031D7" w:rsidRPr="00031C31">
        <w:rPr>
          <w:rFonts w:cs="Times New Roman"/>
          <w:b/>
          <w:szCs w:val="32"/>
        </w:rPr>
        <w:t xml:space="preserve"> </w:t>
      </w:r>
      <w:r w:rsidRPr="00031C31">
        <w:rPr>
          <w:rFonts w:cs="Times New Roman"/>
          <w:b/>
          <w:szCs w:val="32"/>
        </w:rPr>
        <w:t>азаматтық қоғаммен өзара іс-қимылын</w:t>
      </w:r>
      <w:r w:rsidRPr="00031C31">
        <w:rPr>
          <w:rFonts w:cs="Times New Roman"/>
          <w:szCs w:val="32"/>
        </w:rPr>
        <w:t xml:space="preserve"> күшейту бойынша шаралар қабылданды</w:t>
      </w:r>
      <w:r w:rsidR="001A1FCB" w:rsidRPr="00031C31">
        <w:rPr>
          <w:rFonts w:cs="Times New Roman"/>
          <w:szCs w:val="32"/>
        </w:rPr>
        <w:t>.</w:t>
      </w:r>
      <w:r w:rsidR="00A13ECF" w:rsidRPr="00031C31">
        <w:rPr>
          <w:rStyle w:val="af8"/>
          <w:rFonts w:cs="Times New Roman"/>
          <w:szCs w:val="32"/>
        </w:rPr>
        <w:endnoteReference w:id="15"/>
      </w:r>
    </w:p>
    <w:p w14:paraId="7F6B1935" w14:textId="22C87BAC" w:rsidR="00554EAB" w:rsidRPr="003B14EE" w:rsidRDefault="00E921FF" w:rsidP="00FC5B99">
      <w:pPr>
        <w:tabs>
          <w:tab w:val="left" w:pos="142"/>
          <w:tab w:val="left" w:pos="1134"/>
          <w:tab w:val="left" w:pos="3119"/>
        </w:tabs>
        <w:contextualSpacing/>
        <w:rPr>
          <w:rFonts w:cs="Times New Roman"/>
          <w:szCs w:val="32"/>
        </w:rPr>
      </w:pPr>
      <w:r w:rsidRPr="003B14EE">
        <w:rPr>
          <w:rFonts w:cs="Times New Roman"/>
          <w:szCs w:val="32"/>
        </w:rPr>
        <w:t xml:space="preserve">Қайырымдылық және еріктілер қызметін </w:t>
      </w:r>
      <w:r w:rsidR="003B6B55">
        <w:rPr>
          <w:rFonts w:cs="Times New Roman"/>
          <w:szCs w:val="32"/>
        </w:rPr>
        <w:t>монетарлық</w:t>
      </w:r>
      <w:r w:rsidRPr="003B14EE">
        <w:rPr>
          <w:rFonts w:cs="Times New Roman"/>
          <w:szCs w:val="32"/>
        </w:rPr>
        <w:t xml:space="preserve"> және </w:t>
      </w:r>
      <w:r w:rsidR="003B6B55">
        <w:rPr>
          <w:rFonts w:cs="Times New Roman"/>
          <w:szCs w:val="32"/>
        </w:rPr>
        <w:t>монетарлық емес тұрғыдан</w:t>
      </w:r>
      <w:r w:rsidRPr="003B14EE">
        <w:rPr>
          <w:rFonts w:cs="Times New Roman"/>
          <w:szCs w:val="32"/>
        </w:rPr>
        <w:t xml:space="preserve"> мемлекеттік қолдау мүмкіндіктері кеңейтілді</w:t>
      </w:r>
      <w:r w:rsidR="004A2B2E" w:rsidRPr="003B14EE">
        <w:rPr>
          <w:rFonts w:cs="Times New Roman"/>
          <w:szCs w:val="32"/>
        </w:rPr>
        <w:t>.</w:t>
      </w:r>
      <w:r w:rsidR="004A2B2E" w:rsidRPr="003B14EE">
        <w:rPr>
          <w:rStyle w:val="af8"/>
          <w:rFonts w:cs="Times New Roman"/>
          <w:szCs w:val="32"/>
        </w:rPr>
        <w:endnoteReference w:id="16"/>
      </w:r>
    </w:p>
    <w:p w14:paraId="5F887709" w14:textId="4E28E417" w:rsidR="00554EAB" w:rsidRPr="00A87C09" w:rsidRDefault="00E1120B" w:rsidP="008B31E2">
      <w:pPr>
        <w:tabs>
          <w:tab w:val="left" w:pos="142"/>
          <w:tab w:val="left" w:pos="1134"/>
          <w:tab w:val="left" w:pos="3119"/>
        </w:tabs>
        <w:contextualSpacing/>
        <w:rPr>
          <w:rFonts w:cs="Times New Roman"/>
          <w:sz w:val="22"/>
          <w:szCs w:val="32"/>
        </w:rPr>
      </w:pPr>
      <w:r w:rsidRPr="00A87C09">
        <w:rPr>
          <w:rFonts w:cs="Times New Roman"/>
          <w:szCs w:val="32"/>
        </w:rPr>
        <w:t>Жалпыұлттық диалогтың жаңа институционалдық</w:t>
      </w:r>
      <w:r w:rsidR="00172BA6" w:rsidRPr="00A87C09">
        <w:rPr>
          <w:rFonts w:cs="Times New Roman"/>
          <w:szCs w:val="32"/>
        </w:rPr>
        <w:t xml:space="preserve"> </w:t>
      </w:r>
      <w:r w:rsidRPr="00A87C09">
        <w:rPr>
          <w:rFonts w:cs="Times New Roman"/>
          <w:szCs w:val="32"/>
        </w:rPr>
        <w:t xml:space="preserve">деңгейі – </w:t>
      </w:r>
      <w:r w:rsidRPr="00A87C09">
        <w:rPr>
          <w:rFonts w:cs="Times New Roman"/>
          <w:b/>
          <w:szCs w:val="32"/>
        </w:rPr>
        <w:t>Ұлттық құрылтай</w:t>
      </w:r>
      <w:r w:rsidRPr="00A87C09">
        <w:rPr>
          <w:rFonts w:cs="Times New Roman"/>
          <w:szCs w:val="32"/>
        </w:rPr>
        <w:t xml:space="preserve"> Қазақстан Республикасы Президентінің жанындағы Ұлттық қоғамдық сенім кеңесінің </w:t>
      </w:r>
      <w:r w:rsidRPr="00A87C09">
        <w:rPr>
          <w:rFonts w:cs="Times New Roman"/>
          <w:i/>
          <w:sz w:val="24"/>
          <w:szCs w:val="24"/>
        </w:rPr>
        <w:t>(</w:t>
      </w:r>
      <w:r w:rsidR="00A13ECF" w:rsidRPr="00A87C09">
        <w:rPr>
          <w:rFonts w:cs="Times New Roman"/>
          <w:i/>
          <w:sz w:val="24"/>
          <w:szCs w:val="24"/>
        </w:rPr>
        <w:t xml:space="preserve">бұдан әрі – </w:t>
      </w:r>
      <w:r w:rsidRPr="00A87C09">
        <w:rPr>
          <w:rFonts w:cs="Times New Roman"/>
          <w:i/>
          <w:sz w:val="24"/>
          <w:szCs w:val="24"/>
        </w:rPr>
        <w:t xml:space="preserve">ҰҚСК) </w:t>
      </w:r>
      <w:r w:rsidRPr="00A87C09">
        <w:rPr>
          <w:rFonts w:cs="Times New Roman"/>
          <w:szCs w:val="32"/>
        </w:rPr>
        <w:t>құқықтық мирасқоры болды</w:t>
      </w:r>
      <w:r w:rsidR="00554EAB" w:rsidRPr="00A87C09">
        <w:rPr>
          <w:rFonts w:cs="Times New Roman"/>
          <w:szCs w:val="32"/>
        </w:rPr>
        <w:t>. Е</w:t>
      </w:r>
      <w:r w:rsidRPr="00A87C09">
        <w:rPr>
          <w:rFonts w:cs="Times New Roman"/>
          <w:szCs w:val="32"/>
        </w:rPr>
        <w:t xml:space="preserve">гер ҰҚСК </w:t>
      </w:r>
      <w:r w:rsidR="000B0F8B" w:rsidRPr="00A87C09">
        <w:rPr>
          <w:rFonts w:cs="Times New Roman"/>
          <w:szCs w:val="32"/>
        </w:rPr>
        <w:t xml:space="preserve">биік </w:t>
      </w:r>
      <w:r w:rsidR="00CA7C4C" w:rsidRPr="00A87C09">
        <w:rPr>
          <w:rFonts w:cs="Times New Roman"/>
          <w:szCs w:val="32"/>
        </w:rPr>
        <w:t xml:space="preserve">дәрежеде </w:t>
      </w:r>
      <w:r w:rsidRPr="00A87C09">
        <w:rPr>
          <w:rFonts w:cs="Times New Roman"/>
          <w:szCs w:val="32"/>
        </w:rPr>
        <w:t xml:space="preserve">мемлекетке реформалардың дұрыс бағдарын айқындауға көмектесетін </w:t>
      </w:r>
      <w:r w:rsidR="00CA7C4C" w:rsidRPr="00A87C09">
        <w:rPr>
          <w:rFonts w:cs="Times New Roman"/>
          <w:szCs w:val="32"/>
        </w:rPr>
        <w:t xml:space="preserve">сараптамалық алаң болған болса, ал Ұлттық құрылтай </w:t>
      </w:r>
      <w:r w:rsidR="00554EAB" w:rsidRPr="00A87C09">
        <w:rPr>
          <w:rFonts w:cs="Times New Roman"/>
          <w:szCs w:val="32"/>
        </w:rPr>
        <w:t xml:space="preserve">– </w:t>
      </w:r>
      <w:r w:rsidR="00CA7C4C" w:rsidRPr="00A87C09">
        <w:rPr>
          <w:rFonts w:cs="Times New Roman"/>
          <w:szCs w:val="32"/>
        </w:rPr>
        <w:t xml:space="preserve">осы реформалардың іс жүзінде </w:t>
      </w:r>
      <w:r w:rsidR="00F77E91">
        <w:rPr>
          <w:rFonts w:cs="Times New Roman"/>
          <w:szCs w:val="32"/>
        </w:rPr>
        <w:t xml:space="preserve">жұмыс істеуін </w:t>
      </w:r>
      <w:r w:rsidR="00CA7C4C" w:rsidRPr="00A87C09">
        <w:rPr>
          <w:rFonts w:cs="Times New Roman"/>
          <w:szCs w:val="32"/>
        </w:rPr>
        <w:t xml:space="preserve"> қалайтын қоғамның әртүрлі топтары өкілдерінің жиналысы</w:t>
      </w:r>
      <w:r w:rsidR="001A1FCB" w:rsidRPr="00A87C09">
        <w:rPr>
          <w:rFonts w:cs="Times New Roman"/>
          <w:szCs w:val="32"/>
        </w:rPr>
        <w:t xml:space="preserve"> болып табылады</w:t>
      </w:r>
      <w:r w:rsidR="00554EAB" w:rsidRPr="00A87C09">
        <w:rPr>
          <w:rFonts w:cs="Times New Roman"/>
          <w:szCs w:val="32"/>
        </w:rPr>
        <w:t xml:space="preserve"> </w:t>
      </w:r>
      <w:r w:rsidR="00554EAB" w:rsidRPr="00A87C09">
        <w:rPr>
          <w:rFonts w:cs="Times New Roman"/>
          <w:i/>
          <w:sz w:val="24"/>
          <w:szCs w:val="32"/>
        </w:rPr>
        <w:t>(</w:t>
      </w:r>
      <w:r w:rsidR="00CA7C4C" w:rsidRPr="00A87C09">
        <w:rPr>
          <w:rFonts w:cs="Times New Roman"/>
          <w:i/>
          <w:sz w:val="24"/>
          <w:szCs w:val="32"/>
        </w:rPr>
        <w:t>оның құрамына өңірлік қоғамдық кеңесте</w:t>
      </w:r>
      <w:r w:rsidR="005A2065" w:rsidRPr="00A87C09">
        <w:rPr>
          <w:rFonts w:cs="Times New Roman"/>
          <w:i/>
          <w:sz w:val="24"/>
          <w:szCs w:val="32"/>
        </w:rPr>
        <w:t>р</w:t>
      </w:r>
      <w:r w:rsidR="000B0F8B" w:rsidRPr="00A87C09">
        <w:rPr>
          <w:rFonts w:cs="Times New Roman"/>
          <w:i/>
          <w:sz w:val="24"/>
          <w:szCs w:val="32"/>
        </w:rPr>
        <w:t>д</w:t>
      </w:r>
      <w:r w:rsidR="005A2065" w:rsidRPr="00A87C09">
        <w:rPr>
          <w:rFonts w:cs="Times New Roman"/>
          <w:i/>
          <w:sz w:val="24"/>
          <w:szCs w:val="32"/>
        </w:rPr>
        <w:t>ің</w:t>
      </w:r>
      <w:r w:rsidR="00CA7C4C" w:rsidRPr="00A87C09">
        <w:rPr>
          <w:rFonts w:cs="Times New Roman"/>
          <w:i/>
          <w:sz w:val="24"/>
          <w:szCs w:val="32"/>
        </w:rPr>
        <w:t xml:space="preserve"> өкілде</w:t>
      </w:r>
      <w:r w:rsidR="005A2065" w:rsidRPr="00A87C09">
        <w:rPr>
          <w:rFonts w:cs="Times New Roman"/>
          <w:i/>
          <w:sz w:val="24"/>
          <w:szCs w:val="32"/>
        </w:rPr>
        <w:t>рі</w:t>
      </w:r>
      <w:r w:rsidR="00CA7C4C" w:rsidRPr="00A87C09">
        <w:rPr>
          <w:rFonts w:cs="Times New Roman"/>
          <w:i/>
          <w:sz w:val="24"/>
          <w:szCs w:val="32"/>
        </w:rPr>
        <w:t xml:space="preserve"> кірді</w:t>
      </w:r>
      <w:r w:rsidR="00554EAB" w:rsidRPr="00A87C09">
        <w:rPr>
          <w:rFonts w:cs="Times New Roman"/>
          <w:i/>
          <w:sz w:val="24"/>
          <w:szCs w:val="32"/>
        </w:rPr>
        <w:t>)</w:t>
      </w:r>
      <w:r w:rsidR="001A1FCB" w:rsidRPr="00A87C09">
        <w:rPr>
          <w:rFonts w:cs="Times New Roman"/>
          <w:szCs w:val="32"/>
        </w:rPr>
        <w:t>.</w:t>
      </w:r>
      <w:r w:rsidR="005A2065" w:rsidRPr="00A87C09">
        <w:rPr>
          <w:rStyle w:val="af8"/>
          <w:rFonts w:cs="Times New Roman"/>
          <w:szCs w:val="32"/>
        </w:rPr>
        <w:endnoteReference w:id="17"/>
      </w:r>
    </w:p>
    <w:p w14:paraId="3A7A86EE" w14:textId="325FE110" w:rsidR="00554EAB" w:rsidRPr="003B14EE" w:rsidRDefault="004F2DF3" w:rsidP="00396EEF">
      <w:pPr>
        <w:spacing w:line="245" w:lineRule="auto"/>
        <w:rPr>
          <w:rFonts w:cs="Times New Roman"/>
          <w:i/>
          <w:sz w:val="20"/>
          <w:szCs w:val="28"/>
        </w:rPr>
      </w:pPr>
      <w:r w:rsidRPr="00A87C09">
        <w:rPr>
          <w:rFonts w:cs="Times New Roman"/>
          <w:szCs w:val="28"/>
        </w:rPr>
        <w:lastRenderedPageBreak/>
        <w:t xml:space="preserve">2021 жылдан бері мемлекеттік органдарда ғана емес, сонымен қатар квазимемлекеттік сектор субъектілерінде де жұмыс істейтін </w:t>
      </w:r>
      <w:r w:rsidRPr="00A87C09">
        <w:rPr>
          <w:rFonts w:cs="Times New Roman"/>
          <w:b/>
          <w:szCs w:val="28"/>
        </w:rPr>
        <w:t xml:space="preserve">қоғамдық </w:t>
      </w:r>
      <w:r w:rsidRPr="003B14EE">
        <w:rPr>
          <w:rFonts w:cs="Times New Roman"/>
          <w:b/>
          <w:szCs w:val="28"/>
        </w:rPr>
        <w:t>кеңестер институты</w:t>
      </w:r>
      <w:r w:rsidRPr="003B14EE">
        <w:rPr>
          <w:rFonts w:cs="Times New Roman"/>
          <w:szCs w:val="28"/>
        </w:rPr>
        <w:t xml:space="preserve"> </w:t>
      </w:r>
      <w:r w:rsidR="00CB2570" w:rsidRPr="003B14EE">
        <w:rPr>
          <w:rFonts w:cs="Times New Roman"/>
          <w:szCs w:val="28"/>
        </w:rPr>
        <w:t>қоғам</w:t>
      </w:r>
      <w:r w:rsidR="00CB2570">
        <w:rPr>
          <w:rFonts w:cs="Times New Roman"/>
          <w:szCs w:val="28"/>
        </w:rPr>
        <w:t xml:space="preserve"> </w:t>
      </w:r>
      <w:r w:rsidR="00CB2570" w:rsidRPr="003B14EE">
        <w:rPr>
          <w:rFonts w:cs="Times New Roman"/>
          <w:szCs w:val="28"/>
        </w:rPr>
        <w:t xml:space="preserve">өкілдерінің </w:t>
      </w:r>
      <w:r w:rsidRPr="003B14EE">
        <w:rPr>
          <w:rFonts w:cs="Times New Roman"/>
          <w:szCs w:val="28"/>
        </w:rPr>
        <w:t>мемлекеттік органдардың шешімдер қабылдауына қатысуының пәрменді тетігі бол</w:t>
      </w:r>
      <w:r w:rsidR="001A1FCB">
        <w:rPr>
          <w:rFonts w:cs="Times New Roman"/>
          <w:szCs w:val="28"/>
        </w:rPr>
        <w:t>ы</w:t>
      </w:r>
      <w:r w:rsidRPr="003B14EE">
        <w:rPr>
          <w:rFonts w:cs="Times New Roman"/>
          <w:szCs w:val="28"/>
        </w:rPr>
        <w:t>п</w:t>
      </w:r>
      <w:r w:rsidR="001A1FCB">
        <w:rPr>
          <w:rFonts w:cs="Times New Roman"/>
          <w:szCs w:val="28"/>
        </w:rPr>
        <w:t xml:space="preserve"> отыр.</w:t>
      </w:r>
      <w:r w:rsidR="00497EE8">
        <w:rPr>
          <w:rStyle w:val="af8"/>
          <w:rFonts w:cs="Times New Roman"/>
          <w:szCs w:val="28"/>
        </w:rPr>
        <w:endnoteReference w:id="18"/>
      </w:r>
    </w:p>
    <w:p w14:paraId="5B412772" w14:textId="69AD66BB" w:rsidR="00004A5C" w:rsidRPr="00A87C09" w:rsidRDefault="00AA49F6" w:rsidP="00004A5C">
      <w:pPr>
        <w:pBdr>
          <w:bottom w:val="single" w:sz="4" w:space="0" w:color="FFFFFF"/>
        </w:pBdr>
        <w:tabs>
          <w:tab w:val="right" w:pos="0"/>
        </w:tabs>
        <w:contextualSpacing/>
        <w:rPr>
          <w:rFonts w:cs="Times New Roman"/>
          <w:szCs w:val="28"/>
        </w:rPr>
      </w:pPr>
      <w:r w:rsidRPr="00A87C09">
        <w:rPr>
          <w:rFonts w:eastAsia="Times New Roman" w:cs="Times New Roman"/>
          <w:szCs w:val="28"/>
          <w:lang w:eastAsia="ru-RU"/>
        </w:rPr>
        <w:t xml:space="preserve">Олардың мақсаты </w:t>
      </w:r>
      <w:r w:rsidR="007700A5" w:rsidRPr="00A87C09">
        <w:rPr>
          <w:rFonts w:eastAsia="Times New Roman" w:cs="Times New Roman"/>
          <w:szCs w:val="28"/>
          <w:lang w:eastAsia="ru-RU"/>
        </w:rPr>
        <w:t xml:space="preserve">қоғамдық маңызы бар мәселелер жөніндегі </w:t>
      </w:r>
      <w:r w:rsidRPr="00A87C09">
        <w:rPr>
          <w:rFonts w:eastAsia="Times New Roman" w:cs="Times New Roman"/>
          <w:szCs w:val="28"/>
          <w:lang w:eastAsia="ru-RU"/>
        </w:rPr>
        <w:t xml:space="preserve">азаматтық қоғамның </w:t>
      </w:r>
      <w:r w:rsidR="00A87C09" w:rsidRPr="00A87C09">
        <w:rPr>
          <w:rFonts w:eastAsia="Times New Roman" w:cs="Times New Roman"/>
          <w:szCs w:val="28"/>
          <w:lang w:eastAsia="ru-RU"/>
        </w:rPr>
        <w:t xml:space="preserve">пікірін </w:t>
      </w:r>
      <w:r w:rsidRPr="00A87C09">
        <w:rPr>
          <w:rFonts w:eastAsia="Times New Roman" w:cs="Times New Roman"/>
          <w:szCs w:val="28"/>
          <w:lang w:eastAsia="ru-RU"/>
        </w:rPr>
        <w:t xml:space="preserve">әртүрлі </w:t>
      </w:r>
      <w:r w:rsidR="00AE099D" w:rsidRPr="00A87C09">
        <w:rPr>
          <w:rFonts w:eastAsia="Times New Roman" w:cs="Times New Roman"/>
          <w:szCs w:val="28"/>
          <w:lang w:eastAsia="ru-RU"/>
        </w:rPr>
        <w:t xml:space="preserve">бақылау </w:t>
      </w:r>
      <w:r w:rsidRPr="00A87C09">
        <w:rPr>
          <w:rFonts w:eastAsia="Times New Roman" w:cs="Times New Roman"/>
          <w:szCs w:val="28"/>
          <w:lang w:eastAsia="ru-RU"/>
        </w:rPr>
        <w:t>формалары арқылы білдіру</w:t>
      </w:r>
      <w:r w:rsidR="00AE099D" w:rsidRPr="00A87C09">
        <w:rPr>
          <w:rFonts w:eastAsia="Times New Roman" w:cs="Times New Roman"/>
          <w:szCs w:val="28"/>
          <w:lang w:eastAsia="ru-RU"/>
        </w:rPr>
        <w:t>і</w:t>
      </w:r>
      <w:r w:rsidRPr="00A87C09">
        <w:rPr>
          <w:rFonts w:eastAsia="Times New Roman" w:cs="Times New Roman"/>
          <w:szCs w:val="28"/>
          <w:lang w:eastAsia="ru-RU"/>
        </w:rPr>
        <w:t xml:space="preserve"> болып табылады</w:t>
      </w:r>
      <w:r w:rsidR="00004A5C" w:rsidRPr="00A87C09">
        <w:rPr>
          <w:rFonts w:eastAsia="Times New Roman" w:cs="Times New Roman"/>
          <w:szCs w:val="28"/>
          <w:lang w:eastAsia="ru-RU"/>
        </w:rPr>
        <w:t xml:space="preserve"> </w:t>
      </w:r>
      <w:r w:rsidR="00004A5C" w:rsidRPr="00A87C09">
        <w:rPr>
          <w:rFonts w:cs="Times New Roman"/>
          <w:i/>
          <w:sz w:val="24"/>
          <w:szCs w:val="28"/>
        </w:rPr>
        <w:t>(</w:t>
      </w:r>
      <w:r w:rsidRPr="00A87C09">
        <w:rPr>
          <w:rFonts w:cs="Times New Roman"/>
          <w:i/>
          <w:sz w:val="24"/>
          <w:szCs w:val="28"/>
        </w:rPr>
        <w:t>қоғамдық тыңдалымдар</w:t>
      </w:r>
      <w:r w:rsidR="00004A5C" w:rsidRPr="00A87C09">
        <w:rPr>
          <w:rFonts w:cs="Times New Roman"/>
          <w:i/>
          <w:sz w:val="24"/>
          <w:szCs w:val="28"/>
        </w:rPr>
        <w:t xml:space="preserve">, мониторинг, </w:t>
      </w:r>
      <w:r w:rsidRPr="00A87C09">
        <w:rPr>
          <w:rFonts w:cs="Times New Roman"/>
          <w:i/>
          <w:sz w:val="24"/>
          <w:szCs w:val="28"/>
        </w:rPr>
        <w:t>сараптама</w:t>
      </w:r>
      <w:r w:rsidR="00004A5C" w:rsidRPr="00A87C09">
        <w:rPr>
          <w:rFonts w:cs="Times New Roman"/>
          <w:i/>
          <w:sz w:val="24"/>
          <w:szCs w:val="28"/>
        </w:rPr>
        <w:t xml:space="preserve">, </w:t>
      </w:r>
      <w:r w:rsidR="00497EE8" w:rsidRPr="00A87C09">
        <w:rPr>
          <w:rFonts w:cs="Times New Roman"/>
          <w:i/>
          <w:sz w:val="24"/>
          <w:szCs w:val="28"/>
        </w:rPr>
        <w:t xml:space="preserve">сондай-ақ </w:t>
      </w:r>
      <w:r w:rsidRPr="00A87C09">
        <w:rPr>
          <w:rFonts w:cs="Times New Roman"/>
          <w:i/>
          <w:sz w:val="24"/>
          <w:szCs w:val="28"/>
        </w:rPr>
        <w:t>мемлекеттік органдар</w:t>
      </w:r>
      <w:r w:rsidR="00291F53" w:rsidRPr="00A87C09">
        <w:rPr>
          <w:rFonts w:cs="Times New Roman"/>
          <w:i/>
          <w:sz w:val="24"/>
          <w:szCs w:val="28"/>
        </w:rPr>
        <w:t>дың</w:t>
      </w:r>
      <w:r w:rsidRPr="00A87C09">
        <w:rPr>
          <w:rFonts w:cs="Times New Roman"/>
          <w:i/>
          <w:sz w:val="24"/>
          <w:szCs w:val="28"/>
        </w:rPr>
        <w:t xml:space="preserve"> жұмысы</w:t>
      </w:r>
      <w:r w:rsidR="00497EE8" w:rsidRPr="00A87C09">
        <w:rPr>
          <w:rFonts w:cs="Times New Roman"/>
          <w:i/>
          <w:sz w:val="24"/>
          <w:szCs w:val="28"/>
        </w:rPr>
        <w:t xml:space="preserve"> </w:t>
      </w:r>
      <w:r w:rsidRPr="00A87C09">
        <w:rPr>
          <w:rFonts w:cs="Times New Roman"/>
          <w:i/>
          <w:sz w:val="24"/>
          <w:szCs w:val="28"/>
        </w:rPr>
        <w:t>туралы есептерін тыңдау</w:t>
      </w:r>
      <w:r w:rsidR="00004A5C" w:rsidRPr="00A87C09">
        <w:rPr>
          <w:rFonts w:cs="Times New Roman"/>
          <w:i/>
          <w:sz w:val="24"/>
          <w:szCs w:val="28"/>
        </w:rPr>
        <w:t>)</w:t>
      </w:r>
      <w:r w:rsidR="00004A5C" w:rsidRPr="00A87C09">
        <w:rPr>
          <w:rFonts w:cs="Times New Roman"/>
          <w:szCs w:val="28"/>
        </w:rPr>
        <w:t>.</w:t>
      </w:r>
    </w:p>
    <w:p w14:paraId="422EC115" w14:textId="40729D38" w:rsidR="00004A5C" w:rsidRPr="00A87C09" w:rsidRDefault="000A4D8F" w:rsidP="00004A5C">
      <w:pPr>
        <w:pBdr>
          <w:bottom w:val="single" w:sz="4" w:space="0" w:color="FFFFFF"/>
        </w:pBdr>
        <w:tabs>
          <w:tab w:val="right" w:pos="0"/>
        </w:tabs>
        <w:contextualSpacing/>
        <w:rPr>
          <w:rFonts w:cs="Times New Roman"/>
          <w:szCs w:val="28"/>
        </w:rPr>
      </w:pPr>
      <w:r w:rsidRPr="00A87C09">
        <w:rPr>
          <w:rFonts w:cs="Times New Roman"/>
          <w:szCs w:val="28"/>
        </w:rPr>
        <w:t>Мемлекеттік</w:t>
      </w:r>
      <w:r>
        <w:rPr>
          <w:rFonts w:cs="Times New Roman"/>
          <w:szCs w:val="28"/>
        </w:rPr>
        <w:t xml:space="preserve"> </w:t>
      </w:r>
      <w:r w:rsidRPr="00A87C09">
        <w:rPr>
          <w:rFonts w:cs="Times New Roman"/>
          <w:szCs w:val="28"/>
        </w:rPr>
        <w:t>органдар</w:t>
      </w:r>
      <w:r>
        <w:rPr>
          <w:rFonts w:cs="Times New Roman"/>
          <w:szCs w:val="28"/>
        </w:rPr>
        <w:t>дың</w:t>
      </w:r>
      <w:r w:rsidRPr="00A87C09">
        <w:rPr>
          <w:rFonts w:cs="Times New Roman"/>
          <w:szCs w:val="28"/>
        </w:rPr>
        <w:t xml:space="preserve"> </w:t>
      </w:r>
      <w:r>
        <w:rPr>
          <w:rFonts w:cs="Times New Roman"/>
          <w:szCs w:val="28"/>
        </w:rPr>
        <w:t>қ</w:t>
      </w:r>
      <w:r w:rsidR="00077D51" w:rsidRPr="00A87C09">
        <w:rPr>
          <w:rFonts w:cs="Times New Roman"/>
          <w:szCs w:val="28"/>
        </w:rPr>
        <w:t>оға</w:t>
      </w:r>
      <w:r w:rsidR="00291F53" w:rsidRPr="00A87C09">
        <w:rPr>
          <w:rFonts w:cs="Times New Roman"/>
          <w:szCs w:val="28"/>
        </w:rPr>
        <w:t>м</w:t>
      </w:r>
      <w:r w:rsidR="00077D51" w:rsidRPr="00A87C09">
        <w:rPr>
          <w:rFonts w:cs="Times New Roman"/>
          <w:szCs w:val="28"/>
        </w:rPr>
        <w:t>дық кеңестердің ұсынымдарын қарау</w:t>
      </w:r>
      <w:r w:rsidR="00823C2B" w:rsidRPr="00A87C09">
        <w:rPr>
          <w:rFonts w:cs="Times New Roman"/>
          <w:szCs w:val="28"/>
        </w:rPr>
        <w:t>ға</w:t>
      </w:r>
      <w:r w:rsidR="00077D51" w:rsidRPr="00A87C09">
        <w:rPr>
          <w:rFonts w:cs="Times New Roman"/>
          <w:szCs w:val="28"/>
        </w:rPr>
        <w:t xml:space="preserve"> міндетті</w:t>
      </w:r>
      <w:r w:rsidR="00A87C09" w:rsidRPr="00A87C09">
        <w:rPr>
          <w:rFonts w:cs="Times New Roman"/>
          <w:szCs w:val="28"/>
        </w:rPr>
        <w:t xml:space="preserve"> </w:t>
      </w:r>
      <w:r w:rsidR="00823C2B" w:rsidRPr="00A87C09">
        <w:rPr>
          <w:rFonts w:cs="Times New Roman"/>
          <w:szCs w:val="28"/>
        </w:rPr>
        <w:t xml:space="preserve">болуы </w:t>
      </w:r>
      <w:r w:rsidR="00077D51" w:rsidRPr="00A87C09">
        <w:rPr>
          <w:rFonts w:cs="Times New Roman"/>
          <w:szCs w:val="28"/>
        </w:rPr>
        <w:t>осы құқықтық институтты</w:t>
      </w:r>
      <w:r w:rsidR="00823C2B" w:rsidRPr="00A87C09">
        <w:rPr>
          <w:rFonts w:cs="Times New Roman"/>
          <w:szCs w:val="28"/>
        </w:rPr>
        <w:t>ң</w:t>
      </w:r>
      <w:r w:rsidR="00077D51" w:rsidRPr="00A87C09">
        <w:rPr>
          <w:rFonts w:cs="Times New Roman"/>
          <w:szCs w:val="28"/>
        </w:rPr>
        <w:t xml:space="preserve"> қоғамдық бақылаудың тиімді құралы </w:t>
      </w:r>
      <w:r w:rsidR="00474052" w:rsidRPr="00A87C09">
        <w:rPr>
          <w:rFonts w:cs="Times New Roman"/>
          <w:szCs w:val="28"/>
        </w:rPr>
        <w:t>болуына септігін тигізеді</w:t>
      </w:r>
      <w:r w:rsidR="00004A5C" w:rsidRPr="00A87C09">
        <w:rPr>
          <w:rFonts w:cs="Times New Roman"/>
          <w:szCs w:val="28"/>
        </w:rPr>
        <w:t>.</w:t>
      </w:r>
    </w:p>
    <w:p w14:paraId="099723D8" w14:textId="71C38051" w:rsidR="00554EAB" w:rsidRPr="00A87C09" w:rsidRDefault="00554EAB" w:rsidP="00004A5C">
      <w:pPr>
        <w:pBdr>
          <w:bottom w:val="single" w:sz="4" w:space="0" w:color="FFFFFF"/>
        </w:pBdr>
        <w:tabs>
          <w:tab w:val="right" w:pos="0"/>
        </w:tabs>
        <w:contextualSpacing/>
        <w:rPr>
          <w:rFonts w:cs="Times New Roman"/>
          <w:szCs w:val="28"/>
        </w:rPr>
      </w:pPr>
      <w:r w:rsidRPr="00A87C09">
        <w:rPr>
          <w:rFonts w:cs="Times New Roman"/>
          <w:szCs w:val="28"/>
        </w:rPr>
        <w:t xml:space="preserve">2022 </w:t>
      </w:r>
      <w:r w:rsidR="00077D51" w:rsidRPr="00A87C09">
        <w:rPr>
          <w:rFonts w:cs="Times New Roman"/>
          <w:szCs w:val="28"/>
        </w:rPr>
        <w:t xml:space="preserve">жылы қоғамдық кеңестердің құрамы </w:t>
      </w:r>
      <w:r w:rsidRPr="00A87C09">
        <w:rPr>
          <w:rFonts w:cs="Times New Roman"/>
          <w:szCs w:val="28"/>
        </w:rPr>
        <w:t>90%</w:t>
      </w:r>
      <w:r w:rsidR="00077D51" w:rsidRPr="00A87C09">
        <w:rPr>
          <w:rFonts w:cs="Times New Roman"/>
          <w:szCs w:val="28"/>
        </w:rPr>
        <w:t>-ға жаңартылды</w:t>
      </w:r>
      <w:r w:rsidRPr="00A87C09">
        <w:rPr>
          <w:rFonts w:cs="Times New Roman"/>
          <w:szCs w:val="28"/>
        </w:rPr>
        <w:t xml:space="preserve">. </w:t>
      </w:r>
      <w:r w:rsidR="00864B6F" w:rsidRPr="00A87C09">
        <w:rPr>
          <w:rFonts w:cs="Times New Roman"/>
          <w:szCs w:val="28"/>
        </w:rPr>
        <w:t xml:space="preserve">Азаматтық қоғамның өкілдігі </w:t>
      </w:r>
      <w:r w:rsidRPr="00A87C09">
        <w:rPr>
          <w:rFonts w:cs="Times New Roman"/>
          <w:szCs w:val="28"/>
        </w:rPr>
        <w:t>23,5%</w:t>
      </w:r>
      <w:r w:rsidR="00002000" w:rsidRPr="00A87C09">
        <w:rPr>
          <w:rFonts w:cs="Times New Roman"/>
          <w:szCs w:val="28"/>
        </w:rPr>
        <w:t>-ға ұлғайды және</w:t>
      </w:r>
      <w:r w:rsidR="00FC0D86" w:rsidRPr="00A87C09">
        <w:rPr>
          <w:rFonts w:cs="Times New Roman"/>
          <w:szCs w:val="28"/>
        </w:rPr>
        <w:t xml:space="preserve"> ол</w:t>
      </w:r>
      <w:r w:rsidRPr="00A87C09">
        <w:rPr>
          <w:rFonts w:cs="Times New Roman"/>
          <w:szCs w:val="28"/>
        </w:rPr>
        <w:t xml:space="preserve"> </w:t>
      </w:r>
      <w:r w:rsidR="000A4D8F">
        <w:rPr>
          <w:rFonts w:cs="Times New Roman"/>
          <w:szCs w:val="28"/>
        </w:rPr>
        <w:t>жалпы</w:t>
      </w:r>
      <w:r w:rsidR="00002000" w:rsidRPr="00A87C09">
        <w:rPr>
          <w:rFonts w:cs="Times New Roman"/>
          <w:szCs w:val="28"/>
        </w:rPr>
        <w:t xml:space="preserve"> алғанда, </w:t>
      </w:r>
      <w:r w:rsidR="00823C2B" w:rsidRPr="00A87C09">
        <w:rPr>
          <w:rFonts w:cs="Times New Roman"/>
          <w:szCs w:val="28"/>
        </w:rPr>
        <w:t xml:space="preserve">кеңес </w:t>
      </w:r>
      <w:r w:rsidR="00002000" w:rsidRPr="00A87C09">
        <w:rPr>
          <w:rFonts w:cs="Times New Roman"/>
          <w:szCs w:val="28"/>
        </w:rPr>
        <w:t xml:space="preserve">мүшелерінің жалпы санының </w:t>
      </w:r>
      <w:r w:rsidRPr="00A87C09">
        <w:rPr>
          <w:rFonts w:cs="Times New Roman"/>
          <w:szCs w:val="28"/>
        </w:rPr>
        <w:t>86%</w:t>
      </w:r>
      <w:r w:rsidR="00002000" w:rsidRPr="00A87C09">
        <w:rPr>
          <w:rFonts w:cs="Times New Roman"/>
          <w:szCs w:val="28"/>
        </w:rPr>
        <w:t>-ын құрайды</w:t>
      </w:r>
      <w:r w:rsidRPr="00A87C09">
        <w:rPr>
          <w:rFonts w:cs="Times New Roman"/>
          <w:szCs w:val="28"/>
        </w:rPr>
        <w:t>.</w:t>
      </w:r>
    </w:p>
    <w:p w14:paraId="19AAEEBE" w14:textId="1D1E1DDC" w:rsidR="00554EAB" w:rsidRPr="00A87C09" w:rsidRDefault="00655F5A" w:rsidP="00F4526A">
      <w:pPr>
        <w:pBdr>
          <w:bottom w:val="single" w:sz="4" w:space="0" w:color="FFFFFF"/>
        </w:pBdr>
        <w:tabs>
          <w:tab w:val="right" w:pos="0"/>
        </w:tabs>
        <w:contextualSpacing/>
        <w:rPr>
          <w:rFonts w:cs="Times New Roman"/>
          <w:szCs w:val="28"/>
        </w:rPr>
      </w:pPr>
      <w:r w:rsidRPr="00A87C09">
        <w:rPr>
          <w:rFonts w:cs="Times New Roman"/>
          <w:szCs w:val="28"/>
        </w:rPr>
        <w:t>А</w:t>
      </w:r>
      <w:r w:rsidR="008D287E" w:rsidRPr="00A87C09">
        <w:rPr>
          <w:rFonts w:cs="Times New Roman"/>
          <w:szCs w:val="28"/>
        </w:rPr>
        <w:t>гент</w:t>
      </w:r>
      <w:r w:rsidR="00970B90" w:rsidRPr="00A87C09">
        <w:rPr>
          <w:rFonts w:cs="Times New Roman"/>
          <w:szCs w:val="28"/>
        </w:rPr>
        <w:t>т</w:t>
      </w:r>
      <w:r w:rsidR="00791C6F" w:rsidRPr="00A87C09">
        <w:rPr>
          <w:rFonts w:cs="Times New Roman"/>
          <w:szCs w:val="28"/>
        </w:rPr>
        <w:t>ік</w:t>
      </w:r>
      <w:r w:rsidR="008D287E" w:rsidRPr="00A87C09">
        <w:rPr>
          <w:rFonts w:cs="Times New Roman"/>
          <w:szCs w:val="28"/>
        </w:rPr>
        <w:t>ті</w:t>
      </w:r>
      <w:r w:rsidRPr="00A87C09">
        <w:rPr>
          <w:rFonts w:cs="Times New Roman"/>
          <w:szCs w:val="28"/>
        </w:rPr>
        <w:t>ң</w:t>
      </w:r>
      <w:r w:rsidR="008D287E" w:rsidRPr="00A87C09">
        <w:rPr>
          <w:rFonts w:cs="Times New Roman"/>
          <w:szCs w:val="28"/>
        </w:rPr>
        <w:t xml:space="preserve"> бастамасы бойынша жергілікті деңгейдегі қоғамдық кеңестердің жанынан </w:t>
      </w:r>
      <w:r w:rsidR="008D287E" w:rsidRPr="00A87C09">
        <w:rPr>
          <w:rFonts w:cs="Times New Roman"/>
          <w:b/>
          <w:szCs w:val="28"/>
        </w:rPr>
        <w:t xml:space="preserve">сыбайлас жемқорлыққа қарсы іс-қимыл жөніндегі комиссиялар </w:t>
      </w:r>
      <w:r w:rsidR="008D287E" w:rsidRPr="00A87C09">
        <w:rPr>
          <w:rFonts w:cs="Times New Roman"/>
          <w:szCs w:val="28"/>
        </w:rPr>
        <w:t>құрылған және жұмыс істейді, оларда жергілікті атқарушы органдардың ба</w:t>
      </w:r>
      <w:r w:rsidR="00823C2B" w:rsidRPr="00A87C09">
        <w:rPr>
          <w:rFonts w:cs="Times New Roman"/>
          <w:szCs w:val="28"/>
        </w:rPr>
        <w:t>с</w:t>
      </w:r>
      <w:r w:rsidR="008D287E" w:rsidRPr="00A87C09">
        <w:rPr>
          <w:rFonts w:cs="Times New Roman"/>
          <w:szCs w:val="28"/>
        </w:rPr>
        <w:t>шылары жүйелі түрде тыңдалады</w:t>
      </w:r>
      <w:r w:rsidR="00554EAB" w:rsidRPr="00A87C09">
        <w:rPr>
          <w:rFonts w:cs="Times New Roman"/>
          <w:szCs w:val="28"/>
        </w:rPr>
        <w:t>.</w:t>
      </w:r>
    </w:p>
    <w:p w14:paraId="7CCCB10C" w14:textId="64326C73" w:rsidR="00B8412B" w:rsidRPr="00A87C09" w:rsidRDefault="00F95E66" w:rsidP="00004A5C">
      <w:pPr>
        <w:pBdr>
          <w:bottom w:val="single" w:sz="4" w:space="0" w:color="FFFFFF"/>
        </w:pBdr>
        <w:tabs>
          <w:tab w:val="right" w:pos="0"/>
        </w:tabs>
        <w:contextualSpacing/>
        <w:rPr>
          <w:rFonts w:cs="Times New Roman"/>
          <w:szCs w:val="28"/>
        </w:rPr>
      </w:pPr>
      <w:r w:rsidRPr="00A87C09">
        <w:rPr>
          <w:rFonts w:cs="Times New Roman"/>
          <w:szCs w:val="28"/>
        </w:rPr>
        <w:t>Қазақстандағы қоғамдық кеңестердің қызм</w:t>
      </w:r>
      <w:r w:rsidR="00CC59DD" w:rsidRPr="00A87C09">
        <w:rPr>
          <w:rFonts w:cs="Times New Roman"/>
          <w:szCs w:val="28"/>
        </w:rPr>
        <w:t xml:space="preserve">еті туралы Ұлттық баяндама </w:t>
      </w:r>
      <w:r w:rsidR="000A4D8F" w:rsidRPr="00A87C09">
        <w:rPr>
          <w:rFonts w:cs="Times New Roman"/>
          <w:szCs w:val="28"/>
        </w:rPr>
        <w:t xml:space="preserve">Ақпарат және қоғамдық даму министрлігінің сайтында </w:t>
      </w:r>
      <w:r w:rsidR="00CC59DD" w:rsidRPr="00A87C09">
        <w:rPr>
          <w:rFonts w:cs="Times New Roman"/>
          <w:szCs w:val="28"/>
        </w:rPr>
        <w:t xml:space="preserve">жыл </w:t>
      </w:r>
      <w:r w:rsidRPr="00A87C09">
        <w:rPr>
          <w:rFonts w:cs="Times New Roman"/>
          <w:szCs w:val="28"/>
        </w:rPr>
        <w:t>сайын орналастырылады</w:t>
      </w:r>
      <w:r w:rsidR="00B8412B" w:rsidRPr="00A87C09">
        <w:rPr>
          <w:rFonts w:cs="Times New Roman"/>
          <w:szCs w:val="28"/>
        </w:rPr>
        <w:t>.</w:t>
      </w:r>
      <w:r w:rsidR="00004A5C" w:rsidRPr="00A87C09">
        <w:rPr>
          <w:rFonts w:cs="Times New Roman"/>
          <w:szCs w:val="28"/>
        </w:rPr>
        <w:t xml:space="preserve"> </w:t>
      </w:r>
      <w:r w:rsidRPr="00A87C09">
        <w:rPr>
          <w:rFonts w:cs="Times New Roman"/>
          <w:szCs w:val="28"/>
        </w:rPr>
        <w:t xml:space="preserve">Қоғамдық кеңестердің қызметі, олардың құрамдары туралы ақпарат, талдамалық және өзге де </w:t>
      </w:r>
      <w:r w:rsidR="007F1546" w:rsidRPr="00A87C09">
        <w:rPr>
          <w:rFonts w:cs="Times New Roman"/>
          <w:szCs w:val="28"/>
        </w:rPr>
        <w:t>материал</w:t>
      </w:r>
      <w:r w:rsidRPr="00A87C09">
        <w:rPr>
          <w:rFonts w:cs="Times New Roman"/>
          <w:szCs w:val="28"/>
        </w:rPr>
        <w:t>дар</w:t>
      </w:r>
      <w:r w:rsidR="007F1546" w:rsidRPr="00A87C09">
        <w:rPr>
          <w:rFonts w:cs="Times New Roman"/>
          <w:szCs w:val="28"/>
        </w:rPr>
        <w:t xml:space="preserve">, </w:t>
      </w:r>
      <w:r w:rsidR="00A87C09" w:rsidRPr="00A87C09">
        <w:rPr>
          <w:rFonts w:cs="Times New Roman"/>
          <w:szCs w:val="28"/>
        </w:rPr>
        <w:t xml:space="preserve">сондай-ақ </w:t>
      </w:r>
      <w:r w:rsidR="00130344" w:rsidRPr="00A87C09">
        <w:rPr>
          <w:rFonts w:cs="Times New Roman"/>
          <w:szCs w:val="28"/>
        </w:rPr>
        <w:t>өтініш қалдыру мүмкіндігі</w:t>
      </w:r>
      <w:r w:rsidR="006040A6" w:rsidRPr="00A87C09">
        <w:rPr>
          <w:rFonts w:cs="Times New Roman"/>
          <w:szCs w:val="28"/>
        </w:rPr>
        <w:t xml:space="preserve"> Kazkenes.kz арнайы сайтында да</w:t>
      </w:r>
      <w:r w:rsidR="00130344" w:rsidRPr="00A87C09">
        <w:rPr>
          <w:rFonts w:cs="Times New Roman"/>
          <w:szCs w:val="28"/>
        </w:rPr>
        <w:t xml:space="preserve"> бар</w:t>
      </w:r>
      <w:r w:rsidR="00C14919" w:rsidRPr="00A87C09">
        <w:rPr>
          <w:rFonts w:cs="Times New Roman"/>
          <w:szCs w:val="28"/>
        </w:rPr>
        <w:t>.</w:t>
      </w:r>
      <w:r w:rsidR="000A4D8F">
        <w:rPr>
          <w:rFonts w:cs="Times New Roman"/>
          <w:szCs w:val="28"/>
        </w:rPr>
        <w:t xml:space="preserve"> </w:t>
      </w:r>
    </w:p>
    <w:p w14:paraId="20725350" w14:textId="24228DDA" w:rsidR="00554EAB" w:rsidRPr="005A1EC5" w:rsidRDefault="000C72BD" w:rsidP="009443F8">
      <w:pPr>
        <w:spacing w:line="245" w:lineRule="auto"/>
        <w:rPr>
          <w:rFonts w:cs="Times New Roman"/>
          <w:spacing w:val="-4"/>
          <w:szCs w:val="28"/>
        </w:rPr>
      </w:pPr>
      <w:r w:rsidRPr="005A1EC5">
        <w:rPr>
          <w:rFonts w:cs="Times New Roman"/>
          <w:spacing w:val="-4"/>
          <w:szCs w:val="28"/>
        </w:rPr>
        <w:t xml:space="preserve">Қазақстан Республикасы Парламентінің </w:t>
      </w:r>
      <w:r w:rsidR="00554EAB" w:rsidRPr="005A1EC5">
        <w:rPr>
          <w:rFonts w:cs="Times New Roman"/>
          <w:spacing w:val="-4"/>
          <w:szCs w:val="28"/>
        </w:rPr>
        <w:t>М</w:t>
      </w:r>
      <w:r w:rsidRPr="005A1EC5">
        <w:rPr>
          <w:rFonts w:cs="Times New Roman"/>
          <w:spacing w:val="-4"/>
          <w:szCs w:val="28"/>
        </w:rPr>
        <w:t>әжілісі</w:t>
      </w:r>
      <w:r w:rsidR="00CC7E9F" w:rsidRPr="005A1EC5">
        <w:rPr>
          <w:rFonts w:cs="Times New Roman"/>
          <w:spacing w:val="-4"/>
          <w:szCs w:val="28"/>
        </w:rPr>
        <w:t xml:space="preserve"> </w:t>
      </w:r>
      <w:r w:rsidR="000A4D8F" w:rsidRPr="005A1EC5">
        <w:rPr>
          <w:rFonts w:cs="Times New Roman"/>
          <w:spacing w:val="-4"/>
          <w:szCs w:val="28"/>
        </w:rPr>
        <w:t xml:space="preserve">2022 жылы </w:t>
      </w:r>
      <w:r w:rsidR="000A4D8F">
        <w:rPr>
          <w:rFonts w:cs="Times New Roman"/>
          <w:spacing w:val="-4"/>
          <w:szCs w:val="28"/>
        </w:rPr>
        <w:br/>
      </w:r>
      <w:r w:rsidR="000A4D8F" w:rsidRPr="005A1EC5">
        <w:rPr>
          <w:rFonts w:cs="Times New Roman"/>
          <w:spacing w:val="-4"/>
          <w:szCs w:val="28"/>
        </w:rPr>
        <w:t xml:space="preserve">7 желтоқсанда </w:t>
      </w:r>
      <w:r w:rsidR="00CC7E9F" w:rsidRPr="005A1EC5">
        <w:rPr>
          <w:rFonts w:cs="Times New Roman"/>
          <w:spacing w:val="-4"/>
          <w:szCs w:val="28"/>
        </w:rPr>
        <w:t>«Қоғамдық бақылау туралы» Заң жобасын мақұлдады</w:t>
      </w:r>
      <w:r w:rsidR="008F732F" w:rsidRPr="005A1EC5">
        <w:rPr>
          <w:rFonts w:cs="Times New Roman"/>
          <w:spacing w:val="-4"/>
          <w:szCs w:val="28"/>
        </w:rPr>
        <w:t>,</w:t>
      </w:r>
      <w:r w:rsidRPr="005A1EC5">
        <w:rPr>
          <w:rFonts w:cs="Times New Roman"/>
          <w:spacing w:val="-4"/>
          <w:szCs w:val="28"/>
        </w:rPr>
        <w:t xml:space="preserve"> </w:t>
      </w:r>
      <w:r w:rsidR="00CC7E9F" w:rsidRPr="005A1EC5">
        <w:rPr>
          <w:rFonts w:cs="Times New Roman"/>
          <w:spacing w:val="-4"/>
          <w:szCs w:val="28"/>
        </w:rPr>
        <w:t xml:space="preserve">оның </w:t>
      </w:r>
      <w:r w:rsidRPr="005A1EC5">
        <w:rPr>
          <w:rFonts w:cs="Times New Roman"/>
          <w:spacing w:val="-4"/>
          <w:szCs w:val="28"/>
        </w:rPr>
        <w:t>қабылдануы мемлекеттік органдар мен квазимемлекеттік сектор субъектілерінің қоғамға ашықтығы мен есеп беруін арттырудағы маңызды қадам бола</w:t>
      </w:r>
      <w:r w:rsidR="00CC7E9F" w:rsidRPr="005A1EC5">
        <w:rPr>
          <w:rFonts w:cs="Times New Roman"/>
          <w:spacing w:val="-4"/>
          <w:szCs w:val="28"/>
        </w:rPr>
        <w:t>д</w:t>
      </w:r>
      <w:r w:rsidRPr="005A1EC5">
        <w:rPr>
          <w:rFonts w:cs="Times New Roman"/>
          <w:spacing w:val="-4"/>
          <w:szCs w:val="28"/>
        </w:rPr>
        <w:t>ы</w:t>
      </w:r>
      <w:r w:rsidR="0062581E" w:rsidRPr="005A1EC5">
        <w:rPr>
          <w:rFonts w:cs="Times New Roman"/>
          <w:spacing w:val="-4"/>
          <w:szCs w:val="28"/>
        </w:rPr>
        <w:t>.</w:t>
      </w:r>
      <w:r w:rsidR="00864196" w:rsidRPr="005A1EC5">
        <w:rPr>
          <w:rFonts w:cs="Times New Roman"/>
          <w:spacing w:val="-4"/>
          <w:szCs w:val="28"/>
        </w:rPr>
        <w:t xml:space="preserve"> </w:t>
      </w:r>
      <w:r w:rsidR="00864196" w:rsidRPr="005A1EC5">
        <w:rPr>
          <w:rFonts w:cs="Times New Roman"/>
          <w:spacing w:val="-4"/>
          <w:sz w:val="22"/>
          <w:szCs w:val="32"/>
        </w:rPr>
        <w:t>[</w:t>
      </w:r>
      <w:r w:rsidR="006044D2" w:rsidRPr="005A1EC5">
        <w:rPr>
          <w:rFonts w:cs="Times New Roman"/>
          <w:spacing w:val="-4"/>
          <w:sz w:val="22"/>
          <w:szCs w:val="32"/>
        </w:rPr>
        <w:t>1</w:t>
      </w:r>
      <w:r w:rsidR="00864196" w:rsidRPr="005A1EC5">
        <w:rPr>
          <w:rFonts w:cs="Times New Roman"/>
          <w:spacing w:val="-4"/>
          <w:sz w:val="22"/>
          <w:szCs w:val="32"/>
        </w:rPr>
        <w:t>]</w:t>
      </w:r>
    </w:p>
    <w:p w14:paraId="355510CE" w14:textId="2C988B13" w:rsidR="00554EAB" w:rsidRPr="003B14EE" w:rsidRDefault="00554EAB" w:rsidP="00396EEF">
      <w:pPr>
        <w:spacing w:line="245" w:lineRule="auto"/>
        <w:rPr>
          <w:rFonts w:cs="Times New Roman"/>
          <w:szCs w:val="28"/>
        </w:rPr>
      </w:pPr>
      <w:r w:rsidRPr="003B14EE">
        <w:rPr>
          <w:rFonts w:cs="Times New Roman"/>
          <w:b/>
          <w:szCs w:val="28"/>
        </w:rPr>
        <w:t>«</w:t>
      </w:r>
      <w:r w:rsidR="00C33518" w:rsidRPr="003B14EE">
        <w:rPr>
          <w:rFonts w:cs="Times New Roman"/>
          <w:b/>
          <w:szCs w:val="28"/>
        </w:rPr>
        <w:t>Ашық үкімет</w:t>
      </w:r>
      <w:r w:rsidRPr="003B14EE">
        <w:rPr>
          <w:rFonts w:cs="Times New Roman"/>
          <w:b/>
          <w:szCs w:val="28"/>
        </w:rPr>
        <w:t>»</w:t>
      </w:r>
      <w:r w:rsidR="00C33518" w:rsidRPr="003B14EE">
        <w:rPr>
          <w:rFonts w:cs="Times New Roman"/>
          <w:b/>
          <w:szCs w:val="28"/>
        </w:rPr>
        <w:t xml:space="preserve"> порталдары</w:t>
      </w:r>
      <w:r w:rsidR="00C33518" w:rsidRPr="003B14EE">
        <w:rPr>
          <w:rFonts w:cs="Times New Roman"/>
          <w:szCs w:val="28"/>
        </w:rPr>
        <w:t xml:space="preserve"> жұмысын жалғастыруда,</w:t>
      </w:r>
      <w:r w:rsidRPr="003B14EE">
        <w:rPr>
          <w:rFonts w:cs="Times New Roman"/>
          <w:szCs w:val="28"/>
        </w:rPr>
        <w:t xml:space="preserve"> </w:t>
      </w:r>
      <w:r w:rsidR="00C33518" w:rsidRPr="003B14EE">
        <w:rPr>
          <w:rFonts w:cs="Times New Roman"/>
          <w:szCs w:val="28"/>
        </w:rPr>
        <w:t xml:space="preserve">олар арқылы </w:t>
      </w:r>
      <w:r w:rsidR="00C33518" w:rsidRPr="00A87C09">
        <w:rPr>
          <w:rFonts w:cs="Times New Roman"/>
          <w:szCs w:val="28"/>
        </w:rPr>
        <w:t>қоғам</w:t>
      </w:r>
      <w:r w:rsidR="00A87C09" w:rsidRPr="00A87C09">
        <w:rPr>
          <w:rFonts w:cs="Times New Roman"/>
          <w:szCs w:val="28"/>
        </w:rPr>
        <w:t xml:space="preserve"> </w:t>
      </w:r>
      <w:r w:rsidR="006040A6" w:rsidRPr="00A87C09">
        <w:rPr>
          <w:rFonts w:cs="Times New Roman"/>
          <w:szCs w:val="28"/>
        </w:rPr>
        <w:t xml:space="preserve">өкілдері </w:t>
      </w:r>
      <w:r w:rsidR="00C33518" w:rsidRPr="003B14EE">
        <w:rPr>
          <w:rFonts w:cs="Times New Roman"/>
          <w:szCs w:val="28"/>
        </w:rPr>
        <w:t>нормативтік құқықтық актілер мен бюджеттік бағдарламалар жобаларына түсіндірмелер беру арқылы шешімдер қабылдауға қатысады</w:t>
      </w:r>
      <w:r w:rsidRPr="003B14EE">
        <w:rPr>
          <w:rFonts w:cs="Times New Roman"/>
          <w:szCs w:val="28"/>
        </w:rPr>
        <w:t xml:space="preserve">, </w:t>
      </w:r>
      <w:r w:rsidR="00C33518" w:rsidRPr="003B14EE">
        <w:rPr>
          <w:rFonts w:cs="Times New Roman"/>
          <w:szCs w:val="28"/>
        </w:rPr>
        <w:t>сондай-ақ мемлекеттік органдардың ақпаратына ашық деректер түрінде қол жеткізе алады</w:t>
      </w:r>
      <w:r w:rsidRPr="003B14EE">
        <w:rPr>
          <w:rFonts w:cs="Times New Roman"/>
          <w:szCs w:val="28"/>
        </w:rPr>
        <w:t>.</w:t>
      </w:r>
    </w:p>
    <w:p w14:paraId="70071AD6" w14:textId="4B270F56" w:rsidR="00554EAB" w:rsidRPr="003E5320" w:rsidRDefault="001E3D62" w:rsidP="003E5320">
      <w:pPr>
        <w:tabs>
          <w:tab w:val="left" w:pos="142"/>
          <w:tab w:val="left" w:pos="1134"/>
          <w:tab w:val="left" w:pos="3119"/>
        </w:tabs>
        <w:contextualSpacing/>
        <w:rPr>
          <w:rFonts w:cs="Times New Roman"/>
          <w:szCs w:val="32"/>
        </w:rPr>
      </w:pPr>
      <w:r w:rsidRPr="003B14EE">
        <w:rPr>
          <w:rFonts w:cs="Times New Roman"/>
          <w:szCs w:val="32"/>
        </w:rPr>
        <w:t>Жалпы</w:t>
      </w:r>
      <w:r w:rsidR="00554EAB" w:rsidRPr="003B14EE">
        <w:rPr>
          <w:rFonts w:cs="Times New Roman"/>
          <w:szCs w:val="32"/>
        </w:rPr>
        <w:t xml:space="preserve">, 2022 </w:t>
      </w:r>
      <w:r w:rsidRPr="003B14EE">
        <w:rPr>
          <w:rFonts w:cs="Times New Roman"/>
          <w:szCs w:val="32"/>
        </w:rPr>
        <w:t xml:space="preserve">жылы жүргізілген саяси және демократиялық реформалар мемлекет пен қоғамның әріптестігін, ұлттық кірісті бөлу кезіндегі </w:t>
      </w:r>
      <w:r w:rsidR="00802F55">
        <w:rPr>
          <w:rFonts w:cs="Times New Roman"/>
          <w:szCs w:val="32"/>
        </w:rPr>
        <w:t xml:space="preserve">әділдік пен </w:t>
      </w:r>
      <w:r w:rsidRPr="003B14EE">
        <w:rPr>
          <w:rFonts w:cs="Times New Roman"/>
          <w:szCs w:val="32"/>
        </w:rPr>
        <w:t>тең құқылықты</w:t>
      </w:r>
      <w:r w:rsidR="00802F55">
        <w:rPr>
          <w:rFonts w:cs="Times New Roman"/>
          <w:szCs w:val="32"/>
        </w:rPr>
        <w:t xml:space="preserve"> нығайтты</w:t>
      </w:r>
      <w:r w:rsidRPr="003B14EE">
        <w:rPr>
          <w:rFonts w:cs="Times New Roman"/>
          <w:szCs w:val="32"/>
        </w:rPr>
        <w:t>, әлеуметтік теңсіздікпен күресті күшейтті, саяси бәсекелестікті қамтамасыз етті, бұл қоғамда сыбайлас жемқорлықты түйсінуге оң әсер етеді</w:t>
      </w:r>
      <w:r w:rsidR="00554EAB" w:rsidRPr="003B14EE">
        <w:rPr>
          <w:rFonts w:cs="Times New Roman"/>
          <w:szCs w:val="32"/>
        </w:rPr>
        <w:t>.</w:t>
      </w:r>
    </w:p>
    <w:p w14:paraId="43379C69" w14:textId="77777777" w:rsidR="00701B12" w:rsidRDefault="00701B12" w:rsidP="002334D4">
      <w:pPr>
        <w:spacing w:line="245" w:lineRule="auto"/>
        <w:ind w:firstLine="708"/>
        <w:rPr>
          <w:rFonts w:cs="Times New Roman"/>
          <w:b/>
          <w:color w:val="003B5C"/>
        </w:rPr>
      </w:pPr>
    </w:p>
    <w:p w14:paraId="7890B06D" w14:textId="118229BC" w:rsidR="00554EAB" w:rsidRPr="003B14EE" w:rsidRDefault="00554EAB" w:rsidP="002334D4">
      <w:pPr>
        <w:spacing w:line="245" w:lineRule="auto"/>
        <w:ind w:firstLine="708"/>
        <w:rPr>
          <w:rFonts w:cs="Times New Roman"/>
          <w:b/>
          <w:color w:val="003B5C"/>
        </w:rPr>
      </w:pPr>
      <w:r w:rsidRPr="003B14EE">
        <w:rPr>
          <w:rFonts w:cs="Times New Roman"/>
          <w:b/>
          <w:color w:val="003B5C"/>
        </w:rPr>
        <w:t>2. </w:t>
      </w:r>
      <w:r w:rsidR="00F2622A" w:rsidRPr="003B14EE">
        <w:rPr>
          <w:rFonts w:cs="Times New Roman"/>
          <w:b/>
          <w:color w:val="003B5C"/>
        </w:rPr>
        <w:t>Қазақстан Республикасы Президентінің жанындағы Сыбайлас жемқорлыққа қарсы іс-қимыл жөніндегі комиссияның қызметі</w:t>
      </w:r>
    </w:p>
    <w:p w14:paraId="61CD444D" w14:textId="77777777" w:rsidR="00554EAB" w:rsidRPr="00802F55" w:rsidRDefault="00554EAB" w:rsidP="002334D4">
      <w:pPr>
        <w:spacing w:line="245" w:lineRule="auto"/>
        <w:ind w:firstLine="0"/>
        <w:rPr>
          <w:rFonts w:cs="Times New Roman"/>
          <w:sz w:val="24"/>
          <w:szCs w:val="24"/>
        </w:rPr>
      </w:pPr>
    </w:p>
    <w:p w14:paraId="4CF72B2E" w14:textId="39C21860" w:rsidR="00246CD3" w:rsidRPr="00670D0F" w:rsidRDefault="00670D0F" w:rsidP="00246CD3">
      <w:pPr>
        <w:spacing w:line="245" w:lineRule="auto"/>
      </w:pPr>
      <w:r>
        <w:t>Қазақстан Республикасының Президенті жанындағы Сыбайлас жемқорлыққа қарсы іс-қимыл мәселелері жөніндегі комиссия</w:t>
      </w:r>
      <w:r w:rsidR="00291F53">
        <w:t xml:space="preserve"> </w:t>
      </w:r>
      <w:r w:rsidR="00246CD3" w:rsidRPr="00670D0F">
        <w:t>202</w:t>
      </w:r>
      <w:r w:rsidR="00802F55">
        <w:t>2</w:t>
      </w:r>
      <w:r w:rsidR="00246CD3" w:rsidRPr="00670D0F">
        <w:t xml:space="preserve"> </w:t>
      </w:r>
      <w:r>
        <w:t>жыл</w:t>
      </w:r>
      <w:r w:rsidR="008F732F">
        <w:t>ы</w:t>
      </w:r>
      <w:r w:rsidR="00802F55">
        <w:t xml:space="preserve"> </w:t>
      </w:r>
      <w:r w:rsidR="00EA755B">
        <w:br/>
      </w:r>
      <w:r w:rsidR="00802F55">
        <w:t>3</w:t>
      </w:r>
      <w:r>
        <w:t xml:space="preserve"> отырыс өткізіп, онда </w:t>
      </w:r>
      <w:r w:rsidR="00802F55">
        <w:t>6</w:t>
      </w:r>
      <w:r>
        <w:t xml:space="preserve"> мәселе</w:t>
      </w:r>
      <w:r w:rsidR="000A4D8F">
        <w:t>ні</w:t>
      </w:r>
      <w:r w:rsidR="00246CD3" w:rsidRPr="00670D0F">
        <w:t xml:space="preserve">, </w:t>
      </w:r>
      <w:r>
        <w:t>оның ішінде</w:t>
      </w:r>
      <w:r w:rsidR="00246CD3" w:rsidRPr="00670D0F">
        <w:t>:</w:t>
      </w:r>
    </w:p>
    <w:p w14:paraId="57B1AEAF" w14:textId="0DD52DDA" w:rsidR="00802F55" w:rsidRPr="004E4DD4" w:rsidRDefault="00802F55" w:rsidP="00802F55">
      <w:pPr>
        <w:pStyle w:val="a3"/>
        <w:numPr>
          <w:ilvl w:val="0"/>
          <w:numId w:val="41"/>
        </w:numPr>
        <w:tabs>
          <w:tab w:val="left" w:pos="993"/>
        </w:tabs>
        <w:spacing w:line="245" w:lineRule="auto"/>
        <w:ind w:left="0" w:firstLine="709"/>
        <w:rPr>
          <w:spacing w:val="-2"/>
        </w:rPr>
      </w:pPr>
      <w:r w:rsidRPr="004E4DD4">
        <w:rPr>
          <w:spacing w:val="-2"/>
        </w:rPr>
        <w:lastRenderedPageBreak/>
        <w:t>Қазақстан Республикасының сыбайлас жемқорлыққа қарсы саясатының 2022-2026 жылдарға арналған тұжырымдамасының іске асырылуы</w:t>
      </w:r>
      <w:r w:rsidR="00A2648B">
        <w:rPr>
          <w:spacing w:val="-2"/>
        </w:rPr>
        <w:t>н</w:t>
      </w:r>
      <w:r w:rsidRPr="004E4DD4">
        <w:rPr>
          <w:spacing w:val="-2"/>
        </w:rPr>
        <w:t>;</w:t>
      </w:r>
    </w:p>
    <w:p w14:paraId="00114DA6" w14:textId="5ACF977C" w:rsidR="00802F55" w:rsidRPr="00A87C09" w:rsidRDefault="00802F55" w:rsidP="00802F55">
      <w:pPr>
        <w:pStyle w:val="a3"/>
        <w:numPr>
          <w:ilvl w:val="0"/>
          <w:numId w:val="41"/>
        </w:numPr>
        <w:tabs>
          <w:tab w:val="left" w:pos="993"/>
        </w:tabs>
        <w:spacing w:line="245" w:lineRule="auto"/>
        <w:ind w:left="0" w:firstLine="709"/>
      </w:pPr>
      <w:r w:rsidRPr="00A87C09">
        <w:t xml:space="preserve">Сыбайлас жемқорлыққа қарсы мемлекеттер тобы </w:t>
      </w:r>
      <w:r w:rsidR="002E0F00" w:rsidRPr="00A87C09">
        <w:t>(ГРЕКО)</w:t>
      </w:r>
      <w:r w:rsidR="002E0F00">
        <w:t xml:space="preserve"> </w:t>
      </w:r>
      <w:r w:rsidRPr="00A87C09">
        <w:t>ұсынымдарын</w:t>
      </w:r>
      <w:r w:rsidR="00210AB4" w:rsidRPr="00A87C09">
        <w:t>ың</w:t>
      </w:r>
      <w:r w:rsidRPr="00A87C09">
        <w:t xml:space="preserve"> қарастыр</w:t>
      </w:r>
      <w:r w:rsidR="00210AB4" w:rsidRPr="00A87C09">
        <w:t>ыл</w:t>
      </w:r>
      <w:r w:rsidRPr="00A87C09">
        <w:t>у</w:t>
      </w:r>
      <w:r w:rsidR="00210AB4" w:rsidRPr="00A87C09">
        <w:t>ы</w:t>
      </w:r>
      <w:r w:rsidR="00A2648B">
        <w:t>н</w:t>
      </w:r>
      <w:r w:rsidRPr="00A87C09">
        <w:t xml:space="preserve"> </w:t>
      </w:r>
      <w:r w:rsidRPr="00A87C09">
        <w:rPr>
          <w:i/>
          <w:sz w:val="24"/>
          <w:szCs w:val="24"/>
        </w:rPr>
        <w:t>(шілде және қыркүйек айларында)</w:t>
      </w:r>
      <w:r w:rsidRPr="00A87C09">
        <w:rPr>
          <w:szCs w:val="28"/>
        </w:rPr>
        <w:t>;</w:t>
      </w:r>
    </w:p>
    <w:p w14:paraId="767307EA" w14:textId="5CB6D070" w:rsidR="00802F55" w:rsidRPr="00A87C09" w:rsidRDefault="00802F55" w:rsidP="00802F55">
      <w:pPr>
        <w:pStyle w:val="a3"/>
        <w:numPr>
          <w:ilvl w:val="0"/>
          <w:numId w:val="41"/>
        </w:numPr>
        <w:tabs>
          <w:tab w:val="left" w:pos="993"/>
        </w:tabs>
        <w:spacing w:line="245" w:lineRule="auto"/>
        <w:ind w:left="0" w:firstLine="709"/>
      </w:pPr>
      <w:r w:rsidRPr="00A87C09">
        <w:t xml:space="preserve">Көлеңкелі экономикаға қарсы іс-қимыл жөніндегі 2021-2023 жылдарға арналған </w:t>
      </w:r>
      <w:r w:rsidR="00A2648B">
        <w:t>к</w:t>
      </w:r>
      <w:r w:rsidRPr="00A87C09">
        <w:t>ешенді жоспардың іске асырылуы</w:t>
      </w:r>
      <w:r w:rsidR="004A210E">
        <w:t>н</w:t>
      </w:r>
      <w:r w:rsidRPr="00A87C09">
        <w:t>;</w:t>
      </w:r>
    </w:p>
    <w:p w14:paraId="38A0DD6F" w14:textId="662E007A" w:rsidR="00802F55" w:rsidRDefault="00802F55" w:rsidP="00802F55">
      <w:pPr>
        <w:pStyle w:val="a3"/>
        <w:numPr>
          <w:ilvl w:val="0"/>
          <w:numId w:val="41"/>
        </w:numPr>
        <w:tabs>
          <w:tab w:val="left" w:pos="993"/>
        </w:tabs>
        <w:spacing w:line="245" w:lineRule="auto"/>
        <w:ind w:left="0" w:firstLine="709"/>
      </w:pPr>
      <w:r>
        <w:t xml:space="preserve">Кеден ісі, құрылыс, білім беру және денсаулық сақтау салаларындағы сыбайлас жемқорлыққа қарсы іс-қимыл </w:t>
      </w:r>
      <w:r w:rsidR="00A2648B">
        <w:t>жөніндегі к</w:t>
      </w:r>
      <w:r>
        <w:t>ешенді жоспардың орындалуы</w:t>
      </w:r>
      <w:r w:rsidR="00A2648B">
        <w:t>н</w:t>
      </w:r>
      <w:r>
        <w:t>;</w:t>
      </w:r>
    </w:p>
    <w:p w14:paraId="117BD3FD" w14:textId="3D3EBAAF" w:rsidR="00802F55" w:rsidRPr="00A87C09" w:rsidRDefault="00802F55" w:rsidP="00802F55">
      <w:pPr>
        <w:pStyle w:val="a3"/>
        <w:numPr>
          <w:ilvl w:val="0"/>
          <w:numId w:val="41"/>
        </w:numPr>
        <w:tabs>
          <w:tab w:val="left" w:pos="993"/>
        </w:tabs>
        <w:spacing w:line="245" w:lineRule="auto"/>
        <w:ind w:left="0" w:firstLine="709"/>
      </w:pPr>
      <w:r w:rsidRPr="00095342">
        <w:t xml:space="preserve">Қазақстан Республикасы Президентінің </w:t>
      </w:r>
      <w:r>
        <w:t>«</w:t>
      </w:r>
      <w:r w:rsidRPr="00095342">
        <w:t>Әділетті Қазақстан</w:t>
      </w:r>
      <w:r w:rsidRPr="00A87C09">
        <w:t xml:space="preserve">: бәріміз және әрқайсымыз үшін. Қазір және әрдайым» </w:t>
      </w:r>
      <w:r w:rsidR="00A2648B">
        <w:t>с</w:t>
      </w:r>
      <w:r w:rsidRPr="00A87C09">
        <w:t>айлауалды бағдарламасын</w:t>
      </w:r>
      <w:r w:rsidR="00210AB4" w:rsidRPr="00A87C09">
        <w:t>ың</w:t>
      </w:r>
      <w:r w:rsidRPr="00A87C09">
        <w:t xml:space="preserve"> сыбайлас жемқорлыққа қарсы іс-қимыл мәселелері бөлігінде іске асыр</w:t>
      </w:r>
      <w:r w:rsidR="00210AB4" w:rsidRPr="00A87C09">
        <w:t>ыл</w:t>
      </w:r>
      <w:r w:rsidRPr="00A87C09">
        <w:t>у</w:t>
      </w:r>
      <w:r w:rsidR="00210AB4" w:rsidRPr="00A87C09">
        <w:t>ы</w:t>
      </w:r>
      <w:r w:rsidR="00A2648B">
        <w:t>н</w:t>
      </w:r>
      <w:r w:rsidR="00E67450" w:rsidRPr="00A87C09">
        <w:t xml:space="preserve"> </w:t>
      </w:r>
      <w:r w:rsidR="00A2648B" w:rsidRPr="00A2648B">
        <w:t>қарады</w:t>
      </w:r>
      <w:r w:rsidRPr="00A87C09">
        <w:t>.</w:t>
      </w:r>
    </w:p>
    <w:p w14:paraId="29B92705" w14:textId="54001DEA" w:rsidR="00670D0F" w:rsidRDefault="00C66283" w:rsidP="00670D0F">
      <w:pPr>
        <w:spacing w:line="245" w:lineRule="auto"/>
      </w:pPr>
      <w:r>
        <w:t>О</w:t>
      </w:r>
      <w:r w:rsidR="00225A52">
        <w:t>тырыстар</w:t>
      </w:r>
      <w:r w:rsidR="00D04F04">
        <w:t>ғ</w:t>
      </w:r>
      <w:r w:rsidR="00225A52">
        <w:t xml:space="preserve">а Комиссия мүшелері, мүдделі мемлекеттік органдардың </w:t>
      </w:r>
      <w:r>
        <w:t xml:space="preserve">және </w:t>
      </w:r>
      <w:r w:rsidR="00225A52">
        <w:t>квазимемлекеттік сектор субъектілері</w:t>
      </w:r>
      <w:r w:rsidR="00DA2DE1">
        <w:t>нің</w:t>
      </w:r>
      <w:r w:rsidR="00225A52">
        <w:t xml:space="preserve"> </w:t>
      </w:r>
      <w:r w:rsidR="00DA2DE1">
        <w:t xml:space="preserve">басшылары </w:t>
      </w:r>
      <w:r w:rsidR="00225A52">
        <w:t>қатысты</w:t>
      </w:r>
      <w:r w:rsidR="00670D0F">
        <w:t>.</w:t>
      </w:r>
    </w:p>
    <w:p w14:paraId="3F1AB871" w14:textId="225369D4" w:rsidR="00670D0F" w:rsidRDefault="00C705D7" w:rsidP="00670D0F">
      <w:pPr>
        <w:spacing w:line="245" w:lineRule="auto"/>
      </w:pPr>
      <w:r>
        <w:t xml:space="preserve">Олардың нәтижелері бойынша уәкілетті органдар мен ұйымдарға </w:t>
      </w:r>
      <w:r w:rsidR="00C66283">
        <w:t xml:space="preserve">нақты ұсынымдар берілді, </w:t>
      </w:r>
      <w:r w:rsidR="00E26812">
        <w:t xml:space="preserve">Қауіпсіздік Кеңесінің Құқық қорғау жүйесі бөлімі </w:t>
      </w:r>
      <w:r w:rsidR="00E26812" w:rsidRPr="00412892">
        <w:rPr>
          <w:i/>
          <w:sz w:val="24"/>
        </w:rPr>
        <w:t>(Комиссияның жұмыс органы)</w:t>
      </w:r>
      <w:r w:rsidR="00E26812">
        <w:t xml:space="preserve"> </w:t>
      </w:r>
      <w:r w:rsidR="00C66283">
        <w:t xml:space="preserve">олардың </w:t>
      </w:r>
      <w:r>
        <w:t>орындалуы</w:t>
      </w:r>
      <w:r w:rsidR="00C66283">
        <w:t>н бақылау</w:t>
      </w:r>
      <w:r w:rsidR="00E26812">
        <w:t>ды</w:t>
      </w:r>
      <w:r w:rsidR="00C66283">
        <w:t xml:space="preserve"> қамтамасыз ет</w:t>
      </w:r>
      <w:r w:rsidR="00E26812">
        <w:t>ті</w:t>
      </w:r>
      <w:r w:rsidR="00670D0F">
        <w:t>.</w:t>
      </w:r>
      <w:r w:rsidR="00C67A72" w:rsidRPr="003B14EE">
        <w:rPr>
          <w:rStyle w:val="af8"/>
          <w:rFonts w:cs="Times New Roman"/>
          <w:szCs w:val="28"/>
        </w:rPr>
        <w:endnoteReference w:id="19"/>
      </w:r>
    </w:p>
    <w:p w14:paraId="0A630143" w14:textId="455B5435" w:rsidR="00246CD3" w:rsidRPr="00670D0F" w:rsidRDefault="00210AB4" w:rsidP="00670D0F">
      <w:pPr>
        <w:spacing w:line="245" w:lineRule="auto"/>
      </w:pPr>
      <w:r w:rsidRPr="00A87C09">
        <w:t xml:space="preserve">Тізімделген </w:t>
      </w:r>
      <w:r w:rsidR="00162FFF" w:rsidRPr="00A87C09">
        <w:t>мәсел</w:t>
      </w:r>
      <w:r w:rsidR="007A2EFE" w:rsidRPr="00A87C09">
        <w:t>е</w:t>
      </w:r>
      <w:r w:rsidR="00162FFF" w:rsidRPr="00A87C09">
        <w:t xml:space="preserve">лерді </w:t>
      </w:r>
      <w:r w:rsidR="00162FFF">
        <w:t>қарау туралы тиісті ақпараттық хабарламалар орналастырылып, Мемлекет басшысына баяндалды</w:t>
      </w:r>
      <w:r w:rsidR="00246CD3" w:rsidRPr="00670D0F">
        <w:t>.</w:t>
      </w:r>
    </w:p>
    <w:p w14:paraId="4A91CC01" w14:textId="77777777" w:rsidR="00554EAB" w:rsidRPr="004E4DD4" w:rsidRDefault="00554EAB" w:rsidP="00960714">
      <w:pPr>
        <w:spacing w:line="245" w:lineRule="auto"/>
        <w:ind w:firstLine="0"/>
        <w:rPr>
          <w:rFonts w:cs="Times New Roman"/>
          <w:sz w:val="24"/>
          <w:szCs w:val="24"/>
        </w:rPr>
      </w:pPr>
    </w:p>
    <w:p w14:paraId="7489972A" w14:textId="7FC81D91" w:rsidR="00554EAB" w:rsidRPr="003B14EE" w:rsidRDefault="00554EAB" w:rsidP="001B48F7">
      <w:pPr>
        <w:spacing w:line="245" w:lineRule="auto"/>
        <w:ind w:firstLine="708"/>
        <w:rPr>
          <w:rFonts w:cs="Times New Roman"/>
          <w:b/>
          <w:color w:val="003B5C"/>
        </w:rPr>
      </w:pPr>
      <w:r w:rsidRPr="003B14EE">
        <w:rPr>
          <w:rFonts w:cs="Times New Roman"/>
          <w:b/>
          <w:color w:val="003B5C"/>
        </w:rPr>
        <w:t>3. </w:t>
      </w:r>
      <w:r w:rsidR="00BC77E7" w:rsidRPr="003B14EE">
        <w:rPr>
          <w:rFonts w:cs="Times New Roman"/>
          <w:b/>
          <w:color w:val="003B5C"/>
        </w:rPr>
        <w:t xml:space="preserve">Қазақстан Республикасының </w:t>
      </w:r>
      <w:r w:rsidR="00C54330" w:rsidRPr="00C54330">
        <w:rPr>
          <w:rFonts w:cs="Times New Roman"/>
          <w:b/>
          <w:color w:val="003B5C"/>
        </w:rPr>
        <w:t>с</w:t>
      </w:r>
      <w:r w:rsidR="00BC77E7" w:rsidRPr="003B14EE">
        <w:rPr>
          <w:rFonts w:cs="Times New Roman"/>
          <w:b/>
          <w:color w:val="003B5C"/>
        </w:rPr>
        <w:t>ыбайлас жемқорлыққа қарсы саясатының тұжырымдамасын іске асыру</w:t>
      </w:r>
    </w:p>
    <w:p w14:paraId="5D791659" w14:textId="77777777" w:rsidR="00554EAB" w:rsidRPr="004E4DD4" w:rsidRDefault="00554EAB" w:rsidP="00DB6CB1">
      <w:pPr>
        <w:rPr>
          <w:rFonts w:cs="Times New Roman"/>
          <w:sz w:val="24"/>
          <w:szCs w:val="24"/>
        </w:rPr>
      </w:pPr>
    </w:p>
    <w:p w14:paraId="697B753A" w14:textId="440CDEAD" w:rsidR="00554EAB" w:rsidRPr="00A87C09" w:rsidRDefault="00321B66" w:rsidP="00C86FB6">
      <w:pPr>
        <w:rPr>
          <w:rFonts w:cs="Times New Roman"/>
          <w:sz w:val="22"/>
          <w:szCs w:val="28"/>
        </w:rPr>
      </w:pPr>
      <w:r w:rsidRPr="00A87C09">
        <w:rPr>
          <w:rFonts w:cs="Times New Roman"/>
          <w:szCs w:val="28"/>
        </w:rPr>
        <w:t xml:space="preserve">Қазақстан Республикасының </w:t>
      </w:r>
      <w:r w:rsidR="00C54330" w:rsidRPr="00A87C09">
        <w:rPr>
          <w:rFonts w:cs="Times New Roman"/>
          <w:b/>
          <w:szCs w:val="28"/>
        </w:rPr>
        <w:t>с</w:t>
      </w:r>
      <w:r w:rsidRPr="00A87C09">
        <w:rPr>
          <w:rFonts w:cs="Times New Roman"/>
          <w:b/>
          <w:szCs w:val="28"/>
        </w:rPr>
        <w:t>ыбайлас жемқорлыққа қарсы саясатының 2022</w:t>
      </w:r>
      <w:r w:rsidRPr="00A87C09">
        <w:rPr>
          <w:rFonts w:cs="Times New Roman"/>
          <w:szCs w:val="28"/>
        </w:rPr>
        <w:t>-</w:t>
      </w:r>
      <w:r w:rsidRPr="00A87C09">
        <w:rPr>
          <w:rFonts w:cs="Times New Roman"/>
          <w:b/>
          <w:szCs w:val="28"/>
        </w:rPr>
        <w:t xml:space="preserve">2026 жылдарға арналған </w:t>
      </w:r>
      <w:r w:rsidR="00330F62" w:rsidRPr="00A87C09">
        <w:rPr>
          <w:rFonts w:cs="Times New Roman"/>
          <w:b/>
          <w:szCs w:val="28"/>
        </w:rPr>
        <w:t>тұжырымдамасы</w:t>
      </w:r>
      <w:r w:rsidR="00330F62" w:rsidRPr="00A87C09">
        <w:rPr>
          <w:rFonts w:cs="Times New Roman"/>
          <w:szCs w:val="28"/>
        </w:rPr>
        <w:t xml:space="preserve"> </w:t>
      </w:r>
      <w:r w:rsidR="005D1111">
        <w:rPr>
          <w:rFonts w:cs="Times New Roman"/>
          <w:szCs w:val="28"/>
        </w:rPr>
        <w:br/>
      </w:r>
      <w:r w:rsidR="00330F62" w:rsidRPr="00A87C09">
        <w:rPr>
          <w:rFonts w:cs="Times New Roman"/>
          <w:i/>
          <w:sz w:val="24"/>
          <w:szCs w:val="28"/>
        </w:rPr>
        <w:t xml:space="preserve">(бұдан әрі – Тұжырымдама, Сыбайлас жемқорлыққа қарсы саясат тұжырымдамасы, Тұжырымдаманы іске асыру жөніндегі іс-қимыл жоспары) </w:t>
      </w:r>
      <w:r w:rsidR="00330F62" w:rsidRPr="00A87C09">
        <w:rPr>
          <w:rFonts w:cs="Times New Roman"/>
          <w:szCs w:val="28"/>
        </w:rPr>
        <w:t>оны іске асыру жөніндегі нақты іс-қимыл жоспар</w:t>
      </w:r>
      <w:r w:rsidR="00E67450" w:rsidRPr="00A87C09">
        <w:rPr>
          <w:rFonts w:cs="Times New Roman"/>
          <w:szCs w:val="28"/>
        </w:rPr>
        <w:t>ы</w:t>
      </w:r>
      <w:r w:rsidR="00330F62" w:rsidRPr="00A87C09">
        <w:rPr>
          <w:rFonts w:cs="Times New Roman"/>
          <w:szCs w:val="28"/>
        </w:rPr>
        <w:t xml:space="preserve">мен </w:t>
      </w:r>
      <w:r w:rsidR="00210AB4" w:rsidRPr="00A87C09">
        <w:rPr>
          <w:rFonts w:cs="Times New Roman"/>
          <w:szCs w:val="28"/>
        </w:rPr>
        <w:t>қоса</w:t>
      </w:r>
      <w:r w:rsidR="005D1111">
        <w:rPr>
          <w:rFonts w:cs="Times New Roman"/>
          <w:szCs w:val="28"/>
        </w:rPr>
        <w:t>,</w:t>
      </w:r>
      <w:r w:rsidR="00210AB4" w:rsidRPr="00A87C09">
        <w:rPr>
          <w:rFonts w:cs="Times New Roman"/>
          <w:szCs w:val="28"/>
        </w:rPr>
        <w:t xml:space="preserve"> </w:t>
      </w:r>
      <w:r w:rsidR="005D1111" w:rsidRPr="00A87C09">
        <w:rPr>
          <w:rFonts w:cs="Times New Roman"/>
          <w:szCs w:val="28"/>
        </w:rPr>
        <w:t xml:space="preserve">2022 жылы 2 ақпанда </w:t>
      </w:r>
      <w:r w:rsidR="00746ACC" w:rsidRPr="00A87C09">
        <w:rPr>
          <w:rFonts w:cs="Times New Roman"/>
          <w:szCs w:val="28"/>
        </w:rPr>
        <w:t xml:space="preserve">Мемлекет басшысының Жарлығымен </w:t>
      </w:r>
      <w:r w:rsidR="00330F62" w:rsidRPr="00A87C09">
        <w:rPr>
          <w:rFonts w:cs="Times New Roman"/>
          <w:szCs w:val="28"/>
        </w:rPr>
        <w:t>бекітілді</w:t>
      </w:r>
      <w:r w:rsidR="00554EAB" w:rsidRPr="00A87C09">
        <w:rPr>
          <w:rFonts w:cs="Times New Roman"/>
          <w:szCs w:val="28"/>
        </w:rPr>
        <w:t xml:space="preserve">. </w:t>
      </w:r>
      <w:r w:rsidR="00330F62" w:rsidRPr="00A87C09">
        <w:rPr>
          <w:rFonts w:cs="Times New Roman"/>
          <w:szCs w:val="28"/>
        </w:rPr>
        <w:t>Осы актімен Қазақстан Республикасын</w:t>
      </w:r>
      <w:r w:rsidR="008716B7">
        <w:rPr>
          <w:rFonts w:cs="Times New Roman"/>
          <w:szCs w:val="28"/>
        </w:rPr>
        <w:t>ың 2015-2025 жылдарға арналған С</w:t>
      </w:r>
      <w:r w:rsidR="00330F62" w:rsidRPr="00A87C09">
        <w:rPr>
          <w:rFonts w:cs="Times New Roman"/>
          <w:szCs w:val="28"/>
        </w:rPr>
        <w:t>ыбайлас жемқорлыққа қарсы стратегиясының күші жойылды</w:t>
      </w:r>
      <w:r w:rsidR="00752324" w:rsidRPr="00A87C09">
        <w:rPr>
          <w:rFonts w:cs="Times New Roman"/>
          <w:szCs w:val="28"/>
        </w:rPr>
        <w:t xml:space="preserve"> деп танылды</w:t>
      </w:r>
      <w:r w:rsidR="00554EAB" w:rsidRPr="00A87C09">
        <w:rPr>
          <w:rFonts w:cs="Times New Roman"/>
          <w:szCs w:val="28"/>
        </w:rPr>
        <w:t>.</w:t>
      </w:r>
      <w:r w:rsidR="00C67A72" w:rsidRPr="00A87C09">
        <w:rPr>
          <w:rStyle w:val="af8"/>
          <w:rFonts w:cs="Times New Roman"/>
          <w:szCs w:val="28"/>
        </w:rPr>
        <w:endnoteReference w:id="20"/>
      </w:r>
      <w:r w:rsidR="006044D2" w:rsidRPr="00A87C09">
        <w:rPr>
          <w:rFonts w:cs="Times New Roman"/>
          <w:szCs w:val="28"/>
        </w:rPr>
        <w:t xml:space="preserve"> </w:t>
      </w:r>
      <w:r w:rsidR="006044D2" w:rsidRPr="00A87C09">
        <w:rPr>
          <w:rFonts w:cs="Times New Roman"/>
          <w:sz w:val="22"/>
          <w:szCs w:val="32"/>
        </w:rPr>
        <w:t>[2]</w:t>
      </w:r>
    </w:p>
    <w:p w14:paraId="404D138D" w14:textId="3F91013C" w:rsidR="00554EAB" w:rsidRPr="00A87C09" w:rsidRDefault="004929F0" w:rsidP="00C86FB6">
      <w:pPr>
        <w:rPr>
          <w:rFonts w:cs="Times New Roman"/>
          <w:szCs w:val="28"/>
        </w:rPr>
      </w:pPr>
      <w:r w:rsidRPr="00A87C09">
        <w:rPr>
          <w:rFonts w:cs="Times New Roman"/>
          <w:szCs w:val="28"/>
        </w:rPr>
        <w:t xml:space="preserve">Жаңа стратегиялық құжат </w:t>
      </w:r>
      <w:r w:rsidR="001F30D5" w:rsidRPr="00A87C09">
        <w:rPr>
          <w:rFonts w:cs="Times New Roman"/>
          <w:szCs w:val="28"/>
        </w:rPr>
        <w:t>сыбайлас жемқорлық</w:t>
      </w:r>
      <w:r w:rsidR="00210AB4" w:rsidRPr="00A87C09">
        <w:rPr>
          <w:rFonts w:cs="Times New Roman"/>
          <w:szCs w:val="28"/>
        </w:rPr>
        <w:t>тың</w:t>
      </w:r>
      <w:r w:rsidR="001F30D5" w:rsidRPr="00A87C09">
        <w:rPr>
          <w:rFonts w:cs="Times New Roman"/>
          <w:szCs w:val="28"/>
        </w:rPr>
        <w:t xml:space="preserve"> </w:t>
      </w:r>
      <w:r w:rsidR="007A2EFE" w:rsidRPr="00A87C09">
        <w:rPr>
          <w:rFonts w:cs="Times New Roman"/>
          <w:szCs w:val="28"/>
        </w:rPr>
        <w:t xml:space="preserve">алғышарттарын жүйелі </w:t>
      </w:r>
      <w:r w:rsidR="00F749DF" w:rsidRPr="00A87C09">
        <w:rPr>
          <w:rFonts w:cs="Times New Roman"/>
          <w:szCs w:val="28"/>
        </w:rPr>
        <w:t xml:space="preserve">түрде </w:t>
      </w:r>
      <w:r w:rsidRPr="00A87C09">
        <w:rPr>
          <w:rFonts w:cs="Times New Roman"/>
          <w:szCs w:val="28"/>
        </w:rPr>
        <w:t>жоюға</w:t>
      </w:r>
      <w:r w:rsidR="004E4DD4" w:rsidRPr="00A87C09">
        <w:rPr>
          <w:rFonts w:cs="Times New Roman"/>
          <w:szCs w:val="28"/>
        </w:rPr>
        <w:t xml:space="preserve">, ол үшін </w:t>
      </w:r>
      <w:r w:rsidRPr="00A87C09">
        <w:rPr>
          <w:rFonts w:cs="Times New Roman"/>
          <w:szCs w:val="28"/>
        </w:rPr>
        <w:t>жауапкершіліктің бұлтарпастығын қамтамасыз етуге, қоғамдық сананы түбірінен өзгертуге бағдарланған</w:t>
      </w:r>
      <w:r w:rsidR="00554EAB" w:rsidRPr="00A87C09">
        <w:rPr>
          <w:rFonts w:cs="Times New Roman"/>
          <w:szCs w:val="28"/>
        </w:rPr>
        <w:t>.</w:t>
      </w:r>
    </w:p>
    <w:p w14:paraId="67F3EE1F" w14:textId="0076CE53" w:rsidR="00554EAB" w:rsidRPr="00A87C09" w:rsidRDefault="001F30D5" w:rsidP="00C86FB6">
      <w:pPr>
        <w:rPr>
          <w:rFonts w:cs="Times New Roman"/>
          <w:szCs w:val="28"/>
        </w:rPr>
      </w:pPr>
      <w:r w:rsidRPr="00A87C09">
        <w:rPr>
          <w:rFonts w:cs="Times New Roman"/>
          <w:szCs w:val="28"/>
        </w:rPr>
        <w:t xml:space="preserve">Оны дайындау кезінде </w:t>
      </w:r>
      <w:r w:rsidR="0058079D" w:rsidRPr="00A87C09">
        <w:rPr>
          <w:rFonts w:cs="Times New Roman"/>
          <w:szCs w:val="28"/>
        </w:rPr>
        <w:t>озық шетелдік тәжірибе және БҰҰ-ның Сыбайлас жемқорлыққа қарсы конвенциясында</w:t>
      </w:r>
      <w:r w:rsidR="00E67450" w:rsidRPr="00A87C09">
        <w:rPr>
          <w:rFonts w:cs="Times New Roman"/>
          <w:szCs w:val="28"/>
        </w:rPr>
        <w:t xml:space="preserve"> </w:t>
      </w:r>
      <w:r w:rsidR="0058079D" w:rsidRPr="00A87C09">
        <w:rPr>
          <w:rFonts w:cs="Times New Roman"/>
          <w:szCs w:val="28"/>
        </w:rPr>
        <w:t>бекітілген,</w:t>
      </w:r>
      <w:r w:rsidR="00725593" w:rsidRPr="00A87C09">
        <w:rPr>
          <w:rStyle w:val="af8"/>
          <w:rFonts w:cs="Times New Roman"/>
          <w:szCs w:val="28"/>
        </w:rPr>
        <w:endnoteReference w:id="21"/>
      </w:r>
      <w:r w:rsidR="0058079D" w:rsidRPr="00A87C09">
        <w:rPr>
          <w:rFonts w:cs="Times New Roman"/>
          <w:szCs w:val="28"/>
        </w:rPr>
        <w:t xml:space="preserve"> сондай-ақ </w:t>
      </w:r>
      <w:r w:rsidR="004504C7" w:rsidRPr="00A87C09">
        <w:rPr>
          <w:rFonts w:cs="Times New Roman"/>
          <w:szCs w:val="28"/>
        </w:rPr>
        <w:t xml:space="preserve">ГРЕКО, </w:t>
      </w:r>
      <w:r w:rsidR="0058079D" w:rsidRPr="00A87C09">
        <w:rPr>
          <w:rFonts w:cs="Times New Roman"/>
          <w:szCs w:val="28"/>
        </w:rPr>
        <w:t>ЭЫДҰ</w:t>
      </w:r>
      <w:r w:rsidR="004504C7" w:rsidRPr="00A87C09">
        <w:rPr>
          <w:rFonts w:cs="Times New Roman"/>
          <w:szCs w:val="28"/>
        </w:rPr>
        <w:t xml:space="preserve">, </w:t>
      </w:r>
      <w:r w:rsidR="00CD7F3C" w:rsidRPr="00A87C09">
        <w:rPr>
          <w:rFonts w:cs="Times New Roman"/>
          <w:szCs w:val="28"/>
        </w:rPr>
        <w:t>ФАТФ</w:t>
      </w:r>
      <w:r w:rsidR="00554EAB" w:rsidRPr="00A87C09">
        <w:rPr>
          <w:rFonts w:cs="Times New Roman"/>
          <w:szCs w:val="28"/>
        </w:rPr>
        <w:t xml:space="preserve"> </w:t>
      </w:r>
      <w:r w:rsidR="0058079D" w:rsidRPr="00A87C09">
        <w:rPr>
          <w:rFonts w:cs="Times New Roman"/>
          <w:szCs w:val="28"/>
        </w:rPr>
        <w:t xml:space="preserve">және басқа да беделді </w:t>
      </w:r>
      <w:r w:rsidR="004E4DD4" w:rsidRPr="00A87C09">
        <w:rPr>
          <w:rFonts w:cs="Times New Roman"/>
          <w:szCs w:val="28"/>
        </w:rPr>
        <w:t xml:space="preserve">халықаралық </w:t>
      </w:r>
      <w:r w:rsidR="0058079D" w:rsidRPr="00A87C09">
        <w:rPr>
          <w:rFonts w:cs="Times New Roman"/>
          <w:szCs w:val="28"/>
        </w:rPr>
        <w:t xml:space="preserve">ұйымдардың ұсынымдарында көрсетілген сыбайлас жемқорлыққа қарсы стандарттар </w:t>
      </w:r>
      <w:r w:rsidR="00D76E28" w:rsidRPr="00A87C09">
        <w:rPr>
          <w:rFonts w:cs="Times New Roman"/>
          <w:szCs w:val="28"/>
        </w:rPr>
        <w:t xml:space="preserve">азаматтардың пікірлерімен қатар </w:t>
      </w:r>
      <w:r w:rsidR="0058079D" w:rsidRPr="00A87C09">
        <w:rPr>
          <w:rFonts w:cs="Times New Roman"/>
          <w:szCs w:val="28"/>
        </w:rPr>
        <w:t>ескерілген</w:t>
      </w:r>
      <w:r w:rsidR="00965A94" w:rsidRPr="00A87C09">
        <w:rPr>
          <w:rFonts w:cs="Times New Roman"/>
          <w:szCs w:val="28"/>
        </w:rPr>
        <w:t>.</w:t>
      </w:r>
    </w:p>
    <w:p w14:paraId="5EE218CA" w14:textId="6C373027" w:rsidR="00554EAB" w:rsidRPr="00A87C09" w:rsidRDefault="00A36D71" w:rsidP="002A152D">
      <w:pPr>
        <w:rPr>
          <w:rFonts w:cs="Times New Roman"/>
          <w:szCs w:val="28"/>
        </w:rPr>
      </w:pPr>
      <w:r w:rsidRPr="00A87C09">
        <w:rPr>
          <w:rFonts w:cs="Times New Roman"/>
          <w:szCs w:val="28"/>
        </w:rPr>
        <w:t xml:space="preserve">Тұжырымдаманы іске асыру шеңберінде 2022 жылдың қорытындылары бойынша сыбайлас жемқорлыққа қарсы заңнаманы, оның ішінде </w:t>
      </w:r>
      <w:r w:rsidR="00C27B89" w:rsidRPr="00A87C09">
        <w:rPr>
          <w:rFonts w:cs="Times New Roman"/>
          <w:szCs w:val="28"/>
        </w:rPr>
        <w:t xml:space="preserve">сыбайлас </w:t>
      </w:r>
      <w:r w:rsidR="00C27B89" w:rsidRPr="00A87C09">
        <w:rPr>
          <w:rFonts w:cs="Times New Roman"/>
          <w:szCs w:val="28"/>
        </w:rPr>
        <w:lastRenderedPageBreak/>
        <w:t>жемқорлықтың алдын алудың жаңа құралдарын енгізу арқылы</w:t>
      </w:r>
      <w:r w:rsidR="003C7244">
        <w:rPr>
          <w:rFonts w:cs="Times New Roman"/>
          <w:szCs w:val="28"/>
        </w:rPr>
        <w:t>,</w:t>
      </w:r>
      <w:r w:rsidR="00C27B89" w:rsidRPr="00A87C09">
        <w:rPr>
          <w:rFonts w:cs="Times New Roman"/>
          <w:szCs w:val="28"/>
        </w:rPr>
        <w:t xml:space="preserve"> одан әрі жетілдіруге бағытталған маңызды заңнамалық түзетулер қабылданды</w:t>
      </w:r>
      <w:r w:rsidR="00554EAB" w:rsidRPr="00A87C09">
        <w:rPr>
          <w:rFonts w:cs="Times New Roman"/>
          <w:szCs w:val="28"/>
        </w:rPr>
        <w:t>.</w:t>
      </w:r>
      <w:r w:rsidR="00554EAB" w:rsidRPr="00A87C09">
        <w:rPr>
          <w:rStyle w:val="af8"/>
          <w:rFonts w:cs="Times New Roman"/>
          <w:szCs w:val="28"/>
        </w:rPr>
        <w:endnoteReference w:id="22"/>
      </w:r>
    </w:p>
    <w:p w14:paraId="1904F2E8" w14:textId="6B6292E6" w:rsidR="00554EAB" w:rsidRPr="00A87C09" w:rsidRDefault="00752324" w:rsidP="00BE61E7">
      <w:pPr>
        <w:rPr>
          <w:rFonts w:cs="Times New Roman"/>
          <w:sz w:val="22"/>
          <w:szCs w:val="28"/>
        </w:rPr>
      </w:pPr>
      <w:r w:rsidRPr="00A87C09">
        <w:rPr>
          <w:rFonts w:cs="Times New Roman"/>
          <w:szCs w:val="28"/>
        </w:rPr>
        <w:t>Н</w:t>
      </w:r>
      <w:r w:rsidR="006D3118" w:rsidRPr="00A87C09">
        <w:rPr>
          <w:rFonts w:cs="Times New Roman"/>
          <w:szCs w:val="28"/>
        </w:rPr>
        <w:t>егізгі новеллалар</w:t>
      </w:r>
      <w:r w:rsidR="00E67450" w:rsidRPr="00A87C09">
        <w:rPr>
          <w:rFonts w:cs="Times New Roman"/>
          <w:szCs w:val="28"/>
        </w:rPr>
        <w:t>д</w:t>
      </w:r>
      <w:r w:rsidR="006D3118" w:rsidRPr="00A87C09">
        <w:rPr>
          <w:rFonts w:cs="Times New Roman"/>
          <w:szCs w:val="28"/>
        </w:rPr>
        <w:t xml:space="preserve">ың бірі </w:t>
      </w:r>
      <w:r w:rsidR="006D3118" w:rsidRPr="00A87C09">
        <w:rPr>
          <w:rFonts w:cs="Times New Roman"/>
          <w:b/>
          <w:szCs w:val="28"/>
        </w:rPr>
        <w:t>шенеуніктердің заңсыз байы</w:t>
      </w:r>
      <w:r w:rsidR="007A2EFE" w:rsidRPr="00A87C09">
        <w:rPr>
          <w:rFonts w:cs="Times New Roman"/>
          <w:b/>
          <w:szCs w:val="28"/>
        </w:rPr>
        <w:t>ғаны</w:t>
      </w:r>
      <w:r w:rsidR="006D3118" w:rsidRPr="00A87C09">
        <w:rPr>
          <w:rFonts w:cs="Times New Roman"/>
          <w:b/>
          <w:szCs w:val="28"/>
        </w:rPr>
        <w:t xml:space="preserve"> үшін жауапкершілігін енгізу </w:t>
      </w:r>
      <w:r w:rsidR="006D3118" w:rsidRPr="00A87C09">
        <w:rPr>
          <w:rFonts w:cs="Times New Roman"/>
          <w:szCs w:val="28"/>
        </w:rPr>
        <w:t>болып табылады.</w:t>
      </w:r>
    </w:p>
    <w:p w14:paraId="2F2E1978" w14:textId="3E66C612" w:rsidR="00554EAB" w:rsidRPr="003B14EE" w:rsidRDefault="00FE3BA6" w:rsidP="00F0379C">
      <w:pPr>
        <w:rPr>
          <w:rFonts w:cs="Times New Roman"/>
          <w:szCs w:val="28"/>
        </w:rPr>
      </w:pPr>
      <w:r w:rsidRPr="00A87C09">
        <w:rPr>
          <w:rFonts w:cs="Times New Roman"/>
          <w:szCs w:val="28"/>
        </w:rPr>
        <w:t>Осы</w:t>
      </w:r>
      <w:r w:rsidR="00F749DF" w:rsidRPr="00A87C09">
        <w:rPr>
          <w:rFonts w:cs="Times New Roman"/>
          <w:szCs w:val="28"/>
        </w:rPr>
        <w:t>ндай</w:t>
      </w:r>
      <w:r w:rsidRPr="00A87C09">
        <w:rPr>
          <w:rFonts w:cs="Times New Roman"/>
          <w:szCs w:val="28"/>
        </w:rPr>
        <w:t xml:space="preserve"> алдын </w:t>
      </w:r>
      <w:r w:rsidRPr="003B14EE">
        <w:rPr>
          <w:rFonts w:cs="Times New Roman"/>
          <w:szCs w:val="28"/>
        </w:rPr>
        <w:t xml:space="preserve">алу </w:t>
      </w:r>
      <w:r w:rsidR="00F1073F" w:rsidRPr="003B14EE">
        <w:rPr>
          <w:rFonts w:cs="Times New Roman"/>
          <w:szCs w:val="28"/>
        </w:rPr>
        <w:t>институт</w:t>
      </w:r>
      <w:r w:rsidRPr="003B14EE">
        <w:rPr>
          <w:rFonts w:cs="Times New Roman"/>
          <w:szCs w:val="28"/>
        </w:rPr>
        <w:t>ы</w:t>
      </w:r>
      <w:r w:rsidR="00554EAB" w:rsidRPr="003B14EE">
        <w:rPr>
          <w:rFonts w:cs="Times New Roman"/>
          <w:szCs w:val="28"/>
        </w:rPr>
        <w:t xml:space="preserve"> </w:t>
      </w:r>
      <w:r w:rsidR="001E0166" w:rsidRPr="003B14EE">
        <w:rPr>
          <w:rFonts w:cs="Times New Roman"/>
          <w:szCs w:val="28"/>
        </w:rPr>
        <w:t xml:space="preserve">сыбайлас жемқорлыққа қарсы </w:t>
      </w:r>
      <w:r w:rsidR="003C7244">
        <w:rPr>
          <w:rFonts w:cs="Times New Roman"/>
          <w:szCs w:val="28"/>
        </w:rPr>
        <w:br/>
      </w:r>
      <w:r w:rsidR="001E0166" w:rsidRPr="003B14EE">
        <w:rPr>
          <w:rFonts w:cs="Times New Roman"/>
          <w:szCs w:val="28"/>
        </w:rPr>
        <w:t>іс-қимылдың барлық жүйесінің басты кедергісі болып табылады</w:t>
      </w:r>
      <w:r w:rsidR="00554EAB" w:rsidRPr="003B14EE">
        <w:rPr>
          <w:rFonts w:cs="Times New Roman"/>
          <w:szCs w:val="28"/>
        </w:rPr>
        <w:t>. Фискал</w:t>
      </w:r>
      <w:r w:rsidR="001E0166" w:rsidRPr="003B14EE">
        <w:rPr>
          <w:rFonts w:cs="Times New Roman"/>
          <w:szCs w:val="28"/>
        </w:rPr>
        <w:t xml:space="preserve">дық және мансаптық санкциялар шенеуніктің шығыстары </w:t>
      </w:r>
      <w:r w:rsidR="002D364A" w:rsidRPr="003B14EE">
        <w:rPr>
          <w:rFonts w:cs="Times New Roman"/>
          <w:szCs w:val="28"/>
        </w:rPr>
        <w:t xml:space="preserve">оның декларацияларын салыстырып-қарау қорытындылары бойынша </w:t>
      </w:r>
      <w:r w:rsidR="00DA2DE1">
        <w:rPr>
          <w:rFonts w:cs="Times New Roman"/>
          <w:szCs w:val="28"/>
        </w:rPr>
        <w:t xml:space="preserve">кірістеріне </w:t>
      </w:r>
      <w:r w:rsidR="002D364A" w:rsidRPr="003B14EE">
        <w:rPr>
          <w:rFonts w:cs="Times New Roman"/>
          <w:szCs w:val="28"/>
        </w:rPr>
        <w:t>сәйкес келмейтін жағдайда салынатын болады</w:t>
      </w:r>
      <w:r w:rsidR="00554EAB" w:rsidRPr="003B14EE">
        <w:rPr>
          <w:rFonts w:cs="Times New Roman"/>
          <w:szCs w:val="28"/>
        </w:rPr>
        <w:t xml:space="preserve">. </w:t>
      </w:r>
      <w:r w:rsidR="002D364A" w:rsidRPr="003B14EE">
        <w:rPr>
          <w:rFonts w:cs="Times New Roman"/>
          <w:szCs w:val="28"/>
        </w:rPr>
        <w:t>Н</w:t>
      </w:r>
      <w:r w:rsidR="00554EAB" w:rsidRPr="003B14EE">
        <w:rPr>
          <w:rFonts w:cs="Times New Roman"/>
          <w:szCs w:val="28"/>
        </w:rPr>
        <w:t>овелл</w:t>
      </w:r>
      <w:r w:rsidR="002D364A" w:rsidRPr="003B14EE">
        <w:rPr>
          <w:rFonts w:cs="Times New Roman"/>
          <w:szCs w:val="28"/>
        </w:rPr>
        <w:t>алард</w:t>
      </w:r>
      <w:r w:rsidR="00554EAB" w:rsidRPr="003B14EE">
        <w:rPr>
          <w:rFonts w:cs="Times New Roman"/>
          <w:szCs w:val="28"/>
        </w:rPr>
        <w:t>ы</w:t>
      </w:r>
      <w:r w:rsidR="002D364A" w:rsidRPr="003B14EE">
        <w:rPr>
          <w:rFonts w:cs="Times New Roman"/>
          <w:szCs w:val="28"/>
        </w:rPr>
        <w:t xml:space="preserve"> </w:t>
      </w:r>
      <w:r w:rsidR="00DE5BCB" w:rsidRPr="003B14EE">
        <w:rPr>
          <w:rFonts w:cs="Times New Roman"/>
          <w:szCs w:val="28"/>
        </w:rPr>
        <w:t xml:space="preserve">халықты </w:t>
      </w:r>
      <w:r w:rsidR="002D364A" w:rsidRPr="003B14EE">
        <w:rPr>
          <w:rFonts w:cs="Times New Roman"/>
          <w:szCs w:val="28"/>
        </w:rPr>
        <w:t>жалпыға ортақ декларациялаумен толық ауқымда қамту</w:t>
      </w:r>
      <w:r w:rsidR="003C7244">
        <w:rPr>
          <w:rFonts w:cs="Times New Roman"/>
          <w:szCs w:val="28"/>
        </w:rPr>
        <w:t>ды</w:t>
      </w:r>
      <w:r w:rsidR="002D364A" w:rsidRPr="003B14EE">
        <w:rPr>
          <w:rFonts w:cs="Times New Roman"/>
          <w:szCs w:val="28"/>
        </w:rPr>
        <w:t xml:space="preserve"> ескер</w:t>
      </w:r>
      <w:r w:rsidR="003C7244">
        <w:rPr>
          <w:rFonts w:cs="Times New Roman"/>
          <w:szCs w:val="28"/>
        </w:rPr>
        <w:t>е отырып</w:t>
      </w:r>
      <w:r w:rsidR="003C7244" w:rsidRPr="003C7244">
        <w:rPr>
          <w:rFonts w:cs="Times New Roman"/>
          <w:szCs w:val="28"/>
        </w:rPr>
        <w:t xml:space="preserve"> </w:t>
      </w:r>
      <w:r w:rsidR="003C7244" w:rsidRPr="003B14EE">
        <w:rPr>
          <w:rFonts w:cs="Times New Roman"/>
          <w:szCs w:val="28"/>
        </w:rPr>
        <w:t>енгізу мерзімі – 2027 жыл</w:t>
      </w:r>
      <w:r w:rsidR="00554EAB" w:rsidRPr="003B14EE">
        <w:rPr>
          <w:rFonts w:cs="Times New Roman"/>
          <w:szCs w:val="28"/>
        </w:rPr>
        <w:t xml:space="preserve">. </w:t>
      </w:r>
    </w:p>
    <w:p w14:paraId="585FC6A9" w14:textId="09F8E793" w:rsidR="00554EAB" w:rsidRPr="003B14EE" w:rsidRDefault="00DB0EDB" w:rsidP="00785FF8">
      <w:pPr>
        <w:rPr>
          <w:rFonts w:cs="Times New Roman"/>
          <w:szCs w:val="28"/>
        </w:rPr>
      </w:pPr>
      <w:r>
        <w:rPr>
          <w:rFonts w:cs="Times New Roman"/>
          <w:szCs w:val="28"/>
        </w:rPr>
        <w:t xml:space="preserve">Сондай-ақ </w:t>
      </w:r>
      <w:r>
        <w:rPr>
          <w:rFonts w:cs="Times New Roman"/>
          <w:b/>
          <w:szCs w:val="28"/>
        </w:rPr>
        <w:t>с</w:t>
      </w:r>
      <w:r w:rsidR="00E81C93" w:rsidRPr="003B14EE">
        <w:rPr>
          <w:rFonts w:cs="Times New Roman"/>
          <w:b/>
          <w:szCs w:val="28"/>
        </w:rPr>
        <w:t>ыбайлас жемқорлық фактілері туралы хабарлаған адамдарды қорғау жүйесі</w:t>
      </w:r>
      <w:r w:rsidR="00817FAF">
        <w:rPr>
          <w:rFonts w:cs="Times New Roman"/>
          <w:szCs w:val="28"/>
        </w:rPr>
        <w:t xml:space="preserve"> күшейтілді</w:t>
      </w:r>
      <w:r w:rsidR="00554EAB" w:rsidRPr="003B14EE">
        <w:rPr>
          <w:rFonts w:cs="Times New Roman"/>
          <w:szCs w:val="28"/>
        </w:rPr>
        <w:t>.</w:t>
      </w:r>
      <w:r w:rsidR="00A11543" w:rsidRPr="003B14EE">
        <w:rPr>
          <w:rFonts w:cs="Times New Roman"/>
          <w:szCs w:val="28"/>
        </w:rPr>
        <w:t> </w:t>
      </w:r>
      <w:r w:rsidR="00A11543" w:rsidRPr="003B14EE">
        <w:rPr>
          <w:rFonts w:cs="Times New Roman"/>
          <w:sz w:val="22"/>
          <w:szCs w:val="32"/>
        </w:rPr>
        <w:t>[1]</w:t>
      </w:r>
      <w:r w:rsidR="00554EAB" w:rsidRPr="003B14EE">
        <w:rPr>
          <w:rFonts w:cs="Times New Roman"/>
          <w:szCs w:val="28"/>
        </w:rPr>
        <w:t xml:space="preserve"> </w:t>
      </w:r>
      <w:r w:rsidR="00F614EB" w:rsidRPr="003B14EE">
        <w:rPr>
          <w:rFonts w:cs="Times New Roman"/>
          <w:szCs w:val="28"/>
        </w:rPr>
        <w:t xml:space="preserve">Жаңа заңнамалық нормалармен олардың құқықтарын қорғау кепілдіктері, олар туралы жасырын ақпаратты жария еткені үшін қылмыстық жауапкершілік және </w:t>
      </w:r>
      <w:r w:rsidR="004D7B17" w:rsidRPr="00A87C09">
        <w:rPr>
          <w:rFonts w:cs="Times New Roman"/>
          <w:szCs w:val="28"/>
        </w:rPr>
        <w:t>олардың</w:t>
      </w:r>
      <w:r w:rsidR="004D7B17" w:rsidRPr="003B14EE">
        <w:rPr>
          <w:rFonts w:cs="Times New Roman"/>
          <w:szCs w:val="28"/>
        </w:rPr>
        <w:t xml:space="preserve"> </w:t>
      </w:r>
      <w:r w:rsidR="00F614EB" w:rsidRPr="003B14EE">
        <w:rPr>
          <w:rFonts w:cs="Times New Roman"/>
          <w:szCs w:val="28"/>
        </w:rPr>
        <w:t>сыбайлас жемқорлыққа қарсы іс-</w:t>
      </w:r>
      <w:r w:rsidR="00F614EB" w:rsidRPr="00A87C09">
        <w:rPr>
          <w:rFonts w:cs="Times New Roman"/>
          <w:szCs w:val="28"/>
        </w:rPr>
        <w:t>қимыл</w:t>
      </w:r>
      <w:r w:rsidR="00F749DF" w:rsidRPr="00A87C09">
        <w:rPr>
          <w:rFonts w:cs="Times New Roman"/>
          <w:szCs w:val="28"/>
        </w:rPr>
        <w:t>да</w:t>
      </w:r>
      <w:r w:rsidR="00F614EB" w:rsidRPr="00A87C09">
        <w:rPr>
          <w:rFonts w:cs="Times New Roman"/>
          <w:szCs w:val="28"/>
        </w:rPr>
        <w:t xml:space="preserve"> көрсеткен жәрдем</w:t>
      </w:r>
      <w:r w:rsidR="00F749DF" w:rsidRPr="00A87C09">
        <w:rPr>
          <w:rFonts w:cs="Times New Roman"/>
          <w:szCs w:val="28"/>
        </w:rPr>
        <w:t>і</w:t>
      </w:r>
      <w:r w:rsidR="00F614EB" w:rsidRPr="00A87C09">
        <w:rPr>
          <w:rFonts w:cs="Times New Roman"/>
          <w:szCs w:val="28"/>
        </w:rPr>
        <w:t xml:space="preserve"> туралы көзделеді</w:t>
      </w:r>
      <w:r w:rsidR="00554EAB" w:rsidRPr="003B14EE">
        <w:rPr>
          <w:rFonts w:cs="Times New Roman"/>
          <w:szCs w:val="28"/>
        </w:rPr>
        <w:t>.</w:t>
      </w:r>
    </w:p>
    <w:p w14:paraId="1EC2E8A1" w14:textId="0EA0A845" w:rsidR="00554EAB" w:rsidRPr="003B14EE" w:rsidRDefault="00817FAF" w:rsidP="003A3FD9">
      <w:pPr>
        <w:rPr>
          <w:rFonts w:cs="Times New Roman"/>
          <w:szCs w:val="28"/>
        </w:rPr>
      </w:pPr>
      <w:r>
        <w:rPr>
          <w:rFonts w:cs="Times New Roman"/>
          <w:szCs w:val="28"/>
        </w:rPr>
        <w:t xml:space="preserve">Мысалға, </w:t>
      </w:r>
      <w:r w:rsidR="000624C5" w:rsidRPr="003B14EE">
        <w:rPr>
          <w:rFonts w:cs="Times New Roman"/>
          <w:szCs w:val="28"/>
        </w:rPr>
        <w:t>сыбайлас жемқорлық фактісі туралы хабарлаған адам</w:t>
      </w:r>
      <w:r>
        <w:rPr>
          <w:rFonts w:cs="Times New Roman"/>
          <w:szCs w:val="28"/>
        </w:rPr>
        <w:t>,</w:t>
      </w:r>
      <w:r w:rsidR="000624C5" w:rsidRPr="003B14EE">
        <w:rPr>
          <w:rFonts w:cs="Times New Roman"/>
          <w:szCs w:val="28"/>
        </w:rPr>
        <w:t xml:space="preserve"> </w:t>
      </w:r>
      <w:r>
        <w:rPr>
          <w:rFonts w:cs="Times New Roman"/>
          <w:szCs w:val="28"/>
        </w:rPr>
        <w:t xml:space="preserve">осы </w:t>
      </w:r>
      <w:r w:rsidR="000624C5" w:rsidRPr="003B14EE">
        <w:rPr>
          <w:rFonts w:cs="Times New Roman"/>
          <w:szCs w:val="28"/>
        </w:rPr>
        <w:t>хабарлама</w:t>
      </w:r>
      <w:r>
        <w:rPr>
          <w:rFonts w:cs="Times New Roman"/>
          <w:szCs w:val="28"/>
        </w:rPr>
        <w:t xml:space="preserve">ны </w:t>
      </w:r>
      <w:r w:rsidR="000624C5" w:rsidRPr="003B14EE">
        <w:rPr>
          <w:rFonts w:cs="Times New Roman"/>
          <w:szCs w:val="28"/>
        </w:rPr>
        <w:t xml:space="preserve">қабылдаған күннен бастап үш жыл бойы сыбайлас жемқорлыққа қарсы қызметтің өкілі міндетті түрде қатысатын </w:t>
      </w:r>
      <w:r w:rsidR="005B3A1C" w:rsidRPr="003B14EE">
        <w:rPr>
          <w:rFonts w:cs="Times New Roman"/>
          <w:szCs w:val="28"/>
        </w:rPr>
        <w:t xml:space="preserve">тәртіптік комиссияның ұсынымдарынсыз </w:t>
      </w:r>
      <w:r w:rsidR="000624C5" w:rsidRPr="003B14EE">
        <w:rPr>
          <w:rFonts w:cs="Times New Roman"/>
          <w:szCs w:val="28"/>
        </w:rPr>
        <w:t xml:space="preserve">тәртіптік жауапкершілікке тартыла, лауазымынан босатыла немесе </w:t>
      </w:r>
      <w:r w:rsidR="005B3A1C" w:rsidRPr="003B14EE">
        <w:rPr>
          <w:rFonts w:cs="Times New Roman"/>
          <w:szCs w:val="28"/>
        </w:rPr>
        <w:t>басқа лауазымға ауыстырыла алмайды</w:t>
      </w:r>
      <w:r w:rsidR="00554EAB" w:rsidRPr="003B14EE">
        <w:rPr>
          <w:rFonts w:cs="Times New Roman"/>
          <w:szCs w:val="28"/>
        </w:rPr>
        <w:t>.</w:t>
      </w:r>
    </w:p>
    <w:p w14:paraId="13966002" w14:textId="344FD2A0" w:rsidR="00554EAB" w:rsidRPr="003B14EE" w:rsidRDefault="0010388A" w:rsidP="00BE61E7">
      <w:pPr>
        <w:rPr>
          <w:rFonts w:cs="Times New Roman"/>
          <w:szCs w:val="28"/>
        </w:rPr>
      </w:pPr>
      <w:r w:rsidRPr="003B14EE">
        <w:rPr>
          <w:rFonts w:cs="Times New Roman"/>
          <w:szCs w:val="28"/>
        </w:rPr>
        <w:t xml:space="preserve">Сыбайлас жемқорлыққа қарсы қызмет алқалы </w:t>
      </w:r>
      <w:r w:rsidRPr="00597047">
        <w:rPr>
          <w:rFonts w:cs="Times New Roman"/>
          <w:szCs w:val="28"/>
        </w:rPr>
        <w:t>органның</w:t>
      </w:r>
      <w:r w:rsidR="00817FAF">
        <w:rPr>
          <w:rFonts w:cs="Times New Roman"/>
          <w:szCs w:val="28"/>
        </w:rPr>
        <w:t xml:space="preserve"> шешімімен келіспейтін жағдайда</w:t>
      </w:r>
      <w:r w:rsidR="004D7B17">
        <w:rPr>
          <w:rFonts w:cs="Times New Roman"/>
          <w:szCs w:val="28"/>
        </w:rPr>
        <w:t>,</w:t>
      </w:r>
      <w:r w:rsidR="00817FAF">
        <w:rPr>
          <w:rFonts w:cs="Times New Roman"/>
          <w:szCs w:val="28"/>
        </w:rPr>
        <w:t xml:space="preserve"> </w:t>
      </w:r>
      <w:r w:rsidRPr="00385D95">
        <w:rPr>
          <w:rFonts w:cs="Times New Roman"/>
          <w:szCs w:val="28"/>
        </w:rPr>
        <w:t>еңбек инспекциясы жөніндегі жергілікті органға не</w:t>
      </w:r>
      <w:r w:rsidR="004D7B17">
        <w:rPr>
          <w:rFonts w:cs="Times New Roman"/>
          <w:szCs w:val="28"/>
        </w:rPr>
        <w:t xml:space="preserve"> </w:t>
      </w:r>
      <w:r w:rsidRPr="003B14EE">
        <w:rPr>
          <w:rFonts w:cs="Times New Roman"/>
          <w:szCs w:val="28"/>
        </w:rPr>
        <w:t>прокуратураға жұмыскердің құқықтары мен заңды мүдделерінің бұзылғандығы туралы хабарлама жолдайтын болады</w:t>
      </w:r>
      <w:r w:rsidR="00554EAB" w:rsidRPr="003B14EE">
        <w:rPr>
          <w:rFonts w:cs="Times New Roman"/>
          <w:szCs w:val="28"/>
        </w:rPr>
        <w:t>.</w:t>
      </w:r>
    </w:p>
    <w:p w14:paraId="77C2FEB4" w14:textId="5BDD8571" w:rsidR="00F44C5E" w:rsidRPr="00A87C09" w:rsidRDefault="00F44C5E" w:rsidP="00F44C5E">
      <w:pPr>
        <w:rPr>
          <w:rFonts w:cs="Times New Roman"/>
          <w:szCs w:val="28"/>
          <w:vertAlign w:val="superscript"/>
        </w:rPr>
      </w:pPr>
      <w:r w:rsidRPr="003B14EE">
        <w:rPr>
          <w:rFonts w:cs="Times New Roman"/>
          <w:szCs w:val="28"/>
        </w:rPr>
        <w:t>«Сыбайлас жемқорлыққа</w:t>
      </w:r>
      <w:r w:rsidR="0094402A">
        <w:rPr>
          <w:rFonts w:cs="Times New Roman"/>
          <w:szCs w:val="28"/>
        </w:rPr>
        <w:t xml:space="preserve"> қарсы іс-қимыл туралы</w:t>
      </w:r>
      <w:r w:rsidR="0094402A" w:rsidRPr="00A87C09">
        <w:rPr>
          <w:rFonts w:cs="Times New Roman"/>
          <w:szCs w:val="28"/>
        </w:rPr>
        <w:t xml:space="preserve">» </w:t>
      </w:r>
      <w:r w:rsidRPr="00A87C09">
        <w:rPr>
          <w:rFonts w:cs="Times New Roman"/>
          <w:szCs w:val="28"/>
        </w:rPr>
        <w:t>Заң</w:t>
      </w:r>
      <w:r w:rsidR="002B3D7F">
        <w:rPr>
          <w:rFonts w:cs="Times New Roman"/>
          <w:szCs w:val="28"/>
        </w:rPr>
        <w:t>ға</w:t>
      </w:r>
      <w:r w:rsidRPr="00A87C09">
        <w:rPr>
          <w:rFonts w:cs="Times New Roman"/>
          <w:szCs w:val="28"/>
        </w:rPr>
        <w:t xml:space="preserve"> </w:t>
      </w:r>
      <w:r w:rsidRPr="00A87C09">
        <w:rPr>
          <w:rFonts w:cs="Times New Roman"/>
          <w:b/>
          <w:szCs w:val="28"/>
        </w:rPr>
        <w:t>сыбайлас жемқорлыққа қарсы комплаенс-қызметтің</w:t>
      </w:r>
      <w:r w:rsidRPr="00A87C09">
        <w:rPr>
          <w:rFonts w:cs="Times New Roman"/>
          <w:szCs w:val="28"/>
        </w:rPr>
        <w:t xml:space="preserve"> квазимемлекеттік сектор субъектісінің </w:t>
      </w:r>
      <w:r w:rsidR="00817FAF" w:rsidRPr="00A87C09">
        <w:rPr>
          <w:rFonts w:cs="Times New Roman"/>
          <w:szCs w:val="28"/>
        </w:rPr>
        <w:t xml:space="preserve">атқарушы органы мен </w:t>
      </w:r>
      <w:r w:rsidRPr="00A87C09">
        <w:rPr>
          <w:rFonts w:cs="Times New Roman"/>
          <w:szCs w:val="28"/>
        </w:rPr>
        <w:t>лауазымды тұлғаларын</w:t>
      </w:r>
      <w:r w:rsidR="007A2EFE" w:rsidRPr="00A87C09">
        <w:rPr>
          <w:rFonts w:cs="Times New Roman"/>
          <w:szCs w:val="28"/>
        </w:rPr>
        <w:t>ың</w:t>
      </w:r>
      <w:r w:rsidR="00817FAF" w:rsidRPr="00A87C09">
        <w:rPr>
          <w:rFonts w:cs="Times New Roman"/>
          <w:szCs w:val="28"/>
        </w:rPr>
        <w:t xml:space="preserve"> </w:t>
      </w:r>
      <w:r w:rsidRPr="00A87C09">
        <w:rPr>
          <w:rFonts w:cs="Times New Roman"/>
          <w:szCs w:val="28"/>
        </w:rPr>
        <w:t>тәуелсіздігі</w:t>
      </w:r>
      <w:r w:rsidR="00817FAF" w:rsidRPr="00A87C09">
        <w:rPr>
          <w:rFonts w:cs="Times New Roman"/>
          <w:szCs w:val="28"/>
        </w:rPr>
        <w:t>н</w:t>
      </w:r>
      <w:r w:rsidRPr="00A87C09">
        <w:rPr>
          <w:rFonts w:cs="Times New Roman"/>
          <w:szCs w:val="28"/>
        </w:rPr>
        <w:t xml:space="preserve">, </w:t>
      </w:r>
      <w:r w:rsidR="00817FAF" w:rsidRPr="00A87C09">
        <w:rPr>
          <w:rFonts w:cs="Times New Roman"/>
          <w:szCs w:val="28"/>
        </w:rPr>
        <w:t xml:space="preserve">оның </w:t>
      </w:r>
      <w:r w:rsidRPr="00A87C09">
        <w:rPr>
          <w:rFonts w:cs="Times New Roman"/>
          <w:szCs w:val="28"/>
        </w:rPr>
        <w:t>директорлар кеңесіне, қадағалау кеңесіне немесе өзге де тәуелсіз басқару органына есеп беру</w:t>
      </w:r>
      <w:r w:rsidR="008E2C65" w:rsidRPr="00A87C09">
        <w:rPr>
          <w:rFonts w:cs="Times New Roman"/>
          <w:szCs w:val="28"/>
        </w:rPr>
        <w:t>д</w:t>
      </w:r>
      <w:r w:rsidRPr="00A87C09">
        <w:rPr>
          <w:rFonts w:cs="Times New Roman"/>
          <w:szCs w:val="28"/>
        </w:rPr>
        <w:t>і</w:t>
      </w:r>
      <w:r w:rsidR="008E2C65" w:rsidRPr="00A87C09">
        <w:rPr>
          <w:rFonts w:cs="Times New Roman"/>
          <w:szCs w:val="28"/>
        </w:rPr>
        <w:t xml:space="preserve"> көздейтін </w:t>
      </w:r>
      <w:r w:rsidR="00817FAF" w:rsidRPr="00A87C09">
        <w:rPr>
          <w:rFonts w:cs="Times New Roman"/>
          <w:szCs w:val="28"/>
        </w:rPr>
        <w:t>түзетулер күшіне енді</w:t>
      </w:r>
      <w:r w:rsidRPr="00A87C09">
        <w:rPr>
          <w:rFonts w:cs="Times New Roman"/>
          <w:szCs w:val="28"/>
        </w:rPr>
        <w:t>.</w:t>
      </w:r>
      <w:r w:rsidR="00B673E7" w:rsidRPr="00A87C09">
        <w:rPr>
          <w:rStyle w:val="af8"/>
          <w:rFonts w:cs="Times New Roman"/>
          <w:szCs w:val="28"/>
        </w:rPr>
        <w:endnoteReference w:id="23"/>
      </w:r>
    </w:p>
    <w:p w14:paraId="0EB24118" w14:textId="64F77F55" w:rsidR="00F44C5E" w:rsidRPr="00B33E93" w:rsidRDefault="00F44C5E" w:rsidP="00F44C5E">
      <w:pPr>
        <w:rPr>
          <w:rFonts w:cs="Times New Roman"/>
          <w:szCs w:val="28"/>
          <w:vertAlign w:val="superscript"/>
        </w:rPr>
      </w:pPr>
      <w:r w:rsidRPr="00A87C09">
        <w:rPr>
          <w:rFonts w:cs="Times New Roman"/>
          <w:szCs w:val="28"/>
        </w:rPr>
        <w:t xml:space="preserve">Квазимемлекеттік секторда сыбайлас жемқорлыққа қарсы бірыңғай саясатты қалыптастыру үшін, сыбайлас жемқорлыққа қарсы </w:t>
      </w:r>
      <w:r w:rsidR="00414008">
        <w:rPr>
          <w:rFonts w:cs="Times New Roman"/>
          <w:szCs w:val="28"/>
        </w:rPr>
        <w:br/>
      </w:r>
      <w:r w:rsidRPr="00A87C09">
        <w:rPr>
          <w:rFonts w:cs="Times New Roman"/>
          <w:szCs w:val="28"/>
        </w:rPr>
        <w:t>комплаенс-қызметтердің жұмысын әдіс</w:t>
      </w:r>
      <w:r w:rsidR="007A2EFE" w:rsidRPr="00A87C09">
        <w:rPr>
          <w:rFonts w:cs="Times New Roman"/>
          <w:szCs w:val="28"/>
        </w:rPr>
        <w:t xml:space="preserve">темелік </w:t>
      </w:r>
      <w:r w:rsidRPr="00A87C09">
        <w:rPr>
          <w:rFonts w:cs="Times New Roman"/>
          <w:szCs w:val="28"/>
        </w:rPr>
        <w:t xml:space="preserve">үйлестіру заңнамалық тұрғыдан </w:t>
      </w:r>
      <w:r>
        <w:rPr>
          <w:rFonts w:cs="Times New Roman"/>
          <w:szCs w:val="28"/>
        </w:rPr>
        <w:t>Агенттікке жүктелген</w:t>
      </w:r>
      <w:r w:rsidRPr="00013D66">
        <w:rPr>
          <w:rFonts w:cs="Times New Roman"/>
          <w:szCs w:val="28"/>
        </w:rPr>
        <w:t xml:space="preserve">. </w:t>
      </w:r>
      <w:r w:rsidR="008E2C65">
        <w:rPr>
          <w:rFonts w:cs="Times New Roman"/>
          <w:szCs w:val="28"/>
        </w:rPr>
        <w:t>А</w:t>
      </w:r>
      <w:r>
        <w:rPr>
          <w:rFonts w:cs="Times New Roman"/>
          <w:szCs w:val="28"/>
        </w:rPr>
        <w:t>талған құзыретті іске асыру</w:t>
      </w:r>
      <w:r w:rsidR="008E2C65">
        <w:rPr>
          <w:rFonts w:cs="Times New Roman"/>
          <w:szCs w:val="28"/>
        </w:rPr>
        <w:t xml:space="preserve"> үшін</w:t>
      </w:r>
      <w:r w:rsidR="00414008">
        <w:rPr>
          <w:rFonts w:cs="Times New Roman"/>
          <w:szCs w:val="28"/>
        </w:rPr>
        <w:t>,</w:t>
      </w:r>
      <w:r>
        <w:rPr>
          <w:rFonts w:cs="Times New Roman"/>
          <w:szCs w:val="28"/>
        </w:rPr>
        <w:t xml:space="preserve"> </w:t>
      </w:r>
      <w:r w:rsidR="00414008">
        <w:rPr>
          <w:rFonts w:cs="Times New Roman"/>
          <w:szCs w:val="28"/>
        </w:rPr>
        <w:t>К</w:t>
      </w:r>
      <w:r>
        <w:rPr>
          <w:rFonts w:cs="Times New Roman"/>
          <w:szCs w:val="28"/>
        </w:rPr>
        <w:t xml:space="preserve">вазимемлекеттік сектор субъектілеріндегі </w:t>
      </w:r>
      <w:r w:rsidRPr="00013D66">
        <w:rPr>
          <w:rFonts w:cs="Times New Roman"/>
          <w:szCs w:val="28"/>
        </w:rPr>
        <w:t>сыбайлас жемқорлыққа қарсы комплаенс-қызметтер</w:t>
      </w:r>
      <w:r>
        <w:rPr>
          <w:rFonts w:cs="Times New Roman"/>
          <w:szCs w:val="28"/>
        </w:rPr>
        <w:t xml:space="preserve"> туралы үлгілік ереже бекіті</w:t>
      </w:r>
      <w:r w:rsidR="008E2C65">
        <w:rPr>
          <w:rFonts w:cs="Times New Roman"/>
          <w:szCs w:val="28"/>
        </w:rPr>
        <w:t>лді</w:t>
      </w:r>
      <w:r w:rsidRPr="00013D66">
        <w:rPr>
          <w:rFonts w:cs="Times New Roman"/>
          <w:szCs w:val="28"/>
        </w:rPr>
        <w:t>.</w:t>
      </w:r>
      <w:r w:rsidR="00B673E7">
        <w:rPr>
          <w:rStyle w:val="af8"/>
          <w:rFonts w:cs="Times New Roman"/>
          <w:szCs w:val="28"/>
        </w:rPr>
        <w:endnoteReference w:id="24"/>
      </w:r>
    </w:p>
    <w:p w14:paraId="2957F57C" w14:textId="5B666D9A" w:rsidR="00554EAB" w:rsidRPr="003B14EE" w:rsidRDefault="0010388A" w:rsidP="00A805F5">
      <w:pPr>
        <w:rPr>
          <w:rFonts w:cs="Times New Roman"/>
          <w:szCs w:val="28"/>
        </w:rPr>
      </w:pPr>
      <w:r w:rsidRPr="003B14EE">
        <w:rPr>
          <w:rFonts w:cs="Times New Roman"/>
          <w:szCs w:val="28"/>
        </w:rPr>
        <w:t xml:space="preserve">Агенттіктің және оның аумақтық органдарының қызметкерлері мен мемлекеттік қызметшілеріне қатысты, парасаттылыққа тексеру </w:t>
      </w:r>
      <w:r w:rsidR="00414008">
        <w:rPr>
          <w:rFonts w:cs="Times New Roman"/>
          <w:szCs w:val="28"/>
        </w:rPr>
        <w:t>жөніндегі</w:t>
      </w:r>
      <w:r w:rsidRPr="003B14EE">
        <w:rPr>
          <w:rFonts w:cs="Times New Roman"/>
          <w:szCs w:val="28"/>
        </w:rPr>
        <w:t xml:space="preserve"> </w:t>
      </w:r>
      <w:r w:rsidR="00414008" w:rsidRPr="003B14EE">
        <w:rPr>
          <w:rFonts w:cs="Times New Roman"/>
          <w:szCs w:val="28"/>
        </w:rPr>
        <w:t>«</w:t>
      </w:r>
      <w:r w:rsidR="00414008" w:rsidRPr="003B14EE">
        <w:rPr>
          <w:rFonts w:cs="Times New Roman"/>
          <w:b/>
          <w:szCs w:val="28"/>
        </w:rPr>
        <w:t>Integrity Check</w:t>
      </w:r>
      <w:r w:rsidR="00414008" w:rsidRPr="003B14EE">
        <w:rPr>
          <w:rFonts w:cs="Times New Roman"/>
          <w:szCs w:val="28"/>
        </w:rPr>
        <w:t xml:space="preserve">» </w:t>
      </w:r>
      <w:r w:rsidRPr="003B14EE">
        <w:rPr>
          <w:rFonts w:cs="Times New Roman"/>
          <w:szCs w:val="28"/>
        </w:rPr>
        <w:t>пилоттық жоба</w:t>
      </w:r>
      <w:r w:rsidR="00414008">
        <w:rPr>
          <w:rFonts w:cs="Times New Roman"/>
          <w:szCs w:val="28"/>
        </w:rPr>
        <w:t>сы</w:t>
      </w:r>
      <w:r w:rsidRPr="003B14EE">
        <w:rPr>
          <w:rFonts w:cs="Times New Roman"/>
          <w:szCs w:val="28"/>
        </w:rPr>
        <w:t xml:space="preserve"> </w:t>
      </w:r>
      <w:r w:rsidR="00414008" w:rsidRPr="003B14EE">
        <w:rPr>
          <w:rFonts w:cs="Times New Roman"/>
          <w:szCs w:val="28"/>
        </w:rPr>
        <w:t xml:space="preserve">2022 </w:t>
      </w:r>
      <w:r w:rsidR="00414008">
        <w:rPr>
          <w:rFonts w:cs="Times New Roman"/>
          <w:szCs w:val="28"/>
        </w:rPr>
        <w:t>жыл</w:t>
      </w:r>
      <w:r w:rsidR="00414008" w:rsidRPr="003B14EE">
        <w:rPr>
          <w:rFonts w:cs="Times New Roman"/>
          <w:szCs w:val="28"/>
        </w:rPr>
        <w:t xml:space="preserve">ы шілде айынан бастап </w:t>
      </w:r>
      <w:r w:rsidRPr="003B14EE">
        <w:rPr>
          <w:rFonts w:cs="Times New Roman"/>
          <w:szCs w:val="28"/>
        </w:rPr>
        <w:t xml:space="preserve">іске асырылуда. </w:t>
      </w:r>
      <w:r w:rsidR="00554EAB" w:rsidRPr="003B14EE">
        <w:rPr>
          <w:rFonts w:cs="Times New Roman"/>
          <w:szCs w:val="28"/>
        </w:rPr>
        <w:t xml:space="preserve">2022 </w:t>
      </w:r>
      <w:r w:rsidRPr="003B14EE">
        <w:rPr>
          <w:rFonts w:cs="Times New Roman"/>
          <w:szCs w:val="28"/>
        </w:rPr>
        <w:t>жылы</w:t>
      </w:r>
      <w:r w:rsidR="00554EAB" w:rsidRPr="003B14EE">
        <w:rPr>
          <w:rFonts w:cs="Times New Roman"/>
          <w:szCs w:val="28"/>
        </w:rPr>
        <w:t xml:space="preserve"> 500</w:t>
      </w:r>
      <w:r w:rsidRPr="003B14EE">
        <w:rPr>
          <w:rFonts w:cs="Times New Roman"/>
          <w:szCs w:val="28"/>
        </w:rPr>
        <w:t>-ден астам тексеру іс-шара</w:t>
      </w:r>
      <w:r w:rsidR="00414008">
        <w:rPr>
          <w:rFonts w:cs="Times New Roman"/>
          <w:szCs w:val="28"/>
        </w:rPr>
        <w:t>с</w:t>
      </w:r>
      <w:r w:rsidRPr="003B14EE">
        <w:rPr>
          <w:rFonts w:cs="Times New Roman"/>
          <w:szCs w:val="28"/>
        </w:rPr>
        <w:t>ы өткізілді</w:t>
      </w:r>
      <w:r w:rsidR="00554EAB" w:rsidRPr="003B14EE">
        <w:rPr>
          <w:rFonts w:cs="Times New Roman"/>
          <w:szCs w:val="28"/>
        </w:rPr>
        <w:t xml:space="preserve">. </w:t>
      </w:r>
    </w:p>
    <w:p w14:paraId="77B0D54F" w14:textId="26B6BA64" w:rsidR="00592953" w:rsidRPr="003B14EE" w:rsidRDefault="00592953" w:rsidP="00592953">
      <w:pPr>
        <w:rPr>
          <w:rFonts w:cs="Times New Roman"/>
          <w:szCs w:val="28"/>
        </w:rPr>
      </w:pPr>
      <w:r w:rsidRPr="003B14EE">
        <w:rPr>
          <w:rFonts w:cs="Times New Roman"/>
          <w:szCs w:val="28"/>
        </w:rPr>
        <w:t>Нә</w:t>
      </w:r>
      <w:r w:rsidR="00513753">
        <w:rPr>
          <w:rFonts w:cs="Times New Roman"/>
          <w:szCs w:val="28"/>
        </w:rPr>
        <w:t>тижелері аталған құралдың жоғар</w:t>
      </w:r>
      <w:r w:rsidRPr="003B14EE">
        <w:rPr>
          <w:rFonts w:cs="Times New Roman"/>
          <w:szCs w:val="28"/>
        </w:rPr>
        <w:t>ы</w:t>
      </w:r>
      <w:r w:rsidR="0032784B">
        <w:rPr>
          <w:rFonts w:cs="Times New Roman"/>
          <w:szCs w:val="28"/>
        </w:rPr>
        <w:t xml:space="preserve"> превентивтік әлеу</w:t>
      </w:r>
      <w:r w:rsidR="00F1437F">
        <w:rPr>
          <w:rFonts w:cs="Times New Roman"/>
          <w:szCs w:val="28"/>
        </w:rPr>
        <w:t xml:space="preserve">етін </w:t>
      </w:r>
      <w:r w:rsidR="00F1437F" w:rsidRPr="00A87C09">
        <w:rPr>
          <w:rFonts w:cs="Times New Roman"/>
          <w:szCs w:val="28"/>
        </w:rPr>
        <w:t>р</w:t>
      </w:r>
      <w:r w:rsidR="0094402A" w:rsidRPr="00A87C09">
        <w:rPr>
          <w:rFonts w:cs="Times New Roman"/>
          <w:szCs w:val="28"/>
        </w:rPr>
        <w:t>а</w:t>
      </w:r>
      <w:r w:rsidR="0032784B" w:rsidRPr="00A87C09">
        <w:rPr>
          <w:rFonts w:cs="Times New Roman"/>
          <w:szCs w:val="28"/>
        </w:rPr>
        <w:t>ста</w:t>
      </w:r>
      <w:r w:rsidR="0032784B">
        <w:rPr>
          <w:rFonts w:cs="Times New Roman"/>
          <w:szCs w:val="28"/>
        </w:rPr>
        <w:t>п отыр</w:t>
      </w:r>
      <w:r>
        <w:rPr>
          <w:rFonts w:cs="Times New Roman"/>
          <w:szCs w:val="28"/>
        </w:rPr>
        <w:t xml:space="preserve">: </w:t>
      </w:r>
      <w:r w:rsidRPr="00920496">
        <w:rPr>
          <w:rFonts w:cs="Times New Roman"/>
          <w:szCs w:val="28"/>
        </w:rPr>
        <w:t>Агенттік қызметкерлерінің 83%</w:t>
      </w:r>
      <w:r w:rsidR="00955BCA" w:rsidRPr="00920496">
        <w:rPr>
          <w:rFonts w:cs="Times New Roman"/>
          <w:szCs w:val="28"/>
        </w:rPr>
        <w:t>-ы те</w:t>
      </w:r>
      <w:r w:rsidRPr="00920496">
        <w:rPr>
          <w:rFonts w:cs="Times New Roman"/>
          <w:szCs w:val="28"/>
        </w:rPr>
        <w:t xml:space="preserve">ксерістен өтті </w:t>
      </w:r>
      <w:r w:rsidRPr="00920496">
        <w:rPr>
          <w:rFonts w:cs="Times New Roman"/>
          <w:i/>
          <w:sz w:val="24"/>
          <w:szCs w:val="24"/>
        </w:rPr>
        <w:t>(544-тен 449-ы)</w:t>
      </w:r>
      <w:r w:rsidR="00EB6DC0" w:rsidRPr="001D25C5">
        <w:rPr>
          <w:rFonts w:cs="Times New Roman"/>
          <w:szCs w:val="24"/>
        </w:rPr>
        <w:t>;</w:t>
      </w:r>
      <w:r w:rsidR="006F59CF" w:rsidRPr="00920496">
        <w:rPr>
          <w:rFonts w:cs="Times New Roman"/>
          <w:szCs w:val="28"/>
        </w:rPr>
        <w:t xml:space="preserve"> </w:t>
      </w:r>
      <w:r w:rsidR="00EB6DC0">
        <w:rPr>
          <w:rFonts w:cs="Times New Roman"/>
          <w:szCs w:val="28"/>
        </w:rPr>
        <w:t xml:space="preserve">бұл ретте </w:t>
      </w:r>
      <w:r w:rsidR="00513753">
        <w:rPr>
          <w:rFonts w:cs="Times New Roman"/>
          <w:szCs w:val="28"/>
        </w:rPr>
        <w:t xml:space="preserve">тіпті </w:t>
      </w:r>
      <w:r w:rsidRPr="00920496">
        <w:rPr>
          <w:rFonts w:cs="Times New Roman"/>
          <w:szCs w:val="28"/>
        </w:rPr>
        <w:t>тексеру іс-</w:t>
      </w:r>
      <w:r w:rsidRPr="003B14EE">
        <w:rPr>
          <w:rFonts w:cs="Times New Roman"/>
          <w:szCs w:val="28"/>
        </w:rPr>
        <w:t xml:space="preserve">шаралары жүргізілмеген 54 қызметкер үшінші тұлғалар тарапынан жасалған заңсыз ұсыныстар туралы хабарлады </w:t>
      </w:r>
      <w:r w:rsidRPr="003B14EE">
        <w:rPr>
          <w:rFonts w:cs="Times New Roman"/>
          <w:i/>
          <w:sz w:val="24"/>
          <w:szCs w:val="28"/>
        </w:rPr>
        <w:t>(жобаны ба</w:t>
      </w:r>
      <w:r w:rsidR="006B725B">
        <w:rPr>
          <w:rFonts w:cs="Times New Roman"/>
          <w:i/>
          <w:sz w:val="24"/>
          <w:szCs w:val="28"/>
        </w:rPr>
        <w:t>с</w:t>
      </w:r>
      <w:r w:rsidRPr="003B14EE">
        <w:rPr>
          <w:rFonts w:cs="Times New Roman"/>
          <w:i/>
          <w:sz w:val="24"/>
          <w:szCs w:val="28"/>
        </w:rPr>
        <w:t>тағанша мұндай хабарламалар келіп түспеген)</w:t>
      </w:r>
      <w:r w:rsidRPr="003B14EE">
        <w:rPr>
          <w:rFonts w:cs="Times New Roman"/>
          <w:szCs w:val="28"/>
        </w:rPr>
        <w:t>.</w:t>
      </w:r>
    </w:p>
    <w:p w14:paraId="75CE08FF" w14:textId="529FA0C5" w:rsidR="00C13A68" w:rsidRPr="003B14EE" w:rsidRDefault="00415ABA" w:rsidP="00C13A68">
      <w:pPr>
        <w:rPr>
          <w:rFonts w:cs="Times New Roman"/>
          <w:szCs w:val="28"/>
        </w:rPr>
      </w:pPr>
      <w:r w:rsidRPr="003B14EE">
        <w:rPr>
          <w:rFonts w:cs="Times New Roman"/>
          <w:szCs w:val="28"/>
        </w:rPr>
        <w:lastRenderedPageBreak/>
        <w:t>Тұжырымдаманың сыбайлас жемқорлық үшін мүмкіндіктерді болдырмау бойынша міндеттерін іске асыру</w:t>
      </w:r>
      <w:r w:rsidR="004911FF">
        <w:rPr>
          <w:rFonts w:cs="Times New Roman"/>
          <w:szCs w:val="28"/>
        </w:rPr>
        <w:t xml:space="preserve"> тұрғысынан</w:t>
      </w:r>
      <w:r w:rsidRPr="003B14EE">
        <w:rPr>
          <w:rFonts w:cs="Times New Roman"/>
          <w:szCs w:val="28"/>
        </w:rPr>
        <w:t xml:space="preserve"> </w:t>
      </w:r>
      <w:r w:rsidRPr="003B14EE">
        <w:rPr>
          <w:rFonts w:cs="Times New Roman"/>
          <w:b/>
          <w:szCs w:val="28"/>
        </w:rPr>
        <w:t>цифрландыруды және ақпараттық қауіпсіздікті</w:t>
      </w:r>
      <w:r w:rsidRPr="003B14EE">
        <w:rPr>
          <w:rFonts w:cs="Times New Roman"/>
          <w:szCs w:val="28"/>
        </w:rPr>
        <w:t xml:space="preserve"> дамытуға бағытталған заңнамалық түзетулер пакеті</w:t>
      </w:r>
      <w:r w:rsidR="00CC4F03" w:rsidRPr="00CC4F03">
        <w:rPr>
          <w:rFonts w:cs="Times New Roman"/>
          <w:szCs w:val="28"/>
        </w:rPr>
        <w:t>,</w:t>
      </w:r>
      <w:r w:rsidR="003C7EEC">
        <w:rPr>
          <w:rStyle w:val="af8"/>
          <w:rFonts w:cs="Times New Roman"/>
          <w:szCs w:val="28"/>
        </w:rPr>
        <w:endnoteReference w:id="25"/>
      </w:r>
      <w:r w:rsidR="00554EAB" w:rsidRPr="003B14EE">
        <w:rPr>
          <w:rFonts w:cs="Times New Roman"/>
          <w:szCs w:val="28"/>
        </w:rPr>
        <w:t xml:space="preserve"> </w:t>
      </w:r>
      <w:r w:rsidR="004911FF">
        <w:rPr>
          <w:rFonts w:cs="Times New Roman"/>
          <w:szCs w:val="28"/>
        </w:rPr>
        <w:t xml:space="preserve">оның ішінде </w:t>
      </w:r>
      <w:r w:rsidRPr="003B14EE">
        <w:rPr>
          <w:rFonts w:cs="Times New Roman"/>
          <w:szCs w:val="28"/>
        </w:rPr>
        <w:t>Мемлекеттік басқаруды цифрлық трансформациялау қағидалары қабылданды</w:t>
      </w:r>
      <w:r w:rsidR="00554EAB" w:rsidRPr="003B14EE">
        <w:rPr>
          <w:rFonts w:cs="Times New Roman"/>
          <w:szCs w:val="28"/>
        </w:rPr>
        <w:t>.</w:t>
      </w:r>
      <w:r w:rsidR="00662830">
        <w:rPr>
          <w:rStyle w:val="af8"/>
          <w:rFonts w:cs="Times New Roman"/>
          <w:szCs w:val="28"/>
        </w:rPr>
        <w:endnoteReference w:id="26"/>
      </w:r>
    </w:p>
    <w:p w14:paraId="7F5FDC21" w14:textId="17D414A5" w:rsidR="00554EAB" w:rsidRPr="00A87C09" w:rsidRDefault="00B03BB7" w:rsidP="00D67747">
      <w:pPr>
        <w:rPr>
          <w:rFonts w:cs="Times New Roman"/>
          <w:szCs w:val="28"/>
        </w:rPr>
      </w:pPr>
      <w:r w:rsidRPr="00A87C09">
        <w:rPr>
          <w:rFonts w:cs="Times New Roman"/>
          <w:szCs w:val="28"/>
        </w:rPr>
        <w:t xml:space="preserve">Мемлекеттік органдардың бизнес-процестерін кешенді саралау шеңберінде олардың </w:t>
      </w:r>
      <w:r w:rsidR="00554EAB" w:rsidRPr="00A87C09">
        <w:rPr>
          <w:rFonts w:cs="Times New Roman"/>
          <w:b/>
          <w:szCs w:val="28"/>
        </w:rPr>
        <w:t>цифр</w:t>
      </w:r>
      <w:r w:rsidRPr="00A87C09">
        <w:rPr>
          <w:rFonts w:cs="Times New Roman"/>
          <w:b/>
          <w:szCs w:val="28"/>
        </w:rPr>
        <w:t>лық трансформация</w:t>
      </w:r>
      <w:r w:rsidR="007A2EFE" w:rsidRPr="00A87C09">
        <w:rPr>
          <w:rFonts w:cs="Times New Roman"/>
          <w:b/>
          <w:szCs w:val="28"/>
        </w:rPr>
        <w:t>лануының</w:t>
      </w:r>
      <w:r w:rsidRPr="00A87C09">
        <w:rPr>
          <w:rFonts w:cs="Times New Roman"/>
          <w:b/>
          <w:szCs w:val="28"/>
        </w:rPr>
        <w:t xml:space="preserve"> </w:t>
      </w:r>
      <w:r w:rsidR="007A2EFE" w:rsidRPr="00A87C09">
        <w:rPr>
          <w:rFonts w:cs="Times New Roman"/>
          <w:b/>
          <w:szCs w:val="28"/>
        </w:rPr>
        <w:t xml:space="preserve">стратегиялық бағыттарына </w:t>
      </w:r>
      <w:r w:rsidRPr="00A87C09">
        <w:rPr>
          <w:rFonts w:cs="Times New Roman"/>
          <w:b/>
          <w:szCs w:val="28"/>
        </w:rPr>
        <w:t>сәйкестігі тұрғысынан НҚА жобаларының сараптамасы</w:t>
      </w:r>
      <w:r w:rsidRPr="00A87C09">
        <w:rPr>
          <w:rFonts w:cs="Times New Roman"/>
          <w:szCs w:val="28"/>
        </w:rPr>
        <w:t xml:space="preserve"> көзделген.</w:t>
      </w:r>
      <w:r w:rsidR="00D67747" w:rsidRPr="00A87C09">
        <w:rPr>
          <w:rFonts w:cs="Times New Roman"/>
          <w:szCs w:val="28"/>
        </w:rPr>
        <w:t xml:space="preserve"> </w:t>
      </w:r>
      <w:r w:rsidR="00F43CB8" w:rsidRPr="00A87C09">
        <w:rPr>
          <w:rFonts w:cs="Times New Roman"/>
          <w:szCs w:val="28"/>
        </w:rPr>
        <w:t xml:space="preserve">Бұл </w:t>
      </w:r>
      <w:r w:rsidR="00F1437F" w:rsidRPr="00A87C09">
        <w:rPr>
          <w:rFonts w:cs="Times New Roman"/>
          <w:szCs w:val="28"/>
        </w:rPr>
        <w:t xml:space="preserve">құжаттар әзірлеу сатысының өзінде </w:t>
      </w:r>
      <w:r w:rsidR="00F43CB8" w:rsidRPr="00A87C09">
        <w:rPr>
          <w:rFonts w:cs="Times New Roman"/>
          <w:szCs w:val="28"/>
        </w:rPr>
        <w:t>шұбалаңқы және жеткілікті түрде айқын емес рәсімдерді жоюға, адами факторды</w:t>
      </w:r>
      <w:r w:rsidR="007A2EFE" w:rsidRPr="00A87C09">
        <w:rPr>
          <w:rFonts w:cs="Times New Roman"/>
          <w:szCs w:val="28"/>
        </w:rPr>
        <w:t xml:space="preserve"> мейлінше азайтуға </w:t>
      </w:r>
      <w:r w:rsidR="00F43CB8" w:rsidRPr="00A87C09">
        <w:rPr>
          <w:rFonts w:cs="Times New Roman"/>
          <w:szCs w:val="28"/>
        </w:rPr>
        <w:t>мүмкіндік береді</w:t>
      </w:r>
      <w:r w:rsidR="00554EAB" w:rsidRPr="00A87C09">
        <w:rPr>
          <w:rFonts w:cs="Times New Roman"/>
          <w:szCs w:val="28"/>
        </w:rPr>
        <w:t>.</w:t>
      </w:r>
    </w:p>
    <w:p w14:paraId="4950922E" w14:textId="3F88859C" w:rsidR="00554EAB" w:rsidRPr="00A87C09" w:rsidRDefault="009D7CF7" w:rsidP="00D67747">
      <w:pPr>
        <w:rPr>
          <w:rFonts w:cs="Times New Roman"/>
          <w:spacing w:val="-6"/>
          <w:szCs w:val="28"/>
        </w:rPr>
      </w:pPr>
      <w:r w:rsidRPr="00A87C09">
        <w:rPr>
          <w:rFonts w:cs="Times New Roman"/>
          <w:spacing w:val="-2"/>
          <w:szCs w:val="28"/>
        </w:rPr>
        <w:t xml:space="preserve">Басталған мемлекеттік басқаруды </w:t>
      </w:r>
      <w:r w:rsidR="00D67747" w:rsidRPr="00A87C09">
        <w:rPr>
          <w:rFonts w:cs="Times New Roman"/>
          <w:spacing w:val="-2"/>
          <w:szCs w:val="28"/>
        </w:rPr>
        <w:t>«цифр</w:t>
      </w:r>
      <w:r w:rsidRPr="00A87C09">
        <w:rPr>
          <w:rFonts w:cs="Times New Roman"/>
          <w:spacing w:val="-2"/>
          <w:szCs w:val="28"/>
        </w:rPr>
        <w:t>лық қайта ретке келтіру</w:t>
      </w:r>
      <w:r w:rsidR="00554EAB" w:rsidRPr="00A87C09">
        <w:rPr>
          <w:rFonts w:cs="Times New Roman"/>
          <w:spacing w:val="-2"/>
          <w:szCs w:val="28"/>
        </w:rPr>
        <w:t xml:space="preserve">» </w:t>
      </w:r>
      <w:r w:rsidRPr="00A87C09">
        <w:rPr>
          <w:rFonts w:cs="Times New Roman"/>
          <w:spacing w:val="-2"/>
          <w:szCs w:val="28"/>
        </w:rPr>
        <w:t>барысында мемлекеттік органдар мен ұйымдардың 303 бизнес-процесі қайта жасалды</w:t>
      </w:r>
      <w:r w:rsidR="00554EAB" w:rsidRPr="00A87C09">
        <w:rPr>
          <w:rFonts w:cs="Times New Roman"/>
          <w:spacing w:val="-2"/>
          <w:szCs w:val="28"/>
        </w:rPr>
        <w:t xml:space="preserve">, </w:t>
      </w:r>
      <w:r w:rsidR="000725EB" w:rsidRPr="00A87C09">
        <w:rPr>
          <w:rFonts w:cs="Times New Roman"/>
          <w:spacing w:val="-2"/>
          <w:szCs w:val="28"/>
        </w:rPr>
        <w:t>белсендірек</w:t>
      </w:r>
      <w:r w:rsidRPr="00A87C09">
        <w:rPr>
          <w:rFonts w:cs="Times New Roman"/>
          <w:spacing w:val="-2"/>
          <w:szCs w:val="28"/>
        </w:rPr>
        <w:t xml:space="preserve"> </w:t>
      </w:r>
      <w:r w:rsidR="00B43720" w:rsidRPr="00A87C09">
        <w:rPr>
          <w:rFonts w:cs="Times New Roman"/>
          <w:spacing w:val="-2"/>
          <w:szCs w:val="28"/>
        </w:rPr>
        <w:t xml:space="preserve">форматта көрсетілген </w:t>
      </w:r>
      <w:r w:rsidR="00D776D9" w:rsidRPr="00A87C09">
        <w:rPr>
          <w:rFonts w:cs="Times New Roman"/>
          <w:spacing w:val="-2"/>
          <w:szCs w:val="28"/>
        </w:rPr>
        <w:t xml:space="preserve">мемлекеттік </w:t>
      </w:r>
      <w:r w:rsidR="00B43720" w:rsidRPr="00A87C09">
        <w:rPr>
          <w:rFonts w:cs="Times New Roman"/>
          <w:spacing w:val="-2"/>
          <w:szCs w:val="28"/>
        </w:rPr>
        <w:t>қызметтер саны</w:t>
      </w:r>
      <w:r w:rsidR="00E941DD" w:rsidRPr="00A87C09">
        <w:rPr>
          <w:rFonts w:cs="Times New Roman"/>
          <w:spacing w:val="-2"/>
          <w:szCs w:val="28"/>
        </w:rPr>
        <w:t xml:space="preserve"> </w:t>
      </w:r>
      <w:r w:rsidR="00554EAB" w:rsidRPr="00A87C09">
        <w:rPr>
          <w:rFonts w:cs="Times New Roman"/>
          <w:spacing w:val="-2"/>
          <w:szCs w:val="28"/>
        </w:rPr>
        <w:t>40</w:t>
      </w:r>
      <w:r w:rsidR="00B43720" w:rsidRPr="00A87C09">
        <w:rPr>
          <w:rFonts w:cs="Times New Roman"/>
          <w:spacing w:val="-2"/>
          <w:szCs w:val="28"/>
        </w:rPr>
        <w:t xml:space="preserve">-қа </w:t>
      </w:r>
      <w:r w:rsidR="00B43720" w:rsidRPr="00A87C09">
        <w:rPr>
          <w:rFonts w:cs="Times New Roman"/>
          <w:spacing w:val="-6"/>
          <w:szCs w:val="28"/>
        </w:rPr>
        <w:t>жетті</w:t>
      </w:r>
      <w:r w:rsidR="00554EAB" w:rsidRPr="00A87C09">
        <w:rPr>
          <w:rFonts w:cs="Times New Roman"/>
          <w:spacing w:val="-6"/>
          <w:szCs w:val="28"/>
        </w:rPr>
        <w:t xml:space="preserve"> </w:t>
      </w:r>
      <w:r w:rsidR="00B43720" w:rsidRPr="00A87C09">
        <w:rPr>
          <w:rFonts w:cs="Times New Roman"/>
          <w:i/>
          <w:spacing w:val="-6"/>
          <w:sz w:val="24"/>
          <w:szCs w:val="28"/>
        </w:rPr>
        <w:t>(</w:t>
      </w:r>
      <w:r w:rsidR="00554EAB" w:rsidRPr="00A87C09">
        <w:rPr>
          <w:rFonts w:cs="Times New Roman"/>
          <w:i/>
          <w:spacing w:val="-6"/>
          <w:sz w:val="24"/>
          <w:szCs w:val="28"/>
        </w:rPr>
        <w:t xml:space="preserve">2021 </w:t>
      </w:r>
      <w:r w:rsidR="00B43720" w:rsidRPr="00A87C09">
        <w:rPr>
          <w:rFonts w:cs="Times New Roman"/>
          <w:i/>
          <w:spacing w:val="-6"/>
          <w:sz w:val="24"/>
          <w:szCs w:val="28"/>
        </w:rPr>
        <w:t>жылы</w:t>
      </w:r>
      <w:r w:rsidR="00E941DD" w:rsidRPr="00A87C09">
        <w:rPr>
          <w:rFonts w:cs="Times New Roman"/>
          <w:i/>
          <w:spacing w:val="-6"/>
          <w:sz w:val="24"/>
          <w:szCs w:val="28"/>
        </w:rPr>
        <w:t xml:space="preserve"> –</w:t>
      </w:r>
      <w:r w:rsidR="00B43720" w:rsidRPr="00A87C09">
        <w:rPr>
          <w:rFonts w:cs="Times New Roman"/>
          <w:i/>
          <w:spacing w:val="-6"/>
          <w:sz w:val="24"/>
          <w:szCs w:val="28"/>
        </w:rPr>
        <w:t xml:space="preserve"> 24</w:t>
      </w:r>
      <w:r w:rsidR="00554EAB" w:rsidRPr="00A87C09">
        <w:rPr>
          <w:rFonts w:cs="Times New Roman"/>
          <w:i/>
          <w:spacing w:val="-6"/>
          <w:sz w:val="24"/>
          <w:szCs w:val="28"/>
        </w:rPr>
        <w:t>)</w:t>
      </w:r>
      <w:r w:rsidR="00E941DD" w:rsidRPr="00A87C09">
        <w:rPr>
          <w:rFonts w:cs="Times New Roman"/>
          <w:i/>
          <w:spacing w:val="-6"/>
          <w:sz w:val="24"/>
          <w:szCs w:val="28"/>
        </w:rPr>
        <w:t>,</w:t>
      </w:r>
      <w:r w:rsidR="00554EAB" w:rsidRPr="00A87C09">
        <w:rPr>
          <w:rFonts w:cs="Times New Roman"/>
          <w:spacing w:val="-6"/>
          <w:szCs w:val="28"/>
        </w:rPr>
        <w:t xml:space="preserve"> 698 </w:t>
      </w:r>
      <w:r w:rsidR="00554EAB" w:rsidRPr="00A87C09">
        <w:rPr>
          <w:rFonts w:cs="Times New Roman"/>
          <w:i/>
          <w:spacing w:val="-6"/>
          <w:sz w:val="24"/>
          <w:szCs w:val="28"/>
        </w:rPr>
        <w:t>(692)</w:t>
      </w:r>
      <w:r w:rsidR="00554EAB" w:rsidRPr="00A87C09">
        <w:rPr>
          <w:rFonts w:cs="Times New Roman"/>
          <w:spacing w:val="-6"/>
          <w:szCs w:val="28"/>
        </w:rPr>
        <w:t xml:space="preserve"> </w:t>
      </w:r>
      <w:r w:rsidR="00B43720" w:rsidRPr="00A87C09">
        <w:rPr>
          <w:rFonts w:cs="Times New Roman"/>
          <w:spacing w:val="-6"/>
          <w:szCs w:val="28"/>
        </w:rPr>
        <w:t xml:space="preserve">көрсетілетін </w:t>
      </w:r>
      <w:r w:rsidR="00D776D9" w:rsidRPr="00A87C09">
        <w:rPr>
          <w:rFonts w:cs="Times New Roman"/>
          <w:spacing w:val="-6"/>
          <w:szCs w:val="28"/>
        </w:rPr>
        <w:t xml:space="preserve">мемлекеттік </w:t>
      </w:r>
      <w:r w:rsidR="00B43720" w:rsidRPr="00A87C09">
        <w:rPr>
          <w:rFonts w:cs="Times New Roman"/>
          <w:spacing w:val="-6"/>
          <w:szCs w:val="28"/>
        </w:rPr>
        <w:t>қызмет баламасыз негізге ауыстырылды</w:t>
      </w:r>
      <w:r w:rsidR="00554EAB" w:rsidRPr="00A87C09">
        <w:rPr>
          <w:rFonts w:cs="Times New Roman"/>
          <w:spacing w:val="-6"/>
          <w:szCs w:val="28"/>
        </w:rPr>
        <w:t xml:space="preserve">, 17 </w:t>
      </w:r>
      <w:r w:rsidR="00554EAB" w:rsidRPr="00A87C09">
        <w:rPr>
          <w:rFonts w:cs="Times New Roman"/>
          <w:i/>
          <w:spacing w:val="-6"/>
          <w:sz w:val="24"/>
          <w:szCs w:val="28"/>
        </w:rPr>
        <w:t>(10)</w:t>
      </w:r>
      <w:r w:rsidR="00554EAB" w:rsidRPr="00A87C09">
        <w:rPr>
          <w:rFonts w:cs="Times New Roman"/>
          <w:spacing w:val="-6"/>
          <w:szCs w:val="28"/>
        </w:rPr>
        <w:t xml:space="preserve"> </w:t>
      </w:r>
      <w:r w:rsidR="00B43720" w:rsidRPr="00A87C09">
        <w:rPr>
          <w:rFonts w:cs="Times New Roman"/>
          <w:spacing w:val="-6"/>
          <w:szCs w:val="28"/>
        </w:rPr>
        <w:t xml:space="preserve">көрсетілетін </w:t>
      </w:r>
      <w:r w:rsidR="00D776D9" w:rsidRPr="00A87C09">
        <w:rPr>
          <w:rFonts w:cs="Times New Roman"/>
          <w:spacing w:val="-6"/>
          <w:szCs w:val="28"/>
        </w:rPr>
        <w:t xml:space="preserve">мемлекеттік </w:t>
      </w:r>
      <w:r w:rsidR="00B43720" w:rsidRPr="00A87C09">
        <w:rPr>
          <w:rFonts w:cs="Times New Roman"/>
          <w:spacing w:val="-6"/>
          <w:szCs w:val="28"/>
        </w:rPr>
        <w:t>қызмет</w:t>
      </w:r>
      <w:r w:rsidR="00554EAB" w:rsidRPr="00A87C09">
        <w:rPr>
          <w:rFonts w:cs="Times New Roman"/>
          <w:spacing w:val="-6"/>
          <w:szCs w:val="28"/>
        </w:rPr>
        <w:t xml:space="preserve"> </w:t>
      </w:r>
      <w:r w:rsidR="00B43720" w:rsidRPr="00A87C09">
        <w:rPr>
          <w:rFonts w:cs="Times New Roman"/>
          <w:spacing w:val="-6"/>
          <w:szCs w:val="28"/>
        </w:rPr>
        <w:t>екінші деңгейлі банктердің сыртқы платформаларына шығарылды</w:t>
      </w:r>
      <w:r w:rsidR="00554EAB" w:rsidRPr="00A87C09">
        <w:rPr>
          <w:rFonts w:cs="Times New Roman"/>
          <w:spacing w:val="-6"/>
          <w:szCs w:val="28"/>
        </w:rPr>
        <w:t>, Smart Data Ukimet</w:t>
      </w:r>
      <w:r w:rsidR="00D67747" w:rsidRPr="00A87C09">
        <w:rPr>
          <w:rFonts w:cs="Times New Roman"/>
          <w:spacing w:val="-6"/>
          <w:szCs w:val="28"/>
        </w:rPr>
        <w:t xml:space="preserve"> </w:t>
      </w:r>
      <w:r w:rsidR="00D67747" w:rsidRPr="00A87C09">
        <w:rPr>
          <w:rFonts w:cs="Times New Roman"/>
          <w:i/>
          <w:spacing w:val="-6"/>
          <w:sz w:val="24"/>
          <w:szCs w:val="28"/>
        </w:rPr>
        <w:t>(</w:t>
      </w:r>
      <w:r w:rsidR="000725EB" w:rsidRPr="00A87C09">
        <w:rPr>
          <w:rFonts w:cs="Times New Roman"/>
          <w:i/>
          <w:spacing w:val="-6"/>
          <w:sz w:val="24"/>
          <w:szCs w:val="28"/>
        </w:rPr>
        <w:t xml:space="preserve">мемлекеттік органдардың деректерін жинауға, сақтауға және талдауға арналған </w:t>
      </w:r>
      <w:r w:rsidR="00DF6528" w:rsidRPr="00A87C09">
        <w:rPr>
          <w:rFonts w:cs="Times New Roman"/>
          <w:i/>
          <w:spacing w:val="-6"/>
          <w:sz w:val="24"/>
          <w:szCs w:val="28"/>
        </w:rPr>
        <w:t>платформа)</w:t>
      </w:r>
      <w:r w:rsidR="00B43720" w:rsidRPr="00A87C09">
        <w:rPr>
          <w:rFonts w:cs="Times New Roman"/>
          <w:i/>
          <w:spacing w:val="-6"/>
          <w:sz w:val="24"/>
          <w:szCs w:val="28"/>
        </w:rPr>
        <w:t xml:space="preserve"> </w:t>
      </w:r>
      <w:r w:rsidR="00B43720" w:rsidRPr="00A87C09">
        <w:rPr>
          <w:rFonts w:cs="Times New Roman"/>
          <w:spacing w:val="-6"/>
          <w:szCs w:val="28"/>
        </w:rPr>
        <w:t xml:space="preserve">арқылы </w:t>
      </w:r>
      <w:r w:rsidR="003757D9" w:rsidRPr="00A87C09">
        <w:rPr>
          <w:rFonts w:cs="Times New Roman"/>
          <w:spacing w:val="-6"/>
          <w:szCs w:val="28"/>
        </w:rPr>
        <w:t>проактивті</w:t>
      </w:r>
      <w:r w:rsidR="00B43720" w:rsidRPr="00A87C09">
        <w:rPr>
          <w:rFonts w:cs="Times New Roman"/>
          <w:spacing w:val="-6"/>
          <w:szCs w:val="28"/>
        </w:rPr>
        <w:t xml:space="preserve"> көрсетілетін қызметтерді іске асыру бойынша жұмыс басталды</w:t>
      </w:r>
      <w:r w:rsidR="00554EAB" w:rsidRPr="00A87C09">
        <w:rPr>
          <w:rFonts w:cs="Times New Roman"/>
          <w:spacing w:val="-6"/>
          <w:szCs w:val="28"/>
        </w:rPr>
        <w:t>.</w:t>
      </w:r>
    </w:p>
    <w:p w14:paraId="76F809FB" w14:textId="733D69CE" w:rsidR="00554EAB" w:rsidRPr="00A87C09" w:rsidRDefault="00EB6DC0" w:rsidP="005818F7">
      <w:pPr>
        <w:rPr>
          <w:rFonts w:cs="Times New Roman"/>
          <w:szCs w:val="28"/>
        </w:rPr>
      </w:pPr>
      <w:r w:rsidRPr="00A87C09">
        <w:rPr>
          <w:rFonts w:cs="Times New Roman"/>
          <w:spacing w:val="-2"/>
          <w:szCs w:val="28"/>
        </w:rPr>
        <w:t>Тұжырымдаманы іске асыру</w:t>
      </w:r>
      <w:r w:rsidR="0001574B">
        <w:rPr>
          <w:rFonts w:cs="Times New Roman"/>
          <w:spacing w:val="-2"/>
          <w:szCs w:val="28"/>
        </w:rPr>
        <w:t xml:space="preserve"> жөніндегі</w:t>
      </w:r>
      <w:r w:rsidRPr="00A87C09">
        <w:rPr>
          <w:rFonts w:cs="Times New Roman"/>
          <w:spacing w:val="-2"/>
          <w:szCs w:val="28"/>
        </w:rPr>
        <w:t xml:space="preserve"> </w:t>
      </w:r>
      <w:r w:rsidR="00002E01" w:rsidRPr="00A87C09">
        <w:rPr>
          <w:rFonts w:cs="Times New Roman"/>
          <w:spacing w:val="-2"/>
          <w:szCs w:val="28"/>
        </w:rPr>
        <w:t>іс-қимыл</w:t>
      </w:r>
      <w:r w:rsidRPr="00A87C09">
        <w:rPr>
          <w:rFonts w:cs="Times New Roman"/>
          <w:spacing w:val="-2"/>
          <w:szCs w:val="28"/>
        </w:rPr>
        <w:t xml:space="preserve"> </w:t>
      </w:r>
      <w:r w:rsidR="00002E01" w:rsidRPr="00A87C09">
        <w:rPr>
          <w:rFonts w:cs="Times New Roman"/>
          <w:spacing w:val="-2"/>
          <w:szCs w:val="28"/>
        </w:rPr>
        <w:t>жоспарын орындау үшін</w:t>
      </w:r>
      <w:r w:rsidR="0001574B">
        <w:rPr>
          <w:rFonts w:cs="Times New Roman"/>
          <w:spacing w:val="-2"/>
          <w:szCs w:val="28"/>
        </w:rPr>
        <w:t>,</w:t>
      </w:r>
      <w:r w:rsidRPr="00A87C09">
        <w:rPr>
          <w:rFonts w:cs="Times New Roman"/>
          <w:spacing w:val="-2"/>
          <w:szCs w:val="28"/>
        </w:rPr>
        <w:t xml:space="preserve"> </w:t>
      </w:r>
      <w:r w:rsidR="00002E01" w:rsidRPr="00A87C09">
        <w:rPr>
          <w:rFonts w:cs="Times New Roman"/>
          <w:szCs w:val="28"/>
        </w:rPr>
        <w:t>ақпараттық жүйелерді әзірлеу және пайдалану мәселелерін міндетті түрде зерделеу көзделген</w:t>
      </w:r>
      <w:r w:rsidR="00554EAB" w:rsidRPr="00A87C09">
        <w:rPr>
          <w:rFonts w:cs="Times New Roman"/>
          <w:szCs w:val="28"/>
        </w:rPr>
        <w:t>.</w:t>
      </w:r>
      <w:r w:rsidR="00554EAB" w:rsidRPr="00A87C09">
        <w:rPr>
          <w:rStyle w:val="af8"/>
          <w:rFonts w:cs="Times New Roman"/>
          <w:szCs w:val="28"/>
        </w:rPr>
        <w:endnoteReference w:id="27"/>
      </w:r>
    </w:p>
    <w:p w14:paraId="586DA994" w14:textId="4B15C491" w:rsidR="00554EAB" w:rsidRPr="00A87C09" w:rsidRDefault="00002E01" w:rsidP="005818F7">
      <w:pPr>
        <w:rPr>
          <w:rFonts w:cs="Times New Roman"/>
          <w:szCs w:val="28"/>
        </w:rPr>
      </w:pPr>
      <w:r w:rsidRPr="00A87C09">
        <w:rPr>
          <w:rFonts w:cs="Times New Roman"/>
          <w:szCs w:val="28"/>
        </w:rPr>
        <w:t>Осымен қатар</w:t>
      </w:r>
      <w:r w:rsidR="00554EAB" w:rsidRPr="00A87C09">
        <w:rPr>
          <w:rFonts w:cs="Times New Roman"/>
          <w:szCs w:val="28"/>
        </w:rPr>
        <w:t xml:space="preserve">, </w:t>
      </w:r>
      <w:r w:rsidRPr="00A87C09">
        <w:rPr>
          <w:rFonts w:cs="Times New Roman"/>
          <w:b/>
          <w:szCs w:val="28"/>
        </w:rPr>
        <w:t>қолма-қол ақшасыз төлемдер инфрақұрылымын</w:t>
      </w:r>
      <w:r w:rsidRPr="00A87C09">
        <w:rPr>
          <w:rFonts w:cs="Times New Roman"/>
          <w:szCs w:val="28"/>
        </w:rPr>
        <w:t xml:space="preserve"> кеңейту бойынша шаралар қабылдануда.</w:t>
      </w:r>
      <w:r w:rsidR="00554EAB" w:rsidRPr="00A87C09">
        <w:rPr>
          <w:rFonts w:cs="Times New Roman"/>
          <w:szCs w:val="28"/>
        </w:rPr>
        <w:t xml:space="preserve"> 2022</w:t>
      </w:r>
      <w:r w:rsidR="00EC461C" w:rsidRPr="00A87C09">
        <w:rPr>
          <w:rFonts w:cs="Times New Roman"/>
          <w:szCs w:val="28"/>
        </w:rPr>
        <w:t xml:space="preserve"> жылы</w:t>
      </w:r>
      <w:r w:rsidR="00554EAB" w:rsidRPr="00A87C09">
        <w:rPr>
          <w:rFonts w:cs="Times New Roman"/>
          <w:szCs w:val="28"/>
        </w:rPr>
        <w:t xml:space="preserve"> </w:t>
      </w:r>
      <w:r w:rsidR="00EC461C" w:rsidRPr="00A87C09">
        <w:rPr>
          <w:rFonts w:cs="Times New Roman"/>
          <w:szCs w:val="28"/>
        </w:rPr>
        <w:t xml:space="preserve">8 маусымда Лездік төлемдер жүйесі </w:t>
      </w:r>
      <w:r w:rsidR="00EC461C" w:rsidRPr="00A87C09">
        <w:rPr>
          <w:rFonts w:cs="Times New Roman"/>
          <w:i/>
          <w:sz w:val="24"/>
          <w:szCs w:val="28"/>
        </w:rPr>
        <w:t>(бұдан әрі – ЛТЖ)</w:t>
      </w:r>
      <w:r w:rsidR="00EC461C" w:rsidRPr="00A87C09">
        <w:rPr>
          <w:rFonts w:cs="Times New Roman"/>
          <w:szCs w:val="28"/>
        </w:rPr>
        <w:t xml:space="preserve"> телефон нөмірі бойынша банкаралық аударымдар </w:t>
      </w:r>
      <w:r w:rsidR="00D776D9" w:rsidRPr="00A87C09">
        <w:rPr>
          <w:rFonts w:cs="Times New Roman"/>
          <w:szCs w:val="28"/>
        </w:rPr>
        <w:t xml:space="preserve">қызметімен </w:t>
      </w:r>
      <w:r w:rsidR="00EC461C" w:rsidRPr="00A87C09">
        <w:rPr>
          <w:rFonts w:cs="Times New Roman"/>
          <w:szCs w:val="28"/>
        </w:rPr>
        <w:t>өнеркәсіптік режимде іске қосылды</w:t>
      </w:r>
      <w:r w:rsidR="00554EAB" w:rsidRPr="00A87C09">
        <w:rPr>
          <w:rFonts w:cs="Times New Roman"/>
          <w:szCs w:val="28"/>
        </w:rPr>
        <w:t>.</w:t>
      </w:r>
    </w:p>
    <w:p w14:paraId="020F6DF5" w14:textId="737A8C68" w:rsidR="00554EAB" w:rsidRPr="003B14EE" w:rsidRDefault="00EC461C" w:rsidP="005818F7">
      <w:pPr>
        <w:rPr>
          <w:rFonts w:cs="Times New Roman"/>
          <w:szCs w:val="28"/>
        </w:rPr>
      </w:pPr>
      <w:r w:rsidRPr="00A87C09">
        <w:rPr>
          <w:rFonts w:cs="Times New Roman"/>
          <w:szCs w:val="28"/>
        </w:rPr>
        <w:t>ЛТЖ тәулігіне 24 сағатта, аптасына 7 күнде кез келген төле</w:t>
      </w:r>
      <w:r w:rsidR="00D776D9" w:rsidRPr="00A87C09">
        <w:rPr>
          <w:rFonts w:cs="Times New Roman"/>
          <w:szCs w:val="28"/>
        </w:rPr>
        <w:t>м</w:t>
      </w:r>
      <w:r w:rsidRPr="00A87C09">
        <w:rPr>
          <w:rFonts w:cs="Times New Roman"/>
          <w:szCs w:val="28"/>
        </w:rPr>
        <w:t xml:space="preserve"> құралын </w:t>
      </w:r>
      <w:r w:rsidRPr="00A87C09">
        <w:rPr>
          <w:rFonts w:cs="Times New Roman"/>
          <w:i/>
          <w:sz w:val="24"/>
          <w:szCs w:val="28"/>
        </w:rPr>
        <w:t>(банк шоты, электронды әмиян)</w:t>
      </w:r>
      <w:r w:rsidRPr="00A87C09">
        <w:rPr>
          <w:rFonts w:cs="Times New Roman"/>
          <w:szCs w:val="28"/>
        </w:rPr>
        <w:t xml:space="preserve"> пайдаланумен, банкаралық аударымдар </w:t>
      </w:r>
      <w:r w:rsidRPr="003B14EE">
        <w:rPr>
          <w:rFonts w:cs="Times New Roman"/>
          <w:szCs w:val="28"/>
        </w:rPr>
        <w:t xml:space="preserve">мен төлемдерді онлайн режимде оңайлатылған деректемелер </w:t>
      </w:r>
      <w:r w:rsidRPr="003B14EE">
        <w:rPr>
          <w:rFonts w:cs="Times New Roman"/>
          <w:i/>
          <w:sz w:val="24"/>
          <w:szCs w:val="28"/>
        </w:rPr>
        <w:t xml:space="preserve">(телефон нөмірі, QR-код және басқа да сәйкестендіргіштер) </w:t>
      </w:r>
      <w:r w:rsidRPr="003B14EE">
        <w:rPr>
          <w:rFonts w:cs="Times New Roman"/>
          <w:szCs w:val="28"/>
        </w:rPr>
        <w:t>бойынша тез жүргізуге арналған</w:t>
      </w:r>
      <w:r w:rsidR="00554EAB" w:rsidRPr="003B14EE">
        <w:rPr>
          <w:rFonts w:cs="Times New Roman"/>
          <w:szCs w:val="28"/>
        </w:rPr>
        <w:t>.</w:t>
      </w:r>
      <w:r w:rsidR="00120610" w:rsidRPr="003B14EE">
        <w:rPr>
          <w:rFonts w:cs="Times New Roman"/>
          <w:szCs w:val="28"/>
        </w:rPr>
        <w:t xml:space="preserve"> </w:t>
      </w:r>
    </w:p>
    <w:p w14:paraId="24FA05A8" w14:textId="10D37010" w:rsidR="00554EAB" w:rsidRPr="00E941DD" w:rsidRDefault="00120610" w:rsidP="005818F7">
      <w:pPr>
        <w:rPr>
          <w:rFonts w:cs="Times New Roman"/>
          <w:spacing w:val="-6"/>
          <w:szCs w:val="28"/>
        </w:rPr>
      </w:pPr>
      <w:r w:rsidRPr="00E941DD">
        <w:rPr>
          <w:rFonts w:cs="Times New Roman"/>
          <w:spacing w:val="-6"/>
          <w:szCs w:val="28"/>
        </w:rPr>
        <w:t xml:space="preserve">Банктерді ЛТЖ-ға қосу жүргізілуде </w:t>
      </w:r>
      <w:r w:rsidR="00554EAB" w:rsidRPr="00E941DD">
        <w:rPr>
          <w:rFonts w:cs="Times New Roman"/>
          <w:spacing w:val="-6"/>
          <w:szCs w:val="28"/>
        </w:rPr>
        <w:t xml:space="preserve">– </w:t>
      </w:r>
      <w:r w:rsidRPr="00E941DD">
        <w:rPr>
          <w:rFonts w:cs="Times New Roman"/>
          <w:spacing w:val="-6"/>
          <w:szCs w:val="28"/>
        </w:rPr>
        <w:t>10 банкпен қатысу шарттары жасалды</w:t>
      </w:r>
      <w:r w:rsidR="00554EAB" w:rsidRPr="00E941DD">
        <w:rPr>
          <w:rFonts w:cs="Times New Roman"/>
          <w:spacing w:val="-6"/>
          <w:szCs w:val="28"/>
        </w:rPr>
        <w:t xml:space="preserve">, </w:t>
      </w:r>
      <w:r w:rsidRPr="00E941DD">
        <w:rPr>
          <w:rFonts w:cs="Times New Roman"/>
          <w:spacing w:val="-6"/>
          <w:szCs w:val="28"/>
        </w:rPr>
        <w:t xml:space="preserve">оның </w:t>
      </w:r>
      <w:r w:rsidR="00554EAB" w:rsidRPr="00E941DD">
        <w:rPr>
          <w:rFonts w:cs="Times New Roman"/>
          <w:spacing w:val="-6"/>
          <w:szCs w:val="28"/>
        </w:rPr>
        <w:t>7</w:t>
      </w:r>
      <w:r w:rsidRPr="00E941DD">
        <w:rPr>
          <w:rFonts w:cs="Times New Roman"/>
          <w:spacing w:val="-6"/>
          <w:szCs w:val="28"/>
        </w:rPr>
        <w:t>-еуі</w:t>
      </w:r>
      <w:r w:rsidR="00554EAB" w:rsidRPr="00E941DD">
        <w:rPr>
          <w:rFonts w:cs="Times New Roman"/>
          <w:spacing w:val="-6"/>
          <w:szCs w:val="28"/>
        </w:rPr>
        <w:t xml:space="preserve"> </w:t>
      </w:r>
      <w:r w:rsidRPr="00E941DD">
        <w:rPr>
          <w:rFonts w:cs="Times New Roman"/>
          <w:i/>
          <w:spacing w:val="-6"/>
          <w:sz w:val="24"/>
          <w:szCs w:val="28"/>
        </w:rPr>
        <w:t>(</w:t>
      </w:r>
      <w:r w:rsidR="00554EAB" w:rsidRPr="00E941DD">
        <w:rPr>
          <w:rFonts w:cs="Times New Roman"/>
          <w:i/>
          <w:spacing w:val="-6"/>
          <w:sz w:val="24"/>
          <w:szCs w:val="28"/>
        </w:rPr>
        <w:t>«First Heartland Jýsan Bank»</w:t>
      </w:r>
      <w:r w:rsidRPr="00E941DD">
        <w:rPr>
          <w:rFonts w:cs="Times New Roman"/>
          <w:i/>
          <w:spacing w:val="-6"/>
          <w:sz w:val="24"/>
          <w:szCs w:val="28"/>
        </w:rPr>
        <w:t xml:space="preserve"> АҚ</w:t>
      </w:r>
      <w:r w:rsidR="00554EAB" w:rsidRPr="00E941DD">
        <w:rPr>
          <w:rFonts w:cs="Times New Roman"/>
          <w:i/>
          <w:spacing w:val="-6"/>
          <w:sz w:val="24"/>
          <w:szCs w:val="28"/>
        </w:rPr>
        <w:t>, «Е</w:t>
      </w:r>
      <w:r w:rsidRPr="00E941DD">
        <w:rPr>
          <w:rFonts w:cs="Times New Roman"/>
          <w:i/>
          <w:spacing w:val="-6"/>
          <w:sz w:val="24"/>
          <w:szCs w:val="28"/>
        </w:rPr>
        <w:t>уразиялық</w:t>
      </w:r>
      <w:r w:rsidR="00554EAB" w:rsidRPr="00E941DD">
        <w:rPr>
          <w:rFonts w:cs="Times New Roman"/>
          <w:i/>
          <w:spacing w:val="-6"/>
          <w:sz w:val="24"/>
          <w:szCs w:val="28"/>
        </w:rPr>
        <w:t xml:space="preserve"> банк»</w:t>
      </w:r>
      <w:r w:rsidRPr="00E941DD">
        <w:rPr>
          <w:rFonts w:cs="Times New Roman"/>
          <w:i/>
          <w:spacing w:val="-6"/>
          <w:sz w:val="24"/>
          <w:szCs w:val="28"/>
        </w:rPr>
        <w:t xml:space="preserve"> АҚ</w:t>
      </w:r>
      <w:r w:rsidR="00554EAB" w:rsidRPr="00E941DD">
        <w:rPr>
          <w:rFonts w:cs="Times New Roman"/>
          <w:i/>
          <w:spacing w:val="-6"/>
          <w:sz w:val="24"/>
          <w:szCs w:val="28"/>
        </w:rPr>
        <w:t>, «Банк Фридом Финанс Казахстан»</w:t>
      </w:r>
      <w:r w:rsidR="0001574B">
        <w:rPr>
          <w:rFonts w:cs="Times New Roman"/>
          <w:i/>
          <w:spacing w:val="-6"/>
          <w:sz w:val="24"/>
          <w:szCs w:val="28"/>
        </w:rPr>
        <w:t xml:space="preserve"> </w:t>
      </w:r>
      <w:r w:rsidRPr="00E941DD">
        <w:rPr>
          <w:rFonts w:cs="Times New Roman"/>
          <w:i/>
          <w:spacing w:val="-6"/>
          <w:sz w:val="24"/>
          <w:szCs w:val="28"/>
        </w:rPr>
        <w:t>АҚ</w:t>
      </w:r>
      <w:r w:rsidR="00554EAB" w:rsidRPr="00E941DD">
        <w:rPr>
          <w:rFonts w:cs="Times New Roman"/>
          <w:i/>
          <w:spacing w:val="-6"/>
          <w:sz w:val="24"/>
          <w:szCs w:val="28"/>
        </w:rPr>
        <w:t>, «Центр</w:t>
      </w:r>
      <w:r w:rsidR="00E941DD" w:rsidRPr="00E941DD">
        <w:rPr>
          <w:rFonts w:cs="Times New Roman"/>
          <w:i/>
          <w:spacing w:val="-6"/>
          <w:sz w:val="24"/>
          <w:szCs w:val="28"/>
        </w:rPr>
        <w:t xml:space="preserve"> </w:t>
      </w:r>
      <w:r w:rsidR="00554EAB" w:rsidRPr="00E941DD">
        <w:rPr>
          <w:rFonts w:cs="Times New Roman"/>
          <w:i/>
          <w:spacing w:val="-6"/>
          <w:sz w:val="24"/>
          <w:szCs w:val="28"/>
        </w:rPr>
        <w:t>Кредит</w:t>
      </w:r>
      <w:r w:rsidR="00E941DD" w:rsidRPr="00E941DD">
        <w:rPr>
          <w:rFonts w:cs="Times New Roman"/>
          <w:i/>
          <w:spacing w:val="-6"/>
          <w:sz w:val="24"/>
          <w:szCs w:val="28"/>
        </w:rPr>
        <w:t xml:space="preserve"> </w:t>
      </w:r>
      <w:r w:rsidRPr="00E941DD">
        <w:rPr>
          <w:rFonts w:cs="Times New Roman"/>
          <w:i/>
          <w:spacing w:val="-6"/>
          <w:sz w:val="24"/>
          <w:szCs w:val="28"/>
        </w:rPr>
        <w:t>Банкі</w:t>
      </w:r>
      <w:r w:rsidR="00554EAB" w:rsidRPr="00E941DD">
        <w:rPr>
          <w:rFonts w:cs="Times New Roman"/>
          <w:i/>
          <w:spacing w:val="-6"/>
          <w:sz w:val="24"/>
          <w:szCs w:val="28"/>
        </w:rPr>
        <w:t>»</w:t>
      </w:r>
      <w:r w:rsidR="0001574B">
        <w:rPr>
          <w:rFonts w:cs="Times New Roman"/>
          <w:i/>
          <w:spacing w:val="-6"/>
          <w:sz w:val="24"/>
          <w:szCs w:val="28"/>
        </w:rPr>
        <w:t xml:space="preserve"> </w:t>
      </w:r>
      <w:r w:rsidRPr="00E941DD">
        <w:rPr>
          <w:rFonts w:cs="Times New Roman"/>
          <w:i/>
          <w:spacing w:val="-6"/>
          <w:sz w:val="24"/>
          <w:szCs w:val="28"/>
        </w:rPr>
        <w:t>АҚ</w:t>
      </w:r>
      <w:r w:rsidR="00554EAB" w:rsidRPr="00E941DD">
        <w:rPr>
          <w:rFonts w:cs="Times New Roman"/>
          <w:i/>
          <w:spacing w:val="-6"/>
          <w:sz w:val="24"/>
          <w:szCs w:val="28"/>
        </w:rPr>
        <w:t>, «Fort</w:t>
      </w:r>
      <w:r w:rsidRPr="00E941DD">
        <w:rPr>
          <w:rFonts w:cs="Times New Roman"/>
          <w:i/>
          <w:spacing w:val="-6"/>
          <w:sz w:val="24"/>
          <w:szCs w:val="28"/>
        </w:rPr>
        <w:t>e Bank» АҚ, «Bereke Bank»</w:t>
      </w:r>
      <w:r w:rsidR="0001574B">
        <w:rPr>
          <w:rFonts w:cs="Times New Roman"/>
          <w:i/>
          <w:spacing w:val="-6"/>
          <w:sz w:val="24"/>
          <w:szCs w:val="28"/>
        </w:rPr>
        <w:t xml:space="preserve"> </w:t>
      </w:r>
      <w:r w:rsidRPr="00E941DD">
        <w:rPr>
          <w:rFonts w:cs="Times New Roman"/>
          <w:i/>
          <w:spacing w:val="-6"/>
          <w:sz w:val="24"/>
          <w:szCs w:val="28"/>
        </w:rPr>
        <w:t xml:space="preserve">АҚ, </w:t>
      </w:r>
      <w:r w:rsidR="0001574B">
        <w:rPr>
          <w:rFonts w:cs="Times New Roman"/>
          <w:i/>
          <w:spacing w:val="-6"/>
          <w:sz w:val="24"/>
          <w:szCs w:val="28"/>
        </w:rPr>
        <w:br/>
      </w:r>
      <w:r w:rsidRPr="00E941DD">
        <w:rPr>
          <w:rFonts w:cs="Times New Roman"/>
          <w:i/>
          <w:spacing w:val="-6"/>
          <w:sz w:val="24"/>
          <w:szCs w:val="28"/>
        </w:rPr>
        <w:t>«Қ</w:t>
      </w:r>
      <w:r w:rsidR="00554EAB" w:rsidRPr="00E941DD">
        <w:rPr>
          <w:rFonts w:cs="Times New Roman"/>
          <w:i/>
          <w:spacing w:val="-6"/>
          <w:sz w:val="24"/>
          <w:szCs w:val="28"/>
        </w:rPr>
        <w:t>азпо</w:t>
      </w:r>
      <w:r w:rsidRPr="00E941DD">
        <w:rPr>
          <w:rFonts w:cs="Times New Roman"/>
          <w:i/>
          <w:spacing w:val="-6"/>
          <w:sz w:val="24"/>
          <w:szCs w:val="28"/>
        </w:rPr>
        <w:t>ш</w:t>
      </w:r>
      <w:r w:rsidR="00554EAB" w:rsidRPr="00E941DD">
        <w:rPr>
          <w:rFonts w:cs="Times New Roman"/>
          <w:i/>
          <w:spacing w:val="-6"/>
          <w:sz w:val="24"/>
          <w:szCs w:val="28"/>
        </w:rPr>
        <w:t>та»</w:t>
      </w:r>
      <w:r w:rsidR="0001574B">
        <w:rPr>
          <w:rFonts w:cs="Times New Roman"/>
          <w:i/>
          <w:spacing w:val="-6"/>
          <w:sz w:val="24"/>
          <w:szCs w:val="28"/>
        </w:rPr>
        <w:t xml:space="preserve"> </w:t>
      </w:r>
      <w:r w:rsidRPr="00E941DD">
        <w:rPr>
          <w:rFonts w:cs="Times New Roman"/>
          <w:i/>
          <w:spacing w:val="-6"/>
          <w:sz w:val="24"/>
          <w:szCs w:val="28"/>
        </w:rPr>
        <w:t>АҚ</w:t>
      </w:r>
      <w:r w:rsidR="00554EAB" w:rsidRPr="00E941DD">
        <w:rPr>
          <w:rFonts w:cs="Times New Roman"/>
          <w:i/>
          <w:spacing w:val="-6"/>
          <w:sz w:val="24"/>
          <w:szCs w:val="28"/>
        </w:rPr>
        <w:t>)</w:t>
      </w:r>
      <w:r w:rsidR="00554EAB" w:rsidRPr="00E941DD">
        <w:rPr>
          <w:rFonts w:cs="Times New Roman"/>
          <w:spacing w:val="-6"/>
          <w:szCs w:val="28"/>
        </w:rPr>
        <w:t xml:space="preserve"> </w:t>
      </w:r>
      <w:r w:rsidRPr="00E941DD">
        <w:rPr>
          <w:rFonts w:cs="Times New Roman"/>
          <w:spacing w:val="-6"/>
          <w:szCs w:val="28"/>
        </w:rPr>
        <w:t>қосылды және өздерінің клиенттері үшін ЛТЖ сервисін ашты</w:t>
      </w:r>
      <w:r w:rsidR="00554EAB" w:rsidRPr="00E941DD">
        <w:rPr>
          <w:rFonts w:cs="Times New Roman"/>
          <w:spacing w:val="-6"/>
          <w:szCs w:val="28"/>
        </w:rPr>
        <w:t>.</w:t>
      </w:r>
    </w:p>
    <w:p w14:paraId="5410503E" w14:textId="03F08A78" w:rsidR="00554EAB" w:rsidRPr="003B14EE" w:rsidRDefault="00554EAB" w:rsidP="005818F7">
      <w:pPr>
        <w:rPr>
          <w:rFonts w:cs="Times New Roman"/>
          <w:szCs w:val="28"/>
        </w:rPr>
      </w:pPr>
      <w:r w:rsidRPr="003B14EE">
        <w:rPr>
          <w:rFonts w:cs="Times New Roman"/>
          <w:szCs w:val="28"/>
        </w:rPr>
        <w:t>POS-терминал</w:t>
      </w:r>
      <w:r w:rsidR="0006193E" w:rsidRPr="003B14EE">
        <w:rPr>
          <w:rFonts w:cs="Times New Roman"/>
          <w:szCs w:val="28"/>
        </w:rPr>
        <w:t>да</w:t>
      </w:r>
      <w:r w:rsidR="003757D9">
        <w:rPr>
          <w:rFonts w:cs="Times New Roman"/>
          <w:szCs w:val="28"/>
        </w:rPr>
        <w:t>р</w:t>
      </w:r>
      <w:r w:rsidR="0006193E" w:rsidRPr="003B14EE">
        <w:rPr>
          <w:rFonts w:cs="Times New Roman"/>
          <w:szCs w:val="28"/>
        </w:rPr>
        <w:t xml:space="preserve"> саны</w:t>
      </w:r>
      <w:r w:rsidRPr="003B14EE">
        <w:rPr>
          <w:rFonts w:cs="Times New Roman"/>
          <w:szCs w:val="28"/>
        </w:rPr>
        <w:t xml:space="preserve"> 2021 </w:t>
      </w:r>
      <w:r w:rsidR="0006193E" w:rsidRPr="003B14EE">
        <w:rPr>
          <w:rFonts w:cs="Times New Roman"/>
          <w:szCs w:val="28"/>
        </w:rPr>
        <w:t>жылмен салыстырғанда</w:t>
      </w:r>
      <w:r w:rsidR="001F1B76">
        <w:rPr>
          <w:rFonts w:cs="Times New Roman"/>
          <w:szCs w:val="28"/>
        </w:rPr>
        <w:t>,</w:t>
      </w:r>
      <w:r w:rsidR="0006193E" w:rsidRPr="003B14EE">
        <w:rPr>
          <w:rFonts w:cs="Times New Roman"/>
          <w:szCs w:val="28"/>
        </w:rPr>
        <w:t xml:space="preserve"> 831</w:t>
      </w:r>
      <w:r w:rsidR="00CF689D" w:rsidRPr="00CF689D">
        <w:rPr>
          <w:rFonts w:cs="Times New Roman"/>
          <w:szCs w:val="28"/>
        </w:rPr>
        <w:t> </w:t>
      </w:r>
      <w:r w:rsidR="0006193E" w:rsidRPr="003B14EE">
        <w:rPr>
          <w:rFonts w:cs="Times New Roman"/>
          <w:szCs w:val="28"/>
        </w:rPr>
        <w:t>780 данаға қол жеткі</w:t>
      </w:r>
      <w:r w:rsidR="003A243D">
        <w:rPr>
          <w:rFonts w:cs="Times New Roman"/>
          <w:szCs w:val="28"/>
        </w:rPr>
        <w:t>з</w:t>
      </w:r>
      <w:r w:rsidR="001F1B76">
        <w:rPr>
          <w:rFonts w:cs="Times New Roman"/>
          <w:szCs w:val="28"/>
        </w:rPr>
        <w:t xml:space="preserve">умен </w:t>
      </w:r>
      <w:r w:rsidRPr="003B14EE">
        <w:rPr>
          <w:rFonts w:cs="Times New Roman"/>
          <w:szCs w:val="28"/>
        </w:rPr>
        <w:t>63,4%</w:t>
      </w:r>
      <w:r w:rsidR="0006193E" w:rsidRPr="003B14EE">
        <w:rPr>
          <w:rFonts w:cs="Times New Roman"/>
          <w:szCs w:val="28"/>
        </w:rPr>
        <w:t>-ға өсті</w:t>
      </w:r>
      <w:r w:rsidRPr="003B14EE">
        <w:rPr>
          <w:rFonts w:cs="Times New Roman"/>
          <w:szCs w:val="28"/>
        </w:rPr>
        <w:t>, а</w:t>
      </w:r>
      <w:r w:rsidR="0006193E" w:rsidRPr="003B14EE">
        <w:rPr>
          <w:rFonts w:cs="Times New Roman"/>
          <w:szCs w:val="28"/>
        </w:rPr>
        <w:t>л қолма-қол ақшасыз т</w:t>
      </w:r>
      <w:r w:rsidRPr="003B14EE">
        <w:rPr>
          <w:rFonts w:cs="Times New Roman"/>
          <w:szCs w:val="28"/>
        </w:rPr>
        <w:t>ранзакци</w:t>
      </w:r>
      <w:r w:rsidR="0006193E" w:rsidRPr="003B14EE">
        <w:rPr>
          <w:rFonts w:cs="Times New Roman"/>
          <w:szCs w:val="28"/>
        </w:rPr>
        <w:t>ялар</w:t>
      </w:r>
      <w:r w:rsidRPr="003B14EE">
        <w:rPr>
          <w:rFonts w:cs="Times New Roman"/>
          <w:szCs w:val="28"/>
        </w:rPr>
        <w:t xml:space="preserve"> 73,1</w:t>
      </w:r>
      <w:r w:rsidR="0006193E" w:rsidRPr="003B14EE">
        <w:rPr>
          <w:rFonts w:cs="Times New Roman"/>
          <w:szCs w:val="28"/>
        </w:rPr>
        <w:t>-ден</w:t>
      </w:r>
      <w:r w:rsidRPr="003B14EE">
        <w:rPr>
          <w:rFonts w:cs="Times New Roman"/>
          <w:szCs w:val="28"/>
        </w:rPr>
        <w:t xml:space="preserve"> </w:t>
      </w:r>
      <w:r w:rsidR="001F1B76">
        <w:rPr>
          <w:rFonts w:cs="Times New Roman"/>
          <w:szCs w:val="28"/>
        </w:rPr>
        <w:br/>
      </w:r>
      <w:r w:rsidRPr="003B14EE">
        <w:rPr>
          <w:rFonts w:cs="Times New Roman"/>
          <w:szCs w:val="28"/>
        </w:rPr>
        <w:t>103,8 трлн</w:t>
      </w:r>
      <w:r w:rsidR="0006193E" w:rsidRPr="003B14EE">
        <w:rPr>
          <w:rFonts w:cs="Times New Roman"/>
          <w:szCs w:val="28"/>
        </w:rPr>
        <w:t>.</w:t>
      </w:r>
      <w:r w:rsidRPr="003B14EE">
        <w:rPr>
          <w:rFonts w:cs="Times New Roman"/>
          <w:szCs w:val="28"/>
        </w:rPr>
        <w:t xml:space="preserve"> </w:t>
      </w:r>
      <w:r w:rsidR="0006193E" w:rsidRPr="003B14EE">
        <w:rPr>
          <w:rFonts w:cs="Times New Roman"/>
          <w:szCs w:val="28"/>
        </w:rPr>
        <w:t>т</w:t>
      </w:r>
      <w:r w:rsidRPr="003B14EE">
        <w:rPr>
          <w:rFonts w:cs="Times New Roman"/>
          <w:szCs w:val="28"/>
        </w:rPr>
        <w:t>е</w:t>
      </w:r>
      <w:r w:rsidR="0006193E" w:rsidRPr="003B14EE">
        <w:rPr>
          <w:rFonts w:cs="Times New Roman"/>
          <w:szCs w:val="28"/>
        </w:rPr>
        <w:t>ң</w:t>
      </w:r>
      <w:r w:rsidRPr="003B14EE">
        <w:rPr>
          <w:rFonts w:cs="Times New Roman"/>
          <w:szCs w:val="28"/>
        </w:rPr>
        <w:t>ге</w:t>
      </w:r>
      <w:r w:rsidR="0006193E" w:rsidRPr="003B14EE">
        <w:rPr>
          <w:rFonts w:cs="Times New Roman"/>
          <w:szCs w:val="28"/>
        </w:rPr>
        <w:t>ге немесе</w:t>
      </w:r>
      <w:r w:rsidRPr="003B14EE">
        <w:rPr>
          <w:rFonts w:cs="Times New Roman"/>
          <w:szCs w:val="28"/>
        </w:rPr>
        <w:t xml:space="preserve"> </w:t>
      </w:r>
      <w:r w:rsidR="00EB6DC0">
        <w:rPr>
          <w:rFonts w:cs="Times New Roman"/>
          <w:szCs w:val="28"/>
        </w:rPr>
        <w:t>42</w:t>
      </w:r>
      <w:r w:rsidRPr="003B14EE">
        <w:rPr>
          <w:rFonts w:cs="Times New Roman"/>
          <w:szCs w:val="28"/>
        </w:rPr>
        <w:t>%</w:t>
      </w:r>
      <w:r w:rsidR="0006193E" w:rsidRPr="003B14EE">
        <w:rPr>
          <w:rFonts w:cs="Times New Roman"/>
          <w:szCs w:val="28"/>
        </w:rPr>
        <w:t>-ға ұлғайған</w:t>
      </w:r>
      <w:r w:rsidRPr="003B14EE">
        <w:rPr>
          <w:rFonts w:cs="Times New Roman"/>
          <w:szCs w:val="28"/>
        </w:rPr>
        <w:t>.</w:t>
      </w:r>
    </w:p>
    <w:p w14:paraId="03A026B6" w14:textId="5160F112" w:rsidR="00554EAB" w:rsidRPr="00A87C09" w:rsidRDefault="008F664C" w:rsidP="000F3472">
      <w:pPr>
        <w:rPr>
          <w:rFonts w:cs="Times New Roman"/>
          <w:szCs w:val="28"/>
        </w:rPr>
      </w:pPr>
      <w:r w:rsidRPr="003B14EE">
        <w:rPr>
          <w:rFonts w:cs="Times New Roman"/>
          <w:szCs w:val="28"/>
        </w:rPr>
        <w:t xml:space="preserve">Қоғамның сыбайлас жемқорлыққа төзбеушілігін қалыптастыру желісі бойынша әртүрлі нысаналы топтармен </w:t>
      </w:r>
      <w:r w:rsidRPr="003B14EE">
        <w:rPr>
          <w:rFonts w:cs="Times New Roman"/>
          <w:i/>
          <w:sz w:val="24"/>
          <w:szCs w:val="28"/>
        </w:rPr>
        <w:t xml:space="preserve">(балалар мен жастар, мемлекеттік қызметшілер, азаматтық қызметшілер, квазимемлекеттік ұйымдар жұмыскерлері, бизнес-қоғамдастық) </w:t>
      </w:r>
      <w:r w:rsidRPr="003B14EE">
        <w:rPr>
          <w:rFonts w:cs="Times New Roman"/>
          <w:b/>
          <w:szCs w:val="28"/>
        </w:rPr>
        <w:t xml:space="preserve">ақпараттық жұмыс жүргізу жөніндегі іс-шаралардың </w:t>
      </w:r>
      <w:r w:rsidRPr="003B14EE">
        <w:rPr>
          <w:rFonts w:cs="Times New Roman"/>
          <w:szCs w:val="28"/>
        </w:rPr>
        <w:t>үкіметтік</w:t>
      </w:r>
      <w:r w:rsidRPr="003B14EE">
        <w:rPr>
          <w:rFonts w:cs="Times New Roman"/>
          <w:b/>
          <w:szCs w:val="28"/>
        </w:rPr>
        <w:t xml:space="preserve"> жоспары </w:t>
      </w:r>
      <w:r w:rsidRPr="003B14EE">
        <w:rPr>
          <w:rFonts w:cs="Times New Roman"/>
          <w:szCs w:val="28"/>
        </w:rPr>
        <w:t>бекітілді</w:t>
      </w:r>
      <w:r w:rsidR="00205A43" w:rsidRPr="003B14EE">
        <w:rPr>
          <w:rFonts w:cs="Times New Roman"/>
          <w:szCs w:val="28"/>
        </w:rPr>
        <w:t>.</w:t>
      </w:r>
      <w:r w:rsidR="00803BEA" w:rsidRPr="003B14EE">
        <w:rPr>
          <w:rFonts w:cs="Times New Roman"/>
          <w:szCs w:val="28"/>
        </w:rPr>
        <w:t xml:space="preserve"> </w:t>
      </w:r>
      <w:r w:rsidRPr="003B14EE">
        <w:rPr>
          <w:rFonts w:cs="Times New Roman"/>
          <w:szCs w:val="28"/>
        </w:rPr>
        <w:t xml:space="preserve">Бұл жұмыс алғаш рет елдік деңгейде </w:t>
      </w:r>
      <w:r w:rsidRPr="00A87C09">
        <w:rPr>
          <w:rFonts w:cs="Times New Roman"/>
          <w:szCs w:val="28"/>
        </w:rPr>
        <w:t xml:space="preserve">регламенттелуде </w:t>
      </w:r>
      <w:r w:rsidR="00803BEA" w:rsidRPr="00A87C09">
        <w:rPr>
          <w:rFonts w:cs="Times New Roman"/>
          <w:i/>
          <w:sz w:val="24"/>
          <w:szCs w:val="28"/>
        </w:rPr>
        <w:t>(</w:t>
      </w:r>
      <w:r w:rsidRPr="00A87C09">
        <w:rPr>
          <w:rFonts w:cs="Times New Roman"/>
          <w:i/>
          <w:sz w:val="24"/>
          <w:szCs w:val="28"/>
        </w:rPr>
        <w:t>бұрын жекелеген ведомствоаралық жоспарлар қабылданған</w:t>
      </w:r>
      <w:r w:rsidR="00803BEA" w:rsidRPr="00A87C09">
        <w:rPr>
          <w:rFonts w:cs="Times New Roman"/>
          <w:i/>
          <w:sz w:val="24"/>
          <w:szCs w:val="28"/>
        </w:rPr>
        <w:t>)</w:t>
      </w:r>
      <w:r w:rsidR="00803BEA" w:rsidRPr="00A87C09">
        <w:rPr>
          <w:rFonts w:cs="Times New Roman"/>
          <w:szCs w:val="28"/>
        </w:rPr>
        <w:t>.</w:t>
      </w:r>
      <w:r w:rsidRPr="00A87C09">
        <w:rPr>
          <w:rFonts w:cs="Times New Roman"/>
          <w:szCs w:val="28"/>
        </w:rPr>
        <w:t xml:space="preserve"> </w:t>
      </w:r>
    </w:p>
    <w:p w14:paraId="537CA5A5" w14:textId="117176A6" w:rsidR="00554EAB" w:rsidRPr="00A87C09" w:rsidRDefault="00281F29" w:rsidP="000F3472">
      <w:pPr>
        <w:rPr>
          <w:rFonts w:cs="Times New Roman"/>
          <w:sz w:val="20"/>
          <w:szCs w:val="28"/>
        </w:rPr>
      </w:pPr>
      <w:r w:rsidRPr="00A87C09">
        <w:rPr>
          <w:rFonts w:cs="Times New Roman"/>
          <w:szCs w:val="28"/>
        </w:rPr>
        <w:t xml:space="preserve">Азаматтар мен кәсіпкерлерді олардың құқықтары туралы қолданыстағы құқықтық актілерді түсінікті әрі қысқа тілмен, сондай-ақ белгілі бір өмірлік </w:t>
      </w:r>
      <w:r w:rsidRPr="00A87C09">
        <w:rPr>
          <w:rFonts w:cs="Times New Roman"/>
          <w:szCs w:val="28"/>
        </w:rPr>
        <w:lastRenderedPageBreak/>
        <w:t>жағдайлар мен заң</w:t>
      </w:r>
      <w:r w:rsidR="004448F1">
        <w:rPr>
          <w:rFonts w:cs="Times New Roman"/>
          <w:szCs w:val="28"/>
        </w:rPr>
        <w:t>и</w:t>
      </w:r>
      <w:r w:rsidRPr="00A87C09">
        <w:rPr>
          <w:rFonts w:cs="Times New Roman"/>
          <w:szCs w:val="28"/>
        </w:rPr>
        <w:t xml:space="preserve"> фактілер </w:t>
      </w:r>
      <w:r w:rsidR="004448F1">
        <w:rPr>
          <w:rFonts w:cs="Times New Roman"/>
          <w:szCs w:val="28"/>
        </w:rPr>
        <w:t>тұрғысынан</w:t>
      </w:r>
      <w:r w:rsidRPr="00A87C09">
        <w:rPr>
          <w:rFonts w:cs="Times New Roman"/>
          <w:szCs w:val="28"/>
        </w:rPr>
        <w:t xml:space="preserve"> цифрлық шешімдерді қолданумен түсіндіре отырып ақпараттандыру бойынша әдістемелік ұсынымдар қабылданды</w:t>
      </w:r>
      <w:r w:rsidR="00554EAB" w:rsidRPr="00A87C09">
        <w:rPr>
          <w:rFonts w:cs="Times New Roman"/>
          <w:szCs w:val="28"/>
        </w:rPr>
        <w:t>.</w:t>
      </w:r>
    </w:p>
    <w:p w14:paraId="16A38835" w14:textId="382AA6A2" w:rsidR="00554EAB" w:rsidRPr="003B14EE" w:rsidRDefault="009C5DED" w:rsidP="00973EE2">
      <w:pPr>
        <w:shd w:val="clear" w:color="auto" w:fill="FFFFFF"/>
        <w:spacing w:line="235" w:lineRule="auto"/>
        <w:rPr>
          <w:rFonts w:eastAsia="Times New Roman" w:cs="Times New Roman"/>
          <w:szCs w:val="28"/>
          <w:lang w:eastAsia="ru-RU"/>
        </w:rPr>
      </w:pPr>
      <w:r w:rsidRPr="003B14EE">
        <w:rPr>
          <w:rFonts w:eastAsia="Times New Roman" w:cs="Times New Roman"/>
          <w:iCs/>
          <w:szCs w:val="28"/>
          <w:lang w:eastAsia="ru-RU"/>
        </w:rPr>
        <w:t xml:space="preserve">Агенттік Іс-қимылдар жоспары шеңберінде </w:t>
      </w:r>
      <w:r w:rsidRPr="003B14EE">
        <w:rPr>
          <w:rFonts w:eastAsia="Times New Roman" w:cs="Times New Roman"/>
          <w:b/>
          <w:iCs/>
          <w:szCs w:val="28"/>
          <w:lang w:eastAsia="ru-RU"/>
        </w:rPr>
        <w:t>сыбайлас жемқорлық тәуекелдеріне шалдыққан лауазымдарды айқындауға</w:t>
      </w:r>
      <w:r w:rsidRPr="003B14EE">
        <w:rPr>
          <w:rFonts w:eastAsia="Times New Roman" w:cs="Times New Roman"/>
          <w:iCs/>
          <w:szCs w:val="28"/>
          <w:lang w:eastAsia="ru-RU"/>
        </w:rPr>
        <w:t xml:space="preserve"> арналған әдістемелік ұсынымдарды әзірлеп,</w:t>
      </w:r>
      <w:r w:rsidR="006A5268">
        <w:rPr>
          <w:rFonts w:eastAsia="Times New Roman" w:cs="Times New Roman"/>
          <w:iCs/>
          <w:szCs w:val="28"/>
          <w:lang w:eastAsia="ru-RU"/>
        </w:rPr>
        <w:t xml:space="preserve"> оны</w:t>
      </w:r>
      <w:r w:rsidRPr="003B14EE">
        <w:rPr>
          <w:rFonts w:eastAsia="Times New Roman" w:cs="Times New Roman"/>
          <w:iCs/>
          <w:szCs w:val="28"/>
          <w:lang w:eastAsia="ru-RU"/>
        </w:rPr>
        <w:t xml:space="preserve"> мемлекеттік органдар мен ұйымдар</w:t>
      </w:r>
      <w:r w:rsidR="004448F1">
        <w:rPr>
          <w:rFonts w:eastAsia="Times New Roman" w:cs="Times New Roman"/>
          <w:iCs/>
          <w:szCs w:val="28"/>
          <w:lang w:eastAsia="ru-RU"/>
        </w:rPr>
        <w:t>ға</w:t>
      </w:r>
      <w:r w:rsidRPr="003B14EE">
        <w:rPr>
          <w:rFonts w:eastAsia="Times New Roman" w:cs="Times New Roman"/>
          <w:iCs/>
          <w:szCs w:val="28"/>
          <w:lang w:eastAsia="ru-RU"/>
        </w:rPr>
        <w:t xml:space="preserve"> жұмыста басшылыққа алу үшін </w:t>
      </w:r>
      <w:r w:rsidRPr="00713FF4">
        <w:rPr>
          <w:rFonts w:eastAsia="Times New Roman" w:cs="Times New Roman"/>
          <w:iCs/>
          <w:szCs w:val="28"/>
          <w:lang w:eastAsia="ru-RU"/>
        </w:rPr>
        <w:t>жолдады</w:t>
      </w:r>
      <w:r w:rsidR="00554EAB" w:rsidRPr="003B14EE">
        <w:rPr>
          <w:rFonts w:eastAsia="Times New Roman" w:cs="Times New Roman"/>
          <w:szCs w:val="28"/>
          <w:lang w:eastAsia="ru-RU"/>
        </w:rPr>
        <w:t>.</w:t>
      </w:r>
    </w:p>
    <w:p w14:paraId="1AAD077D" w14:textId="6D6194A6" w:rsidR="00554EAB" w:rsidRPr="00E941DD" w:rsidRDefault="000B3E42" w:rsidP="00973EE2">
      <w:pPr>
        <w:shd w:val="clear" w:color="auto" w:fill="FFFFFF"/>
        <w:spacing w:line="235" w:lineRule="auto"/>
        <w:rPr>
          <w:rFonts w:eastAsia="Times New Roman" w:cs="Times New Roman"/>
          <w:spacing w:val="-6"/>
          <w:szCs w:val="28"/>
          <w:lang w:eastAsia="ru-RU"/>
        </w:rPr>
      </w:pPr>
      <w:r w:rsidRPr="00E941DD">
        <w:rPr>
          <w:rFonts w:eastAsia="Times New Roman" w:cs="Times New Roman"/>
          <w:spacing w:val="-6"/>
          <w:szCs w:val="28"/>
          <w:lang w:eastAsia="ru-RU"/>
        </w:rPr>
        <w:t>Аталған і</w:t>
      </w:r>
      <w:r w:rsidR="006A5268">
        <w:rPr>
          <w:rFonts w:eastAsia="Times New Roman" w:cs="Times New Roman"/>
          <w:spacing w:val="-6"/>
          <w:szCs w:val="28"/>
          <w:lang w:eastAsia="ru-RU"/>
        </w:rPr>
        <w:t>с</w:t>
      </w:r>
      <w:r w:rsidRPr="00E941DD">
        <w:rPr>
          <w:rFonts w:eastAsia="Times New Roman" w:cs="Times New Roman"/>
          <w:spacing w:val="-6"/>
          <w:szCs w:val="28"/>
          <w:lang w:eastAsia="ru-RU"/>
        </w:rPr>
        <w:t>-шара мемлекеттік қызметшілермен профилактикалық жұмысты ұйымдастырудағы бірінші кезең болып табылады</w:t>
      </w:r>
      <w:r w:rsidR="00554EAB" w:rsidRPr="00E941DD">
        <w:rPr>
          <w:rFonts w:eastAsia="Times New Roman" w:cs="Times New Roman"/>
          <w:spacing w:val="-6"/>
          <w:szCs w:val="28"/>
          <w:lang w:eastAsia="ru-RU"/>
        </w:rPr>
        <w:t xml:space="preserve">. </w:t>
      </w:r>
      <w:r w:rsidRPr="00E941DD">
        <w:rPr>
          <w:rFonts w:eastAsia="Times New Roman" w:cs="Times New Roman"/>
          <w:spacing w:val="-6"/>
          <w:szCs w:val="28"/>
          <w:lang w:eastAsia="ru-RU"/>
        </w:rPr>
        <w:t>Одан әрі мемлекеттік органдар жүйелі профилактикалық шараларды мемлекеттік қызметшілердің осы санатымен әдеп жөніндегі уәкіл арқылы іске асыратын болады</w:t>
      </w:r>
      <w:r w:rsidR="00554EAB" w:rsidRPr="00E941DD">
        <w:rPr>
          <w:rFonts w:eastAsia="Times New Roman" w:cs="Times New Roman"/>
          <w:spacing w:val="-6"/>
          <w:szCs w:val="28"/>
          <w:lang w:eastAsia="ru-RU"/>
        </w:rPr>
        <w:t>.</w:t>
      </w:r>
    </w:p>
    <w:p w14:paraId="586908E8" w14:textId="7685833F" w:rsidR="00554EAB" w:rsidRPr="003B14EE" w:rsidRDefault="007746B8" w:rsidP="00973EE2">
      <w:pPr>
        <w:spacing w:line="235" w:lineRule="auto"/>
        <w:rPr>
          <w:rFonts w:cs="Times New Roman"/>
          <w:szCs w:val="28"/>
        </w:rPr>
      </w:pPr>
      <w:r w:rsidRPr="003B14EE">
        <w:rPr>
          <w:rFonts w:cs="Times New Roman"/>
          <w:szCs w:val="28"/>
        </w:rPr>
        <w:t>Агенттік Сыбайлас жемқорлыққа қарсы саясат тұжырымдамасының мақсаттары мен міндеттеріне сапалы әрі уақтылы қол жеткізу мақсатында</w:t>
      </w:r>
      <w:r w:rsidR="00F65BF8">
        <w:rPr>
          <w:rFonts w:cs="Times New Roman"/>
          <w:szCs w:val="28"/>
        </w:rPr>
        <w:t>,</w:t>
      </w:r>
      <w:r w:rsidRPr="003B14EE">
        <w:rPr>
          <w:rFonts w:cs="Times New Roman"/>
          <w:szCs w:val="28"/>
        </w:rPr>
        <w:t xml:space="preserve"> оны іске асыруға тұрақты мониторингті жобалық тәсілді қолданумен және проблемалық мәселелерді Қазақстан Республикасы Президентінің жанындағы Сыбайлас жемқорлыққа қарсы іс-қимыл жөніндегі комиссияның қарауына шығарумен жүзеге асырады</w:t>
      </w:r>
      <w:r w:rsidR="006B035B" w:rsidRPr="003B14EE">
        <w:rPr>
          <w:rFonts w:cs="Times New Roman"/>
          <w:szCs w:val="28"/>
        </w:rPr>
        <w:t>.</w:t>
      </w:r>
    </w:p>
    <w:p w14:paraId="238A8F83" w14:textId="77777777" w:rsidR="00113F43" w:rsidRPr="00973EE2" w:rsidRDefault="00113F43" w:rsidP="00973EE2">
      <w:pPr>
        <w:spacing w:line="235" w:lineRule="auto"/>
        <w:ind w:firstLine="0"/>
        <w:rPr>
          <w:rFonts w:cs="Times New Roman"/>
          <w:szCs w:val="28"/>
        </w:rPr>
      </w:pPr>
    </w:p>
    <w:p w14:paraId="7B8743ED" w14:textId="700BDE21" w:rsidR="00554EAB" w:rsidRPr="00E941DD" w:rsidRDefault="00554EAB" w:rsidP="00973EE2">
      <w:pPr>
        <w:spacing w:line="235" w:lineRule="auto"/>
        <w:ind w:firstLine="708"/>
        <w:rPr>
          <w:rFonts w:cs="Times New Roman"/>
          <w:b/>
          <w:color w:val="003B5C"/>
          <w:spacing w:val="-2"/>
        </w:rPr>
      </w:pPr>
      <w:r w:rsidRPr="00E941DD">
        <w:rPr>
          <w:rFonts w:cs="Times New Roman"/>
          <w:b/>
          <w:color w:val="003B5C"/>
          <w:spacing w:val="-2"/>
        </w:rPr>
        <w:t>4. </w:t>
      </w:r>
      <w:r w:rsidR="00410682" w:rsidRPr="00E941DD">
        <w:rPr>
          <w:rFonts w:cs="Times New Roman"/>
          <w:b/>
          <w:color w:val="003B5C"/>
          <w:spacing w:val="-2"/>
        </w:rPr>
        <w:t>Кеден ісі, құрылыс, білім беру және денсаулық сақтау салаларында жүйелі негізд</w:t>
      </w:r>
      <w:r w:rsidR="00E941DD" w:rsidRPr="00E941DD">
        <w:rPr>
          <w:rFonts w:cs="Times New Roman"/>
          <w:b/>
          <w:color w:val="003B5C"/>
          <w:spacing w:val="-2"/>
        </w:rPr>
        <w:t xml:space="preserve">егі сыбайлас жемқорлыққа қарсы </w:t>
      </w:r>
      <w:r w:rsidR="00410682" w:rsidRPr="00E941DD">
        <w:rPr>
          <w:rFonts w:cs="Times New Roman"/>
          <w:b/>
          <w:color w:val="003B5C"/>
          <w:spacing w:val="-2"/>
        </w:rPr>
        <w:t>іс-қимыл</w:t>
      </w:r>
      <w:r w:rsidR="00992DB8">
        <w:rPr>
          <w:rFonts w:cs="Times New Roman"/>
          <w:b/>
          <w:color w:val="003B5C"/>
          <w:spacing w:val="-2"/>
        </w:rPr>
        <w:t xml:space="preserve"> жөніндегі</w:t>
      </w:r>
      <w:r w:rsidR="00EB6DC0" w:rsidRPr="00E941DD">
        <w:rPr>
          <w:rFonts w:cs="Times New Roman"/>
          <w:b/>
          <w:color w:val="003B5C"/>
          <w:spacing w:val="-2"/>
        </w:rPr>
        <w:t xml:space="preserve"> </w:t>
      </w:r>
      <w:r w:rsidR="00410682" w:rsidRPr="00E941DD">
        <w:rPr>
          <w:rFonts w:cs="Times New Roman"/>
          <w:b/>
          <w:color w:val="003B5C"/>
          <w:spacing w:val="-2"/>
        </w:rPr>
        <w:t>кешенді жоспар</w:t>
      </w:r>
    </w:p>
    <w:p w14:paraId="0F45DE60" w14:textId="77777777" w:rsidR="00554EAB" w:rsidRPr="00973EE2" w:rsidRDefault="00554EAB" w:rsidP="00973EE2">
      <w:pPr>
        <w:spacing w:line="235" w:lineRule="auto"/>
        <w:rPr>
          <w:rFonts w:cs="Times New Roman"/>
          <w:szCs w:val="28"/>
        </w:rPr>
      </w:pPr>
    </w:p>
    <w:p w14:paraId="113EBF08" w14:textId="304D7B43" w:rsidR="00EB6DC0" w:rsidRPr="00EB6DC0" w:rsidRDefault="00EB6DC0" w:rsidP="00973EE2">
      <w:pPr>
        <w:spacing w:line="235" w:lineRule="auto"/>
        <w:rPr>
          <w:rFonts w:cs="Times New Roman"/>
          <w:szCs w:val="28"/>
        </w:rPr>
      </w:pPr>
      <w:r w:rsidRPr="00EB6DC0">
        <w:rPr>
          <w:rFonts w:cs="Times New Roman"/>
          <w:szCs w:val="28"/>
        </w:rPr>
        <w:t>Стратегиялық құжаттарды іске асырумен қатар</w:t>
      </w:r>
      <w:r w:rsidR="00380E40">
        <w:rPr>
          <w:rFonts w:cs="Times New Roman"/>
          <w:szCs w:val="28"/>
        </w:rPr>
        <w:t>,</w:t>
      </w:r>
      <w:r w:rsidRPr="00EB6DC0">
        <w:rPr>
          <w:rFonts w:cs="Times New Roman"/>
          <w:szCs w:val="28"/>
        </w:rPr>
        <w:t xml:space="preserve"> сыбайлас жемқорлық көріністеріне барынша </w:t>
      </w:r>
      <w:r w:rsidR="00380E40">
        <w:rPr>
          <w:rFonts w:cs="Times New Roman"/>
          <w:szCs w:val="28"/>
        </w:rPr>
        <w:t>шалдыққан</w:t>
      </w:r>
      <w:r w:rsidRPr="00EB6DC0">
        <w:rPr>
          <w:rFonts w:cs="Times New Roman"/>
          <w:szCs w:val="28"/>
        </w:rPr>
        <w:t xml:space="preserve"> нақты бағыттар бойынша жүйелі жұмыс қамтамасыз етіледі.</w:t>
      </w:r>
    </w:p>
    <w:p w14:paraId="2C5EF0F0" w14:textId="193ADB0D" w:rsidR="00EB6DC0" w:rsidRDefault="00380E40" w:rsidP="00973EE2">
      <w:pPr>
        <w:spacing w:line="235" w:lineRule="auto"/>
        <w:rPr>
          <w:rFonts w:cs="Times New Roman"/>
          <w:szCs w:val="28"/>
        </w:rPr>
      </w:pPr>
      <w:r>
        <w:rPr>
          <w:rFonts w:cs="Times New Roman"/>
          <w:szCs w:val="28"/>
        </w:rPr>
        <w:t xml:space="preserve">Мәселен, </w:t>
      </w:r>
      <w:r w:rsidR="00EB6DC0" w:rsidRPr="00EB6DC0">
        <w:rPr>
          <w:rFonts w:cs="Times New Roman"/>
          <w:szCs w:val="28"/>
        </w:rPr>
        <w:t xml:space="preserve">Мемлекет басшысының төрағалығымен </w:t>
      </w:r>
      <w:r>
        <w:rPr>
          <w:rFonts w:cs="Times New Roman"/>
          <w:szCs w:val="28"/>
        </w:rPr>
        <w:t>2022 жыл</w:t>
      </w:r>
      <w:r w:rsidRPr="00EB6DC0">
        <w:rPr>
          <w:rFonts w:cs="Times New Roman"/>
          <w:szCs w:val="28"/>
        </w:rPr>
        <w:t xml:space="preserve">ы 1 ақпанда </w:t>
      </w:r>
      <w:r w:rsidR="00EB6DC0" w:rsidRPr="00EB6DC0">
        <w:rPr>
          <w:rFonts w:cs="Times New Roman"/>
          <w:szCs w:val="28"/>
        </w:rPr>
        <w:t xml:space="preserve">өткен </w:t>
      </w:r>
      <w:r w:rsidR="00D8055F">
        <w:rPr>
          <w:rFonts w:cs="Times New Roman"/>
          <w:szCs w:val="28"/>
        </w:rPr>
        <w:t>«</w:t>
      </w:r>
      <w:r w:rsidR="00EB6DC0" w:rsidRPr="00EB6DC0">
        <w:rPr>
          <w:rFonts w:cs="Times New Roman"/>
          <w:szCs w:val="28"/>
        </w:rPr>
        <w:t>Сыбайлас жемқорлыққа қарсы іс-қимыл жөніндегі шаралар туралы</w:t>
      </w:r>
      <w:r w:rsidR="00D8055F">
        <w:rPr>
          <w:rFonts w:cs="Times New Roman"/>
          <w:szCs w:val="28"/>
        </w:rPr>
        <w:t>»</w:t>
      </w:r>
      <w:r>
        <w:rPr>
          <w:rFonts w:cs="Times New Roman"/>
          <w:szCs w:val="28"/>
        </w:rPr>
        <w:t xml:space="preserve"> кеңейтілген кеңес </w:t>
      </w:r>
      <w:r w:rsidR="00EB6DC0" w:rsidRPr="00EB6DC0">
        <w:rPr>
          <w:rFonts w:cs="Times New Roman"/>
          <w:szCs w:val="28"/>
        </w:rPr>
        <w:t>шеңберінде Агенттік</w:t>
      </w:r>
      <w:r>
        <w:rPr>
          <w:rFonts w:cs="Times New Roman"/>
          <w:szCs w:val="28"/>
        </w:rPr>
        <w:t xml:space="preserve">тің және </w:t>
      </w:r>
      <w:r w:rsidR="00EB6DC0" w:rsidRPr="00EB6DC0">
        <w:rPr>
          <w:rFonts w:cs="Times New Roman"/>
          <w:szCs w:val="28"/>
        </w:rPr>
        <w:t xml:space="preserve">басқа да мемлекеттік органдардың алдына міндеттер, оның ішінде </w:t>
      </w:r>
      <w:r w:rsidR="00E941DD" w:rsidRPr="00EB6DC0">
        <w:rPr>
          <w:rFonts w:cs="Times New Roman"/>
          <w:szCs w:val="28"/>
        </w:rPr>
        <w:t xml:space="preserve">әлеуметтік-кәсіпкерлік корпорациялардың қызметінде және мемлекеттік-жекешелік әріптестікте </w:t>
      </w:r>
      <w:r w:rsidR="00EB6DC0" w:rsidRPr="00EB6DC0">
        <w:rPr>
          <w:rFonts w:cs="Times New Roman"/>
          <w:szCs w:val="28"/>
        </w:rPr>
        <w:t>сыбайлас жемқорлыққа қарсы мәдениетті қалыптастыру, мемлекеттік органдарды цифрландыру, баға белгілеу, кедендік және салықтық бақылау, мемлекеттік сатып алу, жеңілдіктер мен преференциялар беру процесінде сыбайлас жемқорлық көріністерін жою</w:t>
      </w:r>
      <w:r w:rsidR="00E941DD">
        <w:rPr>
          <w:rFonts w:cs="Times New Roman"/>
          <w:szCs w:val="28"/>
        </w:rPr>
        <w:t xml:space="preserve"> </w:t>
      </w:r>
      <w:r w:rsidR="00AF2445">
        <w:rPr>
          <w:rFonts w:cs="Times New Roman"/>
          <w:szCs w:val="28"/>
        </w:rPr>
        <w:t>бойынша</w:t>
      </w:r>
      <w:r w:rsidR="00992DB8">
        <w:rPr>
          <w:rFonts w:cs="Times New Roman"/>
          <w:szCs w:val="28"/>
        </w:rPr>
        <w:t xml:space="preserve"> міндеттер </w:t>
      </w:r>
      <w:r w:rsidR="00AF2445" w:rsidRPr="00EB6DC0">
        <w:rPr>
          <w:rFonts w:cs="Times New Roman"/>
          <w:szCs w:val="28"/>
        </w:rPr>
        <w:t>қойылды</w:t>
      </w:r>
      <w:r w:rsidR="00E941DD">
        <w:rPr>
          <w:rFonts w:cs="Times New Roman"/>
          <w:szCs w:val="28"/>
        </w:rPr>
        <w:t xml:space="preserve">. </w:t>
      </w:r>
      <w:r w:rsidR="00EB6DC0" w:rsidRPr="00E45BC0">
        <w:rPr>
          <w:rFonts w:cs="Times New Roman"/>
          <w:sz w:val="22"/>
          <w:szCs w:val="28"/>
        </w:rPr>
        <w:t>[5]</w:t>
      </w:r>
    </w:p>
    <w:p w14:paraId="779B945F" w14:textId="1C4A727B" w:rsidR="00554EAB" w:rsidRPr="00D8055F" w:rsidRDefault="00BD75D0" w:rsidP="00973EE2">
      <w:pPr>
        <w:spacing w:line="235" w:lineRule="auto"/>
        <w:rPr>
          <w:rFonts w:cs="Times New Roman"/>
          <w:szCs w:val="28"/>
        </w:rPr>
      </w:pPr>
      <w:r>
        <w:rPr>
          <w:rFonts w:cs="Times New Roman"/>
          <w:szCs w:val="28"/>
        </w:rPr>
        <w:t>Осымен қатар</w:t>
      </w:r>
      <w:r w:rsidR="00D8055F">
        <w:rPr>
          <w:rFonts w:cs="Times New Roman"/>
          <w:szCs w:val="28"/>
        </w:rPr>
        <w:t xml:space="preserve">, Мемлекет басшысының тапсырмасы бойынша </w:t>
      </w:r>
      <w:r w:rsidR="00F37BAD" w:rsidRPr="00385D95">
        <w:rPr>
          <w:rFonts w:cs="Times New Roman"/>
          <w:b/>
          <w:szCs w:val="28"/>
        </w:rPr>
        <w:t>Кеден ісі, құрылыс, білім беру және денсаулық сақтау салаларында жүйелі негіздегі сыбайлас жемқорлыққа қарсы іс-қимылдар бойынша кешенді жоспар</w:t>
      </w:r>
      <w:r w:rsidR="00973EE2">
        <w:rPr>
          <w:rFonts w:cs="Times New Roman"/>
          <w:szCs w:val="28"/>
        </w:rPr>
        <w:t xml:space="preserve"> </w:t>
      </w:r>
      <w:r w:rsidR="00554EAB" w:rsidRPr="00385D95">
        <w:rPr>
          <w:rFonts w:cs="Times New Roman"/>
          <w:i/>
          <w:sz w:val="24"/>
          <w:szCs w:val="28"/>
        </w:rPr>
        <w:t>(</w:t>
      </w:r>
      <w:r w:rsidR="00F37BAD" w:rsidRPr="00385D95">
        <w:rPr>
          <w:rFonts w:cs="Times New Roman"/>
          <w:i/>
          <w:sz w:val="24"/>
          <w:szCs w:val="28"/>
        </w:rPr>
        <w:t>бұдан әрі</w:t>
      </w:r>
      <w:r w:rsidR="00554EAB" w:rsidRPr="00385D95">
        <w:rPr>
          <w:rFonts w:cs="Times New Roman"/>
          <w:i/>
          <w:sz w:val="24"/>
          <w:szCs w:val="28"/>
        </w:rPr>
        <w:t xml:space="preserve"> – </w:t>
      </w:r>
      <w:r w:rsidR="00F37BAD" w:rsidRPr="00385D95">
        <w:rPr>
          <w:rFonts w:cs="Times New Roman"/>
          <w:i/>
          <w:sz w:val="24"/>
          <w:szCs w:val="28"/>
        </w:rPr>
        <w:t>Жоспар</w:t>
      </w:r>
      <w:r w:rsidR="00554EAB" w:rsidRPr="00385D95">
        <w:rPr>
          <w:rFonts w:cs="Times New Roman"/>
          <w:i/>
          <w:sz w:val="24"/>
          <w:szCs w:val="28"/>
        </w:rPr>
        <w:t>)</w:t>
      </w:r>
      <w:r w:rsidR="00F66DE6" w:rsidRPr="00385D95">
        <w:rPr>
          <w:rFonts w:cs="Times New Roman"/>
          <w:szCs w:val="28"/>
        </w:rPr>
        <w:t xml:space="preserve"> </w:t>
      </w:r>
      <w:r w:rsidRPr="00920496">
        <w:rPr>
          <w:rFonts w:cs="Times New Roman"/>
          <w:szCs w:val="28"/>
        </w:rPr>
        <w:t>бекітілді</w:t>
      </w:r>
      <w:r w:rsidRPr="00D772EC">
        <w:rPr>
          <w:rFonts w:cs="Times New Roman"/>
          <w:i/>
          <w:sz w:val="24"/>
          <w:szCs w:val="28"/>
        </w:rPr>
        <w:t xml:space="preserve"> </w:t>
      </w:r>
      <w:r w:rsidR="007E46AA" w:rsidRPr="00D772EC">
        <w:rPr>
          <w:rFonts w:cs="Times New Roman"/>
          <w:i/>
          <w:sz w:val="24"/>
          <w:szCs w:val="28"/>
        </w:rPr>
        <w:t>(Қаржымині, ҒБМ, ДСМ және ИИДМ-нің бірлескен бұйрығы</w:t>
      </w:r>
      <w:r w:rsidR="00D8055F">
        <w:rPr>
          <w:rFonts w:cs="Times New Roman"/>
          <w:i/>
          <w:sz w:val="24"/>
          <w:szCs w:val="28"/>
        </w:rPr>
        <w:t>мен бекітілді</w:t>
      </w:r>
      <w:r w:rsidR="007E46AA" w:rsidRPr="00D772EC">
        <w:rPr>
          <w:rFonts w:cs="Times New Roman"/>
          <w:i/>
          <w:sz w:val="24"/>
          <w:szCs w:val="28"/>
        </w:rPr>
        <w:t>)</w:t>
      </w:r>
      <w:r w:rsidR="0051545A">
        <w:rPr>
          <w:rStyle w:val="af8"/>
          <w:rFonts w:cs="Times New Roman"/>
          <w:szCs w:val="28"/>
        </w:rPr>
        <w:endnoteReference w:id="28"/>
      </w:r>
      <w:r w:rsidR="00F37BAD" w:rsidRPr="00920496">
        <w:rPr>
          <w:rFonts w:cs="Times New Roman"/>
          <w:sz w:val="22"/>
          <w:szCs w:val="32"/>
        </w:rPr>
        <w:t xml:space="preserve"> </w:t>
      </w:r>
      <w:r w:rsidR="00F66DE6" w:rsidRPr="00920496">
        <w:rPr>
          <w:rFonts w:cs="Times New Roman"/>
          <w:sz w:val="22"/>
          <w:szCs w:val="32"/>
        </w:rPr>
        <w:t>[5]</w:t>
      </w:r>
      <w:r w:rsidR="00D8055F" w:rsidRPr="005475B0">
        <w:rPr>
          <w:rFonts w:cs="Times New Roman"/>
          <w:szCs w:val="32"/>
        </w:rPr>
        <w:t>,</w:t>
      </w:r>
      <w:r w:rsidR="00D8055F">
        <w:rPr>
          <w:rFonts w:cs="Times New Roman"/>
          <w:sz w:val="22"/>
          <w:szCs w:val="32"/>
        </w:rPr>
        <w:t xml:space="preserve"> </w:t>
      </w:r>
      <w:r w:rsidR="00D8055F">
        <w:rPr>
          <w:rFonts w:cs="Times New Roman"/>
          <w:szCs w:val="28"/>
        </w:rPr>
        <w:t>себебі осы салалард</w:t>
      </w:r>
      <w:r w:rsidR="00973EE2">
        <w:rPr>
          <w:rFonts w:cs="Times New Roman"/>
          <w:szCs w:val="28"/>
        </w:rPr>
        <w:t>а</w:t>
      </w:r>
      <w:r w:rsidR="00D8055F">
        <w:rPr>
          <w:rFonts w:cs="Times New Roman"/>
          <w:szCs w:val="28"/>
        </w:rPr>
        <w:t xml:space="preserve"> </w:t>
      </w:r>
      <w:r w:rsidR="00D8055F" w:rsidRPr="00D8055F">
        <w:rPr>
          <w:rFonts w:cs="Times New Roman"/>
          <w:szCs w:val="28"/>
        </w:rPr>
        <w:t>азаматтар с</w:t>
      </w:r>
      <w:r w:rsidR="00752324">
        <w:rPr>
          <w:rFonts w:cs="Times New Roman"/>
          <w:szCs w:val="28"/>
        </w:rPr>
        <w:t>ыбайлас жемқорлық көріністеріне</w:t>
      </w:r>
      <w:r w:rsidR="00D8055F" w:rsidRPr="00D8055F">
        <w:rPr>
          <w:rFonts w:cs="Times New Roman"/>
          <w:szCs w:val="28"/>
        </w:rPr>
        <w:t xml:space="preserve"> </w:t>
      </w:r>
      <w:r>
        <w:rPr>
          <w:rFonts w:cs="Times New Roman"/>
          <w:szCs w:val="28"/>
        </w:rPr>
        <w:t xml:space="preserve">барынша </w:t>
      </w:r>
      <w:r w:rsidR="00D8055F" w:rsidRPr="00D8055F">
        <w:rPr>
          <w:rFonts w:cs="Times New Roman"/>
          <w:szCs w:val="28"/>
        </w:rPr>
        <w:t xml:space="preserve">жиі </w:t>
      </w:r>
      <w:r>
        <w:rPr>
          <w:rFonts w:cs="Times New Roman"/>
          <w:szCs w:val="28"/>
        </w:rPr>
        <w:t>ұшырайды</w:t>
      </w:r>
      <w:r w:rsidR="00D8055F">
        <w:rPr>
          <w:rFonts w:cs="Times New Roman"/>
          <w:szCs w:val="28"/>
        </w:rPr>
        <w:t>.</w:t>
      </w:r>
      <w:r>
        <w:rPr>
          <w:rFonts w:cs="Times New Roman"/>
          <w:szCs w:val="28"/>
        </w:rPr>
        <w:t xml:space="preserve"> </w:t>
      </w:r>
    </w:p>
    <w:p w14:paraId="580B48BE" w14:textId="7BA8A98C" w:rsidR="00554EAB" w:rsidRPr="003B14EE" w:rsidRDefault="00D8055F" w:rsidP="00973EE2">
      <w:pPr>
        <w:spacing w:line="235" w:lineRule="auto"/>
        <w:rPr>
          <w:rFonts w:cs="Times New Roman"/>
          <w:szCs w:val="28"/>
        </w:rPr>
      </w:pPr>
      <w:r>
        <w:rPr>
          <w:rFonts w:cs="Times New Roman"/>
          <w:szCs w:val="28"/>
        </w:rPr>
        <w:t xml:space="preserve">Мысалға, </w:t>
      </w:r>
      <w:r>
        <w:rPr>
          <w:rFonts w:cs="Times New Roman"/>
          <w:b/>
          <w:szCs w:val="28"/>
        </w:rPr>
        <w:t>к</w:t>
      </w:r>
      <w:r w:rsidR="007354EA" w:rsidRPr="003B14EE">
        <w:rPr>
          <w:rFonts w:cs="Times New Roman"/>
          <w:b/>
          <w:szCs w:val="28"/>
        </w:rPr>
        <w:t>еден саласында</w:t>
      </w:r>
      <w:r w:rsidR="004C3DC2">
        <w:rPr>
          <w:rFonts w:cs="Times New Roman"/>
          <w:b/>
          <w:szCs w:val="28"/>
        </w:rPr>
        <w:t>ғы</w:t>
      </w:r>
      <w:r w:rsidR="007354EA" w:rsidRPr="003B14EE">
        <w:rPr>
          <w:rFonts w:cs="Times New Roman"/>
          <w:szCs w:val="28"/>
        </w:rPr>
        <w:t xml:space="preserve"> </w:t>
      </w:r>
      <w:r>
        <w:rPr>
          <w:rFonts w:cs="Times New Roman"/>
          <w:szCs w:val="28"/>
        </w:rPr>
        <w:t>сыбайлас жемқорлық тәуекелдер</w:t>
      </w:r>
      <w:r w:rsidR="004C3DC2">
        <w:rPr>
          <w:rFonts w:cs="Times New Roman"/>
          <w:szCs w:val="28"/>
        </w:rPr>
        <w:t>і</w:t>
      </w:r>
      <w:r>
        <w:rPr>
          <w:rFonts w:cs="Times New Roman"/>
          <w:szCs w:val="28"/>
        </w:rPr>
        <w:t xml:space="preserve"> </w:t>
      </w:r>
      <w:r w:rsidR="007354EA" w:rsidRPr="003B14EE">
        <w:rPr>
          <w:rFonts w:cs="Times New Roman"/>
          <w:szCs w:val="28"/>
        </w:rPr>
        <w:t>лауазымды тұлғалардың банк шоттарынан тыйым салуларды жедел ал</w:t>
      </w:r>
      <w:r>
        <w:rPr>
          <w:rFonts w:cs="Times New Roman"/>
          <w:szCs w:val="28"/>
        </w:rPr>
        <w:t>у</w:t>
      </w:r>
      <w:r w:rsidR="007354EA" w:rsidRPr="003B14EE">
        <w:rPr>
          <w:rFonts w:cs="Times New Roman"/>
          <w:szCs w:val="28"/>
        </w:rPr>
        <w:t>, есептілікке түзетулер енгізу, жүк таситын автокөлік құралдарын кедендік тіркеуден кед</w:t>
      </w:r>
      <w:r w:rsidR="00973EE2">
        <w:rPr>
          <w:rFonts w:cs="Times New Roman"/>
          <w:szCs w:val="28"/>
        </w:rPr>
        <w:t>е</w:t>
      </w:r>
      <w:r w:rsidR="007354EA" w:rsidRPr="003B14EE">
        <w:rPr>
          <w:rFonts w:cs="Times New Roman"/>
          <w:szCs w:val="28"/>
        </w:rPr>
        <w:t>ргісіз өту, әкімшілік жауаптылыққа тартпау, жалпы қамқорлық жасау және басқалар үшін заңсыз сыйақылар алу</w:t>
      </w:r>
      <w:r>
        <w:rPr>
          <w:rFonts w:cs="Times New Roman"/>
          <w:szCs w:val="28"/>
        </w:rPr>
        <w:t xml:space="preserve"> мүмкіндігімен байланысты.</w:t>
      </w:r>
    </w:p>
    <w:p w14:paraId="43F289B3" w14:textId="3DA56EF0" w:rsidR="00554EAB" w:rsidRPr="00973EE2" w:rsidRDefault="00D8055F" w:rsidP="00973EE2">
      <w:pPr>
        <w:spacing w:line="235" w:lineRule="auto"/>
        <w:rPr>
          <w:rFonts w:cs="Times New Roman"/>
          <w:spacing w:val="-4"/>
          <w:szCs w:val="28"/>
        </w:rPr>
      </w:pPr>
      <w:r w:rsidRPr="00973EE2">
        <w:rPr>
          <w:rFonts w:cs="Times New Roman"/>
          <w:spacing w:val="-4"/>
          <w:szCs w:val="28"/>
        </w:rPr>
        <w:lastRenderedPageBreak/>
        <w:t xml:space="preserve">Осыған </w:t>
      </w:r>
      <w:r w:rsidR="004C3DC2">
        <w:rPr>
          <w:rFonts w:cs="Times New Roman"/>
          <w:spacing w:val="-4"/>
          <w:szCs w:val="28"/>
        </w:rPr>
        <w:t>орай</w:t>
      </w:r>
      <w:r w:rsidRPr="00973EE2">
        <w:rPr>
          <w:rFonts w:cs="Times New Roman"/>
          <w:spacing w:val="-4"/>
          <w:szCs w:val="28"/>
        </w:rPr>
        <w:t xml:space="preserve"> а</w:t>
      </w:r>
      <w:r w:rsidR="00DF2AE8" w:rsidRPr="00973EE2">
        <w:rPr>
          <w:rFonts w:cs="Times New Roman"/>
          <w:spacing w:val="-4"/>
          <w:szCs w:val="28"/>
        </w:rPr>
        <w:t>талған салада сыбайлас жемқорлықты барынша азайту мақсатында</w:t>
      </w:r>
      <w:r w:rsidR="00312E95">
        <w:rPr>
          <w:rFonts w:cs="Times New Roman"/>
          <w:spacing w:val="-4"/>
          <w:szCs w:val="28"/>
        </w:rPr>
        <w:t>,</w:t>
      </w:r>
      <w:r w:rsidR="00DF2AE8" w:rsidRPr="00973EE2">
        <w:rPr>
          <w:rFonts w:cs="Times New Roman"/>
          <w:spacing w:val="-4"/>
          <w:szCs w:val="28"/>
        </w:rPr>
        <w:t xml:space="preserve"> Тәуекелдерді басқару жүйесін</w:t>
      </w:r>
      <w:r w:rsidR="00D469B9" w:rsidRPr="00973EE2">
        <w:rPr>
          <w:rFonts w:cs="Times New Roman"/>
          <w:spacing w:val="-4"/>
          <w:szCs w:val="28"/>
        </w:rPr>
        <w:t>де</w:t>
      </w:r>
      <w:r w:rsidR="00DF2AE8" w:rsidRPr="00973EE2">
        <w:rPr>
          <w:rFonts w:cs="Times New Roman"/>
          <w:spacing w:val="-4"/>
          <w:szCs w:val="28"/>
        </w:rPr>
        <w:t xml:space="preserve"> </w:t>
      </w:r>
      <w:r w:rsidR="00DF2AE8" w:rsidRPr="00973EE2">
        <w:rPr>
          <w:rFonts w:cs="Times New Roman"/>
          <w:i/>
          <w:spacing w:val="-4"/>
          <w:sz w:val="24"/>
          <w:szCs w:val="24"/>
        </w:rPr>
        <w:t>(бұдан әрі – ТБЖ)</w:t>
      </w:r>
      <w:r w:rsidR="00DF2AE8" w:rsidRPr="00973EE2">
        <w:rPr>
          <w:rFonts w:cs="Times New Roman"/>
          <w:spacing w:val="-4"/>
          <w:szCs w:val="28"/>
        </w:rPr>
        <w:t xml:space="preserve"> көшпелі кедендік тексерулер тағайындалған кездегі тәуекел дәрежесінің критерийлері</w:t>
      </w:r>
      <w:r w:rsidR="00D469B9" w:rsidRPr="00973EE2">
        <w:rPr>
          <w:rFonts w:cs="Times New Roman"/>
          <w:spacing w:val="-4"/>
          <w:szCs w:val="28"/>
        </w:rPr>
        <w:t xml:space="preserve"> </w:t>
      </w:r>
      <w:r w:rsidR="00DF2AE8" w:rsidRPr="00973EE2">
        <w:rPr>
          <w:rFonts w:cs="Times New Roman"/>
          <w:spacing w:val="-4"/>
          <w:szCs w:val="28"/>
        </w:rPr>
        <w:t>жаңғыртылды</w:t>
      </w:r>
      <w:r w:rsidR="00554EAB" w:rsidRPr="00973EE2">
        <w:rPr>
          <w:rFonts w:cs="Times New Roman"/>
          <w:spacing w:val="-4"/>
          <w:szCs w:val="28"/>
        </w:rPr>
        <w:t xml:space="preserve">. </w:t>
      </w:r>
      <w:r w:rsidR="00DF2AE8" w:rsidRPr="00973EE2">
        <w:rPr>
          <w:rFonts w:cs="Times New Roman"/>
          <w:spacing w:val="-4"/>
          <w:szCs w:val="28"/>
        </w:rPr>
        <w:t xml:space="preserve">Аталған шара өздеріне қатысты кешенді тексеру тағайындалатын адамдарды айқындау кезінде </w:t>
      </w:r>
      <w:r w:rsidR="00DF2AE8" w:rsidRPr="00A87C09">
        <w:rPr>
          <w:rFonts w:cs="Times New Roman"/>
          <w:spacing w:val="-4"/>
          <w:szCs w:val="28"/>
        </w:rPr>
        <w:t>ада</w:t>
      </w:r>
      <w:r w:rsidR="006323FA" w:rsidRPr="00A87C09">
        <w:rPr>
          <w:rFonts w:cs="Times New Roman"/>
          <w:spacing w:val="-4"/>
          <w:szCs w:val="28"/>
        </w:rPr>
        <w:t>м</w:t>
      </w:r>
      <w:r w:rsidR="00DF2AE8" w:rsidRPr="00A87C09">
        <w:rPr>
          <w:rFonts w:cs="Times New Roman"/>
          <w:spacing w:val="-4"/>
          <w:szCs w:val="28"/>
        </w:rPr>
        <w:t xml:space="preserve">и факторды </w:t>
      </w:r>
      <w:r w:rsidR="00DF2AE8" w:rsidRPr="00973EE2">
        <w:rPr>
          <w:rFonts w:cs="Times New Roman"/>
          <w:spacing w:val="-4"/>
          <w:szCs w:val="28"/>
        </w:rPr>
        <w:t>болдырмауға мүмкіндік береді</w:t>
      </w:r>
      <w:r w:rsidR="00554EAB" w:rsidRPr="00973EE2">
        <w:rPr>
          <w:rFonts w:cs="Times New Roman"/>
          <w:spacing w:val="-4"/>
          <w:szCs w:val="28"/>
        </w:rPr>
        <w:t xml:space="preserve">. </w:t>
      </w:r>
    </w:p>
    <w:p w14:paraId="4A99685A" w14:textId="5080110E" w:rsidR="00554EAB" w:rsidRPr="00A87C09" w:rsidRDefault="00EC1B5A" w:rsidP="00E923DB">
      <w:pPr>
        <w:rPr>
          <w:rFonts w:cs="Times New Roman"/>
          <w:szCs w:val="28"/>
        </w:rPr>
      </w:pPr>
      <w:r w:rsidRPr="00A87C09">
        <w:rPr>
          <w:rFonts w:cs="Times New Roman"/>
          <w:szCs w:val="28"/>
        </w:rPr>
        <w:t>Кедендік төлемдер мен салықтарды төлеуден заңсыз босатуды анықтау бөлігінде ТБЖ-ға тәуекелдердің автоматтандырылған пішіндері қабылданды</w:t>
      </w:r>
      <w:r w:rsidR="00554EAB" w:rsidRPr="00A87C09">
        <w:rPr>
          <w:rFonts w:cs="Times New Roman"/>
          <w:szCs w:val="28"/>
        </w:rPr>
        <w:t xml:space="preserve">, </w:t>
      </w:r>
      <w:r w:rsidRPr="00A87C09">
        <w:rPr>
          <w:rFonts w:cs="Times New Roman"/>
          <w:szCs w:val="28"/>
        </w:rPr>
        <w:t>бұл кедендік төлемдерді төлеу және жеңілді</w:t>
      </w:r>
      <w:r w:rsidR="006323FA" w:rsidRPr="00A87C09">
        <w:rPr>
          <w:rFonts w:cs="Times New Roman"/>
          <w:szCs w:val="28"/>
        </w:rPr>
        <w:t>г</w:t>
      </w:r>
      <w:r w:rsidRPr="00A87C09">
        <w:rPr>
          <w:rFonts w:cs="Times New Roman"/>
          <w:szCs w:val="28"/>
        </w:rPr>
        <w:t xml:space="preserve">і </w:t>
      </w:r>
      <w:r w:rsidR="006323FA" w:rsidRPr="00A87C09">
        <w:rPr>
          <w:rFonts w:cs="Times New Roman"/>
          <w:szCs w:val="28"/>
        </w:rPr>
        <w:t xml:space="preserve">бар </w:t>
      </w:r>
      <w:r w:rsidRPr="00A87C09">
        <w:rPr>
          <w:rFonts w:cs="Times New Roman"/>
          <w:szCs w:val="28"/>
        </w:rPr>
        <w:t>тауарларды басқа адамдарға беру бойынша жеңілдіктерді заңсыз қолдануды анықтауға ықпал етеді</w:t>
      </w:r>
      <w:r w:rsidR="00554EAB" w:rsidRPr="00A87C09">
        <w:rPr>
          <w:rFonts w:cs="Times New Roman"/>
          <w:szCs w:val="28"/>
        </w:rPr>
        <w:t>.</w:t>
      </w:r>
    </w:p>
    <w:p w14:paraId="7A4513BE" w14:textId="63467537" w:rsidR="00554EAB" w:rsidRPr="00A87C09" w:rsidRDefault="00312E95" w:rsidP="00312E95">
      <w:pPr>
        <w:rPr>
          <w:rFonts w:cs="Times New Roman"/>
          <w:szCs w:val="28"/>
        </w:rPr>
      </w:pPr>
      <w:r>
        <w:rPr>
          <w:rFonts w:cs="Times New Roman"/>
          <w:szCs w:val="28"/>
        </w:rPr>
        <w:t xml:space="preserve">Тауарға </w:t>
      </w:r>
      <w:r w:rsidRPr="00A87C09">
        <w:rPr>
          <w:rFonts w:cs="Times New Roman"/>
          <w:szCs w:val="28"/>
        </w:rPr>
        <w:t xml:space="preserve">толтырылатын декларацияларды </w:t>
      </w:r>
      <w:r>
        <w:rPr>
          <w:rFonts w:cs="Times New Roman"/>
          <w:szCs w:val="28"/>
        </w:rPr>
        <w:t>л</w:t>
      </w:r>
      <w:r w:rsidR="003C422F" w:rsidRPr="00A87C09">
        <w:rPr>
          <w:rFonts w:cs="Times New Roman"/>
          <w:szCs w:val="28"/>
        </w:rPr>
        <w:t>ауазымды тұлғалар арасында бөлу процесі автоматтандырылды</w:t>
      </w:r>
      <w:r w:rsidR="00554EAB" w:rsidRPr="00A87C09">
        <w:rPr>
          <w:rFonts w:cs="Times New Roman"/>
          <w:szCs w:val="28"/>
        </w:rPr>
        <w:t xml:space="preserve">, </w:t>
      </w:r>
      <w:r w:rsidR="003C422F" w:rsidRPr="00A87C09">
        <w:rPr>
          <w:rFonts w:cs="Times New Roman"/>
          <w:szCs w:val="28"/>
        </w:rPr>
        <w:t>бұл кедендік операциялар және кедендік бақылау функцияларын жүзеге асыратын лауазымды адамдарды тағайындау кезінде сенімсізд</w:t>
      </w:r>
      <w:r w:rsidR="006323FA" w:rsidRPr="00A87C09">
        <w:rPr>
          <w:rFonts w:cs="Times New Roman"/>
          <w:szCs w:val="28"/>
        </w:rPr>
        <w:t>ік</w:t>
      </w:r>
      <w:r w:rsidR="00A87C09" w:rsidRPr="00A87C09">
        <w:rPr>
          <w:rFonts w:cs="Times New Roman"/>
          <w:szCs w:val="28"/>
        </w:rPr>
        <w:t xml:space="preserve"> </w:t>
      </w:r>
      <w:r w:rsidR="006323FA" w:rsidRPr="00A87C09">
        <w:rPr>
          <w:rFonts w:cs="Times New Roman"/>
          <w:szCs w:val="28"/>
        </w:rPr>
        <w:t>тудыратын</w:t>
      </w:r>
      <w:r>
        <w:rPr>
          <w:rFonts w:cs="Times New Roman"/>
          <w:szCs w:val="28"/>
        </w:rPr>
        <w:t xml:space="preserve"> ө</w:t>
      </w:r>
      <w:r w:rsidR="003C422F" w:rsidRPr="00A87C09">
        <w:rPr>
          <w:rFonts w:cs="Times New Roman"/>
          <w:szCs w:val="28"/>
        </w:rPr>
        <w:t>кілеттіктерді болдырмайды</w:t>
      </w:r>
      <w:r w:rsidR="00554EAB" w:rsidRPr="00A87C09">
        <w:rPr>
          <w:rFonts w:cs="Times New Roman"/>
          <w:szCs w:val="28"/>
        </w:rPr>
        <w:t>.</w:t>
      </w:r>
    </w:p>
    <w:p w14:paraId="47135210" w14:textId="210BABB4" w:rsidR="00554EAB" w:rsidRPr="003B14EE" w:rsidRDefault="00A25AE5" w:rsidP="00E923DB">
      <w:pPr>
        <w:rPr>
          <w:rFonts w:cs="Times New Roman"/>
          <w:szCs w:val="28"/>
        </w:rPr>
      </w:pPr>
      <w:r w:rsidRPr="00A87C09">
        <w:rPr>
          <w:rFonts w:cs="Times New Roman"/>
          <w:szCs w:val="28"/>
        </w:rPr>
        <w:t>Тауарларды шығарғаннан кейін</w:t>
      </w:r>
      <w:r w:rsidR="00312E95">
        <w:rPr>
          <w:rFonts w:cs="Times New Roman"/>
          <w:szCs w:val="28"/>
        </w:rPr>
        <w:t>гі</w:t>
      </w:r>
      <w:r w:rsidRPr="00A87C09">
        <w:rPr>
          <w:rFonts w:cs="Times New Roman"/>
          <w:szCs w:val="28"/>
        </w:rPr>
        <w:t xml:space="preserve"> бұзушылықтарды анықтау бойынша </w:t>
      </w:r>
      <w:r w:rsidRPr="003B14EE">
        <w:rPr>
          <w:rFonts w:cs="Times New Roman"/>
          <w:szCs w:val="28"/>
        </w:rPr>
        <w:t xml:space="preserve">камералдық кедендік тексерістер өткізу кезінде мемлекеттік кірістер органдарының лауазымды тұлғаларының әрекеттерін регламенттеу </w:t>
      </w:r>
      <w:r w:rsidR="00D469B9">
        <w:rPr>
          <w:rFonts w:cs="Times New Roman"/>
          <w:szCs w:val="28"/>
        </w:rPr>
        <w:t xml:space="preserve">үшін тиісті </w:t>
      </w:r>
      <w:r w:rsidR="003E0868" w:rsidRPr="003B14EE">
        <w:rPr>
          <w:rFonts w:cs="Times New Roman"/>
          <w:szCs w:val="28"/>
        </w:rPr>
        <w:t>тәрті</w:t>
      </w:r>
      <w:r w:rsidR="00D469B9">
        <w:rPr>
          <w:rFonts w:cs="Times New Roman"/>
          <w:szCs w:val="28"/>
        </w:rPr>
        <w:t xml:space="preserve">п </w:t>
      </w:r>
      <w:r w:rsidR="003E0868" w:rsidRPr="003B14EE">
        <w:rPr>
          <w:rFonts w:cs="Times New Roman"/>
          <w:szCs w:val="28"/>
        </w:rPr>
        <w:t>әзірленіп, бекітілді</w:t>
      </w:r>
      <w:r w:rsidR="00554EAB" w:rsidRPr="003B14EE">
        <w:rPr>
          <w:rFonts w:cs="Times New Roman"/>
          <w:szCs w:val="28"/>
        </w:rPr>
        <w:t>.</w:t>
      </w:r>
    </w:p>
    <w:p w14:paraId="75657ED1" w14:textId="6EB883D7" w:rsidR="00554EAB" w:rsidRPr="00A87C09" w:rsidRDefault="00B7159B" w:rsidP="00E923DB">
      <w:pPr>
        <w:rPr>
          <w:rFonts w:cs="Times New Roman"/>
          <w:szCs w:val="28"/>
        </w:rPr>
      </w:pPr>
      <w:r w:rsidRPr="00A87C09">
        <w:rPr>
          <w:rFonts w:cs="Times New Roman"/>
          <w:b/>
          <w:szCs w:val="28"/>
        </w:rPr>
        <w:t>Құрылыс саласында</w:t>
      </w:r>
      <w:r w:rsidRPr="00A87C09">
        <w:rPr>
          <w:rFonts w:cs="Times New Roman"/>
          <w:szCs w:val="28"/>
        </w:rPr>
        <w:t xml:space="preserve"> сыбайлас жемқорлық</w:t>
      </w:r>
      <w:r w:rsidR="00D469B9" w:rsidRPr="00A87C09">
        <w:rPr>
          <w:rFonts w:cs="Times New Roman"/>
          <w:szCs w:val="28"/>
        </w:rPr>
        <w:t xml:space="preserve"> көріністер</w:t>
      </w:r>
      <w:r w:rsidR="00312E95">
        <w:rPr>
          <w:rFonts w:cs="Times New Roman"/>
          <w:szCs w:val="28"/>
        </w:rPr>
        <w:t>і</w:t>
      </w:r>
      <w:r w:rsidR="00D469B9" w:rsidRPr="00A87C09">
        <w:rPr>
          <w:rFonts w:cs="Times New Roman"/>
          <w:szCs w:val="28"/>
        </w:rPr>
        <w:t xml:space="preserve"> </w:t>
      </w:r>
      <w:r w:rsidRPr="00A87C09">
        <w:rPr>
          <w:rFonts w:cs="Times New Roman"/>
          <w:szCs w:val="28"/>
        </w:rPr>
        <w:t xml:space="preserve">мынадай </w:t>
      </w:r>
      <w:r w:rsidR="00312E95">
        <w:rPr>
          <w:rFonts w:cs="Times New Roman"/>
          <w:szCs w:val="28"/>
        </w:rPr>
        <w:br/>
      </w:r>
      <w:r w:rsidRPr="00A87C09">
        <w:rPr>
          <w:rFonts w:cs="Times New Roman"/>
          <w:szCs w:val="28"/>
        </w:rPr>
        <w:t>мән-жайлар</w:t>
      </w:r>
      <w:r w:rsidR="00554EAB" w:rsidRPr="00A87C09">
        <w:rPr>
          <w:rFonts w:cs="Times New Roman"/>
          <w:szCs w:val="28"/>
        </w:rPr>
        <w:t>:</w:t>
      </w:r>
    </w:p>
    <w:p w14:paraId="51BF0A31" w14:textId="04B16E19" w:rsidR="00554EAB" w:rsidRPr="00A87C09" w:rsidRDefault="00D469B9" w:rsidP="00E923DB">
      <w:pPr>
        <w:rPr>
          <w:rFonts w:cs="Times New Roman"/>
          <w:szCs w:val="28"/>
        </w:rPr>
      </w:pPr>
      <w:r w:rsidRPr="00A87C09">
        <w:rPr>
          <w:rFonts w:cs="Times New Roman"/>
          <w:szCs w:val="28"/>
        </w:rPr>
        <w:t xml:space="preserve">кемшіліктері және шалағайлықтары бар </w:t>
      </w:r>
      <w:r w:rsidR="005D2538" w:rsidRPr="00A87C09">
        <w:rPr>
          <w:rFonts w:cs="Times New Roman"/>
          <w:szCs w:val="28"/>
        </w:rPr>
        <w:t>жобалау-сметалық құжаттаманы пайдалану</w:t>
      </w:r>
      <w:r w:rsidRPr="00A87C09">
        <w:rPr>
          <w:rFonts w:cs="Times New Roman"/>
          <w:szCs w:val="28"/>
        </w:rPr>
        <w:t>мен</w:t>
      </w:r>
      <w:r w:rsidR="00554EAB" w:rsidRPr="00A87C09">
        <w:rPr>
          <w:rFonts w:cs="Times New Roman"/>
          <w:szCs w:val="28"/>
        </w:rPr>
        <w:t>;</w:t>
      </w:r>
    </w:p>
    <w:p w14:paraId="28F6D3CB" w14:textId="503D1BD0" w:rsidR="00554EAB" w:rsidRPr="00A87C09" w:rsidRDefault="002733AD" w:rsidP="00E923DB">
      <w:pPr>
        <w:rPr>
          <w:rFonts w:cs="Times New Roman"/>
          <w:szCs w:val="28"/>
        </w:rPr>
      </w:pPr>
      <w:r w:rsidRPr="00A87C09">
        <w:rPr>
          <w:rFonts w:cs="Times New Roman"/>
          <w:szCs w:val="28"/>
        </w:rPr>
        <w:t xml:space="preserve">іс жүзінде орындалмаған жұмыс түрлері үшін </w:t>
      </w:r>
      <w:r w:rsidR="00BF286B" w:rsidRPr="00A87C09">
        <w:rPr>
          <w:rFonts w:cs="Times New Roman"/>
          <w:szCs w:val="28"/>
        </w:rPr>
        <w:t xml:space="preserve">бюджет қаражатының </w:t>
      </w:r>
      <w:r w:rsidRPr="00A87C09">
        <w:rPr>
          <w:rFonts w:cs="Times New Roman"/>
          <w:szCs w:val="28"/>
        </w:rPr>
        <w:t>аудар</w:t>
      </w:r>
      <w:r w:rsidR="00BF286B" w:rsidRPr="00A87C09">
        <w:rPr>
          <w:rFonts w:cs="Times New Roman"/>
          <w:szCs w:val="28"/>
        </w:rPr>
        <w:t>ыл</w:t>
      </w:r>
      <w:r w:rsidRPr="00A87C09">
        <w:rPr>
          <w:rFonts w:cs="Times New Roman"/>
          <w:szCs w:val="28"/>
        </w:rPr>
        <w:t>у</w:t>
      </w:r>
      <w:r w:rsidR="00706007" w:rsidRPr="00A87C09">
        <w:rPr>
          <w:rFonts w:cs="Times New Roman"/>
          <w:szCs w:val="28"/>
        </w:rPr>
        <w:t>ы</w:t>
      </w:r>
      <w:r w:rsidR="00D469B9" w:rsidRPr="00A87C09">
        <w:rPr>
          <w:rFonts w:cs="Times New Roman"/>
          <w:szCs w:val="28"/>
        </w:rPr>
        <w:t>мен</w:t>
      </w:r>
      <w:r w:rsidR="00554EAB" w:rsidRPr="00A87C09">
        <w:rPr>
          <w:rFonts w:cs="Times New Roman"/>
          <w:szCs w:val="28"/>
        </w:rPr>
        <w:t>;</w:t>
      </w:r>
    </w:p>
    <w:p w14:paraId="2027CBFE" w14:textId="5360D5D3" w:rsidR="00554EAB" w:rsidRPr="00A87C09" w:rsidRDefault="00861C63" w:rsidP="00E923DB">
      <w:pPr>
        <w:rPr>
          <w:rFonts w:cs="Times New Roman"/>
          <w:szCs w:val="28"/>
        </w:rPr>
      </w:pPr>
      <w:r w:rsidRPr="00A87C09">
        <w:rPr>
          <w:rFonts w:cs="Times New Roman"/>
          <w:szCs w:val="28"/>
        </w:rPr>
        <w:t>объектінің ағымдағы, орташа жөнде</w:t>
      </w:r>
      <w:r w:rsidR="00BF286B" w:rsidRPr="00A87C09">
        <w:rPr>
          <w:rFonts w:cs="Times New Roman"/>
          <w:szCs w:val="28"/>
        </w:rPr>
        <w:t>л</w:t>
      </w:r>
      <w:r w:rsidRPr="00A87C09">
        <w:rPr>
          <w:rFonts w:cs="Times New Roman"/>
          <w:szCs w:val="28"/>
        </w:rPr>
        <w:t>уі немесе құрылысы бойынша қызметтер көрсетуге өткізілетін мемлекеттік сатып алу туралы шарттар</w:t>
      </w:r>
      <w:r w:rsidR="00BF286B" w:rsidRPr="00A87C09">
        <w:rPr>
          <w:rFonts w:cs="Times New Roman"/>
          <w:szCs w:val="28"/>
        </w:rPr>
        <w:t>ын</w:t>
      </w:r>
      <w:r w:rsidR="001E76F9" w:rsidRPr="00A87C09">
        <w:rPr>
          <w:rFonts w:cs="Times New Roman"/>
          <w:szCs w:val="28"/>
        </w:rPr>
        <w:t>ы</w:t>
      </w:r>
      <w:r w:rsidR="00BF286B" w:rsidRPr="00A87C09">
        <w:rPr>
          <w:rFonts w:cs="Times New Roman"/>
          <w:szCs w:val="28"/>
        </w:rPr>
        <w:t>ң</w:t>
      </w:r>
      <w:r w:rsidRPr="00A87C09">
        <w:rPr>
          <w:rFonts w:cs="Times New Roman"/>
          <w:szCs w:val="28"/>
        </w:rPr>
        <w:t xml:space="preserve"> </w:t>
      </w:r>
      <w:r w:rsidR="00D469B9" w:rsidRPr="00A87C09">
        <w:rPr>
          <w:rFonts w:cs="Times New Roman"/>
          <w:szCs w:val="28"/>
        </w:rPr>
        <w:t xml:space="preserve">жылдың соңында </w:t>
      </w:r>
      <w:r w:rsidR="00D469B9" w:rsidRPr="00A87C09">
        <w:rPr>
          <w:rFonts w:cs="Times New Roman"/>
          <w:i/>
          <w:sz w:val="24"/>
          <w:szCs w:val="28"/>
        </w:rPr>
        <w:t>(салқындаған уақытта)</w:t>
      </w:r>
      <w:r w:rsidR="00D469B9" w:rsidRPr="00A87C09">
        <w:rPr>
          <w:rFonts w:cs="Times New Roman"/>
          <w:szCs w:val="28"/>
        </w:rPr>
        <w:t xml:space="preserve"> </w:t>
      </w:r>
      <w:r w:rsidRPr="00A87C09">
        <w:rPr>
          <w:rFonts w:cs="Times New Roman"/>
          <w:szCs w:val="28"/>
        </w:rPr>
        <w:t>жаса</w:t>
      </w:r>
      <w:r w:rsidR="00BF286B" w:rsidRPr="00A87C09">
        <w:rPr>
          <w:rFonts w:cs="Times New Roman"/>
          <w:szCs w:val="28"/>
        </w:rPr>
        <w:t>л</w:t>
      </w:r>
      <w:r w:rsidRPr="00A87C09">
        <w:rPr>
          <w:rFonts w:cs="Times New Roman"/>
          <w:szCs w:val="28"/>
        </w:rPr>
        <w:t>у</w:t>
      </w:r>
      <w:r w:rsidR="00706007" w:rsidRPr="00A87C09">
        <w:rPr>
          <w:rFonts w:cs="Times New Roman"/>
          <w:szCs w:val="28"/>
        </w:rPr>
        <w:t>ы</w:t>
      </w:r>
      <w:r w:rsidR="001E76F9" w:rsidRPr="00A87C09">
        <w:rPr>
          <w:rFonts w:cs="Times New Roman"/>
          <w:szCs w:val="28"/>
        </w:rPr>
        <w:t xml:space="preserve">мен </w:t>
      </w:r>
      <w:r w:rsidR="00706007" w:rsidRPr="00A87C09">
        <w:rPr>
          <w:rFonts w:cs="Times New Roman"/>
          <w:i/>
          <w:sz w:val="24"/>
          <w:szCs w:val="24"/>
        </w:rPr>
        <w:t>(</w:t>
      </w:r>
      <w:r w:rsidRPr="00A87C09">
        <w:rPr>
          <w:rFonts w:cs="Times New Roman"/>
          <w:i/>
          <w:sz w:val="24"/>
          <w:szCs w:val="24"/>
        </w:rPr>
        <w:t>бұл мердігер ұйымға белгілі бір құрылыс-монтаждау жұмыстарын орындауға мүмкіндік бермейді</w:t>
      </w:r>
      <w:r w:rsidR="00554EAB" w:rsidRPr="00A87C09">
        <w:rPr>
          <w:rFonts w:cs="Times New Roman"/>
          <w:i/>
          <w:sz w:val="24"/>
          <w:szCs w:val="24"/>
        </w:rPr>
        <w:t xml:space="preserve">, </w:t>
      </w:r>
      <w:r w:rsidR="00F13273" w:rsidRPr="00A87C09">
        <w:rPr>
          <w:rFonts w:cs="Times New Roman"/>
          <w:i/>
          <w:sz w:val="24"/>
          <w:szCs w:val="24"/>
        </w:rPr>
        <w:t>өйткені</w:t>
      </w:r>
      <w:r w:rsidR="001E76F9" w:rsidRPr="00A87C09">
        <w:rPr>
          <w:rFonts w:cs="Times New Roman"/>
          <w:i/>
          <w:sz w:val="24"/>
          <w:szCs w:val="24"/>
        </w:rPr>
        <w:t xml:space="preserve"> </w:t>
      </w:r>
      <w:r w:rsidRPr="00A87C09">
        <w:rPr>
          <w:rFonts w:cs="Times New Roman"/>
          <w:i/>
          <w:sz w:val="24"/>
          <w:szCs w:val="24"/>
        </w:rPr>
        <w:t>жергілікті атқарушы органның шартты іске асыруға көзделген бюджет қаражатын игеруі талап етіледі</w:t>
      </w:r>
      <w:r w:rsidR="00706007" w:rsidRPr="00A87C09">
        <w:rPr>
          <w:rFonts w:cs="Times New Roman"/>
          <w:i/>
          <w:sz w:val="24"/>
          <w:szCs w:val="24"/>
        </w:rPr>
        <w:t>)</w:t>
      </w:r>
      <w:r w:rsidR="00554EAB" w:rsidRPr="00A87C09">
        <w:rPr>
          <w:rFonts w:cs="Times New Roman"/>
          <w:szCs w:val="24"/>
        </w:rPr>
        <w:t>;</w:t>
      </w:r>
    </w:p>
    <w:p w14:paraId="31C9A06C" w14:textId="21A99AD2" w:rsidR="00554EAB" w:rsidRPr="00A87C09" w:rsidRDefault="00B415C5" w:rsidP="00E923DB">
      <w:pPr>
        <w:rPr>
          <w:rFonts w:cs="Times New Roman"/>
          <w:szCs w:val="28"/>
        </w:rPr>
      </w:pPr>
      <w:r w:rsidRPr="00A87C09">
        <w:rPr>
          <w:rFonts w:cs="Times New Roman"/>
          <w:szCs w:val="28"/>
        </w:rPr>
        <w:t xml:space="preserve">сәулет, қала құрылысы және құрылыс қызметін лицензиялау кезінде маңызды </w:t>
      </w:r>
      <w:r w:rsidR="00A87C09" w:rsidRPr="00A87C09">
        <w:rPr>
          <w:rFonts w:cs="Times New Roman"/>
          <w:szCs w:val="28"/>
        </w:rPr>
        <w:t xml:space="preserve">сыбайлас жемқорлық тәуекелдерін </w:t>
      </w:r>
      <w:r w:rsidR="00BF286B" w:rsidRPr="00A87C09">
        <w:rPr>
          <w:rFonts w:cs="Times New Roman"/>
          <w:szCs w:val="28"/>
        </w:rPr>
        <w:t xml:space="preserve">тудыратын </w:t>
      </w:r>
      <w:r w:rsidR="001E76F9" w:rsidRPr="00A87C09">
        <w:rPr>
          <w:rFonts w:cs="Times New Roman"/>
          <w:szCs w:val="28"/>
        </w:rPr>
        <w:t>кемшіліктердің бар болу</w:t>
      </w:r>
      <w:r w:rsidR="00706007" w:rsidRPr="00A87C09">
        <w:rPr>
          <w:rFonts w:cs="Times New Roman"/>
          <w:szCs w:val="28"/>
        </w:rPr>
        <w:t>ы</w:t>
      </w:r>
      <w:r w:rsidR="001E76F9" w:rsidRPr="00A87C09">
        <w:rPr>
          <w:rFonts w:cs="Times New Roman"/>
          <w:szCs w:val="28"/>
        </w:rPr>
        <w:t xml:space="preserve">мен </w:t>
      </w:r>
      <w:r w:rsidR="007B20B2">
        <w:rPr>
          <w:rFonts w:cs="Times New Roman"/>
          <w:szCs w:val="28"/>
        </w:rPr>
        <w:t>үйлестірілген</w:t>
      </w:r>
      <w:r w:rsidR="00554EAB" w:rsidRPr="00A87C09">
        <w:rPr>
          <w:rFonts w:cs="Times New Roman"/>
          <w:szCs w:val="28"/>
        </w:rPr>
        <w:t>.</w:t>
      </w:r>
    </w:p>
    <w:p w14:paraId="42BC409B" w14:textId="77777777" w:rsidR="001E76F9" w:rsidRPr="001E76F9" w:rsidRDefault="001E76F9" w:rsidP="001E76F9">
      <w:pPr>
        <w:rPr>
          <w:rFonts w:cs="Times New Roman"/>
          <w:szCs w:val="28"/>
        </w:rPr>
      </w:pPr>
      <w:r w:rsidRPr="00A87C09">
        <w:rPr>
          <w:rFonts w:cs="Times New Roman"/>
          <w:szCs w:val="28"/>
        </w:rPr>
        <w:t xml:space="preserve">Кешенді жоспар шеңберінде лицензияланатын сәулет, қала құрылысы және құрылыс қызметі үшін бірыңғай біліктілік талаптары лицензиаттардың ең аз материалдық-техникалық жарақтандырылуын </w:t>
      </w:r>
      <w:r w:rsidRPr="00A87C09">
        <w:rPr>
          <w:rFonts w:cs="Times New Roman"/>
          <w:i/>
          <w:sz w:val="24"/>
          <w:szCs w:val="24"/>
        </w:rPr>
        <w:t xml:space="preserve">(бағдарламалық қамтамасыз </w:t>
      </w:r>
      <w:r w:rsidRPr="001E76F9">
        <w:rPr>
          <w:rFonts w:cs="Times New Roman"/>
          <w:i/>
          <w:sz w:val="24"/>
          <w:szCs w:val="24"/>
        </w:rPr>
        <w:t>ету және техника)</w:t>
      </w:r>
      <w:r w:rsidRPr="001E76F9">
        <w:rPr>
          <w:rFonts w:cs="Times New Roman"/>
          <w:szCs w:val="28"/>
        </w:rPr>
        <w:t xml:space="preserve"> айқындау бөлігінде толықтырылды.</w:t>
      </w:r>
    </w:p>
    <w:p w14:paraId="4B075B6A" w14:textId="4E635A72" w:rsidR="001E76F9" w:rsidRPr="001E76F9" w:rsidRDefault="001E76F9" w:rsidP="001E76F9">
      <w:pPr>
        <w:rPr>
          <w:rFonts w:cs="Times New Roman"/>
          <w:szCs w:val="28"/>
        </w:rPr>
      </w:pPr>
      <w:r>
        <w:rPr>
          <w:rFonts w:cs="Times New Roman"/>
          <w:szCs w:val="28"/>
        </w:rPr>
        <w:t>«</w:t>
      </w:r>
      <w:r w:rsidRPr="001E76F9">
        <w:rPr>
          <w:rFonts w:cs="Times New Roman"/>
          <w:szCs w:val="28"/>
        </w:rPr>
        <w:t>Е-Qurylys</w:t>
      </w:r>
      <w:r>
        <w:rPr>
          <w:rFonts w:cs="Times New Roman"/>
          <w:szCs w:val="28"/>
        </w:rPr>
        <w:t>»</w:t>
      </w:r>
      <w:r w:rsidRPr="001E76F9">
        <w:rPr>
          <w:rFonts w:cs="Times New Roman"/>
          <w:szCs w:val="28"/>
        </w:rPr>
        <w:t xml:space="preserve"> ақпараттық жүйесі енгізілді, онда лицензиаттар тізілімі құрылды және сәулет, қала құрылысы және құрылыс қызметі саласында жұмыстар мен инжинирингтік қызметтерді жүзеге асыратын сарапшы аттестатын алуға</w:t>
      </w:r>
      <w:r w:rsidR="00F13273">
        <w:rPr>
          <w:rFonts w:cs="Times New Roman"/>
          <w:szCs w:val="28"/>
        </w:rPr>
        <w:t xml:space="preserve"> арналған</w:t>
      </w:r>
      <w:r w:rsidRPr="001E76F9">
        <w:rPr>
          <w:rFonts w:cs="Times New Roman"/>
          <w:szCs w:val="28"/>
        </w:rPr>
        <w:t xml:space="preserve"> тестілеу орталықтандырылды.</w:t>
      </w:r>
    </w:p>
    <w:p w14:paraId="744ADAEE" w14:textId="77777777" w:rsidR="001E76F9" w:rsidRPr="001E76F9" w:rsidRDefault="001E76F9" w:rsidP="001E76F9">
      <w:pPr>
        <w:rPr>
          <w:rFonts w:cs="Times New Roman"/>
          <w:szCs w:val="28"/>
        </w:rPr>
      </w:pPr>
      <w:r w:rsidRPr="001E76F9">
        <w:rPr>
          <w:rFonts w:cs="Times New Roman"/>
          <w:szCs w:val="28"/>
        </w:rPr>
        <w:t>Жоғары сұранысқа ие жер учаскелерін беру кезінде құрылыс компанияларының мүдделерін қолдауды болдырмайтын қала құрылысы жобаларына міндетті кешенді сараптама енгізілді.</w:t>
      </w:r>
    </w:p>
    <w:p w14:paraId="70C1EA9D" w14:textId="76BDCC1A" w:rsidR="001E76F9" w:rsidRDefault="001E76F9" w:rsidP="001E76F9">
      <w:pPr>
        <w:rPr>
          <w:rFonts w:cs="Times New Roman"/>
          <w:szCs w:val="28"/>
        </w:rPr>
      </w:pPr>
      <w:r w:rsidRPr="001E76F9">
        <w:rPr>
          <w:rFonts w:cs="Times New Roman"/>
          <w:szCs w:val="28"/>
        </w:rPr>
        <w:t>Мемлекеттік инвестициялар және квазимемлекеттік сектор субъектілерінің қаражаты есебінен салынатын объектілер бойынша құрылыстың шекті құнының нормативтері бекітілді.</w:t>
      </w:r>
    </w:p>
    <w:p w14:paraId="14BFC254" w14:textId="6659AE10" w:rsidR="00554EAB" w:rsidRDefault="001E76F9" w:rsidP="00E923DB">
      <w:pPr>
        <w:rPr>
          <w:rFonts w:cs="Times New Roman"/>
          <w:szCs w:val="28"/>
        </w:rPr>
      </w:pPr>
      <w:r>
        <w:rPr>
          <w:rFonts w:cs="Times New Roman"/>
          <w:szCs w:val="28"/>
        </w:rPr>
        <w:lastRenderedPageBreak/>
        <w:t>Сондай-ақ, қ</w:t>
      </w:r>
      <w:r w:rsidR="005E159C" w:rsidRPr="003B14EE">
        <w:rPr>
          <w:rFonts w:cs="Times New Roman"/>
          <w:szCs w:val="28"/>
        </w:rPr>
        <w:t>ұрылыс саласында</w:t>
      </w:r>
      <w:r>
        <w:rPr>
          <w:rFonts w:cs="Times New Roman"/>
          <w:szCs w:val="28"/>
        </w:rPr>
        <w:t xml:space="preserve"> </w:t>
      </w:r>
      <w:r w:rsidR="00A87C09">
        <w:rPr>
          <w:rFonts w:cs="Times New Roman"/>
          <w:szCs w:val="28"/>
        </w:rPr>
        <w:t>бағаларды инд</w:t>
      </w:r>
      <w:r w:rsidR="005E159C" w:rsidRPr="003B14EE">
        <w:rPr>
          <w:rFonts w:cs="Times New Roman"/>
          <w:szCs w:val="28"/>
        </w:rPr>
        <w:t xml:space="preserve">екстеу, </w:t>
      </w:r>
      <w:r w:rsidR="006371D8">
        <w:rPr>
          <w:rFonts w:cs="Times New Roman"/>
          <w:szCs w:val="28"/>
        </w:rPr>
        <w:t>сонымен бірге</w:t>
      </w:r>
      <w:r w:rsidR="005E159C" w:rsidRPr="003B14EE">
        <w:rPr>
          <w:rFonts w:cs="Times New Roman"/>
          <w:szCs w:val="28"/>
        </w:rPr>
        <w:t xml:space="preserve"> құрылыс материалдарына, бұйымдар</w:t>
      </w:r>
      <w:r w:rsidR="00B8501B">
        <w:rPr>
          <w:rFonts w:cs="Times New Roman"/>
          <w:szCs w:val="28"/>
        </w:rPr>
        <w:t xml:space="preserve"> </w:t>
      </w:r>
      <w:r w:rsidR="00706007">
        <w:rPr>
          <w:rFonts w:cs="Times New Roman"/>
          <w:szCs w:val="28"/>
        </w:rPr>
        <w:t>мен</w:t>
      </w:r>
      <w:r w:rsidR="005E159C" w:rsidRPr="003B14EE">
        <w:rPr>
          <w:rFonts w:cs="Times New Roman"/>
          <w:szCs w:val="28"/>
        </w:rPr>
        <w:t xml:space="preserve"> құрастырылымдар</w:t>
      </w:r>
      <w:r w:rsidR="006371D8">
        <w:rPr>
          <w:rFonts w:cs="Times New Roman"/>
          <w:szCs w:val="28"/>
        </w:rPr>
        <w:t>ға</w:t>
      </w:r>
      <w:r w:rsidR="005E159C" w:rsidRPr="003B14EE">
        <w:rPr>
          <w:rFonts w:cs="Times New Roman"/>
          <w:szCs w:val="28"/>
        </w:rPr>
        <w:t xml:space="preserve"> </w:t>
      </w:r>
      <w:r w:rsidR="006371D8" w:rsidRPr="003B14EE">
        <w:rPr>
          <w:rFonts w:cs="Times New Roman"/>
          <w:szCs w:val="28"/>
        </w:rPr>
        <w:t xml:space="preserve">арналған ағымдағы сметалық бағалар жинағы </w:t>
      </w:r>
      <w:r w:rsidR="005E159C" w:rsidRPr="003B14EE">
        <w:rPr>
          <w:rFonts w:cs="Times New Roman"/>
          <w:szCs w:val="28"/>
        </w:rPr>
        <w:t>әзірленді және енгізілді</w:t>
      </w:r>
      <w:r w:rsidR="00554EAB" w:rsidRPr="003B14EE">
        <w:rPr>
          <w:rFonts w:cs="Times New Roman"/>
          <w:szCs w:val="28"/>
        </w:rPr>
        <w:t>.</w:t>
      </w:r>
    </w:p>
    <w:p w14:paraId="480EED8B" w14:textId="407EAD74" w:rsidR="00843C30" w:rsidRPr="004F34F7" w:rsidRDefault="00843C30" w:rsidP="00E923DB">
      <w:pPr>
        <w:rPr>
          <w:rFonts w:cs="Times New Roman"/>
          <w:szCs w:val="28"/>
        </w:rPr>
      </w:pPr>
      <w:r w:rsidRPr="004F34F7">
        <w:rPr>
          <w:rFonts w:cs="Times New Roman"/>
          <w:b/>
          <w:szCs w:val="28"/>
        </w:rPr>
        <w:t>Білім беру саласында</w:t>
      </w:r>
      <w:r w:rsidRPr="004F34F7">
        <w:rPr>
          <w:rFonts w:cs="Times New Roman"/>
          <w:szCs w:val="28"/>
        </w:rPr>
        <w:t xml:space="preserve"> сыбайлас жемқорлық, әдетте, еңбек мәселелерін шешу </w:t>
      </w:r>
      <w:r w:rsidRPr="004F34F7">
        <w:rPr>
          <w:rFonts w:cs="Times New Roman"/>
          <w:i/>
          <w:sz w:val="24"/>
          <w:szCs w:val="24"/>
        </w:rPr>
        <w:t xml:space="preserve">(жұмысқа орналасу, жалақы төлеу, артық </w:t>
      </w:r>
      <w:r w:rsidR="00E56A1C">
        <w:rPr>
          <w:rFonts w:cs="Times New Roman"/>
          <w:i/>
          <w:sz w:val="24"/>
          <w:szCs w:val="24"/>
        </w:rPr>
        <w:t xml:space="preserve">жалақы </w:t>
      </w:r>
      <w:r w:rsidRPr="004F34F7">
        <w:rPr>
          <w:rFonts w:cs="Times New Roman"/>
          <w:i/>
          <w:sz w:val="24"/>
          <w:szCs w:val="24"/>
        </w:rPr>
        <w:t>немесе нақты жұмыс істемейтін адамдарға</w:t>
      </w:r>
      <w:r w:rsidR="00E56A1C" w:rsidRPr="00E56A1C">
        <w:rPr>
          <w:rFonts w:cs="Times New Roman"/>
          <w:i/>
          <w:sz w:val="24"/>
          <w:szCs w:val="24"/>
        </w:rPr>
        <w:t xml:space="preserve"> </w:t>
      </w:r>
      <w:r w:rsidR="00E56A1C" w:rsidRPr="004F34F7">
        <w:rPr>
          <w:rFonts w:cs="Times New Roman"/>
          <w:i/>
          <w:sz w:val="24"/>
          <w:szCs w:val="24"/>
        </w:rPr>
        <w:t>жалақы есептеу</w:t>
      </w:r>
      <w:r w:rsidRPr="004F34F7">
        <w:rPr>
          <w:rFonts w:cs="Times New Roman"/>
          <w:i/>
          <w:sz w:val="24"/>
          <w:szCs w:val="24"/>
        </w:rPr>
        <w:t>)</w:t>
      </w:r>
      <w:r w:rsidRPr="004F34F7">
        <w:rPr>
          <w:rFonts w:cs="Times New Roman"/>
          <w:szCs w:val="28"/>
        </w:rPr>
        <w:t xml:space="preserve"> және мемлекеттік сатып алу шарттарын жасасу кезінде парақорлықпен және бюджет қаражатын жымқырумен байланысты.</w:t>
      </w:r>
    </w:p>
    <w:p w14:paraId="14D3DA06" w14:textId="19BBC1A0" w:rsidR="00554EAB" w:rsidRPr="004F34F7" w:rsidRDefault="00843C30" w:rsidP="00E923DB">
      <w:pPr>
        <w:rPr>
          <w:rFonts w:cs="Times New Roman"/>
          <w:szCs w:val="28"/>
        </w:rPr>
      </w:pPr>
      <w:r w:rsidRPr="004F34F7">
        <w:rPr>
          <w:rFonts w:cs="Times New Roman"/>
          <w:szCs w:val="28"/>
        </w:rPr>
        <w:t xml:space="preserve">Жоспарды әзірлеу барысында </w:t>
      </w:r>
      <w:r w:rsidR="00884AEC" w:rsidRPr="004F34F7">
        <w:rPr>
          <w:rFonts w:cs="Times New Roman"/>
          <w:szCs w:val="28"/>
        </w:rPr>
        <w:t>Агенттік білім беру мекемелерінің бухгалтерияларын орталықтандыру бойынша іс-шараға бастамашылық етті</w:t>
      </w:r>
      <w:r w:rsidRPr="004F34F7">
        <w:rPr>
          <w:rFonts w:cs="Times New Roman"/>
          <w:szCs w:val="28"/>
        </w:rPr>
        <w:t xml:space="preserve">, бұл </w:t>
      </w:r>
      <w:r w:rsidR="00884AEC" w:rsidRPr="004F34F7">
        <w:rPr>
          <w:rFonts w:cs="Times New Roman"/>
          <w:szCs w:val="28"/>
        </w:rPr>
        <w:t xml:space="preserve">заңсыз аударымдар мүмкіндігін техникалық тұрғыдан </w:t>
      </w:r>
      <w:r w:rsidRPr="004F34F7">
        <w:rPr>
          <w:rFonts w:cs="Times New Roman"/>
          <w:szCs w:val="28"/>
        </w:rPr>
        <w:t>жояды.</w:t>
      </w:r>
    </w:p>
    <w:p w14:paraId="1E5FC2BE" w14:textId="1FBA686F" w:rsidR="00554EAB" w:rsidRPr="004F34F7" w:rsidRDefault="002644A5" w:rsidP="00E923DB">
      <w:pPr>
        <w:rPr>
          <w:rFonts w:cs="Times New Roman"/>
          <w:spacing w:val="-4"/>
          <w:szCs w:val="28"/>
        </w:rPr>
      </w:pPr>
      <w:r w:rsidRPr="004F34F7">
        <w:rPr>
          <w:rFonts w:cs="Times New Roman"/>
          <w:spacing w:val="-4"/>
          <w:szCs w:val="28"/>
        </w:rPr>
        <w:t>Білім беру қызметіне қойылатын біліктілік талаптарына және оларға сәйкестікті растайтын құжаттар тізбесі лицензиялар</w:t>
      </w:r>
      <w:r w:rsidR="00B8501B" w:rsidRPr="004F34F7">
        <w:rPr>
          <w:rFonts w:cs="Times New Roman"/>
          <w:spacing w:val="-4"/>
          <w:szCs w:val="28"/>
        </w:rPr>
        <w:t>ының</w:t>
      </w:r>
      <w:r w:rsidRPr="004F34F7">
        <w:rPr>
          <w:rFonts w:cs="Times New Roman"/>
          <w:spacing w:val="-4"/>
          <w:szCs w:val="28"/>
        </w:rPr>
        <w:t xml:space="preserve"> жаңа қосымшалар</w:t>
      </w:r>
      <w:r w:rsidR="00B8501B" w:rsidRPr="004F34F7">
        <w:rPr>
          <w:rFonts w:cs="Times New Roman"/>
          <w:spacing w:val="-4"/>
          <w:szCs w:val="28"/>
        </w:rPr>
        <w:t>ын</w:t>
      </w:r>
      <w:r w:rsidRPr="004F34F7">
        <w:rPr>
          <w:rFonts w:cs="Times New Roman"/>
          <w:spacing w:val="-4"/>
          <w:szCs w:val="28"/>
        </w:rPr>
        <w:t>а бес жылдық мерзімді және онлайн-оқытуды енгізу бөлігінде өзгерістер енгізілді</w:t>
      </w:r>
      <w:r w:rsidR="00554EAB" w:rsidRPr="004F34F7">
        <w:rPr>
          <w:rFonts w:cs="Times New Roman"/>
          <w:spacing w:val="-4"/>
          <w:szCs w:val="28"/>
        </w:rPr>
        <w:t>.</w:t>
      </w:r>
    </w:p>
    <w:p w14:paraId="5ABEAD17" w14:textId="4D453361" w:rsidR="00554EAB" w:rsidRPr="004F34F7" w:rsidRDefault="00BB79D4" w:rsidP="00E923DB">
      <w:pPr>
        <w:rPr>
          <w:rFonts w:cs="Times New Roman"/>
          <w:szCs w:val="28"/>
        </w:rPr>
      </w:pPr>
      <w:r w:rsidRPr="004F34F7">
        <w:rPr>
          <w:rFonts w:cs="Times New Roman"/>
          <w:szCs w:val="28"/>
        </w:rPr>
        <w:t>Аталған шара шағын жиынтықт</w:t>
      </w:r>
      <w:r w:rsidR="00B8501B" w:rsidRPr="004F34F7">
        <w:rPr>
          <w:rFonts w:cs="Times New Roman"/>
          <w:szCs w:val="28"/>
        </w:rPr>
        <w:t>алған</w:t>
      </w:r>
      <w:r w:rsidRPr="004F34F7">
        <w:rPr>
          <w:rFonts w:cs="Times New Roman"/>
          <w:szCs w:val="28"/>
        </w:rPr>
        <w:t xml:space="preserve"> білім беру ұйымдарына арналған біліктілік талаптарына сәйкестікті растайтын құжаттар тізбесін оңтайландыруға мүмкіндік берді</w:t>
      </w:r>
      <w:r w:rsidR="00554EAB" w:rsidRPr="004F34F7">
        <w:rPr>
          <w:rFonts w:cs="Times New Roman"/>
          <w:szCs w:val="28"/>
        </w:rPr>
        <w:t>.</w:t>
      </w:r>
    </w:p>
    <w:p w14:paraId="68B70647" w14:textId="398D6DA1" w:rsidR="00843C30" w:rsidRPr="004F34F7" w:rsidRDefault="00843C30" w:rsidP="00843C30">
      <w:pPr>
        <w:rPr>
          <w:rFonts w:cs="Times New Roman"/>
          <w:szCs w:val="28"/>
        </w:rPr>
      </w:pPr>
      <w:r w:rsidRPr="004F34F7">
        <w:rPr>
          <w:rFonts w:cs="Times New Roman"/>
          <w:szCs w:val="28"/>
        </w:rPr>
        <w:t>ЖОО-ларды қаржыландырудың жаңа моделі қолданыла бастады</w:t>
      </w:r>
      <w:r w:rsidR="00F13273" w:rsidRPr="004F34F7">
        <w:rPr>
          <w:rFonts w:cs="Times New Roman"/>
          <w:szCs w:val="28"/>
        </w:rPr>
        <w:t>,</w:t>
      </w:r>
      <w:r w:rsidRPr="004F34F7">
        <w:rPr>
          <w:rFonts w:cs="Times New Roman"/>
          <w:szCs w:val="28"/>
        </w:rPr>
        <w:t xml:space="preserve"> онда қаражат білім алушы</w:t>
      </w:r>
      <w:r w:rsidR="00567A68" w:rsidRPr="004F34F7">
        <w:rPr>
          <w:rFonts w:cs="Times New Roman"/>
          <w:szCs w:val="28"/>
        </w:rPr>
        <w:t xml:space="preserve">ға тікелей </w:t>
      </w:r>
      <w:r w:rsidR="004F34F7">
        <w:rPr>
          <w:rFonts w:cs="Times New Roman"/>
          <w:szCs w:val="28"/>
        </w:rPr>
        <w:t>бөлін</w:t>
      </w:r>
      <w:r w:rsidR="00CA742A">
        <w:rPr>
          <w:rFonts w:cs="Times New Roman"/>
          <w:szCs w:val="28"/>
        </w:rPr>
        <w:t>е</w:t>
      </w:r>
      <w:r w:rsidR="004F34F7">
        <w:rPr>
          <w:rFonts w:cs="Times New Roman"/>
          <w:szCs w:val="28"/>
        </w:rPr>
        <w:t>д</w:t>
      </w:r>
      <w:r w:rsidR="00034DC7" w:rsidRPr="004F34F7">
        <w:rPr>
          <w:rFonts w:cs="Times New Roman"/>
          <w:szCs w:val="28"/>
        </w:rPr>
        <w:t>і</w:t>
      </w:r>
      <w:r w:rsidR="00E56A1C">
        <w:rPr>
          <w:rFonts w:cs="Times New Roman"/>
          <w:szCs w:val="28"/>
        </w:rPr>
        <w:t xml:space="preserve"> </w:t>
      </w:r>
      <w:r w:rsidR="00E56A1C" w:rsidRPr="004F34F7">
        <w:rPr>
          <w:rFonts w:cs="Times New Roman"/>
          <w:i/>
          <w:sz w:val="24"/>
          <w:szCs w:val="24"/>
        </w:rPr>
        <w:t>(«Қаржы орталығы» АҚ арқылы)</w:t>
      </w:r>
      <w:r w:rsidRPr="004F34F7">
        <w:rPr>
          <w:rFonts w:cs="Times New Roman"/>
          <w:szCs w:val="28"/>
        </w:rPr>
        <w:t>.</w:t>
      </w:r>
    </w:p>
    <w:p w14:paraId="5078AFC1" w14:textId="33C05A88" w:rsidR="00843C30" w:rsidRPr="00843C30" w:rsidRDefault="00843C30" w:rsidP="00843C30">
      <w:pPr>
        <w:rPr>
          <w:rFonts w:cs="Times New Roman"/>
          <w:szCs w:val="28"/>
        </w:rPr>
      </w:pPr>
      <w:r>
        <w:rPr>
          <w:rFonts w:cs="Times New Roman"/>
          <w:szCs w:val="28"/>
        </w:rPr>
        <w:t>«</w:t>
      </w:r>
      <w:r w:rsidRPr="00843C30">
        <w:rPr>
          <w:rFonts w:cs="Times New Roman"/>
          <w:szCs w:val="28"/>
        </w:rPr>
        <w:t>Ұлттық білім беру деректер базасы</w:t>
      </w:r>
      <w:r>
        <w:rPr>
          <w:rFonts w:cs="Times New Roman"/>
          <w:szCs w:val="28"/>
        </w:rPr>
        <w:t>»</w:t>
      </w:r>
      <w:r w:rsidRPr="00843C30">
        <w:rPr>
          <w:rFonts w:cs="Times New Roman"/>
          <w:szCs w:val="28"/>
        </w:rPr>
        <w:t xml:space="preserve"> ақпараттық жүйесін азаматтың әлеуметтік мәртебесін тексеру </w:t>
      </w:r>
      <w:r w:rsidRPr="001A562E">
        <w:rPr>
          <w:rFonts w:cs="Times New Roman"/>
          <w:i/>
          <w:sz w:val="24"/>
          <w:szCs w:val="24"/>
        </w:rPr>
        <w:t>(Еңбекмині)</w:t>
      </w:r>
      <w:r w:rsidRPr="00843C30">
        <w:rPr>
          <w:rFonts w:cs="Times New Roman"/>
          <w:szCs w:val="28"/>
        </w:rPr>
        <w:t xml:space="preserve"> және </w:t>
      </w:r>
      <w:r>
        <w:rPr>
          <w:rFonts w:cs="Times New Roman"/>
          <w:szCs w:val="28"/>
        </w:rPr>
        <w:t>«</w:t>
      </w:r>
      <w:r w:rsidRPr="00843C30">
        <w:rPr>
          <w:rFonts w:cs="Times New Roman"/>
          <w:szCs w:val="28"/>
        </w:rPr>
        <w:t>электрондық үкімет</w:t>
      </w:r>
      <w:r w:rsidR="001A562E">
        <w:rPr>
          <w:rFonts w:cs="Times New Roman"/>
          <w:szCs w:val="28"/>
        </w:rPr>
        <w:t>»</w:t>
      </w:r>
      <w:r w:rsidRPr="00843C30">
        <w:rPr>
          <w:rFonts w:cs="Times New Roman"/>
          <w:szCs w:val="28"/>
        </w:rPr>
        <w:t xml:space="preserve"> </w:t>
      </w:r>
      <w:r w:rsidR="002D30BA">
        <w:rPr>
          <w:rFonts w:cs="Times New Roman"/>
          <w:szCs w:val="28"/>
        </w:rPr>
        <w:t>пен</w:t>
      </w:r>
      <w:r w:rsidRPr="00843C30">
        <w:rPr>
          <w:rFonts w:cs="Times New Roman"/>
          <w:szCs w:val="28"/>
        </w:rPr>
        <w:t xml:space="preserve"> </w:t>
      </w:r>
      <w:r w:rsidR="001A562E">
        <w:rPr>
          <w:rFonts w:cs="Times New Roman"/>
          <w:szCs w:val="28"/>
        </w:rPr>
        <w:t>«</w:t>
      </w:r>
      <w:r w:rsidRPr="00843C30">
        <w:rPr>
          <w:rFonts w:cs="Times New Roman"/>
          <w:szCs w:val="28"/>
        </w:rPr>
        <w:t>Smart Data Ukimet</w:t>
      </w:r>
      <w:r w:rsidR="001A562E">
        <w:rPr>
          <w:rFonts w:cs="Times New Roman"/>
          <w:szCs w:val="28"/>
        </w:rPr>
        <w:t>»</w:t>
      </w:r>
      <w:r w:rsidRPr="00843C30">
        <w:rPr>
          <w:rFonts w:cs="Times New Roman"/>
          <w:szCs w:val="28"/>
        </w:rPr>
        <w:t xml:space="preserve"> порталы </w:t>
      </w:r>
      <w:r w:rsidRPr="001A562E">
        <w:rPr>
          <w:rFonts w:cs="Times New Roman"/>
          <w:i/>
          <w:sz w:val="24"/>
          <w:szCs w:val="24"/>
        </w:rPr>
        <w:t>(ЦДИАӨМ)</w:t>
      </w:r>
      <w:r w:rsidRPr="00843C30">
        <w:rPr>
          <w:rFonts w:cs="Times New Roman"/>
          <w:szCs w:val="28"/>
        </w:rPr>
        <w:t xml:space="preserve"> арқылы</w:t>
      </w:r>
      <w:r w:rsidR="00D27D99">
        <w:rPr>
          <w:rFonts w:cs="Times New Roman"/>
          <w:szCs w:val="28"/>
        </w:rPr>
        <w:t>,</w:t>
      </w:r>
      <w:r w:rsidRPr="00843C30">
        <w:rPr>
          <w:rFonts w:cs="Times New Roman"/>
          <w:szCs w:val="28"/>
        </w:rPr>
        <w:t xml:space="preserve"> білім</w:t>
      </w:r>
      <w:r w:rsidR="00706007">
        <w:rPr>
          <w:rFonts w:cs="Times New Roman"/>
          <w:szCs w:val="28"/>
        </w:rPr>
        <w:t xml:space="preserve"> беру</w:t>
      </w:r>
      <w:r w:rsidRPr="00843C30">
        <w:rPr>
          <w:rFonts w:cs="Times New Roman"/>
          <w:szCs w:val="28"/>
        </w:rPr>
        <w:t xml:space="preserve"> туралы мәліметтерді түзету бөлігінде басқа жүйелермен интеграциялау жүргізілді.</w:t>
      </w:r>
    </w:p>
    <w:p w14:paraId="52FFCE0C" w14:textId="29CF92FE" w:rsidR="00843C30" w:rsidRDefault="00843C30" w:rsidP="00843C30">
      <w:pPr>
        <w:rPr>
          <w:rFonts w:cs="Times New Roman"/>
          <w:szCs w:val="28"/>
        </w:rPr>
      </w:pPr>
      <w:r w:rsidRPr="00843C30">
        <w:rPr>
          <w:rFonts w:cs="Times New Roman"/>
          <w:szCs w:val="28"/>
        </w:rPr>
        <w:t xml:space="preserve">Жалпы білім беретін мектептердегі білім алушылар мен тәрбиеленушілердің жекелеген санаттарына тегін және жеңілдікпен тамақтандыруды ұсыну </w:t>
      </w:r>
      <w:r w:rsidR="00584662">
        <w:rPr>
          <w:rFonts w:cs="Times New Roman"/>
          <w:szCs w:val="28"/>
        </w:rPr>
        <w:t>бойынша</w:t>
      </w:r>
      <w:r w:rsidRPr="00843C30">
        <w:rPr>
          <w:rFonts w:cs="Times New Roman"/>
          <w:szCs w:val="28"/>
        </w:rPr>
        <w:t xml:space="preserve"> </w:t>
      </w:r>
      <w:r w:rsidR="00422ED3" w:rsidRPr="00584662">
        <w:rPr>
          <w:rFonts w:cs="Times New Roman"/>
          <w:szCs w:val="28"/>
        </w:rPr>
        <w:t>көрсетілетін</w:t>
      </w:r>
      <w:r w:rsidR="00422ED3">
        <w:rPr>
          <w:rFonts w:cs="Times New Roman"/>
          <w:szCs w:val="28"/>
        </w:rPr>
        <w:t xml:space="preserve"> </w:t>
      </w:r>
      <w:r w:rsidRPr="00843C30">
        <w:rPr>
          <w:rFonts w:cs="Times New Roman"/>
          <w:szCs w:val="28"/>
        </w:rPr>
        <w:t xml:space="preserve">мемлекеттік қызмет проактивті форматқа ауыстырылды </w:t>
      </w:r>
      <w:r w:rsidRPr="001A562E">
        <w:rPr>
          <w:rFonts w:cs="Times New Roman"/>
          <w:i/>
          <w:sz w:val="24"/>
          <w:szCs w:val="24"/>
        </w:rPr>
        <w:t>(өтініш берушінің (отбасының) атаулы әлеуметтік көмек алушыларға тиесілігін растайтын анықтамаларды талап етудің күшін жоюға мүмкіндік береді).</w:t>
      </w:r>
    </w:p>
    <w:p w14:paraId="600342CA" w14:textId="47B8C516" w:rsidR="00554EAB" w:rsidRPr="004F34F7" w:rsidRDefault="004016EB" w:rsidP="00E923DB">
      <w:pPr>
        <w:rPr>
          <w:rFonts w:cs="Times New Roman"/>
          <w:szCs w:val="28"/>
        </w:rPr>
      </w:pPr>
      <w:r w:rsidRPr="004F34F7">
        <w:rPr>
          <w:rFonts w:cs="Times New Roman"/>
          <w:szCs w:val="28"/>
        </w:rPr>
        <w:t>Ақпараттық жүйелерді ықпалдастыру арқылы білім бе</w:t>
      </w:r>
      <w:r w:rsidR="001A562E" w:rsidRPr="004F34F7">
        <w:rPr>
          <w:rFonts w:cs="Times New Roman"/>
          <w:szCs w:val="28"/>
        </w:rPr>
        <w:t xml:space="preserve">ру ұйымдарының тәуекел дәрежесін </w:t>
      </w:r>
      <w:r w:rsidRPr="004F34F7">
        <w:rPr>
          <w:rFonts w:cs="Times New Roman"/>
          <w:szCs w:val="28"/>
        </w:rPr>
        <w:t>бағалау процесін автоматтандыру жөніндегі жоспардың тармақтары орындалу</w:t>
      </w:r>
      <w:r w:rsidR="004F34F7" w:rsidRPr="004F34F7">
        <w:rPr>
          <w:rFonts w:cs="Times New Roman"/>
          <w:szCs w:val="28"/>
        </w:rPr>
        <w:t xml:space="preserve"> </w:t>
      </w:r>
      <w:r w:rsidR="00E02A7B" w:rsidRPr="004F34F7">
        <w:rPr>
          <w:rFonts w:cs="Times New Roman"/>
          <w:szCs w:val="28"/>
        </w:rPr>
        <w:t>барысында</w:t>
      </w:r>
      <w:r w:rsidR="00554EAB" w:rsidRPr="004F34F7">
        <w:rPr>
          <w:rFonts w:cs="Times New Roman"/>
          <w:szCs w:val="28"/>
        </w:rPr>
        <w:t xml:space="preserve">. </w:t>
      </w:r>
      <w:r w:rsidRPr="004F34F7">
        <w:rPr>
          <w:rFonts w:cs="Times New Roman"/>
          <w:szCs w:val="28"/>
        </w:rPr>
        <w:t xml:space="preserve">Аталған шараларды іске асыру тексерістер мен профилактикалық бақылау </w:t>
      </w:r>
      <w:r w:rsidR="00E02A7B" w:rsidRPr="004F34F7">
        <w:rPr>
          <w:rFonts w:cs="Times New Roman"/>
          <w:szCs w:val="28"/>
        </w:rPr>
        <w:t xml:space="preserve">жүргізу </w:t>
      </w:r>
      <w:r w:rsidRPr="004F34F7">
        <w:rPr>
          <w:rFonts w:cs="Times New Roman"/>
          <w:szCs w:val="28"/>
        </w:rPr>
        <w:t>графиктерін қалыптастыру кезінде тәуекелдерді басқару жүйесін автоматтандыруға мүмкіндік береді</w:t>
      </w:r>
      <w:r w:rsidR="00554EAB" w:rsidRPr="004F34F7">
        <w:rPr>
          <w:rFonts w:cs="Times New Roman"/>
          <w:szCs w:val="28"/>
        </w:rPr>
        <w:t>.</w:t>
      </w:r>
    </w:p>
    <w:p w14:paraId="4F5226E4" w14:textId="1C5D3EC7" w:rsidR="00554EAB" w:rsidRPr="008A6D50" w:rsidRDefault="008A6D50" w:rsidP="000D72B2">
      <w:pPr>
        <w:rPr>
          <w:rFonts w:cs="Times New Roman"/>
          <w:i/>
          <w:sz w:val="24"/>
          <w:szCs w:val="24"/>
        </w:rPr>
      </w:pPr>
      <w:r w:rsidRPr="004F34F7">
        <w:rPr>
          <w:rFonts w:cs="Times New Roman"/>
          <w:b/>
          <w:szCs w:val="28"/>
        </w:rPr>
        <w:t>Д</w:t>
      </w:r>
      <w:r w:rsidR="00DB6438" w:rsidRPr="004F34F7">
        <w:rPr>
          <w:rFonts w:cs="Times New Roman"/>
          <w:b/>
          <w:szCs w:val="28"/>
        </w:rPr>
        <w:t>енсаулық сақтау саласында</w:t>
      </w:r>
      <w:r w:rsidR="00DB6438" w:rsidRPr="004F34F7">
        <w:rPr>
          <w:rFonts w:cs="Times New Roman"/>
          <w:szCs w:val="28"/>
        </w:rPr>
        <w:t xml:space="preserve"> </w:t>
      </w:r>
      <w:r w:rsidR="001A562E" w:rsidRPr="004F34F7">
        <w:rPr>
          <w:rFonts w:cs="Times New Roman"/>
          <w:szCs w:val="28"/>
        </w:rPr>
        <w:t>с</w:t>
      </w:r>
      <w:r w:rsidR="007E2ABD" w:rsidRPr="004F34F7">
        <w:rPr>
          <w:rFonts w:cs="Times New Roman"/>
          <w:szCs w:val="28"/>
        </w:rPr>
        <w:t xml:space="preserve">ыбайлас жемқорлық тәуекелдерін болдырмау </w:t>
      </w:r>
      <w:r w:rsidR="00824EF3">
        <w:rPr>
          <w:rFonts w:cs="Times New Roman"/>
          <w:szCs w:val="28"/>
        </w:rPr>
        <w:t>үшін</w:t>
      </w:r>
      <w:r w:rsidR="007E2ABD" w:rsidRPr="004F34F7">
        <w:rPr>
          <w:rFonts w:cs="Times New Roman"/>
          <w:szCs w:val="28"/>
        </w:rPr>
        <w:t xml:space="preserve">, Бірыңғай </w:t>
      </w:r>
      <w:r w:rsidR="00554EAB" w:rsidRPr="004F34F7">
        <w:rPr>
          <w:rFonts w:cs="Times New Roman"/>
          <w:szCs w:val="28"/>
        </w:rPr>
        <w:t>дистрибьютор</w:t>
      </w:r>
      <w:r w:rsidR="007E2ABD" w:rsidRPr="004F34F7">
        <w:rPr>
          <w:rFonts w:cs="Times New Roman"/>
          <w:szCs w:val="28"/>
        </w:rPr>
        <w:t xml:space="preserve"> базасында медициналық техниканы сатып алуды орталықтандыру қамтамасыз етілді</w:t>
      </w:r>
      <w:r w:rsidR="001A562E" w:rsidRPr="004F34F7">
        <w:rPr>
          <w:rFonts w:cs="Times New Roman"/>
          <w:szCs w:val="28"/>
        </w:rPr>
        <w:t xml:space="preserve"> </w:t>
      </w:r>
      <w:r w:rsidR="001A562E" w:rsidRPr="008A6D50">
        <w:rPr>
          <w:rFonts w:cs="Times New Roman"/>
          <w:i/>
          <w:sz w:val="24"/>
          <w:szCs w:val="24"/>
        </w:rPr>
        <w:t>(</w:t>
      </w:r>
      <w:r w:rsidR="00554EAB" w:rsidRPr="008A6D50">
        <w:rPr>
          <w:rFonts w:cs="Times New Roman"/>
          <w:i/>
          <w:sz w:val="24"/>
          <w:szCs w:val="24"/>
        </w:rPr>
        <w:t xml:space="preserve">2022 </w:t>
      </w:r>
      <w:r w:rsidR="0099462F" w:rsidRPr="008A6D50">
        <w:rPr>
          <w:rFonts w:cs="Times New Roman"/>
          <w:i/>
          <w:sz w:val="24"/>
          <w:szCs w:val="24"/>
        </w:rPr>
        <w:t xml:space="preserve">жылы жалпы сомасы </w:t>
      </w:r>
      <w:r w:rsidR="00554EAB" w:rsidRPr="008A6D50">
        <w:rPr>
          <w:rFonts w:cs="Times New Roman"/>
          <w:i/>
          <w:sz w:val="24"/>
          <w:szCs w:val="24"/>
        </w:rPr>
        <w:t>20 млрд</w:t>
      </w:r>
      <w:r w:rsidR="0099462F" w:rsidRPr="008A6D50">
        <w:rPr>
          <w:rFonts w:cs="Times New Roman"/>
          <w:i/>
          <w:sz w:val="24"/>
          <w:szCs w:val="24"/>
        </w:rPr>
        <w:t>.</w:t>
      </w:r>
      <w:r w:rsidR="00554EAB" w:rsidRPr="008A6D50">
        <w:rPr>
          <w:rFonts w:cs="Times New Roman"/>
          <w:i/>
          <w:sz w:val="24"/>
          <w:szCs w:val="24"/>
        </w:rPr>
        <w:t xml:space="preserve"> те</w:t>
      </w:r>
      <w:r w:rsidR="0099462F" w:rsidRPr="008A6D50">
        <w:rPr>
          <w:rFonts w:cs="Times New Roman"/>
          <w:i/>
          <w:sz w:val="24"/>
          <w:szCs w:val="24"/>
        </w:rPr>
        <w:t>ң</w:t>
      </w:r>
      <w:r w:rsidR="00554EAB" w:rsidRPr="008A6D50">
        <w:rPr>
          <w:rFonts w:cs="Times New Roman"/>
          <w:i/>
          <w:sz w:val="24"/>
          <w:szCs w:val="24"/>
        </w:rPr>
        <w:t>ге</w:t>
      </w:r>
      <w:r w:rsidR="0099462F" w:rsidRPr="008A6D50">
        <w:rPr>
          <w:rFonts w:cs="Times New Roman"/>
          <w:i/>
          <w:sz w:val="24"/>
          <w:szCs w:val="24"/>
        </w:rPr>
        <w:t>ден астам медициналық техниканың 177 бірлігі жаңа қағидалар бойынша сатып алынды және өңірлерге бөліп бер</w:t>
      </w:r>
      <w:r w:rsidR="00824EF3">
        <w:rPr>
          <w:rFonts w:cs="Times New Roman"/>
          <w:i/>
          <w:sz w:val="24"/>
          <w:szCs w:val="24"/>
        </w:rPr>
        <w:t>у</w:t>
      </w:r>
      <w:r w:rsidR="00422ED3">
        <w:rPr>
          <w:rFonts w:cs="Times New Roman"/>
          <w:i/>
          <w:sz w:val="24"/>
          <w:szCs w:val="24"/>
        </w:rPr>
        <w:t xml:space="preserve"> </w:t>
      </w:r>
      <w:r w:rsidR="00422ED3" w:rsidRPr="00824EF3">
        <w:rPr>
          <w:rFonts w:cs="Times New Roman"/>
          <w:i/>
          <w:sz w:val="24"/>
          <w:szCs w:val="24"/>
        </w:rPr>
        <w:t>нәтижесінде</w:t>
      </w:r>
      <w:r w:rsidR="00422ED3">
        <w:rPr>
          <w:rFonts w:cs="Times New Roman"/>
          <w:i/>
          <w:sz w:val="24"/>
          <w:szCs w:val="24"/>
        </w:rPr>
        <w:t xml:space="preserve"> </w:t>
      </w:r>
      <w:r w:rsidR="0099462F" w:rsidRPr="008A6D50">
        <w:rPr>
          <w:rFonts w:cs="Times New Roman"/>
          <w:i/>
          <w:sz w:val="24"/>
          <w:szCs w:val="24"/>
        </w:rPr>
        <w:t>үнемдеу</w:t>
      </w:r>
      <w:r w:rsidR="00554EAB" w:rsidRPr="008A6D50">
        <w:rPr>
          <w:rFonts w:cs="Times New Roman"/>
          <w:i/>
          <w:sz w:val="24"/>
          <w:szCs w:val="24"/>
        </w:rPr>
        <w:t xml:space="preserve"> 3,1 млрд</w:t>
      </w:r>
      <w:r w:rsidR="0099462F" w:rsidRPr="008A6D50">
        <w:rPr>
          <w:rFonts w:cs="Times New Roman"/>
          <w:i/>
          <w:sz w:val="24"/>
          <w:szCs w:val="24"/>
        </w:rPr>
        <w:t>.</w:t>
      </w:r>
      <w:r w:rsidR="00554EAB" w:rsidRPr="008A6D50">
        <w:rPr>
          <w:rFonts w:cs="Times New Roman"/>
          <w:i/>
          <w:sz w:val="24"/>
          <w:szCs w:val="24"/>
        </w:rPr>
        <w:t xml:space="preserve"> те</w:t>
      </w:r>
      <w:r w:rsidR="0099462F" w:rsidRPr="008A6D50">
        <w:rPr>
          <w:rFonts w:cs="Times New Roman"/>
          <w:i/>
          <w:sz w:val="24"/>
          <w:szCs w:val="24"/>
        </w:rPr>
        <w:t>ң</w:t>
      </w:r>
      <w:r w:rsidR="00554EAB" w:rsidRPr="008A6D50">
        <w:rPr>
          <w:rFonts w:cs="Times New Roman"/>
          <w:i/>
          <w:sz w:val="24"/>
          <w:szCs w:val="24"/>
        </w:rPr>
        <w:t>ге</w:t>
      </w:r>
      <w:r w:rsidR="0099462F" w:rsidRPr="008A6D50">
        <w:rPr>
          <w:rFonts w:cs="Times New Roman"/>
          <w:i/>
          <w:sz w:val="24"/>
          <w:szCs w:val="24"/>
        </w:rPr>
        <w:t>ні құрады</w:t>
      </w:r>
      <w:r w:rsidR="00554EAB" w:rsidRPr="008A6D50">
        <w:rPr>
          <w:rFonts w:cs="Times New Roman"/>
          <w:i/>
          <w:sz w:val="24"/>
          <w:szCs w:val="24"/>
        </w:rPr>
        <w:t>).</w:t>
      </w:r>
    </w:p>
    <w:p w14:paraId="34A6AFE2" w14:textId="6B393B26" w:rsidR="00554EAB" w:rsidRPr="003B14EE" w:rsidRDefault="000647BD" w:rsidP="001313BC">
      <w:pPr>
        <w:rPr>
          <w:rFonts w:cs="Times New Roman"/>
          <w:szCs w:val="28"/>
        </w:rPr>
      </w:pPr>
      <w:r w:rsidRPr="003B14EE">
        <w:rPr>
          <w:rFonts w:cs="Times New Roman"/>
          <w:szCs w:val="28"/>
        </w:rPr>
        <w:t xml:space="preserve">Тауарларды таңбалау және оның қозғалысының барлық кезеңдерінде </w:t>
      </w:r>
      <w:r w:rsidRPr="003B14EE">
        <w:rPr>
          <w:rFonts w:cs="Times New Roman"/>
          <w:i/>
          <w:sz w:val="24"/>
          <w:szCs w:val="28"/>
        </w:rPr>
        <w:t xml:space="preserve">(шеттен әкелу, өндіру, сату) </w:t>
      </w:r>
      <w:r w:rsidR="00422ED3" w:rsidRPr="00971364">
        <w:rPr>
          <w:rFonts w:cs="Times New Roman"/>
          <w:szCs w:val="28"/>
        </w:rPr>
        <w:t>қадағалау жүйесі</w:t>
      </w:r>
      <w:r w:rsidR="00422ED3" w:rsidRPr="003B14EE">
        <w:rPr>
          <w:rFonts w:cs="Times New Roman"/>
          <w:szCs w:val="28"/>
        </w:rPr>
        <w:t xml:space="preserve"> </w:t>
      </w:r>
      <w:r w:rsidRPr="003B14EE">
        <w:rPr>
          <w:rFonts w:cs="Times New Roman"/>
          <w:szCs w:val="28"/>
        </w:rPr>
        <w:t>нормативтік тұрғыдан енгізілді</w:t>
      </w:r>
      <w:r w:rsidR="00554EAB" w:rsidRPr="003B14EE">
        <w:rPr>
          <w:rFonts w:cs="Times New Roman"/>
          <w:szCs w:val="28"/>
        </w:rPr>
        <w:t>.</w:t>
      </w:r>
    </w:p>
    <w:p w14:paraId="11FAC1F0" w14:textId="69CF6E96" w:rsidR="00554EAB" w:rsidRPr="004F34F7" w:rsidRDefault="001E275B" w:rsidP="00416FCA">
      <w:pPr>
        <w:rPr>
          <w:rFonts w:cs="Times New Roman"/>
          <w:szCs w:val="28"/>
        </w:rPr>
      </w:pPr>
      <w:r w:rsidRPr="003B14EE">
        <w:rPr>
          <w:rFonts w:cs="Times New Roman"/>
          <w:szCs w:val="28"/>
        </w:rPr>
        <w:t xml:space="preserve">Жеке медициналық ұйымдар нарығына кіру үшін кедергілерді </w:t>
      </w:r>
      <w:r w:rsidR="00910FA0">
        <w:rPr>
          <w:rFonts w:cs="Times New Roman"/>
          <w:szCs w:val="28"/>
        </w:rPr>
        <w:t>азайту</w:t>
      </w:r>
      <w:r w:rsidRPr="003B14EE">
        <w:rPr>
          <w:rFonts w:cs="Times New Roman"/>
          <w:szCs w:val="28"/>
        </w:rPr>
        <w:t xml:space="preserve"> мақсатында, денсаулық сақтау ұйымдарында медициналық бұйымдармен жабдықтау стандарттарына қойылатын жалпы талаптар </w:t>
      </w:r>
      <w:r w:rsidRPr="004F34F7">
        <w:rPr>
          <w:rFonts w:cs="Times New Roman"/>
          <w:szCs w:val="28"/>
        </w:rPr>
        <w:t>белгіленіп</w:t>
      </w:r>
      <w:r w:rsidR="00554EAB" w:rsidRPr="004F34F7">
        <w:rPr>
          <w:rFonts w:cs="Times New Roman"/>
          <w:szCs w:val="28"/>
        </w:rPr>
        <w:t xml:space="preserve">, </w:t>
      </w:r>
      <w:r w:rsidRPr="004F34F7">
        <w:rPr>
          <w:rFonts w:cs="Times New Roman"/>
          <w:szCs w:val="28"/>
        </w:rPr>
        <w:t>онда алғашқы медициналық-санитариялық көмек және консультативтік-</w:t>
      </w:r>
      <w:r w:rsidRPr="004F34F7">
        <w:rPr>
          <w:rFonts w:cs="Times New Roman"/>
          <w:szCs w:val="28"/>
        </w:rPr>
        <w:lastRenderedPageBreak/>
        <w:t xml:space="preserve">диагностикалық, хирургиялық және паллиативті көмек көрсету ұйымдарын жабдықтау нормативтері </w:t>
      </w:r>
      <w:r w:rsidR="00E02A7B" w:rsidRPr="004F34F7">
        <w:rPr>
          <w:rFonts w:cs="Times New Roman"/>
          <w:szCs w:val="28"/>
        </w:rPr>
        <w:t>жеңілдетілді</w:t>
      </w:r>
      <w:r w:rsidR="00554EAB" w:rsidRPr="004F34F7">
        <w:rPr>
          <w:rFonts w:cs="Times New Roman"/>
          <w:szCs w:val="28"/>
        </w:rPr>
        <w:t>.</w:t>
      </w:r>
    </w:p>
    <w:p w14:paraId="00C6169D" w14:textId="0154BB37" w:rsidR="008A6D50" w:rsidRPr="004F34F7" w:rsidRDefault="008A6D50" w:rsidP="008A6D50">
      <w:pPr>
        <w:rPr>
          <w:rFonts w:cs="Times New Roman"/>
          <w:szCs w:val="28"/>
        </w:rPr>
      </w:pPr>
      <w:r w:rsidRPr="004F34F7">
        <w:rPr>
          <w:rFonts w:cs="Times New Roman"/>
          <w:szCs w:val="28"/>
        </w:rPr>
        <w:t>Төтенше жағдай кезінде дәрілік заттарды әкелуді негіздеуге қойылатын талаптар, оның ішінде бұрын берілген рұқсат беру құжаттарының күшін жою рәсімі заңнамал</w:t>
      </w:r>
      <w:r w:rsidR="00910FA0">
        <w:rPr>
          <w:rFonts w:cs="Times New Roman"/>
          <w:szCs w:val="28"/>
        </w:rPr>
        <w:t>ық</w:t>
      </w:r>
      <w:r w:rsidRPr="004F34F7">
        <w:rPr>
          <w:rFonts w:cs="Times New Roman"/>
          <w:szCs w:val="28"/>
        </w:rPr>
        <w:t xml:space="preserve"> регламенттелген.</w:t>
      </w:r>
    </w:p>
    <w:p w14:paraId="4A5E3C7B" w14:textId="2D99C8B8" w:rsidR="008A6D50" w:rsidRPr="008A6D50" w:rsidRDefault="00910FA0" w:rsidP="008A6D50">
      <w:pPr>
        <w:rPr>
          <w:rFonts w:cs="Times New Roman"/>
          <w:szCs w:val="28"/>
        </w:rPr>
      </w:pPr>
      <w:r>
        <w:rPr>
          <w:rFonts w:cs="Times New Roman"/>
          <w:szCs w:val="28"/>
        </w:rPr>
        <w:t>Ос</w:t>
      </w:r>
      <w:r w:rsidR="008A6D50" w:rsidRPr="008A6D50">
        <w:rPr>
          <w:rFonts w:cs="Times New Roman"/>
          <w:szCs w:val="28"/>
        </w:rPr>
        <w:t>ымен қатар, дәрілік заттардың бағасын тіркеу кезінде кедергілер азайтылды, карантиндік және шектеу шараларын енгізу кезінде тексерілетін субъектілердің тәуекел дәрежелері айқындалды.</w:t>
      </w:r>
    </w:p>
    <w:p w14:paraId="6D067C5D" w14:textId="1C432469" w:rsidR="008A6D50" w:rsidRPr="00706007" w:rsidRDefault="008A6D50" w:rsidP="008A6D50">
      <w:pPr>
        <w:rPr>
          <w:rFonts w:cs="Times New Roman"/>
          <w:spacing w:val="-2"/>
          <w:szCs w:val="28"/>
        </w:rPr>
      </w:pPr>
      <w:r w:rsidRPr="00706007">
        <w:rPr>
          <w:rFonts w:cs="Times New Roman"/>
          <w:spacing w:val="-2"/>
          <w:szCs w:val="28"/>
        </w:rPr>
        <w:t>Кешенді жоспарды іске асыру жалғасуда, оның орындалуын бақылау Қазақстан Республикасы Президентінің жанындағы Сыбайлас жемқорлыққа қарсы іс-қимыл мәселелері жөніндегі комиссия шеңберінде жүзеге асырылады.</w:t>
      </w:r>
    </w:p>
    <w:p w14:paraId="07F0E64A" w14:textId="77777777" w:rsidR="00146660" w:rsidRPr="003B14EE" w:rsidRDefault="00146660" w:rsidP="006F1405">
      <w:pPr>
        <w:ind w:firstLine="0"/>
        <w:rPr>
          <w:rFonts w:cs="Times New Roman"/>
          <w:szCs w:val="28"/>
        </w:rPr>
      </w:pPr>
    </w:p>
    <w:p w14:paraId="17996EF3" w14:textId="1A4F5184" w:rsidR="00FA2753" w:rsidRPr="003B14EE" w:rsidRDefault="00996038" w:rsidP="000A4E35">
      <w:pPr>
        <w:spacing w:line="245" w:lineRule="auto"/>
        <w:ind w:firstLine="708"/>
        <w:rPr>
          <w:rFonts w:cs="Times New Roman"/>
          <w:b/>
          <w:color w:val="003B5C"/>
        </w:rPr>
      </w:pPr>
      <w:r w:rsidRPr="003B14EE">
        <w:rPr>
          <w:rFonts w:cs="Times New Roman"/>
          <w:b/>
          <w:color w:val="003B5C"/>
        </w:rPr>
        <w:t>5</w:t>
      </w:r>
      <w:r w:rsidR="00FA2753" w:rsidRPr="003B14EE">
        <w:rPr>
          <w:rFonts w:cs="Times New Roman"/>
          <w:b/>
          <w:color w:val="003B5C"/>
        </w:rPr>
        <w:t>. </w:t>
      </w:r>
      <w:r w:rsidR="00712F3D" w:rsidRPr="003B14EE">
        <w:rPr>
          <w:rFonts w:cs="Times New Roman"/>
          <w:b/>
          <w:color w:val="003B5C"/>
        </w:rPr>
        <w:t>Сыбайлас жемқорлыққа қарсы қызметті дамыту</w:t>
      </w:r>
    </w:p>
    <w:p w14:paraId="74420FC7" w14:textId="77777777" w:rsidR="00FA2753" w:rsidRPr="003B14EE" w:rsidRDefault="00FA2753" w:rsidP="00FA2753">
      <w:pPr>
        <w:jc w:val="left"/>
        <w:rPr>
          <w:rFonts w:cs="Times New Roman"/>
          <w:sz w:val="24"/>
        </w:rPr>
      </w:pPr>
    </w:p>
    <w:p w14:paraId="151B88D7" w14:textId="06098D69" w:rsidR="00C0480E" w:rsidRPr="004F34F7" w:rsidRDefault="00A107A4" w:rsidP="00C0480E">
      <w:pPr>
        <w:rPr>
          <w:rFonts w:cs="Times New Roman"/>
        </w:rPr>
      </w:pPr>
      <w:r w:rsidRPr="004F34F7">
        <w:rPr>
          <w:rFonts w:cs="Times New Roman"/>
        </w:rPr>
        <w:t>Агент</w:t>
      </w:r>
      <w:r w:rsidR="008657C7" w:rsidRPr="004F34F7">
        <w:rPr>
          <w:rFonts w:cs="Times New Roman"/>
        </w:rPr>
        <w:t>тік сыбайлас жемқорлыққа қарсы саясатты ған</w:t>
      </w:r>
      <w:r w:rsidR="004F34F7" w:rsidRPr="004F34F7">
        <w:rPr>
          <w:rFonts w:cs="Times New Roman"/>
        </w:rPr>
        <w:t xml:space="preserve">а емес, сонымен қатар қызметтің </w:t>
      </w:r>
      <w:r w:rsidR="008657C7" w:rsidRPr="004F34F7">
        <w:rPr>
          <w:rFonts w:cs="Times New Roman"/>
        </w:rPr>
        <w:t xml:space="preserve">барлық </w:t>
      </w:r>
      <w:r w:rsidR="00F17E01" w:rsidRPr="004F34F7">
        <w:rPr>
          <w:rFonts w:cs="Times New Roman"/>
        </w:rPr>
        <w:t xml:space="preserve">негізгі </w:t>
      </w:r>
      <w:r w:rsidR="008657C7" w:rsidRPr="004F34F7">
        <w:rPr>
          <w:rFonts w:cs="Times New Roman"/>
        </w:rPr>
        <w:t xml:space="preserve">бағыттары бойынша </w:t>
      </w:r>
      <w:r w:rsidR="00F17E01" w:rsidRPr="004F34F7">
        <w:rPr>
          <w:rFonts w:cs="Times New Roman"/>
        </w:rPr>
        <w:t xml:space="preserve">өзіндік </w:t>
      </w:r>
      <w:r w:rsidR="008657C7" w:rsidRPr="004F34F7">
        <w:rPr>
          <w:rFonts w:cs="Times New Roman"/>
        </w:rPr>
        <w:t>тәсілдерін де жетілдіруді жалғастыруда</w:t>
      </w:r>
      <w:r w:rsidRPr="004F34F7">
        <w:rPr>
          <w:rFonts w:cs="Times New Roman"/>
        </w:rPr>
        <w:t>.</w:t>
      </w:r>
      <w:r w:rsidR="00D86685" w:rsidRPr="004F34F7">
        <w:rPr>
          <w:rFonts w:cs="Times New Roman"/>
        </w:rPr>
        <w:t xml:space="preserve"> </w:t>
      </w:r>
      <w:r w:rsidR="008657C7" w:rsidRPr="004F34F7">
        <w:rPr>
          <w:rFonts w:cs="Times New Roman"/>
        </w:rPr>
        <w:t>Негізгі бағдар</w:t>
      </w:r>
      <w:r w:rsidR="00D86685" w:rsidRPr="004F34F7">
        <w:rPr>
          <w:rFonts w:cs="Times New Roman"/>
        </w:rPr>
        <w:t xml:space="preserve"> – </w:t>
      </w:r>
      <w:r w:rsidR="008657C7" w:rsidRPr="004F34F7">
        <w:rPr>
          <w:rFonts w:cs="Times New Roman"/>
        </w:rPr>
        <w:t>сыбайлас жемқорлық</w:t>
      </w:r>
      <w:r w:rsidR="00910FA0">
        <w:rPr>
          <w:rFonts w:cs="Times New Roman"/>
        </w:rPr>
        <w:t>тың</w:t>
      </w:r>
      <w:r w:rsidR="008657C7" w:rsidRPr="004F34F7">
        <w:rPr>
          <w:rFonts w:cs="Times New Roman"/>
        </w:rPr>
        <w:t xml:space="preserve"> алғышарттарын түбірі</w:t>
      </w:r>
      <w:r w:rsidR="00F17E01" w:rsidRPr="004F34F7">
        <w:rPr>
          <w:rFonts w:cs="Times New Roman"/>
        </w:rPr>
        <w:t>м</w:t>
      </w:r>
      <w:r w:rsidR="008657C7" w:rsidRPr="004F34F7">
        <w:rPr>
          <w:rFonts w:cs="Times New Roman"/>
        </w:rPr>
        <w:t xml:space="preserve">ен жою арқылы, азаматтардың әл-ауқатын кешенді </w:t>
      </w:r>
      <w:r w:rsidR="00910FA0">
        <w:rPr>
          <w:rFonts w:cs="Times New Roman"/>
        </w:rPr>
        <w:t xml:space="preserve">түрде </w:t>
      </w:r>
      <w:r w:rsidR="008657C7" w:rsidRPr="004F34F7">
        <w:rPr>
          <w:rFonts w:cs="Times New Roman"/>
        </w:rPr>
        <w:t>қамтамасыз ету</w:t>
      </w:r>
      <w:r w:rsidR="00C0480E" w:rsidRPr="004F34F7">
        <w:rPr>
          <w:rFonts w:cs="Times New Roman"/>
        </w:rPr>
        <w:t xml:space="preserve">. </w:t>
      </w:r>
      <w:r w:rsidR="008657C7" w:rsidRPr="004F34F7">
        <w:rPr>
          <w:rFonts w:cs="Times New Roman"/>
        </w:rPr>
        <w:t>Бұл бағытта Мемлекет басшысының тапсырмаларын орындау үшін бірқатар шаралар қабылданды</w:t>
      </w:r>
      <w:r w:rsidR="00C0480E" w:rsidRPr="004F34F7">
        <w:rPr>
          <w:rFonts w:cs="Times New Roman"/>
        </w:rPr>
        <w:t>.</w:t>
      </w:r>
    </w:p>
    <w:p w14:paraId="6CF646C4" w14:textId="5509B1F2" w:rsidR="00011E43" w:rsidRPr="004F34F7" w:rsidRDefault="004F34F7" w:rsidP="00011E43">
      <w:pPr>
        <w:rPr>
          <w:rFonts w:cs="Times New Roman"/>
        </w:rPr>
      </w:pPr>
      <w:r w:rsidRPr="004F34F7">
        <w:rPr>
          <w:rFonts w:cs="Times New Roman"/>
        </w:rPr>
        <w:t xml:space="preserve">Агенттікте </w:t>
      </w:r>
      <w:r w:rsidR="000A001F" w:rsidRPr="004F34F7">
        <w:rPr>
          <w:rFonts w:cs="Times New Roman"/>
        </w:rPr>
        <w:t xml:space="preserve">лауазымды тұлғаларды қылмыстық жауапкершілікке тартқаны үшін </w:t>
      </w:r>
      <w:r w:rsidR="00F17E01" w:rsidRPr="004F34F7">
        <w:rPr>
          <w:rFonts w:cs="Times New Roman"/>
        </w:rPr>
        <w:t xml:space="preserve">жылдар бойы қолданылып келген </w:t>
      </w:r>
      <w:r w:rsidR="000A001F" w:rsidRPr="004F34F7">
        <w:rPr>
          <w:rFonts w:cs="Times New Roman"/>
        </w:rPr>
        <w:t xml:space="preserve">аумақтық департаменттерді </w:t>
      </w:r>
      <w:r w:rsidR="00910FA0" w:rsidRPr="004F34F7">
        <w:rPr>
          <w:rFonts w:cs="Times New Roman"/>
        </w:rPr>
        <w:t xml:space="preserve">ұпайлар берумен </w:t>
      </w:r>
      <w:r w:rsidR="000A001F" w:rsidRPr="004F34F7">
        <w:rPr>
          <w:rFonts w:cs="Times New Roman"/>
        </w:rPr>
        <w:t>бағалаудың рейтингтік жүйесі жойылды</w:t>
      </w:r>
      <w:r w:rsidR="0076753F" w:rsidRPr="004F34F7">
        <w:rPr>
          <w:rFonts w:cs="Times New Roman"/>
        </w:rPr>
        <w:t xml:space="preserve">. </w:t>
      </w:r>
      <w:r w:rsidR="00011E43" w:rsidRPr="00031C31">
        <w:rPr>
          <w:rFonts w:cs="Times New Roman"/>
        </w:rPr>
        <w:t>«</w:t>
      </w:r>
      <w:r w:rsidR="00F91785" w:rsidRPr="00910FA0">
        <w:rPr>
          <w:rFonts w:cs="Times New Roman"/>
        </w:rPr>
        <w:t>Қатал тәртіп</w:t>
      </w:r>
      <w:r w:rsidR="00011E43" w:rsidRPr="00031C31">
        <w:rPr>
          <w:rFonts w:cs="Times New Roman"/>
        </w:rPr>
        <w:t>»</w:t>
      </w:r>
      <w:r w:rsidR="00011E43" w:rsidRPr="004F34F7">
        <w:rPr>
          <w:rFonts w:cs="Times New Roman"/>
        </w:rPr>
        <w:t xml:space="preserve"> </w:t>
      </w:r>
      <w:r w:rsidR="00E94372" w:rsidRPr="004F34F7">
        <w:rPr>
          <w:rFonts w:cs="Times New Roman"/>
        </w:rPr>
        <w:t>жүйесі</w:t>
      </w:r>
      <w:r w:rsidR="00011E43" w:rsidRPr="004F34F7">
        <w:rPr>
          <w:rFonts w:cs="Times New Roman"/>
        </w:rPr>
        <w:t xml:space="preserve"> </w:t>
      </w:r>
      <w:r w:rsidR="00E94372" w:rsidRPr="004F34F7">
        <w:rPr>
          <w:rFonts w:cs="Times New Roman"/>
        </w:rPr>
        <w:t>қызметкерлерді мемле</w:t>
      </w:r>
      <w:r w:rsidRPr="004F34F7">
        <w:rPr>
          <w:rFonts w:cs="Times New Roman"/>
        </w:rPr>
        <w:t xml:space="preserve">кеттік қызметшілер мен бизнесті </w:t>
      </w:r>
      <w:r w:rsidR="00E94372" w:rsidRPr="004F34F7">
        <w:rPr>
          <w:rFonts w:cs="Times New Roman"/>
        </w:rPr>
        <w:t xml:space="preserve">шектен тыс </w:t>
      </w:r>
      <w:r w:rsidR="00F17E01" w:rsidRPr="004F34F7">
        <w:rPr>
          <w:rFonts w:cs="Times New Roman"/>
        </w:rPr>
        <w:t xml:space="preserve">қылмыстық шеңберге </w:t>
      </w:r>
      <w:r w:rsidR="00E94372" w:rsidRPr="004F34F7">
        <w:rPr>
          <w:rFonts w:cs="Times New Roman"/>
        </w:rPr>
        <w:t>тартуға итермеледі және процестік бұзушылықтардың жоғары тәуекелдеріне алып келді</w:t>
      </w:r>
      <w:r w:rsidR="0076753F" w:rsidRPr="004F34F7">
        <w:rPr>
          <w:rFonts w:cs="Times New Roman"/>
        </w:rPr>
        <w:t xml:space="preserve">. </w:t>
      </w:r>
    </w:p>
    <w:p w14:paraId="1CBF656A" w14:textId="5231C126" w:rsidR="00011E43" w:rsidRPr="004F34F7" w:rsidRDefault="00335864" w:rsidP="00011E43">
      <w:pPr>
        <w:rPr>
          <w:rFonts w:cs="Times New Roman"/>
        </w:rPr>
      </w:pPr>
      <w:r w:rsidRPr="003B14EE">
        <w:rPr>
          <w:rFonts w:cs="Times New Roman"/>
        </w:rPr>
        <w:t xml:space="preserve">Сыбайлас жемқорлыққа қарсы қызмет </w:t>
      </w:r>
      <w:r w:rsidRPr="003B14EE">
        <w:rPr>
          <w:rFonts w:cs="Times New Roman"/>
          <w:b/>
        </w:rPr>
        <w:t>бөлімшелерінің жұмысын бағалаудың түбегейлі қайта қаралған қағидаттары</w:t>
      </w:r>
      <w:r w:rsidRPr="003B14EE">
        <w:rPr>
          <w:rFonts w:cs="Times New Roman"/>
        </w:rPr>
        <w:t xml:space="preserve"> статистикалық көрсеткіштер </w:t>
      </w:r>
      <w:r w:rsidR="000A59D8" w:rsidRPr="004F34F7">
        <w:rPr>
          <w:rFonts w:cs="Times New Roman"/>
        </w:rPr>
        <w:t>үшін</w:t>
      </w:r>
      <w:r w:rsidR="004F34F7" w:rsidRPr="004F34F7">
        <w:rPr>
          <w:rFonts w:cs="Times New Roman"/>
        </w:rPr>
        <w:t xml:space="preserve"> жарысуды </w:t>
      </w:r>
      <w:r w:rsidRPr="004F34F7">
        <w:rPr>
          <w:rFonts w:cs="Times New Roman"/>
        </w:rPr>
        <w:t>алып тастады және алд</w:t>
      </w:r>
      <w:r w:rsidR="00034DC7" w:rsidRPr="004F34F7">
        <w:rPr>
          <w:rFonts w:cs="Times New Roman"/>
        </w:rPr>
        <w:t>ы</w:t>
      </w:r>
      <w:r w:rsidRPr="004F34F7">
        <w:rPr>
          <w:rFonts w:cs="Times New Roman"/>
        </w:rPr>
        <w:t>н алудың жаңа тәсілдеріне ш</w:t>
      </w:r>
      <w:r w:rsidR="00034DC7" w:rsidRPr="004F34F7">
        <w:rPr>
          <w:rFonts w:cs="Times New Roman"/>
        </w:rPr>
        <w:t>о</w:t>
      </w:r>
      <w:r w:rsidRPr="004F34F7">
        <w:rPr>
          <w:rFonts w:cs="Times New Roman"/>
        </w:rPr>
        <w:t>ғырлануға мүмкіндік берді</w:t>
      </w:r>
      <w:r w:rsidR="00011E43" w:rsidRPr="004F34F7">
        <w:rPr>
          <w:rFonts w:cs="Times New Roman"/>
        </w:rPr>
        <w:t>.</w:t>
      </w:r>
    </w:p>
    <w:p w14:paraId="50EDD546" w14:textId="5D893743" w:rsidR="00FA2753" w:rsidRPr="004F34F7" w:rsidRDefault="004F34F7" w:rsidP="00011E43">
      <w:pPr>
        <w:rPr>
          <w:rFonts w:cs="Times New Roman"/>
        </w:rPr>
      </w:pPr>
      <w:r w:rsidRPr="004F34F7">
        <w:rPr>
          <w:rFonts w:cs="Times New Roman"/>
        </w:rPr>
        <w:t>Әлеуметтану</w:t>
      </w:r>
      <w:r w:rsidR="000B2415">
        <w:rPr>
          <w:rFonts w:cs="Times New Roman"/>
        </w:rPr>
        <w:t>шылық</w:t>
      </w:r>
      <w:r w:rsidR="006F1380" w:rsidRPr="004F34F7">
        <w:rPr>
          <w:rFonts w:cs="Times New Roman"/>
        </w:rPr>
        <w:t xml:space="preserve"> зерттеулер, жеке және заңды тұлғалардың шағымдарын, қылмыстық істер мен құқықтық статистиканы талдау нәтижелері негізінде әрбір өңір үшін әзірленген </w:t>
      </w:r>
      <w:r w:rsidR="006F1380" w:rsidRPr="004F34F7">
        <w:rPr>
          <w:rFonts w:cs="Times New Roman"/>
          <w:b/>
        </w:rPr>
        <w:t>сыбайлас жемқорлық тәуекелдерінің карта</w:t>
      </w:r>
      <w:r w:rsidR="000B2415">
        <w:rPr>
          <w:rFonts w:cs="Times New Roman"/>
          <w:b/>
        </w:rPr>
        <w:t>лары</w:t>
      </w:r>
      <w:r w:rsidR="006F1380" w:rsidRPr="004F34F7">
        <w:rPr>
          <w:rFonts w:cs="Times New Roman"/>
          <w:b/>
        </w:rPr>
        <w:t xml:space="preserve"> басты құралға айналды</w:t>
      </w:r>
      <w:r w:rsidR="00FA2753" w:rsidRPr="004F34F7">
        <w:rPr>
          <w:rFonts w:cs="Times New Roman"/>
        </w:rPr>
        <w:t>.</w:t>
      </w:r>
      <w:r w:rsidR="00011E43" w:rsidRPr="004F34F7">
        <w:rPr>
          <w:rFonts w:cs="Times New Roman"/>
        </w:rPr>
        <w:t xml:space="preserve"> </w:t>
      </w:r>
      <w:r w:rsidR="006F1380" w:rsidRPr="004F34F7">
        <w:rPr>
          <w:rFonts w:cs="Times New Roman"/>
        </w:rPr>
        <w:t xml:space="preserve">Бұл </w:t>
      </w:r>
      <w:r w:rsidR="000B2415">
        <w:rPr>
          <w:rFonts w:cs="Times New Roman"/>
        </w:rPr>
        <w:t xml:space="preserve">– </w:t>
      </w:r>
      <w:r w:rsidR="00A51689" w:rsidRPr="004F34F7">
        <w:rPr>
          <w:rFonts w:cs="Times New Roman"/>
        </w:rPr>
        <w:t>процестердің айқын болмау</w:t>
      </w:r>
      <w:r w:rsidR="00D70AA2" w:rsidRPr="004F34F7">
        <w:rPr>
          <w:rFonts w:cs="Times New Roman"/>
        </w:rPr>
        <w:t>ы</w:t>
      </w:r>
      <w:r w:rsidR="00A51689" w:rsidRPr="004F34F7">
        <w:rPr>
          <w:rFonts w:cs="Times New Roman"/>
        </w:rPr>
        <w:t xml:space="preserve">, әкімшілік кедергілер, шенеуніктердің </w:t>
      </w:r>
      <w:r w:rsidR="000B2415">
        <w:rPr>
          <w:rFonts w:cs="Times New Roman"/>
        </w:rPr>
        <w:t>былжырлығы</w:t>
      </w:r>
      <w:r w:rsidR="000A59D8" w:rsidRPr="004F34F7">
        <w:rPr>
          <w:rFonts w:cs="Times New Roman"/>
        </w:rPr>
        <w:t xml:space="preserve"> </w:t>
      </w:r>
      <w:r w:rsidR="00A51689" w:rsidRPr="004F34F7">
        <w:rPr>
          <w:rFonts w:cs="Times New Roman"/>
        </w:rPr>
        <w:t xml:space="preserve">немесе өктемдігі, заңнаманың жетілдірілмеуі себебінен </w:t>
      </w:r>
      <w:r w:rsidR="000B2415" w:rsidRPr="004F34F7">
        <w:rPr>
          <w:rFonts w:cs="Times New Roman"/>
        </w:rPr>
        <w:t>шеші</w:t>
      </w:r>
      <w:r w:rsidR="000B2415">
        <w:rPr>
          <w:rFonts w:cs="Times New Roman"/>
        </w:rPr>
        <w:t>мі</w:t>
      </w:r>
      <w:r w:rsidR="000B2415" w:rsidRPr="004F34F7">
        <w:rPr>
          <w:rFonts w:cs="Times New Roman"/>
        </w:rPr>
        <w:t xml:space="preserve"> табылмай отырған</w:t>
      </w:r>
      <w:r w:rsidR="000B2415">
        <w:rPr>
          <w:rFonts w:cs="Times New Roman"/>
        </w:rPr>
        <w:t>,</w:t>
      </w:r>
      <w:r w:rsidR="000B2415" w:rsidRPr="004F34F7">
        <w:rPr>
          <w:rFonts w:cs="Times New Roman"/>
        </w:rPr>
        <w:t xml:space="preserve"> адамдарды толғандыратын көкейкест</w:t>
      </w:r>
      <w:r w:rsidR="000B2415">
        <w:rPr>
          <w:rFonts w:cs="Times New Roman"/>
        </w:rPr>
        <w:t>і</w:t>
      </w:r>
      <w:r w:rsidR="000B2415" w:rsidRPr="004F34F7">
        <w:rPr>
          <w:rFonts w:cs="Times New Roman"/>
        </w:rPr>
        <w:t xml:space="preserve"> </w:t>
      </w:r>
      <w:r w:rsidR="00A51689" w:rsidRPr="004F34F7">
        <w:rPr>
          <w:rFonts w:cs="Times New Roman"/>
        </w:rPr>
        <w:t>мәселелер тізбесі</w:t>
      </w:r>
      <w:r w:rsidR="00FA2753" w:rsidRPr="004F34F7">
        <w:rPr>
          <w:rFonts w:cs="Times New Roman"/>
        </w:rPr>
        <w:t>.</w:t>
      </w:r>
    </w:p>
    <w:p w14:paraId="4F1BD14B" w14:textId="6026B8E3" w:rsidR="00FA2753" w:rsidRPr="004F34F7" w:rsidRDefault="007330C1" w:rsidP="00FA2753">
      <w:pPr>
        <w:rPr>
          <w:rFonts w:cs="Times New Roman"/>
        </w:rPr>
      </w:pPr>
      <w:r w:rsidRPr="004F34F7">
        <w:rPr>
          <w:rFonts w:cs="Times New Roman"/>
        </w:rPr>
        <w:t>Агенттік басшылығының өңірлерге шыға отырып қатысуымен кеңінен түсіндіру жұмысы жүргізілді, онда әкімдермен және қоғам</w:t>
      </w:r>
      <w:r w:rsidR="004F34F7" w:rsidRPr="004F34F7">
        <w:rPr>
          <w:rFonts w:cs="Times New Roman"/>
        </w:rPr>
        <w:t xml:space="preserve"> </w:t>
      </w:r>
      <w:r w:rsidR="00D70AA2" w:rsidRPr="004F34F7">
        <w:rPr>
          <w:rFonts w:cs="Times New Roman"/>
        </w:rPr>
        <w:t xml:space="preserve">өкілдерімен </w:t>
      </w:r>
      <w:r w:rsidRPr="004F34F7">
        <w:rPr>
          <w:rFonts w:cs="Times New Roman"/>
        </w:rPr>
        <w:t>сыбайлас жемқорлық тәуекелдері картасына енгізілген мәселелерді бірлесе пысықтау туралы уағдаластыққа қол жеткізілді</w:t>
      </w:r>
      <w:r w:rsidR="00FA2753" w:rsidRPr="004F34F7">
        <w:rPr>
          <w:rFonts w:cs="Times New Roman"/>
        </w:rPr>
        <w:t>.</w:t>
      </w:r>
    </w:p>
    <w:p w14:paraId="149A40E7" w14:textId="2F5BF8D6" w:rsidR="0008418B" w:rsidRPr="004F34F7" w:rsidRDefault="003D72FA" w:rsidP="00C72ECB">
      <w:pPr>
        <w:rPr>
          <w:rFonts w:cs="Times New Roman"/>
        </w:rPr>
      </w:pPr>
      <w:r w:rsidRPr="004F34F7">
        <w:rPr>
          <w:rFonts w:cs="Times New Roman"/>
        </w:rPr>
        <w:t xml:space="preserve">Маңызды өзгерістер бюджет қаражатын </w:t>
      </w:r>
      <w:r w:rsidRPr="00031C31">
        <w:rPr>
          <w:rFonts w:cs="Times New Roman"/>
        </w:rPr>
        <w:t>тиім</w:t>
      </w:r>
      <w:r w:rsidR="00031C31" w:rsidRPr="00031C31">
        <w:rPr>
          <w:rFonts w:cs="Times New Roman"/>
        </w:rPr>
        <w:t>сіз</w:t>
      </w:r>
      <w:r w:rsidRPr="004F34F7">
        <w:rPr>
          <w:rFonts w:cs="Times New Roman"/>
        </w:rPr>
        <w:t xml:space="preserve"> пайдалану мониторингіне де қатысты болды</w:t>
      </w:r>
      <w:r w:rsidR="0008418B" w:rsidRPr="004F34F7">
        <w:rPr>
          <w:rFonts w:cs="Times New Roman"/>
        </w:rPr>
        <w:t xml:space="preserve">. </w:t>
      </w:r>
    </w:p>
    <w:p w14:paraId="367B738E" w14:textId="7B2CDF4C" w:rsidR="0092204C" w:rsidRPr="004F34F7" w:rsidRDefault="006D58C0" w:rsidP="0092204C">
      <w:pPr>
        <w:pStyle w:val="a3"/>
        <w:ind w:left="0"/>
        <w:rPr>
          <w:rFonts w:cs="Times New Roman"/>
        </w:rPr>
      </w:pPr>
      <w:r w:rsidRPr="004F34F7">
        <w:rPr>
          <w:rFonts w:cs="Times New Roman"/>
          <w:b/>
        </w:rPr>
        <w:t>«Сатып алудың бірыңғай терезесі»</w:t>
      </w:r>
      <w:r w:rsidRPr="004F34F7">
        <w:rPr>
          <w:rFonts w:cs="Times New Roman"/>
        </w:rPr>
        <w:t xml:space="preserve"> жүйесін пайдаланумен, </w:t>
      </w:r>
      <w:r w:rsidRPr="006D7D81">
        <w:rPr>
          <w:rFonts w:cs="Times New Roman"/>
        </w:rPr>
        <w:t>сатып алу көлемдерін және жоспарлау сатысындағы</w:t>
      </w:r>
      <w:r w:rsidRPr="00031C31">
        <w:rPr>
          <w:rFonts w:cs="Times New Roman"/>
        </w:rPr>
        <w:t xml:space="preserve"> бағалардың негізділігі тұрғысынан </w:t>
      </w:r>
      <w:r w:rsidRPr="00031C31">
        <w:rPr>
          <w:rFonts w:cs="Times New Roman"/>
        </w:rPr>
        <w:lastRenderedPageBreak/>
        <w:t xml:space="preserve">нақты уақыт режимінде оларды талдау бойынша жұмыс </w:t>
      </w:r>
      <w:r w:rsidR="006D7D81" w:rsidRPr="004F34F7">
        <w:rPr>
          <w:rFonts w:cs="Times New Roman"/>
        </w:rPr>
        <w:t xml:space="preserve">«Атамекен» ҰКП-мен бірлесе </w:t>
      </w:r>
      <w:r w:rsidRPr="00031C31">
        <w:rPr>
          <w:rFonts w:cs="Times New Roman"/>
        </w:rPr>
        <w:t>жалғастырылды</w:t>
      </w:r>
      <w:r w:rsidR="0092204C" w:rsidRPr="00031C31">
        <w:rPr>
          <w:rFonts w:cs="Times New Roman"/>
        </w:rPr>
        <w:t>. 29 млрд</w:t>
      </w:r>
      <w:r w:rsidRPr="00031C31">
        <w:rPr>
          <w:rFonts w:cs="Times New Roman"/>
        </w:rPr>
        <w:t>.</w:t>
      </w:r>
      <w:r w:rsidR="0092204C" w:rsidRPr="00031C31">
        <w:rPr>
          <w:rFonts w:cs="Times New Roman"/>
        </w:rPr>
        <w:t xml:space="preserve"> те</w:t>
      </w:r>
      <w:r w:rsidRPr="00031C31">
        <w:rPr>
          <w:rFonts w:cs="Times New Roman"/>
        </w:rPr>
        <w:t>ң</w:t>
      </w:r>
      <w:r w:rsidR="0092204C" w:rsidRPr="00031C31">
        <w:rPr>
          <w:rFonts w:cs="Times New Roman"/>
        </w:rPr>
        <w:t>ге</w:t>
      </w:r>
      <w:r w:rsidR="00EC45AC" w:rsidRPr="00031C31">
        <w:rPr>
          <w:rFonts w:cs="Times New Roman"/>
        </w:rPr>
        <w:t xml:space="preserve"> </w:t>
      </w:r>
      <w:r w:rsidRPr="00031C31">
        <w:rPr>
          <w:rFonts w:cs="Times New Roman"/>
        </w:rPr>
        <w:t xml:space="preserve">сомасындағы бюджет қаражатын </w:t>
      </w:r>
      <w:r w:rsidR="00D70AA2" w:rsidRPr="00031C31">
        <w:rPr>
          <w:rFonts w:cs="Times New Roman"/>
        </w:rPr>
        <w:t xml:space="preserve">қисынсыз </w:t>
      </w:r>
      <w:r w:rsidRPr="00031C31">
        <w:rPr>
          <w:rFonts w:cs="Times New Roman"/>
        </w:rPr>
        <w:t xml:space="preserve">пайдалануға жол берілмеді </w:t>
      </w:r>
      <w:r w:rsidR="00EC45AC" w:rsidRPr="00031C31">
        <w:rPr>
          <w:rFonts w:cs="Times New Roman"/>
          <w:i/>
          <w:sz w:val="24"/>
        </w:rPr>
        <w:t>(</w:t>
      </w:r>
      <w:r w:rsidR="0024365C" w:rsidRPr="00031C31">
        <w:rPr>
          <w:rFonts w:cs="Times New Roman"/>
          <w:i/>
          <w:sz w:val="24"/>
        </w:rPr>
        <w:t xml:space="preserve">одан әрі </w:t>
      </w:r>
      <w:r w:rsidRPr="00031C31">
        <w:rPr>
          <w:rFonts w:cs="Times New Roman"/>
          <w:i/>
          <w:sz w:val="24"/>
        </w:rPr>
        <w:t>мемлекеттік органдар</w:t>
      </w:r>
      <w:r w:rsidR="00422ED3">
        <w:rPr>
          <w:rFonts w:cs="Times New Roman"/>
          <w:i/>
          <w:sz w:val="24"/>
        </w:rPr>
        <w:t xml:space="preserve"> </w:t>
      </w:r>
      <w:r w:rsidR="0024365C" w:rsidRPr="00031C31">
        <w:rPr>
          <w:rFonts w:cs="Times New Roman"/>
          <w:i/>
          <w:sz w:val="24"/>
        </w:rPr>
        <w:t>93%-ы</w:t>
      </w:r>
      <w:r w:rsidR="0024365C">
        <w:rPr>
          <w:rFonts w:cs="Times New Roman"/>
          <w:i/>
          <w:sz w:val="24"/>
        </w:rPr>
        <w:t>н</w:t>
      </w:r>
      <w:r w:rsidR="0024365C" w:rsidRPr="00031C31">
        <w:rPr>
          <w:rFonts w:cs="Times New Roman"/>
          <w:i/>
          <w:sz w:val="24"/>
        </w:rPr>
        <w:t xml:space="preserve"> </w:t>
      </w:r>
      <w:r w:rsidRPr="004F34F7">
        <w:rPr>
          <w:rFonts w:cs="Times New Roman"/>
          <w:i/>
          <w:sz w:val="24"/>
        </w:rPr>
        <w:t>тиісті талаптарды сақтай отырып, тауарлар мен көрсетілетін қызметтерді сатып алуға жолданды</w:t>
      </w:r>
      <w:r w:rsidR="0092204C" w:rsidRPr="004F34F7">
        <w:rPr>
          <w:rFonts w:cs="Times New Roman"/>
          <w:i/>
          <w:sz w:val="24"/>
        </w:rPr>
        <w:t>, а</w:t>
      </w:r>
      <w:r w:rsidRPr="004F34F7">
        <w:rPr>
          <w:rFonts w:cs="Times New Roman"/>
          <w:i/>
          <w:sz w:val="24"/>
        </w:rPr>
        <w:t>л</w:t>
      </w:r>
      <w:r w:rsidR="0092204C" w:rsidRPr="004F34F7">
        <w:rPr>
          <w:rFonts w:cs="Times New Roman"/>
          <w:i/>
          <w:sz w:val="24"/>
        </w:rPr>
        <w:t xml:space="preserve"> 7%</w:t>
      </w:r>
      <w:r w:rsidRPr="004F34F7">
        <w:rPr>
          <w:rFonts w:cs="Times New Roman"/>
          <w:i/>
          <w:sz w:val="24"/>
        </w:rPr>
        <w:t>-ы</w:t>
      </w:r>
      <w:r w:rsidR="0092204C" w:rsidRPr="004F34F7">
        <w:rPr>
          <w:rFonts w:cs="Times New Roman"/>
          <w:i/>
          <w:sz w:val="24"/>
        </w:rPr>
        <w:t xml:space="preserve"> бюджет</w:t>
      </w:r>
      <w:r w:rsidRPr="004F34F7">
        <w:rPr>
          <w:rFonts w:cs="Times New Roman"/>
          <w:i/>
          <w:sz w:val="24"/>
        </w:rPr>
        <w:t>ке қайтарылды</w:t>
      </w:r>
      <w:r w:rsidR="00EC45AC" w:rsidRPr="004F34F7">
        <w:rPr>
          <w:rFonts w:cs="Times New Roman"/>
          <w:i/>
          <w:sz w:val="24"/>
        </w:rPr>
        <w:t>)</w:t>
      </w:r>
      <w:r w:rsidR="0092204C" w:rsidRPr="004F34F7">
        <w:rPr>
          <w:rFonts w:cs="Times New Roman"/>
        </w:rPr>
        <w:t>.</w:t>
      </w:r>
    </w:p>
    <w:p w14:paraId="45D8EEDC" w14:textId="43D851D9" w:rsidR="00E47A7F" w:rsidRPr="004F34F7" w:rsidRDefault="00892397" w:rsidP="00706007">
      <w:pPr>
        <w:spacing w:line="235" w:lineRule="auto"/>
        <w:rPr>
          <w:rFonts w:cs="Times New Roman"/>
          <w:spacing w:val="-2"/>
        </w:rPr>
      </w:pPr>
      <w:r w:rsidRPr="004F34F7">
        <w:rPr>
          <w:rFonts w:cs="Times New Roman"/>
          <w:spacing w:val="-2"/>
        </w:rPr>
        <w:t>Сонымен бірге</w:t>
      </w:r>
      <w:r w:rsidR="003E09E8" w:rsidRPr="004F34F7">
        <w:rPr>
          <w:rFonts w:cs="Times New Roman"/>
          <w:spacing w:val="-2"/>
        </w:rPr>
        <w:t>,</w:t>
      </w:r>
      <w:r w:rsidRPr="004F34F7">
        <w:rPr>
          <w:rFonts w:cs="Times New Roman"/>
          <w:spacing w:val="-2"/>
        </w:rPr>
        <w:t xml:space="preserve"> </w:t>
      </w:r>
      <w:r w:rsidRPr="004F34F7">
        <w:rPr>
          <w:rFonts w:cs="Times New Roman"/>
          <w:b/>
          <w:spacing w:val="-2"/>
        </w:rPr>
        <w:t>бюджет қаражатын жымқырудың алдын алу</w:t>
      </w:r>
      <w:r w:rsidR="004F34F7" w:rsidRPr="004F34F7">
        <w:rPr>
          <w:rFonts w:cs="Times New Roman"/>
          <w:spacing w:val="-2"/>
        </w:rPr>
        <w:t xml:space="preserve"> бойынша олардың </w:t>
      </w:r>
      <w:r w:rsidR="00A75B6C">
        <w:rPr>
          <w:rFonts w:cs="Times New Roman"/>
          <w:spacing w:val="-2"/>
        </w:rPr>
        <w:t>жасалуын</w:t>
      </w:r>
      <w:r w:rsidR="00F747E5" w:rsidRPr="004F34F7">
        <w:rPr>
          <w:rFonts w:cs="Times New Roman"/>
          <w:spacing w:val="-2"/>
        </w:rPr>
        <w:t xml:space="preserve"> </w:t>
      </w:r>
      <w:r w:rsidRPr="004F34F7">
        <w:rPr>
          <w:rFonts w:cs="Times New Roman"/>
          <w:spacing w:val="-2"/>
        </w:rPr>
        <w:t xml:space="preserve">күтуге </w:t>
      </w:r>
      <w:r w:rsidR="004F1AA5" w:rsidRPr="004F34F7">
        <w:rPr>
          <w:rFonts w:cs="Times New Roman"/>
          <w:spacing w:val="-2"/>
        </w:rPr>
        <w:t>қарсы</w:t>
      </w:r>
      <w:r w:rsidR="00A75B6C">
        <w:rPr>
          <w:rFonts w:cs="Times New Roman"/>
          <w:spacing w:val="-2"/>
        </w:rPr>
        <w:t>,</w:t>
      </w:r>
      <w:r w:rsidR="004F1AA5" w:rsidRPr="004F34F7">
        <w:rPr>
          <w:rFonts w:cs="Times New Roman"/>
          <w:spacing w:val="-2"/>
        </w:rPr>
        <w:t xml:space="preserve"> қылмыстарға жол бермеу тұрғысынан қабылданатын шаралар ауқымы кеңейтілді</w:t>
      </w:r>
      <w:r w:rsidR="00011E43" w:rsidRPr="004F34F7">
        <w:rPr>
          <w:rFonts w:cs="Times New Roman"/>
          <w:spacing w:val="-2"/>
        </w:rPr>
        <w:t xml:space="preserve">. </w:t>
      </w:r>
      <w:r w:rsidR="00E47A7F" w:rsidRPr="004F34F7">
        <w:rPr>
          <w:rFonts w:cs="Times New Roman"/>
          <w:spacing w:val="-2"/>
        </w:rPr>
        <w:t xml:space="preserve">2022 </w:t>
      </w:r>
      <w:r w:rsidR="004F1AA5" w:rsidRPr="004F34F7">
        <w:rPr>
          <w:rFonts w:cs="Times New Roman"/>
          <w:spacing w:val="-2"/>
        </w:rPr>
        <w:t>жылы</w:t>
      </w:r>
      <w:r w:rsidR="00E47A7F" w:rsidRPr="004F34F7">
        <w:rPr>
          <w:rFonts w:cs="Times New Roman"/>
          <w:spacing w:val="-2"/>
        </w:rPr>
        <w:t xml:space="preserve"> </w:t>
      </w:r>
      <w:r w:rsidR="00A63AFB" w:rsidRPr="004F34F7">
        <w:rPr>
          <w:rFonts w:cs="Times New Roman"/>
          <w:spacing w:val="-2"/>
        </w:rPr>
        <w:t>облыстар</w:t>
      </w:r>
      <w:r w:rsidR="00F747E5" w:rsidRPr="004F34F7">
        <w:rPr>
          <w:rFonts w:cs="Times New Roman"/>
          <w:spacing w:val="-2"/>
        </w:rPr>
        <w:t>дың</w:t>
      </w:r>
      <w:r w:rsidR="00A63AFB" w:rsidRPr="004F34F7">
        <w:rPr>
          <w:rFonts w:cs="Times New Roman"/>
          <w:spacing w:val="-2"/>
        </w:rPr>
        <w:t xml:space="preserve"> әкімдері мен мемлекеттік органдар басшыларының атына бюджет қаражатын жымқырудың нақты тәуекелдері туралы 65 ақпараттық хат енгізілді</w:t>
      </w:r>
      <w:r w:rsidR="00C0480E" w:rsidRPr="004F34F7">
        <w:rPr>
          <w:rFonts w:cs="Times New Roman"/>
          <w:spacing w:val="-2"/>
        </w:rPr>
        <w:t xml:space="preserve">. </w:t>
      </w:r>
      <w:r w:rsidR="00A63AFB" w:rsidRPr="004F34F7">
        <w:rPr>
          <w:rFonts w:cs="Times New Roman"/>
          <w:spacing w:val="-2"/>
        </w:rPr>
        <w:t xml:space="preserve">Осы жолмен жалпы сомасы </w:t>
      </w:r>
      <w:r w:rsidR="00C0480E" w:rsidRPr="004F34F7">
        <w:rPr>
          <w:rFonts w:cs="Times New Roman"/>
          <w:spacing w:val="-2"/>
        </w:rPr>
        <w:t>4,9</w:t>
      </w:r>
      <w:r w:rsidR="00E47A7F" w:rsidRPr="004F34F7">
        <w:rPr>
          <w:rFonts w:cs="Times New Roman"/>
          <w:spacing w:val="-2"/>
        </w:rPr>
        <w:t xml:space="preserve"> млрд</w:t>
      </w:r>
      <w:r w:rsidR="00A63AFB" w:rsidRPr="004F34F7">
        <w:rPr>
          <w:rFonts w:cs="Times New Roman"/>
          <w:spacing w:val="-2"/>
        </w:rPr>
        <w:t>.</w:t>
      </w:r>
      <w:r w:rsidR="00E47A7F" w:rsidRPr="004F34F7">
        <w:rPr>
          <w:rFonts w:cs="Times New Roman"/>
          <w:spacing w:val="-2"/>
        </w:rPr>
        <w:t xml:space="preserve"> те</w:t>
      </w:r>
      <w:r w:rsidR="00A63AFB" w:rsidRPr="004F34F7">
        <w:rPr>
          <w:rFonts w:cs="Times New Roman"/>
          <w:spacing w:val="-2"/>
        </w:rPr>
        <w:t>ң</w:t>
      </w:r>
      <w:r w:rsidR="00E47A7F" w:rsidRPr="004F34F7">
        <w:rPr>
          <w:rFonts w:cs="Times New Roman"/>
          <w:spacing w:val="-2"/>
        </w:rPr>
        <w:t>ге</w:t>
      </w:r>
      <w:r w:rsidR="00A63AFB" w:rsidRPr="004F34F7">
        <w:rPr>
          <w:rFonts w:cs="Times New Roman"/>
          <w:spacing w:val="-2"/>
        </w:rPr>
        <w:t>ні құрайтын бұзушылықтарға жол берілмеді</w:t>
      </w:r>
      <w:r w:rsidR="00C0480E" w:rsidRPr="004F34F7">
        <w:rPr>
          <w:rFonts w:cs="Times New Roman"/>
          <w:spacing w:val="-2"/>
        </w:rPr>
        <w:t>.</w:t>
      </w:r>
    </w:p>
    <w:p w14:paraId="44AD100E" w14:textId="77777777" w:rsidR="00D2483F" w:rsidRPr="003B14EE" w:rsidRDefault="00D2483F" w:rsidP="00706007">
      <w:pPr>
        <w:spacing w:line="235" w:lineRule="auto"/>
        <w:rPr>
          <w:rFonts w:cs="Times New Roman"/>
          <w:szCs w:val="28"/>
        </w:rPr>
      </w:pPr>
      <w:r w:rsidRPr="004F34F7">
        <w:rPr>
          <w:rFonts w:cs="Times New Roman"/>
        </w:rPr>
        <w:t xml:space="preserve">Осымен қатар, Агенттік </w:t>
      </w:r>
      <w:r w:rsidRPr="004F34F7">
        <w:rPr>
          <w:rFonts w:cs="Times New Roman"/>
          <w:b/>
        </w:rPr>
        <w:t>әкімшілік практиканы күшейтті</w:t>
      </w:r>
      <w:r w:rsidRPr="004F34F7">
        <w:rPr>
          <w:rFonts w:cs="Times New Roman"/>
        </w:rPr>
        <w:t xml:space="preserve">. Әкімшілік </w:t>
      </w:r>
      <w:r w:rsidRPr="00920496">
        <w:rPr>
          <w:rFonts w:cs="Times New Roman"/>
        </w:rPr>
        <w:t>құқық бұзушылықтар туралы істер бойынша іс жүргізудің қадамдық алгоритмімен әдістемелік ұсынымдар бекітілді</w:t>
      </w:r>
      <w:r w:rsidRPr="00920496">
        <w:rPr>
          <w:rFonts w:cs="Times New Roman"/>
          <w:szCs w:val="28"/>
        </w:rPr>
        <w:t xml:space="preserve">. Нәтижесінде, әкімшілік іс жүргізулер саны 2,5 есеге өсті </w:t>
      </w:r>
      <w:r w:rsidRPr="00920496">
        <w:rPr>
          <w:rFonts w:cs="Times New Roman"/>
          <w:i/>
          <w:sz w:val="24"/>
          <w:szCs w:val="24"/>
        </w:rPr>
        <w:t>(2021 жылы – 103, 2022 жылы – 275)</w:t>
      </w:r>
      <w:r w:rsidRPr="00920496">
        <w:rPr>
          <w:rFonts w:cs="Times New Roman"/>
          <w:szCs w:val="28"/>
        </w:rPr>
        <w:t>.</w:t>
      </w:r>
      <w:r w:rsidRPr="003B14EE">
        <w:rPr>
          <w:rFonts w:cs="Times New Roman"/>
          <w:szCs w:val="28"/>
        </w:rPr>
        <w:t xml:space="preserve"> </w:t>
      </w:r>
    </w:p>
    <w:p w14:paraId="1577C108" w14:textId="27AEDF91" w:rsidR="009077AE" w:rsidRPr="004F34F7" w:rsidRDefault="00F0282E" w:rsidP="00706007">
      <w:pPr>
        <w:spacing w:line="235" w:lineRule="auto"/>
        <w:ind w:firstLine="708"/>
        <w:rPr>
          <w:rFonts w:cs="Times New Roman"/>
          <w:szCs w:val="28"/>
        </w:rPr>
      </w:pPr>
      <w:r w:rsidRPr="004F34F7">
        <w:rPr>
          <w:rFonts w:cs="Times New Roman"/>
          <w:szCs w:val="28"/>
        </w:rPr>
        <w:t>Әкімшілік практика алдын алу</w:t>
      </w:r>
      <w:r w:rsidR="00F747E5" w:rsidRPr="004F34F7">
        <w:rPr>
          <w:rFonts w:cs="Times New Roman"/>
          <w:szCs w:val="28"/>
        </w:rPr>
        <w:t>дың</w:t>
      </w:r>
      <w:r w:rsidRPr="004F34F7">
        <w:rPr>
          <w:rFonts w:cs="Times New Roman"/>
          <w:szCs w:val="28"/>
        </w:rPr>
        <w:t xml:space="preserve"> әсерінен басқа, құқық бұзушылар үшін </w:t>
      </w:r>
      <w:r w:rsidR="005F5244" w:rsidRPr="004F34F7">
        <w:rPr>
          <w:rFonts w:cs="Times New Roman"/>
          <w:szCs w:val="28"/>
        </w:rPr>
        <w:t xml:space="preserve">ауырлығы азырақ </w:t>
      </w:r>
      <w:r w:rsidRPr="004F34F7">
        <w:rPr>
          <w:rFonts w:cs="Times New Roman"/>
          <w:szCs w:val="28"/>
        </w:rPr>
        <w:t>санкцияларға алып келеді және елеулі бюджеттік, әкімшілік және адами ресурстарды үнемдейді</w:t>
      </w:r>
      <w:r w:rsidR="005C4FA2" w:rsidRPr="004F34F7">
        <w:rPr>
          <w:rFonts w:cs="Times New Roman"/>
          <w:szCs w:val="28"/>
        </w:rPr>
        <w:t>.</w:t>
      </w:r>
    </w:p>
    <w:p w14:paraId="0262CF4E" w14:textId="584B5FBE" w:rsidR="00C72ECB" w:rsidRPr="004F34F7" w:rsidRDefault="009C7297" w:rsidP="00706007">
      <w:pPr>
        <w:spacing w:line="235" w:lineRule="auto"/>
        <w:rPr>
          <w:rFonts w:cs="Times New Roman"/>
        </w:rPr>
      </w:pPr>
      <w:r w:rsidRPr="004F34F7">
        <w:rPr>
          <w:rFonts w:cs="Times New Roman"/>
        </w:rPr>
        <w:t xml:space="preserve">Өзгерістердің басқа блогы </w:t>
      </w:r>
      <w:r w:rsidRPr="004F34F7">
        <w:rPr>
          <w:rFonts w:cs="Times New Roman"/>
          <w:b/>
        </w:rPr>
        <w:t>бизнеске заңсыз араласудан</w:t>
      </w:r>
      <w:r w:rsidRPr="004F34F7">
        <w:rPr>
          <w:rFonts w:cs="Times New Roman"/>
        </w:rPr>
        <w:t xml:space="preserve"> қосымша қорғау тетіктерін әзірлеу мен қолдануға да қатысты болды</w:t>
      </w:r>
      <w:r w:rsidR="00C72ECB" w:rsidRPr="004F34F7">
        <w:rPr>
          <w:rFonts w:cs="Times New Roman"/>
        </w:rPr>
        <w:t>.</w:t>
      </w:r>
    </w:p>
    <w:p w14:paraId="741D60BE" w14:textId="2F11FA70" w:rsidR="00FA2753" w:rsidRPr="004F34F7" w:rsidRDefault="00A813B3" w:rsidP="00706007">
      <w:pPr>
        <w:spacing w:line="235" w:lineRule="auto"/>
        <w:rPr>
          <w:rFonts w:cs="Times New Roman"/>
        </w:rPr>
      </w:pPr>
      <w:r w:rsidRPr="004F34F7">
        <w:rPr>
          <w:rFonts w:cs="Times New Roman"/>
        </w:rPr>
        <w:t>Ведомстволық бақылау алгоритмі бекітілді</w:t>
      </w:r>
      <w:r w:rsidR="00FA2753" w:rsidRPr="004F34F7">
        <w:rPr>
          <w:rFonts w:cs="Times New Roman"/>
        </w:rPr>
        <w:t xml:space="preserve">. </w:t>
      </w:r>
      <w:r w:rsidR="0093138D" w:rsidRPr="004F34F7">
        <w:rPr>
          <w:rFonts w:cs="Times New Roman"/>
        </w:rPr>
        <w:t>Өңірлер б</w:t>
      </w:r>
      <w:r w:rsidRPr="004F34F7">
        <w:rPr>
          <w:rFonts w:cs="Times New Roman"/>
        </w:rPr>
        <w:t>изнес</w:t>
      </w:r>
      <w:r w:rsidR="001F3E1A" w:rsidRPr="004F34F7">
        <w:rPr>
          <w:rFonts w:cs="Times New Roman"/>
        </w:rPr>
        <w:t xml:space="preserve"> өкілдерінің </w:t>
      </w:r>
      <w:r w:rsidRPr="004F34F7">
        <w:rPr>
          <w:rFonts w:cs="Times New Roman"/>
        </w:rPr>
        <w:t>қатысуымен болатын әрбір тергеу әрекеті</w:t>
      </w:r>
      <w:r w:rsidR="0093138D" w:rsidRPr="004F34F7">
        <w:rPr>
          <w:rFonts w:cs="Times New Roman"/>
        </w:rPr>
        <w:t>н</w:t>
      </w:r>
      <w:r w:rsidRPr="004F34F7">
        <w:rPr>
          <w:rFonts w:cs="Times New Roman"/>
        </w:rPr>
        <w:t xml:space="preserve"> </w:t>
      </w:r>
      <w:r w:rsidR="0093138D" w:rsidRPr="004F34F7">
        <w:rPr>
          <w:rFonts w:cs="Times New Roman"/>
        </w:rPr>
        <w:t xml:space="preserve">орталық аппаратпен </w:t>
      </w:r>
      <w:r w:rsidR="0024365C" w:rsidRPr="004F34F7">
        <w:rPr>
          <w:rFonts w:cs="Times New Roman"/>
        </w:rPr>
        <w:t xml:space="preserve">міндетті түрде </w:t>
      </w:r>
      <w:r w:rsidR="0093138D" w:rsidRPr="004F34F7">
        <w:rPr>
          <w:rFonts w:cs="Times New Roman"/>
        </w:rPr>
        <w:t>келіседі</w:t>
      </w:r>
      <w:r w:rsidR="0076753F" w:rsidRPr="004F34F7">
        <w:rPr>
          <w:rFonts w:cs="Times New Roman"/>
        </w:rPr>
        <w:t xml:space="preserve">. </w:t>
      </w:r>
      <w:r w:rsidR="0093138D" w:rsidRPr="004F34F7">
        <w:rPr>
          <w:rFonts w:cs="Times New Roman"/>
        </w:rPr>
        <w:t>Нәтижесінде</w:t>
      </w:r>
      <w:r w:rsidR="0024365C">
        <w:rPr>
          <w:rFonts w:cs="Times New Roman"/>
        </w:rPr>
        <w:t>,</w:t>
      </w:r>
      <w:r w:rsidR="0093138D" w:rsidRPr="004F34F7">
        <w:rPr>
          <w:rFonts w:cs="Times New Roman"/>
        </w:rPr>
        <w:t xml:space="preserve"> кәсіпкерлер тергеуге зиян келтір</w:t>
      </w:r>
      <w:r w:rsidR="005F5244" w:rsidRPr="004F34F7">
        <w:rPr>
          <w:rFonts w:cs="Times New Roman"/>
        </w:rPr>
        <w:t>мейтін</w:t>
      </w:r>
      <w:r w:rsidR="0093138D" w:rsidRPr="004F34F7">
        <w:rPr>
          <w:rFonts w:cs="Times New Roman"/>
        </w:rPr>
        <w:t>, шамамен, 1</w:t>
      </w:r>
      <w:r w:rsidR="00DB165A" w:rsidRPr="004F34F7">
        <w:rPr>
          <w:rFonts w:cs="Times New Roman"/>
        </w:rPr>
        <w:t> </w:t>
      </w:r>
      <w:r w:rsidR="003E09E8" w:rsidRPr="004F34F7">
        <w:rPr>
          <w:rFonts w:cs="Times New Roman"/>
        </w:rPr>
        <w:t>мыңдай</w:t>
      </w:r>
      <w:r w:rsidR="00DB165A" w:rsidRPr="004F34F7">
        <w:rPr>
          <w:rFonts w:cs="Times New Roman"/>
        </w:rPr>
        <w:t> </w:t>
      </w:r>
      <w:r w:rsidR="0093138D" w:rsidRPr="004F34F7">
        <w:rPr>
          <w:rFonts w:cs="Times New Roman"/>
        </w:rPr>
        <w:t xml:space="preserve">қажеті </w:t>
      </w:r>
      <w:r w:rsidR="005F5244" w:rsidRPr="004F34F7">
        <w:rPr>
          <w:rFonts w:cs="Times New Roman"/>
        </w:rPr>
        <w:t xml:space="preserve"> жоқ </w:t>
      </w:r>
      <w:r w:rsidR="0093138D" w:rsidRPr="004F34F7">
        <w:rPr>
          <w:rFonts w:cs="Times New Roman"/>
        </w:rPr>
        <w:t>тергеу әрекеттерінен қорғалды</w:t>
      </w:r>
      <w:r w:rsidR="00FA2753" w:rsidRPr="004F34F7">
        <w:rPr>
          <w:rFonts w:cs="Times New Roman"/>
        </w:rPr>
        <w:t xml:space="preserve">. </w:t>
      </w:r>
    </w:p>
    <w:p w14:paraId="1CEFEDAD" w14:textId="34046B55" w:rsidR="00FA2753" w:rsidRPr="004F34F7" w:rsidRDefault="00C76EBD" w:rsidP="00706007">
      <w:pPr>
        <w:pStyle w:val="a3"/>
        <w:spacing w:line="235" w:lineRule="auto"/>
        <w:ind w:left="0"/>
        <w:rPr>
          <w:rFonts w:cs="Times New Roman"/>
        </w:rPr>
      </w:pPr>
      <w:r w:rsidRPr="004F34F7">
        <w:rPr>
          <w:rFonts w:cs="Times New Roman"/>
        </w:rPr>
        <w:t>Кәсіпкерлер</w:t>
      </w:r>
      <w:r w:rsidR="00031C31">
        <w:rPr>
          <w:rFonts w:cs="Times New Roman"/>
        </w:rPr>
        <w:t xml:space="preserve">ді </w:t>
      </w:r>
      <w:r w:rsidRPr="004F34F7">
        <w:rPr>
          <w:rFonts w:cs="Times New Roman"/>
        </w:rPr>
        <w:t>негізсіз</w:t>
      </w:r>
      <w:r w:rsidR="00031C31">
        <w:rPr>
          <w:rFonts w:cs="Times New Roman"/>
        </w:rPr>
        <w:t xml:space="preserve"> шақырулардың </w:t>
      </w:r>
      <w:r w:rsidR="00450C16" w:rsidRPr="004F34F7">
        <w:rPr>
          <w:rFonts w:cs="Times New Roman"/>
        </w:rPr>
        <w:t>жолы кесіл</w:t>
      </w:r>
      <w:r w:rsidR="001B4911">
        <w:rPr>
          <w:rFonts w:cs="Times New Roman"/>
        </w:rPr>
        <w:t>уде</w:t>
      </w:r>
      <w:r w:rsidR="0076753F" w:rsidRPr="004F34F7">
        <w:rPr>
          <w:rFonts w:cs="Times New Roman"/>
        </w:rPr>
        <w:t xml:space="preserve">. </w:t>
      </w:r>
      <w:r w:rsidR="001B4911">
        <w:rPr>
          <w:rFonts w:cs="Times New Roman"/>
        </w:rPr>
        <w:t>Ш</w:t>
      </w:r>
      <w:r w:rsidR="00031C31">
        <w:rPr>
          <w:rFonts w:cs="Times New Roman"/>
        </w:rPr>
        <w:t xml:space="preserve">ақыру </w:t>
      </w:r>
      <w:r w:rsidR="00450C16" w:rsidRPr="004F34F7">
        <w:rPr>
          <w:rFonts w:cs="Times New Roman"/>
        </w:rPr>
        <w:t>негіздемесі және қызметкерлердің заңсыз әрекеттері туралы хабарламалар</w:t>
      </w:r>
      <w:r w:rsidR="001B4911">
        <w:rPr>
          <w:rFonts w:cs="Times New Roman"/>
        </w:rPr>
        <w:t xml:space="preserve">ға </w:t>
      </w:r>
      <w:r w:rsidR="00450C16" w:rsidRPr="004F34F7">
        <w:rPr>
          <w:rFonts w:cs="Times New Roman"/>
        </w:rPr>
        <w:t>арналған байланыс телефон</w:t>
      </w:r>
      <w:r w:rsidR="00706007" w:rsidRPr="004F34F7">
        <w:rPr>
          <w:rFonts w:cs="Times New Roman"/>
        </w:rPr>
        <w:t xml:space="preserve">дары </w:t>
      </w:r>
      <w:r w:rsidR="00450C16" w:rsidRPr="004F34F7">
        <w:rPr>
          <w:rFonts w:cs="Times New Roman"/>
        </w:rPr>
        <w:t>көрсетілген</w:t>
      </w:r>
      <w:r w:rsidR="001B4911" w:rsidRPr="001B4911">
        <w:rPr>
          <w:rFonts w:cs="Times New Roman"/>
        </w:rPr>
        <w:t xml:space="preserve"> </w:t>
      </w:r>
      <w:r w:rsidR="001B4911">
        <w:rPr>
          <w:rFonts w:cs="Times New Roman"/>
        </w:rPr>
        <w:t>а</w:t>
      </w:r>
      <w:r w:rsidR="001B4911" w:rsidRPr="004F34F7">
        <w:rPr>
          <w:rFonts w:cs="Times New Roman"/>
        </w:rPr>
        <w:t>рнайы жадынама әзірленген</w:t>
      </w:r>
      <w:r w:rsidR="00FA2753" w:rsidRPr="004F34F7">
        <w:rPr>
          <w:rFonts w:cs="Times New Roman"/>
        </w:rPr>
        <w:t>.</w:t>
      </w:r>
    </w:p>
    <w:p w14:paraId="3B7DDA84" w14:textId="1E5B626A" w:rsidR="00FA2753" w:rsidRPr="004F34F7" w:rsidRDefault="00A74CD3" w:rsidP="00706007">
      <w:pPr>
        <w:pStyle w:val="a3"/>
        <w:spacing w:line="235" w:lineRule="auto"/>
        <w:ind w:left="0"/>
        <w:rPr>
          <w:rFonts w:cs="Times New Roman"/>
        </w:rPr>
      </w:pPr>
      <w:r w:rsidRPr="004F34F7">
        <w:rPr>
          <w:rFonts w:cs="Times New Roman"/>
        </w:rPr>
        <w:t xml:space="preserve">Агенттік қызметкерлері мен «Атамекен» ҰКП өкілдерінің қатарынан арнайы </w:t>
      </w:r>
      <w:r w:rsidR="005F5244" w:rsidRPr="004F34F7">
        <w:rPr>
          <w:rFonts w:cs="Times New Roman"/>
        </w:rPr>
        <w:t xml:space="preserve">және </w:t>
      </w:r>
      <w:r w:rsidR="006675B6">
        <w:rPr>
          <w:rFonts w:cs="Times New Roman"/>
        </w:rPr>
        <w:t>тұрақты</w:t>
      </w:r>
      <w:r w:rsidR="005F5244" w:rsidRPr="004F34F7">
        <w:rPr>
          <w:rFonts w:cs="Times New Roman"/>
        </w:rPr>
        <w:t xml:space="preserve"> жұмыс істейтін </w:t>
      </w:r>
      <w:r w:rsidRPr="004F34F7">
        <w:rPr>
          <w:rFonts w:cs="Times New Roman"/>
        </w:rPr>
        <w:t>топ құрылған</w:t>
      </w:r>
      <w:r w:rsidR="00FA2753" w:rsidRPr="004F34F7">
        <w:rPr>
          <w:rFonts w:cs="Times New Roman"/>
        </w:rPr>
        <w:t xml:space="preserve">. </w:t>
      </w:r>
      <w:r w:rsidRPr="004F34F7">
        <w:rPr>
          <w:rFonts w:cs="Times New Roman"/>
        </w:rPr>
        <w:t xml:space="preserve">Топтың басты міндеті </w:t>
      </w:r>
      <w:r w:rsidR="00FA2753" w:rsidRPr="004F34F7">
        <w:rPr>
          <w:rFonts w:cs="Times New Roman"/>
        </w:rPr>
        <w:t xml:space="preserve">– </w:t>
      </w:r>
      <w:r w:rsidRPr="004F34F7">
        <w:rPr>
          <w:rFonts w:cs="Times New Roman"/>
        </w:rPr>
        <w:t>бизнестің шағымдары бойынша, оның ішінде кәсіпкерлерге қатысты мемлекеттік органдардың сыбайлас жемқорлық әрекеттері туралы мәселелерді алқалы түрде қарау.</w:t>
      </w:r>
    </w:p>
    <w:p w14:paraId="75106C6D" w14:textId="79704582" w:rsidR="00C72ECB" w:rsidRPr="004F34F7" w:rsidRDefault="00BE0B0C" w:rsidP="00706007">
      <w:pPr>
        <w:pStyle w:val="a3"/>
        <w:spacing w:line="235" w:lineRule="auto"/>
        <w:ind w:left="0"/>
        <w:rPr>
          <w:rFonts w:cs="Times New Roman"/>
          <w:b/>
        </w:rPr>
      </w:pPr>
      <w:r w:rsidRPr="004F34F7">
        <w:rPr>
          <w:rFonts w:cs="Times New Roman"/>
        </w:rPr>
        <w:t xml:space="preserve">Жалпы, Агенттік жедел-тергеу желісі бойынша </w:t>
      </w:r>
      <w:r w:rsidR="005D5F27" w:rsidRPr="004F34F7">
        <w:rPr>
          <w:rFonts w:cs="Times New Roman"/>
          <w:b/>
        </w:rPr>
        <w:t>қылмыстық процесті ізгілендіру және цифрландыру</w:t>
      </w:r>
      <w:r w:rsidR="005D5F27" w:rsidRPr="004F34F7">
        <w:rPr>
          <w:rFonts w:cs="Times New Roman"/>
        </w:rPr>
        <w:t xml:space="preserve"> қағидаттарын ұстанады.</w:t>
      </w:r>
    </w:p>
    <w:p w14:paraId="0598FA5D" w14:textId="1B93F4C2" w:rsidR="007978C4" w:rsidRPr="004F34F7" w:rsidRDefault="005D5F27" w:rsidP="00706007">
      <w:pPr>
        <w:pStyle w:val="a3"/>
        <w:spacing w:line="235" w:lineRule="auto"/>
        <w:ind w:left="0"/>
        <w:rPr>
          <w:rFonts w:cs="Times New Roman"/>
        </w:rPr>
      </w:pPr>
      <w:r w:rsidRPr="004F34F7">
        <w:rPr>
          <w:rFonts w:cs="Times New Roman"/>
        </w:rPr>
        <w:t>Атап айтқанда</w:t>
      </w:r>
      <w:r w:rsidR="00C72ECB" w:rsidRPr="004F34F7">
        <w:rPr>
          <w:rFonts w:cs="Times New Roman"/>
        </w:rPr>
        <w:t xml:space="preserve">, </w:t>
      </w:r>
      <w:r w:rsidRPr="004F34F7">
        <w:rPr>
          <w:rFonts w:cs="Times New Roman"/>
        </w:rPr>
        <w:t xml:space="preserve">күзетпен ұстаумен байланысты емес </w:t>
      </w:r>
      <w:r w:rsidR="005F5244" w:rsidRPr="004F34F7">
        <w:rPr>
          <w:rFonts w:cs="Times New Roman"/>
        </w:rPr>
        <w:t xml:space="preserve">оларға қатысты </w:t>
      </w:r>
      <w:r w:rsidR="00031C31">
        <w:rPr>
          <w:rFonts w:cs="Times New Roman"/>
        </w:rPr>
        <w:t xml:space="preserve">бұлтарпау </w:t>
      </w:r>
      <w:r w:rsidRPr="004F34F7">
        <w:rPr>
          <w:rFonts w:cs="Times New Roman"/>
        </w:rPr>
        <w:t xml:space="preserve">шарасы таңдалған адамдарды қашықтан бақылауға арналған </w:t>
      </w:r>
      <w:r w:rsidRPr="004F34F7">
        <w:rPr>
          <w:rFonts w:cs="Times New Roman"/>
          <w:b/>
        </w:rPr>
        <w:t>электрондық бақылау құралдарын</w:t>
      </w:r>
      <w:r w:rsidRPr="004F34F7">
        <w:rPr>
          <w:rFonts w:cs="Times New Roman"/>
        </w:rPr>
        <w:t xml:space="preserve"> </w:t>
      </w:r>
      <w:r w:rsidRPr="004F34F7">
        <w:rPr>
          <w:rFonts w:cs="Times New Roman"/>
          <w:i/>
          <w:sz w:val="24"/>
        </w:rPr>
        <w:t>(білезіктер)</w:t>
      </w:r>
      <w:r w:rsidRPr="004F34F7">
        <w:rPr>
          <w:rFonts w:cs="Times New Roman"/>
        </w:rPr>
        <w:t xml:space="preserve"> пайдалану қамтамасыз етілген</w:t>
      </w:r>
      <w:r w:rsidR="007978C4" w:rsidRPr="004F34F7">
        <w:rPr>
          <w:rFonts w:cs="Times New Roman"/>
        </w:rPr>
        <w:t xml:space="preserve">. </w:t>
      </w:r>
      <w:r w:rsidR="00C72ECB" w:rsidRPr="004F34F7">
        <w:rPr>
          <w:rFonts w:cs="Times New Roman"/>
        </w:rPr>
        <w:t xml:space="preserve">2022 </w:t>
      </w:r>
      <w:r w:rsidRPr="004F34F7">
        <w:rPr>
          <w:rFonts w:cs="Times New Roman"/>
        </w:rPr>
        <w:t xml:space="preserve">жылы білезіктер үйқамақта отырған 41 күдіктіге қатысты қолданылды </w:t>
      </w:r>
      <w:r w:rsidR="00C72ECB" w:rsidRPr="004F34F7">
        <w:rPr>
          <w:rFonts w:cs="Times New Roman"/>
          <w:i/>
          <w:sz w:val="24"/>
        </w:rPr>
        <w:t xml:space="preserve">(2020 </w:t>
      </w:r>
      <w:r w:rsidRPr="004F34F7">
        <w:rPr>
          <w:rFonts w:cs="Times New Roman"/>
          <w:i/>
          <w:sz w:val="24"/>
        </w:rPr>
        <w:t>жылы</w:t>
      </w:r>
      <w:r w:rsidR="00C72ECB" w:rsidRPr="004F34F7">
        <w:rPr>
          <w:rFonts w:cs="Times New Roman"/>
          <w:i/>
          <w:sz w:val="24"/>
        </w:rPr>
        <w:t xml:space="preserve"> – 6, 2021 </w:t>
      </w:r>
      <w:r w:rsidRPr="004F34F7">
        <w:rPr>
          <w:rFonts w:cs="Times New Roman"/>
          <w:i/>
          <w:sz w:val="24"/>
        </w:rPr>
        <w:t>жылы</w:t>
      </w:r>
      <w:r w:rsidR="00C72ECB" w:rsidRPr="004F34F7">
        <w:rPr>
          <w:rFonts w:cs="Times New Roman"/>
          <w:i/>
          <w:sz w:val="24"/>
        </w:rPr>
        <w:t xml:space="preserve"> – 27)</w:t>
      </w:r>
      <w:r w:rsidR="00C72ECB" w:rsidRPr="004F34F7">
        <w:rPr>
          <w:rFonts w:cs="Times New Roman"/>
        </w:rPr>
        <w:t>.</w:t>
      </w:r>
    </w:p>
    <w:p w14:paraId="3297A797" w14:textId="3BCA8CF0" w:rsidR="00246D52" w:rsidRPr="004F34F7" w:rsidRDefault="007756BF" w:rsidP="00706007">
      <w:pPr>
        <w:pStyle w:val="a3"/>
        <w:spacing w:line="235" w:lineRule="auto"/>
        <w:ind w:left="0"/>
        <w:rPr>
          <w:rFonts w:cs="Times New Roman"/>
          <w:spacing w:val="-8"/>
        </w:rPr>
      </w:pPr>
      <w:r w:rsidRPr="004F34F7">
        <w:rPr>
          <w:rFonts w:cs="Times New Roman"/>
          <w:spacing w:val="-8"/>
        </w:rPr>
        <w:t xml:space="preserve">Бұл </w:t>
      </w:r>
      <w:r w:rsidR="005D5F27" w:rsidRPr="004F34F7">
        <w:rPr>
          <w:rFonts w:cs="Times New Roman"/>
          <w:spacing w:val="-8"/>
        </w:rPr>
        <w:t>құрал оқиғалар тарихына қол жеткізумен минут сайын онлай</w:t>
      </w:r>
      <w:r w:rsidR="004E58C4" w:rsidRPr="004F34F7">
        <w:rPr>
          <w:rFonts w:cs="Times New Roman"/>
          <w:spacing w:val="-8"/>
        </w:rPr>
        <w:t>н</w:t>
      </w:r>
      <w:r w:rsidR="005D5F27" w:rsidRPr="004F34F7">
        <w:rPr>
          <w:rFonts w:cs="Times New Roman"/>
          <w:spacing w:val="-8"/>
        </w:rPr>
        <w:t>-бақылау жолымен белгіленген режимді бұзуға әрекет етуге жедел ден қоюға мүмкіндік береді</w:t>
      </w:r>
      <w:r w:rsidR="007978C4" w:rsidRPr="004F34F7">
        <w:rPr>
          <w:rFonts w:cs="Times New Roman"/>
          <w:spacing w:val="-8"/>
        </w:rPr>
        <w:t xml:space="preserve">. </w:t>
      </w:r>
      <w:r w:rsidR="005D5F27" w:rsidRPr="004F34F7">
        <w:rPr>
          <w:rFonts w:cs="Times New Roman"/>
          <w:spacing w:val="-8"/>
        </w:rPr>
        <w:t xml:space="preserve">Сондай-ақ күдіктінің жеке өміріне араласуды болдырмайды </w:t>
      </w:r>
      <w:r w:rsidR="007978C4" w:rsidRPr="004F34F7">
        <w:rPr>
          <w:rFonts w:cs="Times New Roman"/>
          <w:i/>
          <w:spacing w:val="-8"/>
          <w:sz w:val="24"/>
        </w:rPr>
        <w:t>(</w:t>
      </w:r>
      <w:r w:rsidR="005D5F27" w:rsidRPr="004F34F7">
        <w:rPr>
          <w:rFonts w:cs="Times New Roman"/>
          <w:i/>
          <w:spacing w:val="-8"/>
          <w:sz w:val="24"/>
        </w:rPr>
        <w:t>оның тұратын жері бойынша орналасқан орнын тұрақты тексерулер қа</w:t>
      </w:r>
      <w:r w:rsidRPr="004F34F7">
        <w:rPr>
          <w:rFonts w:cs="Times New Roman"/>
          <w:i/>
          <w:spacing w:val="-8"/>
          <w:sz w:val="24"/>
        </w:rPr>
        <w:t>ж</w:t>
      </w:r>
      <w:r w:rsidR="005D5F27" w:rsidRPr="004F34F7">
        <w:rPr>
          <w:rFonts w:cs="Times New Roman"/>
          <w:i/>
          <w:spacing w:val="-8"/>
          <w:sz w:val="24"/>
        </w:rPr>
        <w:t>еттілігінің болмауы</w:t>
      </w:r>
      <w:r w:rsidR="007978C4" w:rsidRPr="004F34F7">
        <w:rPr>
          <w:rFonts w:cs="Times New Roman"/>
          <w:i/>
          <w:spacing w:val="-8"/>
          <w:sz w:val="24"/>
        </w:rPr>
        <w:t>)</w:t>
      </w:r>
      <w:r w:rsidR="00C72ECB" w:rsidRPr="004F34F7">
        <w:rPr>
          <w:rFonts w:cs="Times New Roman"/>
          <w:spacing w:val="-8"/>
        </w:rPr>
        <w:t>.</w:t>
      </w:r>
    </w:p>
    <w:p w14:paraId="699FBED8" w14:textId="46E4BD83" w:rsidR="00C72ECB" w:rsidRPr="004F34F7" w:rsidRDefault="00962C31" w:rsidP="00706007">
      <w:pPr>
        <w:pStyle w:val="a3"/>
        <w:spacing w:line="235" w:lineRule="auto"/>
        <w:ind w:left="0"/>
        <w:rPr>
          <w:rFonts w:cs="Times New Roman"/>
        </w:rPr>
      </w:pPr>
      <w:r w:rsidRPr="004F34F7">
        <w:rPr>
          <w:rFonts w:cs="Times New Roman"/>
        </w:rPr>
        <w:t>Электрондық бақылау құралдарын пайдалану кезінде органның күштері мен құралдары барынша ұтымды пайдаланылады</w:t>
      </w:r>
      <w:r w:rsidR="007978C4" w:rsidRPr="004F34F7">
        <w:rPr>
          <w:rFonts w:cs="Times New Roman"/>
        </w:rPr>
        <w:t xml:space="preserve">. </w:t>
      </w:r>
    </w:p>
    <w:p w14:paraId="01FC007D" w14:textId="1C8E346F" w:rsidR="00D302B3" w:rsidRPr="003B14EE" w:rsidRDefault="00962C31" w:rsidP="00706007">
      <w:pPr>
        <w:pStyle w:val="a3"/>
        <w:spacing w:line="235" w:lineRule="auto"/>
        <w:ind w:left="0"/>
        <w:rPr>
          <w:rFonts w:cs="Times New Roman"/>
        </w:rPr>
      </w:pPr>
      <w:r w:rsidRPr="004F34F7">
        <w:rPr>
          <w:rFonts w:cs="Times New Roman"/>
        </w:rPr>
        <w:lastRenderedPageBreak/>
        <w:t xml:space="preserve">Мемлекет басшысының тапсырмаларын іске асыруға тағы бір қадам </w:t>
      </w:r>
      <w:r w:rsidR="00725A8F" w:rsidRPr="004F34F7">
        <w:rPr>
          <w:rFonts w:cs="Times New Roman"/>
        </w:rPr>
        <w:t xml:space="preserve">– </w:t>
      </w:r>
      <w:r w:rsidRPr="004F34F7">
        <w:rPr>
          <w:rFonts w:cs="Times New Roman"/>
          <w:b/>
        </w:rPr>
        <w:t>Қаржылық тергеулер, активтерді іздестіру және қайтару басқармасын</w:t>
      </w:r>
      <w:r w:rsidRPr="004F34F7">
        <w:rPr>
          <w:rFonts w:cs="Times New Roman"/>
        </w:rPr>
        <w:t xml:space="preserve"> құру. Бөлімшенің жұмысы қылмыстық ақшаны жылыстату </w:t>
      </w:r>
      <w:r w:rsidR="002E0443" w:rsidRPr="004F34F7">
        <w:rPr>
          <w:rFonts w:cs="Times New Roman"/>
        </w:rPr>
        <w:t>белгілері</w:t>
      </w:r>
      <w:r w:rsidR="000A0C99">
        <w:rPr>
          <w:rFonts w:cs="Times New Roman"/>
        </w:rPr>
        <w:t xml:space="preserve"> бар</w:t>
      </w:r>
      <w:r w:rsidR="002E0443" w:rsidRPr="004F34F7">
        <w:rPr>
          <w:rFonts w:cs="Times New Roman"/>
        </w:rPr>
        <w:t xml:space="preserve"> </w:t>
      </w:r>
      <w:r w:rsidR="002E0443" w:rsidRPr="003B14EE">
        <w:rPr>
          <w:rFonts w:cs="Times New Roman"/>
        </w:rPr>
        <w:t>қылмыстық әрекеттерді тергеуге және активтерді анықтау мен қайтару бойынша уақтылы шаралар қабылдауға бағдарланған</w:t>
      </w:r>
      <w:r w:rsidR="00D302B3" w:rsidRPr="003B14EE">
        <w:rPr>
          <w:rFonts w:cs="Times New Roman"/>
        </w:rPr>
        <w:t>.</w:t>
      </w:r>
    </w:p>
    <w:p w14:paraId="3BAB5B68" w14:textId="1FD64989" w:rsidR="00D302B3" w:rsidRPr="003B14EE" w:rsidRDefault="002E0443" w:rsidP="00D302B3">
      <w:pPr>
        <w:pStyle w:val="a3"/>
        <w:ind w:left="0"/>
        <w:rPr>
          <w:rFonts w:cs="Times New Roman"/>
        </w:rPr>
      </w:pPr>
      <w:r w:rsidRPr="003B14EE">
        <w:rPr>
          <w:rFonts w:cs="Times New Roman"/>
        </w:rPr>
        <w:t xml:space="preserve">Бұл үшін қаржылық барлау бөлімшелерімен өзара іс-қимыл бойынша сұрау салулар, </w:t>
      </w:r>
      <w:r w:rsidR="000F6B03" w:rsidRPr="000A0C99">
        <w:rPr>
          <w:rFonts w:cs="Times New Roman"/>
        </w:rPr>
        <w:t>құқықтық көмек көрсету туралы</w:t>
      </w:r>
      <w:r w:rsidR="000F6B03" w:rsidRPr="003B14EE">
        <w:rPr>
          <w:rFonts w:cs="Times New Roman"/>
        </w:rPr>
        <w:t xml:space="preserve"> </w:t>
      </w:r>
      <w:r w:rsidRPr="003B14EE">
        <w:rPr>
          <w:rFonts w:cs="Times New Roman"/>
        </w:rPr>
        <w:t>халықаралық тергеу тапсырмаларының тізбесі жүргізіледі</w:t>
      </w:r>
      <w:r w:rsidR="00D302B3" w:rsidRPr="003B14EE">
        <w:rPr>
          <w:rFonts w:cs="Times New Roman"/>
        </w:rPr>
        <w:t xml:space="preserve">, </w:t>
      </w:r>
      <w:r w:rsidRPr="003B14EE">
        <w:rPr>
          <w:rFonts w:cs="Times New Roman"/>
        </w:rPr>
        <w:t>қылмыстық істер бойынша тәркіленген және қылмыстық жолмен табылған қаражатқа сатып алынған мүлікті сату мониторингі жүзеге асырылады</w:t>
      </w:r>
      <w:r w:rsidR="00D302B3" w:rsidRPr="003B14EE">
        <w:rPr>
          <w:rFonts w:cs="Times New Roman"/>
        </w:rPr>
        <w:t>.</w:t>
      </w:r>
      <w:r w:rsidR="003F3614" w:rsidRPr="003B14EE">
        <w:rPr>
          <w:rFonts w:cs="Times New Roman"/>
        </w:rPr>
        <w:t xml:space="preserve"> </w:t>
      </w:r>
    </w:p>
    <w:p w14:paraId="280A117D" w14:textId="51567D53" w:rsidR="00146660" w:rsidRPr="003B14EE" w:rsidRDefault="008305B2" w:rsidP="00D302B3">
      <w:pPr>
        <w:pStyle w:val="a3"/>
        <w:ind w:left="0"/>
        <w:rPr>
          <w:rFonts w:cs="Times New Roman"/>
        </w:rPr>
      </w:pPr>
      <w:r w:rsidRPr="003B14EE">
        <w:rPr>
          <w:rFonts w:cs="Times New Roman"/>
        </w:rPr>
        <w:t>Қызметкерлерді активтерді іздестіру және шетелден қайтару ерекшеліктеріне оқытуға жеке көңіл бөлінеді</w:t>
      </w:r>
      <w:r w:rsidR="00D302B3" w:rsidRPr="003B14EE">
        <w:rPr>
          <w:rFonts w:cs="Times New Roman"/>
        </w:rPr>
        <w:t xml:space="preserve">. </w:t>
      </w:r>
      <w:r w:rsidRPr="003B14EE">
        <w:rPr>
          <w:rFonts w:cs="Times New Roman"/>
        </w:rPr>
        <w:t xml:space="preserve">Еуропа Кеңесінің және </w:t>
      </w:r>
      <w:r w:rsidR="005E4B95">
        <w:rPr>
          <w:rFonts w:cs="Times New Roman"/>
        </w:rPr>
        <w:br/>
      </w:r>
      <w:r w:rsidRPr="003B14EE">
        <w:rPr>
          <w:rFonts w:cs="Times New Roman"/>
        </w:rPr>
        <w:t>БҰҰ-ның Есірткі және қылмыс жөніндегі басқармасының сарапшылары параллель қаржылық тергеулер жүргізу және активтерді қайтару мәселелері, шет мемлекеттердің қаржылық барлау бөлімшелерімен және құқық қорғау органдарымен өзара іс-қимыл жасау ерекшеліктері бойынша семинарлар мен тренингтер өткізеді</w:t>
      </w:r>
      <w:r w:rsidR="00D302B3" w:rsidRPr="003B14EE">
        <w:rPr>
          <w:rFonts w:cs="Times New Roman"/>
        </w:rPr>
        <w:t>.</w:t>
      </w:r>
      <w:r w:rsidR="0032119C" w:rsidRPr="003B14EE">
        <w:rPr>
          <w:rFonts w:cs="Times New Roman"/>
        </w:rPr>
        <w:t xml:space="preserve"> </w:t>
      </w:r>
    </w:p>
    <w:p w14:paraId="2586F7B0" w14:textId="648DA7EE" w:rsidR="00D302B3" w:rsidRPr="003B14EE" w:rsidRDefault="008305B2" w:rsidP="00D302B3">
      <w:pPr>
        <w:pStyle w:val="a3"/>
        <w:ind w:left="0"/>
        <w:rPr>
          <w:rFonts w:cs="Times New Roman"/>
        </w:rPr>
      </w:pPr>
      <w:r w:rsidRPr="004F34F7">
        <w:rPr>
          <w:rFonts w:cs="Times New Roman"/>
        </w:rPr>
        <w:t>Өңірлердегі жұмысты</w:t>
      </w:r>
      <w:r w:rsidR="007756BF" w:rsidRPr="004F34F7">
        <w:rPr>
          <w:rFonts w:cs="Times New Roman"/>
        </w:rPr>
        <w:t>ң</w:t>
      </w:r>
      <w:r w:rsidRPr="004F34F7">
        <w:rPr>
          <w:rFonts w:cs="Times New Roman"/>
        </w:rPr>
        <w:t xml:space="preserve"> белсенді</w:t>
      </w:r>
      <w:r w:rsidR="007756BF" w:rsidRPr="004F34F7">
        <w:rPr>
          <w:rFonts w:cs="Times New Roman"/>
        </w:rPr>
        <w:t>лігін</w:t>
      </w:r>
      <w:r w:rsidRPr="004F34F7">
        <w:rPr>
          <w:rFonts w:cs="Times New Roman"/>
        </w:rPr>
        <w:t xml:space="preserve"> </w:t>
      </w:r>
      <w:r w:rsidR="007756BF" w:rsidRPr="004F34F7">
        <w:rPr>
          <w:rFonts w:cs="Times New Roman"/>
        </w:rPr>
        <w:t xml:space="preserve">арттыру </w:t>
      </w:r>
      <w:r w:rsidRPr="004F34F7">
        <w:rPr>
          <w:rFonts w:cs="Times New Roman"/>
        </w:rPr>
        <w:t xml:space="preserve">үшін Еуропа, АҚШ және Оңтүстік-Шығыс Азия елдерінің талаптарына сәйкес келетін, </w:t>
      </w:r>
      <w:r w:rsidR="0052626D" w:rsidRPr="004F34F7">
        <w:rPr>
          <w:rFonts w:cs="Times New Roman"/>
        </w:rPr>
        <w:t xml:space="preserve">қажетті </w:t>
      </w:r>
      <w:r w:rsidR="0052626D" w:rsidRPr="003B14EE">
        <w:rPr>
          <w:rFonts w:cs="Times New Roman"/>
        </w:rPr>
        <w:t xml:space="preserve">тергеу әрекеттерінің қадамдық алгоритмі мен оларды өткізу тәртібі жазылған қаржылық тергеулер стандарты әзірленіп, сұрау салулар </w:t>
      </w:r>
      <w:r w:rsidR="0052626D" w:rsidRPr="003B14EE">
        <w:rPr>
          <w:rFonts w:cs="Times New Roman"/>
          <w:i/>
          <w:sz w:val="24"/>
        </w:rPr>
        <w:t xml:space="preserve">(қаржылық барлау бөлімшелері мен шет мемлекеттердің құқықтық көмек көрсету туралы құзыретті органдарына) </w:t>
      </w:r>
      <w:r w:rsidR="0052626D" w:rsidRPr="003B14EE">
        <w:rPr>
          <w:rFonts w:cs="Times New Roman"/>
        </w:rPr>
        <w:t>үлгілерімен бірге аумақтық департаменттерге жолданды</w:t>
      </w:r>
      <w:r w:rsidR="00D302B3" w:rsidRPr="003B14EE">
        <w:rPr>
          <w:rFonts w:cs="Times New Roman"/>
        </w:rPr>
        <w:t>.</w:t>
      </w:r>
    </w:p>
    <w:p w14:paraId="01BD7269" w14:textId="3B43333F" w:rsidR="00FA1C44" w:rsidRDefault="00267784" w:rsidP="00FA1C44">
      <w:pPr>
        <w:pStyle w:val="a3"/>
        <w:ind w:left="0"/>
        <w:rPr>
          <w:rFonts w:cs="Times New Roman"/>
        </w:rPr>
      </w:pPr>
      <w:r w:rsidRPr="003B14EE">
        <w:rPr>
          <w:rFonts w:cs="Times New Roman"/>
        </w:rPr>
        <w:t xml:space="preserve">Сыбайлас жемқорлыққа қарсы қызмет қызметкерлері экономикалық ресурстарды </w:t>
      </w:r>
      <w:r w:rsidRPr="00031C31">
        <w:rPr>
          <w:rFonts w:cs="Times New Roman"/>
        </w:rPr>
        <w:t xml:space="preserve">заңсыз </w:t>
      </w:r>
      <w:r w:rsidRPr="00821113">
        <w:rPr>
          <w:rFonts w:cs="Times New Roman"/>
        </w:rPr>
        <w:t>шоғырлан</w:t>
      </w:r>
      <w:r w:rsidR="00821113" w:rsidRPr="00821113">
        <w:rPr>
          <w:rFonts w:cs="Times New Roman"/>
        </w:rPr>
        <w:t xml:space="preserve">дыруға </w:t>
      </w:r>
      <w:r w:rsidR="000F6B03" w:rsidRPr="00821113">
        <w:rPr>
          <w:rFonts w:cs="Times New Roman"/>
        </w:rPr>
        <w:t>қарсы іс-қимыл</w:t>
      </w:r>
      <w:r w:rsidRPr="00821113">
        <w:rPr>
          <w:rFonts w:cs="Times New Roman"/>
        </w:rPr>
        <w:t xml:space="preserve">, экономиканы </w:t>
      </w:r>
      <w:r w:rsidR="00C433B6" w:rsidRPr="00821113">
        <w:rPr>
          <w:rFonts w:cs="Times New Roman"/>
          <w:szCs w:val="32"/>
        </w:rPr>
        <w:t>монополиядан арылту</w:t>
      </w:r>
      <w:r w:rsidR="000F6B03" w:rsidRPr="00031C31">
        <w:rPr>
          <w:rFonts w:cs="Times New Roman"/>
        </w:rPr>
        <w:t>,</w:t>
      </w:r>
      <w:r w:rsidRPr="003B14EE">
        <w:rPr>
          <w:rFonts w:cs="Times New Roman"/>
        </w:rPr>
        <w:t xml:space="preserve"> сондай-ақ капиталды шетелден қайтаруды ынталандыру тетіктерін әзірлеу және ақшалай қаражаттың елден жылыстауына қарсы іс-қимыл жасау шараларын күшейту</w:t>
      </w:r>
      <w:r w:rsidR="00821113" w:rsidRPr="00821113">
        <w:rPr>
          <w:rFonts w:cs="Times New Roman"/>
        </w:rPr>
        <w:t xml:space="preserve"> мәселелері бойынша комиссиялардың жұмысына</w:t>
      </w:r>
      <w:r w:rsidR="00821113">
        <w:rPr>
          <w:rFonts w:cs="Times New Roman"/>
        </w:rPr>
        <w:t>,</w:t>
      </w:r>
      <w:r w:rsidRPr="003B14EE">
        <w:rPr>
          <w:rFonts w:cs="Times New Roman"/>
        </w:rPr>
        <w:t xml:space="preserve"> оның ішінде «Заңсыз сатып алынған активтерді мемлекетке қайтару туралы» Заң жобасын әзірлеу шеңберінде қатысады</w:t>
      </w:r>
      <w:r w:rsidR="00FA1C44" w:rsidRPr="003B14EE">
        <w:rPr>
          <w:rFonts w:cs="Times New Roman"/>
        </w:rPr>
        <w:t>.</w:t>
      </w:r>
    </w:p>
    <w:p w14:paraId="620DB435" w14:textId="77777777" w:rsidR="00D449C7" w:rsidRDefault="00D449C7" w:rsidP="00725A8F">
      <w:pPr>
        <w:pStyle w:val="a3"/>
        <w:ind w:left="0"/>
        <w:rPr>
          <w:rFonts w:cs="Times New Roman"/>
        </w:rPr>
      </w:pPr>
      <w:r w:rsidRPr="00D449C7">
        <w:rPr>
          <w:rFonts w:cs="Times New Roman"/>
        </w:rPr>
        <w:t>Есептік кезеңде бюджетке және квазимемлекеттік сектор субъектілеріне, шамамен, 653 млрд. теңге сомасындағы мүліктік активтер мен ақшалай қаражатты қайтару қамтамасыз етілді.</w:t>
      </w:r>
    </w:p>
    <w:p w14:paraId="0AB515C7" w14:textId="57FD158F" w:rsidR="00FA2753" w:rsidRPr="003B14EE" w:rsidRDefault="00EC311B" w:rsidP="00725A8F">
      <w:pPr>
        <w:pStyle w:val="a3"/>
        <w:ind w:left="0"/>
        <w:rPr>
          <w:rFonts w:cs="Times New Roman"/>
        </w:rPr>
      </w:pPr>
      <w:r w:rsidRPr="003B14EE">
        <w:rPr>
          <w:rFonts w:cs="Times New Roman"/>
        </w:rPr>
        <w:t>Қызметкерлердің әлеуетін күшейту кең ауқымда жүзеге асырылады</w:t>
      </w:r>
      <w:r w:rsidR="00725A8F" w:rsidRPr="003B14EE">
        <w:rPr>
          <w:rFonts w:cs="Times New Roman"/>
        </w:rPr>
        <w:t xml:space="preserve">. </w:t>
      </w:r>
      <w:r w:rsidR="00FA2753" w:rsidRPr="003B14EE">
        <w:rPr>
          <w:rFonts w:cs="Times New Roman"/>
          <w:b/>
        </w:rPr>
        <w:t>Кадр</w:t>
      </w:r>
      <w:r w:rsidRPr="003B14EE">
        <w:rPr>
          <w:rFonts w:cs="Times New Roman"/>
          <w:b/>
        </w:rPr>
        <w:t xml:space="preserve"> жұмысы</w:t>
      </w:r>
      <w:r w:rsidR="00FA2753" w:rsidRPr="003B14EE">
        <w:rPr>
          <w:rFonts w:cs="Times New Roman"/>
          <w:b/>
        </w:rPr>
        <w:t xml:space="preserve"> </w:t>
      </w:r>
      <w:r w:rsidRPr="003B14EE">
        <w:rPr>
          <w:rFonts w:cs="Times New Roman"/>
        </w:rPr>
        <w:t xml:space="preserve">дамудың жаңа </w:t>
      </w:r>
      <w:r w:rsidR="00C92536">
        <w:rPr>
          <w:rFonts w:cs="Times New Roman"/>
        </w:rPr>
        <w:t>буынына</w:t>
      </w:r>
      <w:r w:rsidRPr="003B14EE">
        <w:rPr>
          <w:rFonts w:cs="Times New Roman"/>
        </w:rPr>
        <w:t xml:space="preserve"> өтті </w:t>
      </w:r>
      <w:r w:rsidR="00FA1C44" w:rsidRPr="003B14EE">
        <w:rPr>
          <w:rFonts w:cs="Times New Roman"/>
        </w:rPr>
        <w:t>–</w:t>
      </w:r>
      <w:r w:rsidR="00FA2753" w:rsidRPr="003B14EE">
        <w:rPr>
          <w:rFonts w:cs="Times New Roman"/>
        </w:rPr>
        <w:t xml:space="preserve"> </w:t>
      </w:r>
      <w:r w:rsidR="00FA31D9">
        <w:rPr>
          <w:rFonts w:cs="Times New Roman"/>
        </w:rPr>
        <w:t>өз</w:t>
      </w:r>
      <w:r w:rsidR="00FA31D9" w:rsidRPr="003B14EE">
        <w:rPr>
          <w:rFonts w:cs="Times New Roman"/>
        </w:rPr>
        <w:t xml:space="preserve"> қатарымызда</w:t>
      </w:r>
      <w:r w:rsidR="00FA31D9">
        <w:rPr>
          <w:rFonts w:cs="Times New Roman"/>
        </w:rPr>
        <w:t xml:space="preserve">ғы </w:t>
      </w:r>
      <w:r w:rsidR="000A0810" w:rsidRPr="003B14EE">
        <w:rPr>
          <w:rFonts w:cs="Times New Roman"/>
        </w:rPr>
        <w:t>қызметкерлерді меритократия қағидаттары негізінде іріктеудің және жылжытудың айқын бағыты таңдалды</w:t>
      </w:r>
      <w:r w:rsidR="00FA2753" w:rsidRPr="003B14EE">
        <w:rPr>
          <w:rFonts w:cs="Times New Roman"/>
        </w:rPr>
        <w:t>.</w:t>
      </w:r>
    </w:p>
    <w:p w14:paraId="60113B26" w14:textId="58661A40" w:rsidR="00FA2753" w:rsidRPr="003B14EE" w:rsidRDefault="000A0810" w:rsidP="00FA2753">
      <w:pPr>
        <w:rPr>
          <w:rFonts w:cs="Times New Roman"/>
        </w:rPr>
      </w:pPr>
      <w:r w:rsidRPr="003B14EE">
        <w:rPr>
          <w:rFonts w:cs="Times New Roman"/>
        </w:rPr>
        <w:t>Атап айтқанда</w:t>
      </w:r>
      <w:r w:rsidR="00FA1C44" w:rsidRPr="003B14EE">
        <w:rPr>
          <w:rFonts w:cs="Times New Roman"/>
        </w:rPr>
        <w:t>,</w:t>
      </w:r>
      <w:r w:rsidR="00E47A7F" w:rsidRPr="003B14EE">
        <w:rPr>
          <w:rFonts w:cs="Times New Roman"/>
        </w:rPr>
        <w:t xml:space="preserve"> </w:t>
      </w:r>
      <w:r w:rsidR="00FA1C44" w:rsidRPr="003B14EE">
        <w:rPr>
          <w:rFonts w:cs="Times New Roman"/>
        </w:rPr>
        <w:t>«</w:t>
      </w:r>
      <w:r w:rsidR="00295F4D" w:rsidRPr="003B14EE">
        <w:rPr>
          <w:rFonts w:cs="Times New Roman"/>
        </w:rPr>
        <w:t>орталықтан-өңірге</w:t>
      </w:r>
      <w:r w:rsidR="00FA1C44" w:rsidRPr="003B14EE">
        <w:rPr>
          <w:rFonts w:cs="Times New Roman"/>
        </w:rPr>
        <w:t xml:space="preserve">» </w:t>
      </w:r>
      <w:r w:rsidR="00295F4D" w:rsidRPr="003B14EE">
        <w:rPr>
          <w:rFonts w:cs="Times New Roman"/>
        </w:rPr>
        <w:t>және</w:t>
      </w:r>
      <w:r w:rsidR="00FA2753" w:rsidRPr="003B14EE">
        <w:rPr>
          <w:rFonts w:cs="Times New Roman"/>
        </w:rPr>
        <w:t xml:space="preserve"> </w:t>
      </w:r>
      <w:r w:rsidR="00FA1C44" w:rsidRPr="003B14EE">
        <w:rPr>
          <w:rFonts w:cs="Times New Roman"/>
        </w:rPr>
        <w:t>«</w:t>
      </w:r>
      <w:r w:rsidR="00295F4D" w:rsidRPr="003B14EE">
        <w:rPr>
          <w:rFonts w:cs="Times New Roman"/>
        </w:rPr>
        <w:t>өңірден-орталыққа</w:t>
      </w:r>
      <w:r w:rsidR="00FA1C44" w:rsidRPr="003B14EE">
        <w:rPr>
          <w:rFonts w:cs="Times New Roman"/>
        </w:rPr>
        <w:t>»</w:t>
      </w:r>
      <w:r w:rsidR="00FA2753" w:rsidRPr="003B14EE">
        <w:rPr>
          <w:rFonts w:cs="Times New Roman"/>
        </w:rPr>
        <w:t xml:space="preserve"> </w:t>
      </w:r>
      <w:r w:rsidR="00295F4D" w:rsidRPr="003B14EE">
        <w:rPr>
          <w:rFonts w:cs="Times New Roman"/>
        </w:rPr>
        <w:t>бағыттары бойынша жоғары кәсіби, іскерлік және жеке қасиеттерін көрсеткен 57 қызметкер басшы лауазымдарға жылжытылды</w:t>
      </w:r>
      <w:r w:rsidR="00FA2753" w:rsidRPr="003B14EE">
        <w:rPr>
          <w:rFonts w:cs="Times New Roman"/>
        </w:rPr>
        <w:t xml:space="preserve">. </w:t>
      </w:r>
      <w:r w:rsidR="00295F4D" w:rsidRPr="003B14EE">
        <w:rPr>
          <w:rFonts w:cs="Times New Roman"/>
        </w:rPr>
        <w:t>Орталық аппараттың және бірқатар аумақтық департаменттердің басшы құрамы айтарлықтай күшейтілді</w:t>
      </w:r>
      <w:r w:rsidR="00FA2753" w:rsidRPr="003B14EE">
        <w:rPr>
          <w:rFonts w:cs="Times New Roman"/>
        </w:rPr>
        <w:t xml:space="preserve">. </w:t>
      </w:r>
      <w:r w:rsidR="00C92536" w:rsidRPr="003B14EE">
        <w:rPr>
          <w:rFonts w:cs="Times New Roman"/>
        </w:rPr>
        <w:t>Б</w:t>
      </w:r>
      <w:r w:rsidR="00295F4D" w:rsidRPr="003B14EE">
        <w:rPr>
          <w:rFonts w:cs="Times New Roman"/>
        </w:rPr>
        <w:t>іліктілікті</w:t>
      </w:r>
      <w:r w:rsidR="00C92536">
        <w:rPr>
          <w:rFonts w:cs="Times New Roman"/>
        </w:rPr>
        <w:t xml:space="preserve"> </w:t>
      </w:r>
      <w:r w:rsidR="00295F4D" w:rsidRPr="003B14EE">
        <w:rPr>
          <w:rFonts w:cs="Times New Roman"/>
        </w:rPr>
        <w:t xml:space="preserve">арттыру курстарынан </w:t>
      </w:r>
      <w:r w:rsidR="00C92536" w:rsidRPr="003B14EE">
        <w:rPr>
          <w:rFonts w:cs="Times New Roman"/>
        </w:rPr>
        <w:t xml:space="preserve">314 қызметкер </w:t>
      </w:r>
      <w:r w:rsidR="00295F4D" w:rsidRPr="003B14EE">
        <w:rPr>
          <w:rFonts w:cs="Times New Roman"/>
        </w:rPr>
        <w:t>өтті</w:t>
      </w:r>
      <w:r w:rsidR="00FA2753" w:rsidRPr="003B14EE">
        <w:rPr>
          <w:rFonts w:cs="Times New Roman"/>
        </w:rPr>
        <w:t>.</w:t>
      </w:r>
    </w:p>
    <w:p w14:paraId="4DBA39C7" w14:textId="089FCB8D" w:rsidR="007978C4" w:rsidRPr="003B14EE" w:rsidRDefault="00952026" w:rsidP="007978C4">
      <w:pPr>
        <w:rPr>
          <w:rFonts w:cs="Times New Roman"/>
        </w:rPr>
      </w:pPr>
      <w:r w:rsidRPr="003B14EE">
        <w:rPr>
          <w:rFonts w:cs="Times New Roman"/>
        </w:rPr>
        <w:t xml:space="preserve">Кадрлардың кәсіби біліктіліктерін арттырудың өсуі </w:t>
      </w:r>
      <w:r w:rsidRPr="003B14EE">
        <w:rPr>
          <w:rFonts w:cs="Times New Roman"/>
          <w:b/>
        </w:rPr>
        <w:t>заңдылықты, қызметтік тәртіпті қамтамасыз ету</w:t>
      </w:r>
      <w:r w:rsidRPr="003B14EE">
        <w:rPr>
          <w:rFonts w:cs="Times New Roman"/>
        </w:rPr>
        <w:t>, сыбайлас же</w:t>
      </w:r>
      <w:r w:rsidR="005A3007" w:rsidRPr="00385D95">
        <w:rPr>
          <w:rFonts w:cs="Times New Roman"/>
        </w:rPr>
        <w:t>м</w:t>
      </w:r>
      <w:r w:rsidRPr="003B14EE">
        <w:rPr>
          <w:rFonts w:cs="Times New Roman"/>
        </w:rPr>
        <w:t>қорлыққа қарсы шектеулер мен әдеп нормаларын сақтау жөніндегі шаралармен сүйемелденеді</w:t>
      </w:r>
      <w:r w:rsidR="00E47A7F" w:rsidRPr="003B14EE">
        <w:rPr>
          <w:rFonts w:cs="Times New Roman"/>
        </w:rPr>
        <w:t xml:space="preserve">. </w:t>
      </w:r>
    </w:p>
    <w:p w14:paraId="5DB6F0CF" w14:textId="730F4857" w:rsidR="00FA2753" w:rsidRPr="003B14EE" w:rsidRDefault="00952026" w:rsidP="007978C4">
      <w:pPr>
        <w:rPr>
          <w:rFonts w:cs="Times New Roman"/>
          <w:b/>
        </w:rPr>
      </w:pPr>
      <w:r w:rsidRPr="003B14EE">
        <w:rPr>
          <w:rFonts w:cs="Times New Roman"/>
        </w:rPr>
        <w:lastRenderedPageBreak/>
        <w:t xml:space="preserve">300-ден астам профилактикалық іс-шара өткізілді, </w:t>
      </w:r>
      <w:r w:rsidR="00FA2753" w:rsidRPr="003B14EE">
        <w:rPr>
          <w:rFonts w:cs="Times New Roman"/>
        </w:rPr>
        <w:t xml:space="preserve">383 </w:t>
      </w:r>
      <w:r w:rsidRPr="003B14EE">
        <w:rPr>
          <w:rFonts w:cs="Times New Roman"/>
        </w:rPr>
        <w:t>өтініш қаралды</w:t>
      </w:r>
      <w:r w:rsidR="00FA2753" w:rsidRPr="003B14EE">
        <w:rPr>
          <w:rFonts w:cs="Times New Roman"/>
        </w:rPr>
        <w:t xml:space="preserve">, 157 </w:t>
      </w:r>
      <w:r w:rsidRPr="003B14EE">
        <w:rPr>
          <w:rFonts w:cs="Times New Roman"/>
        </w:rPr>
        <w:t>қызметтік тергеп-тексеру жүргізілді</w:t>
      </w:r>
      <w:r w:rsidR="00FA2753" w:rsidRPr="003B14EE">
        <w:rPr>
          <w:rFonts w:cs="Times New Roman"/>
        </w:rPr>
        <w:t xml:space="preserve">, 80 </w:t>
      </w:r>
      <w:r w:rsidRPr="003B14EE">
        <w:rPr>
          <w:rFonts w:cs="Times New Roman"/>
        </w:rPr>
        <w:t xml:space="preserve">қызметкер </w:t>
      </w:r>
      <w:r w:rsidR="00031C31">
        <w:rPr>
          <w:rFonts w:cs="Times New Roman"/>
        </w:rPr>
        <w:t xml:space="preserve">тәртіптік </w:t>
      </w:r>
      <w:r w:rsidRPr="003B14EE">
        <w:rPr>
          <w:rFonts w:cs="Times New Roman"/>
        </w:rPr>
        <w:t>жауапкершілікке тартылды</w:t>
      </w:r>
      <w:r w:rsidR="00FA2753" w:rsidRPr="003B14EE">
        <w:rPr>
          <w:rFonts w:cs="Times New Roman"/>
        </w:rPr>
        <w:t xml:space="preserve">, </w:t>
      </w:r>
      <w:r w:rsidRPr="003B14EE">
        <w:rPr>
          <w:rFonts w:cs="Times New Roman"/>
        </w:rPr>
        <w:t>теріс себептермен жұмыстан босатылғаны</w:t>
      </w:r>
      <w:r w:rsidR="00FA2753" w:rsidRPr="003B14EE">
        <w:rPr>
          <w:rFonts w:cs="Times New Roman"/>
        </w:rPr>
        <w:t xml:space="preserve"> – 6, </w:t>
      </w:r>
      <w:r w:rsidRPr="003B14EE">
        <w:rPr>
          <w:rFonts w:cs="Times New Roman"/>
        </w:rPr>
        <w:t>сотталғаны</w:t>
      </w:r>
      <w:r w:rsidR="00FA2753" w:rsidRPr="003B14EE">
        <w:rPr>
          <w:rFonts w:cs="Times New Roman"/>
        </w:rPr>
        <w:t xml:space="preserve"> – 7.</w:t>
      </w:r>
    </w:p>
    <w:p w14:paraId="09BB8755" w14:textId="6F217CB0" w:rsidR="00FA2753" w:rsidRPr="003B14EE" w:rsidRDefault="00EE180F" w:rsidP="00706007">
      <w:pPr>
        <w:pStyle w:val="a3"/>
        <w:spacing w:line="235" w:lineRule="auto"/>
        <w:ind w:left="0"/>
        <w:rPr>
          <w:rFonts w:cs="Times New Roman"/>
        </w:rPr>
      </w:pPr>
      <w:r w:rsidRPr="003B14EE">
        <w:rPr>
          <w:rFonts w:cs="Times New Roman"/>
        </w:rPr>
        <w:t>Агенттікте сыбайлас жемқорлық тәуекелдерін барынша азайту және азаптаулардың алдын алу мақсатында, орталық аппарат</w:t>
      </w:r>
      <w:r w:rsidR="00BD5043">
        <w:rPr>
          <w:rFonts w:cs="Times New Roman"/>
        </w:rPr>
        <w:t>тың</w:t>
      </w:r>
      <w:r w:rsidRPr="003B14EE">
        <w:rPr>
          <w:rFonts w:cs="Times New Roman"/>
        </w:rPr>
        <w:t xml:space="preserve"> және аумақтық бөлімшелер</w:t>
      </w:r>
      <w:r w:rsidR="00BD5043">
        <w:rPr>
          <w:rFonts w:cs="Times New Roman"/>
        </w:rPr>
        <w:t>дің</w:t>
      </w:r>
      <w:r w:rsidRPr="003B14EE">
        <w:rPr>
          <w:rFonts w:cs="Times New Roman"/>
        </w:rPr>
        <w:t xml:space="preserve"> </w:t>
      </w:r>
      <w:r w:rsidR="000F6B03" w:rsidRPr="00BD5043">
        <w:rPr>
          <w:rFonts w:cs="Times New Roman"/>
        </w:rPr>
        <w:t>әкімшілік ғимараттарын</w:t>
      </w:r>
      <w:r w:rsidR="00031C31" w:rsidRPr="00BD5043">
        <w:rPr>
          <w:rFonts w:cs="Times New Roman"/>
        </w:rPr>
        <w:t>ың</w:t>
      </w:r>
      <w:r w:rsidR="00031C31">
        <w:rPr>
          <w:rFonts w:cs="Times New Roman"/>
        </w:rPr>
        <w:t xml:space="preserve"> </w:t>
      </w:r>
      <w:r w:rsidRPr="003B14EE">
        <w:rPr>
          <w:rFonts w:cs="Times New Roman"/>
        </w:rPr>
        <w:t xml:space="preserve">қызметтік және өзге де </w:t>
      </w:r>
      <w:r w:rsidR="00AB77C1">
        <w:rPr>
          <w:rFonts w:cs="Times New Roman"/>
        </w:rPr>
        <w:br/>
      </w:r>
      <w:r w:rsidRPr="003B14EE">
        <w:rPr>
          <w:rFonts w:cs="Times New Roman"/>
        </w:rPr>
        <w:t>үй-жайлар</w:t>
      </w:r>
      <w:r w:rsidR="00BD5043">
        <w:rPr>
          <w:rFonts w:cs="Times New Roman"/>
        </w:rPr>
        <w:t>ын</w:t>
      </w:r>
      <w:r w:rsidRPr="003B14EE">
        <w:rPr>
          <w:rFonts w:cs="Times New Roman"/>
        </w:rPr>
        <w:t xml:space="preserve">да </w:t>
      </w:r>
      <w:r w:rsidRPr="003B14EE">
        <w:rPr>
          <w:rFonts w:cs="Times New Roman"/>
          <w:b/>
        </w:rPr>
        <w:t>жаппай бейне-бақылау</w:t>
      </w:r>
      <w:r w:rsidRPr="003B14EE">
        <w:rPr>
          <w:rFonts w:cs="Times New Roman"/>
        </w:rPr>
        <w:t xml:space="preserve"> қамтамасыз етіледі </w:t>
      </w:r>
      <w:r w:rsidR="00FA2753" w:rsidRPr="003B14EE">
        <w:rPr>
          <w:rFonts w:cs="Times New Roman"/>
          <w:i/>
          <w:sz w:val="24"/>
        </w:rPr>
        <w:t xml:space="preserve">(466 </w:t>
      </w:r>
      <w:r w:rsidR="00520C8B" w:rsidRPr="003B14EE">
        <w:rPr>
          <w:rFonts w:cs="Times New Roman"/>
          <w:i/>
          <w:sz w:val="24"/>
        </w:rPr>
        <w:t>бейне-бақылау камерасы қосылған</w:t>
      </w:r>
      <w:r w:rsidR="00FA2753" w:rsidRPr="003B14EE">
        <w:rPr>
          <w:rFonts w:cs="Times New Roman"/>
          <w:i/>
          <w:sz w:val="24"/>
        </w:rPr>
        <w:t>)</w:t>
      </w:r>
      <w:r w:rsidR="00FA2753" w:rsidRPr="003B14EE">
        <w:rPr>
          <w:rFonts w:cs="Times New Roman"/>
        </w:rPr>
        <w:t>.</w:t>
      </w:r>
    </w:p>
    <w:p w14:paraId="720A1FEB" w14:textId="77777777" w:rsidR="00EE5FE0" w:rsidRPr="00706007" w:rsidRDefault="00EE5FE0" w:rsidP="00706007">
      <w:pPr>
        <w:spacing w:line="235" w:lineRule="auto"/>
        <w:ind w:firstLine="0"/>
        <w:rPr>
          <w:rFonts w:cs="Times New Roman"/>
          <w:sz w:val="24"/>
          <w:szCs w:val="24"/>
        </w:rPr>
      </w:pPr>
    </w:p>
    <w:p w14:paraId="4384E4C6" w14:textId="3B327AD4" w:rsidR="00554EAB" w:rsidRPr="003B14EE" w:rsidRDefault="00996038" w:rsidP="00706007">
      <w:pPr>
        <w:spacing w:line="235" w:lineRule="auto"/>
        <w:ind w:firstLine="708"/>
        <w:rPr>
          <w:rFonts w:cs="Times New Roman"/>
          <w:b/>
          <w:color w:val="003B5C"/>
        </w:rPr>
      </w:pPr>
      <w:r w:rsidRPr="003B14EE">
        <w:rPr>
          <w:rFonts w:cs="Times New Roman"/>
          <w:b/>
          <w:color w:val="003B5C"/>
        </w:rPr>
        <w:t>6</w:t>
      </w:r>
      <w:r w:rsidR="00554EAB" w:rsidRPr="003B14EE">
        <w:rPr>
          <w:rFonts w:cs="Times New Roman"/>
          <w:b/>
          <w:color w:val="003B5C"/>
        </w:rPr>
        <w:t>. </w:t>
      </w:r>
      <w:r w:rsidR="00520C8B" w:rsidRPr="003B14EE">
        <w:rPr>
          <w:rFonts w:cs="Times New Roman"/>
          <w:b/>
          <w:color w:val="003B5C"/>
        </w:rPr>
        <w:t>Сыбайлас жемқорлыққа қарсы мәдениетті қалыптастыру</w:t>
      </w:r>
    </w:p>
    <w:p w14:paraId="2CA0017D" w14:textId="77777777" w:rsidR="00554EAB" w:rsidRPr="00706007" w:rsidRDefault="00554EAB" w:rsidP="00706007">
      <w:pPr>
        <w:spacing w:line="235" w:lineRule="auto"/>
        <w:ind w:firstLine="708"/>
        <w:rPr>
          <w:rFonts w:cs="Times New Roman"/>
          <w:sz w:val="24"/>
          <w:szCs w:val="24"/>
        </w:rPr>
      </w:pPr>
    </w:p>
    <w:p w14:paraId="5C4952E0" w14:textId="6E4F030F" w:rsidR="00554EAB" w:rsidRPr="003B14EE" w:rsidRDefault="00E56EDF" w:rsidP="00706007">
      <w:pPr>
        <w:spacing w:line="235" w:lineRule="auto"/>
        <w:ind w:firstLine="708"/>
        <w:rPr>
          <w:rFonts w:cs="Times New Roman"/>
          <w:szCs w:val="28"/>
        </w:rPr>
      </w:pPr>
      <w:r w:rsidRPr="003B14EE">
        <w:rPr>
          <w:rFonts w:cs="Times New Roman"/>
          <w:szCs w:val="28"/>
        </w:rPr>
        <w:t>Сыбайлас жемқорлыққа қарсы қызмет қоғамд</w:t>
      </w:r>
      <w:r w:rsidR="00C433B6">
        <w:rPr>
          <w:rFonts w:cs="Times New Roman"/>
          <w:szCs w:val="28"/>
        </w:rPr>
        <w:t>а</w:t>
      </w:r>
      <w:r w:rsidRPr="003B14EE">
        <w:rPr>
          <w:rFonts w:cs="Times New Roman"/>
          <w:szCs w:val="28"/>
        </w:rPr>
        <w:t xml:space="preserve"> сыбайлас жемқорлыққа қарсы мәдениетті қалыптастыру бойынша жүйелі жұм</w:t>
      </w:r>
      <w:r w:rsidR="004D5BCB" w:rsidRPr="00385D95">
        <w:rPr>
          <w:rFonts w:cs="Times New Roman"/>
          <w:szCs w:val="28"/>
        </w:rPr>
        <w:t>ыс</w:t>
      </w:r>
      <w:r w:rsidRPr="003B14EE">
        <w:rPr>
          <w:rFonts w:cs="Times New Roman"/>
          <w:szCs w:val="28"/>
        </w:rPr>
        <w:t>ты жалғастыруда</w:t>
      </w:r>
      <w:r w:rsidR="00554EAB" w:rsidRPr="003B14EE">
        <w:rPr>
          <w:rFonts w:cs="Times New Roman"/>
          <w:szCs w:val="28"/>
        </w:rPr>
        <w:t>.</w:t>
      </w:r>
    </w:p>
    <w:p w14:paraId="15575C16" w14:textId="69B9012F" w:rsidR="00AB57A1" w:rsidRPr="003B14EE" w:rsidRDefault="004F5433" w:rsidP="00706007">
      <w:pPr>
        <w:spacing w:line="235" w:lineRule="auto"/>
        <w:ind w:firstLine="708"/>
        <w:rPr>
          <w:rFonts w:cs="Times New Roman"/>
          <w:szCs w:val="28"/>
        </w:rPr>
      </w:pPr>
      <w:r w:rsidRPr="003B14EE">
        <w:rPr>
          <w:rFonts w:cs="Times New Roman"/>
          <w:szCs w:val="28"/>
        </w:rPr>
        <w:t>11 мыңнан астам ақпараттық-түсіндіру іс-шарасы өткізіл</w:t>
      </w:r>
      <w:r w:rsidR="00FA31D9">
        <w:rPr>
          <w:rFonts w:cs="Times New Roman"/>
          <w:szCs w:val="28"/>
        </w:rPr>
        <w:t>д</w:t>
      </w:r>
      <w:r w:rsidR="00706007">
        <w:rPr>
          <w:rFonts w:cs="Times New Roman"/>
          <w:szCs w:val="28"/>
        </w:rPr>
        <w:t xml:space="preserve">і, оның барысында </w:t>
      </w:r>
      <w:r w:rsidRPr="003B14EE">
        <w:rPr>
          <w:rFonts w:cs="Times New Roman"/>
          <w:szCs w:val="28"/>
        </w:rPr>
        <w:t>сыбайлас жемқорлыққа қарсы заңнама нормалары мен олардың сыбайлас жемқорлыққа қарсы іс-қимылдағы қатысу тәсілдері азаматтардың назарына жеткізілді</w:t>
      </w:r>
      <w:r w:rsidR="00771286" w:rsidRPr="003B14EE">
        <w:rPr>
          <w:rFonts w:cs="Times New Roman"/>
          <w:szCs w:val="28"/>
        </w:rPr>
        <w:t xml:space="preserve">. </w:t>
      </w:r>
    </w:p>
    <w:p w14:paraId="245F6B9C" w14:textId="525471CE" w:rsidR="00554EAB" w:rsidRPr="003B14EE" w:rsidRDefault="004F5433" w:rsidP="00706007">
      <w:pPr>
        <w:spacing w:line="235" w:lineRule="auto"/>
        <w:ind w:firstLine="708"/>
        <w:rPr>
          <w:rFonts w:cs="Times New Roman"/>
          <w:szCs w:val="28"/>
        </w:rPr>
      </w:pPr>
      <w:r w:rsidRPr="003B14EE">
        <w:rPr>
          <w:rFonts w:cs="Times New Roman"/>
          <w:szCs w:val="28"/>
        </w:rPr>
        <w:t xml:space="preserve">Қоғамдық пікір көшбасшылары </w:t>
      </w:r>
      <w:r w:rsidRPr="003B14EE">
        <w:rPr>
          <w:rFonts w:cs="Times New Roman"/>
          <w:b/>
          <w:szCs w:val="28"/>
        </w:rPr>
        <w:t>әртүрлі нысаналы топтармен</w:t>
      </w:r>
      <w:r w:rsidRPr="003B14EE">
        <w:rPr>
          <w:rFonts w:cs="Times New Roman"/>
          <w:szCs w:val="28"/>
        </w:rPr>
        <w:t xml:space="preserve"> жүргізілетін жұмысқа тартылды</w:t>
      </w:r>
      <w:r w:rsidR="00554EAB" w:rsidRPr="003B14EE">
        <w:rPr>
          <w:rFonts w:cs="Times New Roman"/>
          <w:szCs w:val="28"/>
        </w:rPr>
        <w:t xml:space="preserve">, </w:t>
      </w:r>
      <w:r w:rsidRPr="003B14EE">
        <w:rPr>
          <w:rFonts w:cs="Times New Roman"/>
          <w:szCs w:val="28"/>
        </w:rPr>
        <w:t>сыбайлас жемқорлықтың теріс салдарлары туралы бейнероликтерді және адалдық пен әділдік қағидаттарын сақтау туралы шақыруларды тарату жүргізіледі</w:t>
      </w:r>
      <w:r w:rsidR="00FA31D9">
        <w:rPr>
          <w:rFonts w:cs="Times New Roman"/>
          <w:szCs w:val="28"/>
        </w:rPr>
        <w:t>,</w:t>
      </w:r>
      <w:r w:rsidR="00771286" w:rsidRPr="003B14EE">
        <w:rPr>
          <w:rFonts w:cs="Times New Roman"/>
          <w:szCs w:val="28"/>
        </w:rPr>
        <w:t xml:space="preserve"> </w:t>
      </w:r>
      <w:r w:rsidR="00FA31D9" w:rsidRPr="004F34F7">
        <w:rPr>
          <w:rFonts w:cs="Times New Roman"/>
          <w:szCs w:val="28"/>
        </w:rPr>
        <w:t>ү</w:t>
      </w:r>
      <w:r w:rsidRPr="004F34F7">
        <w:rPr>
          <w:rFonts w:cs="Times New Roman"/>
          <w:szCs w:val="28"/>
        </w:rPr>
        <w:t>лестір</w:t>
      </w:r>
      <w:r w:rsidR="00BC3F2E" w:rsidRPr="004F34F7">
        <w:rPr>
          <w:rFonts w:cs="Times New Roman"/>
          <w:szCs w:val="28"/>
        </w:rPr>
        <w:t>ілетін</w:t>
      </w:r>
      <w:r w:rsidRPr="004F34F7">
        <w:rPr>
          <w:rFonts w:cs="Times New Roman"/>
          <w:szCs w:val="28"/>
        </w:rPr>
        <w:t xml:space="preserve"> материалдар </w:t>
      </w:r>
      <w:r w:rsidRPr="003B14EE">
        <w:rPr>
          <w:rFonts w:cs="Times New Roman"/>
          <w:szCs w:val="28"/>
        </w:rPr>
        <w:t>таратылады</w:t>
      </w:r>
      <w:r w:rsidR="00AB57A1" w:rsidRPr="003B14EE">
        <w:rPr>
          <w:rFonts w:cs="Times New Roman"/>
          <w:szCs w:val="28"/>
        </w:rPr>
        <w:t>.</w:t>
      </w:r>
    </w:p>
    <w:p w14:paraId="7BB011CA" w14:textId="4B519709" w:rsidR="00554EAB" w:rsidRPr="003B14EE" w:rsidRDefault="00554EAB" w:rsidP="00706007">
      <w:pPr>
        <w:spacing w:line="235" w:lineRule="auto"/>
        <w:ind w:firstLine="708"/>
        <w:rPr>
          <w:rFonts w:cs="Times New Roman"/>
          <w:szCs w:val="28"/>
        </w:rPr>
      </w:pPr>
      <w:r w:rsidRPr="003B14EE">
        <w:rPr>
          <w:rFonts w:cs="Times New Roman"/>
          <w:b/>
          <w:szCs w:val="28"/>
        </w:rPr>
        <w:t>«</w:t>
      </w:r>
      <w:r w:rsidR="004F5433" w:rsidRPr="003B14EE">
        <w:rPr>
          <w:rFonts w:cs="Times New Roman"/>
          <w:b/>
          <w:szCs w:val="28"/>
        </w:rPr>
        <w:t>Халық заңгері</w:t>
      </w:r>
      <w:r w:rsidRPr="003B14EE">
        <w:rPr>
          <w:rFonts w:cs="Times New Roman"/>
          <w:b/>
          <w:szCs w:val="28"/>
        </w:rPr>
        <w:t>»</w:t>
      </w:r>
      <w:r w:rsidR="004F5433" w:rsidRPr="003B14EE">
        <w:rPr>
          <w:rFonts w:cs="Times New Roman"/>
          <w:b/>
          <w:szCs w:val="28"/>
        </w:rPr>
        <w:t xml:space="preserve"> </w:t>
      </w:r>
      <w:r w:rsidR="004F5433" w:rsidRPr="003B14EE">
        <w:rPr>
          <w:rFonts w:cs="Times New Roman"/>
          <w:szCs w:val="28"/>
        </w:rPr>
        <w:t>дәстүрлі акциясы ауқымды жобалардың бірі</w:t>
      </w:r>
      <w:r w:rsidR="00AB77C1">
        <w:rPr>
          <w:rFonts w:cs="Times New Roman"/>
          <w:szCs w:val="28"/>
        </w:rPr>
        <w:t>не айналды</w:t>
      </w:r>
      <w:r w:rsidR="004F5433" w:rsidRPr="003B14EE">
        <w:rPr>
          <w:rFonts w:cs="Times New Roman"/>
          <w:szCs w:val="28"/>
        </w:rPr>
        <w:t>.</w:t>
      </w:r>
      <w:r w:rsidRPr="003B14EE">
        <w:rPr>
          <w:rFonts w:cs="Times New Roman"/>
          <w:szCs w:val="28"/>
        </w:rPr>
        <w:t xml:space="preserve"> </w:t>
      </w:r>
      <w:r w:rsidR="004F5433" w:rsidRPr="003B14EE">
        <w:rPr>
          <w:rFonts w:cs="Times New Roman"/>
          <w:szCs w:val="28"/>
        </w:rPr>
        <w:t xml:space="preserve">Өңірлердің, шамамен, </w:t>
      </w:r>
      <w:r w:rsidRPr="003B14EE">
        <w:rPr>
          <w:rFonts w:cs="Times New Roman"/>
          <w:szCs w:val="28"/>
        </w:rPr>
        <w:t xml:space="preserve">9 </w:t>
      </w:r>
      <w:r w:rsidR="004F5433" w:rsidRPr="003B14EE">
        <w:rPr>
          <w:rFonts w:cs="Times New Roman"/>
          <w:szCs w:val="28"/>
        </w:rPr>
        <w:t>мың азаматы</w:t>
      </w:r>
      <w:r w:rsidRPr="003B14EE">
        <w:rPr>
          <w:rFonts w:cs="Times New Roman"/>
          <w:szCs w:val="28"/>
        </w:rPr>
        <w:t xml:space="preserve"> </w:t>
      </w:r>
      <w:r w:rsidR="004F5433" w:rsidRPr="003B14EE">
        <w:rPr>
          <w:rFonts w:cs="Times New Roman"/>
          <w:szCs w:val="28"/>
        </w:rPr>
        <w:t xml:space="preserve">мемлекеттік органдардың, заң консультанттарының өңірлік палаталарының, облыстық адвокаттар алқасының </w:t>
      </w:r>
      <w:r w:rsidR="004F5433" w:rsidRPr="00AB77C1">
        <w:rPr>
          <w:rFonts w:cs="Times New Roman"/>
          <w:szCs w:val="28"/>
        </w:rPr>
        <w:t>ө</w:t>
      </w:r>
      <w:r w:rsidR="00031C31" w:rsidRPr="00AB77C1">
        <w:rPr>
          <w:rFonts w:cs="Times New Roman"/>
          <w:szCs w:val="28"/>
        </w:rPr>
        <w:t>к</w:t>
      </w:r>
      <w:r w:rsidR="004F5433" w:rsidRPr="00AB77C1">
        <w:rPr>
          <w:rFonts w:cs="Times New Roman"/>
          <w:szCs w:val="28"/>
        </w:rPr>
        <w:t>ілдерінен</w:t>
      </w:r>
      <w:r w:rsidR="004F5433" w:rsidRPr="003B14EE">
        <w:rPr>
          <w:rFonts w:cs="Times New Roman"/>
          <w:szCs w:val="28"/>
        </w:rPr>
        <w:t>, нотариустардан тегін құқықтық көмек алды</w:t>
      </w:r>
      <w:r w:rsidR="00FB57C2" w:rsidRPr="003B14EE">
        <w:rPr>
          <w:rFonts w:cs="Times New Roman"/>
          <w:szCs w:val="28"/>
        </w:rPr>
        <w:t xml:space="preserve">. </w:t>
      </w:r>
    </w:p>
    <w:p w14:paraId="2CA77595" w14:textId="75D22744" w:rsidR="00554EAB" w:rsidRPr="003B14EE" w:rsidRDefault="00284624" w:rsidP="00706007">
      <w:pPr>
        <w:spacing w:line="235" w:lineRule="auto"/>
        <w:ind w:firstLine="708"/>
        <w:rPr>
          <w:rFonts w:cs="Times New Roman"/>
          <w:szCs w:val="28"/>
        </w:rPr>
      </w:pPr>
      <w:r w:rsidRPr="003B14EE">
        <w:rPr>
          <w:rFonts w:cs="Times New Roman"/>
          <w:szCs w:val="28"/>
        </w:rPr>
        <w:t>Агент</w:t>
      </w:r>
      <w:r w:rsidR="004F5433" w:rsidRPr="003B14EE">
        <w:rPr>
          <w:rFonts w:cs="Times New Roman"/>
          <w:szCs w:val="28"/>
        </w:rPr>
        <w:t>тік кәсіпкерлер</w:t>
      </w:r>
      <w:r w:rsidR="00FA31D9">
        <w:rPr>
          <w:rFonts w:cs="Times New Roman"/>
          <w:szCs w:val="28"/>
        </w:rPr>
        <w:t>мен де</w:t>
      </w:r>
      <w:r w:rsidR="001C28EA">
        <w:rPr>
          <w:rFonts w:cs="Times New Roman"/>
          <w:szCs w:val="28"/>
        </w:rPr>
        <w:t xml:space="preserve"> осыған</w:t>
      </w:r>
      <w:r w:rsidR="00FA31D9">
        <w:rPr>
          <w:rFonts w:cs="Times New Roman"/>
          <w:szCs w:val="28"/>
        </w:rPr>
        <w:t xml:space="preserve"> ұқсас жұмыс</w:t>
      </w:r>
      <w:r w:rsidR="00D0342D">
        <w:rPr>
          <w:rFonts w:cs="Times New Roman"/>
          <w:szCs w:val="28"/>
        </w:rPr>
        <w:t>ты</w:t>
      </w:r>
      <w:r w:rsidR="00FA31D9">
        <w:rPr>
          <w:rFonts w:cs="Times New Roman"/>
          <w:szCs w:val="28"/>
        </w:rPr>
        <w:t xml:space="preserve"> </w:t>
      </w:r>
      <w:r w:rsidR="00D71B13" w:rsidRPr="003B14EE">
        <w:rPr>
          <w:rFonts w:cs="Times New Roman"/>
          <w:b/>
          <w:szCs w:val="28"/>
        </w:rPr>
        <w:t>«Атамекен»</w:t>
      </w:r>
      <w:r w:rsidR="00D71B13" w:rsidRPr="003B14EE">
        <w:rPr>
          <w:rFonts w:cs="Times New Roman"/>
          <w:szCs w:val="28"/>
        </w:rPr>
        <w:t xml:space="preserve"> </w:t>
      </w:r>
      <w:r w:rsidR="00D0342D">
        <w:rPr>
          <w:rFonts w:cs="Times New Roman"/>
          <w:szCs w:val="28"/>
        </w:rPr>
        <w:br/>
      </w:r>
      <w:r w:rsidR="00D71B13" w:rsidRPr="003B14EE">
        <w:rPr>
          <w:rFonts w:cs="Times New Roman"/>
          <w:szCs w:val="28"/>
        </w:rPr>
        <w:t xml:space="preserve">ҰКП-мен бірлесіп </w:t>
      </w:r>
      <w:r w:rsidR="00FA31D9">
        <w:rPr>
          <w:rFonts w:cs="Times New Roman"/>
          <w:szCs w:val="28"/>
        </w:rPr>
        <w:t xml:space="preserve">жүргізуде </w:t>
      </w:r>
      <w:r w:rsidR="006B7AF6" w:rsidRPr="003B14EE">
        <w:rPr>
          <w:rFonts w:cs="Times New Roman"/>
          <w:i/>
          <w:sz w:val="24"/>
          <w:szCs w:val="28"/>
        </w:rPr>
        <w:t>(</w:t>
      </w:r>
      <w:r w:rsidR="004F5433" w:rsidRPr="003B14EE">
        <w:rPr>
          <w:rFonts w:cs="Times New Roman"/>
          <w:i/>
          <w:sz w:val="24"/>
          <w:szCs w:val="28"/>
        </w:rPr>
        <w:t>20 мыңнан астам кәсіпкерлердің арасында ретімен</w:t>
      </w:r>
      <w:r w:rsidR="00554EAB" w:rsidRPr="003B14EE">
        <w:rPr>
          <w:rFonts w:cs="Times New Roman"/>
          <w:i/>
          <w:sz w:val="24"/>
          <w:szCs w:val="28"/>
        </w:rPr>
        <w:t xml:space="preserve"> </w:t>
      </w:r>
      <w:r w:rsidR="001F7E38" w:rsidRPr="003B14EE">
        <w:rPr>
          <w:rFonts w:cs="Times New Roman"/>
          <w:i/>
          <w:sz w:val="24"/>
          <w:szCs w:val="28"/>
        </w:rPr>
        <w:t>500</w:t>
      </w:r>
      <w:r w:rsidR="00554EAB" w:rsidRPr="003B14EE">
        <w:rPr>
          <w:rFonts w:cs="Times New Roman"/>
          <w:i/>
          <w:sz w:val="24"/>
          <w:szCs w:val="28"/>
        </w:rPr>
        <w:t xml:space="preserve"> </w:t>
      </w:r>
      <w:r w:rsidR="004F5433" w:rsidRPr="003B14EE">
        <w:rPr>
          <w:rFonts w:cs="Times New Roman"/>
          <w:i/>
          <w:sz w:val="24"/>
          <w:szCs w:val="28"/>
        </w:rPr>
        <w:t>түсіндіру іс-шарасы</w:t>
      </w:r>
      <w:r w:rsidR="006B7AF6" w:rsidRPr="003B14EE">
        <w:rPr>
          <w:rFonts w:cs="Times New Roman"/>
          <w:i/>
          <w:sz w:val="24"/>
          <w:szCs w:val="28"/>
        </w:rPr>
        <w:t xml:space="preserve">, </w:t>
      </w:r>
      <w:r w:rsidR="002A3B9F" w:rsidRPr="003B14EE">
        <w:rPr>
          <w:rFonts w:cs="Times New Roman"/>
          <w:i/>
          <w:sz w:val="24"/>
          <w:szCs w:val="28"/>
        </w:rPr>
        <w:t>1</w:t>
      </w:r>
      <w:r w:rsidR="00AD7F7F">
        <w:rPr>
          <w:rFonts w:cs="Times New Roman"/>
          <w:i/>
          <w:sz w:val="24"/>
          <w:szCs w:val="28"/>
        </w:rPr>
        <w:t> </w:t>
      </w:r>
      <w:r w:rsidR="002A3B9F" w:rsidRPr="003B14EE">
        <w:rPr>
          <w:rFonts w:cs="Times New Roman"/>
          <w:i/>
          <w:sz w:val="24"/>
          <w:szCs w:val="28"/>
        </w:rPr>
        <w:t>150</w:t>
      </w:r>
      <w:r w:rsidR="00554EAB" w:rsidRPr="003B14EE">
        <w:rPr>
          <w:rFonts w:cs="Times New Roman"/>
          <w:i/>
          <w:sz w:val="24"/>
          <w:szCs w:val="28"/>
        </w:rPr>
        <w:t xml:space="preserve"> </w:t>
      </w:r>
      <w:r w:rsidR="004F5433" w:rsidRPr="003B14EE">
        <w:rPr>
          <w:rFonts w:cs="Times New Roman"/>
          <w:i/>
          <w:sz w:val="24"/>
          <w:szCs w:val="28"/>
        </w:rPr>
        <w:t>ірі бизнес өкілдерінің қатысуымен 116 кездесу</w:t>
      </w:r>
      <w:r w:rsidR="00437FEB" w:rsidRPr="003B14EE">
        <w:rPr>
          <w:rFonts w:cs="Times New Roman"/>
          <w:i/>
          <w:sz w:val="24"/>
          <w:szCs w:val="28"/>
        </w:rPr>
        <w:t>)</w:t>
      </w:r>
      <w:r w:rsidR="00554EAB" w:rsidRPr="003B14EE">
        <w:rPr>
          <w:rFonts w:cs="Times New Roman"/>
          <w:szCs w:val="28"/>
        </w:rPr>
        <w:t>.</w:t>
      </w:r>
    </w:p>
    <w:p w14:paraId="58B5FAF3" w14:textId="2B2F26F5" w:rsidR="00EC657C" w:rsidRPr="004F34F7" w:rsidRDefault="005D25C0" w:rsidP="00706007">
      <w:pPr>
        <w:spacing w:line="235" w:lineRule="auto"/>
        <w:ind w:firstLine="708"/>
        <w:rPr>
          <w:rFonts w:cs="Times New Roman"/>
          <w:szCs w:val="28"/>
        </w:rPr>
      </w:pPr>
      <w:r w:rsidRPr="004F34F7">
        <w:rPr>
          <w:rFonts w:cs="Times New Roman"/>
          <w:b/>
          <w:szCs w:val="28"/>
        </w:rPr>
        <w:t>Өскелең ұрпаққа</w:t>
      </w:r>
      <w:r w:rsidRPr="004F34F7">
        <w:rPr>
          <w:rFonts w:cs="Times New Roman"/>
          <w:szCs w:val="28"/>
        </w:rPr>
        <w:t xml:space="preserve"> ерекше назар аударылған</w:t>
      </w:r>
      <w:r w:rsidR="00771286" w:rsidRPr="004F34F7">
        <w:rPr>
          <w:rFonts w:cs="Times New Roman"/>
          <w:szCs w:val="28"/>
        </w:rPr>
        <w:t xml:space="preserve">. </w:t>
      </w:r>
      <w:r w:rsidRPr="004F34F7">
        <w:rPr>
          <w:rFonts w:cs="Times New Roman"/>
          <w:szCs w:val="28"/>
        </w:rPr>
        <w:t>Оқу пәндерінде сыбайлас жемқорлыққа қарсы мәдениетті қалыптастыру бойынша өтпелі тақырыпта</w:t>
      </w:r>
      <w:r w:rsidR="00BC3F2E" w:rsidRPr="004F34F7">
        <w:rPr>
          <w:rFonts w:cs="Times New Roman"/>
          <w:szCs w:val="28"/>
        </w:rPr>
        <w:t>р</w:t>
      </w:r>
      <w:r w:rsidRPr="004F34F7">
        <w:rPr>
          <w:rFonts w:cs="Times New Roman"/>
          <w:szCs w:val="28"/>
        </w:rPr>
        <w:t xml:space="preserve"> қамтылған</w:t>
      </w:r>
      <w:r w:rsidR="00FB57C2" w:rsidRPr="004F34F7">
        <w:rPr>
          <w:rFonts w:cs="Times New Roman"/>
          <w:szCs w:val="28"/>
        </w:rPr>
        <w:t>.</w:t>
      </w:r>
      <w:r w:rsidR="00EC657C" w:rsidRPr="004F34F7">
        <w:rPr>
          <w:rFonts w:cs="Times New Roman"/>
          <w:szCs w:val="28"/>
        </w:rPr>
        <w:t xml:space="preserve"> 2022-2023 </w:t>
      </w:r>
      <w:r w:rsidRPr="004F34F7">
        <w:rPr>
          <w:rFonts w:cs="Times New Roman"/>
          <w:szCs w:val="28"/>
        </w:rPr>
        <w:t>оқу жылында</w:t>
      </w:r>
      <w:r w:rsidR="00EC657C" w:rsidRPr="004F34F7">
        <w:rPr>
          <w:rFonts w:cs="Times New Roman"/>
          <w:szCs w:val="28"/>
        </w:rPr>
        <w:t xml:space="preserve"> 5-11 </w:t>
      </w:r>
      <w:r w:rsidRPr="00031C31">
        <w:rPr>
          <w:rFonts w:cs="Times New Roman"/>
          <w:szCs w:val="28"/>
        </w:rPr>
        <w:t>сыныпта</w:t>
      </w:r>
      <w:r w:rsidR="00031C31" w:rsidRPr="00031C31">
        <w:rPr>
          <w:rFonts w:cs="Times New Roman"/>
          <w:szCs w:val="28"/>
        </w:rPr>
        <w:t xml:space="preserve">р </w:t>
      </w:r>
      <w:r w:rsidRPr="004F34F7">
        <w:rPr>
          <w:rFonts w:cs="Times New Roman"/>
          <w:szCs w:val="28"/>
        </w:rPr>
        <w:t xml:space="preserve">үшін </w:t>
      </w:r>
      <w:r w:rsidR="009E458D" w:rsidRPr="004F34F7">
        <w:rPr>
          <w:rFonts w:cs="Times New Roman"/>
          <w:szCs w:val="28"/>
        </w:rPr>
        <w:t xml:space="preserve">үлгілік оқу бағдарламаларына «Жаһандық құзыреттер» курсы </w:t>
      </w:r>
      <w:r w:rsidR="00BC3F2E" w:rsidRPr="004F34F7">
        <w:rPr>
          <w:rFonts w:cs="Times New Roman"/>
          <w:szCs w:val="28"/>
        </w:rPr>
        <w:t xml:space="preserve">өзгеріліп отыратын құраушы </w:t>
      </w:r>
      <w:r w:rsidR="009E458D" w:rsidRPr="004F34F7">
        <w:rPr>
          <w:rFonts w:cs="Times New Roman"/>
          <w:szCs w:val="28"/>
        </w:rPr>
        <w:t>ретінде енгізілді</w:t>
      </w:r>
      <w:r w:rsidR="00EC657C" w:rsidRPr="004F34F7">
        <w:rPr>
          <w:rFonts w:cs="Times New Roman"/>
          <w:szCs w:val="28"/>
        </w:rPr>
        <w:t>.</w:t>
      </w:r>
      <w:r w:rsidR="00771286" w:rsidRPr="004F34F7">
        <w:rPr>
          <w:rFonts w:cs="Times New Roman"/>
          <w:szCs w:val="28"/>
        </w:rPr>
        <w:t xml:space="preserve"> </w:t>
      </w:r>
      <w:r w:rsidR="00EC657C" w:rsidRPr="004F34F7">
        <w:rPr>
          <w:rFonts w:cs="Times New Roman"/>
          <w:szCs w:val="28"/>
        </w:rPr>
        <w:t xml:space="preserve">Курс </w:t>
      </w:r>
      <w:r w:rsidR="009E458D" w:rsidRPr="004F34F7">
        <w:rPr>
          <w:rFonts w:cs="Times New Roman"/>
          <w:szCs w:val="28"/>
        </w:rPr>
        <w:t>оқушылардың құндылық бағдарларын, коммуникативті дағдыларын, әдеп нормалары мен мінез-құлық бағдарларын қалыптастыруға бағытталған</w:t>
      </w:r>
      <w:r w:rsidR="00EC657C" w:rsidRPr="004F34F7">
        <w:rPr>
          <w:rFonts w:cs="Times New Roman"/>
          <w:szCs w:val="28"/>
        </w:rPr>
        <w:t>.</w:t>
      </w:r>
    </w:p>
    <w:p w14:paraId="58693330" w14:textId="4B7B64CE" w:rsidR="00EC657C" w:rsidRPr="003B14EE" w:rsidRDefault="00EC657C" w:rsidP="00706007">
      <w:pPr>
        <w:spacing w:line="235" w:lineRule="auto"/>
        <w:ind w:firstLine="708"/>
        <w:rPr>
          <w:rFonts w:cs="Times New Roman"/>
          <w:szCs w:val="28"/>
        </w:rPr>
      </w:pPr>
      <w:r w:rsidRPr="003B14EE">
        <w:rPr>
          <w:rFonts w:cs="Times New Roman"/>
          <w:b/>
          <w:szCs w:val="28"/>
        </w:rPr>
        <w:t>«</w:t>
      </w:r>
      <w:r w:rsidR="009E458D" w:rsidRPr="003B14EE">
        <w:rPr>
          <w:rFonts w:cs="Times New Roman"/>
          <w:b/>
          <w:szCs w:val="28"/>
        </w:rPr>
        <w:t>Парасаттылық сағаты</w:t>
      </w:r>
      <w:r w:rsidRPr="003B14EE">
        <w:rPr>
          <w:rFonts w:cs="Times New Roman"/>
          <w:b/>
          <w:szCs w:val="28"/>
        </w:rPr>
        <w:t>»</w:t>
      </w:r>
      <w:r w:rsidR="009E458D" w:rsidRPr="003B14EE">
        <w:rPr>
          <w:rFonts w:cs="Times New Roman"/>
          <w:b/>
          <w:szCs w:val="28"/>
        </w:rPr>
        <w:t xml:space="preserve"> </w:t>
      </w:r>
      <w:r w:rsidR="009E458D" w:rsidRPr="003B14EE">
        <w:rPr>
          <w:rFonts w:cs="Times New Roman"/>
          <w:szCs w:val="28"/>
        </w:rPr>
        <w:t>республикалық акциясын ұйымдастыру практикасы жалғасуда,</w:t>
      </w:r>
      <w:r w:rsidRPr="003B14EE">
        <w:rPr>
          <w:rFonts w:cs="Times New Roman"/>
          <w:szCs w:val="28"/>
        </w:rPr>
        <w:t xml:space="preserve"> </w:t>
      </w:r>
      <w:r w:rsidR="009E458D" w:rsidRPr="003B14EE">
        <w:rPr>
          <w:rFonts w:cs="Times New Roman"/>
          <w:szCs w:val="28"/>
        </w:rPr>
        <w:t>мұнда әділеттілік, парасаттылық және отаншылдық құндылықтары ұлы ойшылдар еңбектерінің негізінде түсіндіріледі</w:t>
      </w:r>
      <w:r w:rsidRPr="003B14EE">
        <w:rPr>
          <w:rFonts w:cs="Times New Roman"/>
          <w:szCs w:val="28"/>
        </w:rPr>
        <w:t>.</w:t>
      </w:r>
    </w:p>
    <w:p w14:paraId="182D94DB" w14:textId="77777777" w:rsidR="00FA31D9" w:rsidRDefault="00D365CE" w:rsidP="00706007">
      <w:pPr>
        <w:spacing w:line="235" w:lineRule="auto"/>
        <w:ind w:firstLine="708"/>
        <w:rPr>
          <w:rFonts w:cs="Times New Roman"/>
          <w:szCs w:val="28"/>
        </w:rPr>
      </w:pPr>
      <w:r w:rsidRPr="003B14EE">
        <w:rPr>
          <w:rFonts w:cs="Times New Roman"/>
          <w:szCs w:val="28"/>
        </w:rPr>
        <w:t xml:space="preserve">Қазақстан Республикасы Президентінің жанындағы Мемлекеттік басқару академиясымен бірлесіп, </w:t>
      </w:r>
      <w:r w:rsidRPr="003B14EE">
        <w:rPr>
          <w:rFonts w:cs="Times New Roman"/>
          <w:b/>
          <w:szCs w:val="28"/>
        </w:rPr>
        <w:t>мемлекеттік қызметшілердің</w:t>
      </w:r>
      <w:r w:rsidRPr="003B14EE">
        <w:rPr>
          <w:rFonts w:cs="Times New Roman"/>
          <w:szCs w:val="28"/>
        </w:rPr>
        <w:t xml:space="preserve"> сыбайлас жемқорлыққа қарсы білімін нығайту бойынша шаралар қабылдануда.</w:t>
      </w:r>
    </w:p>
    <w:p w14:paraId="4BE5A8DC" w14:textId="27B45B78" w:rsidR="00EC657C" w:rsidRPr="003B14EE" w:rsidRDefault="00D365CE" w:rsidP="00706007">
      <w:pPr>
        <w:spacing w:line="235" w:lineRule="auto"/>
        <w:ind w:firstLine="708"/>
        <w:rPr>
          <w:rFonts w:cs="Times New Roman"/>
          <w:szCs w:val="28"/>
        </w:rPr>
      </w:pPr>
      <w:r w:rsidRPr="003B14EE">
        <w:rPr>
          <w:rFonts w:cs="Times New Roman"/>
          <w:szCs w:val="28"/>
        </w:rPr>
        <w:t>Атап айтқанда</w:t>
      </w:r>
      <w:r w:rsidR="00EC657C" w:rsidRPr="003B14EE">
        <w:rPr>
          <w:rFonts w:cs="Times New Roman"/>
          <w:szCs w:val="28"/>
        </w:rPr>
        <w:t xml:space="preserve">, </w:t>
      </w:r>
      <w:r w:rsidRPr="003B14EE">
        <w:rPr>
          <w:rFonts w:cs="Times New Roman"/>
          <w:szCs w:val="28"/>
        </w:rPr>
        <w:t xml:space="preserve">мемлекеттік қызметшілердің біліктілігін арттыру семинарлары мен қайта даярлау курстарының тақырыптары мен мазмұны </w:t>
      </w:r>
      <w:r w:rsidRPr="003B14EE">
        <w:rPr>
          <w:rFonts w:cs="Times New Roman"/>
          <w:szCs w:val="28"/>
        </w:rPr>
        <w:lastRenderedPageBreak/>
        <w:t>жаңартылды</w:t>
      </w:r>
      <w:r w:rsidR="00EC657C" w:rsidRPr="003B14EE">
        <w:rPr>
          <w:rFonts w:cs="Times New Roman"/>
          <w:szCs w:val="28"/>
        </w:rPr>
        <w:t>.</w:t>
      </w:r>
      <w:r w:rsidR="00771286" w:rsidRPr="003B14EE">
        <w:rPr>
          <w:rFonts w:cs="Times New Roman"/>
          <w:szCs w:val="28"/>
        </w:rPr>
        <w:t xml:space="preserve"> </w:t>
      </w:r>
      <w:r w:rsidR="00CA6BE0" w:rsidRPr="003B14EE">
        <w:rPr>
          <w:rFonts w:cs="Times New Roman"/>
          <w:szCs w:val="28"/>
        </w:rPr>
        <w:t>Аталған оқытудың практикаға бағдарлануы Агенттік қызметкерлерінің тренерлер ретінде қатысуымен күшейтілген</w:t>
      </w:r>
      <w:r w:rsidR="00EC657C" w:rsidRPr="003B14EE">
        <w:rPr>
          <w:rFonts w:cs="Times New Roman"/>
          <w:szCs w:val="28"/>
        </w:rPr>
        <w:t>.</w:t>
      </w:r>
    </w:p>
    <w:p w14:paraId="4D25D020" w14:textId="04487953" w:rsidR="00FA31D9" w:rsidRDefault="00FA31D9" w:rsidP="00706007">
      <w:pPr>
        <w:spacing w:line="235" w:lineRule="auto"/>
        <w:ind w:firstLine="708"/>
        <w:rPr>
          <w:rFonts w:cs="Times New Roman"/>
          <w:szCs w:val="28"/>
        </w:rPr>
      </w:pPr>
      <w:r w:rsidRPr="00FA31D9">
        <w:rPr>
          <w:rFonts w:cs="Times New Roman"/>
          <w:szCs w:val="28"/>
        </w:rPr>
        <w:t xml:space="preserve">Біліктілікті арттыру шеңберінде сыбайлас жемқорлыққа қарсы оқытудан 1 784 мемлекеттік қызметші өтті </w:t>
      </w:r>
      <w:r w:rsidRPr="00FA31D9">
        <w:rPr>
          <w:rFonts w:cs="Times New Roman"/>
          <w:i/>
          <w:sz w:val="24"/>
          <w:szCs w:val="24"/>
        </w:rPr>
        <w:t>(ОМО – 1 225, ЖАО – 559).</w:t>
      </w:r>
    </w:p>
    <w:p w14:paraId="7F4A0A20" w14:textId="35967541" w:rsidR="00EC657C" w:rsidRDefault="000509A7" w:rsidP="00706007">
      <w:pPr>
        <w:spacing w:line="235" w:lineRule="auto"/>
        <w:ind w:firstLine="708"/>
        <w:rPr>
          <w:rFonts w:cs="Times New Roman"/>
          <w:szCs w:val="28"/>
        </w:rPr>
      </w:pPr>
      <w:r w:rsidRPr="004F34F7">
        <w:rPr>
          <w:rFonts w:cs="Times New Roman"/>
          <w:szCs w:val="28"/>
        </w:rPr>
        <w:t xml:space="preserve">Талдау </w:t>
      </w:r>
      <w:r w:rsidR="00FB3C85" w:rsidRPr="004F34F7">
        <w:rPr>
          <w:rFonts w:cs="Times New Roman"/>
          <w:szCs w:val="28"/>
        </w:rPr>
        <w:t xml:space="preserve">жасау </w:t>
      </w:r>
      <w:r w:rsidRPr="004F34F7">
        <w:rPr>
          <w:rFonts w:cs="Times New Roman"/>
          <w:szCs w:val="28"/>
        </w:rPr>
        <w:t>бағыты да дамуда</w:t>
      </w:r>
      <w:r w:rsidR="00771286" w:rsidRPr="004F34F7">
        <w:rPr>
          <w:rFonts w:cs="Times New Roman"/>
          <w:szCs w:val="28"/>
        </w:rPr>
        <w:t xml:space="preserve">. </w:t>
      </w:r>
      <w:r w:rsidRPr="004F34F7">
        <w:rPr>
          <w:rFonts w:cs="Times New Roman"/>
          <w:szCs w:val="28"/>
        </w:rPr>
        <w:t xml:space="preserve">Сыбайлас жемқорлыққа қарсы саясатты жетілдіру мақсатында жоғары оқу орындарымен және </w:t>
      </w:r>
      <w:r w:rsidR="00031C31">
        <w:rPr>
          <w:rFonts w:cs="Times New Roman"/>
          <w:szCs w:val="28"/>
        </w:rPr>
        <w:t>ҮЕҰ</w:t>
      </w:r>
      <w:r w:rsidRPr="00031C31">
        <w:rPr>
          <w:rFonts w:cs="Times New Roman"/>
          <w:szCs w:val="28"/>
        </w:rPr>
        <w:t xml:space="preserve">-мен бірлесіп, </w:t>
      </w:r>
      <w:r w:rsidR="00974265" w:rsidRPr="00031C31">
        <w:rPr>
          <w:rFonts w:cs="Times New Roman"/>
          <w:szCs w:val="28"/>
        </w:rPr>
        <w:t>бірқатар зерттеу жұмыстары жүргізілді</w:t>
      </w:r>
      <w:r w:rsidR="00EC657C" w:rsidRPr="00031C31">
        <w:rPr>
          <w:rFonts w:cs="Times New Roman"/>
          <w:szCs w:val="28"/>
        </w:rPr>
        <w:t>.</w:t>
      </w:r>
    </w:p>
    <w:p w14:paraId="3DFA92A5" w14:textId="77777777" w:rsidR="00FB3C85" w:rsidRDefault="00FB3C85" w:rsidP="000A4E35">
      <w:pPr>
        <w:spacing w:line="245" w:lineRule="auto"/>
        <w:ind w:firstLine="708"/>
        <w:rPr>
          <w:rFonts w:cs="Times New Roman"/>
          <w:b/>
          <w:color w:val="003B5C"/>
        </w:rPr>
      </w:pPr>
    </w:p>
    <w:p w14:paraId="61D1AC5C" w14:textId="1B2525D3" w:rsidR="00554EAB" w:rsidRPr="003B14EE" w:rsidRDefault="00996038" w:rsidP="000A4E35">
      <w:pPr>
        <w:spacing w:line="245" w:lineRule="auto"/>
        <w:ind w:firstLine="708"/>
        <w:rPr>
          <w:rFonts w:cs="Times New Roman"/>
          <w:b/>
          <w:color w:val="003B5C"/>
        </w:rPr>
      </w:pPr>
      <w:r w:rsidRPr="003B14EE">
        <w:rPr>
          <w:rFonts w:cs="Times New Roman"/>
          <w:b/>
          <w:color w:val="003B5C"/>
        </w:rPr>
        <w:t>7</w:t>
      </w:r>
      <w:r w:rsidR="00554EAB" w:rsidRPr="003B14EE">
        <w:rPr>
          <w:rFonts w:cs="Times New Roman"/>
          <w:b/>
          <w:color w:val="003B5C"/>
        </w:rPr>
        <w:t>. </w:t>
      </w:r>
      <w:r w:rsidR="00974265" w:rsidRPr="003B14EE">
        <w:rPr>
          <w:rFonts w:cs="Times New Roman"/>
          <w:b/>
          <w:color w:val="003B5C"/>
        </w:rPr>
        <w:t>Сыбайлас жемқорлық тәуекелдерінің сыртқы талдауы</w:t>
      </w:r>
    </w:p>
    <w:p w14:paraId="2E48A015" w14:textId="77777777" w:rsidR="00554EAB" w:rsidRPr="003B14EE" w:rsidRDefault="00554EAB" w:rsidP="00DB6CB1">
      <w:pPr>
        <w:pStyle w:val="a3"/>
        <w:ind w:firstLine="0"/>
        <w:jc w:val="left"/>
        <w:rPr>
          <w:rFonts w:cs="Times New Roman"/>
        </w:rPr>
      </w:pPr>
    </w:p>
    <w:p w14:paraId="0DFAA52E" w14:textId="77777777" w:rsidR="00B37C78" w:rsidRDefault="00B37C78" w:rsidP="00330CC3">
      <w:pPr>
        <w:pStyle w:val="a3"/>
        <w:ind w:left="0" w:firstLine="720"/>
        <w:rPr>
          <w:rFonts w:cs="Times New Roman"/>
        </w:rPr>
      </w:pPr>
      <w:r>
        <w:rPr>
          <w:rFonts w:cs="Times New Roman"/>
        </w:rPr>
        <w:t xml:space="preserve">Агенттік әзірлеген </w:t>
      </w:r>
      <w:r w:rsidR="00330CC3" w:rsidRPr="003B14EE">
        <w:rPr>
          <w:rFonts w:cs="Times New Roman"/>
          <w:b/>
        </w:rPr>
        <w:t>Сыбайлас жемқорлық тәуекелдері картасына</w:t>
      </w:r>
      <w:r w:rsidR="00330CC3" w:rsidRPr="003B14EE">
        <w:rPr>
          <w:rFonts w:cs="Times New Roman"/>
        </w:rPr>
        <w:t xml:space="preserve"> негізгі алдын алу құралдары – сыбайлас жемқорлыққа қарсы мониторинг және сыбайлас жемқорлық тәуекелдерінің сыртқы талдауы арқылы </w:t>
      </w:r>
      <w:r w:rsidRPr="003B14EE">
        <w:rPr>
          <w:rFonts w:cs="Times New Roman"/>
        </w:rPr>
        <w:t>пысықтал</w:t>
      </w:r>
      <w:r>
        <w:rPr>
          <w:rFonts w:cs="Times New Roman"/>
        </w:rPr>
        <w:t xml:space="preserve">ған </w:t>
      </w:r>
      <w:r w:rsidRPr="003B14EE">
        <w:rPr>
          <w:rFonts w:cs="Times New Roman"/>
        </w:rPr>
        <w:t>мәселелер енгізіл</w:t>
      </w:r>
      <w:r>
        <w:rPr>
          <w:rFonts w:cs="Times New Roman"/>
        </w:rPr>
        <w:t>ді.</w:t>
      </w:r>
    </w:p>
    <w:p w14:paraId="60902DAA" w14:textId="5BD2E7DE" w:rsidR="00330CC3" w:rsidRPr="003B14EE" w:rsidRDefault="00B37C78" w:rsidP="00330CC3">
      <w:pPr>
        <w:pStyle w:val="a3"/>
        <w:ind w:left="0" w:firstLine="720"/>
        <w:rPr>
          <w:rFonts w:cs="Times New Roman"/>
        </w:rPr>
      </w:pPr>
      <w:r>
        <w:rPr>
          <w:rFonts w:cs="Times New Roman"/>
        </w:rPr>
        <w:t xml:space="preserve">Мәселен, </w:t>
      </w:r>
      <w:r w:rsidR="00330CC3" w:rsidRPr="003B14EE">
        <w:rPr>
          <w:rFonts w:cs="Times New Roman"/>
          <w:b/>
        </w:rPr>
        <w:t>Сыбайлас жемқорлық тәуекелдерінің сыртқы талдауы</w:t>
      </w:r>
      <w:r w:rsidR="00330CC3" w:rsidRPr="003B14EE">
        <w:rPr>
          <w:rFonts w:cs="Times New Roman"/>
        </w:rPr>
        <w:t xml:space="preserve"> орталық және өңірлік деңгейлердегі 66 мемлекеттік органның қызметіне жүргізілді. 1165 ұсыным әзірленіп, оның 987-сі орындалды.</w:t>
      </w:r>
    </w:p>
    <w:p w14:paraId="1634B9DD" w14:textId="3E8B6A4C" w:rsidR="00330CC3" w:rsidRPr="003B14EE" w:rsidRDefault="00330CC3" w:rsidP="00330CC3">
      <w:pPr>
        <w:pStyle w:val="a3"/>
        <w:ind w:left="0" w:firstLine="720"/>
        <w:rPr>
          <w:rFonts w:cs="Times New Roman"/>
        </w:rPr>
      </w:pPr>
      <w:r w:rsidRPr="003B14EE">
        <w:rPr>
          <w:rFonts w:cs="Times New Roman"/>
        </w:rPr>
        <w:t xml:space="preserve">Орталық деңгейінде сыртқы талдаулар ИИДМ-нің мемлекеттік қорғаныстық тапсырыс және көлік комитеттерінде, қатты пайдалы қазбалар бойынша жер қойнауын пайдалану департаментінде өткізілді. Сыбайлас жемқорлықа қарсы қызметтің аумақтық департаменттерінің қатысуымен өңірлік әлеуметтік-кәсіпкерлік корпорациялары </w:t>
      </w:r>
      <w:r w:rsidR="00686133" w:rsidRPr="00686133">
        <w:rPr>
          <w:rFonts w:cs="Times New Roman"/>
          <w:i/>
          <w:sz w:val="24"/>
        </w:rPr>
        <w:t>(</w:t>
      </w:r>
      <w:r w:rsidRPr="003B14EE">
        <w:rPr>
          <w:rFonts w:cs="Times New Roman"/>
          <w:i/>
          <w:sz w:val="24"/>
        </w:rPr>
        <w:t>бұдан әрі – ӘКК)</w:t>
      </w:r>
      <w:r w:rsidRPr="003B14EE">
        <w:rPr>
          <w:rFonts w:cs="Times New Roman"/>
        </w:rPr>
        <w:t>, ІІМ көші-қон қызметі және «Қазақстан темір жолы» ҰК» АҚ қамтылған.</w:t>
      </w:r>
    </w:p>
    <w:p w14:paraId="7FCB045C" w14:textId="42534DE4" w:rsidR="00330CC3" w:rsidRPr="003B14EE" w:rsidRDefault="00330CC3" w:rsidP="00330CC3">
      <w:pPr>
        <w:pStyle w:val="a3"/>
        <w:ind w:left="0" w:firstLine="720"/>
        <w:rPr>
          <w:rFonts w:cs="Times New Roman"/>
        </w:rPr>
      </w:pPr>
      <w:r w:rsidRPr="003B14EE">
        <w:rPr>
          <w:rFonts w:cs="Times New Roman"/>
        </w:rPr>
        <w:t xml:space="preserve">Нәтижесінде, 78 млрд. теңгеден артық сомаға бюджет қаражатын игеру бойынша тәуекелдер анықталды. Мысалға, </w:t>
      </w:r>
      <w:r w:rsidRPr="003B14EE">
        <w:rPr>
          <w:rFonts w:cs="Times New Roman"/>
          <w:b/>
        </w:rPr>
        <w:t>ӘКК</w:t>
      </w:r>
      <w:r w:rsidRPr="003B14EE">
        <w:rPr>
          <w:rFonts w:cs="Times New Roman"/>
        </w:rPr>
        <w:t xml:space="preserve"> </w:t>
      </w:r>
      <w:r w:rsidRPr="003B14EE">
        <w:rPr>
          <w:rFonts w:cs="Times New Roman"/>
          <w:b/>
        </w:rPr>
        <w:t>қызметінде</w:t>
      </w:r>
      <w:r w:rsidRPr="003B14EE">
        <w:rPr>
          <w:rFonts w:cs="Times New Roman"/>
        </w:rPr>
        <w:t xml:space="preserve"> </w:t>
      </w:r>
      <w:r w:rsidR="00D71B13">
        <w:rPr>
          <w:rFonts w:cs="Times New Roman"/>
        </w:rPr>
        <w:t xml:space="preserve">олар </w:t>
      </w:r>
      <w:r w:rsidRPr="003B14EE">
        <w:rPr>
          <w:rFonts w:cs="Times New Roman"/>
        </w:rPr>
        <w:t>47 млрд. теңгеден астам сома</w:t>
      </w:r>
      <w:r w:rsidR="00617E9E">
        <w:rPr>
          <w:rFonts w:cs="Times New Roman"/>
        </w:rPr>
        <w:t xml:space="preserve"> </w:t>
      </w:r>
      <w:r w:rsidR="00D71B13">
        <w:rPr>
          <w:rFonts w:cs="Times New Roman"/>
        </w:rPr>
        <w:t>мөлшеріндегі</w:t>
      </w:r>
      <w:r w:rsidR="00FD4776">
        <w:rPr>
          <w:rFonts w:cs="Times New Roman"/>
        </w:rPr>
        <w:t xml:space="preserve"> </w:t>
      </w:r>
      <w:r w:rsidRPr="003B14EE">
        <w:rPr>
          <w:rFonts w:cs="Times New Roman"/>
        </w:rPr>
        <w:t xml:space="preserve">қаржылық бұзушылықтарымен </w:t>
      </w:r>
      <w:r w:rsidR="009D47B8">
        <w:rPr>
          <w:rFonts w:cs="Times New Roman"/>
        </w:rPr>
        <w:t>бай</w:t>
      </w:r>
      <w:r w:rsidRPr="003B14EE">
        <w:rPr>
          <w:rFonts w:cs="Times New Roman"/>
        </w:rPr>
        <w:t>ла</w:t>
      </w:r>
      <w:r w:rsidR="009D47B8">
        <w:rPr>
          <w:rFonts w:cs="Times New Roman"/>
        </w:rPr>
        <w:t>нысты болғ</w:t>
      </w:r>
      <w:r w:rsidRPr="003B14EE">
        <w:rPr>
          <w:rFonts w:cs="Times New Roman"/>
        </w:rPr>
        <w:t xml:space="preserve">ан </w:t>
      </w:r>
      <w:r w:rsidRPr="003B14EE">
        <w:rPr>
          <w:rFonts w:cs="Times New Roman"/>
          <w:i/>
          <w:sz w:val="24"/>
        </w:rPr>
        <w:t xml:space="preserve">(активтердің құнын оларды сату кезінде төмендету, қайтарымсыз займдар беру, жеңілдікті несиелерді негізсіз беру, тұрақтылық қорларын өнімдермен жабдықтау бойынша шаралар қабылдамау, </w:t>
      </w:r>
      <w:r>
        <w:rPr>
          <w:rFonts w:cs="Times New Roman"/>
          <w:i/>
          <w:sz w:val="24"/>
        </w:rPr>
        <w:t>еңбекақы төлеу бо</w:t>
      </w:r>
      <w:r w:rsidRPr="003B14EE">
        <w:rPr>
          <w:rFonts w:cs="Times New Roman"/>
          <w:i/>
          <w:sz w:val="24"/>
        </w:rPr>
        <w:t>йынша шығыстарды негізсіз көтеру және басқасы)</w:t>
      </w:r>
      <w:r w:rsidRPr="003B14EE">
        <w:rPr>
          <w:rFonts w:cs="Times New Roman"/>
        </w:rPr>
        <w:t>.</w:t>
      </w:r>
    </w:p>
    <w:p w14:paraId="2A733CA7" w14:textId="45AC7A7D" w:rsidR="00330CC3" w:rsidRPr="004F34F7" w:rsidRDefault="00330CC3" w:rsidP="00330CC3">
      <w:pPr>
        <w:pStyle w:val="a3"/>
        <w:ind w:left="0" w:firstLine="720"/>
        <w:rPr>
          <w:rFonts w:cs="Times New Roman"/>
        </w:rPr>
      </w:pPr>
      <w:r w:rsidRPr="004F34F7">
        <w:rPr>
          <w:rFonts w:cs="Times New Roman"/>
        </w:rPr>
        <w:t xml:space="preserve">Жер телімдерін көп пәтерлі үйлер, мейрамханалар, </w:t>
      </w:r>
      <w:r w:rsidR="00FE2070">
        <w:rPr>
          <w:rFonts w:cs="Times New Roman"/>
        </w:rPr>
        <w:t>көлік жуу орындарын</w:t>
      </w:r>
      <w:r w:rsidRPr="004F34F7">
        <w:rPr>
          <w:rFonts w:cs="Times New Roman"/>
        </w:rPr>
        <w:t xml:space="preserve"> және басқасын салуға арналған инвестициялық жобалар </w:t>
      </w:r>
      <w:r w:rsidR="00FB3C85" w:rsidRPr="004F34F7">
        <w:rPr>
          <w:rFonts w:cs="Times New Roman"/>
        </w:rPr>
        <w:t xml:space="preserve">желеуімен </w:t>
      </w:r>
      <w:r w:rsidRPr="004F34F7">
        <w:rPr>
          <w:rFonts w:cs="Times New Roman"/>
        </w:rPr>
        <w:t xml:space="preserve">конкурстан тыс беру фактілері анықталды. </w:t>
      </w:r>
    </w:p>
    <w:p w14:paraId="21EA96A1" w14:textId="77777777" w:rsidR="00330CC3" w:rsidRPr="004F34F7" w:rsidRDefault="00330CC3" w:rsidP="00330CC3">
      <w:pPr>
        <w:pStyle w:val="a3"/>
        <w:ind w:left="0" w:firstLine="720"/>
        <w:rPr>
          <w:rFonts w:cs="Times New Roman"/>
        </w:rPr>
      </w:pPr>
      <w:r w:rsidRPr="004F34F7">
        <w:rPr>
          <w:rFonts w:cs="Times New Roman"/>
        </w:rPr>
        <w:t xml:space="preserve">Қазіргі уақытта заңсыз бөлінген жер телімдерін мемлекетке қайтару бойынша шаралар қабылдануда. «Көкше» ӘКК бойынша 12 жер телімі </w:t>
      </w:r>
      <w:r w:rsidRPr="004F34F7">
        <w:rPr>
          <w:rFonts w:cs="Times New Roman"/>
          <w:i/>
          <w:sz w:val="24"/>
        </w:rPr>
        <w:t>(жалпы ауданы – 493,4 га; кадастрлық құны – 78,8 млн. теңге)</w:t>
      </w:r>
      <w:r w:rsidRPr="004F34F7">
        <w:rPr>
          <w:rFonts w:cs="Times New Roman"/>
        </w:rPr>
        <w:t xml:space="preserve">, «Астана» ӘКК – 9 </w:t>
      </w:r>
      <w:r w:rsidRPr="004F34F7">
        <w:rPr>
          <w:rFonts w:cs="Times New Roman"/>
          <w:i/>
          <w:sz w:val="24"/>
        </w:rPr>
        <w:t>(7,7 га; 3,2 млн. теңге)</w:t>
      </w:r>
      <w:r w:rsidRPr="004F34F7">
        <w:rPr>
          <w:rFonts w:cs="Times New Roman"/>
        </w:rPr>
        <w:t xml:space="preserve">, «Жетісу» ӘКК – 6 </w:t>
      </w:r>
      <w:r w:rsidRPr="004F34F7">
        <w:rPr>
          <w:rFonts w:cs="Times New Roman"/>
          <w:i/>
          <w:sz w:val="24"/>
        </w:rPr>
        <w:t>(593,4 га; 825,7 млн. теңге)</w:t>
      </w:r>
      <w:r w:rsidRPr="004F34F7">
        <w:rPr>
          <w:rFonts w:cs="Times New Roman"/>
        </w:rPr>
        <w:t xml:space="preserve"> мемлекетке қайтарылды.</w:t>
      </w:r>
    </w:p>
    <w:p w14:paraId="3FA16EA9" w14:textId="7C2779E2" w:rsidR="00330CC3" w:rsidRPr="004F34F7" w:rsidRDefault="00330CC3" w:rsidP="00330CC3">
      <w:pPr>
        <w:pStyle w:val="a3"/>
        <w:ind w:left="0" w:firstLine="720"/>
        <w:rPr>
          <w:rFonts w:cs="Times New Roman"/>
        </w:rPr>
      </w:pPr>
      <w:r w:rsidRPr="004F34F7">
        <w:rPr>
          <w:rFonts w:cs="Times New Roman"/>
        </w:rPr>
        <w:t>Үкімет ӘК</w:t>
      </w:r>
      <w:r w:rsidR="00B37C78" w:rsidRPr="004F34F7">
        <w:rPr>
          <w:rFonts w:cs="Times New Roman"/>
        </w:rPr>
        <w:t>К-</w:t>
      </w:r>
      <w:r w:rsidRPr="004F34F7">
        <w:rPr>
          <w:rFonts w:cs="Times New Roman"/>
        </w:rPr>
        <w:t>ні кешенді реформалау мақсатында, квазимемлекеттік секто</w:t>
      </w:r>
      <w:r w:rsidR="00FB3C85" w:rsidRPr="004F34F7">
        <w:rPr>
          <w:rFonts w:cs="Times New Roman"/>
        </w:rPr>
        <w:t>р</w:t>
      </w:r>
      <w:r w:rsidRPr="004F34F7">
        <w:rPr>
          <w:rFonts w:cs="Times New Roman"/>
        </w:rPr>
        <w:t>ды дамыту мәселелері бойынша заң жобасын әзірлеуде, онда</w:t>
      </w:r>
      <w:r w:rsidR="00706007" w:rsidRPr="004F34F7">
        <w:rPr>
          <w:rFonts w:cs="Times New Roman"/>
        </w:rPr>
        <w:t xml:space="preserve"> басқалардың ішінде </w:t>
      </w:r>
      <w:r w:rsidRPr="004F34F7">
        <w:rPr>
          <w:rFonts w:cs="Times New Roman"/>
        </w:rPr>
        <w:t xml:space="preserve">жер телімдерін ӘКК арқылы ұсынудың </w:t>
      </w:r>
      <w:r w:rsidR="00D71B13">
        <w:rPr>
          <w:rFonts w:cs="Times New Roman"/>
        </w:rPr>
        <w:t>айқын</w:t>
      </w:r>
      <w:r w:rsidR="00FB3C85" w:rsidRPr="004F34F7">
        <w:rPr>
          <w:rFonts w:cs="Times New Roman"/>
        </w:rPr>
        <w:t xml:space="preserve"> </w:t>
      </w:r>
      <w:r w:rsidRPr="004F34F7">
        <w:rPr>
          <w:rFonts w:cs="Times New Roman"/>
        </w:rPr>
        <w:t>тетігі регламенттелетін болады.</w:t>
      </w:r>
    </w:p>
    <w:p w14:paraId="2F1F30DF" w14:textId="57C1F95C" w:rsidR="00330CC3" w:rsidRPr="004F34F7" w:rsidRDefault="00330CC3" w:rsidP="00330CC3">
      <w:pPr>
        <w:pStyle w:val="a3"/>
        <w:ind w:left="0" w:firstLine="720"/>
        <w:rPr>
          <w:rFonts w:cs="Times New Roman"/>
        </w:rPr>
      </w:pPr>
      <w:r w:rsidRPr="004F34F7">
        <w:rPr>
          <w:rFonts w:cs="Times New Roman"/>
        </w:rPr>
        <w:t xml:space="preserve">Талдау нәтижелері бойынша Ақтөбе облысында «Ақтөбе» ӘКК» АҚ Басқарма </w:t>
      </w:r>
      <w:r w:rsidR="00B37C78" w:rsidRPr="004F34F7">
        <w:rPr>
          <w:rFonts w:cs="Times New Roman"/>
        </w:rPr>
        <w:t>Т</w:t>
      </w:r>
      <w:r w:rsidRPr="004F34F7">
        <w:rPr>
          <w:rFonts w:cs="Times New Roman"/>
        </w:rPr>
        <w:t>өрағасына қатысты сотқа дейінгі іс жүргізу тіркелді. 2018 жылдан бастап</w:t>
      </w:r>
      <w:r w:rsidR="00706007" w:rsidRPr="004F34F7">
        <w:rPr>
          <w:rFonts w:cs="Times New Roman"/>
        </w:rPr>
        <w:t xml:space="preserve"> құрылысы </w:t>
      </w:r>
      <w:r w:rsidRPr="004F34F7">
        <w:rPr>
          <w:rFonts w:cs="Times New Roman"/>
        </w:rPr>
        <w:t xml:space="preserve">өз уақытында аяқталмаған, «проблемалы» </w:t>
      </w:r>
      <w:r w:rsidR="00B37C78" w:rsidRPr="004F34F7">
        <w:rPr>
          <w:rFonts w:cs="Times New Roman"/>
        </w:rPr>
        <w:t xml:space="preserve">әлеуметтік </w:t>
      </w:r>
      <w:r w:rsidRPr="004F34F7">
        <w:rPr>
          <w:rFonts w:cs="Times New Roman"/>
        </w:rPr>
        <w:t>объект</w:t>
      </w:r>
      <w:r w:rsidR="00A80207" w:rsidRPr="00A80207">
        <w:rPr>
          <w:rFonts w:cs="Times New Roman"/>
        </w:rPr>
        <w:t xml:space="preserve"> </w:t>
      </w:r>
      <w:r w:rsidRPr="004F34F7">
        <w:rPr>
          <w:rFonts w:cs="Times New Roman"/>
        </w:rPr>
        <w:t xml:space="preserve">анықталды </w:t>
      </w:r>
      <w:r w:rsidRPr="004F34F7">
        <w:rPr>
          <w:rFonts w:cs="Times New Roman"/>
          <w:i/>
          <w:sz w:val="24"/>
        </w:rPr>
        <w:t>(Мұғалжар ауданының Құмжарған ауылындағы мектеп)</w:t>
      </w:r>
      <w:r w:rsidR="00B37C78" w:rsidRPr="004F34F7">
        <w:rPr>
          <w:rFonts w:cs="Times New Roman"/>
          <w:i/>
          <w:sz w:val="24"/>
        </w:rPr>
        <w:t>.</w:t>
      </w:r>
      <w:r w:rsidR="00B37C78" w:rsidRPr="004F34F7">
        <w:rPr>
          <w:rFonts w:cs="Times New Roman"/>
        </w:rPr>
        <w:t xml:space="preserve"> </w:t>
      </w:r>
      <w:r w:rsidRPr="004F34F7">
        <w:rPr>
          <w:rFonts w:cs="Times New Roman"/>
        </w:rPr>
        <w:t xml:space="preserve">Агенттік қабылдаған шаралар нәтижесінде, мемлекетке 197 млн. теңге қайтарылып, </w:t>
      </w:r>
      <w:r w:rsidRPr="004F34F7">
        <w:rPr>
          <w:rFonts w:cs="Times New Roman"/>
        </w:rPr>
        <w:lastRenderedPageBreak/>
        <w:t xml:space="preserve">мектеп құрылысын аяқтауға, сондай-ақ өңірдегі балалар спортын дамытуға </w:t>
      </w:r>
      <w:r w:rsidR="00D71B13">
        <w:rPr>
          <w:rFonts w:cs="Times New Roman"/>
        </w:rPr>
        <w:t>бағытталды</w:t>
      </w:r>
      <w:r w:rsidRPr="004F34F7">
        <w:rPr>
          <w:rFonts w:cs="Times New Roman"/>
        </w:rPr>
        <w:t>.</w:t>
      </w:r>
    </w:p>
    <w:p w14:paraId="5AA2AEEE" w14:textId="10915258" w:rsidR="00330CC3" w:rsidRPr="003B14EE" w:rsidRDefault="00330CC3" w:rsidP="00330CC3">
      <w:pPr>
        <w:pStyle w:val="a3"/>
        <w:ind w:left="0" w:firstLine="720"/>
        <w:rPr>
          <w:rFonts w:cs="Times New Roman"/>
        </w:rPr>
      </w:pPr>
      <w:r w:rsidRPr="003B14EE">
        <w:rPr>
          <w:rFonts w:cs="Times New Roman"/>
          <w:b/>
        </w:rPr>
        <w:t>Көлік комитетінде</w:t>
      </w:r>
      <w:r w:rsidRPr="003B14EE">
        <w:rPr>
          <w:rFonts w:cs="Times New Roman"/>
        </w:rPr>
        <w:t xml:space="preserve"> бюджеттің жыл сайын 10 млрд. теңгеден астам сомаға ысырап болуын</w:t>
      </w:r>
      <w:r w:rsidR="004F34F7">
        <w:rPr>
          <w:rFonts w:cs="Times New Roman"/>
        </w:rPr>
        <w:t>а әкелетін сыбайлас жемқорлық с</w:t>
      </w:r>
      <w:r w:rsidRPr="003B14EE">
        <w:rPr>
          <w:rFonts w:cs="Times New Roman"/>
        </w:rPr>
        <w:t xml:space="preserve">хемалары анықталды </w:t>
      </w:r>
      <w:r w:rsidRPr="003B14EE">
        <w:rPr>
          <w:rFonts w:cs="Times New Roman"/>
          <w:i/>
          <w:sz w:val="24"/>
        </w:rPr>
        <w:t>(әкімшілік құқық бұзушылықтар туралы хаттамалардың жасалмауы; заңды тұлғалардың орнына жеке тұлғаларды жауапкершілікке тарту</w:t>
      </w:r>
      <w:r w:rsidRPr="004F34F7">
        <w:rPr>
          <w:rFonts w:cs="Times New Roman"/>
          <w:i/>
          <w:sz w:val="24"/>
        </w:rPr>
        <w:t>;</w:t>
      </w:r>
      <w:r w:rsidR="004F34F7" w:rsidRPr="004F34F7">
        <w:rPr>
          <w:rFonts w:cs="Times New Roman"/>
          <w:i/>
          <w:sz w:val="24"/>
        </w:rPr>
        <w:t xml:space="preserve"> </w:t>
      </w:r>
      <w:r w:rsidR="00AE3DFC" w:rsidRPr="004F34F7">
        <w:rPr>
          <w:rFonts w:cs="Times New Roman"/>
          <w:i/>
          <w:sz w:val="24"/>
        </w:rPr>
        <w:t xml:space="preserve">асыра </w:t>
      </w:r>
      <w:r w:rsidRPr="004F34F7">
        <w:rPr>
          <w:rFonts w:cs="Times New Roman"/>
          <w:i/>
          <w:sz w:val="24"/>
        </w:rPr>
        <w:t xml:space="preserve">жүк </w:t>
      </w:r>
      <w:r w:rsidRPr="003B14EE">
        <w:rPr>
          <w:rFonts w:cs="Times New Roman"/>
          <w:i/>
          <w:sz w:val="24"/>
        </w:rPr>
        <w:t>тиеуге арнайы рұқсаттарды формалды түрде ресімдеу)</w:t>
      </w:r>
      <w:r w:rsidRPr="003B14EE">
        <w:rPr>
          <w:rFonts w:cs="Times New Roman"/>
        </w:rPr>
        <w:t xml:space="preserve">. </w:t>
      </w:r>
    </w:p>
    <w:p w14:paraId="2E1DCB16" w14:textId="2D8B8DEE" w:rsidR="00330CC3" w:rsidRPr="003B14EE" w:rsidRDefault="00330CC3" w:rsidP="00330CC3">
      <w:pPr>
        <w:pStyle w:val="a3"/>
        <w:ind w:left="0" w:firstLine="720"/>
        <w:rPr>
          <w:rFonts w:cs="Times New Roman"/>
          <w:b/>
        </w:rPr>
      </w:pPr>
      <w:r w:rsidRPr="00686133">
        <w:rPr>
          <w:rFonts w:cs="Times New Roman"/>
          <w:b/>
        </w:rPr>
        <w:t>А</w:t>
      </w:r>
      <w:r w:rsidRPr="003B14EE">
        <w:rPr>
          <w:rFonts w:cs="Times New Roman"/>
          <w:b/>
        </w:rPr>
        <w:t xml:space="preserve">грарийлер үшін жеңілдікті дизель отынын </w:t>
      </w:r>
      <w:r w:rsidRPr="003B14EE">
        <w:rPr>
          <w:rFonts w:cs="Times New Roman"/>
        </w:rPr>
        <w:t>бөлу процесінде</w:t>
      </w:r>
      <w:r w:rsidR="000E46A3">
        <w:rPr>
          <w:rFonts w:cs="Times New Roman"/>
        </w:rPr>
        <w:t>гі</w:t>
      </w:r>
      <w:r w:rsidRPr="003B14EE">
        <w:rPr>
          <w:rFonts w:cs="Times New Roman"/>
        </w:rPr>
        <w:t xml:space="preserve"> сыбайлас жемқорлық тәуекелдері жойылды, сондай-ақ </w:t>
      </w:r>
      <w:r>
        <w:rPr>
          <w:rFonts w:cs="Times New Roman"/>
          <w:b/>
        </w:rPr>
        <w:t>ауыл шаруашылығы ма</w:t>
      </w:r>
      <w:r w:rsidRPr="003B14EE">
        <w:rPr>
          <w:rFonts w:cs="Times New Roman"/>
          <w:b/>
        </w:rPr>
        <w:t>қсатындағы пайдаланылмаған жерлерді қайтару</w:t>
      </w:r>
      <w:r w:rsidRPr="003B14EE">
        <w:rPr>
          <w:rFonts w:cs="Times New Roman"/>
        </w:rPr>
        <w:t xml:space="preserve"> қамтамасыз етілді.</w:t>
      </w:r>
    </w:p>
    <w:p w14:paraId="4804D0AD" w14:textId="77777777" w:rsidR="00330CC3" w:rsidRPr="009C1F3F" w:rsidRDefault="00330CC3" w:rsidP="00330CC3">
      <w:pPr>
        <w:pStyle w:val="a3"/>
        <w:ind w:left="0" w:firstLine="720"/>
        <w:rPr>
          <w:rFonts w:cs="Times New Roman"/>
          <w:b/>
        </w:rPr>
      </w:pPr>
      <w:r w:rsidRPr="003B14EE">
        <w:rPr>
          <w:rFonts w:cs="Times New Roman"/>
        </w:rPr>
        <w:t xml:space="preserve">Агенттіктің іске асырылып қойған ұсынымдары тұрғысынан ауыл шаруашылығын субсидиялау саласындағы сыртқы талдау қорытындылары бойынша </w:t>
      </w:r>
      <w:r w:rsidRPr="003B14EE">
        <w:rPr>
          <w:rFonts w:cs="Times New Roman"/>
          <w:b/>
        </w:rPr>
        <w:t>«СБМАЖ»</w:t>
      </w:r>
      <w:r w:rsidRPr="003B14EE">
        <w:rPr>
          <w:rFonts w:cs="Times New Roman"/>
        </w:rPr>
        <w:t xml:space="preserve"> </w:t>
      </w:r>
      <w:r w:rsidRPr="003B14EE">
        <w:rPr>
          <w:rFonts w:cs="Times New Roman"/>
          <w:b/>
        </w:rPr>
        <w:t>бірыңғай мемлекеттік ақпараттық жүйесін</w:t>
      </w:r>
      <w:r w:rsidRPr="003B14EE">
        <w:rPr>
          <w:rFonts w:cs="Times New Roman"/>
        </w:rPr>
        <w:t xml:space="preserve"> енгізуді атап айту керек.</w:t>
      </w:r>
    </w:p>
    <w:p w14:paraId="7BC653D6" w14:textId="75013976" w:rsidR="00330CC3" w:rsidRPr="009C1F3F" w:rsidRDefault="00330CC3" w:rsidP="00330CC3">
      <w:pPr>
        <w:pStyle w:val="a3"/>
        <w:ind w:left="0" w:firstLine="720"/>
        <w:rPr>
          <w:rFonts w:cs="Times New Roman"/>
        </w:rPr>
      </w:pPr>
      <w:r>
        <w:rPr>
          <w:rFonts w:cs="Times New Roman"/>
        </w:rPr>
        <w:t xml:space="preserve">Жүйенің атқарымы ресурстардың </w:t>
      </w:r>
      <w:r w:rsidRPr="009C1F3F">
        <w:rPr>
          <w:rFonts w:cs="Times New Roman"/>
          <w:i/>
          <w:sz w:val="24"/>
        </w:rPr>
        <w:t>(</w:t>
      </w:r>
      <w:r>
        <w:rPr>
          <w:rFonts w:cs="Times New Roman"/>
          <w:i/>
          <w:sz w:val="24"/>
        </w:rPr>
        <w:t>жер, жұмыскерлер, сатып алынатын жабдық және басқасы</w:t>
      </w:r>
      <w:r w:rsidRPr="009C1F3F">
        <w:rPr>
          <w:rFonts w:cs="Times New Roman"/>
          <w:i/>
          <w:sz w:val="24"/>
        </w:rPr>
        <w:t>)</w:t>
      </w:r>
      <w:r>
        <w:rPr>
          <w:rFonts w:cs="Times New Roman"/>
          <w:i/>
          <w:sz w:val="24"/>
        </w:rPr>
        <w:t xml:space="preserve"> </w:t>
      </w:r>
      <w:r>
        <w:rPr>
          <w:rFonts w:cs="Times New Roman"/>
        </w:rPr>
        <w:t>бар болуын растау кезінде адами факторды болдырмайды</w:t>
      </w:r>
      <w:r w:rsidRPr="009C1F3F">
        <w:rPr>
          <w:rFonts w:cs="Times New Roman"/>
        </w:rPr>
        <w:t xml:space="preserve">. </w:t>
      </w:r>
      <w:r>
        <w:rPr>
          <w:rFonts w:cs="Times New Roman"/>
        </w:rPr>
        <w:t xml:space="preserve">Электрондық шот-фактураны кері қайтарып алу немесе қайта пайдалану техникалық тұрғыдан мүмкін </w:t>
      </w:r>
      <w:r w:rsidRPr="009C1F3F">
        <w:rPr>
          <w:rFonts w:cs="Times New Roman"/>
          <w:i/>
          <w:sz w:val="24"/>
        </w:rPr>
        <w:t>(</w:t>
      </w:r>
      <w:r>
        <w:rPr>
          <w:rFonts w:cs="Times New Roman"/>
          <w:i/>
          <w:sz w:val="24"/>
        </w:rPr>
        <w:t>бұдан бұрын субсидиялауды мақұлдағаннан кейін шот-фактураны кері қайтарып алу фактілері болған, төлем келіп түспеген</w:t>
      </w:r>
      <w:r w:rsidRPr="009C1F3F">
        <w:rPr>
          <w:rFonts w:cs="Times New Roman"/>
          <w:i/>
          <w:sz w:val="24"/>
        </w:rPr>
        <w:t>)</w:t>
      </w:r>
      <w:r w:rsidRPr="009C1F3F">
        <w:rPr>
          <w:rFonts w:cs="Times New Roman"/>
        </w:rPr>
        <w:t xml:space="preserve">. </w:t>
      </w:r>
      <w:r>
        <w:rPr>
          <w:rFonts w:cs="Times New Roman"/>
        </w:rPr>
        <w:t>Оның үстіне</w:t>
      </w:r>
      <w:r w:rsidRPr="009C1F3F">
        <w:rPr>
          <w:rFonts w:cs="Times New Roman"/>
        </w:rPr>
        <w:t xml:space="preserve">, </w:t>
      </w:r>
      <w:r>
        <w:rPr>
          <w:rFonts w:cs="Times New Roman"/>
        </w:rPr>
        <w:t>жаңа жүйе аграрийлер үшін тегін болып табылады</w:t>
      </w:r>
      <w:r w:rsidRPr="009C1F3F">
        <w:rPr>
          <w:rFonts w:cs="Times New Roman"/>
        </w:rPr>
        <w:t xml:space="preserve">, </w:t>
      </w:r>
      <w:r>
        <w:rPr>
          <w:rFonts w:cs="Times New Roman"/>
        </w:rPr>
        <w:t xml:space="preserve">бұл оларға ретімен </w:t>
      </w:r>
      <w:r w:rsidRPr="009C1F3F">
        <w:rPr>
          <w:rFonts w:cs="Times New Roman"/>
        </w:rPr>
        <w:t>1,3 млрд</w:t>
      </w:r>
      <w:r>
        <w:rPr>
          <w:rFonts w:cs="Times New Roman"/>
        </w:rPr>
        <w:t>.</w:t>
      </w:r>
      <w:r w:rsidRPr="009C1F3F">
        <w:rPr>
          <w:rFonts w:cs="Times New Roman"/>
        </w:rPr>
        <w:t xml:space="preserve"> те</w:t>
      </w:r>
      <w:r>
        <w:rPr>
          <w:rFonts w:cs="Times New Roman"/>
        </w:rPr>
        <w:t>ң</w:t>
      </w:r>
      <w:r w:rsidRPr="009C1F3F">
        <w:rPr>
          <w:rFonts w:cs="Times New Roman"/>
        </w:rPr>
        <w:t>ге</w:t>
      </w:r>
      <w:r>
        <w:rPr>
          <w:rFonts w:cs="Times New Roman"/>
        </w:rPr>
        <w:t>ні үнемдеуге мүмкіндік берді</w:t>
      </w:r>
      <w:r w:rsidRPr="009C1F3F">
        <w:rPr>
          <w:rFonts w:cs="Times New Roman"/>
        </w:rPr>
        <w:t>.</w:t>
      </w:r>
    </w:p>
    <w:p w14:paraId="028B3487" w14:textId="56CCAA1D" w:rsidR="00330CC3" w:rsidRPr="009C1F3F" w:rsidRDefault="00330CC3" w:rsidP="00330CC3">
      <w:pPr>
        <w:pStyle w:val="a3"/>
        <w:ind w:left="0" w:firstLine="720"/>
        <w:rPr>
          <w:rFonts w:cs="Times New Roman"/>
        </w:rPr>
      </w:pPr>
      <w:r>
        <w:rPr>
          <w:rFonts w:cs="Times New Roman"/>
        </w:rPr>
        <w:t>Мемлекеттік тұрғы</w:t>
      </w:r>
      <w:r w:rsidR="00706007">
        <w:rPr>
          <w:rFonts w:cs="Times New Roman"/>
        </w:rPr>
        <w:t>н</w:t>
      </w:r>
      <w:r>
        <w:rPr>
          <w:rFonts w:cs="Times New Roman"/>
        </w:rPr>
        <w:t xml:space="preserve"> үй қорына </w:t>
      </w:r>
      <w:r w:rsidRPr="0046664F">
        <w:rPr>
          <w:rFonts w:cs="Times New Roman"/>
          <w:b/>
        </w:rPr>
        <w:t>заңсыз берілген</w:t>
      </w:r>
      <w:r>
        <w:rPr>
          <w:rFonts w:cs="Times New Roman"/>
        </w:rPr>
        <w:t xml:space="preserve"> 63 пәтер қайтарылды </w:t>
      </w:r>
      <w:r>
        <w:rPr>
          <w:rFonts w:cs="Times New Roman"/>
          <w:i/>
          <w:sz w:val="24"/>
        </w:rPr>
        <w:t>(</w:t>
      </w:r>
      <w:r w:rsidRPr="009C1F3F">
        <w:rPr>
          <w:rFonts w:cs="Times New Roman"/>
          <w:i/>
          <w:sz w:val="24"/>
        </w:rPr>
        <w:t xml:space="preserve">Жетісу </w:t>
      </w:r>
      <w:r>
        <w:rPr>
          <w:rFonts w:cs="Times New Roman"/>
          <w:i/>
          <w:sz w:val="24"/>
        </w:rPr>
        <w:t xml:space="preserve">облысы </w:t>
      </w:r>
      <w:r w:rsidRPr="009C1F3F">
        <w:rPr>
          <w:rFonts w:cs="Times New Roman"/>
          <w:i/>
          <w:sz w:val="24"/>
        </w:rPr>
        <w:t xml:space="preserve">– 48, </w:t>
      </w:r>
      <w:r w:rsidR="00706007">
        <w:rPr>
          <w:rFonts w:cs="Times New Roman"/>
          <w:i/>
          <w:sz w:val="24"/>
        </w:rPr>
        <w:t xml:space="preserve">Батыс Қазақстан </w:t>
      </w:r>
      <w:r w:rsidRPr="009C1F3F">
        <w:rPr>
          <w:rFonts w:cs="Times New Roman"/>
          <w:i/>
          <w:sz w:val="24"/>
        </w:rPr>
        <w:t>–</w:t>
      </w:r>
      <w:r w:rsidR="00706007">
        <w:rPr>
          <w:rFonts w:cs="Times New Roman"/>
          <w:i/>
          <w:sz w:val="24"/>
        </w:rPr>
        <w:t xml:space="preserve"> </w:t>
      </w:r>
      <w:r w:rsidRPr="009C1F3F">
        <w:rPr>
          <w:rFonts w:cs="Times New Roman"/>
          <w:i/>
          <w:sz w:val="24"/>
        </w:rPr>
        <w:t>9, Павлодар</w:t>
      </w:r>
      <w:r>
        <w:rPr>
          <w:rFonts w:cs="Times New Roman"/>
          <w:i/>
          <w:sz w:val="24"/>
        </w:rPr>
        <w:t xml:space="preserve"> және Ақмола </w:t>
      </w:r>
      <w:r w:rsidRPr="009C1F3F">
        <w:rPr>
          <w:rFonts w:cs="Times New Roman"/>
          <w:i/>
          <w:sz w:val="24"/>
        </w:rPr>
        <w:t xml:space="preserve">– </w:t>
      </w:r>
      <w:r>
        <w:rPr>
          <w:rFonts w:cs="Times New Roman"/>
          <w:i/>
          <w:sz w:val="24"/>
        </w:rPr>
        <w:t>3-еуден</w:t>
      </w:r>
      <w:r w:rsidRPr="009C1F3F">
        <w:rPr>
          <w:rFonts w:cs="Times New Roman"/>
          <w:i/>
          <w:sz w:val="24"/>
        </w:rPr>
        <w:t>)</w:t>
      </w:r>
      <w:r w:rsidRPr="009C1F3F">
        <w:rPr>
          <w:rFonts w:cs="Times New Roman"/>
        </w:rPr>
        <w:t>.</w:t>
      </w:r>
    </w:p>
    <w:p w14:paraId="316AD538" w14:textId="77777777" w:rsidR="00330CC3" w:rsidRPr="009C1F3F" w:rsidRDefault="00330CC3" w:rsidP="00330CC3">
      <w:pPr>
        <w:pStyle w:val="a3"/>
        <w:ind w:left="0" w:firstLine="720"/>
        <w:rPr>
          <w:rFonts w:cs="Times New Roman"/>
        </w:rPr>
      </w:pPr>
      <w:r>
        <w:rPr>
          <w:rFonts w:cs="Times New Roman"/>
        </w:rPr>
        <w:t xml:space="preserve">Батыс Қазақстан облысында </w:t>
      </w:r>
      <w:r w:rsidRPr="008D1485">
        <w:rPr>
          <w:rFonts w:cs="Times New Roman"/>
          <w:b/>
        </w:rPr>
        <w:t>тұрғын үйді жалдау ақысы</w:t>
      </w:r>
      <w:r>
        <w:rPr>
          <w:rFonts w:cs="Times New Roman"/>
        </w:rPr>
        <w:t xml:space="preserve"> </w:t>
      </w:r>
      <w:r w:rsidRPr="009C1F3F">
        <w:rPr>
          <w:rFonts w:cs="Times New Roman"/>
        </w:rPr>
        <w:t xml:space="preserve">2,5 </w:t>
      </w:r>
      <w:r>
        <w:rPr>
          <w:rFonts w:cs="Times New Roman"/>
        </w:rPr>
        <w:t xml:space="preserve">есеге төмендеген </w:t>
      </w:r>
      <w:r w:rsidRPr="009C1F3F">
        <w:rPr>
          <w:rFonts w:cs="Times New Roman"/>
          <w:i/>
          <w:sz w:val="24"/>
        </w:rPr>
        <w:t>(</w:t>
      </w:r>
      <w:r>
        <w:rPr>
          <w:rFonts w:cs="Times New Roman"/>
          <w:i/>
          <w:sz w:val="24"/>
        </w:rPr>
        <w:t xml:space="preserve">айына </w:t>
      </w:r>
      <w:r w:rsidRPr="009C1F3F">
        <w:rPr>
          <w:rFonts w:cs="Times New Roman"/>
          <w:i/>
          <w:sz w:val="24"/>
        </w:rPr>
        <w:t>1 м</w:t>
      </w:r>
      <w:r w:rsidRPr="009C1F3F">
        <w:rPr>
          <w:rFonts w:cs="Times New Roman"/>
          <w:i/>
          <w:sz w:val="24"/>
          <w:vertAlign w:val="superscript"/>
        </w:rPr>
        <w:t>2</w:t>
      </w:r>
      <w:r w:rsidRPr="009C1F3F">
        <w:rPr>
          <w:rFonts w:cs="Times New Roman"/>
          <w:i/>
          <w:sz w:val="24"/>
        </w:rPr>
        <w:t xml:space="preserve"> </w:t>
      </w:r>
      <w:r>
        <w:rPr>
          <w:rFonts w:cs="Times New Roman"/>
          <w:i/>
          <w:sz w:val="24"/>
        </w:rPr>
        <w:t>үшін 165-тен 65 теңгеге дейін</w:t>
      </w:r>
      <w:r w:rsidRPr="009C1F3F">
        <w:rPr>
          <w:rFonts w:cs="Times New Roman"/>
          <w:i/>
          <w:sz w:val="24"/>
        </w:rPr>
        <w:t>)</w:t>
      </w:r>
      <w:r w:rsidRPr="009C1F3F">
        <w:rPr>
          <w:rFonts w:cs="Times New Roman"/>
        </w:rPr>
        <w:t xml:space="preserve">, </w:t>
      </w:r>
      <w:r>
        <w:rPr>
          <w:rFonts w:cs="Times New Roman"/>
        </w:rPr>
        <w:t xml:space="preserve">тұрғындар үшін үнемдеу </w:t>
      </w:r>
      <w:r>
        <w:rPr>
          <w:rFonts w:cs="Times New Roman"/>
        </w:rPr>
        <w:br/>
      </w:r>
      <w:r w:rsidRPr="009C1F3F">
        <w:rPr>
          <w:rFonts w:cs="Times New Roman"/>
        </w:rPr>
        <w:t>36 млн</w:t>
      </w:r>
      <w:r>
        <w:rPr>
          <w:rFonts w:cs="Times New Roman"/>
        </w:rPr>
        <w:t>. теңгені құрады</w:t>
      </w:r>
      <w:r w:rsidRPr="009C1F3F">
        <w:rPr>
          <w:rFonts w:cs="Times New Roman"/>
        </w:rPr>
        <w:t>.</w:t>
      </w:r>
    </w:p>
    <w:p w14:paraId="6A828555" w14:textId="5DD0B8A7" w:rsidR="00330CC3" w:rsidRPr="009C1F3F" w:rsidRDefault="00330CC3" w:rsidP="00330CC3">
      <w:pPr>
        <w:pStyle w:val="a3"/>
        <w:ind w:left="0" w:firstLine="720"/>
        <w:rPr>
          <w:rFonts w:cs="Times New Roman"/>
        </w:rPr>
      </w:pPr>
      <w:r w:rsidRPr="009C1F3F">
        <w:rPr>
          <w:rFonts w:cs="Times New Roman"/>
        </w:rPr>
        <w:t>Шымкент</w:t>
      </w:r>
      <w:r>
        <w:rPr>
          <w:rFonts w:cs="Times New Roman"/>
        </w:rPr>
        <w:t>т</w:t>
      </w:r>
      <w:r w:rsidRPr="009C1F3F">
        <w:rPr>
          <w:rFonts w:cs="Times New Roman"/>
        </w:rPr>
        <w:t xml:space="preserve">е </w:t>
      </w:r>
      <w:r>
        <w:rPr>
          <w:rFonts w:cs="Times New Roman"/>
        </w:rPr>
        <w:t xml:space="preserve">әкімдіктің қаулысынан </w:t>
      </w:r>
      <w:r w:rsidRPr="00FA3DD2">
        <w:rPr>
          <w:rFonts w:cs="Times New Roman"/>
          <w:b/>
        </w:rPr>
        <w:t xml:space="preserve">баспананы жекешелендіру бойынша </w:t>
      </w:r>
      <w:r w:rsidR="000E46A3">
        <w:rPr>
          <w:rFonts w:cs="Times New Roman"/>
          <w:b/>
        </w:rPr>
        <w:t xml:space="preserve">негізсіз </w:t>
      </w:r>
      <w:r w:rsidRPr="00FA3DD2">
        <w:rPr>
          <w:rFonts w:cs="Times New Roman"/>
          <w:b/>
        </w:rPr>
        <w:t>талаптар</w:t>
      </w:r>
      <w:r>
        <w:rPr>
          <w:rFonts w:cs="Times New Roman"/>
        </w:rPr>
        <w:t xml:space="preserve"> алынып тасталды</w:t>
      </w:r>
      <w:r w:rsidRPr="009C1F3F">
        <w:rPr>
          <w:rFonts w:cs="Times New Roman"/>
        </w:rPr>
        <w:t xml:space="preserve">. </w:t>
      </w:r>
      <w:r>
        <w:rPr>
          <w:rFonts w:cs="Times New Roman"/>
        </w:rPr>
        <w:t xml:space="preserve">Нәтижесінде, екі үйдің </w:t>
      </w:r>
      <w:r w:rsidRPr="009C1F3F">
        <w:rPr>
          <w:rFonts w:cs="Times New Roman"/>
        </w:rPr>
        <w:t xml:space="preserve">120 </w:t>
      </w:r>
      <w:r>
        <w:rPr>
          <w:rFonts w:cs="Times New Roman"/>
        </w:rPr>
        <w:t>тұрғыны пәтерлерін заңды негізде иеленді</w:t>
      </w:r>
      <w:r w:rsidRPr="009C1F3F">
        <w:rPr>
          <w:rFonts w:cs="Times New Roman"/>
        </w:rPr>
        <w:t>.</w:t>
      </w:r>
      <w:r w:rsidRPr="009C1F3F">
        <w:rPr>
          <w:rFonts w:cs="Times New Roman"/>
          <w:highlight w:val="darkGray"/>
        </w:rPr>
        <w:t xml:space="preserve"> </w:t>
      </w:r>
    </w:p>
    <w:p w14:paraId="2B6CF600" w14:textId="2A951772" w:rsidR="00330CC3" w:rsidRPr="00645107" w:rsidRDefault="00330CC3" w:rsidP="00330CC3">
      <w:pPr>
        <w:pStyle w:val="a3"/>
        <w:ind w:left="0" w:firstLine="720"/>
        <w:rPr>
          <w:rFonts w:cs="Times New Roman"/>
        </w:rPr>
      </w:pPr>
      <w:r w:rsidRPr="00645107">
        <w:rPr>
          <w:rFonts w:cs="Times New Roman"/>
        </w:rPr>
        <w:t>Агент</w:t>
      </w:r>
      <w:r>
        <w:rPr>
          <w:rFonts w:cs="Times New Roman"/>
        </w:rPr>
        <w:t>тік Астанада, Шымкент</w:t>
      </w:r>
      <w:r w:rsidR="00B37C78">
        <w:rPr>
          <w:rFonts w:cs="Times New Roman"/>
        </w:rPr>
        <w:t>те</w:t>
      </w:r>
      <w:r>
        <w:rPr>
          <w:rFonts w:cs="Times New Roman"/>
        </w:rPr>
        <w:t xml:space="preserve">, Қарағанды, Қостанай және Маңғыстау облыстарында </w:t>
      </w:r>
      <w:r w:rsidRPr="006D3FDC">
        <w:rPr>
          <w:rFonts w:cs="Times New Roman"/>
          <w:b/>
        </w:rPr>
        <w:t>кәсіпкерлерге вагондар мен локомотивтерді бөлудің</w:t>
      </w:r>
      <w:r>
        <w:rPr>
          <w:rFonts w:cs="Times New Roman"/>
        </w:rPr>
        <w:t xml:space="preserve"> сыбайлас жемқорлық схемаларын ашты</w:t>
      </w:r>
      <w:r w:rsidRPr="00645107">
        <w:rPr>
          <w:rFonts w:cs="Times New Roman"/>
        </w:rPr>
        <w:t>.</w:t>
      </w:r>
    </w:p>
    <w:p w14:paraId="0E261D2B" w14:textId="11FFE26E" w:rsidR="00330CC3" w:rsidRPr="00645107" w:rsidRDefault="00330CC3" w:rsidP="00330CC3">
      <w:pPr>
        <w:rPr>
          <w:rFonts w:cs="Times New Roman"/>
          <w:b/>
          <w:szCs w:val="28"/>
        </w:rPr>
      </w:pPr>
      <w:r>
        <w:rPr>
          <w:rFonts w:cs="Times New Roman"/>
          <w:szCs w:val="28"/>
        </w:rPr>
        <w:t xml:space="preserve">ЦДИАӨМ-мен бірлесіп, </w:t>
      </w:r>
      <w:r w:rsidR="00B37C78">
        <w:rPr>
          <w:rFonts w:cs="Times New Roman"/>
          <w:szCs w:val="28"/>
        </w:rPr>
        <w:t xml:space="preserve">ИИДМ-ның </w:t>
      </w:r>
      <w:r>
        <w:rPr>
          <w:rFonts w:cs="Times New Roman"/>
          <w:szCs w:val="28"/>
        </w:rPr>
        <w:t xml:space="preserve">Қатты пайдалы қазбалар бойынша жер қойнауын пайдалану департаменті мен </w:t>
      </w:r>
      <w:r w:rsidRPr="00645107">
        <w:rPr>
          <w:rFonts w:cs="Times New Roman"/>
          <w:b/>
          <w:szCs w:val="28"/>
        </w:rPr>
        <w:t>«Қазақстан темір жолы»</w:t>
      </w:r>
      <w:r>
        <w:rPr>
          <w:rFonts w:cs="Times New Roman"/>
          <w:b/>
          <w:szCs w:val="28"/>
        </w:rPr>
        <w:t xml:space="preserve"> ҰК» АҚ </w:t>
      </w:r>
      <w:r w:rsidRPr="008D7CDA">
        <w:rPr>
          <w:rFonts w:cs="Times New Roman"/>
          <w:szCs w:val="28"/>
        </w:rPr>
        <w:t>қызметінде сыбайлас жемқорлық тәуекелдеріне сыртқы талдаулар жүргізілді.</w:t>
      </w:r>
    </w:p>
    <w:p w14:paraId="6739B2D1" w14:textId="4731F655" w:rsidR="00330CC3" w:rsidRPr="00645107" w:rsidRDefault="00330CC3" w:rsidP="00330CC3">
      <w:pPr>
        <w:rPr>
          <w:rFonts w:cs="Times New Roman"/>
          <w:szCs w:val="28"/>
        </w:rPr>
      </w:pPr>
      <w:r>
        <w:rPr>
          <w:rFonts w:cs="Times New Roman"/>
          <w:szCs w:val="28"/>
        </w:rPr>
        <w:t xml:space="preserve">Жер қойнауын пайдалану саласында ақпараттық жүйені уақтылы енгізбеу, атқарымның қайталануы, </w:t>
      </w:r>
      <w:r w:rsidRPr="00645107">
        <w:rPr>
          <w:rFonts w:cs="Times New Roman"/>
          <w:szCs w:val="28"/>
        </w:rPr>
        <w:t xml:space="preserve">«Қазақстан темір жолы» </w:t>
      </w:r>
      <w:r>
        <w:rPr>
          <w:rFonts w:cs="Times New Roman"/>
          <w:szCs w:val="28"/>
        </w:rPr>
        <w:t xml:space="preserve">ҰК» АҚ және оның еншілес ұйымдарында жүйелердің талап етілмеуі және тиімсіз </w:t>
      </w:r>
      <w:r w:rsidRPr="00113994">
        <w:rPr>
          <w:rFonts w:cs="Times New Roman"/>
          <w:szCs w:val="28"/>
        </w:rPr>
        <w:t>енгіз</w:t>
      </w:r>
      <w:r w:rsidR="00AE3DFC" w:rsidRPr="00113994">
        <w:rPr>
          <w:rFonts w:cs="Times New Roman"/>
          <w:szCs w:val="28"/>
        </w:rPr>
        <w:t>іл</w:t>
      </w:r>
      <w:r w:rsidRPr="00113994">
        <w:rPr>
          <w:rFonts w:cs="Times New Roman"/>
          <w:szCs w:val="28"/>
        </w:rPr>
        <w:t>у</w:t>
      </w:r>
      <w:r w:rsidR="00AE3DFC" w:rsidRPr="00113994">
        <w:rPr>
          <w:rFonts w:cs="Times New Roman"/>
          <w:szCs w:val="28"/>
        </w:rPr>
        <w:t>і</w:t>
      </w:r>
      <w:r w:rsidRPr="00113994">
        <w:rPr>
          <w:rFonts w:cs="Times New Roman"/>
          <w:szCs w:val="28"/>
        </w:rPr>
        <w:t xml:space="preserve"> </w:t>
      </w:r>
      <w:r>
        <w:rPr>
          <w:rFonts w:cs="Times New Roman"/>
          <w:szCs w:val="28"/>
        </w:rPr>
        <w:t>анықталды</w:t>
      </w:r>
      <w:r w:rsidRPr="00645107">
        <w:rPr>
          <w:rFonts w:cs="Times New Roman"/>
          <w:szCs w:val="28"/>
        </w:rPr>
        <w:t>.</w:t>
      </w:r>
    </w:p>
    <w:p w14:paraId="2B8DDE9C" w14:textId="3C699868" w:rsidR="00330CC3" w:rsidRPr="00645107" w:rsidRDefault="00330CC3" w:rsidP="00330CC3">
      <w:pPr>
        <w:pStyle w:val="a3"/>
        <w:ind w:left="0" w:firstLine="720"/>
        <w:rPr>
          <w:rFonts w:cs="Times New Roman"/>
          <w:b/>
        </w:rPr>
      </w:pPr>
      <w:r>
        <w:rPr>
          <w:rFonts w:cs="Times New Roman"/>
          <w:iCs/>
        </w:rPr>
        <w:t xml:space="preserve">ИИДМ 2022 жылғы </w:t>
      </w:r>
      <w:r w:rsidRPr="00645107">
        <w:rPr>
          <w:rFonts w:cs="Times New Roman"/>
          <w:iCs/>
        </w:rPr>
        <w:t xml:space="preserve">1 </w:t>
      </w:r>
      <w:r>
        <w:rPr>
          <w:rFonts w:cs="Times New Roman"/>
          <w:iCs/>
        </w:rPr>
        <w:t xml:space="preserve">қарашадан бастап </w:t>
      </w:r>
      <w:r w:rsidRPr="00717900">
        <w:rPr>
          <w:rFonts w:cs="Times New Roman"/>
          <w:iCs/>
        </w:rPr>
        <w:t xml:space="preserve">ЦДИАӨМ-мен бірлесіп, </w:t>
      </w:r>
      <w:r w:rsidRPr="00645107">
        <w:rPr>
          <w:rFonts w:cs="Times New Roman"/>
          <w:b/>
          <w:iCs/>
        </w:rPr>
        <w:t>«Minerals.gov.kz» (KazNedra)</w:t>
      </w:r>
      <w:r>
        <w:rPr>
          <w:rFonts w:cs="Times New Roman"/>
          <w:b/>
          <w:iCs/>
        </w:rPr>
        <w:t xml:space="preserve"> жер қойнауын пайдаланушылардың бірыңғай платформасы </w:t>
      </w:r>
      <w:r>
        <w:rPr>
          <w:rFonts w:cs="Times New Roman"/>
          <w:iCs/>
        </w:rPr>
        <w:t xml:space="preserve">арқылы, Қатты пайдалы қазбаларды барлауға және өндіруге лицензиялар беру бойынша мемлекеттік қызметтер көрсету </w:t>
      </w:r>
      <w:r w:rsidR="00BD3438">
        <w:rPr>
          <w:rFonts w:cs="Times New Roman"/>
          <w:iCs/>
        </w:rPr>
        <w:t>жөніндегі</w:t>
      </w:r>
      <w:r>
        <w:rPr>
          <w:rFonts w:cs="Times New Roman"/>
          <w:iCs/>
        </w:rPr>
        <w:t xml:space="preserve"> пилоттық жобаны іске қосты</w:t>
      </w:r>
      <w:r w:rsidRPr="00645107">
        <w:rPr>
          <w:rFonts w:cs="Times New Roman"/>
          <w:iCs/>
        </w:rPr>
        <w:t>.</w:t>
      </w:r>
      <w:r w:rsidRPr="00645107">
        <w:rPr>
          <w:rFonts w:cs="Times New Roman"/>
        </w:rPr>
        <w:t xml:space="preserve"> </w:t>
      </w:r>
      <w:r>
        <w:rPr>
          <w:rFonts w:cs="Times New Roman"/>
        </w:rPr>
        <w:t>Аталған жүйеде қолданыстағы қағаз нұсқаға балама ретінде электрондық формада өтініштер беру мүмкіндігі бар</w:t>
      </w:r>
      <w:r w:rsidRPr="00645107">
        <w:rPr>
          <w:rFonts w:cs="Times New Roman"/>
        </w:rPr>
        <w:t xml:space="preserve">. </w:t>
      </w:r>
    </w:p>
    <w:p w14:paraId="7CA1C29C" w14:textId="77777777" w:rsidR="00330CC3" w:rsidRPr="00645107" w:rsidRDefault="00330CC3" w:rsidP="00330CC3">
      <w:pPr>
        <w:pStyle w:val="a3"/>
        <w:ind w:left="0" w:firstLine="720"/>
        <w:rPr>
          <w:rFonts w:cs="Times New Roman"/>
        </w:rPr>
      </w:pPr>
      <w:r>
        <w:rPr>
          <w:rFonts w:cs="Times New Roman"/>
        </w:rPr>
        <w:lastRenderedPageBreak/>
        <w:t xml:space="preserve">Агенттіктің бастамасы бойынша Мемлекеттік кірістер комитеті жер телімдерін пайдаланғаны үшін жасалатын төлем бойынша </w:t>
      </w:r>
      <w:r w:rsidRPr="00645107">
        <w:rPr>
          <w:rFonts w:cs="Times New Roman"/>
        </w:rPr>
        <w:t>663 млн</w:t>
      </w:r>
      <w:r>
        <w:rPr>
          <w:rFonts w:cs="Times New Roman"/>
        </w:rPr>
        <w:t>.</w:t>
      </w:r>
      <w:r w:rsidRPr="00645107">
        <w:rPr>
          <w:rFonts w:cs="Times New Roman"/>
        </w:rPr>
        <w:t xml:space="preserve"> те</w:t>
      </w:r>
      <w:r>
        <w:rPr>
          <w:rFonts w:cs="Times New Roman"/>
        </w:rPr>
        <w:t>ң</w:t>
      </w:r>
      <w:r w:rsidRPr="00645107">
        <w:rPr>
          <w:rFonts w:cs="Times New Roman"/>
        </w:rPr>
        <w:t>ге</w:t>
      </w:r>
      <w:r>
        <w:rPr>
          <w:rFonts w:cs="Times New Roman"/>
        </w:rPr>
        <w:t>ден астам мөлшердегі міндеттемелерін орындамаған 518 жер қойнауын пайдаланушыны анықтады</w:t>
      </w:r>
      <w:r w:rsidRPr="00645107">
        <w:rPr>
          <w:rFonts w:cs="Times New Roman"/>
        </w:rPr>
        <w:t xml:space="preserve">. </w:t>
      </w:r>
      <w:r>
        <w:rPr>
          <w:rFonts w:cs="Times New Roman"/>
        </w:rPr>
        <w:t>Осымен қатар</w:t>
      </w:r>
      <w:r w:rsidRPr="00645107">
        <w:rPr>
          <w:rFonts w:cs="Times New Roman"/>
        </w:rPr>
        <w:t xml:space="preserve">, </w:t>
      </w:r>
      <w:r>
        <w:rPr>
          <w:rFonts w:cs="Times New Roman"/>
        </w:rPr>
        <w:t xml:space="preserve">жер қойнауын пайдаланушылардың </w:t>
      </w:r>
      <w:r w:rsidRPr="00645107">
        <w:rPr>
          <w:rFonts w:cs="Times New Roman"/>
        </w:rPr>
        <w:t>550</w:t>
      </w:r>
      <w:r w:rsidRPr="00645107">
        <w:rPr>
          <w:rFonts w:cs="Times New Roman"/>
          <w:bCs/>
        </w:rPr>
        <w:t xml:space="preserve"> млн</w:t>
      </w:r>
      <w:r>
        <w:rPr>
          <w:rFonts w:cs="Times New Roman"/>
          <w:bCs/>
        </w:rPr>
        <w:t>.</w:t>
      </w:r>
      <w:r w:rsidRPr="00645107">
        <w:rPr>
          <w:rFonts w:cs="Times New Roman"/>
        </w:rPr>
        <w:t xml:space="preserve"> те</w:t>
      </w:r>
      <w:r>
        <w:rPr>
          <w:rFonts w:cs="Times New Roman"/>
        </w:rPr>
        <w:t>ң</w:t>
      </w:r>
      <w:r w:rsidRPr="00645107">
        <w:rPr>
          <w:rFonts w:cs="Times New Roman"/>
        </w:rPr>
        <w:t>ге</w:t>
      </w:r>
      <w:r>
        <w:rPr>
          <w:rFonts w:cs="Times New Roman"/>
        </w:rPr>
        <w:t xml:space="preserve"> сомасына қол қойылған бонустарды төлемеуімен байланысты төлемдер өндіріп алынды</w:t>
      </w:r>
      <w:r w:rsidRPr="00645107">
        <w:rPr>
          <w:rFonts w:cs="Times New Roman"/>
        </w:rPr>
        <w:t xml:space="preserve">. </w:t>
      </w:r>
    </w:p>
    <w:p w14:paraId="45678F1B" w14:textId="3A089869" w:rsidR="00554EAB" w:rsidRPr="00330CC3" w:rsidRDefault="00330CC3" w:rsidP="00330CC3">
      <w:pPr>
        <w:pStyle w:val="a3"/>
        <w:ind w:left="0" w:firstLine="720"/>
        <w:rPr>
          <w:rFonts w:cs="Times New Roman"/>
        </w:rPr>
      </w:pPr>
      <w:r>
        <w:rPr>
          <w:rFonts w:cs="Times New Roman"/>
        </w:rPr>
        <w:t>Бұдан бөлек</w:t>
      </w:r>
      <w:r w:rsidRPr="00645107">
        <w:rPr>
          <w:rFonts w:cs="Times New Roman"/>
        </w:rPr>
        <w:t xml:space="preserve">, </w:t>
      </w:r>
      <w:r>
        <w:rPr>
          <w:rFonts w:cs="Times New Roman"/>
        </w:rPr>
        <w:t>Агенттіктің бастамасы бойынша сыбайлас жемқорлық тәуекелдерін барынша азайту мақсатында, ИИДМ</w:t>
      </w:r>
      <w:r w:rsidR="00BD3438">
        <w:rPr>
          <w:rFonts w:cs="Times New Roman"/>
        </w:rPr>
        <w:t>-нің</w:t>
      </w:r>
      <w:r>
        <w:rPr>
          <w:rFonts w:cs="Times New Roman"/>
        </w:rPr>
        <w:t xml:space="preserve"> алқалы органдарының </w:t>
      </w:r>
      <w:r w:rsidRPr="00645107">
        <w:rPr>
          <w:rFonts w:cs="Times New Roman"/>
          <w:i/>
          <w:iCs/>
          <w:sz w:val="24"/>
        </w:rPr>
        <w:t>(</w:t>
      </w:r>
      <w:r>
        <w:rPr>
          <w:rFonts w:cs="Times New Roman"/>
          <w:i/>
          <w:iCs/>
          <w:sz w:val="24"/>
        </w:rPr>
        <w:t>сараптамалық</w:t>
      </w:r>
      <w:r w:rsidRPr="00645107">
        <w:rPr>
          <w:rFonts w:cs="Times New Roman"/>
          <w:i/>
          <w:iCs/>
          <w:sz w:val="24"/>
        </w:rPr>
        <w:t xml:space="preserve"> комиссия, </w:t>
      </w:r>
      <w:r>
        <w:rPr>
          <w:rFonts w:cs="Times New Roman"/>
          <w:i/>
          <w:iCs/>
          <w:sz w:val="24"/>
        </w:rPr>
        <w:t>жұмыс тобы</w:t>
      </w:r>
      <w:r w:rsidRPr="00645107">
        <w:rPr>
          <w:rFonts w:cs="Times New Roman"/>
          <w:i/>
          <w:iCs/>
          <w:sz w:val="24"/>
        </w:rPr>
        <w:t xml:space="preserve">, </w:t>
      </w:r>
      <w:r>
        <w:rPr>
          <w:rFonts w:cs="Times New Roman"/>
          <w:i/>
          <w:iCs/>
          <w:sz w:val="24"/>
        </w:rPr>
        <w:t>лицензиялық режимге өту және конкурстар өткізу комиссиялары</w:t>
      </w:r>
      <w:r w:rsidRPr="00645107">
        <w:rPr>
          <w:rFonts w:cs="Times New Roman"/>
          <w:i/>
          <w:iCs/>
          <w:sz w:val="24"/>
        </w:rPr>
        <w:t>)</w:t>
      </w:r>
      <w:r>
        <w:rPr>
          <w:rFonts w:cs="Times New Roman"/>
          <w:i/>
          <w:iCs/>
          <w:sz w:val="24"/>
        </w:rPr>
        <w:t xml:space="preserve"> </w:t>
      </w:r>
      <w:r>
        <w:rPr>
          <w:rFonts w:cs="Times New Roman"/>
        </w:rPr>
        <w:t>құрамына</w:t>
      </w:r>
      <w:r w:rsidRPr="00645107">
        <w:rPr>
          <w:rFonts w:cs="Times New Roman"/>
        </w:rPr>
        <w:t xml:space="preserve"> «Атамекен» </w:t>
      </w:r>
      <w:r w:rsidR="00B37C78">
        <w:rPr>
          <w:rFonts w:cs="Times New Roman"/>
        </w:rPr>
        <w:t>ҰКП</w:t>
      </w:r>
      <w:r>
        <w:rPr>
          <w:rFonts w:cs="Times New Roman"/>
        </w:rPr>
        <w:t xml:space="preserve"> өкілдері және </w:t>
      </w:r>
      <w:r w:rsidRPr="00645107">
        <w:rPr>
          <w:rFonts w:cs="Times New Roman"/>
        </w:rPr>
        <w:t>Парламент</w:t>
      </w:r>
      <w:r>
        <w:rPr>
          <w:rFonts w:cs="Times New Roman"/>
        </w:rPr>
        <w:t xml:space="preserve"> депутаттары енгізілді</w:t>
      </w:r>
      <w:r w:rsidRPr="00645107">
        <w:rPr>
          <w:rFonts w:cs="Times New Roman"/>
        </w:rPr>
        <w:t>.</w:t>
      </w:r>
    </w:p>
    <w:p w14:paraId="64216A27" w14:textId="77777777" w:rsidR="00DC1D5B" w:rsidRPr="009C1F3F" w:rsidRDefault="00DC1D5B" w:rsidP="001A4EA9">
      <w:pPr>
        <w:pStyle w:val="a3"/>
        <w:ind w:left="0" w:firstLine="720"/>
        <w:rPr>
          <w:rFonts w:cs="Times New Roman"/>
          <w:highlight w:val="yellow"/>
        </w:rPr>
      </w:pPr>
    </w:p>
    <w:p w14:paraId="001A158F" w14:textId="3C1C3A18" w:rsidR="00554EAB" w:rsidRPr="00556846" w:rsidRDefault="00996038" w:rsidP="008A2AB1">
      <w:pPr>
        <w:spacing w:line="245" w:lineRule="auto"/>
        <w:ind w:firstLine="708"/>
        <w:rPr>
          <w:rFonts w:cs="Times New Roman"/>
          <w:b/>
          <w:color w:val="1F4E79" w:themeColor="accent1" w:themeShade="80"/>
        </w:rPr>
      </w:pPr>
      <w:r w:rsidRPr="0069390C">
        <w:rPr>
          <w:rFonts w:cs="Times New Roman"/>
          <w:b/>
          <w:color w:val="1F4E79" w:themeColor="accent1" w:themeShade="80"/>
        </w:rPr>
        <w:t>8</w:t>
      </w:r>
      <w:r w:rsidR="00DC1D5B" w:rsidRPr="0069390C">
        <w:rPr>
          <w:rFonts w:cs="Times New Roman"/>
          <w:b/>
          <w:color w:val="1F4E79" w:themeColor="accent1" w:themeShade="80"/>
        </w:rPr>
        <w:t>. </w:t>
      </w:r>
      <w:r w:rsidR="007D7CBA" w:rsidRPr="0069390C">
        <w:rPr>
          <w:rFonts w:cs="Times New Roman"/>
          <w:b/>
          <w:color w:val="1F4E79" w:themeColor="accent1" w:themeShade="80"/>
        </w:rPr>
        <w:t>Нормативтік құқықтық актілер жобаларының сыбайлас жемқорлыққа қарсы мониторингі және сыбайлас жемқорлыққа қарсы сараптамасы</w:t>
      </w:r>
    </w:p>
    <w:p w14:paraId="43CE3404" w14:textId="585D994F" w:rsidR="00554EAB" w:rsidRPr="007D7CBA" w:rsidRDefault="00554EAB" w:rsidP="00DB6CB1">
      <w:pPr>
        <w:pStyle w:val="a3"/>
        <w:ind w:firstLine="0"/>
        <w:jc w:val="left"/>
        <w:rPr>
          <w:rFonts w:cs="Times New Roman"/>
        </w:rPr>
      </w:pPr>
    </w:p>
    <w:p w14:paraId="238821B5" w14:textId="24A6C14F" w:rsidR="00E456F0" w:rsidRPr="00E456F0" w:rsidRDefault="00E456F0" w:rsidP="00E456F0">
      <w:pPr>
        <w:ind w:firstLine="708"/>
        <w:rPr>
          <w:rFonts w:cs="Times New Roman"/>
          <w:szCs w:val="28"/>
        </w:rPr>
      </w:pPr>
      <w:r w:rsidRPr="00E456F0">
        <w:rPr>
          <w:rFonts w:cs="Times New Roman"/>
          <w:szCs w:val="28"/>
        </w:rPr>
        <w:t>Бағынышты</w:t>
      </w:r>
      <w:r w:rsidRPr="00AE3DFC">
        <w:rPr>
          <w:rFonts w:cs="Times New Roman"/>
          <w:szCs w:val="28"/>
        </w:rPr>
        <w:t xml:space="preserve"> </w:t>
      </w:r>
      <w:r w:rsidR="00AE3DFC" w:rsidRPr="0046490B">
        <w:rPr>
          <w:rFonts w:cs="Times New Roman"/>
          <w:szCs w:val="28"/>
        </w:rPr>
        <w:t xml:space="preserve">адамдардың </w:t>
      </w:r>
      <w:r w:rsidRPr="00E456F0">
        <w:rPr>
          <w:rFonts w:cs="Times New Roman"/>
          <w:szCs w:val="28"/>
        </w:rPr>
        <w:t xml:space="preserve">сыбайлас жемқорлық қылмыстар жасағаны үшін </w:t>
      </w:r>
      <w:r w:rsidRPr="00E456F0">
        <w:rPr>
          <w:rFonts w:cs="Times New Roman"/>
          <w:b/>
          <w:szCs w:val="28"/>
        </w:rPr>
        <w:t>басшылардың жауапкершілігіне мониторинг</w:t>
      </w:r>
      <w:r w:rsidRPr="00E456F0">
        <w:rPr>
          <w:rFonts w:cs="Times New Roman"/>
          <w:szCs w:val="28"/>
        </w:rPr>
        <w:t xml:space="preserve"> жалғастырылды. 2022</w:t>
      </w:r>
      <w:r w:rsidR="003116FA" w:rsidRPr="003116FA">
        <w:rPr>
          <w:rFonts w:cs="Times New Roman"/>
          <w:szCs w:val="28"/>
        </w:rPr>
        <w:t>  </w:t>
      </w:r>
      <w:r w:rsidRPr="00E456F0">
        <w:rPr>
          <w:rFonts w:cs="Times New Roman"/>
          <w:szCs w:val="28"/>
        </w:rPr>
        <w:t>жылы 6 мемлекеттік саяси қызметшінің отставкасы қабылданды. 211</w:t>
      </w:r>
      <w:r w:rsidR="003116FA" w:rsidRPr="003116FA">
        <w:rPr>
          <w:rFonts w:cs="Times New Roman"/>
          <w:szCs w:val="28"/>
        </w:rPr>
        <w:t> </w:t>
      </w:r>
      <w:r w:rsidRPr="00E456F0">
        <w:rPr>
          <w:rFonts w:cs="Times New Roman"/>
          <w:szCs w:val="28"/>
        </w:rPr>
        <w:t xml:space="preserve">мемлекеттік қызметші </w:t>
      </w:r>
      <w:r w:rsidRPr="00E456F0">
        <w:rPr>
          <w:rFonts w:cs="Times New Roman"/>
          <w:i/>
          <w:sz w:val="24"/>
          <w:szCs w:val="24"/>
        </w:rPr>
        <w:t>(оның 2</w:t>
      </w:r>
      <w:r w:rsidR="00E05DCF">
        <w:rPr>
          <w:rFonts w:cs="Times New Roman"/>
          <w:i/>
          <w:sz w:val="24"/>
          <w:szCs w:val="24"/>
        </w:rPr>
        <w:t>-еуі</w:t>
      </w:r>
      <w:r w:rsidRPr="00E456F0">
        <w:rPr>
          <w:rFonts w:cs="Times New Roman"/>
          <w:i/>
          <w:sz w:val="24"/>
          <w:szCs w:val="24"/>
        </w:rPr>
        <w:t xml:space="preserve"> саяси</w:t>
      </w:r>
      <w:r w:rsidRPr="00E456F0">
        <w:rPr>
          <w:rFonts w:cs="Times New Roman"/>
          <w:i/>
          <w:szCs w:val="28"/>
        </w:rPr>
        <w:t>)</w:t>
      </w:r>
      <w:r w:rsidRPr="00E456F0">
        <w:rPr>
          <w:rFonts w:cs="Times New Roman"/>
          <w:szCs w:val="28"/>
        </w:rPr>
        <w:t xml:space="preserve"> және квази</w:t>
      </w:r>
      <w:r w:rsidR="008240ED">
        <w:rPr>
          <w:rFonts w:cs="Times New Roman"/>
          <w:szCs w:val="28"/>
        </w:rPr>
        <w:t xml:space="preserve">мемлекеттік сектор ұйымдарының </w:t>
      </w:r>
      <w:r w:rsidRPr="00E456F0">
        <w:rPr>
          <w:rFonts w:cs="Times New Roman"/>
          <w:szCs w:val="28"/>
        </w:rPr>
        <w:t>26 жұмыскері тәртіптік жауапкершілікке тартылды.</w:t>
      </w:r>
    </w:p>
    <w:p w14:paraId="3881DB2C" w14:textId="2DB55801" w:rsidR="00E456F0" w:rsidRPr="00E22DE6" w:rsidRDefault="00E456F0" w:rsidP="00E456F0">
      <w:pPr>
        <w:ind w:firstLine="708"/>
        <w:rPr>
          <w:rFonts w:cs="Times New Roman"/>
          <w:i/>
          <w:szCs w:val="28"/>
        </w:rPr>
      </w:pPr>
      <w:r w:rsidRPr="00E22DE6">
        <w:rPr>
          <w:rFonts w:cs="Times New Roman"/>
          <w:szCs w:val="28"/>
        </w:rPr>
        <w:t>7</w:t>
      </w:r>
      <w:r w:rsidR="00D149C6" w:rsidRPr="00E22DE6">
        <w:rPr>
          <w:rFonts w:cs="Times New Roman"/>
          <w:szCs w:val="28"/>
        </w:rPr>
        <w:t> </w:t>
      </w:r>
      <w:r w:rsidRPr="00E22DE6">
        <w:rPr>
          <w:rFonts w:cs="Times New Roman"/>
          <w:szCs w:val="28"/>
        </w:rPr>
        <w:t xml:space="preserve">983 нормативтік құқықтық актінің жобасына </w:t>
      </w:r>
      <w:r w:rsidRPr="00E22DE6">
        <w:rPr>
          <w:rFonts w:cs="Times New Roman"/>
          <w:b/>
          <w:szCs w:val="28"/>
        </w:rPr>
        <w:t>сыбайлас жемқорлыққа қарсы сараптама</w:t>
      </w:r>
      <w:r w:rsidR="0085309F">
        <w:rPr>
          <w:rFonts w:cs="Times New Roman"/>
          <w:szCs w:val="28"/>
        </w:rPr>
        <w:t xml:space="preserve"> жүргізілді, оның ішінде </w:t>
      </w:r>
      <w:r w:rsidRPr="00E22DE6">
        <w:rPr>
          <w:rFonts w:cs="Times New Roman"/>
          <w:szCs w:val="28"/>
        </w:rPr>
        <w:t xml:space="preserve">заң жобалары – 109 </w:t>
      </w:r>
      <w:r w:rsidRPr="00E22DE6">
        <w:rPr>
          <w:rFonts w:cs="Times New Roman"/>
          <w:i/>
          <w:sz w:val="24"/>
          <w:szCs w:val="24"/>
        </w:rPr>
        <w:t>(1,4%)</w:t>
      </w:r>
      <w:r w:rsidRPr="00FC41D4">
        <w:rPr>
          <w:rFonts w:cs="Times New Roman"/>
          <w:szCs w:val="24"/>
        </w:rPr>
        <w:t>,</w:t>
      </w:r>
      <w:r w:rsidRPr="00E22DE6">
        <w:rPr>
          <w:rFonts w:cs="Times New Roman"/>
          <w:szCs w:val="28"/>
        </w:rPr>
        <w:t xml:space="preserve"> ОМО</w:t>
      </w:r>
      <w:r w:rsidR="003116FA" w:rsidRPr="003116FA">
        <w:rPr>
          <w:rFonts w:cs="Times New Roman"/>
          <w:szCs w:val="28"/>
        </w:rPr>
        <w:t> </w:t>
      </w:r>
      <w:r w:rsidRPr="00E22DE6">
        <w:rPr>
          <w:rFonts w:cs="Times New Roman"/>
          <w:szCs w:val="28"/>
        </w:rPr>
        <w:t>заңға тәуелді актілері – 2</w:t>
      </w:r>
      <w:r w:rsidR="001948A2" w:rsidRPr="00E22DE6">
        <w:rPr>
          <w:rFonts w:cs="Times New Roman"/>
          <w:szCs w:val="28"/>
        </w:rPr>
        <w:t> </w:t>
      </w:r>
      <w:r w:rsidRPr="00E22DE6">
        <w:rPr>
          <w:rFonts w:cs="Times New Roman"/>
          <w:szCs w:val="28"/>
        </w:rPr>
        <w:t xml:space="preserve">954 </w:t>
      </w:r>
      <w:r w:rsidRPr="00E22DE6">
        <w:rPr>
          <w:rFonts w:cs="Times New Roman"/>
          <w:i/>
          <w:sz w:val="24"/>
          <w:szCs w:val="24"/>
        </w:rPr>
        <w:t xml:space="preserve">(37%) </w:t>
      </w:r>
      <w:r w:rsidRPr="00E22DE6">
        <w:rPr>
          <w:rFonts w:cs="Times New Roman"/>
          <w:szCs w:val="28"/>
        </w:rPr>
        <w:t>және ЖАО – 4</w:t>
      </w:r>
      <w:r w:rsidR="001948A2" w:rsidRPr="00E22DE6">
        <w:rPr>
          <w:rFonts w:cs="Times New Roman"/>
          <w:szCs w:val="28"/>
        </w:rPr>
        <w:t> </w:t>
      </w:r>
      <w:r w:rsidRPr="00E22DE6">
        <w:rPr>
          <w:rFonts w:cs="Times New Roman"/>
          <w:szCs w:val="28"/>
        </w:rPr>
        <w:t xml:space="preserve">920 </w:t>
      </w:r>
      <w:r w:rsidRPr="00E22DE6">
        <w:rPr>
          <w:rFonts w:cs="Times New Roman"/>
          <w:i/>
          <w:sz w:val="24"/>
          <w:szCs w:val="24"/>
        </w:rPr>
        <w:t>(61,6%)</w:t>
      </w:r>
      <w:r w:rsidRPr="00FC41D4">
        <w:rPr>
          <w:rFonts w:cs="Times New Roman"/>
          <w:szCs w:val="24"/>
        </w:rPr>
        <w:t>.</w:t>
      </w:r>
      <w:r w:rsidRPr="00E22DE6">
        <w:rPr>
          <w:rFonts w:cs="Times New Roman"/>
          <w:szCs w:val="28"/>
        </w:rPr>
        <w:t xml:space="preserve"> Сыбайлас</w:t>
      </w:r>
      <w:r w:rsidR="003116FA" w:rsidRPr="005A1EC5">
        <w:rPr>
          <w:rFonts w:cs="Times New Roman"/>
          <w:szCs w:val="28"/>
        </w:rPr>
        <w:t> </w:t>
      </w:r>
      <w:r w:rsidRPr="00E22DE6">
        <w:rPr>
          <w:rFonts w:cs="Times New Roman"/>
          <w:szCs w:val="28"/>
        </w:rPr>
        <w:t>жемқорлықтың 17</w:t>
      </w:r>
      <w:r w:rsidR="003116FA" w:rsidRPr="005A1EC5">
        <w:rPr>
          <w:rFonts w:cs="Times New Roman"/>
          <w:szCs w:val="28"/>
        </w:rPr>
        <w:t> </w:t>
      </w:r>
      <w:r w:rsidRPr="00E22DE6">
        <w:rPr>
          <w:rFonts w:cs="Times New Roman"/>
          <w:szCs w:val="28"/>
        </w:rPr>
        <w:t xml:space="preserve">170 тәуекелі анықталды. Қабылданған нормативтік құқықтық актілерде ескерілген ұсынымдардың үлесі 55,4%-ды құрады </w:t>
      </w:r>
      <w:r w:rsidR="00D47578">
        <w:rPr>
          <w:rFonts w:cs="Times New Roman"/>
          <w:i/>
          <w:sz w:val="24"/>
          <w:szCs w:val="24"/>
        </w:rPr>
        <w:t>(Агенттіктің Д</w:t>
      </w:r>
      <w:r w:rsidRPr="00E22DE6">
        <w:rPr>
          <w:rFonts w:cs="Times New Roman"/>
          <w:i/>
          <w:sz w:val="24"/>
          <w:szCs w:val="24"/>
        </w:rPr>
        <w:t>аму жоспарының нысаналы индикаторы – 50%)</w:t>
      </w:r>
      <w:r w:rsidRPr="00E22DE6">
        <w:rPr>
          <w:rFonts w:cs="Times New Roman"/>
          <w:i/>
          <w:szCs w:val="28"/>
        </w:rPr>
        <w:t>.</w:t>
      </w:r>
    </w:p>
    <w:p w14:paraId="68C1E639" w14:textId="56C83412" w:rsidR="00E456F0" w:rsidRPr="00E22DE6" w:rsidRDefault="00E456F0" w:rsidP="00E456F0">
      <w:pPr>
        <w:ind w:firstLine="708"/>
        <w:rPr>
          <w:rFonts w:cs="Times New Roman"/>
          <w:szCs w:val="28"/>
        </w:rPr>
      </w:pPr>
      <w:r w:rsidRPr="00E22DE6">
        <w:rPr>
          <w:rFonts w:cs="Times New Roman"/>
          <w:b/>
          <w:szCs w:val="28"/>
        </w:rPr>
        <w:t>Сыбайлас жемқорлыққа қарсы</w:t>
      </w:r>
      <w:r w:rsidRPr="00E22DE6">
        <w:rPr>
          <w:rFonts w:cs="Times New Roman"/>
          <w:szCs w:val="28"/>
        </w:rPr>
        <w:t xml:space="preserve"> </w:t>
      </w:r>
      <w:r w:rsidRPr="00E22DE6">
        <w:rPr>
          <w:rFonts w:cs="Times New Roman"/>
          <w:b/>
          <w:szCs w:val="28"/>
        </w:rPr>
        <w:t xml:space="preserve">226 мониторинг </w:t>
      </w:r>
      <w:r w:rsidRPr="00E22DE6">
        <w:rPr>
          <w:rFonts w:cs="Times New Roman"/>
          <w:szCs w:val="28"/>
        </w:rPr>
        <w:t>жүргізілді – 844 ұсыныс әзірленіп, мемлекеттік органдарға енгізілді, оның 579-ы іске асырылды.</w:t>
      </w:r>
    </w:p>
    <w:p w14:paraId="71A9FE3B" w14:textId="0FF2D1C1" w:rsidR="00E456F0" w:rsidRPr="00E22DE6" w:rsidRDefault="00E456F0" w:rsidP="00E456F0">
      <w:pPr>
        <w:ind w:firstLine="708"/>
        <w:rPr>
          <w:rFonts w:cs="Times New Roman"/>
          <w:szCs w:val="28"/>
        </w:rPr>
      </w:pPr>
      <w:r w:rsidRPr="00E22DE6">
        <w:rPr>
          <w:rFonts w:cs="Times New Roman"/>
          <w:szCs w:val="28"/>
        </w:rPr>
        <w:t xml:space="preserve">Агенттіктің мемлекеттік-жекешелік әріптестік </w:t>
      </w:r>
      <w:r w:rsidRPr="00E22DE6">
        <w:rPr>
          <w:rFonts w:cs="Times New Roman"/>
          <w:i/>
          <w:sz w:val="24"/>
          <w:szCs w:val="24"/>
        </w:rPr>
        <w:t>(бұдан әрі – МЖӘ)</w:t>
      </w:r>
      <w:r w:rsidRPr="00E22DE6">
        <w:rPr>
          <w:rFonts w:cs="Times New Roman"/>
          <w:szCs w:val="28"/>
        </w:rPr>
        <w:t xml:space="preserve"> саласындағы мониторинг нәтижелері бойынша Ұлттық экономика министрлігіне жіберген ұсыныстары ескеріліп, </w:t>
      </w:r>
      <w:r w:rsidRPr="00E22DE6">
        <w:rPr>
          <w:rFonts w:cs="Times New Roman"/>
          <w:b/>
          <w:szCs w:val="28"/>
        </w:rPr>
        <w:t>«Мемлекеттік-жекешелік әріптестік туралы» Заңға</w:t>
      </w:r>
      <w:r w:rsidRPr="00E22DE6">
        <w:rPr>
          <w:rFonts w:cs="Times New Roman"/>
          <w:szCs w:val="28"/>
        </w:rPr>
        <w:t xml:space="preserve"> </w:t>
      </w:r>
      <w:r w:rsidRPr="00E22DE6">
        <w:rPr>
          <w:rFonts w:cs="Times New Roman"/>
          <w:b/>
          <w:szCs w:val="28"/>
        </w:rPr>
        <w:t>түзетулер</w:t>
      </w:r>
      <w:r w:rsidRPr="00E22DE6">
        <w:rPr>
          <w:rFonts w:cs="Times New Roman"/>
          <w:szCs w:val="28"/>
        </w:rPr>
        <w:t xml:space="preserve"> енгізілді.</w:t>
      </w:r>
      <w:r w:rsidR="006F47C8">
        <w:rPr>
          <w:rStyle w:val="af8"/>
          <w:rFonts w:cs="Times New Roman"/>
          <w:szCs w:val="28"/>
        </w:rPr>
        <w:endnoteReference w:id="29"/>
      </w:r>
    </w:p>
    <w:p w14:paraId="218B225C" w14:textId="45BDA02C" w:rsidR="00E456F0" w:rsidRPr="00E456F0" w:rsidRDefault="00E456F0" w:rsidP="00E456F0">
      <w:pPr>
        <w:ind w:firstLine="708"/>
        <w:rPr>
          <w:rFonts w:cs="Times New Roman"/>
          <w:szCs w:val="28"/>
        </w:rPr>
      </w:pPr>
      <w:r w:rsidRPr="00E22DE6">
        <w:rPr>
          <w:rFonts w:cs="Times New Roman"/>
          <w:szCs w:val="28"/>
        </w:rPr>
        <w:t xml:space="preserve">Мемлекеттік және жекешелік әріптестер арасында тәуекелдерді теңгерімделген бөлуді қамтамасыз ету мақсатында, </w:t>
      </w:r>
      <w:r w:rsidRPr="00E22DE6">
        <w:rPr>
          <w:rFonts w:cs="Times New Roman"/>
          <w:b/>
          <w:szCs w:val="28"/>
        </w:rPr>
        <w:t>мемлекеттік қоса қаржыландыру шегі</w:t>
      </w:r>
      <w:r w:rsidRPr="00E22DE6">
        <w:rPr>
          <w:rFonts w:cs="Times New Roman"/>
          <w:szCs w:val="28"/>
        </w:rPr>
        <w:t xml:space="preserve"> – инвестициялардың болжамды мөлшерінің 30%-дан аспайтын мөлшер</w:t>
      </w:r>
      <w:r w:rsidR="0085309F">
        <w:rPr>
          <w:rFonts w:cs="Times New Roman"/>
          <w:szCs w:val="28"/>
        </w:rPr>
        <w:t>ін</w:t>
      </w:r>
      <w:r w:rsidRPr="00E22DE6">
        <w:rPr>
          <w:rFonts w:cs="Times New Roman"/>
          <w:szCs w:val="28"/>
        </w:rPr>
        <w:t>де заңнамалық актімен белгіленді.</w:t>
      </w:r>
    </w:p>
    <w:p w14:paraId="71B1DFE3" w14:textId="77777777" w:rsidR="00E456F0" w:rsidRPr="00E456F0" w:rsidRDefault="00E456F0" w:rsidP="00E456F0">
      <w:pPr>
        <w:ind w:firstLine="708"/>
        <w:rPr>
          <w:rFonts w:cs="Times New Roman"/>
          <w:szCs w:val="28"/>
        </w:rPr>
      </w:pPr>
      <w:r w:rsidRPr="00E456F0">
        <w:rPr>
          <w:rFonts w:cs="Times New Roman"/>
          <w:szCs w:val="28"/>
        </w:rPr>
        <w:t xml:space="preserve">МЖӘ-нің жаңа қағидаты – </w:t>
      </w:r>
      <w:r w:rsidRPr="00E456F0">
        <w:rPr>
          <w:rFonts w:cs="Times New Roman"/>
          <w:b/>
          <w:szCs w:val="28"/>
        </w:rPr>
        <w:t>ақпараттың айқындығы мен қолжетімділігі қағидаты</w:t>
      </w:r>
      <w:r w:rsidRPr="00E456F0">
        <w:rPr>
          <w:rFonts w:cs="Times New Roman"/>
          <w:szCs w:val="28"/>
        </w:rPr>
        <w:t xml:space="preserve"> енгізілді, ол бірыңғай ақпараттық жүйеде МЖӘ шартының негізгі баптарын және ол бойынша экономикалық қорытындыны ашық қолжетімділікте орналастыруды көздейді.</w:t>
      </w:r>
    </w:p>
    <w:p w14:paraId="4FE6F7B5" w14:textId="143430AC" w:rsidR="00E456F0" w:rsidRPr="00E456F0" w:rsidRDefault="00E456F0" w:rsidP="00E456F0">
      <w:pPr>
        <w:ind w:firstLine="708"/>
        <w:rPr>
          <w:rFonts w:cs="Times New Roman"/>
          <w:i/>
          <w:szCs w:val="28"/>
        </w:rPr>
      </w:pPr>
      <w:r w:rsidRPr="00E456F0">
        <w:rPr>
          <w:rFonts w:cs="Times New Roman"/>
          <w:szCs w:val="28"/>
        </w:rPr>
        <w:t xml:space="preserve">Сыбайлас жемқорлыққа қарсы қызметтің </w:t>
      </w:r>
      <w:r w:rsidR="0085309F">
        <w:rPr>
          <w:rFonts w:cs="Times New Roman"/>
          <w:b/>
          <w:szCs w:val="28"/>
        </w:rPr>
        <w:t>а</w:t>
      </w:r>
      <w:r w:rsidR="0085309F" w:rsidRPr="00E456F0">
        <w:rPr>
          <w:rFonts w:cs="Times New Roman"/>
          <w:b/>
          <w:szCs w:val="28"/>
        </w:rPr>
        <w:t>втожолдар салу және жөндеу саласындағы</w:t>
      </w:r>
      <w:r w:rsidR="0085309F" w:rsidRPr="00E456F0">
        <w:rPr>
          <w:rFonts w:cs="Times New Roman"/>
          <w:szCs w:val="28"/>
        </w:rPr>
        <w:t xml:space="preserve"> мониторинг нәтижелері бойынша </w:t>
      </w:r>
      <w:r w:rsidRPr="00E456F0">
        <w:rPr>
          <w:rFonts w:cs="Times New Roman"/>
          <w:szCs w:val="28"/>
        </w:rPr>
        <w:t>ұсынысы негізінде</w:t>
      </w:r>
      <w:r w:rsidR="0085309F">
        <w:rPr>
          <w:rFonts w:cs="Times New Roman"/>
          <w:szCs w:val="28"/>
        </w:rPr>
        <w:t>,</w:t>
      </w:r>
      <w:r w:rsidRPr="00E456F0">
        <w:rPr>
          <w:rFonts w:cs="Times New Roman"/>
          <w:szCs w:val="28"/>
        </w:rPr>
        <w:t xml:space="preserve"> әкімдіктер жолдардың орташа жөндеуі</w:t>
      </w:r>
      <w:r w:rsidRPr="0046490B">
        <w:rPr>
          <w:rFonts w:cs="Times New Roman"/>
          <w:szCs w:val="28"/>
        </w:rPr>
        <w:t>н</w:t>
      </w:r>
      <w:r w:rsidR="008240ED" w:rsidRPr="0046490B">
        <w:rPr>
          <w:rFonts w:cs="Times New Roman"/>
          <w:szCs w:val="28"/>
        </w:rPr>
        <w:t>д</w:t>
      </w:r>
      <w:r w:rsidRPr="0046490B">
        <w:rPr>
          <w:rFonts w:cs="Times New Roman"/>
          <w:szCs w:val="28"/>
        </w:rPr>
        <w:t xml:space="preserve">е </w:t>
      </w:r>
      <w:r w:rsidRPr="00E456F0">
        <w:rPr>
          <w:rFonts w:cs="Times New Roman"/>
          <w:szCs w:val="28"/>
        </w:rPr>
        <w:t xml:space="preserve">268,1 млн. теңге сомасындағы </w:t>
      </w:r>
      <w:r w:rsidRPr="00E456F0">
        <w:rPr>
          <w:rFonts w:cs="Times New Roman"/>
          <w:szCs w:val="28"/>
        </w:rPr>
        <w:lastRenderedPageBreak/>
        <w:t xml:space="preserve">негізсіз шығындарды алып тастады </w:t>
      </w:r>
      <w:r w:rsidRPr="00E456F0">
        <w:rPr>
          <w:rFonts w:cs="Times New Roman"/>
          <w:i/>
          <w:sz w:val="24"/>
          <w:szCs w:val="24"/>
        </w:rPr>
        <w:t xml:space="preserve">(Шымкент қаласында </w:t>
      </w:r>
      <w:r w:rsidR="00E22DE6" w:rsidRPr="00E22DE6">
        <w:rPr>
          <w:rFonts w:cs="Times New Roman"/>
          <w:i/>
          <w:sz w:val="24"/>
          <w:szCs w:val="24"/>
        </w:rPr>
        <w:t>–</w:t>
      </w:r>
      <w:r w:rsidRPr="00E456F0">
        <w:rPr>
          <w:rFonts w:cs="Times New Roman"/>
          <w:i/>
          <w:sz w:val="24"/>
          <w:szCs w:val="24"/>
        </w:rPr>
        <w:t xml:space="preserve"> 234 млн. теңге, сметаға нормативтерде көзделмеген материалдар енгізілген; Жетісу облысында – 34,1 млн. теңге, сметаға заңнамада көзделмеген күтпеген шығындардың 2%-ы енгізілген)</w:t>
      </w:r>
      <w:r w:rsidRPr="00E456F0">
        <w:rPr>
          <w:rFonts w:cs="Times New Roman"/>
          <w:i/>
          <w:szCs w:val="28"/>
        </w:rPr>
        <w:t>.</w:t>
      </w:r>
    </w:p>
    <w:p w14:paraId="6AB9B87D" w14:textId="708EC137" w:rsidR="00E456F0" w:rsidRPr="00E456F0" w:rsidRDefault="00E456F0" w:rsidP="00E456F0">
      <w:pPr>
        <w:ind w:firstLine="708"/>
        <w:rPr>
          <w:rFonts w:cs="Times New Roman"/>
          <w:szCs w:val="28"/>
        </w:rPr>
      </w:pPr>
      <w:r w:rsidRPr="00E456F0">
        <w:rPr>
          <w:rFonts w:cs="Times New Roman"/>
          <w:szCs w:val="28"/>
        </w:rPr>
        <w:t>Қостанай облысында 169,5 млн. теңге</w:t>
      </w:r>
      <w:r w:rsidR="00E64C1B">
        <w:rPr>
          <w:rFonts w:cs="Times New Roman"/>
          <w:szCs w:val="28"/>
        </w:rPr>
        <w:t xml:space="preserve"> </w:t>
      </w:r>
      <w:r w:rsidRPr="00E456F0">
        <w:rPr>
          <w:rFonts w:cs="Times New Roman"/>
          <w:szCs w:val="28"/>
        </w:rPr>
        <w:t>залалға жол берілмеді. Жолдарды жөндеу кезінде құрылыс нормативтерін сақтамау анықталды, кемшіліктер жұмыстар</w:t>
      </w:r>
      <w:r w:rsidR="002E39B3">
        <w:rPr>
          <w:rFonts w:cs="Times New Roman"/>
          <w:szCs w:val="28"/>
        </w:rPr>
        <w:t>ды</w:t>
      </w:r>
      <w:r w:rsidRPr="00E456F0">
        <w:rPr>
          <w:rFonts w:cs="Times New Roman"/>
          <w:szCs w:val="28"/>
        </w:rPr>
        <w:t xml:space="preserve"> аяқтағанға дейін жойылды.</w:t>
      </w:r>
    </w:p>
    <w:p w14:paraId="71E7762A" w14:textId="51ABE416" w:rsidR="00E456F0" w:rsidRPr="00E456F0" w:rsidRDefault="00E456F0" w:rsidP="00E456F0">
      <w:pPr>
        <w:ind w:firstLine="708"/>
        <w:rPr>
          <w:rFonts w:cs="Times New Roman"/>
          <w:szCs w:val="28"/>
        </w:rPr>
      </w:pPr>
      <w:r w:rsidRPr="00E456F0">
        <w:rPr>
          <w:rFonts w:cs="Times New Roman"/>
          <w:b/>
          <w:szCs w:val="28"/>
        </w:rPr>
        <w:t>Тұрғын үй қатынастары</w:t>
      </w:r>
      <w:r w:rsidRPr="00E456F0">
        <w:rPr>
          <w:rFonts w:cs="Times New Roman"/>
          <w:szCs w:val="28"/>
        </w:rPr>
        <w:t xml:space="preserve"> саласындағы тұрғын үй берудің барлық сатысында </w:t>
      </w:r>
      <w:r w:rsidR="009B579C">
        <w:rPr>
          <w:rFonts w:cs="Times New Roman"/>
          <w:szCs w:val="28"/>
        </w:rPr>
        <w:t>мынадай</w:t>
      </w:r>
      <w:r w:rsidR="00B37C78">
        <w:rPr>
          <w:rFonts w:cs="Times New Roman"/>
          <w:szCs w:val="28"/>
        </w:rPr>
        <w:t xml:space="preserve"> </w:t>
      </w:r>
      <w:r w:rsidR="00B37C78" w:rsidRPr="00E456F0">
        <w:rPr>
          <w:rFonts w:cs="Times New Roman"/>
          <w:szCs w:val="28"/>
        </w:rPr>
        <w:t xml:space="preserve">сыбайлас жемқорлық тәуекелдері </w:t>
      </w:r>
      <w:r w:rsidRPr="00E456F0">
        <w:rPr>
          <w:rFonts w:cs="Times New Roman"/>
          <w:szCs w:val="28"/>
        </w:rPr>
        <w:t xml:space="preserve">анықталды: кезекте тұрғандарды есепке алу мен түгендеуді автоматтандырудың төмен деңгейі, мемлекеттік тұрғын үй қорын басқарудың айқын болмауы және лауазымды тұлғалардың жауапкершілігінің «бұлыңғырлығы» </w:t>
      </w:r>
      <w:r w:rsidR="009B579C">
        <w:rPr>
          <w:rFonts w:cs="Times New Roman"/>
          <w:szCs w:val="28"/>
        </w:rPr>
        <w:t>белгілі болды</w:t>
      </w:r>
      <w:r w:rsidRPr="00E456F0">
        <w:rPr>
          <w:rFonts w:cs="Times New Roman"/>
          <w:szCs w:val="28"/>
        </w:rPr>
        <w:t>.</w:t>
      </w:r>
    </w:p>
    <w:p w14:paraId="57AD1288" w14:textId="77777777" w:rsidR="00E456F0" w:rsidRPr="00E456F0" w:rsidRDefault="00E456F0" w:rsidP="00E456F0">
      <w:pPr>
        <w:ind w:firstLine="708"/>
        <w:rPr>
          <w:rFonts w:cs="Times New Roman"/>
          <w:szCs w:val="28"/>
        </w:rPr>
      </w:pPr>
      <w:r w:rsidRPr="00E456F0">
        <w:rPr>
          <w:rFonts w:cs="Times New Roman"/>
          <w:szCs w:val="28"/>
        </w:rPr>
        <w:t>Агенттіктің күшімен кезекте негізсіз тұрған 8 мыңнан астам адам есептен шығарылды, 125 азаматтың, оның ішінде әлеуметтік тұрғыдан осал санаттағы адамдардың құқықтары қалпына келтірілді. Шамамен, жалға алу қарыздары және жекешелендірудің негізсіз төмендетілген қалдық құны бойынша бюджетке түспеген 87 млн. теңге өндіріп алынды.</w:t>
      </w:r>
    </w:p>
    <w:p w14:paraId="25ACCD31" w14:textId="77777777" w:rsidR="00E456F0" w:rsidRPr="00E456F0" w:rsidRDefault="00E456F0" w:rsidP="00E456F0">
      <w:pPr>
        <w:ind w:firstLine="708"/>
        <w:rPr>
          <w:rFonts w:cs="Times New Roman"/>
          <w:szCs w:val="28"/>
        </w:rPr>
      </w:pPr>
      <w:r w:rsidRPr="00E456F0">
        <w:rPr>
          <w:rFonts w:cs="Times New Roman"/>
          <w:szCs w:val="28"/>
        </w:rPr>
        <w:t xml:space="preserve">Қарағанды облысында </w:t>
      </w:r>
      <w:r w:rsidRPr="00E456F0">
        <w:rPr>
          <w:rFonts w:cs="Times New Roman"/>
          <w:b/>
          <w:szCs w:val="28"/>
        </w:rPr>
        <w:t>электрмен жабдықтау қызметтеріне баға белгілеуге</w:t>
      </w:r>
      <w:r w:rsidRPr="00E456F0">
        <w:rPr>
          <w:rFonts w:cs="Times New Roman"/>
          <w:szCs w:val="28"/>
        </w:rPr>
        <w:t xml:space="preserve"> мониторинг жүргізілді. Электр энергиясымен жабдықтаушы ұйымдарда өндірушіде бағаның өсуін растайтын шот-фактуралары болмады.</w:t>
      </w:r>
    </w:p>
    <w:p w14:paraId="714885D9" w14:textId="77777777" w:rsidR="00E456F0" w:rsidRPr="00E456F0" w:rsidRDefault="00E456F0" w:rsidP="00E456F0">
      <w:pPr>
        <w:ind w:firstLine="708"/>
        <w:rPr>
          <w:rFonts w:cs="Times New Roman"/>
          <w:szCs w:val="28"/>
        </w:rPr>
      </w:pPr>
      <w:r w:rsidRPr="00E456F0">
        <w:rPr>
          <w:rFonts w:cs="Times New Roman"/>
          <w:szCs w:val="28"/>
        </w:rPr>
        <w:t xml:space="preserve">Уәкілетті органмен бірлесе қабылдаған шаралар нәтижелері бойынша, бағаның жобаланып отырған өсуі төмендетілді. Осылайша, облыс халқы </w:t>
      </w:r>
      <w:r w:rsidRPr="00E456F0">
        <w:rPr>
          <w:rFonts w:cs="Times New Roman"/>
          <w:szCs w:val="28"/>
        </w:rPr>
        <w:br/>
        <w:t xml:space="preserve">1 жылға есептегенде </w:t>
      </w:r>
      <w:r w:rsidRPr="00E456F0">
        <w:rPr>
          <w:rFonts w:cs="Times New Roman"/>
          <w:i/>
          <w:sz w:val="24"/>
          <w:szCs w:val="24"/>
        </w:rPr>
        <w:t>(2022 жылғы қазаннан 2023 жылғы қазанға дейін)</w:t>
      </w:r>
      <w:r w:rsidRPr="00E456F0">
        <w:rPr>
          <w:rFonts w:cs="Times New Roman"/>
          <w:szCs w:val="28"/>
        </w:rPr>
        <w:t xml:space="preserve"> электр энергиясына тарифтен жоғары, шамамен, жалпы сомасы 2,5 млрд. теңге төлеуден қорғалды.</w:t>
      </w:r>
    </w:p>
    <w:p w14:paraId="0643C6C1" w14:textId="039D7EFD" w:rsidR="00E456F0" w:rsidRPr="00CA11AE" w:rsidRDefault="00E456F0" w:rsidP="00E456F0">
      <w:pPr>
        <w:ind w:firstLine="708"/>
        <w:rPr>
          <w:rFonts w:cs="Times New Roman"/>
          <w:szCs w:val="28"/>
        </w:rPr>
      </w:pPr>
      <w:r w:rsidRPr="00CA11AE">
        <w:rPr>
          <w:rFonts w:cs="Times New Roman"/>
          <w:szCs w:val="28"/>
        </w:rPr>
        <w:t>Балқаш</w:t>
      </w:r>
      <w:r w:rsidR="004B071F" w:rsidRPr="00CA11AE">
        <w:rPr>
          <w:rFonts w:cs="Times New Roman"/>
          <w:szCs w:val="28"/>
        </w:rPr>
        <w:t> </w:t>
      </w:r>
      <w:r w:rsidRPr="00CA11AE">
        <w:rPr>
          <w:rFonts w:cs="Times New Roman"/>
          <w:szCs w:val="28"/>
        </w:rPr>
        <w:t>қ. тұрғындары үшін тарифті негізсіз көтеру фактілері анықталғаннан кейін, жылумен жабдықтау қызметтеріне 133 млн. теңге, сумен жабдықтау және су бұру қызметтеріне 92 млн. теңге төмендетілген өтемақы тарифі енгізілді.</w:t>
      </w:r>
    </w:p>
    <w:p w14:paraId="712C8365" w14:textId="77777777" w:rsidR="00E456F0" w:rsidRPr="00CA11AE" w:rsidRDefault="00E456F0" w:rsidP="00E456F0">
      <w:pPr>
        <w:ind w:firstLine="708"/>
        <w:rPr>
          <w:rFonts w:cs="Times New Roman"/>
          <w:szCs w:val="28"/>
        </w:rPr>
      </w:pPr>
      <w:r w:rsidRPr="00CA11AE">
        <w:rPr>
          <w:rFonts w:cs="Times New Roman"/>
          <w:szCs w:val="28"/>
        </w:rPr>
        <w:t>Үйірмелер мен секцияларды мемлекеттік қаржыландыру жолымен, бұқаралық балалар спорты мен шығармашылығын дамытуға бағытталған «</w:t>
      </w:r>
      <w:r w:rsidRPr="00CA11AE">
        <w:rPr>
          <w:rFonts w:cs="Times New Roman"/>
          <w:b/>
          <w:szCs w:val="28"/>
        </w:rPr>
        <w:t>Artsport» жобасы</w:t>
      </w:r>
      <w:r w:rsidRPr="00CA11AE">
        <w:rPr>
          <w:rFonts w:cs="Times New Roman"/>
          <w:szCs w:val="28"/>
        </w:rPr>
        <w:t xml:space="preserve"> шеңберінде анықталған сыбайлас жемқорлық схемалары қоғамда үлкен резонанс тудырды.</w:t>
      </w:r>
    </w:p>
    <w:p w14:paraId="59EC3E8B" w14:textId="77777777" w:rsidR="00D6038D" w:rsidRDefault="00D6038D" w:rsidP="00D6038D">
      <w:pPr>
        <w:ind w:firstLine="708"/>
        <w:rPr>
          <w:rFonts w:cs="Times New Roman"/>
          <w:szCs w:val="28"/>
        </w:rPr>
      </w:pPr>
      <w:r w:rsidRPr="001B54A5">
        <w:rPr>
          <w:rFonts w:cs="Times New Roman"/>
          <w:szCs w:val="28"/>
        </w:rPr>
        <w:t xml:space="preserve">Жан басына шаққандағы қаржыландыруға, шамамен, 43 млрд. теңге бөлінді </w:t>
      </w:r>
      <w:r w:rsidRPr="001B54A5">
        <w:rPr>
          <w:rFonts w:cs="Times New Roman"/>
          <w:i/>
          <w:sz w:val="24"/>
          <w:szCs w:val="24"/>
        </w:rPr>
        <w:t>(2021 жылы – 5,8 млрд. теңге, 2022 жылы – 37 млрд. теңге)</w:t>
      </w:r>
      <w:r w:rsidRPr="001B54A5">
        <w:rPr>
          <w:rFonts w:cs="Times New Roman"/>
          <w:i/>
          <w:szCs w:val="28"/>
        </w:rPr>
        <w:t>.</w:t>
      </w:r>
      <w:r w:rsidRPr="001B54A5">
        <w:rPr>
          <w:rFonts w:cs="Times New Roman"/>
          <w:szCs w:val="28"/>
        </w:rPr>
        <w:t xml:space="preserve"> Бағдарламаны іске асырудың қысқа мерзімі ішінде 11 адамға қатысты 19 қылмыстық іс тіркелді. 6 адам сотқа берілді, оның 4-еуі сотталды, 5-еуіне қатысты – қылмыстық қудалау ақталмайтын негіздер бойынша тоқтатылды.</w:t>
      </w:r>
      <w:r>
        <w:rPr>
          <w:rFonts w:cs="Times New Roman"/>
          <w:szCs w:val="28"/>
        </w:rPr>
        <w:t xml:space="preserve"> </w:t>
      </w:r>
    </w:p>
    <w:p w14:paraId="76D2CAA5" w14:textId="207D4358" w:rsidR="00D6038D" w:rsidRPr="00E456F0" w:rsidRDefault="00E456F0" w:rsidP="00D6038D">
      <w:pPr>
        <w:ind w:firstLine="708"/>
        <w:rPr>
          <w:rFonts w:cs="Times New Roman"/>
          <w:szCs w:val="28"/>
        </w:rPr>
      </w:pPr>
      <w:r w:rsidRPr="00E456F0">
        <w:rPr>
          <w:rFonts w:cs="Times New Roman"/>
          <w:szCs w:val="28"/>
        </w:rPr>
        <w:t xml:space="preserve">Сыбайлас жемқорлық тәуекелдері </w:t>
      </w:r>
      <w:r w:rsidR="00FC47BF">
        <w:rPr>
          <w:rFonts w:cs="Times New Roman"/>
          <w:szCs w:val="28"/>
        </w:rPr>
        <w:t xml:space="preserve">іс жүзінде </w:t>
      </w:r>
      <w:r w:rsidRPr="00E456F0">
        <w:rPr>
          <w:rFonts w:cs="Times New Roman"/>
          <w:szCs w:val="28"/>
        </w:rPr>
        <w:t>бюджет қаражатын игерудің барлық кезеңін</w:t>
      </w:r>
      <w:r w:rsidR="00FC47BF">
        <w:rPr>
          <w:rFonts w:cs="Times New Roman"/>
          <w:szCs w:val="28"/>
        </w:rPr>
        <w:t>д</w:t>
      </w:r>
      <w:r w:rsidRPr="00E456F0">
        <w:rPr>
          <w:rFonts w:cs="Times New Roman"/>
          <w:szCs w:val="28"/>
        </w:rPr>
        <w:t>е анықталды.</w:t>
      </w:r>
    </w:p>
    <w:p w14:paraId="31647E88" w14:textId="77777777" w:rsidR="00B37C78" w:rsidRDefault="00E456F0" w:rsidP="00B37C78">
      <w:pPr>
        <w:ind w:firstLine="708"/>
        <w:rPr>
          <w:rFonts w:cs="Times New Roman"/>
          <w:szCs w:val="28"/>
        </w:rPr>
      </w:pPr>
      <w:r w:rsidRPr="00E456F0">
        <w:rPr>
          <w:rFonts w:cs="Times New Roman"/>
          <w:szCs w:val="28"/>
        </w:rPr>
        <w:t>Мониторинг жүргізу сәтінде қаржыландыру көлемінің болжамы болмады. Бюджеттің мерзімінен бұрын игерілуіне байланысты, жо</w:t>
      </w:r>
      <w:r w:rsidR="00B37C78">
        <w:rPr>
          <w:rFonts w:cs="Times New Roman"/>
          <w:szCs w:val="28"/>
        </w:rPr>
        <w:t>баны іске асыру екі рет үзілді.</w:t>
      </w:r>
    </w:p>
    <w:p w14:paraId="619A1BB6" w14:textId="775701D7" w:rsidR="00E456F0" w:rsidRPr="00E57E02" w:rsidRDefault="00E456F0" w:rsidP="00B37C78">
      <w:pPr>
        <w:ind w:firstLine="708"/>
        <w:rPr>
          <w:rFonts w:cs="Times New Roman"/>
          <w:spacing w:val="-6"/>
          <w:szCs w:val="28"/>
        </w:rPr>
      </w:pPr>
      <w:r w:rsidRPr="00E57E02">
        <w:rPr>
          <w:rFonts w:cs="Times New Roman"/>
          <w:spacing w:val="-6"/>
          <w:szCs w:val="28"/>
        </w:rPr>
        <w:t>Сондай-ақ «ArtSport» электрондық платформасында құжаттарды беру және сабаққа қатысуды есепке алуды цифрландырудың жеткіліксіздігі анықталды. Жүйенің шалағайлығы «өмірде жоқ» жандарды енгізуге мүмкіндік береді.</w:t>
      </w:r>
    </w:p>
    <w:p w14:paraId="1677304F" w14:textId="09900099" w:rsidR="00554EAB" w:rsidRDefault="00E456F0" w:rsidP="00E456F0">
      <w:pPr>
        <w:pStyle w:val="a3"/>
        <w:ind w:left="0"/>
        <w:rPr>
          <w:rFonts w:cs="Times New Roman"/>
        </w:rPr>
      </w:pPr>
      <w:r w:rsidRPr="00E456F0">
        <w:rPr>
          <w:rFonts w:cs="Times New Roman"/>
          <w:szCs w:val="28"/>
        </w:rPr>
        <w:lastRenderedPageBreak/>
        <w:t>Одан басқа, ата-аналар балалардың спорт секциясын немесе шығармашылық үйірмесін ауыстырғысы келетін кезде, олард</w:t>
      </w:r>
      <w:r w:rsidR="009B579C">
        <w:rPr>
          <w:rFonts w:cs="Times New Roman"/>
          <w:szCs w:val="28"/>
        </w:rPr>
        <w:t>а</w:t>
      </w:r>
      <w:r w:rsidRPr="00E456F0">
        <w:rPr>
          <w:rFonts w:cs="Times New Roman"/>
          <w:szCs w:val="28"/>
        </w:rPr>
        <w:t xml:space="preserve"> ваучерді алмастыру мүмкіндігі жоқ. Сабақтарды таңдаудың икемсіздігі және білім беру бағыттары бойынша қойылатын шектеулер ата-аналар мен жабдықтаушының арасында сабақ түрін ауыстыру және жалған актілерге қол қою бойынша сөз байласуға әкеп соғады</w:t>
      </w:r>
      <w:r w:rsidR="00554EAB" w:rsidRPr="009C1F3F">
        <w:rPr>
          <w:rFonts w:cs="Times New Roman"/>
        </w:rPr>
        <w:t>.</w:t>
      </w:r>
    </w:p>
    <w:p w14:paraId="3BC14EA8" w14:textId="77777777" w:rsidR="008240ED" w:rsidRDefault="008240ED" w:rsidP="008A2AB1">
      <w:pPr>
        <w:spacing w:line="245" w:lineRule="auto"/>
        <w:ind w:firstLine="708"/>
        <w:rPr>
          <w:rFonts w:cs="Times New Roman"/>
          <w:b/>
          <w:color w:val="1F4E79" w:themeColor="accent1" w:themeShade="80"/>
        </w:rPr>
      </w:pPr>
    </w:p>
    <w:p w14:paraId="33ED2332" w14:textId="1DACE715" w:rsidR="00554EAB" w:rsidRPr="003F555D" w:rsidRDefault="00996038" w:rsidP="008A2AB1">
      <w:pPr>
        <w:spacing w:line="245" w:lineRule="auto"/>
        <w:ind w:firstLine="708"/>
        <w:rPr>
          <w:rFonts w:cs="Times New Roman"/>
          <w:b/>
          <w:color w:val="1F4E79" w:themeColor="accent1" w:themeShade="80"/>
        </w:rPr>
      </w:pPr>
      <w:r w:rsidRPr="003F555D">
        <w:rPr>
          <w:rFonts w:cs="Times New Roman"/>
          <w:b/>
          <w:color w:val="1F4E79" w:themeColor="accent1" w:themeShade="80"/>
        </w:rPr>
        <w:t>9</w:t>
      </w:r>
      <w:r w:rsidR="00554EAB" w:rsidRPr="003F555D">
        <w:rPr>
          <w:rFonts w:cs="Times New Roman"/>
          <w:b/>
          <w:color w:val="1F4E79" w:themeColor="accent1" w:themeShade="80"/>
        </w:rPr>
        <w:t>. </w:t>
      </w:r>
      <w:r w:rsidR="00E57E02" w:rsidRPr="00E57E02">
        <w:rPr>
          <w:rFonts w:cs="Times New Roman"/>
          <w:b/>
          <w:color w:val="1F4E79" w:themeColor="accent1" w:themeShade="80"/>
        </w:rPr>
        <w:t>Мемлекеттік органдар мен квазимемлекеттік сектор субъектілерінің сыбайлас жемқорлыққа қарсы іс-қимылға тартылуы</w:t>
      </w:r>
    </w:p>
    <w:p w14:paraId="13677196" w14:textId="77777777" w:rsidR="00554EAB" w:rsidRPr="009C1F3F" w:rsidRDefault="00554EAB" w:rsidP="00BE352C">
      <w:pPr>
        <w:rPr>
          <w:rFonts w:cs="Times New Roman"/>
        </w:rPr>
      </w:pPr>
    </w:p>
    <w:p w14:paraId="0A44A3F3" w14:textId="2891E09C" w:rsidR="00CC5AC5" w:rsidRDefault="00CC5AC5" w:rsidP="00CC5AC5">
      <w:pPr>
        <w:ind w:firstLine="708"/>
        <w:rPr>
          <w:rFonts w:cs="Times New Roman"/>
          <w:szCs w:val="28"/>
        </w:rPr>
      </w:pPr>
      <w:r w:rsidRPr="00CC5AC5">
        <w:rPr>
          <w:rFonts w:cs="Times New Roman"/>
          <w:szCs w:val="28"/>
        </w:rPr>
        <w:t>Агенттік өз талдама</w:t>
      </w:r>
      <w:r w:rsidR="00D03645">
        <w:rPr>
          <w:rFonts w:cs="Times New Roman"/>
          <w:szCs w:val="28"/>
        </w:rPr>
        <w:t>с</w:t>
      </w:r>
      <w:r w:rsidRPr="00CC5AC5">
        <w:rPr>
          <w:rFonts w:cs="Times New Roman"/>
          <w:szCs w:val="28"/>
        </w:rPr>
        <w:t>ын дамытумен қатар, сыбайлас жемқорлыққа қарсы іс-қимылдың басқа субъектілерінің алдын алу әлеуетін арттыру бойынша жүйелі шаралар қабылдауда.</w:t>
      </w:r>
    </w:p>
    <w:p w14:paraId="5B6F20DE" w14:textId="7F62836E" w:rsidR="00E57E02" w:rsidRPr="00E57E02" w:rsidRDefault="00E57E02" w:rsidP="00E57E02">
      <w:pPr>
        <w:ind w:firstLine="708"/>
        <w:rPr>
          <w:rFonts w:cs="Times New Roman"/>
          <w:szCs w:val="28"/>
        </w:rPr>
      </w:pPr>
      <w:r w:rsidRPr="00E57E02">
        <w:rPr>
          <w:rFonts w:cs="Times New Roman"/>
          <w:szCs w:val="28"/>
        </w:rPr>
        <w:t>Мемлекеттік органдар мен квазимемлекеттік сектор субъектілерінде бұл жұмыс сыбайлас жемқорлық</w:t>
      </w:r>
      <w:r w:rsidR="00D03645">
        <w:rPr>
          <w:rFonts w:cs="Times New Roman"/>
          <w:szCs w:val="28"/>
        </w:rPr>
        <w:t>тың</w:t>
      </w:r>
      <w:r w:rsidRPr="00E57E02">
        <w:rPr>
          <w:rFonts w:cs="Times New Roman"/>
          <w:szCs w:val="28"/>
        </w:rPr>
        <w:t xml:space="preserve"> алғышарттарын жоюға бағытталған жоспарлы және жоспардан тыс іс-шараларды іске асыру жолымен тұрақты негізде жүзеге асырылады.</w:t>
      </w:r>
    </w:p>
    <w:p w14:paraId="514CD63D" w14:textId="67140446" w:rsidR="00E57E02" w:rsidRPr="00E57E02" w:rsidRDefault="00E57E02" w:rsidP="00E57E02">
      <w:pPr>
        <w:ind w:firstLine="708"/>
        <w:rPr>
          <w:rFonts w:cs="Times New Roman"/>
          <w:szCs w:val="28"/>
        </w:rPr>
      </w:pPr>
      <w:r w:rsidRPr="00E57E02">
        <w:rPr>
          <w:rFonts w:cs="Times New Roman"/>
          <w:szCs w:val="28"/>
        </w:rPr>
        <w:t>Олар сыбайлас жемқорлыққа қарсы мониторин</w:t>
      </w:r>
      <w:r w:rsidR="00D03645">
        <w:rPr>
          <w:rFonts w:cs="Times New Roman"/>
          <w:szCs w:val="28"/>
        </w:rPr>
        <w:t>г</w:t>
      </w:r>
      <w:r w:rsidRPr="00E57E02">
        <w:rPr>
          <w:rFonts w:cs="Times New Roman"/>
          <w:szCs w:val="28"/>
        </w:rPr>
        <w:t xml:space="preserve">пен </w:t>
      </w:r>
      <w:r w:rsidR="00D03645">
        <w:rPr>
          <w:rFonts w:cs="Times New Roman"/>
          <w:szCs w:val="28"/>
        </w:rPr>
        <w:t xml:space="preserve">және </w:t>
      </w:r>
      <w:r w:rsidRPr="00E57E02">
        <w:rPr>
          <w:rFonts w:cs="Times New Roman"/>
          <w:szCs w:val="28"/>
        </w:rPr>
        <w:t xml:space="preserve">сыбайлас жемқорлық тәуекелдеріне ішкі талдау жүргізумен, сыбайлас жемқорлыққа қарсы мәдениетті қалыптастырумен, сыбайлас жемқорлыққа қарсы шектеулерді сақтаумен, мүдделер қақтығысын реттеумен, мемлекеттік сатып алумен, мемлекеттік </w:t>
      </w:r>
      <w:r w:rsidR="00D03645">
        <w:rPr>
          <w:rFonts w:cs="Times New Roman"/>
          <w:szCs w:val="28"/>
        </w:rPr>
        <w:t xml:space="preserve">көрсетілетін </w:t>
      </w:r>
      <w:r w:rsidRPr="00E57E02">
        <w:rPr>
          <w:rFonts w:cs="Times New Roman"/>
          <w:szCs w:val="28"/>
        </w:rPr>
        <w:t xml:space="preserve">қызметтермен, азаматтармен өзара </w:t>
      </w:r>
      <w:r w:rsidR="00D03645">
        <w:rPr>
          <w:rFonts w:cs="Times New Roman"/>
          <w:szCs w:val="28"/>
        </w:rPr>
        <w:br/>
        <w:t xml:space="preserve">іс-қимылмен және басқаларымен </w:t>
      </w:r>
      <w:r w:rsidRPr="00E57E02">
        <w:rPr>
          <w:rFonts w:cs="Times New Roman"/>
          <w:szCs w:val="28"/>
        </w:rPr>
        <w:t>байланысты.</w:t>
      </w:r>
    </w:p>
    <w:p w14:paraId="0D29D963" w14:textId="0BC3CA17" w:rsidR="00E57E02" w:rsidRDefault="00E57E02" w:rsidP="00E57E02">
      <w:pPr>
        <w:ind w:firstLine="708"/>
        <w:rPr>
          <w:rFonts w:cs="Times New Roman"/>
          <w:szCs w:val="28"/>
        </w:rPr>
      </w:pPr>
      <w:r w:rsidRPr="00E57E02">
        <w:rPr>
          <w:rFonts w:cs="Times New Roman"/>
          <w:szCs w:val="28"/>
        </w:rPr>
        <w:t>Соңғы жылдары қабылданған шаралар мемлекеттік органдар мен ұйымдардың сыбайлас жемқорлыққа қарсы іс-қимылға, оның ішінде өңірлік деңгейде тартылуын арттыруға мүмкіндік берді.</w:t>
      </w:r>
    </w:p>
    <w:p w14:paraId="62FC5D43" w14:textId="33CA3F87" w:rsidR="00E57E02" w:rsidRPr="0046490B" w:rsidRDefault="00E57E02" w:rsidP="00E57E02">
      <w:pPr>
        <w:ind w:firstLine="708"/>
        <w:rPr>
          <w:rFonts w:cs="Times New Roman"/>
          <w:szCs w:val="28"/>
        </w:rPr>
      </w:pPr>
      <w:r w:rsidRPr="00E57E02">
        <w:rPr>
          <w:rFonts w:cs="Times New Roman"/>
          <w:szCs w:val="28"/>
        </w:rPr>
        <w:t>Мәселен, Шығы</w:t>
      </w:r>
      <w:r w:rsidR="00A668E3">
        <w:rPr>
          <w:rFonts w:cs="Times New Roman"/>
          <w:szCs w:val="28"/>
        </w:rPr>
        <w:t>с Қазақстан облысы әкімдігінің Ж</w:t>
      </w:r>
      <w:r w:rsidRPr="00E57E02">
        <w:rPr>
          <w:rFonts w:cs="Times New Roman"/>
          <w:szCs w:val="28"/>
        </w:rPr>
        <w:t xml:space="preserve">ұмыспен қамтуды </w:t>
      </w:r>
      <w:r w:rsidRPr="0046490B">
        <w:rPr>
          <w:rFonts w:cs="Times New Roman"/>
          <w:szCs w:val="28"/>
        </w:rPr>
        <w:t xml:space="preserve">үйлестіру және әлеуметтік бағдарламалар басқармасы </w:t>
      </w:r>
      <w:r w:rsidR="00A668E3">
        <w:rPr>
          <w:rFonts w:cs="Times New Roman"/>
          <w:szCs w:val="28"/>
        </w:rPr>
        <w:t>ә</w:t>
      </w:r>
      <w:r w:rsidRPr="0046490B">
        <w:rPr>
          <w:rFonts w:cs="Times New Roman"/>
          <w:szCs w:val="28"/>
        </w:rPr>
        <w:t xml:space="preserve">леуметтік </w:t>
      </w:r>
      <w:r w:rsidR="00A668E3">
        <w:rPr>
          <w:rFonts w:cs="Times New Roman"/>
          <w:szCs w:val="28"/>
        </w:rPr>
        <w:t>жұмыс</w:t>
      </w:r>
      <w:r w:rsidRPr="0046490B">
        <w:rPr>
          <w:rFonts w:cs="Times New Roman"/>
          <w:szCs w:val="28"/>
        </w:rPr>
        <w:t>кердің орналасқан жерін автоматт</w:t>
      </w:r>
      <w:r w:rsidR="00A668E3">
        <w:rPr>
          <w:rFonts w:cs="Times New Roman"/>
          <w:szCs w:val="28"/>
        </w:rPr>
        <w:t>ы түрде тіркейтін</w:t>
      </w:r>
      <w:r w:rsidRPr="0046490B">
        <w:rPr>
          <w:rFonts w:cs="Times New Roman"/>
          <w:szCs w:val="28"/>
        </w:rPr>
        <w:t xml:space="preserve"> және </w:t>
      </w:r>
      <w:r w:rsidR="00A668E3">
        <w:rPr>
          <w:rFonts w:cs="Times New Roman"/>
          <w:szCs w:val="28"/>
        </w:rPr>
        <w:t xml:space="preserve">көрсетілетін қызметті алышуға көрсетілген </w:t>
      </w:r>
      <w:r w:rsidRPr="0046490B">
        <w:rPr>
          <w:rFonts w:cs="Times New Roman"/>
          <w:szCs w:val="28"/>
        </w:rPr>
        <w:t>қызмет</w:t>
      </w:r>
      <w:r w:rsidR="00A668E3">
        <w:rPr>
          <w:rFonts w:cs="Times New Roman"/>
          <w:szCs w:val="28"/>
        </w:rPr>
        <w:t>тер</w:t>
      </w:r>
      <w:r w:rsidRPr="0046490B">
        <w:rPr>
          <w:rFonts w:cs="Times New Roman"/>
          <w:szCs w:val="28"/>
        </w:rPr>
        <w:t xml:space="preserve"> сапасын бағалау </w:t>
      </w:r>
      <w:r w:rsidR="00A668E3">
        <w:rPr>
          <w:rFonts w:cs="Times New Roman"/>
          <w:szCs w:val="28"/>
        </w:rPr>
        <w:t>мүмкіндігін ұсынатын</w:t>
      </w:r>
      <w:r w:rsidRPr="0046490B">
        <w:rPr>
          <w:rFonts w:cs="Times New Roman"/>
          <w:szCs w:val="28"/>
        </w:rPr>
        <w:t xml:space="preserve"> «Интерактивті платформа» мобильді қосымшасын әзірледі.</w:t>
      </w:r>
    </w:p>
    <w:p w14:paraId="0692C7EF" w14:textId="026D8DCB" w:rsidR="00E57E02" w:rsidRPr="0046490B" w:rsidRDefault="00135573" w:rsidP="00E57E02">
      <w:pPr>
        <w:ind w:firstLine="708"/>
        <w:rPr>
          <w:rFonts w:cs="Times New Roman"/>
          <w:szCs w:val="28"/>
        </w:rPr>
      </w:pPr>
      <w:r>
        <w:rPr>
          <w:rFonts w:cs="Times New Roman"/>
          <w:szCs w:val="28"/>
        </w:rPr>
        <w:t>Осының арқасында 1 және 2-</w:t>
      </w:r>
      <w:r w:rsidR="00E57E02" w:rsidRPr="0046490B">
        <w:rPr>
          <w:rFonts w:cs="Times New Roman"/>
          <w:szCs w:val="28"/>
        </w:rPr>
        <w:t xml:space="preserve">топтағы мүгедектер мен егде жастағы адамдарға </w:t>
      </w:r>
      <w:r>
        <w:rPr>
          <w:rFonts w:cs="Times New Roman"/>
          <w:szCs w:val="28"/>
        </w:rPr>
        <w:t xml:space="preserve">арнайы </w:t>
      </w:r>
      <w:r w:rsidR="00E57E02" w:rsidRPr="0046490B">
        <w:rPr>
          <w:rFonts w:cs="Times New Roman"/>
          <w:szCs w:val="28"/>
        </w:rPr>
        <w:t xml:space="preserve">қызметтер </w:t>
      </w:r>
      <w:r>
        <w:rPr>
          <w:rFonts w:cs="Times New Roman"/>
          <w:szCs w:val="28"/>
        </w:rPr>
        <w:t>іс жүзінде көрсетілмейтін</w:t>
      </w:r>
      <w:r w:rsidR="0046490B" w:rsidRPr="0046490B">
        <w:rPr>
          <w:rFonts w:cs="Times New Roman"/>
          <w:szCs w:val="28"/>
        </w:rPr>
        <w:t xml:space="preserve"> немесе </w:t>
      </w:r>
      <w:r>
        <w:rPr>
          <w:rFonts w:cs="Times New Roman"/>
          <w:szCs w:val="28"/>
        </w:rPr>
        <w:t>тиісті түрде</w:t>
      </w:r>
      <w:r w:rsidR="00E57E02" w:rsidRPr="0046490B">
        <w:rPr>
          <w:rFonts w:cs="Times New Roman"/>
          <w:szCs w:val="28"/>
        </w:rPr>
        <w:t xml:space="preserve"> </w:t>
      </w:r>
      <w:r w:rsidR="00870635" w:rsidRPr="0046490B">
        <w:rPr>
          <w:rFonts w:cs="Times New Roman"/>
          <w:szCs w:val="28"/>
        </w:rPr>
        <w:t xml:space="preserve">жүзеге асырылмау </w:t>
      </w:r>
      <w:r>
        <w:rPr>
          <w:rFonts w:cs="Times New Roman"/>
          <w:szCs w:val="28"/>
        </w:rPr>
        <w:t>практикасы тоқтатылды</w:t>
      </w:r>
      <w:r w:rsidR="00E57E02" w:rsidRPr="0046490B">
        <w:rPr>
          <w:rFonts w:cs="Times New Roman"/>
          <w:szCs w:val="28"/>
        </w:rPr>
        <w:t>.</w:t>
      </w:r>
    </w:p>
    <w:p w14:paraId="480CC137" w14:textId="6EA523C3" w:rsidR="00E57E02" w:rsidRPr="0046490B" w:rsidRDefault="008A4DF3" w:rsidP="00E57E02">
      <w:pPr>
        <w:ind w:firstLine="708"/>
        <w:rPr>
          <w:rFonts w:cs="Times New Roman"/>
          <w:szCs w:val="28"/>
        </w:rPr>
      </w:pPr>
      <w:r w:rsidRPr="0046490B">
        <w:rPr>
          <w:rFonts w:cs="Times New Roman"/>
          <w:szCs w:val="28"/>
        </w:rPr>
        <w:t>Әзірлеушілер</w:t>
      </w:r>
      <w:r>
        <w:rPr>
          <w:rFonts w:cs="Times New Roman"/>
          <w:szCs w:val="28"/>
        </w:rPr>
        <w:t xml:space="preserve"> көрсетілетін қызметтерді алушыларды </w:t>
      </w:r>
      <w:r w:rsidR="00E57E02" w:rsidRPr="0046490B">
        <w:rPr>
          <w:rFonts w:cs="Times New Roman"/>
          <w:szCs w:val="28"/>
        </w:rPr>
        <w:t xml:space="preserve">толық </w:t>
      </w:r>
      <w:r>
        <w:rPr>
          <w:rFonts w:cs="Times New Roman"/>
          <w:szCs w:val="28"/>
        </w:rPr>
        <w:t xml:space="preserve">қамту мақсатында, </w:t>
      </w:r>
      <w:r w:rsidR="00E57E02" w:rsidRPr="0046490B">
        <w:rPr>
          <w:rFonts w:cs="Times New Roman"/>
          <w:szCs w:val="28"/>
        </w:rPr>
        <w:t>мобильді қосымша</w:t>
      </w:r>
      <w:r>
        <w:rPr>
          <w:rFonts w:cs="Times New Roman"/>
          <w:szCs w:val="28"/>
        </w:rPr>
        <w:t>ның</w:t>
      </w:r>
      <w:r w:rsidR="00801F71" w:rsidRPr="0046490B">
        <w:rPr>
          <w:rFonts w:cs="Times New Roman"/>
          <w:szCs w:val="28"/>
        </w:rPr>
        <w:t xml:space="preserve"> </w:t>
      </w:r>
      <w:r w:rsidRPr="0046490B">
        <w:rPr>
          <w:rFonts w:cs="Times New Roman"/>
          <w:szCs w:val="28"/>
        </w:rPr>
        <w:t xml:space="preserve">интернетсіз </w:t>
      </w:r>
      <w:r>
        <w:rPr>
          <w:rFonts w:cs="Times New Roman"/>
          <w:szCs w:val="28"/>
        </w:rPr>
        <w:t>жұмыс жасауын</w:t>
      </w:r>
      <w:r w:rsidRPr="0046490B">
        <w:rPr>
          <w:rFonts w:cs="Times New Roman"/>
          <w:szCs w:val="28"/>
        </w:rPr>
        <w:t xml:space="preserve"> </w:t>
      </w:r>
      <w:r w:rsidR="00801F71" w:rsidRPr="0046490B">
        <w:rPr>
          <w:rFonts w:cs="Times New Roman"/>
          <w:szCs w:val="28"/>
        </w:rPr>
        <w:t>қамтамасыз</w:t>
      </w:r>
      <w:r w:rsidR="0046490B" w:rsidRPr="0046490B">
        <w:rPr>
          <w:rFonts w:cs="Times New Roman"/>
          <w:szCs w:val="28"/>
        </w:rPr>
        <w:t xml:space="preserve"> ет</w:t>
      </w:r>
      <w:r>
        <w:rPr>
          <w:rFonts w:cs="Times New Roman"/>
          <w:szCs w:val="28"/>
        </w:rPr>
        <w:t>ті</w:t>
      </w:r>
      <w:r w:rsidR="00E57E02" w:rsidRPr="0046490B">
        <w:rPr>
          <w:rFonts w:cs="Times New Roman"/>
          <w:szCs w:val="28"/>
        </w:rPr>
        <w:t>, бұл</w:t>
      </w:r>
      <w:r w:rsidR="00170712">
        <w:rPr>
          <w:rFonts w:cs="Times New Roman"/>
          <w:szCs w:val="28"/>
        </w:rPr>
        <w:t>,</w:t>
      </w:r>
      <w:r w:rsidR="00E57E02" w:rsidRPr="0046490B">
        <w:rPr>
          <w:rFonts w:cs="Times New Roman"/>
          <w:szCs w:val="28"/>
        </w:rPr>
        <w:t xml:space="preserve"> әсіресе</w:t>
      </w:r>
      <w:r w:rsidR="00170712">
        <w:rPr>
          <w:rFonts w:cs="Times New Roman"/>
          <w:szCs w:val="28"/>
        </w:rPr>
        <w:t>,</w:t>
      </w:r>
      <w:r w:rsidR="00E57E02" w:rsidRPr="0046490B">
        <w:rPr>
          <w:rFonts w:cs="Times New Roman"/>
          <w:szCs w:val="28"/>
        </w:rPr>
        <w:t xml:space="preserve"> шалғайдағы елді мекендердің тұрғындары үшін өзекті.</w:t>
      </w:r>
    </w:p>
    <w:p w14:paraId="2C5D26F6" w14:textId="6D7FAC08" w:rsidR="00E57E02" w:rsidRPr="0046490B" w:rsidRDefault="00E531EB" w:rsidP="00E57E02">
      <w:pPr>
        <w:ind w:firstLine="708"/>
        <w:rPr>
          <w:rFonts w:cs="Times New Roman"/>
          <w:szCs w:val="28"/>
        </w:rPr>
      </w:pPr>
      <w:r>
        <w:rPr>
          <w:rFonts w:cs="Times New Roman"/>
          <w:szCs w:val="28"/>
        </w:rPr>
        <w:t xml:space="preserve">Аталған </w:t>
      </w:r>
      <w:r w:rsidR="00E57E02" w:rsidRPr="0046490B">
        <w:rPr>
          <w:rFonts w:cs="Times New Roman"/>
          <w:szCs w:val="28"/>
        </w:rPr>
        <w:t xml:space="preserve">цифрлық шешімді қоғам жоғары бағалады </w:t>
      </w:r>
      <w:r w:rsidR="00E57E02" w:rsidRPr="0046490B">
        <w:rPr>
          <w:rFonts w:cs="Times New Roman"/>
          <w:i/>
          <w:sz w:val="24"/>
          <w:szCs w:val="24"/>
        </w:rPr>
        <w:t>(8 мыңнан астам оң пікір</w:t>
      </w:r>
      <w:r>
        <w:rPr>
          <w:rFonts w:cs="Times New Roman"/>
          <w:i/>
          <w:sz w:val="24"/>
          <w:szCs w:val="24"/>
        </w:rPr>
        <w:t xml:space="preserve"> алынды</w:t>
      </w:r>
      <w:r w:rsidR="00E57E02" w:rsidRPr="0046490B">
        <w:rPr>
          <w:rFonts w:cs="Times New Roman"/>
          <w:i/>
          <w:sz w:val="24"/>
          <w:szCs w:val="24"/>
        </w:rPr>
        <w:t>)</w:t>
      </w:r>
      <w:r w:rsidR="00E57E02" w:rsidRPr="0046490B">
        <w:rPr>
          <w:rFonts w:cs="Times New Roman"/>
          <w:szCs w:val="24"/>
        </w:rPr>
        <w:t>.</w:t>
      </w:r>
    </w:p>
    <w:p w14:paraId="19856CC1" w14:textId="683BFAF9" w:rsidR="00E57E02" w:rsidRPr="0046490B" w:rsidRDefault="00E57E02" w:rsidP="00E57E02">
      <w:pPr>
        <w:ind w:firstLine="708"/>
        <w:rPr>
          <w:rFonts w:cs="Times New Roman"/>
          <w:szCs w:val="28"/>
        </w:rPr>
      </w:pPr>
      <w:r w:rsidRPr="0046490B">
        <w:rPr>
          <w:rFonts w:cs="Times New Roman"/>
          <w:szCs w:val="28"/>
        </w:rPr>
        <w:t>Қарағанды облысының әкімдігі «I</w:t>
      </w:r>
      <w:r w:rsidR="00D942D0" w:rsidRPr="00D942D0">
        <w:rPr>
          <w:rFonts w:cs="Times New Roman"/>
          <w:szCs w:val="28"/>
        </w:rPr>
        <w:t>Q</w:t>
      </w:r>
      <w:r w:rsidRPr="0046490B">
        <w:rPr>
          <w:rFonts w:cs="Times New Roman"/>
          <w:szCs w:val="28"/>
        </w:rPr>
        <w:t xml:space="preserve">ala» порталын </w:t>
      </w:r>
      <w:r w:rsidR="00D942D0">
        <w:rPr>
          <w:rFonts w:cs="Times New Roman"/>
          <w:szCs w:val="28"/>
        </w:rPr>
        <w:t>іске қосты</w:t>
      </w:r>
      <w:r w:rsidRPr="0046490B">
        <w:rPr>
          <w:rFonts w:cs="Times New Roman"/>
          <w:szCs w:val="28"/>
        </w:rPr>
        <w:t xml:space="preserve">, оның міндеттері </w:t>
      </w:r>
      <w:r w:rsidR="00D942D0">
        <w:rPr>
          <w:rFonts w:cs="Times New Roman"/>
          <w:szCs w:val="28"/>
        </w:rPr>
        <w:t>– қ</w:t>
      </w:r>
      <w:r w:rsidRPr="0046490B">
        <w:rPr>
          <w:rFonts w:cs="Times New Roman"/>
          <w:szCs w:val="28"/>
        </w:rPr>
        <w:t>ызмет</w:t>
      </w:r>
      <w:r w:rsidR="00D942D0">
        <w:rPr>
          <w:rFonts w:cs="Times New Roman"/>
          <w:szCs w:val="28"/>
        </w:rPr>
        <w:t>тер</w:t>
      </w:r>
      <w:r w:rsidRPr="0046490B">
        <w:rPr>
          <w:rFonts w:cs="Times New Roman"/>
          <w:szCs w:val="28"/>
        </w:rPr>
        <w:t xml:space="preserve"> көрсету процесін автоматтандыру, қағазбастылықты, </w:t>
      </w:r>
      <w:r w:rsidR="00D942D0">
        <w:rPr>
          <w:rFonts w:cs="Times New Roman"/>
          <w:szCs w:val="28"/>
        </w:rPr>
        <w:t xml:space="preserve">көрсетілетін </w:t>
      </w:r>
      <w:r w:rsidRPr="0046490B">
        <w:rPr>
          <w:rFonts w:cs="Times New Roman"/>
          <w:szCs w:val="28"/>
        </w:rPr>
        <w:t>қызметт</w:t>
      </w:r>
      <w:r w:rsidR="00D942D0">
        <w:rPr>
          <w:rFonts w:cs="Times New Roman"/>
          <w:szCs w:val="28"/>
        </w:rPr>
        <w:t xml:space="preserve">і алушылармен тікелей байланысты </w:t>
      </w:r>
      <w:r w:rsidRPr="0046490B">
        <w:rPr>
          <w:rFonts w:cs="Times New Roman"/>
          <w:szCs w:val="28"/>
        </w:rPr>
        <w:t xml:space="preserve">және басқа да сыбайлас жемқорлық тәуекелдерін </w:t>
      </w:r>
      <w:r w:rsidR="00D942D0" w:rsidRPr="0046490B">
        <w:rPr>
          <w:rFonts w:cs="Times New Roman"/>
          <w:szCs w:val="28"/>
        </w:rPr>
        <w:t xml:space="preserve">болдырмау </w:t>
      </w:r>
      <w:r w:rsidRPr="0046490B">
        <w:rPr>
          <w:rFonts w:cs="Times New Roman"/>
          <w:i/>
          <w:sz w:val="24"/>
          <w:szCs w:val="24"/>
        </w:rPr>
        <w:t>(үш ірі монополист</w:t>
      </w:r>
      <w:r w:rsidR="00D942D0">
        <w:rPr>
          <w:rFonts w:cs="Times New Roman"/>
          <w:i/>
          <w:sz w:val="24"/>
          <w:szCs w:val="24"/>
        </w:rPr>
        <w:t xml:space="preserve"> көрсететін</w:t>
      </w:r>
      <w:r w:rsidR="00D942D0">
        <w:rPr>
          <w:rFonts w:cs="Times New Roman"/>
          <w:i/>
          <w:sz w:val="24"/>
          <w:szCs w:val="24"/>
        </w:rPr>
        <w:br/>
      </w:r>
      <w:r w:rsidRPr="0046490B">
        <w:rPr>
          <w:rFonts w:cs="Times New Roman"/>
          <w:i/>
          <w:sz w:val="24"/>
          <w:szCs w:val="24"/>
        </w:rPr>
        <w:t xml:space="preserve">26 қалалық қызмет – </w:t>
      </w:r>
      <w:r w:rsidR="00C61044" w:rsidRPr="0046490B">
        <w:rPr>
          <w:rFonts w:cs="Times New Roman"/>
          <w:i/>
          <w:sz w:val="24"/>
          <w:szCs w:val="24"/>
        </w:rPr>
        <w:t>«</w:t>
      </w:r>
      <w:r w:rsidRPr="0046490B">
        <w:rPr>
          <w:rFonts w:cs="Times New Roman"/>
          <w:i/>
          <w:sz w:val="24"/>
          <w:szCs w:val="24"/>
        </w:rPr>
        <w:t>Қарағанды Жарық</w:t>
      </w:r>
      <w:r w:rsidR="00C61044" w:rsidRPr="0046490B">
        <w:rPr>
          <w:rFonts w:cs="Times New Roman"/>
          <w:i/>
          <w:sz w:val="24"/>
          <w:szCs w:val="24"/>
        </w:rPr>
        <w:t>»</w:t>
      </w:r>
      <w:r w:rsidRPr="0046490B">
        <w:rPr>
          <w:rFonts w:cs="Times New Roman"/>
          <w:i/>
          <w:sz w:val="24"/>
          <w:szCs w:val="24"/>
        </w:rPr>
        <w:t xml:space="preserve">, </w:t>
      </w:r>
      <w:r w:rsidR="00C61044" w:rsidRPr="0046490B">
        <w:rPr>
          <w:rFonts w:cs="Times New Roman"/>
          <w:i/>
          <w:sz w:val="24"/>
          <w:szCs w:val="24"/>
        </w:rPr>
        <w:t>«</w:t>
      </w:r>
      <w:r w:rsidRPr="0046490B">
        <w:rPr>
          <w:rFonts w:cs="Times New Roman"/>
          <w:i/>
          <w:sz w:val="24"/>
          <w:szCs w:val="24"/>
        </w:rPr>
        <w:t>Теплотранзит-Қарағанды</w:t>
      </w:r>
      <w:r w:rsidR="00C61044" w:rsidRPr="0046490B">
        <w:rPr>
          <w:rFonts w:cs="Times New Roman"/>
          <w:i/>
          <w:sz w:val="24"/>
          <w:szCs w:val="24"/>
        </w:rPr>
        <w:t>»</w:t>
      </w:r>
      <w:r w:rsidRPr="0046490B">
        <w:rPr>
          <w:rFonts w:cs="Times New Roman"/>
          <w:i/>
          <w:sz w:val="24"/>
          <w:szCs w:val="24"/>
        </w:rPr>
        <w:t xml:space="preserve">, </w:t>
      </w:r>
      <w:r w:rsidR="00C61044" w:rsidRPr="0046490B">
        <w:rPr>
          <w:rFonts w:cs="Times New Roman"/>
          <w:i/>
          <w:sz w:val="24"/>
          <w:szCs w:val="24"/>
        </w:rPr>
        <w:t>«</w:t>
      </w:r>
      <w:r w:rsidRPr="0046490B">
        <w:rPr>
          <w:rFonts w:cs="Times New Roman"/>
          <w:i/>
          <w:sz w:val="24"/>
          <w:szCs w:val="24"/>
        </w:rPr>
        <w:t>Қарағандыэнерго</w:t>
      </w:r>
      <w:r w:rsidR="00D942D0">
        <w:rPr>
          <w:rFonts w:cs="Times New Roman"/>
          <w:i/>
          <w:sz w:val="24"/>
          <w:szCs w:val="24"/>
        </w:rPr>
        <w:t xml:space="preserve"> Саласы</w:t>
      </w:r>
      <w:r w:rsidR="00C61044" w:rsidRPr="0046490B">
        <w:rPr>
          <w:rFonts w:cs="Times New Roman"/>
          <w:i/>
          <w:sz w:val="24"/>
          <w:szCs w:val="24"/>
        </w:rPr>
        <w:t>»</w:t>
      </w:r>
      <w:r w:rsidR="00D942D0">
        <w:rPr>
          <w:rFonts w:cs="Times New Roman"/>
          <w:i/>
          <w:sz w:val="24"/>
          <w:szCs w:val="24"/>
        </w:rPr>
        <w:t xml:space="preserve"> автоматтандырылды</w:t>
      </w:r>
      <w:r w:rsidRPr="0046490B">
        <w:rPr>
          <w:rFonts w:cs="Times New Roman"/>
          <w:i/>
          <w:sz w:val="24"/>
          <w:szCs w:val="24"/>
        </w:rPr>
        <w:t>, тізім кеңейтілуде)</w:t>
      </w:r>
      <w:r w:rsidRPr="0046490B">
        <w:rPr>
          <w:rFonts w:cs="Times New Roman"/>
          <w:szCs w:val="24"/>
        </w:rPr>
        <w:t>.</w:t>
      </w:r>
    </w:p>
    <w:p w14:paraId="4338477F" w14:textId="2035DC7C" w:rsidR="00E57E02" w:rsidRPr="00E57E02" w:rsidRDefault="00E57E02" w:rsidP="00E57E02">
      <w:pPr>
        <w:ind w:firstLine="708"/>
        <w:rPr>
          <w:rFonts w:cs="Times New Roman"/>
          <w:szCs w:val="28"/>
        </w:rPr>
      </w:pPr>
      <w:r w:rsidRPr="0046490B">
        <w:rPr>
          <w:rFonts w:cs="Times New Roman"/>
          <w:szCs w:val="28"/>
        </w:rPr>
        <w:lastRenderedPageBreak/>
        <w:t xml:space="preserve">Батыс Қазақстан облысында </w:t>
      </w:r>
      <w:r w:rsidR="00801F71" w:rsidRPr="0046490B">
        <w:rPr>
          <w:rFonts w:cs="Times New Roman"/>
          <w:szCs w:val="28"/>
        </w:rPr>
        <w:t xml:space="preserve">«E-sep.su» </w:t>
      </w:r>
      <w:r w:rsidRPr="0046490B">
        <w:rPr>
          <w:rFonts w:cs="Times New Roman"/>
          <w:szCs w:val="28"/>
        </w:rPr>
        <w:t>жоба</w:t>
      </w:r>
      <w:r w:rsidR="00801F71" w:rsidRPr="0046490B">
        <w:rPr>
          <w:rFonts w:cs="Times New Roman"/>
          <w:szCs w:val="28"/>
        </w:rPr>
        <w:t>сы</w:t>
      </w:r>
      <w:r w:rsidRPr="0046490B">
        <w:rPr>
          <w:rFonts w:cs="Times New Roman"/>
          <w:szCs w:val="28"/>
        </w:rPr>
        <w:t xml:space="preserve"> іске асырылды</w:t>
      </w:r>
      <w:r w:rsidR="00B5565C" w:rsidRPr="0046490B">
        <w:rPr>
          <w:rFonts w:cs="Times New Roman"/>
          <w:szCs w:val="28"/>
        </w:rPr>
        <w:t>,</w:t>
      </w:r>
      <w:r w:rsidR="0046490B" w:rsidRPr="0046490B">
        <w:rPr>
          <w:rFonts w:cs="Times New Roman"/>
          <w:szCs w:val="28"/>
        </w:rPr>
        <w:t xml:space="preserve"> </w:t>
      </w:r>
      <w:r w:rsidRPr="0046490B">
        <w:rPr>
          <w:rFonts w:cs="Times New Roman"/>
          <w:szCs w:val="28"/>
        </w:rPr>
        <w:t xml:space="preserve">оның шеңберінде ауыз су беруді есепке алу </w:t>
      </w:r>
      <w:r w:rsidR="00CF5BFC">
        <w:rPr>
          <w:rFonts w:cs="Times New Roman"/>
          <w:szCs w:val="28"/>
        </w:rPr>
        <w:t>бойынша көрсетілетін</w:t>
      </w:r>
      <w:r w:rsidRPr="0046490B">
        <w:rPr>
          <w:rFonts w:cs="Times New Roman"/>
          <w:szCs w:val="28"/>
        </w:rPr>
        <w:t xml:space="preserve"> қызметтердің құнын субсидиялау процестері автоматтандырылды және су тұтынудың </w:t>
      </w:r>
      <w:r w:rsidR="00CF5BFC">
        <w:rPr>
          <w:rFonts w:cs="Times New Roman"/>
          <w:szCs w:val="28"/>
        </w:rPr>
        <w:t>айқын болуы</w:t>
      </w:r>
      <w:r w:rsidRPr="00E57E02">
        <w:rPr>
          <w:rFonts w:cs="Times New Roman"/>
          <w:szCs w:val="28"/>
        </w:rPr>
        <w:t xml:space="preserve"> қамтамасыз етілді. Бұл сыбайлас жемқор</w:t>
      </w:r>
      <w:r w:rsidR="00261F38">
        <w:rPr>
          <w:rFonts w:cs="Times New Roman"/>
          <w:szCs w:val="28"/>
        </w:rPr>
        <w:t>лық тәуекелдерін жоюға, 265</w:t>
      </w:r>
      <w:r w:rsidR="00261F38" w:rsidRPr="00261F38">
        <w:rPr>
          <w:rFonts w:cs="Times New Roman"/>
          <w:szCs w:val="28"/>
        </w:rPr>
        <w:t>  </w:t>
      </w:r>
      <w:r w:rsidR="00261F38">
        <w:rPr>
          <w:rFonts w:cs="Times New Roman"/>
          <w:szCs w:val="28"/>
        </w:rPr>
        <w:t>млн.</w:t>
      </w:r>
      <w:r w:rsidR="00261F38" w:rsidRPr="00261F38">
        <w:rPr>
          <w:rFonts w:cs="Times New Roman"/>
          <w:szCs w:val="28"/>
        </w:rPr>
        <w:t>  </w:t>
      </w:r>
      <w:r w:rsidRPr="00E57E02">
        <w:rPr>
          <w:rFonts w:cs="Times New Roman"/>
          <w:szCs w:val="28"/>
        </w:rPr>
        <w:t xml:space="preserve">теңге </w:t>
      </w:r>
      <w:r w:rsidR="00CF5BFC">
        <w:rPr>
          <w:rFonts w:cs="Times New Roman"/>
          <w:szCs w:val="28"/>
        </w:rPr>
        <w:t>мөлшеріндегі</w:t>
      </w:r>
      <w:r w:rsidRPr="00E57E02">
        <w:rPr>
          <w:rFonts w:cs="Times New Roman"/>
          <w:szCs w:val="28"/>
        </w:rPr>
        <w:t xml:space="preserve"> бюджет қаражатын үнемдеуге және ауыз суды тұтынуды 20%-ға қысқартуға мүмкіндік берді.</w:t>
      </w:r>
    </w:p>
    <w:p w14:paraId="611BB644" w14:textId="104B4D5F" w:rsidR="00E57E02" w:rsidRPr="00E57E02" w:rsidRDefault="00E57E02" w:rsidP="00E57E02">
      <w:pPr>
        <w:ind w:firstLine="708"/>
        <w:rPr>
          <w:rFonts w:cs="Times New Roman"/>
          <w:szCs w:val="28"/>
        </w:rPr>
      </w:pPr>
      <w:r w:rsidRPr="00E57E02">
        <w:rPr>
          <w:rFonts w:cs="Times New Roman"/>
          <w:szCs w:val="28"/>
        </w:rPr>
        <w:t xml:space="preserve">Мемлекет басшысының тапсырмалары мен құқықтық актілердің талаптарын орындау </w:t>
      </w:r>
      <w:r w:rsidR="0065451B">
        <w:rPr>
          <w:rFonts w:cs="Times New Roman"/>
          <w:szCs w:val="28"/>
        </w:rPr>
        <w:t xml:space="preserve">үшін, </w:t>
      </w:r>
      <w:r w:rsidRPr="00E57E02">
        <w:rPr>
          <w:rFonts w:cs="Times New Roman"/>
          <w:szCs w:val="28"/>
        </w:rPr>
        <w:t xml:space="preserve">2022 жылы сыбайлас жемқорлыққа қарсы жұмысты жоспарлауда жаңа тәсіл белсенді </w:t>
      </w:r>
      <w:r w:rsidR="0065451B">
        <w:rPr>
          <w:rFonts w:cs="Times New Roman"/>
          <w:szCs w:val="28"/>
        </w:rPr>
        <w:t xml:space="preserve">түрде </w:t>
      </w:r>
      <w:r w:rsidRPr="00E57E02">
        <w:rPr>
          <w:rFonts w:cs="Times New Roman"/>
          <w:szCs w:val="28"/>
        </w:rPr>
        <w:t>енгізілді.</w:t>
      </w:r>
    </w:p>
    <w:p w14:paraId="7F2C3474" w14:textId="7B31B4EE" w:rsidR="00E57E02" w:rsidRPr="00E57E02" w:rsidRDefault="00E57E02" w:rsidP="009D54A9">
      <w:pPr>
        <w:spacing w:line="235" w:lineRule="auto"/>
        <w:rPr>
          <w:rFonts w:cs="Times New Roman"/>
          <w:szCs w:val="28"/>
        </w:rPr>
      </w:pPr>
      <w:r w:rsidRPr="00E57E02">
        <w:rPr>
          <w:rFonts w:cs="Times New Roman"/>
          <w:szCs w:val="28"/>
        </w:rPr>
        <w:t xml:space="preserve">Атап айтқанда, </w:t>
      </w:r>
      <w:r w:rsidR="00C872ED">
        <w:rPr>
          <w:rFonts w:cs="Times New Roman"/>
          <w:szCs w:val="28"/>
        </w:rPr>
        <w:t>С</w:t>
      </w:r>
      <w:r w:rsidRPr="00E57E02">
        <w:rPr>
          <w:rFonts w:cs="Times New Roman"/>
          <w:szCs w:val="28"/>
        </w:rPr>
        <w:t>ыбайлас жемқорлыққа қарсы саясат</w:t>
      </w:r>
      <w:r w:rsidR="00706007">
        <w:rPr>
          <w:rFonts w:cs="Times New Roman"/>
          <w:szCs w:val="28"/>
        </w:rPr>
        <w:t xml:space="preserve"> </w:t>
      </w:r>
      <w:r w:rsidRPr="00E57E02">
        <w:rPr>
          <w:rFonts w:cs="Times New Roman"/>
          <w:szCs w:val="28"/>
        </w:rPr>
        <w:t xml:space="preserve">тұжырымдамасында </w:t>
      </w:r>
      <w:r w:rsidR="00C872ED">
        <w:rPr>
          <w:rFonts w:cs="Times New Roman"/>
          <w:szCs w:val="28"/>
        </w:rPr>
        <w:t>м</w:t>
      </w:r>
      <w:r w:rsidRPr="00E57E02">
        <w:rPr>
          <w:rFonts w:cs="Times New Roman"/>
          <w:szCs w:val="28"/>
        </w:rPr>
        <w:t>емлекеттік құжаттар мен жобаларды іске асыру кезінде жобалық менеджментті енгізу мемлекеттік басқарудың барлық деңгей</w:t>
      </w:r>
      <w:r w:rsidR="00B90FD6">
        <w:rPr>
          <w:rFonts w:cs="Times New Roman"/>
          <w:szCs w:val="28"/>
        </w:rPr>
        <w:t>і</w:t>
      </w:r>
      <w:r w:rsidRPr="00E57E02">
        <w:rPr>
          <w:rFonts w:cs="Times New Roman"/>
          <w:szCs w:val="28"/>
        </w:rPr>
        <w:t>нде сыбайлас жемқорлықтың алдын алудың тиімді құралы болатыны көзделген.</w:t>
      </w:r>
    </w:p>
    <w:p w14:paraId="5404EC51" w14:textId="379DB056" w:rsidR="00E57E02" w:rsidRPr="00C872ED" w:rsidRDefault="00E57E02" w:rsidP="009D54A9">
      <w:pPr>
        <w:spacing w:line="235" w:lineRule="auto"/>
        <w:rPr>
          <w:rFonts w:cs="Times New Roman"/>
          <w:i/>
          <w:sz w:val="24"/>
          <w:szCs w:val="24"/>
        </w:rPr>
      </w:pPr>
      <w:r w:rsidRPr="00E57E02">
        <w:rPr>
          <w:rFonts w:cs="Times New Roman"/>
          <w:szCs w:val="28"/>
        </w:rPr>
        <w:t xml:space="preserve">Сондықтан жыл сайынғы </w:t>
      </w:r>
      <w:r w:rsidRPr="0046490B">
        <w:rPr>
          <w:rFonts w:cs="Times New Roman"/>
          <w:szCs w:val="28"/>
        </w:rPr>
        <w:t>бақылау</w:t>
      </w:r>
      <w:r w:rsidR="00801F71" w:rsidRPr="0046490B">
        <w:rPr>
          <w:rFonts w:cs="Times New Roman"/>
          <w:szCs w:val="28"/>
        </w:rPr>
        <w:t>ы</w:t>
      </w:r>
      <w:r w:rsidRPr="0046490B">
        <w:rPr>
          <w:rFonts w:cs="Times New Roman"/>
          <w:szCs w:val="28"/>
        </w:rPr>
        <w:t xml:space="preserve"> </w:t>
      </w:r>
      <w:r w:rsidR="00801F71" w:rsidRPr="0046490B">
        <w:rPr>
          <w:rFonts w:cs="Times New Roman"/>
          <w:szCs w:val="28"/>
        </w:rPr>
        <w:t xml:space="preserve">бар </w:t>
      </w:r>
      <w:r w:rsidRPr="0046490B">
        <w:rPr>
          <w:rFonts w:cs="Times New Roman"/>
          <w:szCs w:val="28"/>
        </w:rPr>
        <w:t>дәстүрлі жоспарлардың орнына жобалық басқарудың ақпараттық жүйесінде күнделікті мониторинг</w:t>
      </w:r>
      <w:r w:rsidR="00801F71" w:rsidRPr="0046490B">
        <w:rPr>
          <w:rFonts w:cs="Times New Roman"/>
          <w:szCs w:val="28"/>
        </w:rPr>
        <w:t>і</w:t>
      </w:r>
      <w:r w:rsidRPr="0046490B">
        <w:rPr>
          <w:rFonts w:cs="Times New Roman"/>
          <w:szCs w:val="28"/>
        </w:rPr>
        <w:t xml:space="preserve"> </w:t>
      </w:r>
      <w:r w:rsidR="00801F71" w:rsidRPr="0046490B">
        <w:rPr>
          <w:rFonts w:cs="Times New Roman"/>
          <w:szCs w:val="28"/>
        </w:rPr>
        <w:t xml:space="preserve">бар </w:t>
      </w:r>
      <w:r w:rsidRPr="0046490B">
        <w:rPr>
          <w:rFonts w:cs="Times New Roman"/>
          <w:szCs w:val="28"/>
        </w:rPr>
        <w:t xml:space="preserve">жобалардың жарғылары </w:t>
      </w:r>
      <w:r w:rsidR="00B90FD6">
        <w:rPr>
          <w:rFonts w:cs="Times New Roman"/>
          <w:szCs w:val="28"/>
        </w:rPr>
        <w:t>енгізілді</w:t>
      </w:r>
      <w:r w:rsidRPr="0046490B">
        <w:rPr>
          <w:rFonts w:cs="Times New Roman"/>
          <w:szCs w:val="28"/>
        </w:rPr>
        <w:t xml:space="preserve">. Квазимемлекеттік сектор субъектілерінің жобаларын іске асыруды қамтамасыз ететін 44 </w:t>
      </w:r>
      <w:r w:rsidR="00B90FD6">
        <w:rPr>
          <w:rFonts w:cs="Times New Roman"/>
          <w:szCs w:val="28"/>
        </w:rPr>
        <w:t>ж</w:t>
      </w:r>
      <w:r w:rsidRPr="0046490B">
        <w:rPr>
          <w:rFonts w:cs="Times New Roman"/>
          <w:szCs w:val="28"/>
        </w:rPr>
        <w:t>обал</w:t>
      </w:r>
      <w:r w:rsidR="00B90FD6">
        <w:rPr>
          <w:rFonts w:cs="Times New Roman"/>
          <w:szCs w:val="28"/>
        </w:rPr>
        <w:t>ық кеңсе</w:t>
      </w:r>
      <w:r w:rsidRPr="0046490B">
        <w:rPr>
          <w:rFonts w:cs="Times New Roman"/>
          <w:szCs w:val="28"/>
        </w:rPr>
        <w:t xml:space="preserve"> жұмыс істейді</w:t>
      </w:r>
      <w:r w:rsidR="00C872ED" w:rsidRPr="0046490B">
        <w:rPr>
          <w:rFonts w:cs="Times New Roman"/>
          <w:szCs w:val="28"/>
        </w:rPr>
        <w:t xml:space="preserve"> </w:t>
      </w:r>
      <w:r w:rsidR="00C872ED" w:rsidRPr="00C872ED">
        <w:rPr>
          <w:rFonts w:cs="Times New Roman"/>
          <w:i/>
          <w:sz w:val="24"/>
          <w:szCs w:val="24"/>
        </w:rPr>
        <w:t>(ОМО – 24, ЖАО – 20)</w:t>
      </w:r>
      <w:r w:rsidRPr="007C6F98">
        <w:rPr>
          <w:rFonts w:cs="Times New Roman"/>
          <w:szCs w:val="24"/>
        </w:rPr>
        <w:t>.</w:t>
      </w:r>
    </w:p>
    <w:p w14:paraId="06525DE6" w14:textId="2A147D5D" w:rsidR="00CC5AC5" w:rsidRPr="009D54A9" w:rsidRDefault="00C872ED" w:rsidP="009D54A9">
      <w:pPr>
        <w:spacing w:line="235" w:lineRule="auto"/>
        <w:rPr>
          <w:rFonts w:cs="Times New Roman"/>
          <w:spacing w:val="-2"/>
          <w:szCs w:val="28"/>
          <w:vertAlign w:val="superscript"/>
        </w:rPr>
      </w:pPr>
      <w:r w:rsidRPr="00C872ED">
        <w:rPr>
          <w:rFonts w:cs="Times New Roman"/>
          <w:szCs w:val="28"/>
        </w:rPr>
        <w:t>Осы жұмысты жүйелеу мақсатында</w:t>
      </w:r>
      <w:r w:rsidR="00B90FD6">
        <w:rPr>
          <w:rFonts w:cs="Times New Roman"/>
          <w:szCs w:val="28"/>
        </w:rPr>
        <w:t>,</w:t>
      </w:r>
      <w:r w:rsidRPr="00C872ED">
        <w:rPr>
          <w:rFonts w:cs="Times New Roman"/>
          <w:szCs w:val="28"/>
        </w:rPr>
        <w:t xml:space="preserve"> </w:t>
      </w:r>
      <w:r w:rsidR="00CC5AC5" w:rsidRPr="00CC5AC5">
        <w:rPr>
          <w:rFonts w:cs="Times New Roman"/>
          <w:szCs w:val="28"/>
        </w:rPr>
        <w:t>Агенттіктің жобал</w:t>
      </w:r>
      <w:r w:rsidR="00B90FD6">
        <w:rPr>
          <w:rFonts w:cs="Times New Roman"/>
          <w:szCs w:val="28"/>
        </w:rPr>
        <w:t>ық</w:t>
      </w:r>
      <w:r w:rsidR="00CC5AC5" w:rsidRPr="00CC5AC5">
        <w:rPr>
          <w:rFonts w:cs="Times New Roman"/>
          <w:szCs w:val="28"/>
        </w:rPr>
        <w:t xml:space="preserve"> кеңсесі мен превенция бөлімшелері</w:t>
      </w:r>
      <w:r>
        <w:rPr>
          <w:rFonts w:cs="Times New Roman"/>
          <w:szCs w:val="28"/>
        </w:rPr>
        <w:t xml:space="preserve"> </w:t>
      </w:r>
      <w:r w:rsidR="00CC5AC5" w:rsidRPr="00CA11AE">
        <w:rPr>
          <w:rFonts w:cs="Times New Roman"/>
          <w:szCs w:val="28"/>
        </w:rPr>
        <w:t xml:space="preserve">мемлекеттік органдарда </w:t>
      </w:r>
      <w:r w:rsidR="00CC5AC5" w:rsidRPr="00CA11AE">
        <w:rPr>
          <w:rFonts w:cs="Times New Roman"/>
          <w:b/>
          <w:szCs w:val="28"/>
        </w:rPr>
        <w:t>«Сыбайлас жемқорлықтың алдын алу және оған қарсы іс-қимыл» атты №</w:t>
      </w:r>
      <w:r w:rsidR="00D4073F" w:rsidRPr="00CA11AE">
        <w:rPr>
          <w:rFonts w:cs="Times New Roman"/>
          <w:b/>
          <w:szCs w:val="28"/>
        </w:rPr>
        <w:t> </w:t>
      </w:r>
      <w:r w:rsidR="00CC5AC5" w:rsidRPr="00706007">
        <w:rPr>
          <w:rFonts w:cs="Times New Roman"/>
          <w:b/>
          <w:szCs w:val="28"/>
        </w:rPr>
        <w:t>4 үлгілік</w:t>
      </w:r>
      <w:r w:rsidRPr="00706007">
        <w:rPr>
          <w:rFonts w:cs="Times New Roman"/>
          <w:b/>
          <w:szCs w:val="28"/>
        </w:rPr>
        <w:t xml:space="preserve"> базалық бағытты</w:t>
      </w:r>
      <w:r>
        <w:rPr>
          <w:rFonts w:cs="Times New Roman"/>
          <w:szCs w:val="28"/>
        </w:rPr>
        <w:t xml:space="preserve"> </w:t>
      </w:r>
      <w:r w:rsidRPr="009D54A9">
        <w:rPr>
          <w:rFonts w:cs="Times New Roman"/>
          <w:i/>
          <w:spacing w:val="-2"/>
          <w:sz w:val="24"/>
          <w:szCs w:val="24"/>
        </w:rPr>
        <w:t>(бұдан әрі – ҮББ-4)</w:t>
      </w:r>
      <w:r w:rsidRPr="009D54A9">
        <w:rPr>
          <w:rFonts w:cs="Times New Roman"/>
          <w:spacing w:val="-2"/>
          <w:szCs w:val="28"/>
        </w:rPr>
        <w:t xml:space="preserve"> </w:t>
      </w:r>
      <w:r w:rsidR="00CC5AC5" w:rsidRPr="009D54A9">
        <w:rPr>
          <w:rFonts w:cs="Times New Roman"/>
          <w:spacing w:val="-2"/>
          <w:szCs w:val="28"/>
        </w:rPr>
        <w:t>енгізу бойынша үйлестіруші және әдіснама</w:t>
      </w:r>
      <w:r w:rsidR="009D54A9" w:rsidRPr="009D54A9">
        <w:rPr>
          <w:rFonts w:cs="Times New Roman"/>
          <w:spacing w:val="-2"/>
          <w:szCs w:val="28"/>
        </w:rPr>
        <w:t xml:space="preserve">лық </w:t>
      </w:r>
      <w:r w:rsidR="006F47C8" w:rsidRPr="009D54A9">
        <w:rPr>
          <w:rFonts w:cs="Times New Roman"/>
          <w:spacing w:val="-2"/>
          <w:szCs w:val="28"/>
        </w:rPr>
        <w:t>функцияларды жүзеге асыруда.</w:t>
      </w:r>
      <w:r w:rsidR="005240B4" w:rsidRPr="009D54A9">
        <w:rPr>
          <w:rStyle w:val="af8"/>
          <w:rFonts w:cs="Times New Roman"/>
          <w:spacing w:val="-2"/>
          <w:szCs w:val="28"/>
        </w:rPr>
        <w:endnoteReference w:id="30"/>
      </w:r>
    </w:p>
    <w:p w14:paraId="20E8F202" w14:textId="25FBA393" w:rsidR="00CC5AC5" w:rsidRPr="00CA11AE" w:rsidRDefault="00C872ED" w:rsidP="009D54A9">
      <w:pPr>
        <w:spacing w:line="235" w:lineRule="auto"/>
        <w:rPr>
          <w:rFonts w:cs="Times New Roman"/>
          <w:szCs w:val="28"/>
        </w:rPr>
      </w:pPr>
      <w:r>
        <w:rPr>
          <w:rFonts w:cs="Times New Roman"/>
          <w:szCs w:val="28"/>
        </w:rPr>
        <w:t>ҮББ</w:t>
      </w:r>
      <w:r w:rsidR="00CC5AC5" w:rsidRPr="00CA11AE">
        <w:rPr>
          <w:rFonts w:cs="Times New Roman"/>
          <w:szCs w:val="28"/>
        </w:rPr>
        <w:t>-4 жобалардың үш блогын қамтиды: сыбайлас жемқорлық тәуекелдерін ішкі талдау, сыбайлас жемқорлыққа қарсы мәдениетті қалыптастыру және сыбайл</w:t>
      </w:r>
      <w:r w:rsidR="001B54A5">
        <w:rPr>
          <w:rFonts w:cs="Times New Roman"/>
          <w:szCs w:val="28"/>
        </w:rPr>
        <w:t>ас жемқорлыққа қарсы комплаенс.</w:t>
      </w:r>
    </w:p>
    <w:p w14:paraId="23990C12" w14:textId="72A63F85" w:rsidR="00CC5AC5" w:rsidRPr="00CC5AC5" w:rsidRDefault="00C872ED" w:rsidP="009D54A9">
      <w:pPr>
        <w:spacing w:line="235" w:lineRule="auto"/>
        <w:rPr>
          <w:rFonts w:cs="Times New Roman"/>
          <w:szCs w:val="28"/>
        </w:rPr>
      </w:pPr>
      <w:r>
        <w:rPr>
          <w:rFonts w:cs="Times New Roman"/>
          <w:szCs w:val="28"/>
        </w:rPr>
        <w:t>ҮББ</w:t>
      </w:r>
      <w:r w:rsidR="00CC5AC5" w:rsidRPr="00CA11AE">
        <w:rPr>
          <w:rFonts w:cs="Times New Roman"/>
          <w:szCs w:val="28"/>
        </w:rPr>
        <w:t xml:space="preserve">-4 бағытын сапалы іске асыру және тұрақты жетілдіру </w:t>
      </w:r>
      <w:r>
        <w:rPr>
          <w:rFonts w:cs="Times New Roman"/>
          <w:szCs w:val="28"/>
        </w:rPr>
        <w:t>үшін</w:t>
      </w:r>
      <w:r w:rsidR="00CC5AC5" w:rsidRPr="00CA11AE">
        <w:rPr>
          <w:rFonts w:cs="Times New Roman"/>
          <w:szCs w:val="28"/>
        </w:rPr>
        <w:t xml:space="preserve"> Агенттіктің аумақтық бөлімшелерінде жобаларға</w:t>
      </w:r>
      <w:r w:rsidR="00CC5AC5" w:rsidRPr="00CC5AC5">
        <w:rPr>
          <w:rFonts w:cs="Times New Roman"/>
          <w:szCs w:val="28"/>
        </w:rPr>
        <w:t xml:space="preserve"> қатысатын мемлекеттік қызметшілердің жұмысын үйлестіретін, сыбайлас жемқорлыққа қарсы комиссарлар тағайындалды.</w:t>
      </w:r>
    </w:p>
    <w:p w14:paraId="4170E41B" w14:textId="281AAA31" w:rsidR="00CC5AC5" w:rsidRPr="009D54A9" w:rsidRDefault="00CC5AC5" w:rsidP="009D54A9">
      <w:pPr>
        <w:spacing w:line="235" w:lineRule="auto"/>
        <w:rPr>
          <w:rFonts w:cs="Times New Roman"/>
          <w:spacing w:val="-4"/>
          <w:szCs w:val="28"/>
        </w:rPr>
      </w:pPr>
      <w:r w:rsidRPr="009D54A9">
        <w:rPr>
          <w:rFonts w:cs="Times New Roman"/>
          <w:spacing w:val="-4"/>
          <w:szCs w:val="28"/>
        </w:rPr>
        <w:t>Жергілікті атқарушы жән</w:t>
      </w:r>
      <w:r w:rsidR="009D54A9" w:rsidRPr="009D54A9">
        <w:rPr>
          <w:rFonts w:cs="Times New Roman"/>
          <w:spacing w:val="-4"/>
          <w:szCs w:val="28"/>
        </w:rPr>
        <w:t xml:space="preserve">е орталық мемлекеттік органдар </w:t>
      </w:r>
      <w:r w:rsidRPr="009D54A9">
        <w:rPr>
          <w:rFonts w:cs="Times New Roman"/>
          <w:spacing w:val="-4"/>
          <w:szCs w:val="28"/>
        </w:rPr>
        <w:t xml:space="preserve">428 ведомствода </w:t>
      </w:r>
      <w:r w:rsidRPr="009D54A9">
        <w:rPr>
          <w:rFonts w:cs="Times New Roman"/>
          <w:b/>
          <w:spacing w:val="-4"/>
          <w:szCs w:val="28"/>
        </w:rPr>
        <w:t>сыбайлас жемқорлық тәуекелдеріне ішкі талдаулар</w:t>
      </w:r>
      <w:r w:rsidRPr="009D54A9">
        <w:rPr>
          <w:rFonts w:cs="Times New Roman"/>
          <w:spacing w:val="-4"/>
          <w:szCs w:val="28"/>
        </w:rPr>
        <w:t xml:space="preserve"> жүргізді, 4</w:t>
      </w:r>
      <w:r w:rsidR="00967D11" w:rsidRPr="009D54A9">
        <w:rPr>
          <w:rFonts w:cs="Times New Roman"/>
          <w:spacing w:val="-4"/>
          <w:szCs w:val="28"/>
        </w:rPr>
        <w:t> </w:t>
      </w:r>
      <w:r w:rsidRPr="009D54A9">
        <w:rPr>
          <w:rFonts w:cs="Times New Roman"/>
          <w:spacing w:val="-4"/>
          <w:szCs w:val="28"/>
        </w:rPr>
        <w:t>486-ға жуық сыбайлас жемқ</w:t>
      </w:r>
      <w:r w:rsidR="009D54A9" w:rsidRPr="009D54A9">
        <w:rPr>
          <w:rFonts w:cs="Times New Roman"/>
          <w:spacing w:val="-4"/>
          <w:szCs w:val="28"/>
        </w:rPr>
        <w:t xml:space="preserve">орлық тәуекелі анықталып, оның </w:t>
      </w:r>
      <w:r w:rsidRPr="009D54A9">
        <w:rPr>
          <w:rFonts w:cs="Times New Roman"/>
          <w:spacing w:val="-4"/>
          <w:szCs w:val="28"/>
        </w:rPr>
        <w:t>3</w:t>
      </w:r>
      <w:r w:rsidR="00967D11" w:rsidRPr="009D54A9">
        <w:rPr>
          <w:rFonts w:cs="Times New Roman"/>
          <w:spacing w:val="-4"/>
          <w:szCs w:val="28"/>
        </w:rPr>
        <w:t> </w:t>
      </w:r>
      <w:r w:rsidRPr="009D54A9">
        <w:rPr>
          <w:rFonts w:cs="Times New Roman"/>
          <w:spacing w:val="-4"/>
          <w:szCs w:val="28"/>
        </w:rPr>
        <w:t>773-і жойылды.</w:t>
      </w:r>
    </w:p>
    <w:p w14:paraId="4ABC0A44" w14:textId="6F06E6D1" w:rsidR="00CC5AC5" w:rsidRPr="00CC5AC5" w:rsidRDefault="00C872ED" w:rsidP="009D54A9">
      <w:pPr>
        <w:spacing w:line="235" w:lineRule="auto"/>
        <w:rPr>
          <w:rFonts w:cs="Times New Roman"/>
          <w:szCs w:val="28"/>
        </w:rPr>
      </w:pPr>
      <w:r w:rsidRPr="00CC5AC5">
        <w:rPr>
          <w:rFonts w:cs="Times New Roman"/>
          <w:szCs w:val="28"/>
        </w:rPr>
        <w:t xml:space="preserve">Мысалға, </w:t>
      </w:r>
      <w:r w:rsidR="00CC5AC5" w:rsidRPr="00CC5AC5">
        <w:rPr>
          <w:rFonts w:cs="Times New Roman"/>
          <w:szCs w:val="28"/>
        </w:rPr>
        <w:t>Мәдениет және спорт министрлігінің ведомство</w:t>
      </w:r>
      <w:r w:rsidR="00B5565C">
        <w:rPr>
          <w:rFonts w:cs="Times New Roman"/>
          <w:szCs w:val="28"/>
        </w:rPr>
        <w:t>лық</w:t>
      </w:r>
      <w:r w:rsidR="00CC5AC5" w:rsidRPr="00CC5AC5">
        <w:rPr>
          <w:rFonts w:cs="Times New Roman"/>
          <w:szCs w:val="28"/>
        </w:rPr>
        <w:t xml:space="preserve"> бағынысты ұйымы </w:t>
      </w:r>
      <w:r w:rsidR="00CC5AC5" w:rsidRPr="00CC5AC5">
        <w:rPr>
          <w:rFonts w:cs="Times New Roman"/>
          <w:i/>
          <w:sz w:val="24"/>
          <w:szCs w:val="24"/>
        </w:rPr>
        <w:t>(Ұлттық киноны қолдау орталығы</w:t>
      </w:r>
      <w:r w:rsidR="00CC5AC5" w:rsidRPr="00CC5AC5">
        <w:rPr>
          <w:rFonts w:cs="Times New Roman"/>
          <w:i/>
          <w:szCs w:val="28"/>
        </w:rPr>
        <w:t>)</w:t>
      </w:r>
      <w:r w:rsidR="00CC5AC5" w:rsidRPr="00CC5AC5">
        <w:rPr>
          <w:rFonts w:cs="Times New Roman"/>
          <w:szCs w:val="28"/>
        </w:rPr>
        <w:t xml:space="preserve"> </w:t>
      </w:r>
      <w:r>
        <w:rPr>
          <w:rFonts w:cs="Times New Roman"/>
          <w:szCs w:val="28"/>
        </w:rPr>
        <w:t>к</w:t>
      </w:r>
      <w:r w:rsidRPr="00CC5AC5">
        <w:rPr>
          <w:rFonts w:cs="Times New Roman"/>
          <w:szCs w:val="28"/>
        </w:rPr>
        <w:t>иножоба продюсері</w:t>
      </w:r>
      <w:r w:rsidR="00AE3A8A">
        <w:rPr>
          <w:rFonts w:cs="Times New Roman"/>
          <w:szCs w:val="28"/>
        </w:rPr>
        <w:t>нің</w:t>
      </w:r>
      <w:r w:rsidRPr="00CC5AC5">
        <w:rPr>
          <w:rFonts w:cs="Times New Roman"/>
          <w:szCs w:val="28"/>
        </w:rPr>
        <w:t xml:space="preserve"> ақылы қызмет көрсету шартын жұбайымен алдын ала жасасып, оны басты кейіпкерлердің рөліне бекіткен </w:t>
      </w:r>
      <w:r w:rsidR="00CC5AC5" w:rsidRPr="00CC5AC5">
        <w:rPr>
          <w:rFonts w:cs="Times New Roman"/>
          <w:szCs w:val="28"/>
        </w:rPr>
        <w:t>мүддел</w:t>
      </w:r>
      <w:r w:rsidR="00B5565C">
        <w:rPr>
          <w:rFonts w:cs="Times New Roman"/>
          <w:szCs w:val="28"/>
        </w:rPr>
        <w:t>ер қақтығысы фактісін анықтады.</w:t>
      </w:r>
    </w:p>
    <w:p w14:paraId="2AE2B1F0" w14:textId="477ECC92" w:rsidR="00CC5AC5" w:rsidRPr="00EE1222" w:rsidRDefault="00CC5AC5" w:rsidP="009D54A9">
      <w:pPr>
        <w:spacing w:line="235" w:lineRule="auto"/>
        <w:rPr>
          <w:rFonts w:cs="Times New Roman"/>
          <w:szCs w:val="28"/>
        </w:rPr>
      </w:pPr>
      <w:r w:rsidRPr="00CC5AC5">
        <w:rPr>
          <w:rFonts w:cs="Times New Roman"/>
          <w:szCs w:val="28"/>
        </w:rPr>
        <w:t>Шығыс Қазақстан облысының Дене шынықтыру және спорт басқармасы өзінің ведомство</w:t>
      </w:r>
      <w:r w:rsidR="00B5565C">
        <w:rPr>
          <w:rFonts w:cs="Times New Roman"/>
          <w:szCs w:val="28"/>
        </w:rPr>
        <w:t>лық</w:t>
      </w:r>
      <w:r w:rsidRPr="00CC5AC5">
        <w:rPr>
          <w:rFonts w:cs="Times New Roman"/>
          <w:szCs w:val="28"/>
        </w:rPr>
        <w:t xml:space="preserve"> бағынысты ұйымдарында сыбайлас жемқорлық тәуекелдеріне ішкі талдау жүргізу кезінде Еңбек кодексінің </w:t>
      </w:r>
      <w:r w:rsidRPr="00CC5AC5">
        <w:rPr>
          <w:rFonts w:cs="Times New Roman"/>
          <w:szCs w:val="28"/>
        </w:rPr>
        <w:br/>
        <w:t xml:space="preserve">26-бабы 2-тармағының бұзушылықтарын анықтады және жойды </w:t>
      </w:r>
      <w:r w:rsidRPr="00CC5AC5">
        <w:rPr>
          <w:rFonts w:cs="Times New Roman"/>
          <w:i/>
          <w:sz w:val="24"/>
          <w:szCs w:val="24"/>
        </w:rPr>
        <w:t>(спорт мекемелерінің бұрын сыбайлас жемқорлық қылмыстары, кісі өлтіру, зорлау, есірткі немесе психотроптық заттарды заңсыз сақтау және өткізу және басқа да ауыр қылмыстар үшін сотталған жұмыскерлері анықталды)</w:t>
      </w:r>
      <w:r w:rsidRPr="00CC5AC5">
        <w:rPr>
          <w:rFonts w:cs="Times New Roman"/>
          <w:i/>
          <w:szCs w:val="28"/>
        </w:rPr>
        <w:t>.</w:t>
      </w:r>
      <w:r w:rsidR="00EE1222" w:rsidRPr="00C61044">
        <w:rPr>
          <w:rStyle w:val="af8"/>
          <w:rFonts w:cs="Times New Roman"/>
          <w:szCs w:val="28"/>
        </w:rPr>
        <w:endnoteReference w:id="31"/>
      </w:r>
    </w:p>
    <w:p w14:paraId="55D118DB" w14:textId="64A330E4" w:rsidR="00CC5AC5" w:rsidRPr="00CC5AC5" w:rsidRDefault="00CC5AC5" w:rsidP="009D54A9">
      <w:pPr>
        <w:spacing w:line="235" w:lineRule="auto"/>
        <w:rPr>
          <w:rFonts w:cs="Times New Roman"/>
          <w:szCs w:val="28"/>
        </w:rPr>
      </w:pPr>
      <w:r w:rsidRPr="00CC5AC5">
        <w:rPr>
          <w:rFonts w:cs="Times New Roman"/>
          <w:szCs w:val="28"/>
        </w:rPr>
        <w:lastRenderedPageBreak/>
        <w:t>Батыс Қазақстан облысында мемлекеттік сатып алу жоспарына өзгерістер енгізу жолымен</w:t>
      </w:r>
      <w:r w:rsidR="001B2E74">
        <w:rPr>
          <w:rFonts w:cs="Times New Roman"/>
          <w:szCs w:val="28"/>
        </w:rPr>
        <w:t>,</w:t>
      </w:r>
      <w:r w:rsidRPr="00CC5AC5">
        <w:rPr>
          <w:rFonts w:cs="Times New Roman"/>
          <w:szCs w:val="28"/>
        </w:rPr>
        <w:t xml:space="preserve"> 11 млрд. теңгеден астам бюджет қаражатын үнемдеудің сәті түсті.</w:t>
      </w:r>
    </w:p>
    <w:p w14:paraId="51B36D23" w14:textId="77777777" w:rsidR="00CC5AC5" w:rsidRPr="00CC5AC5" w:rsidRDefault="00CC5AC5" w:rsidP="009D54A9">
      <w:pPr>
        <w:spacing w:line="235" w:lineRule="auto"/>
        <w:rPr>
          <w:rFonts w:cs="Times New Roman"/>
          <w:szCs w:val="28"/>
        </w:rPr>
      </w:pPr>
      <w:r w:rsidRPr="00CC5AC5">
        <w:rPr>
          <w:rFonts w:cs="Times New Roman"/>
          <w:szCs w:val="28"/>
        </w:rPr>
        <w:t>Осы өңірдің әкімдігі ротациядан уақтылы өтпеген мемлекеттік ұйымдардың 32 басшысын басқа лауазымдарға тағайындады, аттестаттаудан уақтылы өтпеген спорт саласының 329 жұмыскерін аттестаттаудан өткізуді ұйымдастырды.</w:t>
      </w:r>
    </w:p>
    <w:p w14:paraId="6B6EC0E9" w14:textId="63978274" w:rsidR="00CC5AC5" w:rsidRPr="00CC5AC5" w:rsidRDefault="00CC5AC5" w:rsidP="009D54A9">
      <w:pPr>
        <w:spacing w:line="235" w:lineRule="auto"/>
        <w:rPr>
          <w:rFonts w:cs="Times New Roman"/>
          <w:szCs w:val="28"/>
        </w:rPr>
      </w:pPr>
      <w:r w:rsidRPr="00CC5AC5">
        <w:rPr>
          <w:rFonts w:cs="Times New Roman"/>
          <w:szCs w:val="28"/>
        </w:rPr>
        <w:t>Қостанай облысында 1,3 мл</w:t>
      </w:r>
      <w:r w:rsidR="002A48B1" w:rsidRPr="00763C16">
        <w:rPr>
          <w:rFonts w:cs="Times New Roman"/>
          <w:szCs w:val="28"/>
        </w:rPr>
        <w:t>н</w:t>
      </w:r>
      <w:r w:rsidRPr="00CC5AC5">
        <w:rPr>
          <w:rFonts w:cs="Times New Roman"/>
          <w:szCs w:val="28"/>
        </w:rPr>
        <w:t>. теңге сомасында</w:t>
      </w:r>
      <w:r w:rsidR="001B2E74">
        <w:rPr>
          <w:rFonts w:cs="Times New Roman"/>
          <w:szCs w:val="28"/>
        </w:rPr>
        <w:t>ғы</w:t>
      </w:r>
      <w:r w:rsidRPr="00CC5AC5">
        <w:rPr>
          <w:rFonts w:cs="Times New Roman"/>
          <w:szCs w:val="28"/>
        </w:rPr>
        <w:t xml:space="preserve"> бюджет қаражатын жымқыру фактісі анықталды, бұл туралы облыстық басқарма басшылығы Сыбайлас жемқорлыққа қарсы қызметке материал жіберді. Нәтижесінде, айыптау үкімі шығарылды.</w:t>
      </w:r>
    </w:p>
    <w:p w14:paraId="12EBABC0" w14:textId="3FD93494" w:rsidR="00CC5AC5" w:rsidRPr="00CC5AC5" w:rsidRDefault="00CC5AC5" w:rsidP="00CC5AC5">
      <w:pPr>
        <w:ind w:firstLine="708"/>
        <w:rPr>
          <w:rFonts w:cs="Times New Roman"/>
          <w:szCs w:val="28"/>
        </w:rPr>
      </w:pPr>
      <w:r w:rsidRPr="00CC5AC5">
        <w:rPr>
          <w:rFonts w:cs="Times New Roman"/>
          <w:szCs w:val="28"/>
        </w:rPr>
        <w:t>Қарағанды облысында жергілікті атқарушы органдардың мүгедектерді санаториялық-курорттық емдеу бойынша нақты көрсетілмеген қызметтер үшін</w:t>
      </w:r>
      <w:r w:rsidR="00315E6C">
        <w:rPr>
          <w:rFonts w:cs="Times New Roman"/>
          <w:szCs w:val="28"/>
        </w:rPr>
        <w:t xml:space="preserve"> жеткізушіге</w:t>
      </w:r>
      <w:r w:rsidRPr="00CC5AC5">
        <w:rPr>
          <w:rFonts w:cs="Times New Roman"/>
          <w:szCs w:val="28"/>
        </w:rPr>
        <w:t xml:space="preserve"> 1,4 млн. теңге сомасына заңсыз төлемдер төлеу фактілері </w:t>
      </w:r>
      <w:r w:rsidR="00A65828" w:rsidRPr="00CC5AC5">
        <w:rPr>
          <w:rFonts w:cs="Times New Roman"/>
          <w:szCs w:val="28"/>
        </w:rPr>
        <w:t xml:space="preserve">талдау жүргізу барысында </w:t>
      </w:r>
      <w:r w:rsidRPr="00CC5AC5">
        <w:rPr>
          <w:rFonts w:cs="Times New Roman"/>
          <w:szCs w:val="28"/>
        </w:rPr>
        <w:t>анықта</w:t>
      </w:r>
      <w:r w:rsidR="00A65828">
        <w:rPr>
          <w:rFonts w:cs="Times New Roman"/>
          <w:szCs w:val="28"/>
        </w:rPr>
        <w:t>л</w:t>
      </w:r>
      <w:r w:rsidRPr="00CC5AC5">
        <w:rPr>
          <w:rFonts w:cs="Times New Roman"/>
          <w:szCs w:val="28"/>
        </w:rPr>
        <w:t xml:space="preserve">ды. </w:t>
      </w:r>
      <w:r w:rsidR="00A65828">
        <w:rPr>
          <w:rFonts w:cs="Times New Roman"/>
          <w:szCs w:val="28"/>
        </w:rPr>
        <w:t xml:space="preserve">Аталған </w:t>
      </w:r>
      <w:r w:rsidRPr="00CC5AC5">
        <w:rPr>
          <w:rFonts w:cs="Times New Roman"/>
          <w:szCs w:val="28"/>
        </w:rPr>
        <w:t xml:space="preserve">факт бойынша экономикалық тергеу қызметінің жергілікті </w:t>
      </w:r>
      <w:r w:rsidRPr="0046490B">
        <w:rPr>
          <w:rFonts w:cs="Times New Roman"/>
          <w:szCs w:val="28"/>
        </w:rPr>
        <w:t>департаменті</w:t>
      </w:r>
      <w:r w:rsidR="00904F51" w:rsidRPr="0046490B">
        <w:rPr>
          <w:rFonts w:cs="Times New Roman"/>
          <w:szCs w:val="28"/>
        </w:rPr>
        <w:t>нде</w:t>
      </w:r>
      <w:r w:rsidRPr="0046490B">
        <w:rPr>
          <w:rFonts w:cs="Times New Roman"/>
          <w:szCs w:val="28"/>
        </w:rPr>
        <w:t xml:space="preserve"> қылмыстық </w:t>
      </w:r>
      <w:r w:rsidRPr="00CC5AC5">
        <w:rPr>
          <w:rFonts w:cs="Times New Roman"/>
          <w:szCs w:val="28"/>
        </w:rPr>
        <w:t xml:space="preserve">іс </w:t>
      </w:r>
      <w:r w:rsidR="00312519">
        <w:rPr>
          <w:rFonts w:cs="Times New Roman"/>
          <w:szCs w:val="28"/>
        </w:rPr>
        <w:t>тергелуде</w:t>
      </w:r>
      <w:r w:rsidRPr="00CC5AC5">
        <w:rPr>
          <w:rFonts w:cs="Times New Roman"/>
          <w:szCs w:val="28"/>
        </w:rPr>
        <w:t>.</w:t>
      </w:r>
    </w:p>
    <w:p w14:paraId="76289706" w14:textId="1BDEA9C4" w:rsidR="00CC5AC5" w:rsidRPr="00CC5AC5" w:rsidRDefault="00CC5AC5" w:rsidP="00CC5AC5">
      <w:pPr>
        <w:ind w:firstLine="708"/>
        <w:rPr>
          <w:rFonts w:cs="Times New Roman"/>
          <w:szCs w:val="28"/>
        </w:rPr>
      </w:pPr>
      <w:r w:rsidRPr="00CC5AC5">
        <w:rPr>
          <w:rFonts w:cs="Times New Roman"/>
          <w:szCs w:val="28"/>
        </w:rPr>
        <w:t>Тәуекелдер мен бұзушылықтарды мемлекеттік органдардың жұмыскерлері мен басшыларының өздері анықтайтынын атап өту маңызды. Бұл мемлекеттік аппаратта сыбайлас жемқ</w:t>
      </w:r>
      <w:r w:rsidR="009D54A9">
        <w:rPr>
          <w:rFonts w:cs="Times New Roman"/>
          <w:szCs w:val="28"/>
        </w:rPr>
        <w:t xml:space="preserve">орлыққа жол бермеу қағидатын </w:t>
      </w:r>
      <w:r w:rsidR="00E46364">
        <w:rPr>
          <w:rFonts w:cs="Times New Roman"/>
          <w:szCs w:val="28"/>
        </w:rPr>
        <w:t>іс</w:t>
      </w:r>
      <w:r w:rsidR="004B434A">
        <w:rPr>
          <w:rFonts w:cs="Times New Roman"/>
          <w:szCs w:val="28"/>
        </w:rPr>
        <w:t xml:space="preserve"> </w:t>
      </w:r>
      <w:r w:rsidRPr="00CC5AC5">
        <w:rPr>
          <w:rFonts w:cs="Times New Roman"/>
          <w:szCs w:val="28"/>
        </w:rPr>
        <w:t>жүзінде енгізу болып табылады.</w:t>
      </w:r>
    </w:p>
    <w:p w14:paraId="0E36BCD1" w14:textId="77777777" w:rsidR="00CC5AC5" w:rsidRPr="00CC5AC5" w:rsidRDefault="00CC5AC5" w:rsidP="00CC5AC5">
      <w:pPr>
        <w:ind w:firstLine="708"/>
        <w:rPr>
          <w:rFonts w:cs="Times New Roman"/>
          <w:szCs w:val="28"/>
        </w:rPr>
      </w:pPr>
      <w:r w:rsidRPr="00CC5AC5">
        <w:rPr>
          <w:rFonts w:cs="Times New Roman"/>
          <w:szCs w:val="28"/>
        </w:rPr>
        <w:t>Жобалық тәсіл жауапкершілікті дербестендіруге, нақты және өлшемді индикаторларды белгілеуге, сыбайлас жемқорлыққа қарсы шараларды ретке келтіруге және мемлекеттік органдардың сыбайлас жемқорлықтың алдын алудағы күш-жігерін біріктіруге мүмкіндік берді.</w:t>
      </w:r>
    </w:p>
    <w:p w14:paraId="2C3D3A9B" w14:textId="1AFEEB0E" w:rsidR="00C872ED" w:rsidRDefault="00C872ED" w:rsidP="00CC5AC5">
      <w:pPr>
        <w:ind w:firstLine="708"/>
        <w:rPr>
          <w:rFonts w:cs="Times New Roman"/>
          <w:szCs w:val="28"/>
        </w:rPr>
      </w:pPr>
      <w:r>
        <w:rPr>
          <w:rFonts w:cs="Times New Roman"/>
          <w:szCs w:val="28"/>
        </w:rPr>
        <w:t>ҮББ</w:t>
      </w:r>
      <w:r w:rsidR="00CC5AC5" w:rsidRPr="00CC5AC5">
        <w:rPr>
          <w:rFonts w:cs="Times New Roman"/>
          <w:szCs w:val="28"/>
        </w:rPr>
        <w:t>-4</w:t>
      </w:r>
      <w:r w:rsidR="00A65828">
        <w:rPr>
          <w:rFonts w:cs="Times New Roman"/>
          <w:szCs w:val="28"/>
        </w:rPr>
        <w:t xml:space="preserve"> жобасының </w:t>
      </w:r>
      <w:r>
        <w:rPr>
          <w:rFonts w:cs="Times New Roman"/>
          <w:szCs w:val="28"/>
        </w:rPr>
        <w:t>екінші</w:t>
      </w:r>
      <w:r w:rsidR="00CC5AC5" w:rsidRPr="00CC5AC5">
        <w:rPr>
          <w:rFonts w:cs="Times New Roman"/>
          <w:szCs w:val="28"/>
        </w:rPr>
        <w:t xml:space="preserve"> бағыты шеңберінде</w:t>
      </w:r>
      <w:r>
        <w:rPr>
          <w:rFonts w:cs="Times New Roman"/>
          <w:szCs w:val="28"/>
        </w:rPr>
        <w:t xml:space="preserve"> </w:t>
      </w:r>
      <w:r w:rsidRPr="00C872ED">
        <w:rPr>
          <w:rFonts w:cs="Times New Roman"/>
          <w:szCs w:val="28"/>
        </w:rPr>
        <w:t>Агенттік әкімдіктермен бірлесіп</w:t>
      </w:r>
      <w:r w:rsidR="00A65828">
        <w:rPr>
          <w:rFonts w:cs="Times New Roman"/>
          <w:szCs w:val="28"/>
        </w:rPr>
        <w:t>,</w:t>
      </w:r>
      <w:r w:rsidRPr="00C872ED">
        <w:rPr>
          <w:rFonts w:cs="Times New Roman"/>
          <w:szCs w:val="28"/>
        </w:rPr>
        <w:t xml:space="preserve"> </w:t>
      </w:r>
      <w:r w:rsidRPr="00C872ED">
        <w:rPr>
          <w:rFonts w:cs="Times New Roman"/>
          <w:b/>
          <w:szCs w:val="28"/>
        </w:rPr>
        <w:t>сыбайлас жемқорлыққа қарсы мәдениетті қалыптастыру</w:t>
      </w:r>
      <w:r w:rsidRPr="00C872ED">
        <w:rPr>
          <w:rFonts w:cs="Times New Roman"/>
          <w:szCs w:val="28"/>
        </w:rPr>
        <w:t xml:space="preserve"> бойынша іс-шаралар ұйымдастырады </w:t>
      </w:r>
      <w:r w:rsidRPr="00C872ED">
        <w:rPr>
          <w:rFonts w:cs="Times New Roman"/>
          <w:i/>
          <w:sz w:val="24"/>
          <w:szCs w:val="24"/>
        </w:rPr>
        <w:t xml:space="preserve">(мемлекеттік қызметшілерді сыбайлас жемқорлыққа қарсы оқыту, қоғамдық орындарда және өңірлік теледидарда әлеуметтік бейнероликтер көрсету, </w:t>
      </w:r>
      <w:r w:rsidR="00A65828">
        <w:rPr>
          <w:rFonts w:cs="Times New Roman"/>
          <w:i/>
          <w:sz w:val="24"/>
          <w:szCs w:val="24"/>
        </w:rPr>
        <w:t xml:space="preserve">қаланың </w:t>
      </w:r>
      <w:r w:rsidRPr="00C872ED">
        <w:rPr>
          <w:rFonts w:cs="Times New Roman"/>
          <w:i/>
          <w:sz w:val="24"/>
          <w:szCs w:val="24"/>
        </w:rPr>
        <w:t>құрметті тұрғындар</w:t>
      </w:r>
      <w:r w:rsidR="00A65828">
        <w:rPr>
          <w:rFonts w:cs="Times New Roman"/>
          <w:i/>
          <w:sz w:val="24"/>
          <w:szCs w:val="24"/>
        </w:rPr>
        <w:t>ы</w:t>
      </w:r>
      <w:r w:rsidRPr="00C872ED">
        <w:rPr>
          <w:rFonts w:cs="Times New Roman"/>
          <w:i/>
          <w:sz w:val="24"/>
          <w:szCs w:val="24"/>
        </w:rPr>
        <w:t xml:space="preserve">мен кездесулер, әділдік пен адалдық тақырыбында спектакльдер қою, балалар мен студенттерге арналған сыбайлас жемқорлыққа қарсы </w:t>
      </w:r>
      <w:r>
        <w:rPr>
          <w:rFonts w:cs="Times New Roman"/>
          <w:i/>
          <w:sz w:val="24"/>
          <w:szCs w:val="24"/>
        </w:rPr>
        <w:t>ж</w:t>
      </w:r>
      <w:r w:rsidRPr="00C872ED">
        <w:rPr>
          <w:rFonts w:cs="Times New Roman"/>
          <w:i/>
          <w:sz w:val="24"/>
          <w:szCs w:val="24"/>
        </w:rPr>
        <w:t xml:space="preserve">азғы мектептер және </w:t>
      </w:r>
      <w:r w:rsidR="00A65828">
        <w:rPr>
          <w:rFonts w:cs="Times New Roman"/>
          <w:i/>
          <w:sz w:val="24"/>
          <w:szCs w:val="24"/>
        </w:rPr>
        <w:t>басқасы</w:t>
      </w:r>
      <w:r w:rsidRPr="00C872ED">
        <w:rPr>
          <w:rFonts w:cs="Times New Roman"/>
          <w:i/>
          <w:sz w:val="24"/>
          <w:szCs w:val="24"/>
        </w:rPr>
        <w:t>)</w:t>
      </w:r>
      <w:r w:rsidRPr="00945DC8">
        <w:rPr>
          <w:rFonts w:cs="Times New Roman"/>
          <w:szCs w:val="24"/>
        </w:rPr>
        <w:t>.</w:t>
      </w:r>
    </w:p>
    <w:p w14:paraId="425BEC9A" w14:textId="26375F1E" w:rsidR="00CC5AC5" w:rsidRPr="00CC5AC5" w:rsidRDefault="00C872ED" w:rsidP="00CC5AC5">
      <w:pPr>
        <w:ind w:firstLine="708"/>
        <w:rPr>
          <w:rFonts w:cs="Times New Roman"/>
          <w:szCs w:val="28"/>
        </w:rPr>
      </w:pPr>
      <w:r>
        <w:rPr>
          <w:rFonts w:cs="Times New Roman"/>
          <w:szCs w:val="28"/>
        </w:rPr>
        <w:t>ҮББ</w:t>
      </w:r>
      <w:r w:rsidR="00CC5AC5" w:rsidRPr="00763C16">
        <w:rPr>
          <w:rFonts w:cs="Times New Roman"/>
          <w:szCs w:val="28"/>
        </w:rPr>
        <w:t xml:space="preserve">-4 жобаларының үшінші тобы бойынша квазимемлекеттік сектор субъектілерінде </w:t>
      </w:r>
      <w:r w:rsidR="00CC5AC5" w:rsidRPr="00763C16">
        <w:rPr>
          <w:rFonts w:cs="Times New Roman"/>
          <w:b/>
          <w:szCs w:val="28"/>
        </w:rPr>
        <w:t>сыбайлас жемқорлыққа қарсы комплаенс</w:t>
      </w:r>
      <w:r w:rsidR="00CC5AC5" w:rsidRPr="00763C16">
        <w:rPr>
          <w:rFonts w:cs="Times New Roman"/>
          <w:szCs w:val="28"/>
        </w:rPr>
        <w:t xml:space="preserve"> институтын енгізу жөнінде жұмыс жүргізілді. Комплаенс-қызметтер 6</w:t>
      </w:r>
      <w:r w:rsidR="00391B1A" w:rsidRPr="00763C16">
        <w:rPr>
          <w:rFonts w:cs="Times New Roman"/>
          <w:szCs w:val="28"/>
        </w:rPr>
        <w:t> </w:t>
      </w:r>
      <w:r w:rsidR="00CC5AC5" w:rsidRPr="00763C16">
        <w:rPr>
          <w:rFonts w:cs="Times New Roman"/>
          <w:szCs w:val="28"/>
        </w:rPr>
        <w:t xml:space="preserve">118 </w:t>
      </w:r>
      <w:r w:rsidR="00CC5AC5" w:rsidRPr="00763C16">
        <w:rPr>
          <w:rFonts w:cs="Times New Roman"/>
          <w:i/>
          <w:sz w:val="24"/>
          <w:szCs w:val="24"/>
        </w:rPr>
        <w:t>(6</w:t>
      </w:r>
      <w:r w:rsidR="00391B1A" w:rsidRPr="00763C16">
        <w:rPr>
          <w:rFonts w:cs="Times New Roman"/>
          <w:i/>
          <w:sz w:val="24"/>
          <w:szCs w:val="24"/>
        </w:rPr>
        <w:t> </w:t>
      </w:r>
      <w:r w:rsidR="00CC5AC5" w:rsidRPr="00763C16">
        <w:rPr>
          <w:rFonts w:cs="Times New Roman"/>
          <w:i/>
          <w:sz w:val="24"/>
          <w:szCs w:val="24"/>
        </w:rPr>
        <w:t>369-дан)</w:t>
      </w:r>
      <w:r w:rsidR="00CC5AC5" w:rsidRPr="00763C16">
        <w:rPr>
          <w:rFonts w:cs="Times New Roman"/>
          <w:szCs w:val="28"/>
        </w:rPr>
        <w:t xml:space="preserve"> квазимемлекеттік ұйымда құрылды.</w:t>
      </w:r>
    </w:p>
    <w:p w14:paraId="5B90B22D" w14:textId="77777777" w:rsidR="00CC5AC5" w:rsidRPr="00CC5AC5" w:rsidRDefault="00CC5AC5" w:rsidP="00CC5AC5">
      <w:pPr>
        <w:ind w:firstLine="708"/>
        <w:rPr>
          <w:rFonts w:cs="Times New Roman"/>
          <w:szCs w:val="28"/>
        </w:rPr>
      </w:pPr>
      <w:r w:rsidRPr="00CC5AC5">
        <w:rPr>
          <w:rFonts w:cs="Times New Roman"/>
          <w:szCs w:val="28"/>
        </w:rPr>
        <w:t xml:space="preserve">Квазимемлекеттік сектордың 652 субъектісінде </w:t>
      </w:r>
      <w:r w:rsidRPr="00CC5AC5">
        <w:rPr>
          <w:rFonts w:cs="Times New Roman"/>
          <w:i/>
          <w:sz w:val="24"/>
          <w:szCs w:val="24"/>
        </w:rPr>
        <w:t xml:space="preserve">(ЖАО – 522, ОМО – 130) </w:t>
      </w:r>
      <w:r w:rsidRPr="00CC5AC5">
        <w:rPr>
          <w:rFonts w:cs="Times New Roman"/>
          <w:szCs w:val="28"/>
        </w:rPr>
        <w:t>жобаны іске асыру шеңберінде сыбайлас жемқорлыққа қарсы комплаенс құжаттары әзірленді. 19 субъект ISO 37001/ҚР СТ 3049-2017 стандартына сәйкестігін растады.</w:t>
      </w:r>
    </w:p>
    <w:p w14:paraId="4CB41087" w14:textId="59104735" w:rsidR="00554EAB" w:rsidRDefault="00CC5AC5" w:rsidP="00CC5AC5">
      <w:pPr>
        <w:rPr>
          <w:rFonts w:cs="Times New Roman"/>
        </w:rPr>
      </w:pPr>
      <w:r w:rsidRPr="00CC5AC5">
        <w:rPr>
          <w:rFonts w:cs="Times New Roman"/>
          <w:szCs w:val="28"/>
        </w:rPr>
        <w:t>Жүйелік жұмысты құру өзінің оң нәтижелерін береді. Жекелеген комплаенс-қызметтер елеулі сыбайлас жемқорлық тәуекелдерін анықтады</w:t>
      </w:r>
      <w:r w:rsidR="00554EAB" w:rsidRPr="009C1F3F">
        <w:rPr>
          <w:rFonts w:cs="Times New Roman"/>
        </w:rPr>
        <w:t>.</w:t>
      </w:r>
    </w:p>
    <w:p w14:paraId="109D51CB" w14:textId="7EA39A0E" w:rsidR="00C872ED" w:rsidRPr="00C872ED" w:rsidRDefault="00C872ED" w:rsidP="00C872ED">
      <w:pPr>
        <w:rPr>
          <w:rFonts w:cs="Times New Roman"/>
        </w:rPr>
      </w:pPr>
      <w:r w:rsidRPr="00C872ED">
        <w:rPr>
          <w:rFonts w:cs="Times New Roman"/>
        </w:rPr>
        <w:t xml:space="preserve">Мәселен, </w:t>
      </w:r>
      <w:r>
        <w:rPr>
          <w:rFonts w:cs="Times New Roman"/>
        </w:rPr>
        <w:t>«</w:t>
      </w:r>
      <w:r w:rsidR="00CD60BA">
        <w:rPr>
          <w:rFonts w:cs="Times New Roman"/>
        </w:rPr>
        <w:t>Астана Р</w:t>
      </w:r>
      <w:r w:rsidRPr="00C872ED">
        <w:rPr>
          <w:rFonts w:cs="Times New Roman"/>
        </w:rPr>
        <w:t>ЭК</w:t>
      </w:r>
      <w:r>
        <w:rPr>
          <w:rFonts w:cs="Times New Roman"/>
        </w:rPr>
        <w:t>»</w:t>
      </w:r>
      <w:r w:rsidRPr="00C872ED">
        <w:rPr>
          <w:rFonts w:cs="Times New Roman"/>
        </w:rPr>
        <w:t xml:space="preserve"> АҚ</w:t>
      </w:r>
      <w:r w:rsidR="00CD60BA">
        <w:rPr>
          <w:rFonts w:cs="Times New Roman"/>
        </w:rPr>
        <w:t>-ның</w:t>
      </w:r>
      <w:r w:rsidRPr="00C872ED">
        <w:rPr>
          <w:rFonts w:cs="Times New Roman"/>
        </w:rPr>
        <w:t xml:space="preserve"> комплаенс-офицері </w:t>
      </w:r>
      <w:r>
        <w:rPr>
          <w:rFonts w:cs="Times New Roman"/>
        </w:rPr>
        <w:t>м</w:t>
      </w:r>
      <w:r w:rsidRPr="00C872ED">
        <w:rPr>
          <w:rFonts w:cs="Times New Roman"/>
        </w:rPr>
        <w:t>емлекеттік сатып алу конкурстарының мониторингі кезінде топографиялық қызметтерге жоғары құны бойынша ақы</w:t>
      </w:r>
      <w:r w:rsidR="00CD60BA">
        <w:rPr>
          <w:rFonts w:cs="Times New Roman"/>
        </w:rPr>
        <w:t xml:space="preserve"> төлеу фактілерін анықтады. Уақ</w:t>
      </w:r>
      <w:r w:rsidRPr="00C872ED">
        <w:rPr>
          <w:rFonts w:cs="Times New Roman"/>
        </w:rPr>
        <w:t xml:space="preserve">тылы </w:t>
      </w:r>
      <w:r w:rsidR="00CD60BA">
        <w:rPr>
          <w:rFonts w:cs="Times New Roman"/>
        </w:rPr>
        <w:t>ден қою</w:t>
      </w:r>
      <w:r w:rsidRPr="00C872ED">
        <w:rPr>
          <w:rFonts w:cs="Times New Roman"/>
        </w:rPr>
        <w:t xml:space="preserve"> нәтижесінде</w:t>
      </w:r>
      <w:r w:rsidR="00CD60BA">
        <w:rPr>
          <w:rFonts w:cs="Times New Roman"/>
        </w:rPr>
        <w:t>,</w:t>
      </w:r>
      <w:r w:rsidRPr="00C872ED">
        <w:rPr>
          <w:rFonts w:cs="Times New Roman"/>
        </w:rPr>
        <w:t xml:space="preserve"> 5 млн</w:t>
      </w:r>
      <w:r w:rsidR="00CD60BA">
        <w:rPr>
          <w:rFonts w:cs="Times New Roman"/>
        </w:rPr>
        <w:t>.</w:t>
      </w:r>
      <w:r w:rsidRPr="00C872ED">
        <w:rPr>
          <w:rFonts w:cs="Times New Roman"/>
        </w:rPr>
        <w:t xml:space="preserve"> теңге</w:t>
      </w:r>
      <w:r w:rsidR="00CD60BA">
        <w:rPr>
          <w:rFonts w:cs="Times New Roman"/>
        </w:rPr>
        <w:t>нің</w:t>
      </w:r>
      <w:r w:rsidRPr="00C872ED">
        <w:rPr>
          <w:rFonts w:cs="Times New Roman"/>
        </w:rPr>
        <w:t xml:space="preserve"> негізсіз сатып алу</w:t>
      </w:r>
      <w:r w:rsidR="00CD60BA">
        <w:rPr>
          <w:rFonts w:cs="Times New Roman"/>
        </w:rPr>
        <w:t>ына жол берілмеді</w:t>
      </w:r>
      <w:r w:rsidRPr="00C872ED">
        <w:rPr>
          <w:rFonts w:cs="Times New Roman"/>
        </w:rPr>
        <w:t>.</w:t>
      </w:r>
    </w:p>
    <w:p w14:paraId="7E57968F" w14:textId="6E9B873C" w:rsidR="00C872ED" w:rsidRPr="00C872ED" w:rsidRDefault="00C872ED" w:rsidP="00C872ED">
      <w:pPr>
        <w:rPr>
          <w:rFonts w:cs="Times New Roman"/>
        </w:rPr>
      </w:pPr>
      <w:r>
        <w:rPr>
          <w:rFonts w:cs="Times New Roman"/>
        </w:rPr>
        <w:lastRenderedPageBreak/>
        <w:t>«</w:t>
      </w:r>
      <w:r w:rsidRPr="00C872ED">
        <w:rPr>
          <w:rFonts w:cs="Times New Roman"/>
        </w:rPr>
        <w:t>Elorda Eco System</w:t>
      </w:r>
      <w:r>
        <w:rPr>
          <w:rFonts w:cs="Times New Roman"/>
        </w:rPr>
        <w:t>»</w:t>
      </w:r>
      <w:r w:rsidRPr="00C872ED">
        <w:rPr>
          <w:rFonts w:cs="Times New Roman"/>
        </w:rPr>
        <w:t xml:space="preserve"> мемлекеттік кәсіпорнының </w:t>
      </w:r>
      <w:r w:rsidR="004123E4">
        <w:rPr>
          <w:rFonts w:cs="Times New Roman"/>
        </w:rPr>
        <w:t>к</w:t>
      </w:r>
      <w:r w:rsidRPr="00C872ED">
        <w:rPr>
          <w:rFonts w:cs="Times New Roman"/>
        </w:rPr>
        <w:t xml:space="preserve">омплаенс-офицері өрескел бұзушылықтармен </w:t>
      </w:r>
      <w:r w:rsidRPr="00C872ED">
        <w:rPr>
          <w:rFonts w:cs="Times New Roman"/>
          <w:i/>
          <w:sz w:val="24"/>
          <w:szCs w:val="24"/>
        </w:rPr>
        <w:t>(бір көзден, 30 рәсімдік бұзушылық</w:t>
      </w:r>
      <w:r w:rsidR="004123E4">
        <w:rPr>
          <w:rFonts w:cs="Times New Roman"/>
          <w:i/>
          <w:sz w:val="24"/>
          <w:szCs w:val="24"/>
        </w:rPr>
        <w:t>пен</w:t>
      </w:r>
      <w:r w:rsidRPr="00C872ED">
        <w:rPr>
          <w:rFonts w:cs="Times New Roman"/>
          <w:i/>
          <w:sz w:val="24"/>
          <w:szCs w:val="24"/>
        </w:rPr>
        <w:t xml:space="preserve"> және 4 жүйелі кемшілік</w:t>
      </w:r>
      <w:r w:rsidR="004123E4">
        <w:rPr>
          <w:rFonts w:cs="Times New Roman"/>
          <w:i/>
          <w:sz w:val="24"/>
          <w:szCs w:val="24"/>
        </w:rPr>
        <w:t>пен</w:t>
      </w:r>
      <w:r w:rsidRPr="00C872ED">
        <w:rPr>
          <w:rFonts w:cs="Times New Roman"/>
          <w:i/>
          <w:sz w:val="24"/>
          <w:szCs w:val="24"/>
        </w:rPr>
        <w:t>)</w:t>
      </w:r>
      <w:r w:rsidRPr="00C872ED">
        <w:rPr>
          <w:rFonts w:cs="Times New Roman"/>
        </w:rPr>
        <w:t xml:space="preserve"> өткізілген 15 мемлекеттік сатып алу конкурсын анықтады.</w:t>
      </w:r>
    </w:p>
    <w:p w14:paraId="0137E689" w14:textId="71259A21" w:rsidR="00C872ED" w:rsidRPr="00C872ED" w:rsidRDefault="004123E4" w:rsidP="00C872ED">
      <w:pPr>
        <w:rPr>
          <w:rFonts w:cs="Times New Roman"/>
        </w:rPr>
      </w:pPr>
      <w:r>
        <w:rPr>
          <w:rFonts w:cs="Times New Roman"/>
        </w:rPr>
        <w:t>«</w:t>
      </w:r>
      <w:r w:rsidRPr="00C872ED">
        <w:rPr>
          <w:rFonts w:cs="Times New Roman"/>
        </w:rPr>
        <w:t>Самұрық-Қазына</w:t>
      </w:r>
      <w:r>
        <w:rPr>
          <w:rFonts w:cs="Times New Roman"/>
        </w:rPr>
        <w:t>»</w:t>
      </w:r>
      <w:r w:rsidRPr="00C872ED">
        <w:rPr>
          <w:rFonts w:cs="Times New Roman"/>
        </w:rPr>
        <w:t xml:space="preserve"> АҚ </w:t>
      </w:r>
      <w:r>
        <w:rPr>
          <w:rFonts w:cs="Times New Roman"/>
        </w:rPr>
        <w:t>к</w:t>
      </w:r>
      <w:r w:rsidR="00C872ED" w:rsidRPr="00C872ED">
        <w:rPr>
          <w:rFonts w:cs="Times New Roman"/>
        </w:rPr>
        <w:t>вазимемлекеттік сектордағы өзгерістер</w:t>
      </w:r>
      <w:r>
        <w:rPr>
          <w:rFonts w:cs="Times New Roman"/>
        </w:rPr>
        <w:t xml:space="preserve"> </w:t>
      </w:r>
      <w:r w:rsidR="00C872ED" w:rsidRPr="00C872ED">
        <w:rPr>
          <w:rFonts w:cs="Times New Roman"/>
        </w:rPr>
        <w:t>драйвері болып табылады.</w:t>
      </w:r>
    </w:p>
    <w:p w14:paraId="5893CF8A" w14:textId="3DCC4249" w:rsidR="00C872ED" w:rsidRPr="00C872ED" w:rsidRDefault="00C872ED" w:rsidP="00C872ED">
      <w:pPr>
        <w:rPr>
          <w:rFonts w:cs="Times New Roman"/>
        </w:rPr>
      </w:pPr>
      <w:r w:rsidRPr="00C872ED">
        <w:rPr>
          <w:rFonts w:cs="Times New Roman"/>
        </w:rPr>
        <w:t>Мемлекет басшысының тапсырмасын орындау үшін</w:t>
      </w:r>
      <w:r w:rsidR="004123E4">
        <w:rPr>
          <w:rFonts w:cs="Times New Roman"/>
        </w:rPr>
        <w:t>,</w:t>
      </w:r>
      <w:r w:rsidRPr="00C872ED">
        <w:rPr>
          <w:rFonts w:cs="Times New Roman"/>
        </w:rPr>
        <w:t xml:space="preserve"> </w:t>
      </w:r>
      <w:r w:rsidR="004123E4">
        <w:rPr>
          <w:rFonts w:cs="Times New Roman"/>
        </w:rPr>
        <w:br/>
      </w:r>
      <w:r>
        <w:rPr>
          <w:rFonts w:cs="Times New Roman"/>
        </w:rPr>
        <w:t>«</w:t>
      </w:r>
      <w:r w:rsidRPr="00C872ED">
        <w:rPr>
          <w:rFonts w:cs="Times New Roman"/>
        </w:rPr>
        <w:t>Самұрық-Қазына</w:t>
      </w:r>
      <w:r>
        <w:rPr>
          <w:rFonts w:cs="Times New Roman"/>
        </w:rPr>
        <w:t>»</w:t>
      </w:r>
      <w:r w:rsidRPr="00C872ED">
        <w:rPr>
          <w:rFonts w:cs="Times New Roman"/>
        </w:rPr>
        <w:t xml:space="preserve"> АҚ</w:t>
      </w:r>
      <w:r w:rsidR="004123E4">
        <w:rPr>
          <w:rFonts w:cs="Times New Roman"/>
        </w:rPr>
        <w:t>-ны</w:t>
      </w:r>
      <w:r w:rsidRPr="00C872ED">
        <w:rPr>
          <w:rFonts w:cs="Times New Roman"/>
        </w:rPr>
        <w:t xml:space="preserve"> реформалау мәселелері жөніндегі жол картасы </w:t>
      </w:r>
      <w:r w:rsidRPr="00C872ED">
        <w:rPr>
          <w:rFonts w:cs="Times New Roman"/>
          <w:i/>
          <w:sz w:val="24"/>
          <w:szCs w:val="24"/>
        </w:rPr>
        <w:t>(басқарманың 2022 жылғы 24 ақпандағы №</w:t>
      </w:r>
      <w:r w:rsidR="004123E4">
        <w:rPr>
          <w:rFonts w:cs="Times New Roman"/>
          <w:i/>
          <w:sz w:val="24"/>
          <w:szCs w:val="24"/>
        </w:rPr>
        <w:t> </w:t>
      </w:r>
      <w:r w:rsidRPr="00C872ED">
        <w:rPr>
          <w:rFonts w:cs="Times New Roman"/>
          <w:i/>
          <w:sz w:val="24"/>
          <w:szCs w:val="24"/>
        </w:rPr>
        <w:t>13/22 бетпе-бет отырысының хаттамасы)</w:t>
      </w:r>
      <w:r w:rsidRPr="00C872ED">
        <w:rPr>
          <w:rFonts w:cs="Times New Roman"/>
        </w:rPr>
        <w:t xml:space="preserve"> бекітілді, онда сыбайлас жемқорлыққа </w:t>
      </w:r>
      <w:r w:rsidR="004123E4" w:rsidRPr="00C872ED">
        <w:rPr>
          <w:rFonts w:cs="Times New Roman"/>
        </w:rPr>
        <w:t xml:space="preserve">қарсы іс-қимылға </w:t>
      </w:r>
      <w:r w:rsidRPr="00C872ED">
        <w:rPr>
          <w:rFonts w:cs="Times New Roman"/>
        </w:rPr>
        <w:t>және комплаенс</w:t>
      </w:r>
      <w:r w:rsidR="004123E4">
        <w:rPr>
          <w:rFonts w:cs="Times New Roman"/>
        </w:rPr>
        <w:t>қа</w:t>
      </w:r>
      <w:r w:rsidRPr="00C872ED">
        <w:rPr>
          <w:rFonts w:cs="Times New Roman"/>
        </w:rPr>
        <w:t xml:space="preserve"> </w:t>
      </w:r>
      <w:r w:rsidR="004123E4" w:rsidRPr="00C872ED">
        <w:rPr>
          <w:rFonts w:cs="Times New Roman"/>
        </w:rPr>
        <w:t xml:space="preserve">жеке бөлім </w:t>
      </w:r>
      <w:r w:rsidRPr="00C872ED">
        <w:rPr>
          <w:rFonts w:cs="Times New Roman"/>
        </w:rPr>
        <w:t>арналған.</w:t>
      </w:r>
    </w:p>
    <w:p w14:paraId="77DD9C6C" w14:textId="291D54D0" w:rsidR="00C872ED" w:rsidRDefault="00C872ED" w:rsidP="00C872ED">
      <w:pPr>
        <w:rPr>
          <w:rFonts w:cs="Times New Roman"/>
        </w:rPr>
      </w:pPr>
      <w:r w:rsidRPr="00C872ED">
        <w:rPr>
          <w:rFonts w:cs="Times New Roman"/>
        </w:rPr>
        <w:t xml:space="preserve">Қордың реформалары шеңберінде бір көзден сатып алуды </w:t>
      </w:r>
      <w:r w:rsidR="0019214E">
        <w:rPr>
          <w:rFonts w:cs="Times New Roman"/>
        </w:rPr>
        <w:br/>
      </w:r>
      <w:r w:rsidRPr="00C872ED">
        <w:rPr>
          <w:rFonts w:cs="Times New Roman"/>
        </w:rPr>
        <w:t xml:space="preserve">комплаенс-тексеру енгізілді, </w:t>
      </w:r>
      <w:r w:rsidR="0019214E">
        <w:rPr>
          <w:rFonts w:cs="Times New Roman"/>
        </w:rPr>
        <w:t>жабдықтаушылар</w:t>
      </w:r>
      <w:r w:rsidRPr="00C872ED">
        <w:rPr>
          <w:rFonts w:cs="Times New Roman"/>
        </w:rPr>
        <w:t xml:space="preserve"> сыбайлас жемқорлыққа қарсы міндеттемелерді бұзған жағдайда мәмілелерді біржақты бұзу көзделген, сыбайлас жемқорлыққа қарсы заңнаманы сақтау тұрғысынан бос лауазымдарға кандидаттарды іріктеу күшейтілді.</w:t>
      </w:r>
    </w:p>
    <w:p w14:paraId="353CF959" w14:textId="23A6952C" w:rsidR="00C872ED" w:rsidRPr="00C872ED" w:rsidRDefault="00C872ED" w:rsidP="00C872ED">
      <w:pPr>
        <w:rPr>
          <w:rFonts w:cs="Times New Roman"/>
        </w:rPr>
      </w:pPr>
      <w:r w:rsidRPr="00C872ED">
        <w:rPr>
          <w:rFonts w:cs="Times New Roman"/>
        </w:rPr>
        <w:t xml:space="preserve">Қордың электрондық сатып алу жүйесінде </w:t>
      </w:r>
      <w:r w:rsidR="00BF6D37" w:rsidRPr="00C872ED">
        <w:rPr>
          <w:rFonts w:cs="Times New Roman"/>
          <w:i/>
          <w:sz w:val="24"/>
          <w:szCs w:val="24"/>
        </w:rPr>
        <w:t>(zakup.sk.kz)</w:t>
      </w:r>
      <w:r w:rsidR="00BF6D37">
        <w:rPr>
          <w:rFonts w:cs="Times New Roman"/>
          <w:i/>
          <w:sz w:val="24"/>
          <w:szCs w:val="24"/>
        </w:rPr>
        <w:t xml:space="preserve"> </w:t>
      </w:r>
      <w:r w:rsidRPr="00C872ED">
        <w:rPr>
          <w:rFonts w:cs="Times New Roman"/>
        </w:rPr>
        <w:t>контрагенттердің сенімділігін тексеруді автоматтандыру жүзеге асырылады</w:t>
      </w:r>
      <w:r w:rsidRPr="00C872ED">
        <w:rPr>
          <w:rFonts w:cs="Times New Roman"/>
          <w:i/>
          <w:sz w:val="24"/>
          <w:szCs w:val="24"/>
        </w:rPr>
        <w:t>,</w:t>
      </w:r>
      <w:r w:rsidRPr="00C872ED">
        <w:rPr>
          <w:rFonts w:cs="Times New Roman"/>
        </w:rPr>
        <w:t xml:space="preserve"> сондай-ақ мүдделер қақтығысын декларациялаудың электрондық форматы енгізіл</w:t>
      </w:r>
      <w:r w:rsidR="00BF6D37">
        <w:rPr>
          <w:rFonts w:cs="Times New Roman"/>
        </w:rPr>
        <w:t>уде</w:t>
      </w:r>
      <w:r w:rsidRPr="00C872ED">
        <w:rPr>
          <w:rFonts w:cs="Times New Roman"/>
        </w:rPr>
        <w:t>.</w:t>
      </w:r>
    </w:p>
    <w:p w14:paraId="7F368BEB" w14:textId="77777777" w:rsidR="00C872ED" w:rsidRPr="00C872ED" w:rsidRDefault="00C872ED" w:rsidP="00C872ED">
      <w:pPr>
        <w:rPr>
          <w:rFonts w:cs="Times New Roman"/>
        </w:rPr>
      </w:pPr>
      <w:r w:rsidRPr="00C872ED">
        <w:rPr>
          <w:rFonts w:cs="Times New Roman"/>
        </w:rPr>
        <w:t>Құқық бұзушылықтармен күресудің тиімді құралы ретінде бастамашыл ақпараттандыру жүйесі (жедел желі) қолданылады.</w:t>
      </w:r>
    </w:p>
    <w:p w14:paraId="6AA2A63D" w14:textId="79E0784F" w:rsidR="00C872ED" w:rsidRPr="00C872ED" w:rsidRDefault="00C872ED" w:rsidP="00C872ED">
      <w:pPr>
        <w:rPr>
          <w:rFonts w:cs="Times New Roman"/>
        </w:rPr>
      </w:pPr>
      <w:r>
        <w:rPr>
          <w:rFonts w:cs="Times New Roman"/>
        </w:rPr>
        <w:t>«</w:t>
      </w:r>
      <w:r w:rsidRPr="00C872ED">
        <w:rPr>
          <w:rFonts w:cs="Times New Roman"/>
        </w:rPr>
        <w:t>Самұрық-Қазына</w:t>
      </w:r>
      <w:r>
        <w:rPr>
          <w:rFonts w:cs="Times New Roman"/>
        </w:rPr>
        <w:t>»</w:t>
      </w:r>
      <w:r w:rsidRPr="00C872ED">
        <w:rPr>
          <w:rFonts w:cs="Times New Roman"/>
        </w:rPr>
        <w:t xml:space="preserve"> компаниялар тобының </w:t>
      </w:r>
      <w:r w:rsidR="009422F5">
        <w:rPr>
          <w:rFonts w:cs="Times New Roman"/>
        </w:rPr>
        <w:t>жұмыс</w:t>
      </w:r>
      <w:r w:rsidRPr="00C872ED">
        <w:rPr>
          <w:rFonts w:cs="Times New Roman"/>
        </w:rPr>
        <w:t xml:space="preserve">керлері және </w:t>
      </w:r>
      <w:r w:rsidR="009422F5" w:rsidRPr="00C872ED">
        <w:rPr>
          <w:rFonts w:cs="Times New Roman"/>
        </w:rPr>
        <w:t xml:space="preserve">қауымдастырылған </w:t>
      </w:r>
      <w:r w:rsidRPr="00C872ED">
        <w:rPr>
          <w:rFonts w:cs="Times New Roman"/>
        </w:rPr>
        <w:t xml:space="preserve">кез келген басқа тұлғалар операторы тәуелсіз компания (KPMG) болып табылатын сенім телефонына қоңырау шала алады. </w:t>
      </w:r>
      <w:r w:rsidR="00C327AF">
        <w:rPr>
          <w:rFonts w:cs="Times New Roman"/>
        </w:rPr>
        <w:t xml:space="preserve">Бастамашыл </w:t>
      </w:r>
      <w:r w:rsidR="00C327AF" w:rsidRPr="00C872ED">
        <w:rPr>
          <w:rFonts w:cs="Times New Roman"/>
        </w:rPr>
        <w:t>ақпараттандыру саясаты</w:t>
      </w:r>
      <w:r w:rsidR="00C327AF">
        <w:rPr>
          <w:rFonts w:cs="Times New Roman"/>
        </w:rPr>
        <w:t>мен ө</w:t>
      </w:r>
      <w:r w:rsidR="009422F5" w:rsidRPr="00C872ED">
        <w:rPr>
          <w:rFonts w:cs="Times New Roman"/>
        </w:rPr>
        <w:t>тініш</w:t>
      </w:r>
      <w:r w:rsidR="009422F5">
        <w:rPr>
          <w:rFonts w:cs="Times New Roman"/>
        </w:rPr>
        <w:t xml:space="preserve"> </w:t>
      </w:r>
      <w:r w:rsidR="009422F5" w:rsidRPr="00C872ED">
        <w:rPr>
          <w:rFonts w:cs="Times New Roman"/>
        </w:rPr>
        <w:t xml:space="preserve">берушілердің </w:t>
      </w:r>
      <w:r w:rsidR="00C327AF">
        <w:rPr>
          <w:rFonts w:cs="Times New Roman"/>
        </w:rPr>
        <w:t>аты-жөндерін көрсетпеуге</w:t>
      </w:r>
      <w:r w:rsidRPr="00C872ED">
        <w:rPr>
          <w:rFonts w:cs="Times New Roman"/>
        </w:rPr>
        <w:t xml:space="preserve"> және қысым</w:t>
      </w:r>
      <w:r w:rsidR="00503240">
        <w:rPr>
          <w:rFonts w:cs="Times New Roman"/>
        </w:rPr>
        <w:t xml:space="preserve"> жа</w:t>
      </w:r>
      <w:r w:rsidR="00C327AF">
        <w:rPr>
          <w:rFonts w:cs="Times New Roman"/>
        </w:rPr>
        <w:t>саудан</w:t>
      </w:r>
      <w:r w:rsidRPr="00C872ED">
        <w:rPr>
          <w:rFonts w:cs="Times New Roman"/>
        </w:rPr>
        <w:t xml:space="preserve"> қорғауға кепілдік бер</w:t>
      </w:r>
      <w:r w:rsidR="00C327AF">
        <w:rPr>
          <w:rFonts w:cs="Times New Roman"/>
        </w:rPr>
        <w:t>іл</w:t>
      </w:r>
      <w:r w:rsidRPr="00C872ED">
        <w:rPr>
          <w:rFonts w:cs="Times New Roman"/>
        </w:rPr>
        <w:t>еді.</w:t>
      </w:r>
    </w:p>
    <w:p w14:paraId="7CD05357" w14:textId="3E3B0328" w:rsidR="00C872ED" w:rsidRPr="00C872ED" w:rsidRDefault="00C872ED" w:rsidP="00C872ED">
      <w:pPr>
        <w:rPr>
          <w:rFonts w:cs="Times New Roman"/>
        </w:rPr>
      </w:pPr>
      <w:r w:rsidRPr="00C872ED">
        <w:rPr>
          <w:rFonts w:cs="Times New Roman"/>
        </w:rPr>
        <w:t>Сыбайлас жемқорлыққа қарсы қызметпен бірлесіп</w:t>
      </w:r>
      <w:r w:rsidR="000E7BBC">
        <w:rPr>
          <w:rFonts w:cs="Times New Roman"/>
        </w:rPr>
        <w:t>,</w:t>
      </w:r>
      <w:r w:rsidRPr="00C872ED">
        <w:rPr>
          <w:rFonts w:cs="Times New Roman"/>
        </w:rPr>
        <w:t xml:space="preserve"> </w:t>
      </w:r>
      <w:r>
        <w:rPr>
          <w:rFonts w:cs="Times New Roman"/>
        </w:rPr>
        <w:t>«</w:t>
      </w:r>
      <w:r w:rsidRPr="00C872ED">
        <w:rPr>
          <w:rFonts w:cs="Times New Roman"/>
        </w:rPr>
        <w:t>Самұрық-Қазына</w:t>
      </w:r>
      <w:r>
        <w:rPr>
          <w:rFonts w:cs="Times New Roman"/>
        </w:rPr>
        <w:t>»</w:t>
      </w:r>
      <w:r w:rsidRPr="00C872ED">
        <w:rPr>
          <w:rFonts w:cs="Times New Roman"/>
        </w:rPr>
        <w:t xml:space="preserve"> </w:t>
      </w:r>
      <w:r>
        <w:rPr>
          <w:rFonts w:cs="Times New Roman"/>
        </w:rPr>
        <w:t>К</w:t>
      </w:r>
      <w:r w:rsidRPr="00C872ED">
        <w:rPr>
          <w:rFonts w:cs="Times New Roman"/>
        </w:rPr>
        <w:t>орпоративтік университетінде квазимемлекеттік сектор субъектілері үшін комплаенс-мамандарды даярлау/қайта даярлау жөніндегі жоба іске қосылды.</w:t>
      </w:r>
    </w:p>
    <w:p w14:paraId="51C4EA61" w14:textId="6830D9F0" w:rsidR="00C872ED" w:rsidRPr="009C1F3F" w:rsidRDefault="00C872ED" w:rsidP="00C872ED">
      <w:pPr>
        <w:rPr>
          <w:rFonts w:cs="Times New Roman"/>
        </w:rPr>
      </w:pPr>
      <w:r w:rsidRPr="00C872ED">
        <w:rPr>
          <w:rFonts w:cs="Times New Roman"/>
        </w:rPr>
        <w:t>Сыбайлас жемқорлыққа қарсы іс-қимылдың бірыңғай тәжірибесін дамыту мақсатында</w:t>
      </w:r>
      <w:r w:rsidR="00510705">
        <w:rPr>
          <w:rFonts w:cs="Times New Roman"/>
        </w:rPr>
        <w:t>,</w:t>
      </w:r>
      <w:r w:rsidRPr="00C872ED">
        <w:rPr>
          <w:rFonts w:cs="Times New Roman"/>
        </w:rPr>
        <w:t xml:space="preserve"> </w:t>
      </w:r>
      <w:r>
        <w:rPr>
          <w:rFonts w:cs="Times New Roman"/>
        </w:rPr>
        <w:t>«</w:t>
      </w:r>
      <w:r w:rsidRPr="00C872ED">
        <w:rPr>
          <w:rFonts w:cs="Times New Roman"/>
        </w:rPr>
        <w:t>Самұрық-Қазына</w:t>
      </w:r>
      <w:r>
        <w:rPr>
          <w:rFonts w:cs="Times New Roman"/>
        </w:rPr>
        <w:t>»</w:t>
      </w:r>
      <w:r w:rsidRPr="00C872ED">
        <w:rPr>
          <w:rFonts w:cs="Times New Roman"/>
        </w:rPr>
        <w:t xml:space="preserve"> АҚ</w:t>
      </w:r>
      <w:r w:rsidR="00510705">
        <w:rPr>
          <w:rFonts w:cs="Times New Roman"/>
        </w:rPr>
        <w:t>-да</w:t>
      </w:r>
      <w:r w:rsidRPr="00C872ED">
        <w:rPr>
          <w:rFonts w:cs="Times New Roman"/>
        </w:rPr>
        <w:t xml:space="preserve"> </w:t>
      </w:r>
      <w:r>
        <w:rPr>
          <w:rFonts w:cs="Times New Roman"/>
        </w:rPr>
        <w:t>П</w:t>
      </w:r>
      <w:r w:rsidRPr="00C872ED">
        <w:rPr>
          <w:rFonts w:cs="Times New Roman"/>
        </w:rPr>
        <w:t xml:space="preserve">ортфельдік компанияларда комплаенс функциясын енгізу бойынша үлгілік ұсынымдары, тәсілдері мен құралдары бар </w:t>
      </w:r>
      <w:r w:rsidR="000E7BBC">
        <w:rPr>
          <w:rFonts w:cs="Times New Roman"/>
        </w:rPr>
        <w:t>қосалқы кескіндегі</w:t>
      </w:r>
      <w:r w:rsidRPr="00C872ED">
        <w:rPr>
          <w:rFonts w:cs="Times New Roman"/>
        </w:rPr>
        <w:t xml:space="preserve"> модель бекітілді.</w:t>
      </w:r>
    </w:p>
    <w:p w14:paraId="3E637C00" w14:textId="77777777" w:rsidR="00554EAB" w:rsidRPr="009C1F3F" w:rsidRDefault="00554EAB" w:rsidP="00456C27">
      <w:pPr>
        <w:ind w:firstLine="0"/>
        <w:rPr>
          <w:rFonts w:cs="Times New Roman"/>
        </w:rPr>
      </w:pPr>
    </w:p>
    <w:p w14:paraId="449C000F" w14:textId="293A2A8B" w:rsidR="00554EAB" w:rsidRPr="00456C27" w:rsidRDefault="00996038" w:rsidP="00CC7F14">
      <w:pPr>
        <w:tabs>
          <w:tab w:val="left" w:pos="1134"/>
        </w:tabs>
        <w:spacing w:line="245" w:lineRule="auto"/>
        <w:ind w:firstLine="708"/>
        <w:rPr>
          <w:rFonts w:cs="Times New Roman"/>
          <w:b/>
          <w:color w:val="1F4E79" w:themeColor="accent1" w:themeShade="80"/>
        </w:rPr>
      </w:pPr>
      <w:r w:rsidRPr="00456C27">
        <w:rPr>
          <w:rFonts w:cs="Times New Roman"/>
          <w:b/>
          <w:color w:val="1F4E79" w:themeColor="accent1" w:themeShade="80"/>
        </w:rPr>
        <w:t>10</w:t>
      </w:r>
      <w:r w:rsidR="00E64CA3">
        <w:rPr>
          <w:rFonts w:cs="Times New Roman"/>
          <w:b/>
          <w:color w:val="1F4E79" w:themeColor="accent1" w:themeShade="80"/>
        </w:rPr>
        <w:t>.</w:t>
      </w:r>
      <w:r w:rsidR="00E64CA3">
        <w:rPr>
          <w:rFonts w:cs="Times New Roman"/>
          <w:b/>
          <w:color w:val="1F4E79" w:themeColor="accent1" w:themeShade="80"/>
        </w:rPr>
        <w:tab/>
      </w:r>
      <w:r w:rsidR="00D51E13" w:rsidRPr="00456C27">
        <w:rPr>
          <w:rFonts w:cs="Times New Roman"/>
          <w:b/>
          <w:color w:val="1F4E79" w:themeColor="accent1" w:themeShade="80"/>
        </w:rPr>
        <w:t>Бюрократиядан арылту, цифрландыру, мемлекеттік көрсетілетін қызметтер және мемлекеттік сатып алу</w:t>
      </w:r>
    </w:p>
    <w:p w14:paraId="41B12D81" w14:textId="77777777" w:rsidR="00554EAB" w:rsidRPr="00D51E13" w:rsidRDefault="00554EAB" w:rsidP="00FF3134">
      <w:pPr>
        <w:pStyle w:val="a3"/>
        <w:ind w:left="0"/>
        <w:rPr>
          <w:rFonts w:cs="Times New Roman"/>
        </w:rPr>
      </w:pPr>
    </w:p>
    <w:p w14:paraId="656F4739" w14:textId="537C8961" w:rsidR="00713273" w:rsidRPr="00713273" w:rsidRDefault="00713273" w:rsidP="00713273">
      <w:pPr>
        <w:ind w:firstLine="708"/>
        <w:outlineLvl w:val="0"/>
        <w:rPr>
          <w:rFonts w:eastAsia="Times New Roman" w:cs="Times New Roman"/>
          <w:bCs/>
          <w:kern w:val="36"/>
          <w:szCs w:val="28"/>
          <w:lang w:eastAsia="ru-RU"/>
        </w:rPr>
      </w:pPr>
      <w:r w:rsidRPr="00713273">
        <w:rPr>
          <w:rFonts w:eastAsia="Times New Roman" w:cs="Times New Roman"/>
          <w:bCs/>
          <w:kern w:val="36"/>
          <w:szCs w:val="28"/>
          <w:lang w:eastAsia="ru-RU"/>
        </w:rPr>
        <w:t xml:space="preserve">Мемлекеттік аппаратта </w:t>
      </w:r>
      <w:r w:rsidRPr="0046490B">
        <w:rPr>
          <w:rFonts w:eastAsia="Times New Roman" w:cs="Times New Roman"/>
          <w:bCs/>
          <w:kern w:val="36"/>
          <w:szCs w:val="28"/>
          <w:lang w:eastAsia="ru-RU"/>
        </w:rPr>
        <w:t xml:space="preserve">шешімдер қабылдау </w:t>
      </w:r>
      <w:r w:rsidRPr="00713273">
        <w:rPr>
          <w:rFonts w:eastAsia="Times New Roman" w:cs="Times New Roman"/>
          <w:bCs/>
          <w:kern w:val="36"/>
          <w:szCs w:val="28"/>
          <w:lang w:eastAsia="ru-RU"/>
        </w:rPr>
        <w:t xml:space="preserve">тиімділігін арттыру, атқарушы билік қызметін шамадан тыс регламенттеуді болдырмау, құжат айналымын қысқарту, мемлекеттік органдар басшыларының дербестігі мен жеке жауапкершілігін арттыру мақсатында, Мемлекет басшысы </w:t>
      </w:r>
      <w:r w:rsidRPr="00713273">
        <w:rPr>
          <w:rFonts w:eastAsia="Times New Roman" w:cs="Times New Roman"/>
          <w:b/>
          <w:bCs/>
          <w:kern w:val="36"/>
          <w:szCs w:val="28"/>
          <w:lang w:eastAsia="ru-RU"/>
        </w:rPr>
        <w:t>«Мемлекеттік аппараттың қызметін бюрократиядан арылту жөніндегі шаралар туралы»</w:t>
      </w:r>
      <w:r w:rsidRPr="00713273">
        <w:rPr>
          <w:rFonts w:eastAsia="Times New Roman" w:cs="Times New Roman"/>
          <w:bCs/>
          <w:kern w:val="36"/>
          <w:szCs w:val="28"/>
          <w:lang w:eastAsia="ru-RU"/>
        </w:rPr>
        <w:t xml:space="preserve"> Жарлыққа қол қойды.</w:t>
      </w:r>
      <w:r w:rsidR="003051E3">
        <w:rPr>
          <w:rStyle w:val="af8"/>
          <w:rFonts w:eastAsia="Times New Roman" w:cs="Times New Roman"/>
          <w:bCs/>
          <w:kern w:val="36"/>
          <w:szCs w:val="28"/>
          <w:lang w:eastAsia="ru-RU"/>
        </w:rPr>
        <w:endnoteReference w:id="32"/>
      </w:r>
    </w:p>
    <w:p w14:paraId="790C353D" w14:textId="44288F8E" w:rsidR="00713273" w:rsidRPr="00713273" w:rsidRDefault="00713273" w:rsidP="00713273">
      <w:pPr>
        <w:ind w:firstLine="708"/>
        <w:rPr>
          <w:rFonts w:cs="Times New Roman"/>
          <w:szCs w:val="28"/>
        </w:rPr>
      </w:pPr>
      <w:r w:rsidRPr="00713273">
        <w:rPr>
          <w:rFonts w:cs="Times New Roman"/>
          <w:szCs w:val="28"/>
        </w:rPr>
        <w:t xml:space="preserve">Бұл ретте, бюрократиялық іркілістерден құтылу және цифрлық технологияларды енгізу мемлекеттік аппараттың жұмысын жеңілдету үшін </w:t>
      </w:r>
      <w:r w:rsidRPr="00713273">
        <w:rPr>
          <w:rFonts w:cs="Times New Roman"/>
          <w:szCs w:val="28"/>
        </w:rPr>
        <w:lastRenderedPageBreak/>
        <w:t>ғана емес, сонымен қатар</w:t>
      </w:r>
      <w:r w:rsidR="00153188">
        <w:rPr>
          <w:rFonts w:cs="Times New Roman"/>
          <w:szCs w:val="28"/>
        </w:rPr>
        <w:t>,</w:t>
      </w:r>
      <w:r w:rsidRPr="00713273">
        <w:rPr>
          <w:rFonts w:cs="Times New Roman"/>
          <w:szCs w:val="28"/>
        </w:rPr>
        <w:t xml:space="preserve"> бірінші кезекте, азаматтардың өмір</w:t>
      </w:r>
      <w:r w:rsidR="00153188">
        <w:rPr>
          <w:rFonts w:cs="Times New Roman"/>
          <w:szCs w:val="28"/>
        </w:rPr>
        <w:t xml:space="preserve"> сүруін</w:t>
      </w:r>
      <w:r w:rsidRPr="00713273">
        <w:rPr>
          <w:rFonts w:cs="Times New Roman"/>
          <w:szCs w:val="28"/>
        </w:rPr>
        <w:t xml:space="preserve"> жақсарту мақсатында жүзеге асырылады.</w:t>
      </w:r>
    </w:p>
    <w:p w14:paraId="646355B3" w14:textId="04D04E63" w:rsidR="00713273" w:rsidRPr="00713273" w:rsidRDefault="00713273" w:rsidP="00713273">
      <w:pPr>
        <w:ind w:firstLine="708"/>
        <w:rPr>
          <w:rFonts w:cs="Times New Roman"/>
          <w:szCs w:val="28"/>
        </w:rPr>
      </w:pPr>
      <w:r w:rsidRPr="00713273">
        <w:rPr>
          <w:rFonts w:cs="Times New Roman"/>
          <w:szCs w:val="28"/>
        </w:rPr>
        <w:t xml:space="preserve">Осы тұрғыдан алғанда, </w:t>
      </w:r>
      <w:r w:rsidRPr="00713273">
        <w:rPr>
          <w:rFonts w:cs="Times New Roman"/>
          <w:b/>
          <w:szCs w:val="28"/>
        </w:rPr>
        <w:t>сот жүйесін дам</w:t>
      </w:r>
      <w:r w:rsidR="00A1075A">
        <w:rPr>
          <w:rFonts w:cs="Times New Roman"/>
          <w:b/>
          <w:szCs w:val="28"/>
        </w:rPr>
        <w:t>ыту</w:t>
      </w:r>
      <w:r w:rsidRPr="00713273">
        <w:rPr>
          <w:rFonts w:cs="Times New Roman"/>
          <w:szCs w:val="28"/>
        </w:rPr>
        <w:t xml:space="preserve"> бірінші кезектегі мәселе. Сот төрелігіне қол жеткізуді оңайлату және соттарда клиентке бағдарланған тәсілді енгізу жөніндегі шарал</w:t>
      </w:r>
      <w:r w:rsidR="00E94DCD">
        <w:rPr>
          <w:rFonts w:cs="Times New Roman"/>
          <w:szCs w:val="28"/>
        </w:rPr>
        <w:t>ар тұрақты негізде қабылдануда.</w:t>
      </w:r>
      <w:r w:rsidR="00E94DCD">
        <w:rPr>
          <w:rStyle w:val="af8"/>
          <w:rFonts w:cs="Times New Roman"/>
          <w:szCs w:val="28"/>
        </w:rPr>
        <w:endnoteReference w:id="33"/>
      </w:r>
    </w:p>
    <w:p w14:paraId="51DBADA3" w14:textId="77777777" w:rsidR="00713273" w:rsidRPr="00713273" w:rsidRDefault="00713273" w:rsidP="00713273">
      <w:pPr>
        <w:ind w:firstLine="708"/>
        <w:rPr>
          <w:rFonts w:cs="Times New Roman"/>
          <w:szCs w:val="28"/>
        </w:rPr>
      </w:pPr>
      <w:r w:rsidRPr="00713273">
        <w:rPr>
          <w:rFonts w:cs="Times New Roman"/>
          <w:szCs w:val="28"/>
        </w:rPr>
        <w:t>Сот ғимараттарында 265 фронт-офис жұмыс істейді. Халыққа кедергісіз қызмет көрсетудің қазіргі заманғы стандарттарын ескере отырып, олар ақпараттық орталығы, кіріс кеңсесі мен өзіне-өзі қызмет көрсету аймақтары, медиаторлар мен адвокаттардың жеке кабинеттері, сондай-ақ іс материалдарымен танысуға арналған кабинеттері бар кең залдармен қамтылған.</w:t>
      </w:r>
    </w:p>
    <w:p w14:paraId="73A1187C" w14:textId="416325E0" w:rsidR="00713273" w:rsidRPr="00713273" w:rsidRDefault="00713273" w:rsidP="00713273">
      <w:pPr>
        <w:ind w:firstLine="708"/>
        <w:rPr>
          <w:rFonts w:cs="Times New Roman"/>
          <w:szCs w:val="28"/>
        </w:rPr>
      </w:pPr>
      <w:r w:rsidRPr="00713273">
        <w:rPr>
          <w:rFonts w:cs="Times New Roman"/>
          <w:szCs w:val="28"/>
        </w:rPr>
        <w:t>Сот ісін жүргізуді оңайлату, сот төрелігінің қолжетімділігі мен ашықтығын арттыру, судьялар үшін з</w:t>
      </w:r>
      <w:r w:rsidR="00542AB9">
        <w:rPr>
          <w:rFonts w:cs="Times New Roman"/>
          <w:szCs w:val="28"/>
        </w:rPr>
        <w:t>ерделі</w:t>
      </w:r>
      <w:r w:rsidRPr="00713273">
        <w:rPr>
          <w:rFonts w:cs="Times New Roman"/>
          <w:szCs w:val="28"/>
        </w:rPr>
        <w:t xml:space="preserve"> көмекшілерді енгізу жөнінде шаралар қабылдануда.</w:t>
      </w:r>
    </w:p>
    <w:p w14:paraId="063537D3" w14:textId="66561255" w:rsidR="00713273" w:rsidRPr="00713273" w:rsidRDefault="00A341F7" w:rsidP="00713273">
      <w:pPr>
        <w:ind w:firstLine="708"/>
        <w:rPr>
          <w:rFonts w:cs="Times New Roman"/>
          <w:szCs w:val="28"/>
        </w:rPr>
      </w:pPr>
      <w:r>
        <w:rPr>
          <w:rFonts w:cs="Times New Roman"/>
          <w:szCs w:val="28"/>
        </w:rPr>
        <w:t xml:space="preserve">Соттарға </w:t>
      </w:r>
      <w:r w:rsidR="00713273" w:rsidRPr="00713273">
        <w:rPr>
          <w:rFonts w:cs="Times New Roman"/>
          <w:szCs w:val="28"/>
        </w:rPr>
        <w:t>қол жеткізудің бірыңғай терезесі – «Сот кабинеті» ақпараттық сервисі</w:t>
      </w:r>
      <w:r>
        <w:rPr>
          <w:rFonts w:cs="Times New Roman"/>
          <w:szCs w:val="28"/>
        </w:rPr>
        <w:t xml:space="preserve"> </w:t>
      </w:r>
      <w:r w:rsidRPr="00713273">
        <w:rPr>
          <w:rFonts w:cs="Times New Roman"/>
          <w:szCs w:val="28"/>
        </w:rPr>
        <w:t>2014 жылдан бастап</w:t>
      </w:r>
      <w:r w:rsidR="00713273" w:rsidRPr="00713273">
        <w:rPr>
          <w:rFonts w:cs="Times New Roman"/>
          <w:szCs w:val="28"/>
        </w:rPr>
        <w:t>, оның ішінде</w:t>
      </w:r>
      <w:r w:rsidR="00357912">
        <w:rPr>
          <w:rFonts w:cs="Times New Roman"/>
          <w:szCs w:val="28"/>
        </w:rPr>
        <w:t xml:space="preserve"> ол</w:t>
      </w:r>
      <w:r w:rsidR="00713273" w:rsidRPr="00713273">
        <w:rPr>
          <w:rFonts w:cs="Times New Roman"/>
          <w:szCs w:val="28"/>
        </w:rPr>
        <w:t xml:space="preserve"> мобильді нұсқада жұмыс істейді. Пайдаланушылар үйден немесе кеңседен шықпай-ақ, сотқа электрондық форматта жүгіне, мемлекеттік бажды төлей, сот құжаттарымен таныса, сот отырысының хаттамасын беру туралы өтініш немесе сот отырысының хаттамасына және </w:t>
      </w:r>
      <w:r w:rsidR="00493F68">
        <w:rPr>
          <w:rFonts w:cs="Times New Roman"/>
          <w:szCs w:val="28"/>
        </w:rPr>
        <w:t>басқа</w:t>
      </w:r>
      <w:r w:rsidR="00AD71F5">
        <w:rPr>
          <w:rFonts w:cs="Times New Roman"/>
          <w:szCs w:val="28"/>
        </w:rPr>
        <w:t>ларына</w:t>
      </w:r>
      <w:r w:rsidR="00493F68">
        <w:rPr>
          <w:rFonts w:cs="Times New Roman"/>
          <w:szCs w:val="28"/>
        </w:rPr>
        <w:t xml:space="preserve"> </w:t>
      </w:r>
      <w:r w:rsidR="00713273" w:rsidRPr="00713273">
        <w:rPr>
          <w:rFonts w:cs="Times New Roman"/>
          <w:szCs w:val="28"/>
        </w:rPr>
        <w:t>ескерту бере алады.</w:t>
      </w:r>
    </w:p>
    <w:p w14:paraId="42AB46FC" w14:textId="6C9B855A" w:rsidR="00713273" w:rsidRPr="009D54A9" w:rsidRDefault="00713273" w:rsidP="00713273">
      <w:pPr>
        <w:ind w:firstLine="708"/>
        <w:rPr>
          <w:rFonts w:cs="Times New Roman"/>
          <w:spacing w:val="-4"/>
          <w:szCs w:val="28"/>
        </w:rPr>
      </w:pPr>
      <w:r w:rsidRPr="009D54A9">
        <w:rPr>
          <w:rFonts w:cs="Times New Roman"/>
          <w:spacing w:val="-4"/>
          <w:szCs w:val="28"/>
        </w:rPr>
        <w:t>Жүйе</w:t>
      </w:r>
      <w:r w:rsidR="00AD71F5">
        <w:rPr>
          <w:rFonts w:cs="Times New Roman"/>
          <w:spacing w:val="-4"/>
          <w:szCs w:val="28"/>
        </w:rPr>
        <w:t>д</w:t>
      </w:r>
      <w:r w:rsidRPr="009D54A9">
        <w:rPr>
          <w:rFonts w:cs="Times New Roman"/>
          <w:spacing w:val="-4"/>
          <w:szCs w:val="28"/>
        </w:rPr>
        <w:t xml:space="preserve">е сотқа </w:t>
      </w:r>
      <w:r w:rsidR="00AD71F5" w:rsidRPr="009D54A9">
        <w:rPr>
          <w:rFonts w:cs="Times New Roman"/>
          <w:spacing w:val="-4"/>
          <w:szCs w:val="28"/>
        </w:rPr>
        <w:t xml:space="preserve">дайын талап-арыз </w:t>
      </w:r>
      <w:r w:rsidRPr="009D54A9">
        <w:rPr>
          <w:rFonts w:cs="Times New Roman"/>
          <w:spacing w:val="-4"/>
          <w:szCs w:val="28"/>
        </w:rPr>
        <w:t>автоматты түрде бер</w:t>
      </w:r>
      <w:r w:rsidR="00AD71F5">
        <w:rPr>
          <w:rFonts w:cs="Times New Roman"/>
          <w:spacing w:val="-4"/>
          <w:szCs w:val="28"/>
        </w:rPr>
        <w:t>ілетін</w:t>
      </w:r>
      <w:r w:rsidRPr="009D54A9">
        <w:rPr>
          <w:rFonts w:cs="Times New Roman"/>
          <w:spacing w:val="-4"/>
          <w:szCs w:val="28"/>
        </w:rPr>
        <w:t xml:space="preserve"> </w:t>
      </w:r>
      <w:r w:rsidR="00AD71F5">
        <w:rPr>
          <w:rFonts w:cs="Times New Roman"/>
          <w:spacing w:val="-4"/>
          <w:szCs w:val="28"/>
        </w:rPr>
        <w:t xml:space="preserve">атқарым </w:t>
      </w:r>
      <w:r w:rsidRPr="009D54A9">
        <w:rPr>
          <w:rFonts w:cs="Times New Roman"/>
          <w:spacing w:val="-4"/>
          <w:szCs w:val="28"/>
        </w:rPr>
        <w:t xml:space="preserve">енгізілді. Даулардың үш санаты </w:t>
      </w:r>
      <w:r w:rsidRPr="009D54A9">
        <w:rPr>
          <w:rFonts w:cs="Times New Roman"/>
          <w:i/>
          <w:spacing w:val="-4"/>
          <w:sz w:val="24"/>
          <w:szCs w:val="24"/>
        </w:rPr>
        <w:t>(еңбек, мұрагерлік, некені бұзу, сатып алу-сату шарттары бойынша, жеткізу шарттары бойынша, қарыз шарттары бойынша, жалдау шарттары бойынша</w:t>
      </w:r>
      <w:r w:rsidRPr="00945DC8">
        <w:rPr>
          <w:rFonts w:cs="Times New Roman"/>
          <w:i/>
          <w:spacing w:val="-4"/>
          <w:sz w:val="24"/>
          <w:szCs w:val="28"/>
        </w:rPr>
        <w:t>)</w:t>
      </w:r>
      <w:r w:rsidRPr="009D54A9">
        <w:rPr>
          <w:rFonts w:cs="Times New Roman"/>
          <w:spacing w:val="-4"/>
          <w:szCs w:val="28"/>
        </w:rPr>
        <w:t xml:space="preserve"> </w:t>
      </w:r>
      <w:r w:rsidR="00AD71F5" w:rsidRPr="009D54A9">
        <w:rPr>
          <w:rFonts w:cs="Times New Roman"/>
          <w:spacing w:val="-4"/>
          <w:szCs w:val="28"/>
        </w:rPr>
        <w:t xml:space="preserve">бойынша </w:t>
      </w:r>
      <w:r w:rsidRPr="009D54A9">
        <w:rPr>
          <w:rFonts w:cs="Times New Roman"/>
          <w:spacing w:val="-4"/>
          <w:szCs w:val="28"/>
        </w:rPr>
        <w:t>өтініштердің онлайн-конструкторлары іске асырылды.</w:t>
      </w:r>
    </w:p>
    <w:p w14:paraId="3FCF0744" w14:textId="77777777" w:rsidR="00713273" w:rsidRPr="00713273" w:rsidRDefault="00713273" w:rsidP="00713273">
      <w:pPr>
        <w:ind w:firstLine="708"/>
        <w:rPr>
          <w:rFonts w:cs="Times New Roman"/>
          <w:szCs w:val="28"/>
        </w:rPr>
      </w:pPr>
      <w:r w:rsidRPr="00713273">
        <w:rPr>
          <w:rFonts w:cs="Times New Roman"/>
          <w:szCs w:val="28"/>
        </w:rPr>
        <w:t>Сот отырысы басталғанға дейін, азаматтық іс тараптары арасында онлайн-әңгімелесу мүмкіндігі көзделген.</w:t>
      </w:r>
    </w:p>
    <w:p w14:paraId="04568DC1" w14:textId="77777777" w:rsidR="00713273" w:rsidRPr="00713273" w:rsidRDefault="00713273" w:rsidP="00713273">
      <w:pPr>
        <w:ind w:firstLine="708"/>
        <w:rPr>
          <w:rFonts w:cs="Times New Roman"/>
          <w:szCs w:val="28"/>
        </w:rPr>
      </w:pPr>
      <w:r w:rsidRPr="00713273">
        <w:rPr>
          <w:rFonts w:cs="Times New Roman"/>
          <w:szCs w:val="28"/>
        </w:rPr>
        <w:t>Елдегі барлық сот залдары сот отырысының барысын тіркеуді қамтамасыз ететін заманауи аудио, бейне-жазба жүйелерімен жабдықталған, олар сот процестерінің 96,8%-ы бойынша қолданылды.</w:t>
      </w:r>
    </w:p>
    <w:p w14:paraId="0788D49F" w14:textId="6BE30624" w:rsidR="00713273" w:rsidRPr="00713273" w:rsidRDefault="00713273" w:rsidP="00713273">
      <w:pPr>
        <w:ind w:firstLine="708"/>
        <w:rPr>
          <w:rFonts w:cs="Times New Roman"/>
          <w:szCs w:val="28"/>
        </w:rPr>
      </w:pPr>
      <w:r w:rsidRPr="00713273">
        <w:rPr>
          <w:rFonts w:cs="Times New Roman"/>
          <w:szCs w:val="28"/>
        </w:rPr>
        <w:t xml:space="preserve">Соттарда сот отырыстарының электрондық залдары </w:t>
      </w:r>
      <w:r w:rsidR="006840AD">
        <w:rPr>
          <w:rFonts w:cs="Times New Roman"/>
          <w:szCs w:val="28"/>
        </w:rPr>
        <w:t>жаса</w:t>
      </w:r>
      <w:r w:rsidRPr="00713273">
        <w:rPr>
          <w:rFonts w:cs="Times New Roman"/>
          <w:szCs w:val="28"/>
        </w:rPr>
        <w:t xml:space="preserve">лды. Судьяның және тараптардың әрқайсысының </w:t>
      </w:r>
      <w:r w:rsidR="00520CB9" w:rsidRPr="00713273">
        <w:rPr>
          <w:rFonts w:cs="Times New Roman"/>
          <w:szCs w:val="28"/>
        </w:rPr>
        <w:t>өз</w:t>
      </w:r>
      <w:r w:rsidR="00520CB9">
        <w:rPr>
          <w:rFonts w:cs="Times New Roman"/>
          <w:szCs w:val="28"/>
        </w:rPr>
        <w:t xml:space="preserve">дерінің </w:t>
      </w:r>
      <w:r w:rsidRPr="00713273">
        <w:rPr>
          <w:rFonts w:cs="Times New Roman"/>
          <w:szCs w:val="28"/>
        </w:rPr>
        <w:t>автоматтандырылған жұмыс орындары бар. Олар арқылы өтініштер, «цифрланған» дәлелдемелер және басқа да құжаттармен өзара алмасу жүзеге асырылады. Артықшықшылықтары айқын – процестегі кедергілер</w:t>
      </w:r>
      <w:r w:rsidR="00520CB9">
        <w:rPr>
          <w:rFonts w:cs="Times New Roman"/>
          <w:szCs w:val="28"/>
        </w:rPr>
        <w:t>ді азайту</w:t>
      </w:r>
      <w:r w:rsidRPr="00713273">
        <w:rPr>
          <w:rFonts w:cs="Times New Roman"/>
          <w:szCs w:val="28"/>
        </w:rPr>
        <w:t>, ақпаратты өңдеу жылдамдығы</w:t>
      </w:r>
      <w:r w:rsidR="00520CB9">
        <w:rPr>
          <w:rFonts w:cs="Times New Roman"/>
          <w:szCs w:val="28"/>
        </w:rPr>
        <w:t>н</w:t>
      </w:r>
      <w:r w:rsidRPr="00713273">
        <w:rPr>
          <w:rFonts w:cs="Times New Roman"/>
          <w:szCs w:val="28"/>
        </w:rPr>
        <w:t xml:space="preserve"> арт</w:t>
      </w:r>
      <w:r w:rsidR="00520CB9">
        <w:rPr>
          <w:rFonts w:cs="Times New Roman"/>
          <w:szCs w:val="28"/>
        </w:rPr>
        <w:t>тыру</w:t>
      </w:r>
      <w:r w:rsidRPr="00713273">
        <w:rPr>
          <w:rFonts w:cs="Times New Roman"/>
          <w:szCs w:val="28"/>
        </w:rPr>
        <w:t>, процестердің ұзақтығы</w:t>
      </w:r>
      <w:r w:rsidR="00520CB9">
        <w:rPr>
          <w:rFonts w:cs="Times New Roman"/>
          <w:szCs w:val="28"/>
        </w:rPr>
        <w:t>н</w:t>
      </w:r>
      <w:r w:rsidRPr="00713273">
        <w:rPr>
          <w:rFonts w:cs="Times New Roman"/>
          <w:szCs w:val="28"/>
        </w:rPr>
        <w:t xml:space="preserve"> қысқар</w:t>
      </w:r>
      <w:r w:rsidR="00520CB9">
        <w:rPr>
          <w:rFonts w:cs="Times New Roman"/>
          <w:szCs w:val="28"/>
        </w:rPr>
        <w:t>ту</w:t>
      </w:r>
      <w:r w:rsidRPr="00713273">
        <w:rPr>
          <w:rFonts w:cs="Times New Roman"/>
          <w:szCs w:val="28"/>
        </w:rPr>
        <w:t>.</w:t>
      </w:r>
    </w:p>
    <w:p w14:paraId="27519162" w14:textId="4B315B8A" w:rsidR="00713273" w:rsidRPr="00713273" w:rsidRDefault="00713273" w:rsidP="00713273">
      <w:pPr>
        <w:ind w:firstLine="708"/>
        <w:rPr>
          <w:rFonts w:cs="Times New Roman"/>
          <w:szCs w:val="28"/>
        </w:rPr>
      </w:pPr>
      <w:r w:rsidRPr="00713273">
        <w:rPr>
          <w:rFonts w:cs="Times New Roman"/>
          <w:szCs w:val="28"/>
        </w:rPr>
        <w:t>Сот ісін жүргізуді цифрландыру шеңберінде</w:t>
      </w:r>
      <w:r w:rsidR="00C872ED">
        <w:rPr>
          <w:rFonts w:cs="Times New Roman"/>
          <w:szCs w:val="28"/>
        </w:rPr>
        <w:t xml:space="preserve"> </w:t>
      </w:r>
      <w:r w:rsidRPr="00713273">
        <w:rPr>
          <w:rFonts w:cs="Times New Roman"/>
          <w:szCs w:val="28"/>
        </w:rPr>
        <w:t xml:space="preserve">«SMART – судьяның көмекшісі» IТ-өнімі жасалды. </w:t>
      </w:r>
      <w:r w:rsidR="00520CB9">
        <w:rPr>
          <w:rFonts w:cs="Times New Roman"/>
          <w:szCs w:val="28"/>
        </w:rPr>
        <w:t xml:space="preserve">Судьяның </w:t>
      </w:r>
      <w:r w:rsidRPr="00713273">
        <w:rPr>
          <w:rFonts w:cs="Times New Roman"/>
          <w:szCs w:val="28"/>
        </w:rPr>
        <w:t xml:space="preserve">қарауын талап етпейтін, даусыз істер бойынша сот актілерінің жобаларын </w:t>
      </w:r>
      <w:r w:rsidR="00520CB9">
        <w:rPr>
          <w:rFonts w:cs="Times New Roman"/>
          <w:szCs w:val="28"/>
        </w:rPr>
        <w:t>б</w:t>
      </w:r>
      <w:r w:rsidR="00520CB9" w:rsidRPr="00713273">
        <w:rPr>
          <w:rFonts w:cs="Times New Roman"/>
          <w:szCs w:val="28"/>
        </w:rPr>
        <w:t xml:space="preserve">ағдарламаның өзі </w:t>
      </w:r>
      <w:r w:rsidRPr="00713273">
        <w:rPr>
          <w:rFonts w:cs="Times New Roman"/>
          <w:szCs w:val="28"/>
        </w:rPr>
        <w:t>дайындайды.</w:t>
      </w:r>
    </w:p>
    <w:p w14:paraId="7F432A39" w14:textId="629387D0" w:rsidR="00713273" w:rsidRPr="00713273" w:rsidRDefault="00713273" w:rsidP="00713273">
      <w:pPr>
        <w:ind w:firstLine="708"/>
        <w:rPr>
          <w:rFonts w:cs="Times New Roman"/>
          <w:szCs w:val="28"/>
        </w:rPr>
      </w:pPr>
      <w:r w:rsidRPr="00713273">
        <w:rPr>
          <w:rFonts w:cs="Times New Roman"/>
          <w:szCs w:val="28"/>
        </w:rPr>
        <w:t>Мысалға, жүйе шығуға тыйым салу туралы, шартты түрде мерзімінен бұрын босату туралы, санкция беру және тағы басқалар туралы сот актісінің жобасын тіркейді және дайындайды.</w:t>
      </w:r>
      <w:r w:rsidR="00071802">
        <w:rPr>
          <w:rFonts w:cs="Times New Roman"/>
          <w:szCs w:val="28"/>
        </w:rPr>
        <w:t xml:space="preserve"> Судьяның қатысуы тек құжатты тексеруді және оған электрондық қол қоюды білдіреді.</w:t>
      </w:r>
    </w:p>
    <w:p w14:paraId="4EB7D3CD" w14:textId="39F693B1" w:rsidR="00713273" w:rsidRPr="00713273" w:rsidRDefault="00713273" w:rsidP="00713273">
      <w:pPr>
        <w:ind w:firstLine="708"/>
        <w:rPr>
          <w:rFonts w:cs="Times New Roman"/>
          <w:i/>
          <w:szCs w:val="28"/>
        </w:rPr>
      </w:pPr>
      <w:r w:rsidRPr="00713273">
        <w:rPr>
          <w:rFonts w:cs="Times New Roman"/>
          <w:szCs w:val="28"/>
        </w:rPr>
        <w:t xml:space="preserve">Сот төрелігіне қолжетімділікті қамтамасыз етумен қатар, барлық мемлекеттік органдардың айқындығы мен ашықтығы қамтамасыз етіледі. </w:t>
      </w:r>
      <w:r w:rsidRPr="00713273">
        <w:rPr>
          <w:rFonts w:cs="Times New Roman"/>
          <w:szCs w:val="28"/>
        </w:rPr>
        <w:lastRenderedPageBreak/>
        <w:t>Мемлекет басшысының тапсырмасын орындау үшін, орталық атқарушы органдар басшыларының халықпен кездесуінің жаңа форматы енгізілді. Осы</w:t>
      </w:r>
      <w:r w:rsidR="00A26D2B">
        <w:rPr>
          <w:rFonts w:cs="Times New Roman"/>
          <w:szCs w:val="28"/>
        </w:rPr>
        <w:t xml:space="preserve"> </w:t>
      </w:r>
      <w:r w:rsidRPr="00713273">
        <w:rPr>
          <w:rFonts w:cs="Times New Roman"/>
          <w:szCs w:val="28"/>
        </w:rPr>
        <w:t xml:space="preserve">өзгерістерге дейін кездесулер жылына бір рет және тек Астанада өткізілді. Енді министрлер өңірлерге </w:t>
      </w:r>
      <w:r w:rsidR="00A26D2B" w:rsidRPr="00713273">
        <w:rPr>
          <w:rFonts w:cs="Times New Roman"/>
          <w:szCs w:val="28"/>
        </w:rPr>
        <w:t xml:space="preserve">тікелей </w:t>
      </w:r>
      <w:r w:rsidRPr="00713273">
        <w:rPr>
          <w:rFonts w:cs="Times New Roman"/>
          <w:szCs w:val="28"/>
        </w:rPr>
        <w:t>– облыс орталықтарына ғана емес, сонымен қатар аудандарға да баратын болады.</w:t>
      </w:r>
      <w:r w:rsidR="0075631B">
        <w:rPr>
          <w:rStyle w:val="af8"/>
          <w:rFonts w:cs="Times New Roman"/>
          <w:szCs w:val="28"/>
        </w:rPr>
        <w:endnoteReference w:id="34"/>
      </w:r>
      <w:r w:rsidRPr="00713273">
        <w:rPr>
          <w:rFonts w:cs="Times New Roman"/>
          <w:szCs w:val="28"/>
        </w:rPr>
        <w:t xml:space="preserve"> Бұл қамтуды кеңейтуге және көптеген мәселелерді «орнында» шешуге мүмкіндік берді </w:t>
      </w:r>
      <w:r w:rsidRPr="00713273">
        <w:rPr>
          <w:rFonts w:cs="Times New Roman"/>
          <w:i/>
          <w:sz w:val="24"/>
          <w:szCs w:val="24"/>
        </w:rPr>
        <w:t>(2022 жылы министрлер халықпен 213 кездесу өткізді)</w:t>
      </w:r>
      <w:r w:rsidRPr="00713273">
        <w:rPr>
          <w:rFonts w:cs="Times New Roman"/>
          <w:i/>
          <w:szCs w:val="28"/>
        </w:rPr>
        <w:t>.</w:t>
      </w:r>
      <w:r w:rsidR="00A26D2B">
        <w:rPr>
          <w:rFonts w:cs="Times New Roman"/>
          <w:i/>
          <w:szCs w:val="28"/>
        </w:rPr>
        <w:t xml:space="preserve"> </w:t>
      </w:r>
    </w:p>
    <w:p w14:paraId="7D454C7D" w14:textId="5E215B63" w:rsidR="00713273" w:rsidRPr="00713273" w:rsidRDefault="00713273" w:rsidP="00713273">
      <w:pPr>
        <w:ind w:firstLine="708"/>
        <w:rPr>
          <w:rFonts w:cs="Times New Roman"/>
          <w:szCs w:val="28"/>
        </w:rPr>
      </w:pPr>
      <w:r w:rsidRPr="00713273">
        <w:rPr>
          <w:rFonts w:cs="Times New Roman"/>
          <w:szCs w:val="28"/>
        </w:rPr>
        <w:t>Әкімшілік-рәсімдік-процестік кодексті және «Халық үніне құлақ асатын мемлекет» тұжырымдамасын іске асыру шеңберінде, «е-Otinish» ақпараттық жүйесі өнеркәсіптік</w:t>
      </w:r>
      <w:r w:rsidR="00E872A4">
        <w:rPr>
          <w:rFonts w:cs="Times New Roman"/>
          <w:szCs w:val="28"/>
        </w:rPr>
        <w:t xml:space="preserve"> пайдалануға енгізілді, </w:t>
      </w:r>
      <w:r w:rsidRPr="00713273">
        <w:rPr>
          <w:rFonts w:cs="Times New Roman"/>
          <w:szCs w:val="28"/>
        </w:rPr>
        <w:t>ол өтініштерді қарау процесінің айқындығын қамтамасыз етуг</w:t>
      </w:r>
      <w:r w:rsidR="00C872ED">
        <w:rPr>
          <w:rFonts w:cs="Times New Roman"/>
          <w:szCs w:val="28"/>
        </w:rPr>
        <w:t xml:space="preserve">е және сервистік тәсілді арттыруға </w:t>
      </w:r>
      <w:r w:rsidRPr="00713273">
        <w:rPr>
          <w:rFonts w:cs="Times New Roman"/>
          <w:szCs w:val="28"/>
        </w:rPr>
        <w:t>бағытталған</w:t>
      </w:r>
      <w:r w:rsidR="00C872ED">
        <w:rPr>
          <w:rFonts w:cs="Times New Roman"/>
          <w:szCs w:val="28"/>
        </w:rPr>
        <w:t xml:space="preserve"> </w:t>
      </w:r>
      <w:r w:rsidR="00C872ED" w:rsidRPr="00C872ED">
        <w:rPr>
          <w:rFonts w:cs="Times New Roman"/>
          <w:i/>
          <w:sz w:val="24"/>
          <w:szCs w:val="24"/>
        </w:rPr>
        <w:t xml:space="preserve">(бүгінде 25 мыңнан астам әкімшілік органдар мен ведомстволық бағынысты және құрылымдық </w:t>
      </w:r>
      <w:r w:rsidR="00A26D2B" w:rsidRPr="00C872ED">
        <w:rPr>
          <w:rFonts w:cs="Times New Roman"/>
          <w:i/>
          <w:sz w:val="24"/>
          <w:szCs w:val="24"/>
        </w:rPr>
        <w:t xml:space="preserve">26 мың </w:t>
      </w:r>
      <w:r w:rsidR="00A26D2B">
        <w:rPr>
          <w:rFonts w:cs="Times New Roman"/>
          <w:i/>
          <w:sz w:val="24"/>
          <w:szCs w:val="24"/>
        </w:rPr>
        <w:t>бөлімше</w:t>
      </w:r>
      <w:r w:rsidR="00C872ED" w:rsidRPr="00C872ED">
        <w:rPr>
          <w:rFonts w:cs="Times New Roman"/>
          <w:i/>
          <w:sz w:val="24"/>
          <w:szCs w:val="24"/>
        </w:rPr>
        <w:t>де енгізілген)</w:t>
      </w:r>
      <w:r w:rsidR="00C872ED" w:rsidRPr="00556E83">
        <w:rPr>
          <w:rFonts w:cs="Times New Roman"/>
          <w:i/>
          <w:szCs w:val="24"/>
        </w:rPr>
        <w:t>.</w:t>
      </w:r>
    </w:p>
    <w:p w14:paraId="0F4B7B42" w14:textId="3CF33586" w:rsidR="00713273" w:rsidRPr="00713273" w:rsidRDefault="00713273" w:rsidP="009D54A9">
      <w:pPr>
        <w:spacing w:line="235" w:lineRule="auto"/>
        <w:rPr>
          <w:rFonts w:cs="Times New Roman"/>
          <w:szCs w:val="28"/>
        </w:rPr>
      </w:pPr>
      <w:r w:rsidRPr="00713273">
        <w:rPr>
          <w:rFonts w:cs="Times New Roman"/>
          <w:b/>
          <w:szCs w:val="28"/>
        </w:rPr>
        <w:t>Мемлекеттік қызметтер көрсету саласы</w:t>
      </w:r>
      <w:r w:rsidRPr="00713273">
        <w:rPr>
          <w:rFonts w:cs="Times New Roman"/>
          <w:szCs w:val="28"/>
        </w:rPr>
        <w:t xml:space="preserve"> – мемлекеттік басқарудың қарқынды дамып келе жатқан бағыттарының бірі. </w:t>
      </w:r>
      <w:r w:rsidRPr="00713273">
        <w:rPr>
          <w:rFonts w:cs="Times New Roman"/>
          <w:b/>
          <w:szCs w:val="28"/>
        </w:rPr>
        <w:t>Үш негізгі вектор</w:t>
      </w:r>
      <w:r w:rsidRPr="00713273">
        <w:rPr>
          <w:rFonts w:cs="Times New Roman"/>
          <w:szCs w:val="28"/>
        </w:rPr>
        <w:t xml:space="preserve"> айқындалды: «істен шықпайтын рәсімдерге» көшу, көрсетілетін қызметті алушылардың құқықтарын дереу қалпына келтіру жүйесін орнату және көрсетілетін қызметтерді алуға алдын ала өтініш беруді енгізу.</w:t>
      </w:r>
    </w:p>
    <w:p w14:paraId="5DC44C85" w14:textId="79CC0963" w:rsidR="00713273" w:rsidRPr="00713273" w:rsidRDefault="00713273" w:rsidP="009D54A9">
      <w:pPr>
        <w:spacing w:line="235" w:lineRule="auto"/>
        <w:rPr>
          <w:rFonts w:cs="Times New Roman"/>
          <w:szCs w:val="28"/>
        </w:rPr>
      </w:pPr>
      <w:r w:rsidRPr="00713273">
        <w:rPr>
          <w:rFonts w:cs="Times New Roman"/>
          <w:szCs w:val="28"/>
        </w:rPr>
        <w:t>Жұмыс Мемлекеттік басқаруды дамытудың 2030 жылға дейінгі тұжырымдамасын іске асыру жөніндегі іс-қимыл жоспарын орындау шеңберінде жүзеге асырылады,</w:t>
      </w:r>
      <w:r w:rsidR="009C72FC">
        <w:rPr>
          <w:rStyle w:val="af8"/>
          <w:rFonts w:cs="Times New Roman"/>
          <w:szCs w:val="28"/>
        </w:rPr>
        <w:endnoteReference w:id="35"/>
      </w:r>
      <w:r w:rsidRPr="00713273">
        <w:rPr>
          <w:rFonts w:cs="Times New Roman"/>
          <w:szCs w:val="28"/>
        </w:rPr>
        <w:t xml:space="preserve"> ол азаматтардың қажеттіліктері негізінде проактивті мемлекеттік қызметтерге көшуді, адами факторды толық алып тастауды және қызмет көрсету мерзімдерін қысқартуды, көрсетілетін қызметтерді электрондық форматқа ауыстыруды көздейді.</w:t>
      </w:r>
    </w:p>
    <w:p w14:paraId="4EB87756" w14:textId="0BA8ED99" w:rsidR="00713273" w:rsidRPr="009D54A9" w:rsidRDefault="00713273" w:rsidP="009D54A9">
      <w:pPr>
        <w:spacing w:line="235" w:lineRule="auto"/>
        <w:rPr>
          <w:rFonts w:cs="Times New Roman"/>
          <w:spacing w:val="-4"/>
          <w:szCs w:val="28"/>
        </w:rPr>
      </w:pPr>
      <w:r w:rsidRPr="009D54A9">
        <w:rPr>
          <w:rFonts w:cs="Times New Roman"/>
          <w:spacing w:val="-4"/>
          <w:szCs w:val="28"/>
        </w:rPr>
        <w:t>Мемлекеттік қызмет істері агенттігі</w:t>
      </w:r>
      <w:r w:rsidR="00C872ED" w:rsidRPr="009D54A9">
        <w:rPr>
          <w:rFonts w:cs="Times New Roman"/>
          <w:spacing w:val="-4"/>
          <w:szCs w:val="28"/>
        </w:rPr>
        <w:t xml:space="preserve"> </w:t>
      </w:r>
      <w:r w:rsidR="00C872ED" w:rsidRPr="009D54A9">
        <w:rPr>
          <w:rFonts w:cs="Times New Roman"/>
          <w:i/>
          <w:spacing w:val="-4"/>
          <w:sz w:val="24"/>
          <w:szCs w:val="24"/>
        </w:rPr>
        <w:t>(бұдан әрі – МҚІА)</w:t>
      </w:r>
      <w:r w:rsidRPr="009D54A9">
        <w:rPr>
          <w:rFonts w:cs="Times New Roman"/>
          <w:spacing w:val="-4"/>
          <w:szCs w:val="28"/>
        </w:rPr>
        <w:t xml:space="preserve"> көрсетілетін қызметті алушылардың бұзылған құқықтарын олардың өтініштерін күтпестен, </w:t>
      </w:r>
      <w:r w:rsidRPr="00401C07">
        <w:rPr>
          <w:rFonts w:cs="Times New Roman"/>
          <w:spacing w:val="-4"/>
          <w:szCs w:val="28"/>
        </w:rPr>
        <w:t xml:space="preserve">белсенді </w:t>
      </w:r>
      <w:r w:rsidRPr="009D54A9">
        <w:rPr>
          <w:rFonts w:cs="Times New Roman"/>
          <w:spacing w:val="-4"/>
          <w:szCs w:val="28"/>
        </w:rPr>
        <w:t xml:space="preserve">формада </w:t>
      </w:r>
      <w:r w:rsidR="00DE61A8" w:rsidRPr="00401C07">
        <w:rPr>
          <w:rFonts w:cs="Times New Roman"/>
          <w:spacing w:val="-4"/>
          <w:szCs w:val="28"/>
        </w:rPr>
        <w:t>қашықтан</w:t>
      </w:r>
      <w:r w:rsidR="00DE61A8" w:rsidRPr="009D54A9">
        <w:rPr>
          <w:rFonts w:cs="Times New Roman"/>
          <w:spacing w:val="-4"/>
          <w:szCs w:val="28"/>
        </w:rPr>
        <w:t xml:space="preserve"> </w:t>
      </w:r>
      <w:r w:rsidRPr="009D54A9">
        <w:rPr>
          <w:rFonts w:cs="Times New Roman"/>
          <w:spacing w:val="-4"/>
          <w:szCs w:val="28"/>
        </w:rPr>
        <w:t>мониторингтеу жолымен қалпына келтіру практикасын бастады. 149</w:t>
      </w:r>
      <w:r w:rsidR="00DE61A8">
        <w:rPr>
          <w:rFonts w:cs="Times New Roman"/>
          <w:spacing w:val="-4"/>
          <w:szCs w:val="28"/>
        </w:rPr>
        <w:t xml:space="preserve"> </w:t>
      </w:r>
      <w:r w:rsidRPr="009D54A9">
        <w:rPr>
          <w:rFonts w:cs="Times New Roman"/>
          <w:spacing w:val="-4"/>
          <w:szCs w:val="28"/>
        </w:rPr>
        <w:t>негізсіз бас тарту және бас тарту себептерін толық көрсетпеу анықталды. 124 көрсетілетін қызмет алушының құқықтары қалпына келтірілді.</w:t>
      </w:r>
    </w:p>
    <w:p w14:paraId="15C70319" w14:textId="25DFCE22" w:rsidR="00713273" w:rsidRPr="00713273" w:rsidRDefault="00713273" w:rsidP="009D54A9">
      <w:pPr>
        <w:spacing w:line="235" w:lineRule="auto"/>
        <w:rPr>
          <w:rFonts w:cs="Times New Roman"/>
          <w:szCs w:val="28"/>
        </w:rPr>
      </w:pPr>
      <w:r w:rsidRPr="00713273">
        <w:rPr>
          <w:rFonts w:cs="Times New Roman"/>
          <w:szCs w:val="28"/>
        </w:rPr>
        <w:t>Мемлекеттік қызмет көрсету сапасын бақылауды қамтамасыз ету шеңберінде 756 тексеру жүргізіліп, 46 мыңға жуық бұзушылық анықталды</w:t>
      </w:r>
      <w:r w:rsidR="00C872ED">
        <w:rPr>
          <w:rFonts w:cs="Times New Roman"/>
          <w:szCs w:val="28"/>
        </w:rPr>
        <w:t>,</w:t>
      </w:r>
      <w:r w:rsidRPr="00713273">
        <w:rPr>
          <w:rFonts w:cs="Times New Roman"/>
          <w:szCs w:val="28"/>
        </w:rPr>
        <w:t xml:space="preserve"> қызме</w:t>
      </w:r>
      <w:r w:rsidR="00C872ED">
        <w:rPr>
          <w:rFonts w:cs="Times New Roman"/>
          <w:szCs w:val="28"/>
        </w:rPr>
        <w:t>т</w:t>
      </w:r>
      <w:r w:rsidR="00357912">
        <w:rPr>
          <w:rFonts w:cs="Times New Roman"/>
          <w:szCs w:val="28"/>
        </w:rPr>
        <w:t xml:space="preserve"> </w:t>
      </w:r>
      <w:r w:rsidR="00C15820">
        <w:rPr>
          <w:rFonts w:cs="Times New Roman"/>
          <w:szCs w:val="28"/>
        </w:rPr>
        <w:t>көрсету</w:t>
      </w:r>
      <w:r w:rsidRPr="00713273">
        <w:rPr>
          <w:rFonts w:cs="Times New Roman"/>
          <w:szCs w:val="28"/>
        </w:rPr>
        <w:t xml:space="preserve">шілердің 602 жұмыскері тәртіптік жауапкершілікке, </w:t>
      </w:r>
      <w:r w:rsidR="00DE61A8">
        <w:rPr>
          <w:rFonts w:cs="Times New Roman"/>
          <w:szCs w:val="28"/>
        </w:rPr>
        <w:br/>
      </w:r>
      <w:r w:rsidRPr="00713273">
        <w:rPr>
          <w:rFonts w:cs="Times New Roman"/>
          <w:szCs w:val="28"/>
        </w:rPr>
        <w:t>305</w:t>
      </w:r>
      <w:r w:rsidR="00DE61A8">
        <w:rPr>
          <w:rFonts w:cs="Times New Roman"/>
          <w:szCs w:val="28"/>
        </w:rPr>
        <w:t xml:space="preserve"> </w:t>
      </w:r>
      <w:r w:rsidRPr="00713273">
        <w:rPr>
          <w:rFonts w:cs="Times New Roman"/>
          <w:szCs w:val="28"/>
        </w:rPr>
        <w:t>лауазымды тұлға әкімшілік жауапкершілікке тартылды.</w:t>
      </w:r>
      <w:r w:rsidR="00DE61A8">
        <w:rPr>
          <w:rFonts w:cs="Times New Roman"/>
          <w:szCs w:val="28"/>
        </w:rPr>
        <w:t xml:space="preserve"> </w:t>
      </w:r>
    </w:p>
    <w:p w14:paraId="0ECE9C4B" w14:textId="3206DBD9" w:rsidR="00713273" w:rsidRPr="00713273" w:rsidRDefault="00713273" w:rsidP="009D54A9">
      <w:pPr>
        <w:spacing w:line="235" w:lineRule="auto"/>
        <w:rPr>
          <w:rFonts w:cs="Times New Roman"/>
          <w:szCs w:val="28"/>
        </w:rPr>
      </w:pPr>
      <w:r w:rsidRPr="00713273">
        <w:rPr>
          <w:rFonts w:cs="Times New Roman"/>
          <w:szCs w:val="28"/>
        </w:rPr>
        <w:t>Көрсетілетін қызметті алушылардың құқықтарының бұзылуына жол бермеу, айқындық пен есеп</w:t>
      </w:r>
      <w:r w:rsidR="00C106DE">
        <w:rPr>
          <w:rFonts w:cs="Times New Roman"/>
          <w:szCs w:val="28"/>
        </w:rPr>
        <w:t xml:space="preserve"> берушілікті</w:t>
      </w:r>
      <w:r w:rsidRPr="00713273">
        <w:rPr>
          <w:rFonts w:cs="Times New Roman"/>
          <w:szCs w:val="28"/>
        </w:rPr>
        <w:t xml:space="preserve"> күшейту мақсатында Мемлекеттік көрсетілетін қызметтер тізілімін жүргізу форматы қайта қаралды. Мемлекеттік көр</w:t>
      </w:r>
      <w:r w:rsidR="00C106DE">
        <w:rPr>
          <w:rFonts w:cs="Times New Roman"/>
          <w:szCs w:val="28"/>
        </w:rPr>
        <w:t>сетілетін қызметтер кіші түрлер</w:t>
      </w:r>
      <w:r w:rsidRPr="00713273">
        <w:rPr>
          <w:rFonts w:cs="Times New Roman"/>
          <w:szCs w:val="28"/>
        </w:rPr>
        <w:t xml:space="preserve"> бойынша бөлінді, бұл мемлекеттік көрсетілетін қызметтердің «жасырын» кіші түрлерін автоматтандырумен және оңтайланды</w:t>
      </w:r>
      <w:r w:rsidR="00C13489">
        <w:rPr>
          <w:rFonts w:cs="Times New Roman"/>
          <w:szCs w:val="28"/>
        </w:rPr>
        <w:t>румен қамтуға мүмкіндік береді.</w:t>
      </w:r>
      <w:r w:rsidR="00C13489">
        <w:rPr>
          <w:rStyle w:val="af8"/>
          <w:rFonts w:cs="Times New Roman"/>
          <w:szCs w:val="28"/>
        </w:rPr>
        <w:endnoteReference w:id="36"/>
      </w:r>
    </w:p>
    <w:p w14:paraId="274EA44B" w14:textId="7129874A" w:rsidR="00713273" w:rsidRPr="009D54A9" w:rsidRDefault="00713273" w:rsidP="009D54A9">
      <w:pPr>
        <w:spacing w:line="235" w:lineRule="auto"/>
        <w:rPr>
          <w:rFonts w:cs="Times New Roman"/>
          <w:spacing w:val="-6"/>
          <w:szCs w:val="28"/>
        </w:rPr>
      </w:pPr>
      <w:r w:rsidRPr="009D54A9">
        <w:rPr>
          <w:rFonts w:cs="Times New Roman"/>
          <w:spacing w:val="-6"/>
          <w:szCs w:val="28"/>
        </w:rPr>
        <w:t>Мысалға, «Неке қиюды тіркеу» мемлекеттік қызметін көрсету бойынша барлық көрсетілетін қызмет электрондық</w:t>
      </w:r>
      <w:r w:rsidR="00635D7B">
        <w:rPr>
          <w:rFonts w:cs="Times New Roman"/>
          <w:spacing w:val="-6"/>
          <w:szCs w:val="28"/>
        </w:rPr>
        <w:t xml:space="preserve"> түрде есепке алынады</w:t>
      </w:r>
      <w:r w:rsidRPr="009D54A9">
        <w:rPr>
          <w:rFonts w:cs="Times New Roman"/>
          <w:spacing w:val="-6"/>
          <w:szCs w:val="28"/>
        </w:rPr>
        <w:t xml:space="preserve">, дегенмен </w:t>
      </w:r>
      <w:r w:rsidR="00C872ED" w:rsidRPr="009D54A9">
        <w:rPr>
          <w:rFonts w:cs="Times New Roman"/>
          <w:spacing w:val="-6"/>
          <w:szCs w:val="28"/>
        </w:rPr>
        <w:t xml:space="preserve">оның </w:t>
      </w:r>
      <w:r w:rsidRPr="009D54A9">
        <w:rPr>
          <w:rFonts w:cs="Times New Roman"/>
          <w:spacing w:val="-6"/>
          <w:szCs w:val="28"/>
        </w:rPr>
        <w:t xml:space="preserve">«Неке жасын төмендету кезінде некені тіркеу» және «Неке туралы куәлікке өзгерістер/толықтырулар енгізу» атты 2 кіші түрі қағаз түрінде. «Көлікті тіркеу» атты көрсетілетін қызмет бойынша бастапқы тіркеу бойынша кіші түрі электрондық, қалған жағдайларда қағаз </w:t>
      </w:r>
      <w:r w:rsidR="00C15820">
        <w:rPr>
          <w:rFonts w:cs="Times New Roman"/>
          <w:spacing w:val="-6"/>
          <w:szCs w:val="28"/>
        </w:rPr>
        <w:t xml:space="preserve">нысанында </w:t>
      </w:r>
      <w:r w:rsidR="00C15820" w:rsidRPr="00713273">
        <w:rPr>
          <w:rFonts w:cs="Times New Roman"/>
          <w:szCs w:val="28"/>
        </w:rPr>
        <w:t>көрсетіледі</w:t>
      </w:r>
      <w:r w:rsidR="00C15820" w:rsidRPr="009D54A9">
        <w:rPr>
          <w:rFonts w:cs="Times New Roman"/>
          <w:i/>
          <w:spacing w:val="-6"/>
          <w:sz w:val="24"/>
          <w:szCs w:val="24"/>
        </w:rPr>
        <w:t xml:space="preserve"> </w:t>
      </w:r>
      <w:r w:rsidRPr="009D54A9">
        <w:rPr>
          <w:rFonts w:cs="Times New Roman"/>
          <w:i/>
          <w:spacing w:val="-6"/>
          <w:sz w:val="24"/>
          <w:szCs w:val="24"/>
        </w:rPr>
        <w:t>(тіркеуден шығару, уақытша тіркеу)</w:t>
      </w:r>
      <w:r w:rsidR="009D54A9" w:rsidRPr="0012735D">
        <w:rPr>
          <w:rFonts w:cs="Times New Roman"/>
          <w:spacing w:val="-6"/>
          <w:szCs w:val="24"/>
        </w:rPr>
        <w:t>.</w:t>
      </w:r>
    </w:p>
    <w:p w14:paraId="0F0189D2" w14:textId="57ECE2B0" w:rsidR="00713273" w:rsidRPr="00713273" w:rsidRDefault="00713273" w:rsidP="009D54A9">
      <w:pPr>
        <w:spacing w:line="235" w:lineRule="auto"/>
        <w:rPr>
          <w:rFonts w:cs="Times New Roman"/>
          <w:szCs w:val="28"/>
        </w:rPr>
      </w:pPr>
      <w:r w:rsidRPr="00713273">
        <w:rPr>
          <w:rFonts w:cs="Times New Roman"/>
          <w:szCs w:val="28"/>
        </w:rPr>
        <w:lastRenderedPageBreak/>
        <w:t xml:space="preserve">Бүгінгі күні Тізілімге мемлекеттік көрсетілетін </w:t>
      </w:r>
      <w:r w:rsidR="00635D7B" w:rsidRPr="00713273">
        <w:rPr>
          <w:rFonts w:cs="Times New Roman"/>
          <w:szCs w:val="28"/>
        </w:rPr>
        <w:t>1</w:t>
      </w:r>
      <w:r w:rsidR="00635D7B" w:rsidRPr="00A87A05">
        <w:rPr>
          <w:rFonts w:cs="Times New Roman"/>
          <w:szCs w:val="28"/>
        </w:rPr>
        <w:t> </w:t>
      </w:r>
      <w:r w:rsidR="00635D7B" w:rsidRPr="00713273">
        <w:rPr>
          <w:rFonts w:cs="Times New Roman"/>
          <w:szCs w:val="28"/>
        </w:rPr>
        <w:t xml:space="preserve">337 </w:t>
      </w:r>
      <w:r w:rsidRPr="00713273">
        <w:rPr>
          <w:rFonts w:cs="Times New Roman"/>
          <w:szCs w:val="28"/>
        </w:rPr>
        <w:t>қызмет енгізілген, оның 1</w:t>
      </w:r>
      <w:r w:rsidR="00A87A05" w:rsidRPr="00A87A05">
        <w:rPr>
          <w:rFonts w:cs="Times New Roman"/>
          <w:szCs w:val="28"/>
        </w:rPr>
        <w:t> </w:t>
      </w:r>
      <w:r w:rsidRPr="00713273">
        <w:rPr>
          <w:rFonts w:cs="Times New Roman"/>
          <w:szCs w:val="28"/>
        </w:rPr>
        <w:t xml:space="preserve">245-і электрондық формада көрсетіледі, бұл 93%-ды құрайды. </w:t>
      </w:r>
      <w:r w:rsidR="00635D7B">
        <w:rPr>
          <w:rFonts w:cs="Times New Roman"/>
          <w:szCs w:val="28"/>
        </w:rPr>
        <w:t xml:space="preserve"> </w:t>
      </w:r>
    </w:p>
    <w:p w14:paraId="4910F616" w14:textId="4C77AA3A" w:rsidR="00713273" w:rsidRPr="00713273" w:rsidRDefault="00635D7B" w:rsidP="009D54A9">
      <w:pPr>
        <w:spacing w:line="235" w:lineRule="auto"/>
        <w:rPr>
          <w:rFonts w:cs="Times New Roman"/>
          <w:i/>
          <w:szCs w:val="28"/>
        </w:rPr>
      </w:pPr>
      <w:r w:rsidRPr="00713273">
        <w:rPr>
          <w:rFonts w:cs="Times New Roman"/>
          <w:szCs w:val="28"/>
        </w:rPr>
        <w:t>М</w:t>
      </w:r>
      <w:r w:rsidR="00713273" w:rsidRPr="00713273">
        <w:rPr>
          <w:rFonts w:cs="Times New Roman"/>
          <w:szCs w:val="28"/>
        </w:rPr>
        <w:t>емлекеттік</w:t>
      </w:r>
      <w:r>
        <w:rPr>
          <w:rFonts w:cs="Times New Roman"/>
          <w:szCs w:val="28"/>
        </w:rPr>
        <w:t xml:space="preserve"> </w:t>
      </w:r>
      <w:r w:rsidR="00713273" w:rsidRPr="00713273">
        <w:rPr>
          <w:rFonts w:cs="Times New Roman"/>
          <w:szCs w:val="28"/>
        </w:rPr>
        <w:t xml:space="preserve">көрсетілетін қызметтер мен сервистерді </w:t>
      </w:r>
      <w:r>
        <w:rPr>
          <w:rFonts w:cs="Times New Roman"/>
          <w:szCs w:val="28"/>
        </w:rPr>
        <w:t>с</w:t>
      </w:r>
      <w:r w:rsidRPr="00713273">
        <w:rPr>
          <w:rFonts w:cs="Times New Roman"/>
          <w:szCs w:val="28"/>
        </w:rPr>
        <w:t xml:space="preserve">мартфондарда </w:t>
      </w:r>
      <w:r w:rsidR="00713273" w:rsidRPr="00713273">
        <w:rPr>
          <w:rFonts w:cs="Times New Roman"/>
          <w:szCs w:val="28"/>
        </w:rPr>
        <w:t xml:space="preserve">алу мүмкіндігі қамтамасыз етілді </w:t>
      </w:r>
      <w:r w:rsidR="00713273" w:rsidRPr="00713273">
        <w:rPr>
          <w:rFonts w:cs="Times New Roman"/>
          <w:i/>
          <w:sz w:val="24"/>
          <w:szCs w:val="24"/>
        </w:rPr>
        <w:t>(EGOV Mobile мобильді қосымшасында мемлекеттік көрсетілетін қызметтердің 1</w:t>
      </w:r>
      <w:r w:rsidR="008B4171" w:rsidRPr="008B4171">
        <w:rPr>
          <w:rFonts w:cs="Times New Roman"/>
          <w:i/>
          <w:sz w:val="24"/>
          <w:szCs w:val="24"/>
        </w:rPr>
        <w:t> </w:t>
      </w:r>
      <w:r w:rsidR="00713273" w:rsidRPr="00713273">
        <w:rPr>
          <w:rFonts w:cs="Times New Roman"/>
          <w:i/>
          <w:sz w:val="24"/>
          <w:szCs w:val="24"/>
        </w:rPr>
        <w:t>006 түрін алуға болады)</w:t>
      </w:r>
      <w:r w:rsidR="00713273" w:rsidRPr="004C75EB">
        <w:rPr>
          <w:rFonts w:cs="Times New Roman"/>
          <w:szCs w:val="28"/>
        </w:rPr>
        <w:t>.</w:t>
      </w:r>
    </w:p>
    <w:p w14:paraId="2ABD77B2" w14:textId="2096922A" w:rsidR="00713273" w:rsidRPr="00713273" w:rsidRDefault="00713273" w:rsidP="009D54A9">
      <w:pPr>
        <w:spacing w:line="235" w:lineRule="auto"/>
        <w:rPr>
          <w:rFonts w:cs="Times New Roman"/>
          <w:szCs w:val="28"/>
        </w:rPr>
      </w:pPr>
      <w:r w:rsidRPr="00713273">
        <w:rPr>
          <w:rFonts w:cs="Times New Roman"/>
          <w:szCs w:val="28"/>
        </w:rPr>
        <w:t>Электрондық құжаттар мен процестерге қол қою тәртібін жеңілдететін заң қабылданды, онда нәтиже ақпараттық жүйе</w:t>
      </w:r>
      <w:r w:rsidR="00A212FC">
        <w:rPr>
          <w:rFonts w:cs="Times New Roman"/>
          <w:szCs w:val="28"/>
        </w:rPr>
        <w:t>де</w:t>
      </w:r>
      <w:r w:rsidRPr="00713273">
        <w:rPr>
          <w:rFonts w:cs="Times New Roman"/>
          <w:szCs w:val="28"/>
        </w:rPr>
        <w:t xml:space="preserve"> шенеуніктердің қатысуынсыз</w:t>
      </w:r>
      <w:r w:rsidR="00A212FC">
        <w:rPr>
          <w:rFonts w:cs="Times New Roman"/>
          <w:szCs w:val="28"/>
        </w:rPr>
        <w:t>,</w:t>
      </w:r>
      <w:r w:rsidRPr="00713273">
        <w:rPr>
          <w:rFonts w:cs="Times New Roman"/>
          <w:szCs w:val="28"/>
        </w:rPr>
        <w:t xml:space="preserve"> автоматты түрде</w:t>
      </w:r>
      <w:r w:rsidR="008B4171">
        <w:rPr>
          <w:rFonts w:cs="Times New Roman"/>
          <w:szCs w:val="28"/>
        </w:rPr>
        <w:t xml:space="preserve"> қалыптасады және беріледі.</w:t>
      </w:r>
      <w:r w:rsidR="008B4171">
        <w:rPr>
          <w:rStyle w:val="af8"/>
          <w:rFonts w:cs="Times New Roman"/>
          <w:szCs w:val="28"/>
        </w:rPr>
        <w:endnoteReference w:id="37"/>
      </w:r>
    </w:p>
    <w:p w14:paraId="41A5A900" w14:textId="77777777" w:rsidR="00713273" w:rsidRPr="00713273" w:rsidRDefault="00713273" w:rsidP="009D54A9">
      <w:pPr>
        <w:spacing w:line="235" w:lineRule="auto"/>
        <w:rPr>
          <w:rFonts w:cs="Times New Roman"/>
          <w:szCs w:val="28"/>
        </w:rPr>
      </w:pPr>
      <w:r w:rsidRPr="00713273">
        <w:rPr>
          <w:rFonts w:cs="Times New Roman"/>
          <w:szCs w:val="28"/>
        </w:rPr>
        <w:t>15 анықтаманың күшін жою және 19 анықтаманың цифрлық растауын енгізу қағаз айналымын 52,4 млн. құжатқа азайтуға мүмкіндік берді.</w:t>
      </w:r>
    </w:p>
    <w:p w14:paraId="0B514DD4" w14:textId="4B7226A1" w:rsidR="00713273" w:rsidRPr="00713273" w:rsidRDefault="00713273" w:rsidP="009D54A9">
      <w:pPr>
        <w:spacing w:line="235" w:lineRule="auto"/>
        <w:rPr>
          <w:rFonts w:cs="Times New Roman"/>
          <w:szCs w:val="28"/>
        </w:rPr>
      </w:pPr>
      <w:r w:rsidRPr="00713273">
        <w:rPr>
          <w:rFonts w:cs="Times New Roman"/>
          <w:szCs w:val="28"/>
        </w:rPr>
        <w:t xml:space="preserve">Сыбайлас жемқорлық факторы сияқты, бюрократияны азайтудың жарқын мысалы – мобильді қосымшаларда цифрлық құжаттарға </w:t>
      </w:r>
      <w:r w:rsidRPr="00713273">
        <w:rPr>
          <w:rFonts w:cs="Times New Roman"/>
          <w:i/>
          <w:sz w:val="24"/>
          <w:szCs w:val="24"/>
        </w:rPr>
        <w:t>(19 түріне</w:t>
      </w:r>
      <w:r w:rsidRPr="004C75EB">
        <w:rPr>
          <w:rFonts w:cs="Times New Roman"/>
          <w:i/>
          <w:sz w:val="24"/>
          <w:szCs w:val="28"/>
        </w:rPr>
        <w:t xml:space="preserve">) </w:t>
      </w:r>
      <w:r w:rsidRPr="00713273">
        <w:rPr>
          <w:rFonts w:cs="Times New Roman"/>
          <w:szCs w:val="28"/>
        </w:rPr>
        <w:t xml:space="preserve">қолжетімділікті іске асыру болып табылады, оларды 10,62 млн. жуық пайдаланушы 12,8 млн-нан астам </w:t>
      </w:r>
      <w:r w:rsidR="00A212FC">
        <w:rPr>
          <w:rFonts w:cs="Times New Roman"/>
          <w:szCs w:val="28"/>
        </w:rPr>
        <w:t xml:space="preserve">рет </w:t>
      </w:r>
      <w:r w:rsidRPr="00713273">
        <w:rPr>
          <w:rFonts w:cs="Times New Roman"/>
          <w:szCs w:val="28"/>
        </w:rPr>
        <w:t>пайдаланды.</w:t>
      </w:r>
    </w:p>
    <w:p w14:paraId="492375E9" w14:textId="52D33EDB" w:rsidR="00713273" w:rsidRPr="00713273" w:rsidRDefault="00713273" w:rsidP="00713273">
      <w:pPr>
        <w:ind w:firstLine="708"/>
        <w:rPr>
          <w:rFonts w:cs="Times New Roman"/>
          <w:szCs w:val="28"/>
        </w:rPr>
      </w:pPr>
      <w:r w:rsidRPr="00713273">
        <w:rPr>
          <w:rFonts w:cs="Times New Roman"/>
          <w:szCs w:val="28"/>
        </w:rPr>
        <w:t>Мемлекет басшысының жер телімдерін жедел және айқын бөлу үшін пәрменді тәсілдерді әзірлеу жөніндегі тапсырмасын орындау үшін</w:t>
      </w:r>
      <w:r w:rsidR="00A212FC">
        <w:rPr>
          <w:rFonts w:cs="Times New Roman"/>
          <w:szCs w:val="28"/>
        </w:rPr>
        <w:t>,</w:t>
      </w:r>
      <w:r w:rsidRPr="00713273">
        <w:rPr>
          <w:rFonts w:cs="Times New Roman"/>
          <w:szCs w:val="28"/>
        </w:rPr>
        <w:t xml:space="preserve"> </w:t>
      </w:r>
      <w:r w:rsidR="00EC4B09" w:rsidRPr="00EC4B09">
        <w:rPr>
          <w:rFonts w:cs="Times New Roman"/>
          <w:szCs w:val="28"/>
        </w:rPr>
        <w:t>«</w:t>
      </w:r>
      <w:r w:rsidRPr="00713273">
        <w:rPr>
          <w:rFonts w:cs="Times New Roman"/>
          <w:szCs w:val="28"/>
        </w:rPr>
        <w:t xml:space="preserve">Жылжымайтын мүліктің бірыңғай мемлекеттік кадастрі» жүйесін </w:t>
      </w:r>
      <w:r w:rsidR="00A212FC">
        <w:rPr>
          <w:rFonts w:cs="Times New Roman"/>
          <w:szCs w:val="28"/>
        </w:rPr>
        <w:br/>
      </w:r>
      <w:r w:rsidRPr="00713273">
        <w:rPr>
          <w:rFonts w:cs="Times New Roman"/>
          <w:i/>
          <w:sz w:val="24"/>
          <w:szCs w:val="24"/>
        </w:rPr>
        <w:t>(бұдан әрі – ЖБМК)</w:t>
      </w:r>
      <w:r w:rsidRPr="00713273">
        <w:rPr>
          <w:rFonts w:cs="Times New Roman"/>
          <w:szCs w:val="28"/>
        </w:rPr>
        <w:t xml:space="preserve"> іске қосу бойынша жұмыс жүргізілуде.</w:t>
      </w:r>
    </w:p>
    <w:p w14:paraId="706F58D0" w14:textId="518BD86B" w:rsidR="00713273" w:rsidRPr="00713273" w:rsidRDefault="00713273" w:rsidP="00713273">
      <w:pPr>
        <w:ind w:firstLine="708"/>
        <w:rPr>
          <w:rFonts w:cs="Times New Roman"/>
          <w:szCs w:val="28"/>
        </w:rPr>
      </w:pPr>
      <w:r w:rsidRPr="00713273">
        <w:rPr>
          <w:rFonts w:cs="Times New Roman"/>
          <w:szCs w:val="28"/>
        </w:rPr>
        <w:t>ЖБМК</w:t>
      </w:r>
      <w:r w:rsidR="004E445D">
        <w:rPr>
          <w:rFonts w:cs="Times New Roman"/>
          <w:szCs w:val="28"/>
        </w:rPr>
        <w:t>-ні</w:t>
      </w:r>
      <w:r w:rsidRPr="00713273">
        <w:rPr>
          <w:rFonts w:cs="Times New Roman"/>
          <w:szCs w:val="28"/>
        </w:rPr>
        <w:t xml:space="preserve"> енгізу кезінде жер теліміне құқықтарды ресімдеу рәсімі жеңілдетіледі: көрсетілетін қызметтерді автоматтандыру; бірқатар құжаттарды </w:t>
      </w:r>
      <w:r w:rsidRPr="00713273">
        <w:rPr>
          <w:rFonts w:cs="Times New Roman"/>
          <w:i/>
          <w:sz w:val="24"/>
          <w:szCs w:val="24"/>
        </w:rPr>
        <w:t>(жерге орналастыру жобасы, жер учаскесінің сәйкестендіру құжаты)</w:t>
      </w:r>
      <w:r w:rsidRPr="00713273">
        <w:rPr>
          <w:rFonts w:cs="Times New Roman"/>
          <w:szCs w:val="28"/>
        </w:rPr>
        <w:t xml:space="preserve"> </w:t>
      </w:r>
      <w:r w:rsidR="00BC2332">
        <w:rPr>
          <w:rFonts w:cs="Times New Roman"/>
          <w:szCs w:val="28"/>
        </w:rPr>
        <w:t xml:space="preserve">және </w:t>
      </w:r>
      <w:r w:rsidRPr="00713273">
        <w:rPr>
          <w:rFonts w:cs="Times New Roman"/>
          <w:szCs w:val="28"/>
        </w:rPr>
        <w:t>жер</w:t>
      </w:r>
      <w:r w:rsidR="00812B9D">
        <w:rPr>
          <w:rFonts w:cs="Times New Roman"/>
          <w:szCs w:val="28"/>
        </w:rPr>
        <w:t>ге салынатын</w:t>
      </w:r>
      <w:r w:rsidRPr="00713273">
        <w:rPr>
          <w:rFonts w:cs="Times New Roman"/>
          <w:szCs w:val="28"/>
        </w:rPr>
        <w:t xml:space="preserve"> комиссия</w:t>
      </w:r>
      <w:r w:rsidR="00812B9D">
        <w:rPr>
          <w:rFonts w:cs="Times New Roman"/>
          <w:szCs w:val="28"/>
        </w:rPr>
        <w:t>ны</w:t>
      </w:r>
      <w:r w:rsidRPr="00713273">
        <w:rPr>
          <w:rFonts w:cs="Times New Roman"/>
          <w:szCs w:val="28"/>
        </w:rPr>
        <w:t xml:space="preserve"> алып тастау </w:t>
      </w:r>
      <w:r w:rsidRPr="00713273">
        <w:rPr>
          <w:rFonts w:cs="Times New Roman"/>
          <w:i/>
          <w:sz w:val="24"/>
          <w:szCs w:val="24"/>
        </w:rPr>
        <w:t>(келісулер саны азаяды)</w:t>
      </w:r>
      <w:r w:rsidRPr="00EC1C8D">
        <w:rPr>
          <w:rFonts w:cs="Times New Roman"/>
          <w:szCs w:val="28"/>
        </w:rPr>
        <w:t>;</w:t>
      </w:r>
      <w:r w:rsidRPr="00713273">
        <w:rPr>
          <w:rFonts w:cs="Times New Roman"/>
          <w:szCs w:val="28"/>
        </w:rPr>
        <w:t xml:space="preserve"> әртүрлі инстанциялардан өту кезінде құжаттарға онлайн жүргізілетін мониторинг; композиттік көрсетілетін қызметтерді енгізу </w:t>
      </w:r>
      <w:r w:rsidRPr="00713273">
        <w:rPr>
          <w:rFonts w:cs="Times New Roman"/>
          <w:i/>
          <w:sz w:val="24"/>
          <w:szCs w:val="24"/>
        </w:rPr>
        <w:t>(құқықтарды тіркей отырып, жер теліміне құжат алу)</w:t>
      </w:r>
      <w:r w:rsidRPr="00EC1C8D">
        <w:rPr>
          <w:rFonts w:cs="Times New Roman"/>
          <w:szCs w:val="28"/>
        </w:rPr>
        <w:t>;</w:t>
      </w:r>
      <w:r w:rsidRPr="00713273">
        <w:rPr>
          <w:rFonts w:cs="Times New Roman"/>
          <w:szCs w:val="28"/>
        </w:rPr>
        <w:t xml:space="preserve"> құжаттарды қарау және келісу ұзақтығын 1 жылдан </w:t>
      </w:r>
      <w:r w:rsidR="00A212FC">
        <w:rPr>
          <w:rFonts w:cs="Times New Roman"/>
          <w:szCs w:val="28"/>
        </w:rPr>
        <w:br/>
      </w:r>
      <w:r w:rsidRPr="00713273">
        <w:rPr>
          <w:rFonts w:cs="Times New Roman"/>
          <w:szCs w:val="28"/>
        </w:rPr>
        <w:t>30</w:t>
      </w:r>
      <w:r w:rsidR="00A212FC">
        <w:rPr>
          <w:rFonts w:cs="Times New Roman"/>
          <w:szCs w:val="28"/>
        </w:rPr>
        <w:t xml:space="preserve"> </w:t>
      </w:r>
      <w:r w:rsidRPr="00713273">
        <w:rPr>
          <w:rFonts w:cs="Times New Roman"/>
          <w:szCs w:val="28"/>
        </w:rPr>
        <w:t>күнге дейін қысқарту.</w:t>
      </w:r>
    </w:p>
    <w:p w14:paraId="7AAF1659" w14:textId="21EC8C1A" w:rsidR="00713273" w:rsidRPr="0046490B" w:rsidRDefault="00713273" w:rsidP="00713273">
      <w:pPr>
        <w:ind w:firstLine="708"/>
        <w:rPr>
          <w:rFonts w:cs="Times New Roman"/>
          <w:szCs w:val="28"/>
        </w:rPr>
      </w:pPr>
      <w:r w:rsidRPr="0046490B">
        <w:rPr>
          <w:rFonts w:cs="Times New Roman"/>
          <w:szCs w:val="28"/>
        </w:rPr>
        <w:t>ЖБМК-ні іске қосу шеңберінде Жария кадастрлық карта</w:t>
      </w:r>
      <w:r w:rsidR="0067330C" w:rsidRPr="0046490B">
        <w:rPr>
          <w:rFonts w:cs="Times New Roman"/>
          <w:szCs w:val="28"/>
        </w:rPr>
        <w:t>сы</w:t>
      </w:r>
      <w:r w:rsidRPr="0046490B">
        <w:rPr>
          <w:rFonts w:cs="Times New Roman"/>
          <w:szCs w:val="28"/>
        </w:rPr>
        <w:t xml:space="preserve"> </w:t>
      </w:r>
      <w:r w:rsidRPr="0046490B">
        <w:rPr>
          <w:rFonts w:cs="Times New Roman"/>
          <w:i/>
          <w:sz w:val="24"/>
          <w:szCs w:val="24"/>
        </w:rPr>
        <w:t>(</w:t>
      </w:r>
      <w:hyperlink r:id="rId8" w:history="1">
        <w:r w:rsidR="004E445D" w:rsidRPr="00E77543">
          <w:rPr>
            <w:rStyle w:val="a8"/>
            <w:rFonts w:cs="Times New Roman"/>
            <w:i/>
            <w:sz w:val="24"/>
            <w:szCs w:val="24"/>
          </w:rPr>
          <w:t>https://map.gov4c.kz/egkn/</w:t>
        </w:r>
      </w:hyperlink>
      <w:r w:rsidRPr="0046490B">
        <w:rPr>
          <w:rFonts w:cs="Times New Roman"/>
          <w:i/>
          <w:sz w:val="24"/>
          <w:szCs w:val="24"/>
        </w:rPr>
        <w:t>)</w:t>
      </w:r>
      <w:r w:rsidR="004E445D">
        <w:rPr>
          <w:rFonts w:cs="Times New Roman"/>
          <w:i/>
          <w:sz w:val="24"/>
          <w:szCs w:val="24"/>
        </w:rPr>
        <w:t xml:space="preserve"> </w:t>
      </w:r>
      <w:r w:rsidR="004E445D" w:rsidRPr="0046490B">
        <w:rPr>
          <w:rFonts w:cs="Times New Roman"/>
          <w:szCs w:val="28"/>
        </w:rPr>
        <w:t>әзірленді</w:t>
      </w:r>
      <w:r w:rsidR="0067330C" w:rsidRPr="0046490B">
        <w:rPr>
          <w:rFonts w:cs="Times New Roman"/>
          <w:i/>
          <w:sz w:val="24"/>
          <w:szCs w:val="24"/>
        </w:rPr>
        <w:t>,</w:t>
      </w:r>
      <w:r w:rsidRPr="0046490B">
        <w:rPr>
          <w:rFonts w:cs="Times New Roman"/>
          <w:szCs w:val="28"/>
        </w:rPr>
        <w:t xml:space="preserve"> онда жер, құқықтық, табиғи және өзге де кадастрлардың мәліметтер</w:t>
      </w:r>
      <w:r w:rsidR="0067330C" w:rsidRPr="0046490B">
        <w:rPr>
          <w:rFonts w:cs="Times New Roman"/>
          <w:szCs w:val="28"/>
        </w:rPr>
        <w:t>і</w:t>
      </w:r>
      <w:r w:rsidRPr="0046490B">
        <w:rPr>
          <w:rFonts w:cs="Times New Roman"/>
          <w:szCs w:val="28"/>
        </w:rPr>
        <w:t xml:space="preserve"> интерактивті форматта жазылған.</w:t>
      </w:r>
      <w:r w:rsidR="004E445D">
        <w:rPr>
          <w:rFonts w:cs="Times New Roman"/>
          <w:szCs w:val="28"/>
        </w:rPr>
        <w:t xml:space="preserve"> </w:t>
      </w:r>
    </w:p>
    <w:p w14:paraId="29F95F07" w14:textId="0AC77586" w:rsidR="00713273" w:rsidRPr="00713273" w:rsidRDefault="00713273" w:rsidP="00713273">
      <w:pPr>
        <w:ind w:firstLine="708"/>
        <w:rPr>
          <w:rFonts w:cs="Times New Roman"/>
          <w:szCs w:val="28"/>
        </w:rPr>
      </w:pPr>
      <w:r w:rsidRPr="0046490B">
        <w:rPr>
          <w:rFonts w:cs="Times New Roman"/>
          <w:szCs w:val="28"/>
        </w:rPr>
        <w:t xml:space="preserve">Аталған ресурс жылжымайтын </w:t>
      </w:r>
      <w:r w:rsidRPr="00713273">
        <w:rPr>
          <w:rFonts w:cs="Times New Roman"/>
          <w:szCs w:val="28"/>
        </w:rPr>
        <w:t>мүлікпен және жермен жасалатын мәмілелерді автоматтандыру және оңайлату арқылы, сыбайлас жемқорлық тәуекелдерін айтарлықтай азайтады.</w:t>
      </w:r>
    </w:p>
    <w:p w14:paraId="5EBF4B69" w14:textId="1DE5DDAC" w:rsidR="00713273" w:rsidRPr="00713273" w:rsidRDefault="00713273" w:rsidP="00713273">
      <w:pPr>
        <w:ind w:firstLine="708"/>
        <w:rPr>
          <w:rFonts w:cs="Times New Roman"/>
          <w:i/>
          <w:szCs w:val="28"/>
        </w:rPr>
      </w:pPr>
      <w:r w:rsidRPr="00713273">
        <w:rPr>
          <w:rFonts w:cs="Times New Roman"/>
          <w:szCs w:val="28"/>
        </w:rPr>
        <w:t>ЖБМК жүйесі ақпараттық қауіпсіздікке сәйкестік тұрғысынан сынақтан сәтті өтті және тиісті заңнамалық түзетулер</w:t>
      </w:r>
      <w:r w:rsidR="00771000">
        <w:rPr>
          <w:rStyle w:val="af8"/>
          <w:rFonts w:cs="Times New Roman"/>
          <w:szCs w:val="28"/>
        </w:rPr>
        <w:endnoteReference w:id="38"/>
      </w:r>
      <w:r w:rsidRPr="00713273">
        <w:rPr>
          <w:rFonts w:cs="Times New Roman"/>
          <w:szCs w:val="28"/>
        </w:rPr>
        <w:t xml:space="preserve"> күшіне енгеннен кейін өнеркәсіптік пайдалануға енгізілетін болады </w:t>
      </w:r>
      <w:r w:rsidRPr="00C13489">
        <w:rPr>
          <w:rFonts w:cs="Times New Roman"/>
          <w:i/>
          <w:sz w:val="24"/>
          <w:szCs w:val="28"/>
        </w:rPr>
        <w:t>(2023 жылы қыркүйек айында)</w:t>
      </w:r>
      <w:r w:rsidRPr="00EC1C8D">
        <w:rPr>
          <w:rFonts w:cs="Times New Roman"/>
          <w:szCs w:val="28"/>
        </w:rPr>
        <w:t>.</w:t>
      </w:r>
    </w:p>
    <w:p w14:paraId="6BBCDA00" w14:textId="77777777" w:rsidR="00713273" w:rsidRPr="00713273" w:rsidRDefault="00713273" w:rsidP="00713273">
      <w:pPr>
        <w:ind w:firstLine="708"/>
        <w:rPr>
          <w:rFonts w:cs="Times New Roman"/>
          <w:szCs w:val="28"/>
        </w:rPr>
      </w:pPr>
      <w:r w:rsidRPr="00713273">
        <w:rPr>
          <w:rFonts w:cs="Times New Roman"/>
          <w:szCs w:val="28"/>
        </w:rPr>
        <w:t>Әділет министрлігі жылжымайтын мүлікке құқық белгілейтін құжаттың телнұсқасын беруді, тіркеу ісінен құжаттардың көшірмелерін беруді және электрондық техникалық паспортты беруді толық автоматтандырды.</w:t>
      </w:r>
    </w:p>
    <w:p w14:paraId="4704308E" w14:textId="775B2213" w:rsidR="00713273" w:rsidRPr="00713273" w:rsidRDefault="00713273" w:rsidP="00713273">
      <w:pPr>
        <w:ind w:firstLine="708"/>
        <w:rPr>
          <w:rFonts w:cs="Times New Roman"/>
          <w:i/>
          <w:szCs w:val="28"/>
        </w:rPr>
      </w:pPr>
      <w:r w:rsidRPr="00713273">
        <w:rPr>
          <w:rFonts w:cs="Times New Roman"/>
          <w:szCs w:val="28"/>
        </w:rPr>
        <w:t>Еңбек және халықты әлеуметтік қорғау министрлігінің ақпараты бойынша «Отбасының цифрлық картасы» жұмыс істей бастады</w:t>
      </w:r>
      <w:r w:rsidR="0074557A">
        <w:rPr>
          <w:rFonts w:cs="Times New Roman"/>
          <w:szCs w:val="28"/>
        </w:rPr>
        <w:t>, оның</w:t>
      </w:r>
      <w:r w:rsidRPr="00713273">
        <w:rPr>
          <w:rFonts w:cs="Times New Roman"/>
          <w:szCs w:val="28"/>
        </w:rPr>
        <w:t xml:space="preserve"> </w:t>
      </w:r>
      <w:r w:rsidR="0074557A" w:rsidRPr="00713273">
        <w:rPr>
          <w:rFonts w:cs="Times New Roman"/>
          <w:szCs w:val="28"/>
        </w:rPr>
        <w:t>негізгі мақсаты өтініш беруден мемлекеттік қызметтер көрсетудің анықтау форматына көшу және халықтың қажеттіліктерін уақтылы қанағаттандыру болып табыла</w:t>
      </w:r>
      <w:r w:rsidR="0074557A">
        <w:rPr>
          <w:rFonts w:cs="Times New Roman"/>
          <w:szCs w:val="28"/>
        </w:rPr>
        <w:t>ды</w:t>
      </w:r>
      <w:r w:rsidR="0074557A" w:rsidRPr="00713273">
        <w:rPr>
          <w:rFonts w:cs="Times New Roman"/>
          <w:szCs w:val="28"/>
        </w:rPr>
        <w:t xml:space="preserve"> </w:t>
      </w:r>
      <w:r w:rsidRPr="00713273">
        <w:rPr>
          <w:rFonts w:cs="Times New Roman"/>
          <w:i/>
          <w:sz w:val="24"/>
          <w:szCs w:val="24"/>
        </w:rPr>
        <w:t>(2022 жылы жәрдемақылар мен әлеуметтік төлемдердің 10 түрі бойынша 57 мың азамат мемлекеттік қызметтер көрсетуге келісім беру үшін SMS алды)</w:t>
      </w:r>
      <w:r w:rsidRPr="00713273">
        <w:rPr>
          <w:rFonts w:cs="Times New Roman"/>
          <w:i/>
          <w:szCs w:val="28"/>
        </w:rPr>
        <w:t>.</w:t>
      </w:r>
    </w:p>
    <w:p w14:paraId="06C7897D" w14:textId="72E0709D" w:rsidR="00713273" w:rsidRPr="00713273" w:rsidRDefault="00713273" w:rsidP="00713273">
      <w:pPr>
        <w:ind w:firstLine="708"/>
        <w:rPr>
          <w:rFonts w:cs="Times New Roman"/>
          <w:szCs w:val="28"/>
        </w:rPr>
      </w:pPr>
      <w:r w:rsidRPr="00713273">
        <w:rPr>
          <w:rFonts w:cs="Times New Roman"/>
          <w:szCs w:val="28"/>
        </w:rPr>
        <w:lastRenderedPageBreak/>
        <w:t>Оқу-ағарту саласында ата-аналардың 80%-ы бала</w:t>
      </w:r>
      <w:r w:rsidR="004C7941">
        <w:rPr>
          <w:rFonts w:cs="Times New Roman"/>
          <w:szCs w:val="28"/>
        </w:rPr>
        <w:t xml:space="preserve">ларын </w:t>
      </w:r>
      <w:r w:rsidR="004C7941">
        <w:rPr>
          <w:rFonts w:cs="Times New Roman"/>
          <w:szCs w:val="28"/>
        </w:rPr>
        <w:br/>
        <w:t>1-сыныпқа</w:t>
      </w:r>
      <w:r w:rsidRPr="00713273">
        <w:rPr>
          <w:rFonts w:cs="Times New Roman"/>
          <w:szCs w:val="28"/>
        </w:rPr>
        <w:t xml:space="preserve"> қабылдау үшін құжаттарын электрондық форматта тапсырды. </w:t>
      </w:r>
    </w:p>
    <w:p w14:paraId="2FF221FB" w14:textId="2CB1EF5F" w:rsidR="00713273" w:rsidRPr="00713273" w:rsidRDefault="00713273" w:rsidP="00713273">
      <w:pPr>
        <w:ind w:firstLine="708"/>
        <w:rPr>
          <w:rFonts w:cs="Times New Roman"/>
          <w:szCs w:val="28"/>
        </w:rPr>
      </w:pPr>
      <w:r w:rsidRPr="00713273">
        <w:rPr>
          <w:rFonts w:cs="Times New Roman"/>
          <w:szCs w:val="28"/>
        </w:rPr>
        <w:t>Білім беру ұйымдарында азаматтардың мектеп бюджеті туралы ақпаратқа толық қол жеткізуін қамтамасыз ету үшін бұлтты технологияларды енгізу басталды, бұл бюджет қаражатының мақсатты жұмсалуына қоғамдық бақылауды қамтамасыз етеді, сыбайлас жемқорлық тәуекелдерін азайтады және алымдарды жояды.</w:t>
      </w:r>
    </w:p>
    <w:p w14:paraId="770E5C0B" w14:textId="02CEAB53" w:rsidR="00713273" w:rsidRPr="009D54A9" w:rsidRDefault="00713273" w:rsidP="00713273">
      <w:pPr>
        <w:ind w:firstLine="708"/>
        <w:rPr>
          <w:rFonts w:cs="Times New Roman"/>
          <w:spacing w:val="-4"/>
          <w:szCs w:val="28"/>
        </w:rPr>
      </w:pPr>
      <w:r w:rsidRPr="009D54A9">
        <w:rPr>
          <w:rFonts w:cs="Times New Roman"/>
          <w:spacing w:val="-4"/>
          <w:szCs w:val="28"/>
        </w:rPr>
        <w:t>Сонымен қатар, колледждерге құжатта</w:t>
      </w:r>
      <w:r w:rsidR="00BC2332" w:rsidRPr="009D54A9">
        <w:rPr>
          <w:rFonts w:cs="Times New Roman"/>
          <w:spacing w:val="-4"/>
          <w:szCs w:val="28"/>
        </w:rPr>
        <w:t xml:space="preserve">рды қабылдау </w:t>
      </w:r>
      <w:r w:rsidRPr="009D54A9">
        <w:rPr>
          <w:rFonts w:cs="Times New Roman"/>
          <w:spacing w:val="-4"/>
          <w:szCs w:val="28"/>
        </w:rPr>
        <w:t xml:space="preserve">автоматтандырылған және ол «электрондық үкімет» веб-порталы арқылы жүзеге асырылады. </w:t>
      </w:r>
    </w:p>
    <w:p w14:paraId="7CEE053C" w14:textId="77777777" w:rsidR="00713273" w:rsidRPr="00713273" w:rsidRDefault="00713273" w:rsidP="00713273">
      <w:pPr>
        <w:ind w:firstLine="708"/>
        <w:rPr>
          <w:rFonts w:cs="Times New Roman"/>
          <w:szCs w:val="28"/>
        </w:rPr>
      </w:pPr>
      <w:r w:rsidRPr="00713273">
        <w:rPr>
          <w:rFonts w:cs="Times New Roman"/>
          <w:szCs w:val="28"/>
        </w:rPr>
        <w:t>Қорғаныс министрлігі сыбайлас жемқорлық тәуекелдеріне барынша шалдыққан, әскерге шақыруды кейінге қалдыру және одан босату жөніндегі мемлекеттік көрсетілетін қызметтерді электрондық форматқа ауыстырды.</w:t>
      </w:r>
    </w:p>
    <w:p w14:paraId="524BB6B9" w14:textId="77777777" w:rsidR="00713273" w:rsidRPr="00713273" w:rsidRDefault="00713273" w:rsidP="00713273">
      <w:pPr>
        <w:ind w:firstLine="708"/>
        <w:rPr>
          <w:rFonts w:cs="Times New Roman"/>
          <w:szCs w:val="28"/>
        </w:rPr>
      </w:pPr>
      <w:r w:rsidRPr="00713273">
        <w:rPr>
          <w:rFonts w:cs="Times New Roman"/>
          <w:b/>
          <w:szCs w:val="28"/>
        </w:rPr>
        <w:t>Құқық қорғау саласын цифрландыру және оның айқындығын қамтамасыз ету</w:t>
      </w:r>
      <w:r w:rsidRPr="00713273">
        <w:rPr>
          <w:rFonts w:cs="Times New Roman"/>
          <w:szCs w:val="28"/>
        </w:rPr>
        <w:t xml:space="preserve"> жалғасуда.</w:t>
      </w:r>
    </w:p>
    <w:p w14:paraId="3DADAEA6" w14:textId="7EAD0DD3" w:rsidR="00713273" w:rsidRPr="00713273" w:rsidRDefault="00713273" w:rsidP="00713273">
      <w:pPr>
        <w:ind w:firstLine="708"/>
        <w:rPr>
          <w:rFonts w:cs="Times New Roman"/>
          <w:szCs w:val="28"/>
        </w:rPr>
      </w:pPr>
      <w:r w:rsidRPr="00713273">
        <w:rPr>
          <w:rFonts w:cs="Times New Roman"/>
          <w:szCs w:val="28"/>
        </w:rPr>
        <w:t xml:space="preserve">Бас прокуратураның деректері бойынша 2022 жылы қылмыстық істердің 90,8%-ы </w:t>
      </w:r>
      <w:r w:rsidRPr="00713273">
        <w:rPr>
          <w:rFonts w:cs="Times New Roman"/>
          <w:i/>
          <w:sz w:val="24"/>
          <w:szCs w:val="24"/>
        </w:rPr>
        <w:t>(226</w:t>
      </w:r>
      <w:r w:rsidR="00BE7160" w:rsidRPr="00BE7160">
        <w:rPr>
          <w:rFonts w:cs="Times New Roman"/>
          <w:i/>
          <w:sz w:val="24"/>
          <w:szCs w:val="24"/>
        </w:rPr>
        <w:t> </w:t>
      </w:r>
      <w:r w:rsidRPr="00713273">
        <w:rPr>
          <w:rFonts w:cs="Times New Roman"/>
          <w:i/>
          <w:sz w:val="24"/>
          <w:szCs w:val="24"/>
        </w:rPr>
        <w:t>030 істің 205</w:t>
      </w:r>
      <w:r w:rsidR="00BE7160" w:rsidRPr="00BE7160">
        <w:rPr>
          <w:rFonts w:cs="Times New Roman"/>
          <w:i/>
          <w:sz w:val="24"/>
          <w:szCs w:val="24"/>
        </w:rPr>
        <w:t> </w:t>
      </w:r>
      <w:r w:rsidRPr="00713273">
        <w:rPr>
          <w:rFonts w:cs="Times New Roman"/>
          <w:i/>
          <w:sz w:val="24"/>
          <w:szCs w:val="24"/>
        </w:rPr>
        <w:t>270-і)</w:t>
      </w:r>
      <w:r w:rsidRPr="00713273">
        <w:rPr>
          <w:rFonts w:cs="Times New Roman"/>
          <w:szCs w:val="28"/>
        </w:rPr>
        <w:t xml:space="preserve"> </w:t>
      </w:r>
      <w:r w:rsidRPr="00713273">
        <w:rPr>
          <w:rFonts w:cs="Times New Roman"/>
          <w:b/>
          <w:szCs w:val="28"/>
        </w:rPr>
        <w:t xml:space="preserve">электрондық форматта тергелді, </w:t>
      </w:r>
      <w:r w:rsidRPr="00713273">
        <w:rPr>
          <w:rFonts w:cs="Times New Roman"/>
          <w:szCs w:val="28"/>
        </w:rPr>
        <w:t>8,1 млн. электрондық хаттама мен нұсқама толтырылды, бұл әкімшілік материалдардың жалпы санының 88%-ын құрайды.</w:t>
      </w:r>
    </w:p>
    <w:p w14:paraId="4B11EF2B" w14:textId="5051B5AA" w:rsidR="00713273" w:rsidRPr="0046490B" w:rsidRDefault="00713273" w:rsidP="00713273">
      <w:pPr>
        <w:ind w:firstLine="708"/>
        <w:rPr>
          <w:rFonts w:cs="Times New Roman"/>
          <w:szCs w:val="28"/>
        </w:rPr>
      </w:pPr>
      <w:r w:rsidRPr="00713273">
        <w:rPr>
          <w:rFonts w:cs="Times New Roman"/>
          <w:szCs w:val="28"/>
        </w:rPr>
        <w:t xml:space="preserve">Мемлекет басшысының тапсырмасын орындау үшін, полицияның пенитенциарлық мекемелері мен қызметтік үй-жайларында, сондай-ақ құқық қорғау органдарының барлық жедел-тергеу </w:t>
      </w:r>
      <w:r w:rsidRPr="0046490B">
        <w:rPr>
          <w:rFonts w:cs="Times New Roman"/>
          <w:szCs w:val="28"/>
        </w:rPr>
        <w:t xml:space="preserve">бөлімшелерінде </w:t>
      </w:r>
      <w:r w:rsidRPr="0046490B">
        <w:rPr>
          <w:rFonts w:cs="Times New Roman"/>
          <w:b/>
          <w:szCs w:val="28"/>
        </w:rPr>
        <w:t>жа</w:t>
      </w:r>
      <w:r w:rsidR="0067330C" w:rsidRPr="0046490B">
        <w:rPr>
          <w:rFonts w:cs="Times New Roman"/>
          <w:b/>
          <w:szCs w:val="28"/>
        </w:rPr>
        <w:t>п</w:t>
      </w:r>
      <w:r w:rsidRPr="0046490B">
        <w:rPr>
          <w:rFonts w:cs="Times New Roman"/>
          <w:b/>
          <w:szCs w:val="28"/>
        </w:rPr>
        <w:t xml:space="preserve">пай </w:t>
      </w:r>
      <w:r w:rsidR="001378FF">
        <w:rPr>
          <w:rFonts w:cs="Times New Roman"/>
          <w:b/>
          <w:szCs w:val="28"/>
        </w:rPr>
        <w:br/>
      </w:r>
      <w:r w:rsidRPr="0046490B">
        <w:rPr>
          <w:rFonts w:cs="Times New Roman"/>
          <w:b/>
          <w:szCs w:val="28"/>
        </w:rPr>
        <w:t>бейне</w:t>
      </w:r>
      <w:r w:rsidRPr="0046490B">
        <w:rPr>
          <w:rFonts w:cs="Times New Roman"/>
          <w:szCs w:val="28"/>
        </w:rPr>
        <w:t>-</w:t>
      </w:r>
      <w:r w:rsidRPr="0046490B">
        <w:rPr>
          <w:rFonts w:cs="Times New Roman"/>
          <w:b/>
          <w:szCs w:val="28"/>
        </w:rPr>
        <w:t>бақылау</w:t>
      </w:r>
      <w:r w:rsidRPr="0046490B">
        <w:rPr>
          <w:rFonts w:cs="Times New Roman"/>
          <w:szCs w:val="28"/>
        </w:rPr>
        <w:t xml:space="preserve"> енгізілуде. </w:t>
      </w:r>
      <w:r w:rsidRPr="0046490B">
        <w:rPr>
          <w:rFonts w:cs="Times New Roman"/>
          <w:sz w:val="22"/>
          <w:szCs w:val="28"/>
        </w:rPr>
        <w:t>[1]</w:t>
      </w:r>
    </w:p>
    <w:p w14:paraId="0A112ECC" w14:textId="2F8CEA70" w:rsidR="00713273" w:rsidRPr="00D73492" w:rsidRDefault="00713273" w:rsidP="00713273">
      <w:pPr>
        <w:ind w:firstLine="708"/>
        <w:rPr>
          <w:rFonts w:cs="Times New Roman"/>
          <w:spacing w:val="-2"/>
          <w:szCs w:val="28"/>
        </w:rPr>
      </w:pPr>
      <w:r w:rsidRPr="00D73492">
        <w:rPr>
          <w:rFonts w:cs="Times New Roman"/>
          <w:spacing w:val="-2"/>
          <w:szCs w:val="28"/>
        </w:rPr>
        <w:t xml:space="preserve">Бас прокуратура 2022 жылдың қорытындысы бойынша басқа құқық қорғау органдарымен </w:t>
      </w:r>
      <w:r w:rsidRPr="00D73492">
        <w:rPr>
          <w:rFonts w:cs="Times New Roman"/>
          <w:i/>
          <w:spacing w:val="-2"/>
          <w:sz w:val="24"/>
          <w:szCs w:val="24"/>
        </w:rPr>
        <w:t>(</w:t>
      </w:r>
      <w:r w:rsidR="00BC2332" w:rsidRPr="00D73492">
        <w:rPr>
          <w:rFonts w:cs="Times New Roman"/>
          <w:i/>
          <w:spacing w:val="-2"/>
          <w:sz w:val="24"/>
          <w:szCs w:val="24"/>
        </w:rPr>
        <w:t>С</w:t>
      </w:r>
      <w:r w:rsidR="001E1E13">
        <w:rPr>
          <w:rFonts w:cs="Times New Roman"/>
          <w:i/>
          <w:spacing w:val="-2"/>
          <w:sz w:val="24"/>
          <w:szCs w:val="24"/>
        </w:rPr>
        <w:t>Ж</w:t>
      </w:r>
      <w:r w:rsidR="00BC2332" w:rsidRPr="00D73492">
        <w:rPr>
          <w:rFonts w:cs="Times New Roman"/>
          <w:i/>
          <w:spacing w:val="-2"/>
          <w:sz w:val="24"/>
          <w:szCs w:val="24"/>
        </w:rPr>
        <w:t>Қ</w:t>
      </w:r>
      <w:r w:rsidR="001E1E13">
        <w:rPr>
          <w:rFonts w:cs="Times New Roman"/>
          <w:i/>
          <w:spacing w:val="-2"/>
          <w:sz w:val="24"/>
          <w:szCs w:val="24"/>
        </w:rPr>
        <w:t>І</w:t>
      </w:r>
      <w:r w:rsidR="00BC2332" w:rsidRPr="00D73492">
        <w:rPr>
          <w:rFonts w:cs="Times New Roman"/>
          <w:i/>
          <w:spacing w:val="-2"/>
          <w:sz w:val="24"/>
          <w:szCs w:val="24"/>
        </w:rPr>
        <w:t xml:space="preserve">А, ҚМА, </w:t>
      </w:r>
      <w:r w:rsidRPr="00D73492">
        <w:rPr>
          <w:rFonts w:cs="Times New Roman"/>
          <w:i/>
          <w:spacing w:val="-2"/>
          <w:sz w:val="24"/>
          <w:szCs w:val="24"/>
        </w:rPr>
        <w:t>ІІМ)</w:t>
      </w:r>
      <w:r w:rsidR="00BC2332" w:rsidRPr="00D73492">
        <w:rPr>
          <w:rFonts w:cs="Times New Roman"/>
          <w:spacing w:val="-2"/>
          <w:szCs w:val="28"/>
        </w:rPr>
        <w:t xml:space="preserve"> </w:t>
      </w:r>
      <w:r w:rsidRPr="00D73492">
        <w:rPr>
          <w:rFonts w:cs="Times New Roman"/>
          <w:spacing w:val="-2"/>
          <w:szCs w:val="28"/>
        </w:rPr>
        <w:t>салыстырып-тексеру жүргізді және 26 386 камерадан 22</w:t>
      </w:r>
      <w:r w:rsidR="002B367B" w:rsidRPr="00D73492">
        <w:rPr>
          <w:rFonts w:cs="Times New Roman"/>
          <w:spacing w:val="-2"/>
          <w:szCs w:val="28"/>
        </w:rPr>
        <w:t> </w:t>
      </w:r>
      <w:r w:rsidRPr="00D73492">
        <w:rPr>
          <w:rFonts w:cs="Times New Roman"/>
          <w:spacing w:val="-2"/>
          <w:szCs w:val="28"/>
        </w:rPr>
        <w:t>215 бейне-камераның нақты жұмыс істейтіні, сондай-ақ бейне-бақылау жүйелерімен қамтылмаған 1</w:t>
      </w:r>
      <w:r w:rsidR="00D73492" w:rsidRPr="00D73492">
        <w:rPr>
          <w:rFonts w:cs="Times New Roman"/>
          <w:spacing w:val="-2"/>
          <w:szCs w:val="28"/>
        </w:rPr>
        <w:t> </w:t>
      </w:r>
      <w:r w:rsidRPr="00D73492">
        <w:rPr>
          <w:rFonts w:cs="Times New Roman"/>
          <w:spacing w:val="-2"/>
          <w:szCs w:val="28"/>
        </w:rPr>
        <w:t>483 «көрінбейтін аймақ» анықталды. Анықталған кемшіліктерді жою бойынша шаралар қабылдануда.</w:t>
      </w:r>
    </w:p>
    <w:p w14:paraId="503D0A58" w14:textId="6A82EC55" w:rsidR="00713273" w:rsidRPr="00713273" w:rsidRDefault="00713273" w:rsidP="00713273">
      <w:pPr>
        <w:ind w:firstLine="708"/>
        <w:rPr>
          <w:rFonts w:cs="Times New Roman"/>
          <w:szCs w:val="28"/>
        </w:rPr>
      </w:pPr>
      <w:r w:rsidRPr="00713273">
        <w:rPr>
          <w:rFonts w:cs="Times New Roman"/>
          <w:szCs w:val="28"/>
        </w:rPr>
        <w:t xml:space="preserve">Қаржылық мониторинг агенттігі </w:t>
      </w:r>
      <w:r w:rsidRPr="00713273">
        <w:rPr>
          <w:rFonts w:cs="Times New Roman"/>
          <w:b/>
          <w:szCs w:val="28"/>
        </w:rPr>
        <w:t>қаржылық мониторинг субъектілері үшін бірыңғай портал</w:t>
      </w:r>
      <w:r w:rsidRPr="00713273">
        <w:rPr>
          <w:rFonts w:cs="Times New Roman"/>
          <w:szCs w:val="28"/>
        </w:rPr>
        <w:t xml:space="preserve"> енгізді, ол арқылы күдікті және шекті операциялар туралы хабарламалар жіберу, сондай-ақ КЖҚ/ТҚ саласындағы оқыту материалдарына қолжетімділік қамтамасыз етіледі.</w:t>
      </w:r>
    </w:p>
    <w:p w14:paraId="09D14103" w14:textId="4C0A9730" w:rsidR="007355F8" w:rsidRPr="009D54A9" w:rsidRDefault="007355F8" w:rsidP="007355F8">
      <w:pPr>
        <w:ind w:firstLine="708"/>
        <w:rPr>
          <w:rFonts w:cs="Times New Roman"/>
          <w:spacing w:val="-6"/>
          <w:szCs w:val="28"/>
        </w:rPr>
      </w:pPr>
      <w:r w:rsidRPr="009D54A9">
        <w:rPr>
          <w:rFonts w:cs="Times New Roman"/>
          <w:spacing w:val="-6"/>
          <w:szCs w:val="28"/>
        </w:rPr>
        <w:t>Сыбайлас жемқорлық тәуекелдерін азайту мақсатында</w:t>
      </w:r>
      <w:r w:rsidR="001E1E13">
        <w:rPr>
          <w:rFonts w:cs="Times New Roman"/>
          <w:spacing w:val="-6"/>
          <w:szCs w:val="28"/>
        </w:rPr>
        <w:t>,</w:t>
      </w:r>
      <w:r w:rsidRPr="009D54A9">
        <w:rPr>
          <w:rFonts w:cs="Times New Roman"/>
          <w:spacing w:val="-6"/>
          <w:szCs w:val="28"/>
        </w:rPr>
        <w:t xml:space="preserve"> «Экономикалық тергеу қызметі» АЖ-да «қолма-қол ақшаға айналдыру» фирмаларының контрагент-компаниялары басшыларының ғимаратқа кіруі туралы ішкі қауіпсіздік бөлімшелерінің, ҚМА тергеу департаментінің және аумақтық департаменттерінің басшылығын хабардар етудің автоматтандырылған тетігі іске асырылды. </w:t>
      </w:r>
    </w:p>
    <w:p w14:paraId="5A8D501B" w14:textId="75AB8FD6" w:rsidR="00713273" w:rsidRPr="00713273" w:rsidRDefault="00713273" w:rsidP="00713273">
      <w:pPr>
        <w:ind w:firstLine="708"/>
        <w:rPr>
          <w:rFonts w:cs="Times New Roman"/>
          <w:szCs w:val="28"/>
        </w:rPr>
      </w:pPr>
      <w:r w:rsidRPr="00713273">
        <w:rPr>
          <w:rFonts w:cs="Times New Roman"/>
          <w:szCs w:val="28"/>
        </w:rPr>
        <w:t xml:space="preserve">Бизнестің адал субъектілерін қылмыстық қудалау шеңберіне негізсіз тартудан қорғау үшін «Бизнесті қорғау» жобасы іске асырылуда, оның шеңберінде ведомстволық бақылау күшейтілді, мүлікке барлық ауыртпалықтарды, тінту мен алуларды есепке алу цифрландырылды. </w:t>
      </w:r>
    </w:p>
    <w:p w14:paraId="3CC9B07C" w14:textId="51BA0684" w:rsidR="009D54A9" w:rsidRPr="0046490B" w:rsidRDefault="00713273" w:rsidP="00713273">
      <w:pPr>
        <w:ind w:firstLine="708"/>
        <w:rPr>
          <w:rFonts w:cs="Times New Roman"/>
          <w:szCs w:val="28"/>
        </w:rPr>
      </w:pPr>
      <w:r w:rsidRPr="0046490B">
        <w:rPr>
          <w:rFonts w:cs="Times New Roman"/>
          <w:szCs w:val="28"/>
        </w:rPr>
        <w:t xml:space="preserve">Талдамалық ІТ-құралдарының көмегімен құқыққа қарсы іс-әрекеттің өте жоғары тәуекелдері бар субъектілер ғана </w:t>
      </w:r>
      <w:r w:rsidR="009D54A9" w:rsidRPr="0046490B">
        <w:rPr>
          <w:rFonts w:cs="Times New Roman"/>
          <w:szCs w:val="28"/>
        </w:rPr>
        <w:t>көзге түседі.</w:t>
      </w:r>
    </w:p>
    <w:p w14:paraId="3B388371" w14:textId="2084639C" w:rsidR="00713273" w:rsidRPr="0046490B" w:rsidRDefault="00713273" w:rsidP="00713273">
      <w:pPr>
        <w:ind w:firstLine="708"/>
        <w:rPr>
          <w:rFonts w:cs="Times New Roman"/>
          <w:spacing w:val="-4"/>
          <w:szCs w:val="28"/>
        </w:rPr>
      </w:pPr>
      <w:r w:rsidRPr="0046490B">
        <w:rPr>
          <w:rFonts w:cs="Times New Roman"/>
          <w:spacing w:val="-4"/>
          <w:szCs w:val="28"/>
        </w:rPr>
        <w:t xml:space="preserve">ІІМ-де жол қауіпсіздігін қамтамасыз ету бойынша тиімді цифрлық шешім – </w:t>
      </w:r>
      <w:r w:rsidRPr="0046490B">
        <w:rPr>
          <w:rFonts w:cs="Times New Roman"/>
          <w:b/>
          <w:spacing w:val="-4"/>
          <w:szCs w:val="28"/>
        </w:rPr>
        <w:t>«Қорғау» қосымшасы</w:t>
      </w:r>
      <w:r w:rsidRPr="0046490B">
        <w:rPr>
          <w:rFonts w:cs="Times New Roman"/>
          <w:spacing w:val="-4"/>
          <w:szCs w:val="28"/>
        </w:rPr>
        <w:t xml:space="preserve"> енгізілді, ол жалған нөмірлер тағылған, сақтандыру </w:t>
      </w:r>
      <w:r w:rsidRPr="0046490B">
        <w:rPr>
          <w:rFonts w:cs="Times New Roman"/>
          <w:spacing w:val="-4"/>
          <w:szCs w:val="28"/>
        </w:rPr>
        <w:lastRenderedPageBreak/>
        <w:t xml:space="preserve">қағаздары жоқ, іздеуде жүрген не жол жүрісі ережелерін жүйелі түрде бұзатын және айыппұлдарды төлемейтін автомобиль иелерін анықтауға мүмкіндік береді. </w:t>
      </w:r>
    </w:p>
    <w:p w14:paraId="02175853" w14:textId="2920BD9F" w:rsidR="00713273" w:rsidRPr="0046490B" w:rsidRDefault="00713273" w:rsidP="00713273">
      <w:pPr>
        <w:ind w:firstLine="708"/>
        <w:rPr>
          <w:rFonts w:cs="Times New Roman"/>
          <w:szCs w:val="28"/>
        </w:rPr>
      </w:pPr>
      <w:r w:rsidRPr="0046490B">
        <w:rPr>
          <w:rFonts w:cs="Times New Roman"/>
          <w:szCs w:val="28"/>
        </w:rPr>
        <w:t>Бұрын мұндай бұзушылықтарды анықтау үшін барлық көлікті тоқтатып, құжаттарын тексеру қажет болатын, бұл заңға бағынатын азаматтар үшін қолайсыздықтар мен сыбайлас жемқорлық тәуекелдерін тудырды. Енді жүйе көше камераларының деректерін</w:t>
      </w:r>
      <w:r w:rsidR="001301E5" w:rsidRPr="0046490B">
        <w:rPr>
          <w:rFonts w:cs="Times New Roman"/>
          <w:szCs w:val="28"/>
        </w:rPr>
        <w:t>е</w:t>
      </w:r>
      <w:r w:rsidRPr="0046490B">
        <w:rPr>
          <w:rFonts w:cs="Times New Roman"/>
          <w:szCs w:val="28"/>
        </w:rPr>
        <w:t xml:space="preserve"> автоматты түрде талда</w:t>
      </w:r>
      <w:r w:rsidR="001301E5" w:rsidRPr="0046490B">
        <w:rPr>
          <w:rFonts w:cs="Times New Roman"/>
          <w:szCs w:val="28"/>
        </w:rPr>
        <w:t>у</w:t>
      </w:r>
      <w:r w:rsidR="0046490B" w:rsidRPr="0046490B">
        <w:rPr>
          <w:rFonts w:cs="Times New Roman"/>
          <w:szCs w:val="28"/>
        </w:rPr>
        <w:t xml:space="preserve"> </w:t>
      </w:r>
      <w:r w:rsidR="001301E5" w:rsidRPr="0046490B">
        <w:rPr>
          <w:rFonts w:cs="Times New Roman"/>
          <w:szCs w:val="28"/>
        </w:rPr>
        <w:t xml:space="preserve">жасайды </w:t>
      </w:r>
      <w:r w:rsidRPr="0046490B">
        <w:rPr>
          <w:rFonts w:cs="Times New Roman"/>
          <w:szCs w:val="28"/>
        </w:rPr>
        <w:t xml:space="preserve">және «қауіпті» жүргізушінің жақын жерде екендігі туралы жақын маңдағы полицейдің планшетіне хабарлама жібереді. </w:t>
      </w:r>
    </w:p>
    <w:p w14:paraId="54A42C90" w14:textId="112F192C" w:rsidR="00713273" w:rsidRPr="00713273" w:rsidRDefault="00713273" w:rsidP="00713273">
      <w:pPr>
        <w:ind w:firstLine="708"/>
        <w:rPr>
          <w:rFonts w:cs="Times New Roman"/>
          <w:szCs w:val="28"/>
        </w:rPr>
      </w:pPr>
      <w:r w:rsidRPr="00713273">
        <w:rPr>
          <w:rFonts w:cs="Times New Roman"/>
          <w:szCs w:val="28"/>
        </w:rPr>
        <w:t xml:space="preserve">Сыбайлас жемқорлық тәуекелдерін жою </w:t>
      </w:r>
      <w:r w:rsidR="007E192C">
        <w:rPr>
          <w:rFonts w:cs="Times New Roman"/>
          <w:szCs w:val="28"/>
        </w:rPr>
        <w:t xml:space="preserve">үшін </w:t>
      </w:r>
      <w:r w:rsidRPr="00713273">
        <w:rPr>
          <w:rFonts w:cs="Times New Roman"/>
          <w:szCs w:val="28"/>
        </w:rPr>
        <w:t>шетелдіктердің уақытша тұруға рұқсат алуы</w:t>
      </w:r>
      <w:r w:rsidR="001E1E13">
        <w:rPr>
          <w:rFonts w:cs="Times New Roman"/>
          <w:szCs w:val="28"/>
        </w:rPr>
        <w:t>на</w:t>
      </w:r>
      <w:r w:rsidRPr="00713273">
        <w:rPr>
          <w:rFonts w:cs="Times New Roman"/>
          <w:szCs w:val="28"/>
        </w:rPr>
        <w:t xml:space="preserve"> құжаттарды қабылдау функциясы Ішкі істер министрлігінен  ХҚКО-ға берілді.</w:t>
      </w:r>
    </w:p>
    <w:p w14:paraId="26C5CE4A" w14:textId="394E63F0" w:rsidR="00554EAB" w:rsidRPr="009C1F3F" w:rsidRDefault="00713273" w:rsidP="00713273">
      <w:pPr>
        <w:rPr>
          <w:rFonts w:cs="Times New Roman"/>
          <w:szCs w:val="28"/>
        </w:rPr>
      </w:pPr>
      <w:r w:rsidRPr="00713273">
        <w:rPr>
          <w:rFonts w:cs="Times New Roman"/>
          <w:szCs w:val="28"/>
        </w:rPr>
        <w:t xml:space="preserve">Қылмыс, әкімшілік құқық бұзушылық, көші-қон, жол қауіпсіздігі саласындағы процестерді талдауға мүмкіндік беретін </w:t>
      </w:r>
      <w:r w:rsidRPr="00713273">
        <w:rPr>
          <w:rFonts w:cs="Times New Roman"/>
          <w:b/>
          <w:szCs w:val="28"/>
        </w:rPr>
        <w:t>Ахуалдық-талдау орталығы ашылды</w:t>
      </w:r>
      <w:r w:rsidRPr="00713273">
        <w:rPr>
          <w:rFonts w:cs="Times New Roman"/>
          <w:szCs w:val="28"/>
        </w:rPr>
        <w:t xml:space="preserve"> </w:t>
      </w:r>
      <w:r w:rsidRPr="00FE0CFB">
        <w:rPr>
          <w:rFonts w:cs="Times New Roman"/>
          <w:i/>
          <w:sz w:val="24"/>
          <w:szCs w:val="24"/>
        </w:rPr>
        <w:t>(«Big Data» талдамалау құралдарын пайдалана отырып, барлық ведомстволық деректер базасы біріктірілді)</w:t>
      </w:r>
      <w:r w:rsidR="00554EAB" w:rsidRPr="009C1F3F">
        <w:rPr>
          <w:rFonts w:cs="Times New Roman"/>
          <w:szCs w:val="28"/>
        </w:rPr>
        <w:t>.</w:t>
      </w:r>
    </w:p>
    <w:p w14:paraId="03812066" w14:textId="77777777" w:rsidR="00F23DD4" w:rsidRPr="009D54A9" w:rsidRDefault="00F23DD4" w:rsidP="009D54A9">
      <w:pPr>
        <w:spacing w:line="230" w:lineRule="auto"/>
        <w:rPr>
          <w:rFonts w:cs="Times New Roman"/>
          <w:spacing w:val="-2"/>
          <w:szCs w:val="28"/>
        </w:rPr>
      </w:pPr>
      <w:r w:rsidRPr="009D54A9">
        <w:rPr>
          <w:rFonts w:cs="Times New Roman"/>
          <w:spacing w:val="-2"/>
          <w:szCs w:val="28"/>
        </w:rPr>
        <w:t>Қылмыстық-атқару жүйесі мекемелерінде сотталғандардың туыстарымен «виртуалды кездесулер» өткізу енгізілді және рұқсат етілген тауарларды онлайн-сатып алу үшін электрондық дүкендер (терминалдар) орнатылды.</w:t>
      </w:r>
    </w:p>
    <w:p w14:paraId="0BC4A11B" w14:textId="6E35F53E" w:rsidR="00F23DD4" w:rsidRPr="00F23DD4" w:rsidRDefault="00F23DD4" w:rsidP="009D54A9">
      <w:pPr>
        <w:spacing w:line="230" w:lineRule="auto"/>
        <w:rPr>
          <w:rFonts w:cs="Times New Roman"/>
          <w:i/>
          <w:szCs w:val="28"/>
        </w:rPr>
      </w:pPr>
      <w:r w:rsidRPr="00F23DD4">
        <w:rPr>
          <w:rFonts w:cs="Times New Roman"/>
          <w:szCs w:val="28"/>
        </w:rPr>
        <w:t xml:space="preserve">Сондай-ақ ішкі істер органдарында негізгі кадрлық процестерді автоматтандыру жолымен әкімшілік кедергілер алып тасталды: кезекті атақтар беру </w:t>
      </w:r>
      <w:r w:rsidRPr="00F23DD4">
        <w:rPr>
          <w:rFonts w:cs="Times New Roman"/>
          <w:i/>
          <w:sz w:val="24"/>
          <w:szCs w:val="24"/>
        </w:rPr>
        <w:t>(8 мыңнан астам қызметкер қағаздарды ресімдемей, автоматты түрде атақтар ал</w:t>
      </w:r>
      <w:r w:rsidR="001878BC">
        <w:rPr>
          <w:rFonts w:cs="Times New Roman"/>
          <w:i/>
          <w:sz w:val="24"/>
          <w:szCs w:val="24"/>
        </w:rPr>
        <w:t>ған</w:t>
      </w:r>
      <w:r w:rsidRPr="00F23DD4">
        <w:rPr>
          <w:rFonts w:cs="Times New Roman"/>
          <w:i/>
          <w:sz w:val="24"/>
          <w:szCs w:val="24"/>
        </w:rPr>
        <w:t>)</w:t>
      </w:r>
      <w:r w:rsidRPr="008D55E2">
        <w:rPr>
          <w:rFonts w:cs="Times New Roman"/>
          <w:szCs w:val="28"/>
        </w:rPr>
        <w:t>;</w:t>
      </w:r>
      <w:r w:rsidRPr="00F23DD4">
        <w:rPr>
          <w:rFonts w:cs="Times New Roman"/>
          <w:szCs w:val="28"/>
        </w:rPr>
        <w:t xml:space="preserve"> еңбек сіңірген жылдары үшін дәрежелік медальдар беру және жыл сайынғы демалыс беру </w:t>
      </w:r>
      <w:r w:rsidRPr="00F23DD4">
        <w:rPr>
          <w:rFonts w:cs="Times New Roman"/>
          <w:i/>
          <w:sz w:val="24"/>
          <w:szCs w:val="24"/>
        </w:rPr>
        <w:t>(демалысқа 4</w:t>
      </w:r>
      <w:r w:rsidR="004D38B3" w:rsidRPr="004D38B3">
        <w:rPr>
          <w:rFonts w:cs="Times New Roman"/>
          <w:i/>
          <w:sz w:val="24"/>
          <w:szCs w:val="24"/>
        </w:rPr>
        <w:t> </w:t>
      </w:r>
      <w:r w:rsidRPr="00F23DD4">
        <w:rPr>
          <w:rFonts w:cs="Times New Roman"/>
          <w:i/>
          <w:sz w:val="24"/>
          <w:szCs w:val="24"/>
        </w:rPr>
        <w:t>117 бұйрық автоматты түрде жасал</w:t>
      </w:r>
      <w:r w:rsidR="001878BC">
        <w:rPr>
          <w:rFonts w:cs="Times New Roman"/>
          <w:i/>
          <w:sz w:val="24"/>
          <w:szCs w:val="24"/>
        </w:rPr>
        <w:t>ған</w:t>
      </w:r>
      <w:r w:rsidRPr="00F23DD4">
        <w:rPr>
          <w:rFonts w:cs="Times New Roman"/>
          <w:i/>
          <w:sz w:val="24"/>
          <w:szCs w:val="24"/>
        </w:rPr>
        <w:t>)</w:t>
      </w:r>
      <w:r w:rsidRPr="008D55E2">
        <w:rPr>
          <w:rFonts w:cs="Times New Roman"/>
          <w:szCs w:val="28"/>
        </w:rPr>
        <w:t>.</w:t>
      </w:r>
      <w:r w:rsidRPr="00F23DD4">
        <w:rPr>
          <w:rFonts w:cs="Times New Roman"/>
          <w:i/>
          <w:szCs w:val="28"/>
        </w:rPr>
        <w:t xml:space="preserve"> </w:t>
      </w:r>
    </w:p>
    <w:p w14:paraId="11653731" w14:textId="77777777" w:rsidR="00F23DD4" w:rsidRPr="00F23DD4" w:rsidRDefault="00F23DD4" w:rsidP="009D54A9">
      <w:pPr>
        <w:spacing w:line="230" w:lineRule="auto"/>
        <w:rPr>
          <w:rFonts w:cs="Times New Roman"/>
          <w:szCs w:val="28"/>
        </w:rPr>
      </w:pPr>
      <w:r w:rsidRPr="00F23DD4">
        <w:rPr>
          <w:rFonts w:cs="Times New Roman"/>
          <w:szCs w:val="28"/>
        </w:rPr>
        <w:t xml:space="preserve">Қаржы министрлігінің ақпараты бойынша </w:t>
      </w:r>
      <w:r w:rsidRPr="00F23DD4">
        <w:rPr>
          <w:rFonts w:cs="Times New Roman"/>
          <w:b/>
          <w:szCs w:val="28"/>
        </w:rPr>
        <w:t>мемлекеттік сатып алудағы</w:t>
      </w:r>
      <w:r w:rsidRPr="00F23DD4">
        <w:rPr>
          <w:rFonts w:cs="Times New Roman"/>
          <w:szCs w:val="28"/>
        </w:rPr>
        <w:t xml:space="preserve"> сыбайлас жемқорлық тәуекелдерін барынша азайтуға бағытталған бірқатар заңнамалық шаралар қабылданды.</w:t>
      </w:r>
    </w:p>
    <w:p w14:paraId="730316FC" w14:textId="127D2830" w:rsidR="00F23DD4" w:rsidRPr="00F23DD4" w:rsidRDefault="00F23DD4" w:rsidP="009D54A9">
      <w:pPr>
        <w:spacing w:line="230" w:lineRule="auto"/>
        <w:rPr>
          <w:rFonts w:cs="Times New Roman"/>
          <w:szCs w:val="28"/>
        </w:rPr>
      </w:pPr>
      <w:r w:rsidRPr="00F23DD4">
        <w:rPr>
          <w:rFonts w:cs="Times New Roman"/>
          <w:szCs w:val="28"/>
        </w:rPr>
        <w:t>Әкімшілік рәсімдік-процестік кодекстің нормаларына сәйкес келтіру мақсатында</w:t>
      </w:r>
      <w:r w:rsidR="001878BC">
        <w:rPr>
          <w:rFonts w:cs="Times New Roman"/>
          <w:szCs w:val="28"/>
        </w:rPr>
        <w:t>, К</w:t>
      </w:r>
      <w:r w:rsidRPr="00F23DD4">
        <w:rPr>
          <w:rFonts w:cs="Times New Roman"/>
          <w:szCs w:val="28"/>
        </w:rPr>
        <w:t>амералдық бақылау жүргізу қағ</w:t>
      </w:r>
      <w:r w:rsidR="00D64F68">
        <w:rPr>
          <w:rFonts w:cs="Times New Roman"/>
          <w:szCs w:val="28"/>
        </w:rPr>
        <w:t>идаларына өзгерістер енгізілді.</w:t>
      </w:r>
      <w:r w:rsidR="00E16EA3">
        <w:rPr>
          <w:rStyle w:val="af8"/>
          <w:rFonts w:cs="Times New Roman"/>
          <w:szCs w:val="28"/>
        </w:rPr>
        <w:endnoteReference w:id="39"/>
      </w:r>
    </w:p>
    <w:p w14:paraId="5895A6A0" w14:textId="1BB00893" w:rsidR="00F23DD4" w:rsidRPr="00F23DD4" w:rsidRDefault="00F23DD4" w:rsidP="009D54A9">
      <w:pPr>
        <w:spacing w:line="230" w:lineRule="auto"/>
        <w:rPr>
          <w:rFonts w:cs="Times New Roman"/>
          <w:szCs w:val="28"/>
        </w:rPr>
      </w:pPr>
      <w:r w:rsidRPr="00F23DD4">
        <w:rPr>
          <w:rFonts w:cs="Times New Roman"/>
          <w:szCs w:val="28"/>
        </w:rPr>
        <w:t>Атап айтқанда, шағымдарға жауап</w:t>
      </w:r>
      <w:r w:rsidR="00617E9E">
        <w:rPr>
          <w:rFonts w:cs="Times New Roman"/>
          <w:szCs w:val="28"/>
        </w:rPr>
        <w:t xml:space="preserve"> </w:t>
      </w:r>
      <w:r w:rsidR="007F6613">
        <w:rPr>
          <w:rFonts w:cs="Times New Roman"/>
          <w:szCs w:val="28"/>
        </w:rPr>
        <w:t>беру</w:t>
      </w:r>
      <w:r w:rsidRPr="00F23DD4">
        <w:rPr>
          <w:rFonts w:cs="Times New Roman"/>
          <w:szCs w:val="28"/>
        </w:rPr>
        <w:t xml:space="preserve"> жобалары және бұзушылықтарды жою туралы хабарламалар жобалары бойынша мемлекеттік сатып алуға қатысушыларды тыңдау енгізілді.</w:t>
      </w:r>
    </w:p>
    <w:p w14:paraId="00262351" w14:textId="667B71B5" w:rsidR="00F23DD4" w:rsidRPr="009D54A9" w:rsidRDefault="00F23DD4" w:rsidP="009D54A9">
      <w:pPr>
        <w:spacing w:line="230" w:lineRule="auto"/>
        <w:rPr>
          <w:rFonts w:cs="Times New Roman"/>
          <w:spacing w:val="-2"/>
          <w:szCs w:val="28"/>
        </w:rPr>
      </w:pPr>
      <w:r w:rsidRPr="009D54A9">
        <w:rPr>
          <w:rFonts w:cs="Times New Roman"/>
          <w:spacing w:val="-2"/>
          <w:szCs w:val="28"/>
        </w:rPr>
        <w:t>Олар тыңдау нәтижелері бойынша қабылданған шешімдермен келіспеген жағдайда, Қаржы министрлігінің Ішкі мемлекеттік аудит комитеті келіп түскен шағымдар негізінде</w:t>
      </w:r>
      <w:r w:rsidR="001878BC">
        <w:rPr>
          <w:rFonts w:cs="Times New Roman"/>
          <w:spacing w:val="-2"/>
          <w:szCs w:val="28"/>
        </w:rPr>
        <w:t>,</w:t>
      </w:r>
      <w:r w:rsidRPr="009D54A9">
        <w:rPr>
          <w:rFonts w:cs="Times New Roman"/>
          <w:spacing w:val="-2"/>
          <w:szCs w:val="28"/>
        </w:rPr>
        <w:t xml:space="preserve"> әлеуетті жабдықтаушылардың барлық дәлелдері бойынша камералдық бақылау нәтижелерінің сапасына бақылау жүргізеді.</w:t>
      </w:r>
    </w:p>
    <w:p w14:paraId="52259013" w14:textId="77777777" w:rsidR="00F23DD4" w:rsidRPr="00F23DD4" w:rsidRDefault="00F23DD4" w:rsidP="009D54A9">
      <w:pPr>
        <w:spacing w:line="230" w:lineRule="auto"/>
        <w:rPr>
          <w:rFonts w:cs="Times New Roman"/>
          <w:szCs w:val="28"/>
        </w:rPr>
      </w:pPr>
      <w:r w:rsidRPr="00F23DD4">
        <w:rPr>
          <w:rFonts w:cs="Times New Roman"/>
          <w:szCs w:val="28"/>
        </w:rPr>
        <w:t>Бұл ретте, камералдық бақылау сапасын бақылау қорытындыларын орындаудың міндетті тәртібі белгіленген.</w:t>
      </w:r>
    </w:p>
    <w:p w14:paraId="061504D8" w14:textId="7581B337" w:rsidR="00F23DD4" w:rsidRPr="009D54A9" w:rsidRDefault="00F23DD4" w:rsidP="009D54A9">
      <w:pPr>
        <w:spacing w:line="230" w:lineRule="auto"/>
        <w:rPr>
          <w:rFonts w:cs="Times New Roman"/>
          <w:spacing w:val="-2"/>
          <w:szCs w:val="28"/>
        </w:rPr>
      </w:pPr>
      <w:r w:rsidRPr="009D54A9">
        <w:rPr>
          <w:rFonts w:cs="Times New Roman"/>
          <w:spacing w:val="-2"/>
          <w:szCs w:val="28"/>
        </w:rPr>
        <w:t xml:space="preserve">Тәуекелдерді басқару жүйесінің </w:t>
      </w:r>
      <w:r w:rsidRPr="009D54A9">
        <w:rPr>
          <w:rFonts w:cs="Times New Roman"/>
          <w:b/>
          <w:spacing w:val="-2"/>
          <w:szCs w:val="28"/>
        </w:rPr>
        <w:t xml:space="preserve">Qlik Sense жаңа талдамалық құралына </w:t>
      </w:r>
      <w:r w:rsidRPr="009D54A9">
        <w:rPr>
          <w:rFonts w:cs="Times New Roman"/>
          <w:spacing w:val="-2"/>
          <w:szCs w:val="28"/>
        </w:rPr>
        <w:t xml:space="preserve">көшу шеңберінде мемлекеттік аудит объектілерінің тізбесін қалыптастыру үшін, 64 тәуекел индикаторы </w:t>
      </w:r>
      <w:r w:rsidRPr="009D54A9">
        <w:rPr>
          <w:rFonts w:cs="Times New Roman"/>
          <w:i/>
          <w:spacing w:val="-2"/>
          <w:sz w:val="24"/>
          <w:szCs w:val="24"/>
        </w:rPr>
        <w:t xml:space="preserve">(қаржылық есептілік аудиті – 20, мемлекеттік сатып алу – 18, </w:t>
      </w:r>
      <w:r w:rsidR="009D54A9" w:rsidRPr="009D54A9">
        <w:rPr>
          <w:rFonts w:cs="Times New Roman"/>
          <w:i/>
          <w:spacing w:val="-2"/>
          <w:sz w:val="24"/>
          <w:szCs w:val="24"/>
        </w:rPr>
        <w:t>м</w:t>
      </w:r>
      <w:r w:rsidRPr="009D54A9">
        <w:rPr>
          <w:rFonts w:cs="Times New Roman"/>
          <w:i/>
          <w:spacing w:val="-2"/>
          <w:sz w:val="24"/>
          <w:szCs w:val="24"/>
        </w:rPr>
        <w:t>емлекеттік мүлік – 26)</w:t>
      </w:r>
      <w:r w:rsidRPr="009D54A9">
        <w:rPr>
          <w:rFonts w:cs="Times New Roman"/>
          <w:i/>
          <w:spacing w:val="-2"/>
          <w:szCs w:val="28"/>
        </w:rPr>
        <w:t xml:space="preserve"> </w:t>
      </w:r>
      <w:r w:rsidRPr="009D54A9">
        <w:rPr>
          <w:rFonts w:cs="Times New Roman"/>
          <w:spacing w:val="-2"/>
          <w:szCs w:val="28"/>
        </w:rPr>
        <w:t>айқындалды.</w:t>
      </w:r>
    </w:p>
    <w:p w14:paraId="6F678F75" w14:textId="69C71418" w:rsidR="00F23DD4" w:rsidRPr="00F23DD4" w:rsidRDefault="00F23DD4" w:rsidP="00AE1BDD">
      <w:pPr>
        <w:spacing w:line="230" w:lineRule="auto"/>
        <w:rPr>
          <w:rFonts w:cs="Times New Roman"/>
          <w:szCs w:val="28"/>
        </w:rPr>
      </w:pPr>
      <w:r w:rsidRPr="00F23DD4">
        <w:rPr>
          <w:rFonts w:cs="Times New Roman"/>
          <w:szCs w:val="28"/>
        </w:rPr>
        <w:t>2022 жылдың соңында жасалға</w:t>
      </w:r>
      <w:r w:rsidR="007F6613">
        <w:rPr>
          <w:rFonts w:cs="Times New Roman"/>
          <w:szCs w:val="28"/>
        </w:rPr>
        <w:t>н</w:t>
      </w:r>
      <w:r w:rsidRPr="00F23DD4">
        <w:rPr>
          <w:rFonts w:cs="Times New Roman"/>
          <w:szCs w:val="28"/>
        </w:rPr>
        <w:t xml:space="preserve"> бақылау</w:t>
      </w:r>
      <w:r w:rsidR="001878BC">
        <w:rPr>
          <w:rFonts w:cs="Times New Roman"/>
          <w:szCs w:val="28"/>
        </w:rPr>
        <w:t>дан</w:t>
      </w:r>
      <w:r w:rsidRPr="00F23DD4">
        <w:rPr>
          <w:rFonts w:cs="Times New Roman"/>
          <w:szCs w:val="28"/>
        </w:rPr>
        <w:t xml:space="preserve"> мемлекеттік органдардың 13</w:t>
      </w:r>
      <w:r w:rsidR="000C1B77">
        <w:rPr>
          <w:rFonts w:cs="Times New Roman"/>
          <w:szCs w:val="28"/>
        </w:rPr>
        <w:t> </w:t>
      </w:r>
      <w:r w:rsidRPr="00F23DD4">
        <w:rPr>
          <w:rFonts w:cs="Times New Roman"/>
          <w:szCs w:val="28"/>
        </w:rPr>
        <w:t xml:space="preserve">107 төлемінің 678-і ең қауіпті </w:t>
      </w:r>
      <w:r w:rsidR="00AE1BDD">
        <w:rPr>
          <w:rFonts w:cs="Times New Roman"/>
          <w:szCs w:val="28"/>
        </w:rPr>
        <w:t>ретінде анықталғандығы</w:t>
      </w:r>
      <w:r w:rsidR="00807636">
        <w:rPr>
          <w:rFonts w:cs="Times New Roman"/>
          <w:szCs w:val="28"/>
        </w:rPr>
        <w:t xml:space="preserve"> көрінді</w:t>
      </w:r>
      <w:r w:rsidRPr="00F23DD4">
        <w:rPr>
          <w:rFonts w:cs="Times New Roman"/>
          <w:szCs w:val="28"/>
        </w:rPr>
        <w:t xml:space="preserve">. 2,1 млрд. теңге сомасындағы бұзушылықтар </w:t>
      </w:r>
      <w:r w:rsidR="00AC1060">
        <w:rPr>
          <w:rFonts w:cs="Times New Roman"/>
          <w:szCs w:val="28"/>
        </w:rPr>
        <w:t>белгілі болды</w:t>
      </w:r>
      <w:r w:rsidRPr="00F23DD4">
        <w:rPr>
          <w:rFonts w:cs="Times New Roman"/>
          <w:szCs w:val="28"/>
        </w:rPr>
        <w:t>.</w:t>
      </w:r>
    </w:p>
    <w:p w14:paraId="72F77629" w14:textId="6F7C9094" w:rsidR="00F23DD4" w:rsidRPr="004A72FC" w:rsidRDefault="00AE1BDD" w:rsidP="009D54A9">
      <w:pPr>
        <w:spacing w:line="230" w:lineRule="auto"/>
        <w:rPr>
          <w:rFonts w:cs="Times New Roman"/>
          <w:szCs w:val="28"/>
        </w:rPr>
      </w:pPr>
      <w:r>
        <w:rPr>
          <w:rFonts w:cs="Times New Roman"/>
          <w:szCs w:val="28"/>
        </w:rPr>
        <w:t>2022 жыл</w:t>
      </w:r>
      <w:r w:rsidR="00F23DD4" w:rsidRPr="004A72FC">
        <w:rPr>
          <w:rFonts w:cs="Times New Roman"/>
          <w:szCs w:val="28"/>
        </w:rPr>
        <w:t xml:space="preserve">ы 1 шілдеден бастап сатып алудың жаңа тәсілі – </w:t>
      </w:r>
      <w:r w:rsidR="0046490B">
        <w:rPr>
          <w:rFonts w:cs="Times New Roman"/>
          <w:b/>
          <w:szCs w:val="28"/>
        </w:rPr>
        <w:t>«рейтингтік-бал</w:t>
      </w:r>
      <w:r>
        <w:rPr>
          <w:rFonts w:cs="Times New Roman"/>
          <w:b/>
          <w:szCs w:val="28"/>
        </w:rPr>
        <w:t>л</w:t>
      </w:r>
      <w:r w:rsidR="00F23DD4" w:rsidRPr="004A72FC">
        <w:rPr>
          <w:rFonts w:cs="Times New Roman"/>
          <w:b/>
          <w:szCs w:val="28"/>
        </w:rPr>
        <w:t>дық жүйе</w:t>
      </w:r>
      <w:r>
        <w:rPr>
          <w:rFonts w:cs="Times New Roman"/>
          <w:b/>
          <w:szCs w:val="28"/>
        </w:rPr>
        <w:t xml:space="preserve"> қолданылып</w:t>
      </w:r>
      <w:r w:rsidR="00F23DD4" w:rsidRPr="004A72FC">
        <w:rPr>
          <w:rFonts w:cs="Times New Roman"/>
          <w:b/>
          <w:szCs w:val="28"/>
        </w:rPr>
        <w:t xml:space="preserve"> өткізілетін конкурс»</w:t>
      </w:r>
      <w:r w:rsidR="00F23DD4" w:rsidRPr="004A72FC">
        <w:rPr>
          <w:rFonts w:cs="Times New Roman"/>
          <w:szCs w:val="28"/>
        </w:rPr>
        <w:t xml:space="preserve"> енгізілді.</w:t>
      </w:r>
      <w:r w:rsidR="00E16EA3">
        <w:rPr>
          <w:rStyle w:val="af8"/>
          <w:rFonts w:cs="Times New Roman"/>
          <w:szCs w:val="28"/>
        </w:rPr>
        <w:endnoteReference w:id="40"/>
      </w:r>
      <w:r w:rsidR="00F23DD4" w:rsidRPr="004A72FC">
        <w:rPr>
          <w:rFonts w:cs="Times New Roman"/>
          <w:szCs w:val="28"/>
        </w:rPr>
        <w:t xml:space="preserve"> </w:t>
      </w:r>
      <w:r w:rsidR="005B4B11" w:rsidRPr="004A72FC">
        <w:rPr>
          <w:rFonts w:cs="Times New Roman"/>
          <w:szCs w:val="28"/>
        </w:rPr>
        <w:t>М</w:t>
      </w:r>
      <w:r w:rsidR="00F23DD4" w:rsidRPr="004A72FC">
        <w:rPr>
          <w:rFonts w:cs="Times New Roman"/>
          <w:szCs w:val="28"/>
        </w:rPr>
        <w:t xml:space="preserve">ұндай тәсіл конкурстық комиссия мүшелерінің қатысуын болғызбайды және баға мен сапа </w:t>
      </w:r>
      <w:r w:rsidR="00F23DD4" w:rsidRPr="004A72FC">
        <w:rPr>
          <w:rFonts w:cs="Times New Roman"/>
          <w:szCs w:val="28"/>
        </w:rPr>
        <w:lastRenderedPageBreak/>
        <w:t>критерийлерін біріктіру арқылы, сатып алу жеңімпазын жабдықтаушылардың рейтингі негізінде автоматты түрде анықтайды.</w:t>
      </w:r>
    </w:p>
    <w:p w14:paraId="1A7CEA13" w14:textId="77777777" w:rsidR="00F23DD4" w:rsidRPr="00F23DD4" w:rsidRDefault="00F23DD4" w:rsidP="009D54A9">
      <w:pPr>
        <w:spacing w:line="230" w:lineRule="auto"/>
        <w:rPr>
          <w:rFonts w:cs="Times New Roman"/>
          <w:szCs w:val="28"/>
        </w:rPr>
      </w:pPr>
      <w:r w:rsidRPr="004A72FC">
        <w:rPr>
          <w:rFonts w:cs="Times New Roman"/>
          <w:szCs w:val="28"/>
        </w:rPr>
        <w:t>Тауарларды конкурстық рәсімдерді өткізбестен сатып алудың айқындығын, автоматтандырылуын және мерзімдерінің қысқартылуын</w:t>
      </w:r>
      <w:r w:rsidRPr="00F23DD4">
        <w:rPr>
          <w:rFonts w:cs="Times New Roman"/>
          <w:szCs w:val="28"/>
        </w:rPr>
        <w:t xml:space="preserve"> қамтамасыз ететін </w:t>
      </w:r>
      <w:r w:rsidRPr="00F23DD4">
        <w:rPr>
          <w:rFonts w:cs="Times New Roman"/>
          <w:b/>
          <w:szCs w:val="28"/>
        </w:rPr>
        <w:t>электрондық дүкен</w:t>
      </w:r>
      <w:r w:rsidRPr="00F23DD4">
        <w:rPr>
          <w:rFonts w:cs="Times New Roman"/>
          <w:szCs w:val="28"/>
        </w:rPr>
        <w:t xml:space="preserve"> енгізілді.</w:t>
      </w:r>
    </w:p>
    <w:p w14:paraId="452C9306" w14:textId="18C38384" w:rsidR="00F23DD4" w:rsidRPr="00F23DD4" w:rsidRDefault="00F23DD4" w:rsidP="009D54A9">
      <w:pPr>
        <w:spacing w:line="230" w:lineRule="auto"/>
        <w:rPr>
          <w:rFonts w:cs="Times New Roman"/>
          <w:szCs w:val="28"/>
          <w:vertAlign w:val="superscript"/>
        </w:rPr>
      </w:pPr>
      <w:r w:rsidRPr="00F23DD4">
        <w:rPr>
          <w:rFonts w:cs="Times New Roman"/>
          <w:b/>
          <w:szCs w:val="28"/>
        </w:rPr>
        <w:t xml:space="preserve">Тұлғаның </w:t>
      </w:r>
      <w:r w:rsidRPr="00F23DD4">
        <w:rPr>
          <w:rFonts w:cs="Times New Roman"/>
          <w:szCs w:val="28"/>
        </w:rPr>
        <w:t xml:space="preserve">тікелей шарт жасасу жолымен </w:t>
      </w:r>
      <w:r w:rsidRPr="00F23DD4">
        <w:rPr>
          <w:rFonts w:cs="Times New Roman"/>
          <w:b/>
          <w:szCs w:val="28"/>
        </w:rPr>
        <w:t>бір көзден алу</w:t>
      </w:r>
      <w:r w:rsidRPr="00F23DD4">
        <w:rPr>
          <w:rFonts w:cs="Times New Roman"/>
          <w:szCs w:val="28"/>
        </w:rPr>
        <w:t xml:space="preserve"> тәсілімен мемлекеттік сатып алуды жүзеге асыру туралы шешім қабылдағаны, ақшаны оңтайлы және тиімді жұмсау қағидатын сақтауы үшін </w:t>
      </w:r>
      <w:r w:rsidRPr="00F23DD4">
        <w:rPr>
          <w:rFonts w:cs="Times New Roman"/>
          <w:b/>
          <w:szCs w:val="28"/>
        </w:rPr>
        <w:t>дербес жауапкершілігі</w:t>
      </w:r>
      <w:r w:rsidRPr="00F23DD4">
        <w:rPr>
          <w:rFonts w:cs="Times New Roman"/>
          <w:szCs w:val="28"/>
        </w:rPr>
        <w:t xml:space="preserve"> белгіленген. Сондай-ақ тапсырыс берушінің сатып алудың бәсекелестік тәсілдерін басым жүзеге</w:t>
      </w:r>
      <w:r w:rsidR="009629D1">
        <w:rPr>
          <w:rFonts w:cs="Times New Roman"/>
          <w:szCs w:val="28"/>
        </w:rPr>
        <w:t xml:space="preserve"> асыруы туралы норма көзделген.</w:t>
      </w:r>
      <w:r w:rsidR="00AB6365">
        <w:rPr>
          <w:rStyle w:val="af8"/>
          <w:rFonts w:cs="Times New Roman"/>
          <w:szCs w:val="28"/>
        </w:rPr>
        <w:endnoteReference w:id="41"/>
      </w:r>
    </w:p>
    <w:p w14:paraId="5A1128E4" w14:textId="1F991B46" w:rsidR="00F23DD4" w:rsidRPr="00F23DD4" w:rsidRDefault="00F23DD4" w:rsidP="009D54A9">
      <w:pPr>
        <w:spacing w:line="230" w:lineRule="auto"/>
        <w:rPr>
          <w:rFonts w:cs="Times New Roman"/>
          <w:szCs w:val="28"/>
        </w:rPr>
      </w:pPr>
      <w:r w:rsidRPr="00F23DD4">
        <w:rPr>
          <w:rFonts w:cs="Times New Roman"/>
          <w:szCs w:val="28"/>
        </w:rPr>
        <w:t xml:space="preserve">Осымен қатар, бәсекелестік ортаны кеңейту және сыбайлас жемқорлық тәуекелдерін азайту жолымен кәсіпкерлердің құқықтарын қорғау мақсатында, тауарларды жеткізу және жекелеген қызметтерді көрсету </w:t>
      </w:r>
      <w:r w:rsidRPr="00F23DD4">
        <w:rPr>
          <w:rFonts w:cs="Times New Roman"/>
          <w:i/>
          <w:sz w:val="24"/>
          <w:szCs w:val="24"/>
        </w:rPr>
        <w:t>(техникалық қадағалау жөніндегі қызметтерді қоспағанда)</w:t>
      </w:r>
      <w:r w:rsidRPr="00F23DD4">
        <w:rPr>
          <w:rFonts w:cs="Times New Roman"/>
          <w:i/>
          <w:szCs w:val="28"/>
        </w:rPr>
        <w:t xml:space="preserve"> </w:t>
      </w:r>
      <w:r w:rsidRPr="00F23DD4">
        <w:rPr>
          <w:rFonts w:cs="Times New Roman"/>
          <w:szCs w:val="28"/>
        </w:rPr>
        <w:t xml:space="preserve">кезінде жұмыс тәжірибесінің </w:t>
      </w:r>
      <w:r w:rsidR="00AE1BDD">
        <w:rPr>
          <w:rFonts w:cs="Times New Roman"/>
          <w:szCs w:val="28"/>
        </w:rPr>
        <w:t xml:space="preserve">бар </w:t>
      </w:r>
      <w:r w:rsidRPr="00F23DD4">
        <w:rPr>
          <w:rFonts w:cs="Times New Roman"/>
          <w:szCs w:val="28"/>
        </w:rPr>
        <w:t>болуы жө</w:t>
      </w:r>
      <w:r w:rsidR="00317103">
        <w:rPr>
          <w:rFonts w:cs="Times New Roman"/>
          <w:szCs w:val="28"/>
        </w:rPr>
        <w:t>ніндегі критерий алып тасталды.</w:t>
      </w:r>
      <w:r w:rsidR="00317103">
        <w:rPr>
          <w:rStyle w:val="af8"/>
          <w:rFonts w:cs="Times New Roman"/>
          <w:szCs w:val="28"/>
        </w:rPr>
        <w:endnoteReference w:id="42"/>
      </w:r>
    </w:p>
    <w:p w14:paraId="5F5A9941" w14:textId="5B1D30FF" w:rsidR="00F23DD4" w:rsidRPr="002F23A3" w:rsidRDefault="00F23DD4" w:rsidP="00F23DD4">
      <w:pPr>
        <w:ind w:firstLine="708"/>
        <w:rPr>
          <w:rFonts w:cs="Times New Roman"/>
          <w:szCs w:val="28"/>
        </w:rPr>
      </w:pPr>
      <w:r w:rsidRPr="002F23A3">
        <w:rPr>
          <w:rFonts w:cs="Times New Roman"/>
          <w:szCs w:val="28"/>
        </w:rPr>
        <w:t xml:space="preserve">2022 жылы 1 қаңтардан бастап </w:t>
      </w:r>
      <w:r w:rsidRPr="002F23A3">
        <w:rPr>
          <w:rFonts w:cs="Times New Roman"/>
          <w:b/>
          <w:szCs w:val="28"/>
        </w:rPr>
        <w:t>«Квазимемлекеттік сектордың жекелеген субъектілерінің сатып алуы туралы»</w:t>
      </w:r>
      <w:r w:rsidRPr="002F23A3">
        <w:rPr>
          <w:rFonts w:cs="Times New Roman"/>
          <w:szCs w:val="28"/>
        </w:rPr>
        <w:t xml:space="preserve"> </w:t>
      </w:r>
      <w:r w:rsidRPr="002F23A3">
        <w:rPr>
          <w:rFonts w:cs="Times New Roman"/>
          <w:b/>
          <w:szCs w:val="28"/>
        </w:rPr>
        <w:t xml:space="preserve">Заң </w:t>
      </w:r>
      <w:r w:rsidRPr="002F23A3">
        <w:rPr>
          <w:rFonts w:cs="Times New Roman"/>
          <w:szCs w:val="28"/>
        </w:rPr>
        <w:t xml:space="preserve">күшіне енді, онда квазимемлекеттік сектор субъектілерінің сатып алуды </w:t>
      </w:r>
      <w:r w:rsidR="008E37EB" w:rsidRPr="002F23A3">
        <w:rPr>
          <w:rFonts w:cs="Times New Roman"/>
          <w:szCs w:val="28"/>
        </w:rPr>
        <w:t>мемлекеттік сатып алуға ұқсас</w:t>
      </w:r>
      <w:r w:rsidR="008E37EB">
        <w:rPr>
          <w:rFonts w:cs="Times New Roman"/>
          <w:szCs w:val="28"/>
        </w:rPr>
        <w:t>тық бойынша</w:t>
      </w:r>
      <w:r w:rsidR="008E37EB" w:rsidRPr="002F23A3">
        <w:rPr>
          <w:rFonts w:cs="Times New Roman"/>
          <w:szCs w:val="28"/>
        </w:rPr>
        <w:t xml:space="preserve"> </w:t>
      </w:r>
      <w:r w:rsidRPr="002F23A3">
        <w:rPr>
          <w:rFonts w:cs="Times New Roman"/>
          <w:szCs w:val="28"/>
        </w:rPr>
        <w:t>жүзеге асыру</w:t>
      </w:r>
      <w:r w:rsidR="008E37EB">
        <w:rPr>
          <w:rFonts w:cs="Times New Roman"/>
          <w:szCs w:val="28"/>
        </w:rPr>
        <w:t>ын</w:t>
      </w:r>
      <w:r w:rsidR="00CB23A9" w:rsidRPr="002F23A3">
        <w:rPr>
          <w:rFonts w:cs="Times New Roman"/>
          <w:szCs w:val="28"/>
        </w:rPr>
        <w:t>ың бірыңғай тәртібі көзделген.</w:t>
      </w:r>
      <w:r w:rsidR="00317103" w:rsidRPr="002F23A3">
        <w:rPr>
          <w:rStyle w:val="af8"/>
          <w:rFonts w:cs="Times New Roman"/>
          <w:szCs w:val="28"/>
        </w:rPr>
        <w:endnoteReference w:id="43"/>
      </w:r>
    </w:p>
    <w:p w14:paraId="31B63811" w14:textId="11E63987" w:rsidR="00F23DD4" w:rsidRPr="002F23A3" w:rsidRDefault="000971CA" w:rsidP="00F23DD4">
      <w:pPr>
        <w:ind w:firstLine="708"/>
        <w:rPr>
          <w:rFonts w:cs="Times New Roman"/>
          <w:szCs w:val="28"/>
        </w:rPr>
      </w:pPr>
      <w:r>
        <w:rPr>
          <w:rFonts w:cs="Times New Roman"/>
          <w:szCs w:val="28"/>
        </w:rPr>
        <w:t xml:space="preserve">Аталған </w:t>
      </w:r>
      <w:r w:rsidR="00F23DD4" w:rsidRPr="002F23A3">
        <w:rPr>
          <w:rFonts w:cs="Times New Roman"/>
          <w:szCs w:val="28"/>
        </w:rPr>
        <w:t>шаралар отандық бизнесті қолдауға, бәсекелестікті дамытуға, сыбайлас жемқорлық тәуекелдерін азайтуға, квазимемлекеттік сектордағы сатып алуды жеңілдетуге және оның айқындығ</w:t>
      </w:r>
      <w:r w:rsidR="005159E4" w:rsidRPr="002F23A3">
        <w:rPr>
          <w:rFonts w:cs="Times New Roman"/>
          <w:szCs w:val="28"/>
        </w:rPr>
        <w:t>ын қамтамасыз етуге бағытталған.</w:t>
      </w:r>
      <w:r w:rsidR="00F23DD4" w:rsidRPr="002F23A3">
        <w:rPr>
          <w:rFonts w:cs="Times New Roman"/>
          <w:szCs w:val="28"/>
        </w:rPr>
        <w:t xml:space="preserve"> </w:t>
      </w:r>
    </w:p>
    <w:p w14:paraId="3691BBC5" w14:textId="00E96151" w:rsidR="00F23DD4" w:rsidRPr="002F23A3" w:rsidRDefault="00F23DD4" w:rsidP="00F23DD4">
      <w:pPr>
        <w:ind w:firstLine="708"/>
        <w:rPr>
          <w:rFonts w:cs="Times New Roman"/>
          <w:szCs w:val="28"/>
        </w:rPr>
      </w:pPr>
      <w:r w:rsidRPr="002F23A3">
        <w:rPr>
          <w:rFonts w:cs="Times New Roman"/>
          <w:szCs w:val="28"/>
        </w:rPr>
        <w:t xml:space="preserve">Лауазымды тұлғалардың сыртқы экономикалық қызметке қатысушылармен физикалық байланысын болғызбау мақсатында, </w:t>
      </w:r>
      <w:r w:rsidRPr="002F23A3">
        <w:rPr>
          <w:rFonts w:cs="Times New Roman"/>
          <w:b/>
          <w:szCs w:val="28"/>
        </w:rPr>
        <w:t>«Бас</w:t>
      </w:r>
      <w:r w:rsidR="000971CA">
        <w:rPr>
          <w:rFonts w:cs="Times New Roman"/>
          <w:b/>
          <w:szCs w:val="28"/>
        </w:rPr>
        <w:t xml:space="preserve"> </w:t>
      </w:r>
      <w:r w:rsidRPr="002F23A3">
        <w:rPr>
          <w:rFonts w:cs="Times New Roman"/>
          <w:b/>
          <w:szCs w:val="28"/>
        </w:rPr>
        <w:t>диспетчерлік басқарма»</w:t>
      </w:r>
      <w:r w:rsidRPr="002F23A3">
        <w:rPr>
          <w:rFonts w:cs="Times New Roman"/>
          <w:szCs w:val="28"/>
        </w:rPr>
        <w:t xml:space="preserve"> </w:t>
      </w:r>
      <w:r w:rsidRPr="002F23A3">
        <w:rPr>
          <w:rFonts w:cs="Times New Roman"/>
          <w:i/>
          <w:sz w:val="24"/>
          <w:szCs w:val="24"/>
        </w:rPr>
        <w:t>(МКК</w:t>
      </w:r>
      <w:r w:rsidR="000971CA">
        <w:rPr>
          <w:rFonts w:cs="Times New Roman"/>
          <w:i/>
          <w:sz w:val="24"/>
          <w:szCs w:val="24"/>
        </w:rPr>
        <w:t>-нің</w:t>
      </w:r>
      <w:r w:rsidRPr="002F23A3">
        <w:rPr>
          <w:rFonts w:cs="Times New Roman"/>
          <w:i/>
          <w:sz w:val="24"/>
          <w:szCs w:val="24"/>
        </w:rPr>
        <w:t xml:space="preserve"> «Ахуалдық орталық» және «Электрондық декларациялау орталығы» базасында)</w:t>
      </w:r>
      <w:r w:rsidRPr="002F23A3">
        <w:rPr>
          <w:rFonts w:cs="Times New Roman"/>
          <w:sz w:val="24"/>
          <w:szCs w:val="24"/>
        </w:rPr>
        <w:t xml:space="preserve"> </w:t>
      </w:r>
      <w:r w:rsidRPr="002F23A3">
        <w:rPr>
          <w:rFonts w:cs="Times New Roman"/>
          <w:szCs w:val="28"/>
        </w:rPr>
        <w:t>құрылды, ол тәулік бойы онлайн режимде инспекциялық-тексеру кешендерінің рентген-суреттерін талдау арқылы тауарлар мен көлік құралдарын</w:t>
      </w:r>
      <w:r w:rsidR="00773356" w:rsidRPr="002F23A3">
        <w:rPr>
          <w:rFonts w:cs="Times New Roman"/>
          <w:szCs w:val="28"/>
        </w:rPr>
        <w:t xml:space="preserve"> тексеруді бақылайды.</w:t>
      </w:r>
      <w:r w:rsidR="00773356" w:rsidRPr="002F23A3">
        <w:rPr>
          <w:rStyle w:val="af8"/>
          <w:rFonts w:cs="Times New Roman"/>
          <w:szCs w:val="28"/>
        </w:rPr>
        <w:endnoteReference w:id="44"/>
      </w:r>
    </w:p>
    <w:p w14:paraId="0FDD3502" w14:textId="6A3BAEC7" w:rsidR="00F23DD4" w:rsidRPr="002F23A3" w:rsidRDefault="00F23DD4" w:rsidP="00F23DD4">
      <w:pPr>
        <w:ind w:firstLine="708"/>
        <w:rPr>
          <w:rFonts w:cs="Times New Roman"/>
          <w:szCs w:val="28"/>
        </w:rPr>
      </w:pPr>
      <w:r w:rsidRPr="002F23A3">
        <w:rPr>
          <w:rFonts w:cs="Times New Roman"/>
          <w:szCs w:val="28"/>
        </w:rPr>
        <w:t>2022 жылдан бастап кедендік тексеру кезінде нақты уақыт режимінде деректерді беру функциясы бар</w:t>
      </w:r>
      <w:r w:rsidR="000971CA">
        <w:rPr>
          <w:rFonts w:cs="Times New Roman"/>
          <w:szCs w:val="28"/>
        </w:rPr>
        <w:t>,</w:t>
      </w:r>
      <w:r w:rsidRPr="002F23A3">
        <w:rPr>
          <w:rFonts w:cs="Times New Roman"/>
          <w:szCs w:val="28"/>
        </w:rPr>
        <w:t xml:space="preserve"> </w:t>
      </w:r>
      <w:r w:rsidR="000971CA">
        <w:rPr>
          <w:rFonts w:cs="Times New Roman"/>
          <w:szCs w:val="28"/>
        </w:rPr>
        <w:t xml:space="preserve">алып жүруге ыңғайлы </w:t>
      </w:r>
      <w:r w:rsidRPr="002F23A3">
        <w:rPr>
          <w:rFonts w:cs="Times New Roman"/>
          <w:szCs w:val="28"/>
        </w:rPr>
        <w:t>бейне-түсіргіштер қолданылады.</w:t>
      </w:r>
    </w:p>
    <w:p w14:paraId="3447494C" w14:textId="41E81EF4" w:rsidR="00F23DD4" w:rsidRPr="002F23A3" w:rsidRDefault="00F23DD4" w:rsidP="00F23DD4">
      <w:pPr>
        <w:ind w:firstLine="708"/>
        <w:rPr>
          <w:rFonts w:cs="Times New Roman"/>
          <w:szCs w:val="28"/>
        </w:rPr>
      </w:pPr>
      <w:r w:rsidRPr="002F23A3">
        <w:rPr>
          <w:rFonts w:cs="Times New Roman"/>
          <w:b/>
          <w:szCs w:val="28"/>
        </w:rPr>
        <w:t>«Экспорттық-импорттық операциялар бойынша бірыңғай терезе»</w:t>
      </w:r>
      <w:r w:rsidRPr="002F23A3">
        <w:rPr>
          <w:rFonts w:cs="Times New Roman"/>
          <w:szCs w:val="28"/>
        </w:rPr>
        <w:t xml:space="preserve"> АЖ</w:t>
      </w:r>
      <w:r w:rsidR="00B42B05">
        <w:rPr>
          <w:rFonts w:cs="Times New Roman"/>
          <w:szCs w:val="28"/>
        </w:rPr>
        <w:t>-ды</w:t>
      </w:r>
      <w:r w:rsidRPr="002F23A3">
        <w:rPr>
          <w:rFonts w:cs="Times New Roman"/>
          <w:szCs w:val="28"/>
        </w:rPr>
        <w:t xml:space="preserve"> жаңғырту шеңберінде кеден іс</w:t>
      </w:r>
      <w:r w:rsidR="00B42B05">
        <w:rPr>
          <w:rFonts w:cs="Times New Roman"/>
          <w:szCs w:val="28"/>
        </w:rPr>
        <w:t>і</w:t>
      </w:r>
      <w:r w:rsidRPr="002F23A3">
        <w:rPr>
          <w:rFonts w:cs="Times New Roman"/>
          <w:szCs w:val="28"/>
        </w:rPr>
        <w:t xml:space="preserve"> саласында </w:t>
      </w:r>
      <w:r w:rsidR="00B42B05">
        <w:rPr>
          <w:rFonts w:cs="Times New Roman"/>
          <w:szCs w:val="28"/>
        </w:rPr>
        <w:t xml:space="preserve">көрсетілетін </w:t>
      </w:r>
      <w:r w:rsidRPr="002F23A3">
        <w:rPr>
          <w:rFonts w:cs="Times New Roman"/>
          <w:szCs w:val="28"/>
        </w:rPr>
        <w:t xml:space="preserve">тағы </w:t>
      </w:r>
      <w:r w:rsidR="00B42B05">
        <w:rPr>
          <w:rFonts w:cs="Times New Roman"/>
          <w:szCs w:val="28"/>
        </w:rPr>
        <w:br/>
      </w:r>
      <w:r w:rsidRPr="002F23A3">
        <w:rPr>
          <w:rFonts w:cs="Times New Roman"/>
          <w:szCs w:val="28"/>
        </w:rPr>
        <w:t xml:space="preserve">6 мемлекеттік қызмет пайдалануға енгізілді </w:t>
      </w:r>
      <w:r w:rsidRPr="002F23A3">
        <w:rPr>
          <w:rFonts w:cs="Times New Roman"/>
          <w:i/>
          <w:sz w:val="24"/>
          <w:szCs w:val="24"/>
        </w:rPr>
        <w:t>(УСҚ, бос қоймалар, кеден қоймалары, өз тауарларын сақтау қоймалары иелерінің, сондай-ақ кеден өкілдері мен уәкілетті экономикалық операторлардың тізілімдеріне енгізу)</w:t>
      </w:r>
      <w:r w:rsidRPr="002F23A3">
        <w:rPr>
          <w:rFonts w:cs="Times New Roman"/>
          <w:szCs w:val="28"/>
        </w:rPr>
        <w:t>.</w:t>
      </w:r>
      <w:r w:rsidRPr="002F23A3">
        <w:rPr>
          <w:rFonts w:cs="Times New Roman"/>
          <w:i/>
          <w:szCs w:val="28"/>
        </w:rPr>
        <w:t xml:space="preserve"> </w:t>
      </w:r>
      <w:r w:rsidRPr="002F23A3">
        <w:rPr>
          <w:rFonts w:cs="Times New Roman"/>
          <w:szCs w:val="28"/>
        </w:rPr>
        <w:t xml:space="preserve">Құжаттарды беру уақыты екі есеге қысқарды. </w:t>
      </w:r>
    </w:p>
    <w:p w14:paraId="2DD3AB99" w14:textId="66E2036F" w:rsidR="00F23DD4" w:rsidRPr="002F23A3" w:rsidRDefault="00F23DD4" w:rsidP="00F23DD4">
      <w:pPr>
        <w:ind w:firstLine="708"/>
        <w:rPr>
          <w:rFonts w:cs="Times New Roman"/>
          <w:szCs w:val="28"/>
        </w:rPr>
      </w:pPr>
      <w:r w:rsidRPr="002F23A3">
        <w:rPr>
          <w:rFonts w:cs="Times New Roman"/>
          <w:szCs w:val="28"/>
        </w:rPr>
        <w:t xml:space="preserve">Мемлекеттік кірістер органдары жұмыскерлерінің кедендік тексерулерді </w:t>
      </w:r>
      <w:r w:rsidRPr="002F23A3">
        <w:rPr>
          <w:rFonts w:cs="Times New Roman"/>
          <w:i/>
          <w:sz w:val="24"/>
          <w:szCs w:val="24"/>
        </w:rPr>
        <w:t>(қарап-тексерулерді)</w:t>
      </w:r>
      <w:r w:rsidRPr="002F23A3">
        <w:rPr>
          <w:rFonts w:cs="Times New Roman"/>
          <w:szCs w:val="28"/>
        </w:rPr>
        <w:t xml:space="preserve"> жүргізуінің айқындығы мен заңдылығын қамтамасыз ету мақсатында, «Астана-1» АЖ «Кедендік тексерудің </w:t>
      </w:r>
      <w:r w:rsidR="009E2093">
        <w:rPr>
          <w:rFonts w:cs="Times New Roman"/>
          <w:szCs w:val="28"/>
        </w:rPr>
        <w:br/>
      </w:r>
      <w:r w:rsidRPr="002F23A3">
        <w:rPr>
          <w:rFonts w:cs="Times New Roman"/>
          <w:i/>
          <w:sz w:val="24"/>
          <w:szCs w:val="24"/>
        </w:rPr>
        <w:t>(қарап-тексерулердің)</w:t>
      </w:r>
      <w:r w:rsidRPr="002F23A3">
        <w:rPr>
          <w:rFonts w:cs="Times New Roman"/>
          <w:szCs w:val="28"/>
        </w:rPr>
        <w:t xml:space="preserve"> электрондық актісі» модулі енгізілді.</w:t>
      </w:r>
    </w:p>
    <w:p w14:paraId="2C6ACEE5" w14:textId="7722A781" w:rsidR="00F23DD4" w:rsidRPr="002F23A3" w:rsidRDefault="007E192C" w:rsidP="00F23DD4">
      <w:pPr>
        <w:ind w:firstLine="708"/>
        <w:rPr>
          <w:rFonts w:cs="Times New Roman"/>
          <w:szCs w:val="28"/>
        </w:rPr>
      </w:pPr>
      <w:r w:rsidRPr="002F23A3">
        <w:rPr>
          <w:rFonts w:cs="Times New Roman"/>
          <w:szCs w:val="28"/>
        </w:rPr>
        <w:t>Айла-шарғыларды болғызбау және автокөлік құралдарының шекара арқылы өту процесін толық айқындау мақсатында</w:t>
      </w:r>
      <w:r w:rsidR="00955FEE">
        <w:rPr>
          <w:rFonts w:cs="Times New Roman"/>
          <w:szCs w:val="28"/>
        </w:rPr>
        <w:t>,</w:t>
      </w:r>
      <w:r w:rsidRPr="002F23A3">
        <w:rPr>
          <w:rFonts w:cs="Times New Roman"/>
          <w:szCs w:val="28"/>
        </w:rPr>
        <w:t xml:space="preserve"> </w:t>
      </w:r>
      <w:r w:rsidR="00F23DD4" w:rsidRPr="002F23A3">
        <w:rPr>
          <w:rFonts w:cs="Times New Roman"/>
          <w:szCs w:val="28"/>
        </w:rPr>
        <w:t>ЕЫДҰ-ның сыртқы шекарасында 6 автомобиль өткізу пунктінде элек</w:t>
      </w:r>
      <w:r w:rsidR="009D54A9" w:rsidRPr="002F23A3">
        <w:rPr>
          <w:rFonts w:cs="Times New Roman"/>
          <w:szCs w:val="28"/>
        </w:rPr>
        <w:t>трондық кезек жүйесі енгізілді.</w:t>
      </w:r>
    </w:p>
    <w:p w14:paraId="188FF784" w14:textId="29D1AE0C" w:rsidR="00F23DD4" w:rsidRPr="002F23A3" w:rsidRDefault="00F23DD4" w:rsidP="00F23DD4">
      <w:pPr>
        <w:ind w:firstLine="708"/>
        <w:rPr>
          <w:rFonts w:cs="Times New Roman"/>
          <w:i/>
          <w:sz w:val="24"/>
          <w:szCs w:val="24"/>
        </w:rPr>
      </w:pPr>
      <w:r w:rsidRPr="002F23A3">
        <w:rPr>
          <w:rFonts w:cs="Times New Roman"/>
          <w:b/>
          <w:szCs w:val="28"/>
        </w:rPr>
        <w:lastRenderedPageBreak/>
        <w:t xml:space="preserve">Денсаулық сақтау </w:t>
      </w:r>
      <w:r w:rsidRPr="002F23A3">
        <w:rPr>
          <w:rFonts w:cs="Times New Roman"/>
          <w:szCs w:val="28"/>
        </w:rPr>
        <w:t xml:space="preserve">саласында мемлекеттік көрсетілетін </w:t>
      </w:r>
      <w:r w:rsidR="00F21EE8" w:rsidRPr="002F23A3">
        <w:rPr>
          <w:rFonts w:cs="Times New Roman"/>
          <w:szCs w:val="28"/>
        </w:rPr>
        <w:t xml:space="preserve">5 әлеуметтік сезімтал </w:t>
      </w:r>
      <w:r w:rsidRPr="002F23A3">
        <w:rPr>
          <w:rFonts w:cs="Times New Roman"/>
          <w:szCs w:val="28"/>
        </w:rPr>
        <w:t xml:space="preserve">қызмет электрондық форматқа ауыстырылды </w:t>
      </w:r>
      <w:r w:rsidRPr="002F23A3">
        <w:rPr>
          <w:rFonts w:cs="Times New Roman"/>
          <w:i/>
          <w:sz w:val="24"/>
          <w:szCs w:val="24"/>
        </w:rPr>
        <w:t>(«Алдын ала міндетті медициналық тексеруден өту»; «Санаториялық-курорттық емделуге мұқтаждығы туралы қорытынды беру»; «Еңбекке уақытша жарамсыздық туралы парақша беру»; «Еңбекке уақытша жарамсыздық туралы анықтама беру»; «Тиісті фармацевтикалық практикалардың сәйкестігіне сертификаттар беру»)</w:t>
      </w:r>
      <w:r w:rsidRPr="002F23A3">
        <w:rPr>
          <w:rFonts w:cs="Times New Roman"/>
          <w:szCs w:val="24"/>
        </w:rPr>
        <w:t>.</w:t>
      </w:r>
    </w:p>
    <w:p w14:paraId="3CE9EAD5" w14:textId="626C5CD8" w:rsidR="00554EAB" w:rsidRPr="002F23A3" w:rsidRDefault="00F23DD4" w:rsidP="00F23DD4">
      <w:pPr>
        <w:pStyle w:val="a3"/>
        <w:ind w:left="0"/>
        <w:rPr>
          <w:rFonts w:cs="Times New Roman"/>
        </w:rPr>
      </w:pPr>
      <w:r w:rsidRPr="002F23A3">
        <w:rPr>
          <w:rFonts w:cs="Times New Roman"/>
          <w:szCs w:val="28"/>
        </w:rPr>
        <w:t>Қоғамдық қатынастарды цифрландыру жөніндегі кешенді шаралардың нәтижесінде, Қазақстан 2022 жылдың қорытындысы</w:t>
      </w:r>
      <w:r w:rsidR="00E36B61">
        <w:rPr>
          <w:rFonts w:cs="Times New Roman"/>
          <w:szCs w:val="28"/>
        </w:rPr>
        <w:t>мен</w:t>
      </w:r>
      <w:r w:rsidRPr="002F23A3">
        <w:rPr>
          <w:rFonts w:cs="Times New Roman"/>
          <w:szCs w:val="28"/>
        </w:rPr>
        <w:t xml:space="preserve"> </w:t>
      </w:r>
      <w:r w:rsidRPr="002F23A3">
        <w:rPr>
          <w:rFonts w:cs="Times New Roman"/>
          <w:b/>
          <w:szCs w:val="28"/>
        </w:rPr>
        <w:t>Электрондық үкіметтің даму индексі</w:t>
      </w:r>
      <w:r w:rsidRPr="002F23A3">
        <w:rPr>
          <w:rFonts w:cs="Times New Roman"/>
          <w:szCs w:val="28"/>
        </w:rPr>
        <w:t xml:space="preserve"> бойынша әлемдік рейтингте 28 және </w:t>
      </w:r>
      <w:r w:rsidRPr="002F23A3">
        <w:rPr>
          <w:rFonts w:cs="Times New Roman"/>
          <w:b/>
          <w:szCs w:val="28"/>
        </w:rPr>
        <w:t>Онлайн көрсетілетін қызметтер индексі</w:t>
      </w:r>
      <w:r w:rsidR="009D54A9" w:rsidRPr="002F23A3">
        <w:rPr>
          <w:rFonts w:cs="Times New Roman"/>
          <w:b/>
          <w:szCs w:val="28"/>
        </w:rPr>
        <w:t>нде</w:t>
      </w:r>
      <w:r w:rsidR="00E36B61">
        <w:rPr>
          <w:rFonts w:cs="Times New Roman"/>
          <w:b/>
          <w:szCs w:val="28"/>
        </w:rPr>
        <w:t xml:space="preserve"> </w:t>
      </w:r>
      <w:r w:rsidRPr="002F23A3">
        <w:rPr>
          <w:rFonts w:cs="Times New Roman"/>
          <w:szCs w:val="28"/>
        </w:rPr>
        <w:t xml:space="preserve">8-орынға ие болды, азаматтардың </w:t>
      </w:r>
      <w:r w:rsidR="002C4487">
        <w:rPr>
          <w:rFonts w:cs="Times New Roman"/>
          <w:szCs w:val="28"/>
        </w:rPr>
        <w:br/>
      </w:r>
      <w:r w:rsidRPr="002F23A3">
        <w:rPr>
          <w:rFonts w:cs="Times New Roman"/>
          <w:szCs w:val="28"/>
        </w:rPr>
        <w:t xml:space="preserve">81,2%-ы мемлекеттік қызметтер көрсету сапасына қанағаттанған </w:t>
      </w:r>
      <w:r w:rsidR="00B6647D">
        <w:rPr>
          <w:rFonts w:cs="Times New Roman"/>
          <w:szCs w:val="28"/>
        </w:rPr>
        <w:br/>
      </w:r>
      <w:r w:rsidRPr="002F23A3">
        <w:rPr>
          <w:rFonts w:cs="Times New Roman"/>
          <w:i/>
          <w:sz w:val="24"/>
          <w:szCs w:val="24"/>
        </w:rPr>
        <w:t>(2021 жылы – 75,4%)</w:t>
      </w:r>
      <w:r w:rsidR="00554EAB" w:rsidRPr="002F23A3">
        <w:rPr>
          <w:rFonts w:cs="Times New Roman"/>
        </w:rPr>
        <w:t>.</w:t>
      </w:r>
    </w:p>
    <w:p w14:paraId="55A00C8A" w14:textId="77777777" w:rsidR="00305571" w:rsidRPr="009C1F3F" w:rsidRDefault="00305571" w:rsidP="00FE119D">
      <w:pPr>
        <w:spacing w:line="245" w:lineRule="auto"/>
        <w:ind w:firstLine="0"/>
        <w:rPr>
          <w:rFonts w:cs="Times New Roman"/>
        </w:rPr>
      </w:pPr>
    </w:p>
    <w:p w14:paraId="5F3B32CD" w14:textId="1D914D09" w:rsidR="00554EAB" w:rsidRPr="00FE119D" w:rsidRDefault="00554EAB" w:rsidP="008A2AB1">
      <w:pPr>
        <w:spacing w:line="245" w:lineRule="auto"/>
        <w:ind w:firstLine="708"/>
        <w:rPr>
          <w:rFonts w:cs="Times New Roman"/>
          <w:b/>
          <w:color w:val="1F4E79" w:themeColor="accent1" w:themeShade="80"/>
          <w:highlight w:val="yellow"/>
        </w:rPr>
      </w:pPr>
      <w:r w:rsidRPr="00FE119D">
        <w:rPr>
          <w:rFonts w:cs="Times New Roman"/>
          <w:b/>
          <w:color w:val="1F4E79" w:themeColor="accent1" w:themeShade="80"/>
        </w:rPr>
        <w:t>1</w:t>
      </w:r>
      <w:r w:rsidR="00996038" w:rsidRPr="00FE119D">
        <w:rPr>
          <w:rFonts w:cs="Times New Roman"/>
          <w:b/>
          <w:color w:val="1F4E79" w:themeColor="accent1" w:themeShade="80"/>
        </w:rPr>
        <w:t>1</w:t>
      </w:r>
      <w:r w:rsidRPr="00FE119D">
        <w:rPr>
          <w:rFonts w:cs="Times New Roman"/>
          <w:b/>
          <w:color w:val="1F4E79" w:themeColor="accent1" w:themeShade="80"/>
        </w:rPr>
        <w:t>. </w:t>
      </w:r>
      <w:r w:rsidR="00225904" w:rsidRPr="00FE119D">
        <w:rPr>
          <w:rFonts w:cs="Times New Roman"/>
          <w:b/>
          <w:color w:val="1F4E79" w:themeColor="accent1" w:themeShade="80"/>
        </w:rPr>
        <w:t xml:space="preserve">Мемлекеттік қызмет саласындағы сыбайлас жемқорлық тәуекелдерін </w:t>
      </w:r>
      <w:r w:rsidR="006F4C2C" w:rsidRPr="00FE119D">
        <w:rPr>
          <w:rFonts w:cs="Times New Roman"/>
          <w:b/>
          <w:color w:val="1F4E79" w:themeColor="accent1" w:themeShade="80"/>
        </w:rPr>
        <w:t xml:space="preserve">барынша </w:t>
      </w:r>
      <w:r w:rsidR="00225904" w:rsidRPr="00FE119D">
        <w:rPr>
          <w:rFonts w:cs="Times New Roman"/>
          <w:b/>
          <w:color w:val="1F4E79" w:themeColor="accent1" w:themeShade="80"/>
        </w:rPr>
        <w:t>азайту</w:t>
      </w:r>
    </w:p>
    <w:p w14:paraId="3EA24656" w14:textId="77777777" w:rsidR="00554EAB" w:rsidRPr="00E64F57" w:rsidRDefault="00554EAB" w:rsidP="002F4BF1">
      <w:pPr>
        <w:rPr>
          <w:highlight w:val="yellow"/>
        </w:rPr>
      </w:pPr>
    </w:p>
    <w:p w14:paraId="1C8BCFB7" w14:textId="3F7FB68D" w:rsidR="00607966" w:rsidRPr="007F07A4" w:rsidRDefault="00607966" w:rsidP="00607966">
      <w:pPr>
        <w:ind w:firstLine="708"/>
        <w:rPr>
          <w:rFonts w:cs="Times New Roman"/>
          <w:sz w:val="24"/>
          <w:szCs w:val="24"/>
        </w:rPr>
      </w:pPr>
      <w:r w:rsidRPr="007F07A4">
        <w:rPr>
          <w:rFonts w:cs="Times New Roman"/>
          <w:szCs w:val="28"/>
        </w:rPr>
        <w:t xml:space="preserve">Мемлекет басшысы 2022 жылғы 1 қыркүйектегі Қазақстан халқына Жолдауында </w:t>
      </w:r>
      <w:r w:rsidR="007E192C" w:rsidRPr="007F07A4">
        <w:rPr>
          <w:rFonts w:cs="Times New Roman"/>
          <w:szCs w:val="28"/>
        </w:rPr>
        <w:t>МҚІА-ға</w:t>
      </w:r>
      <w:r w:rsidRPr="007F07A4">
        <w:rPr>
          <w:rFonts w:cs="Times New Roman"/>
          <w:szCs w:val="28"/>
        </w:rPr>
        <w:t xml:space="preserve"> толыққанды стратегиялық HR институты болуды тапсырды. </w:t>
      </w:r>
      <w:r w:rsidRPr="00D25878">
        <w:rPr>
          <w:rFonts w:cs="Times New Roman"/>
          <w:sz w:val="22"/>
          <w:szCs w:val="24"/>
        </w:rPr>
        <w:t>[4]</w:t>
      </w:r>
    </w:p>
    <w:p w14:paraId="3AAC6504" w14:textId="6CD9B9B0" w:rsidR="00607966" w:rsidRPr="00607966" w:rsidRDefault="00607966" w:rsidP="007F07A4">
      <w:pPr>
        <w:spacing w:line="235" w:lineRule="auto"/>
        <w:ind w:firstLine="708"/>
        <w:rPr>
          <w:rFonts w:cs="Times New Roman"/>
          <w:szCs w:val="28"/>
        </w:rPr>
      </w:pPr>
      <w:r w:rsidRPr="00607966">
        <w:rPr>
          <w:rFonts w:cs="Times New Roman"/>
          <w:szCs w:val="28"/>
        </w:rPr>
        <w:t xml:space="preserve">Осы тапсырманы орындау үшін </w:t>
      </w:r>
      <w:r w:rsidR="009D54A9">
        <w:rPr>
          <w:rFonts w:cs="Times New Roman"/>
          <w:szCs w:val="28"/>
        </w:rPr>
        <w:t>МҚІА-ға</w:t>
      </w:r>
      <w:r w:rsidRPr="00607966">
        <w:rPr>
          <w:rFonts w:cs="Times New Roman"/>
          <w:szCs w:val="28"/>
        </w:rPr>
        <w:t xml:space="preserve"> персоналды стратегиялық басқару, мемлекеттік органдардың кадр қызметтерін өзгерту және кадр процестерін саралау функцияларын беру тәсілдері пысықталуда.</w:t>
      </w:r>
    </w:p>
    <w:p w14:paraId="02AC2A84" w14:textId="4C173E9E" w:rsidR="00607966" w:rsidRPr="00607966" w:rsidRDefault="00607966" w:rsidP="007F07A4">
      <w:pPr>
        <w:spacing w:line="235" w:lineRule="auto"/>
        <w:ind w:firstLine="708"/>
        <w:rPr>
          <w:rFonts w:cs="Times New Roman"/>
          <w:szCs w:val="28"/>
        </w:rPr>
      </w:pPr>
      <w:r w:rsidRPr="006B07F2">
        <w:rPr>
          <w:rFonts w:cs="Times New Roman"/>
          <w:szCs w:val="28"/>
        </w:rPr>
        <w:t xml:space="preserve">Сыбайлас жемқорлықтың алдын алуға қатысты конкурс нәтижелерін бағалау кезінде </w:t>
      </w:r>
      <w:r w:rsidRPr="006B07F2">
        <w:rPr>
          <w:rFonts w:cs="Times New Roman"/>
          <w:b/>
          <w:szCs w:val="28"/>
        </w:rPr>
        <w:t>мемлекеттік қызметке іріктеудің</w:t>
      </w:r>
      <w:r w:rsidRPr="006B07F2">
        <w:rPr>
          <w:rFonts w:cs="Times New Roman"/>
          <w:szCs w:val="28"/>
        </w:rPr>
        <w:t xml:space="preserve"> адами ф</w:t>
      </w:r>
      <w:r w:rsidRPr="0046490B">
        <w:rPr>
          <w:rFonts w:cs="Times New Roman"/>
          <w:szCs w:val="28"/>
        </w:rPr>
        <w:t>акторы</w:t>
      </w:r>
      <w:r w:rsidR="008577F8" w:rsidRPr="0046490B">
        <w:rPr>
          <w:rFonts w:cs="Times New Roman"/>
          <w:szCs w:val="28"/>
        </w:rPr>
        <w:t>н</w:t>
      </w:r>
      <w:r w:rsidRPr="0046490B">
        <w:rPr>
          <w:rFonts w:cs="Times New Roman"/>
          <w:szCs w:val="28"/>
        </w:rPr>
        <w:t xml:space="preserve"> </w:t>
      </w:r>
      <w:r w:rsidRPr="006B07F2">
        <w:rPr>
          <w:rFonts w:cs="Times New Roman"/>
          <w:szCs w:val="28"/>
        </w:rPr>
        <w:t xml:space="preserve">болғызбайтын </w:t>
      </w:r>
      <w:r w:rsidRPr="006B07F2">
        <w:rPr>
          <w:rFonts w:cs="Times New Roman"/>
          <w:i/>
          <w:sz w:val="24"/>
          <w:szCs w:val="24"/>
        </w:rPr>
        <w:t xml:space="preserve">(үміткерлерді дара биліктен айыру жолымен) </w:t>
      </w:r>
      <w:r w:rsidRPr="006B07F2">
        <w:rPr>
          <w:rFonts w:cs="Times New Roman"/>
          <w:b/>
          <w:szCs w:val="28"/>
        </w:rPr>
        <w:t>жаңа алгоритмі</w:t>
      </w:r>
      <w:r w:rsidRPr="006B07F2">
        <w:rPr>
          <w:rFonts w:cs="Times New Roman"/>
          <w:szCs w:val="28"/>
        </w:rPr>
        <w:t xml:space="preserve"> әзірленді. Бұл ретте, тестілеу қағидаларын сақтау Президенттік жастар кадр резервіне іріктеу барысында өзін оң жағынан көрсеткен прокторинг жүйесімен </w:t>
      </w:r>
      <w:r w:rsidR="00094C27" w:rsidRPr="006B07F2">
        <w:rPr>
          <w:i/>
          <w:sz w:val="24"/>
        </w:rPr>
        <w:t xml:space="preserve">(конкурсқа қатысушыларды автоматты бақылау құралдарын қолданумен, қашықтан қадағалау рәсімі) </w:t>
      </w:r>
      <w:r w:rsidRPr="006B07F2">
        <w:rPr>
          <w:rFonts w:cs="Times New Roman"/>
          <w:szCs w:val="28"/>
        </w:rPr>
        <w:t>қамтамасыз етілетін болады. Конкурстың жаңа рәсімі ең аз</w:t>
      </w:r>
      <w:r w:rsidR="00B90B00" w:rsidRPr="00B90B00">
        <w:rPr>
          <w:rFonts w:cs="Times New Roman"/>
          <w:szCs w:val="28"/>
        </w:rPr>
        <w:t xml:space="preserve"> </w:t>
      </w:r>
      <w:r w:rsidRPr="006B07F2">
        <w:rPr>
          <w:rFonts w:cs="Times New Roman"/>
          <w:szCs w:val="28"/>
        </w:rPr>
        <w:t>балл жинаған үміткерлерді автоматты түрде кезең-кезеңімен алып тастауды, ең жақсы нәтиже көрсеткен үш үміткерді әңгімелесу кезеңіне қорытынды рұқсатпен жіберуді көздейді.</w:t>
      </w:r>
    </w:p>
    <w:p w14:paraId="21E7B830" w14:textId="50532CC4" w:rsidR="00607966" w:rsidRPr="007F07A4" w:rsidRDefault="00607966" w:rsidP="007F07A4">
      <w:pPr>
        <w:spacing w:line="235" w:lineRule="auto"/>
        <w:ind w:firstLine="708"/>
        <w:rPr>
          <w:rFonts w:cs="Times New Roman"/>
          <w:spacing w:val="-2"/>
          <w:szCs w:val="28"/>
        </w:rPr>
      </w:pPr>
      <w:r w:rsidRPr="007F07A4">
        <w:rPr>
          <w:rFonts w:cs="Times New Roman"/>
          <w:spacing w:val="-2"/>
          <w:szCs w:val="28"/>
        </w:rPr>
        <w:t xml:space="preserve">Бұдан бөлек, жоғары үлгерім көрсеткен және жоғары оқу орындарының грант бойынша білім алған түлектерінің </w:t>
      </w:r>
      <w:r w:rsidRPr="007F07A4">
        <w:rPr>
          <w:rFonts w:cs="Times New Roman"/>
          <w:i/>
          <w:spacing w:val="-2"/>
          <w:sz w:val="24"/>
          <w:szCs w:val="24"/>
        </w:rPr>
        <w:t>(аудандық және ауылдық деңгейдегі төменгі лауазымдарға тікелей тағайындау)</w:t>
      </w:r>
      <w:r w:rsidRPr="000C12ED">
        <w:rPr>
          <w:rFonts w:cs="Times New Roman"/>
          <w:spacing w:val="-2"/>
          <w:szCs w:val="28"/>
        </w:rPr>
        <w:t>,</w:t>
      </w:r>
      <w:r w:rsidRPr="007F07A4">
        <w:rPr>
          <w:rFonts w:cs="Times New Roman"/>
          <w:spacing w:val="-2"/>
          <w:szCs w:val="28"/>
        </w:rPr>
        <w:t xml:space="preserve"> Қ</w:t>
      </w:r>
      <w:r w:rsidR="007E192C" w:rsidRPr="007F07A4">
        <w:rPr>
          <w:rFonts w:cs="Times New Roman"/>
          <w:spacing w:val="-2"/>
          <w:szCs w:val="28"/>
        </w:rPr>
        <w:t xml:space="preserve">азақстан </w:t>
      </w:r>
      <w:r w:rsidRPr="007F07A4">
        <w:rPr>
          <w:rFonts w:cs="Times New Roman"/>
          <w:spacing w:val="-2"/>
          <w:szCs w:val="28"/>
        </w:rPr>
        <w:t>Р</w:t>
      </w:r>
      <w:r w:rsidR="007E192C" w:rsidRPr="007F07A4">
        <w:rPr>
          <w:rFonts w:cs="Times New Roman"/>
          <w:spacing w:val="-2"/>
          <w:szCs w:val="28"/>
        </w:rPr>
        <w:t xml:space="preserve">еспубликасы </w:t>
      </w:r>
      <w:r w:rsidRPr="007F07A4">
        <w:rPr>
          <w:rFonts w:cs="Times New Roman"/>
          <w:spacing w:val="-2"/>
          <w:szCs w:val="28"/>
        </w:rPr>
        <w:t xml:space="preserve">Президентінің жанындағы Мемлекеттік басқару академиясының оқуды сәтті аяқтаған түлектерінің </w:t>
      </w:r>
      <w:r w:rsidRPr="007F07A4">
        <w:rPr>
          <w:rFonts w:cs="Times New Roman"/>
          <w:i/>
          <w:spacing w:val="-2"/>
          <w:sz w:val="24"/>
          <w:szCs w:val="24"/>
        </w:rPr>
        <w:t>(өңірлік деңгейдегі лауазымдарға және «Б» корпусының жекелеген басшы лауазымдарына)</w:t>
      </w:r>
      <w:r w:rsidRPr="007F07A4">
        <w:rPr>
          <w:rFonts w:cs="Times New Roman"/>
          <w:spacing w:val="-2"/>
          <w:szCs w:val="28"/>
        </w:rPr>
        <w:t xml:space="preserve"> </w:t>
      </w:r>
      <w:r w:rsidRPr="007F07A4">
        <w:rPr>
          <w:rFonts w:cs="Times New Roman"/>
          <w:b/>
          <w:spacing w:val="-2"/>
          <w:szCs w:val="28"/>
        </w:rPr>
        <w:t>мемлекеттік қызметке кіру тәртібі</w:t>
      </w:r>
      <w:r w:rsidRPr="007F07A4">
        <w:rPr>
          <w:rFonts w:cs="Times New Roman"/>
          <w:spacing w:val="-2"/>
          <w:szCs w:val="28"/>
        </w:rPr>
        <w:t xml:space="preserve"> жеңілдетілді.</w:t>
      </w:r>
    </w:p>
    <w:p w14:paraId="5191BFB0" w14:textId="77777777" w:rsidR="00607966" w:rsidRPr="00607966" w:rsidRDefault="00607966" w:rsidP="007F07A4">
      <w:pPr>
        <w:spacing w:line="235" w:lineRule="auto"/>
        <w:ind w:firstLine="708"/>
        <w:rPr>
          <w:rFonts w:cs="Times New Roman"/>
          <w:szCs w:val="28"/>
        </w:rPr>
      </w:pPr>
      <w:r w:rsidRPr="00607966">
        <w:rPr>
          <w:rFonts w:cs="Times New Roman"/>
          <w:szCs w:val="28"/>
        </w:rPr>
        <w:t>Мемлекеттік қызметшілерді сұрастырудан жаңа еңбекақы жүйесінің енгізілгеніне қарамастан, 11,8%-ы олардың жалақысының тек отбасын материалдық қамтамасыз ету үшін жеткілікті деп санайтындығы, 40%-ының жеке тұрғын үйінің жоқ екендігі көрінді. Несие алған мемлекеттік қызметшілердің көп екендігі байқалады.</w:t>
      </w:r>
    </w:p>
    <w:p w14:paraId="5F73A0E5" w14:textId="275CCC0E" w:rsidR="00607966" w:rsidRPr="000C12ED" w:rsidRDefault="00607966" w:rsidP="007F07A4">
      <w:pPr>
        <w:spacing w:line="235" w:lineRule="auto"/>
        <w:ind w:firstLine="708"/>
        <w:rPr>
          <w:rFonts w:cs="Times New Roman"/>
          <w:spacing w:val="-2"/>
          <w:szCs w:val="28"/>
        </w:rPr>
      </w:pPr>
      <w:r w:rsidRPr="007F07A4">
        <w:rPr>
          <w:rFonts w:cs="Times New Roman"/>
          <w:spacing w:val="-2"/>
          <w:szCs w:val="28"/>
        </w:rPr>
        <w:t>Осы сыбайлас жемқорлық тәуекелдерін жою мақсатында</w:t>
      </w:r>
      <w:r w:rsidR="00A652F4">
        <w:rPr>
          <w:rFonts w:cs="Times New Roman"/>
          <w:spacing w:val="-2"/>
          <w:szCs w:val="28"/>
        </w:rPr>
        <w:t>,</w:t>
      </w:r>
      <w:r w:rsidRPr="007F07A4">
        <w:rPr>
          <w:rFonts w:cs="Times New Roman"/>
          <w:spacing w:val="-2"/>
          <w:szCs w:val="28"/>
        </w:rPr>
        <w:t xml:space="preserve"> </w:t>
      </w:r>
      <w:r w:rsidRPr="007F07A4">
        <w:rPr>
          <w:rFonts w:cs="Times New Roman"/>
          <w:b/>
          <w:spacing w:val="-2"/>
          <w:szCs w:val="28"/>
        </w:rPr>
        <w:t>«Мемлекеттік қызметшілерді әлеуметтік қамсыздандыру»</w:t>
      </w:r>
      <w:r w:rsidRPr="007F07A4">
        <w:rPr>
          <w:rFonts w:cs="Times New Roman"/>
          <w:spacing w:val="-2"/>
          <w:szCs w:val="28"/>
        </w:rPr>
        <w:t xml:space="preserve"> жобасы іске асырылуда, онда </w:t>
      </w:r>
      <w:r w:rsidRPr="007F07A4">
        <w:rPr>
          <w:rFonts w:cs="Times New Roman"/>
          <w:spacing w:val="-2"/>
          <w:szCs w:val="28"/>
        </w:rPr>
        <w:lastRenderedPageBreak/>
        <w:t>қызметшілерді әлеуметтік қамсыздандыруды күшейту және олардың еңбек жағдайларын жақсарту жөніндегі кешенді шаралар көзделетін болады.</w:t>
      </w:r>
    </w:p>
    <w:p w14:paraId="71F068D9" w14:textId="77777777" w:rsidR="00607966" w:rsidRPr="00607966" w:rsidRDefault="00607966" w:rsidP="007F07A4">
      <w:pPr>
        <w:spacing w:line="235" w:lineRule="auto"/>
        <w:ind w:firstLine="708"/>
        <w:rPr>
          <w:rFonts w:cs="Times New Roman"/>
          <w:szCs w:val="28"/>
        </w:rPr>
      </w:pPr>
      <w:r w:rsidRPr="00607966">
        <w:rPr>
          <w:rFonts w:cs="Times New Roman"/>
          <w:szCs w:val="28"/>
        </w:rPr>
        <w:t xml:space="preserve">Осымен қатар, қызметшілердің моральдық-әдеп келбетіне қойылатын талаптар да жоғарылауда. </w:t>
      </w:r>
      <w:r w:rsidRPr="00607966">
        <w:rPr>
          <w:rFonts w:cs="Times New Roman"/>
          <w:b/>
          <w:szCs w:val="28"/>
        </w:rPr>
        <w:t>Әдеп кодексінің</w:t>
      </w:r>
      <w:r w:rsidRPr="00607966">
        <w:rPr>
          <w:rFonts w:cs="Times New Roman"/>
          <w:szCs w:val="28"/>
        </w:rPr>
        <w:t xml:space="preserve"> жаңа редакциясында мемлекеттік қызметтің қағидаттары мен стандарттары жаңартылды, әдеп жөніндегі кеңестер мен уәкілдердің қызметі бұзушылықтардың алдын алуға және оның профилактикасына бағдарланған.</w:t>
      </w:r>
    </w:p>
    <w:p w14:paraId="2EF3501C" w14:textId="51EA004C" w:rsidR="00607966" w:rsidRPr="00607966" w:rsidRDefault="00607966" w:rsidP="007F07A4">
      <w:pPr>
        <w:spacing w:line="235" w:lineRule="auto"/>
        <w:ind w:firstLine="708"/>
        <w:rPr>
          <w:rFonts w:cs="Times New Roman"/>
          <w:szCs w:val="28"/>
        </w:rPr>
      </w:pPr>
      <w:r w:rsidRPr="00607966">
        <w:rPr>
          <w:rFonts w:cs="Times New Roman"/>
          <w:b/>
          <w:szCs w:val="28"/>
        </w:rPr>
        <w:t>Құқық қорғау қызметі мемлекеттік қызметтің ерекше түрі</w:t>
      </w:r>
      <w:r w:rsidRPr="00607966">
        <w:rPr>
          <w:rFonts w:cs="Times New Roman"/>
          <w:szCs w:val="28"/>
        </w:rPr>
        <w:t xml:space="preserve"> ретінде реформалауға </w:t>
      </w:r>
      <w:r w:rsidR="00A652F4">
        <w:rPr>
          <w:rFonts w:cs="Times New Roman"/>
          <w:szCs w:val="28"/>
        </w:rPr>
        <w:t>түсті</w:t>
      </w:r>
      <w:r w:rsidRPr="00607966">
        <w:rPr>
          <w:rFonts w:cs="Times New Roman"/>
          <w:szCs w:val="28"/>
        </w:rPr>
        <w:t xml:space="preserve">. Сыбайлас жемқорлықтың алдын алуға бағытталған заңнамалық шаралардың бірі құқық қорғау органдарының кадрлық процестерін бірыңғай стандарттарға </w:t>
      </w:r>
      <w:r w:rsidRPr="00607966">
        <w:rPr>
          <w:rFonts w:cs="Times New Roman"/>
          <w:i/>
          <w:sz w:val="24"/>
          <w:szCs w:val="24"/>
        </w:rPr>
        <w:t>(конкурстық рәсімдер, көтермелеу, тәртіптік практика, аттестаттау және т.б.)</w:t>
      </w:r>
      <w:r w:rsidRPr="00607966">
        <w:rPr>
          <w:rFonts w:cs="Times New Roman"/>
          <w:sz w:val="24"/>
          <w:szCs w:val="24"/>
        </w:rPr>
        <w:t xml:space="preserve"> </w:t>
      </w:r>
      <w:r w:rsidR="0090494D" w:rsidRPr="0090494D">
        <w:rPr>
          <w:rFonts w:cs="Times New Roman"/>
          <w:szCs w:val="28"/>
        </w:rPr>
        <w:t>сәйкес</w:t>
      </w:r>
      <w:r w:rsidR="0090494D">
        <w:rPr>
          <w:rFonts w:cs="Times New Roman"/>
          <w:sz w:val="24"/>
          <w:szCs w:val="24"/>
        </w:rPr>
        <w:t xml:space="preserve"> </w:t>
      </w:r>
      <w:r w:rsidR="00247B63">
        <w:rPr>
          <w:rFonts w:cs="Times New Roman"/>
          <w:szCs w:val="28"/>
        </w:rPr>
        <w:t>келтіру болды.</w:t>
      </w:r>
      <w:r w:rsidR="00247B63">
        <w:rPr>
          <w:rStyle w:val="af8"/>
          <w:rFonts w:cs="Times New Roman"/>
          <w:szCs w:val="28"/>
        </w:rPr>
        <w:endnoteReference w:id="45"/>
      </w:r>
    </w:p>
    <w:p w14:paraId="1C4F362F" w14:textId="7025A4CB" w:rsidR="006E0288" w:rsidRDefault="00607966" w:rsidP="007F07A4">
      <w:pPr>
        <w:spacing w:line="235" w:lineRule="auto"/>
      </w:pPr>
      <w:r w:rsidRPr="00607966">
        <w:rPr>
          <w:rFonts w:cs="Times New Roman"/>
          <w:szCs w:val="28"/>
        </w:rPr>
        <w:t>Мемлекеттік қызметтің дамуы туралы толық ақпарат 2022 жылы Қазақстан Республикасындағы мемлекеттік қызметтің жай-күйі туралы Ұлттық баяндамада ұсынылды</w:t>
      </w:r>
      <w:r w:rsidR="00554EAB" w:rsidRPr="009C1F3F">
        <w:t>.</w:t>
      </w:r>
    </w:p>
    <w:p w14:paraId="21F3F550" w14:textId="77777777" w:rsidR="009F19FF" w:rsidRPr="007F07A4" w:rsidRDefault="009F19FF" w:rsidP="007F07A4">
      <w:pPr>
        <w:spacing w:line="235" w:lineRule="auto"/>
        <w:rPr>
          <w:sz w:val="24"/>
          <w:szCs w:val="24"/>
        </w:rPr>
      </w:pPr>
    </w:p>
    <w:p w14:paraId="71474DED" w14:textId="4786E014" w:rsidR="00554EAB" w:rsidRPr="009F19FF" w:rsidRDefault="00554EAB" w:rsidP="007F07A4">
      <w:pPr>
        <w:spacing w:line="235" w:lineRule="auto"/>
        <w:ind w:firstLine="708"/>
        <w:rPr>
          <w:rFonts w:cs="Times New Roman"/>
          <w:b/>
          <w:color w:val="1F4E79" w:themeColor="accent1" w:themeShade="80"/>
        </w:rPr>
      </w:pPr>
      <w:r w:rsidRPr="009F19FF">
        <w:rPr>
          <w:rFonts w:cs="Times New Roman"/>
          <w:b/>
          <w:color w:val="1F4E79" w:themeColor="accent1" w:themeShade="80"/>
        </w:rPr>
        <w:t>1</w:t>
      </w:r>
      <w:r w:rsidR="00996038" w:rsidRPr="009F19FF">
        <w:rPr>
          <w:rFonts w:cs="Times New Roman"/>
          <w:b/>
          <w:color w:val="1F4E79" w:themeColor="accent1" w:themeShade="80"/>
        </w:rPr>
        <w:t>2</w:t>
      </w:r>
      <w:r w:rsidRPr="009F19FF">
        <w:rPr>
          <w:rFonts w:cs="Times New Roman"/>
          <w:b/>
          <w:color w:val="1F4E79" w:themeColor="accent1" w:themeShade="80"/>
        </w:rPr>
        <w:t>. Статистика</w:t>
      </w:r>
    </w:p>
    <w:p w14:paraId="578568C5" w14:textId="77777777" w:rsidR="00554EAB" w:rsidRPr="007F07A4" w:rsidRDefault="00554EAB" w:rsidP="007F07A4">
      <w:pPr>
        <w:pStyle w:val="a3"/>
        <w:spacing w:line="235" w:lineRule="auto"/>
        <w:ind w:left="0"/>
        <w:rPr>
          <w:rFonts w:cs="Times New Roman"/>
          <w:sz w:val="24"/>
          <w:szCs w:val="24"/>
        </w:rPr>
      </w:pPr>
    </w:p>
    <w:p w14:paraId="1591E6BD" w14:textId="5AC8A069" w:rsidR="00D31181" w:rsidRPr="00D31181" w:rsidRDefault="00D31181" w:rsidP="007F07A4">
      <w:pPr>
        <w:spacing w:line="235" w:lineRule="auto"/>
        <w:ind w:firstLine="708"/>
        <w:rPr>
          <w:rFonts w:cs="Times New Roman"/>
          <w:szCs w:val="28"/>
        </w:rPr>
      </w:pPr>
      <w:r w:rsidRPr="00D31181">
        <w:rPr>
          <w:rFonts w:cs="Times New Roman"/>
          <w:szCs w:val="28"/>
        </w:rPr>
        <w:t>Профилактикамен қатар</w:t>
      </w:r>
      <w:r w:rsidR="005551EB">
        <w:rPr>
          <w:rFonts w:cs="Times New Roman"/>
          <w:szCs w:val="28"/>
        </w:rPr>
        <w:t>,</w:t>
      </w:r>
      <w:r w:rsidRPr="00D31181">
        <w:rPr>
          <w:rFonts w:cs="Times New Roman"/>
          <w:szCs w:val="28"/>
        </w:rPr>
        <w:t xml:space="preserve"> сыбайлас жемқорлық үшін жауапкершіліктің бұлтартпастығы қамтамасыз етіледі.</w:t>
      </w:r>
    </w:p>
    <w:p w14:paraId="194D9ACF" w14:textId="59CD8BF6" w:rsidR="00D31181" w:rsidRPr="002903E1" w:rsidRDefault="00D31181" w:rsidP="00D31181">
      <w:pPr>
        <w:ind w:firstLine="708"/>
        <w:rPr>
          <w:rFonts w:cs="Times New Roman"/>
          <w:szCs w:val="28"/>
          <w:vertAlign w:val="superscript"/>
        </w:rPr>
      </w:pPr>
      <w:r w:rsidRPr="00D31181">
        <w:rPr>
          <w:rFonts w:cs="Times New Roman"/>
          <w:szCs w:val="28"/>
        </w:rPr>
        <w:t xml:space="preserve">2022 жылы барлық құқық қорғау және арнаулы мемлекеттік органдар </w:t>
      </w:r>
      <w:r w:rsidRPr="00D31181">
        <w:rPr>
          <w:rFonts w:cs="Times New Roman"/>
          <w:b/>
          <w:szCs w:val="28"/>
        </w:rPr>
        <w:t>1</w:t>
      </w:r>
      <w:r w:rsidR="00457BD7">
        <w:rPr>
          <w:rFonts w:cs="Times New Roman"/>
          <w:b/>
          <w:szCs w:val="28"/>
        </w:rPr>
        <w:t> </w:t>
      </w:r>
      <w:r w:rsidRPr="00D31181">
        <w:rPr>
          <w:rFonts w:cs="Times New Roman"/>
          <w:b/>
          <w:szCs w:val="28"/>
        </w:rPr>
        <w:t>724 сыбайлас жемқорлық қылмыс</w:t>
      </w:r>
      <w:r w:rsidR="005551EB">
        <w:rPr>
          <w:rFonts w:cs="Times New Roman"/>
          <w:b/>
          <w:szCs w:val="28"/>
        </w:rPr>
        <w:t>ты</w:t>
      </w:r>
      <w:r w:rsidRPr="00D31181">
        <w:rPr>
          <w:rFonts w:cs="Times New Roman"/>
          <w:b/>
          <w:szCs w:val="28"/>
        </w:rPr>
        <w:t xml:space="preserve"> тіркеді</w:t>
      </w:r>
      <w:r w:rsidR="00457BD7">
        <w:rPr>
          <w:rFonts w:cs="Times New Roman"/>
          <w:szCs w:val="28"/>
        </w:rPr>
        <w:t xml:space="preserve"> </w:t>
      </w:r>
      <w:r w:rsidRPr="00D31181">
        <w:rPr>
          <w:rFonts w:cs="Times New Roman"/>
          <w:i/>
          <w:sz w:val="24"/>
          <w:szCs w:val="24"/>
        </w:rPr>
        <w:t>(2021 жылы – 1</w:t>
      </w:r>
      <w:r w:rsidR="002903E1" w:rsidRPr="002903E1">
        <w:rPr>
          <w:rFonts w:cs="Times New Roman"/>
          <w:i/>
          <w:sz w:val="24"/>
          <w:szCs w:val="24"/>
        </w:rPr>
        <w:t> </w:t>
      </w:r>
      <w:r w:rsidRPr="00D31181">
        <w:rPr>
          <w:rFonts w:cs="Times New Roman"/>
          <w:i/>
          <w:sz w:val="24"/>
          <w:szCs w:val="24"/>
        </w:rPr>
        <w:t>557)</w:t>
      </w:r>
      <w:r w:rsidR="000E744A">
        <w:rPr>
          <w:rFonts w:cs="Times New Roman"/>
          <w:szCs w:val="28"/>
        </w:rPr>
        <w:t>.</w:t>
      </w:r>
      <w:r w:rsidR="000E744A">
        <w:rPr>
          <w:rStyle w:val="af8"/>
          <w:rFonts w:cs="Times New Roman"/>
          <w:szCs w:val="28"/>
        </w:rPr>
        <w:endnoteReference w:id="46"/>
      </w:r>
    </w:p>
    <w:p w14:paraId="113E512A" w14:textId="77777777" w:rsidR="00554EAB" w:rsidRPr="009C1F3F" w:rsidRDefault="00554EAB" w:rsidP="005A4F57">
      <w:pPr>
        <w:pStyle w:val="a3"/>
        <w:ind w:left="0"/>
        <w:rPr>
          <w:rFonts w:cs="Times New Roman"/>
        </w:rPr>
      </w:pPr>
    </w:p>
    <w:p w14:paraId="3CFF62A9" w14:textId="173E5DBE" w:rsidR="00554EAB" w:rsidRPr="009C1F3F" w:rsidRDefault="00D974B2" w:rsidP="005A4F57">
      <w:pPr>
        <w:pStyle w:val="a3"/>
        <w:ind w:left="0" w:firstLine="0"/>
        <w:jc w:val="center"/>
        <w:rPr>
          <w:rFonts w:cs="Times New Roman"/>
          <w:i/>
          <w:sz w:val="24"/>
          <w:szCs w:val="24"/>
        </w:rPr>
      </w:pPr>
      <w:r w:rsidRPr="00D974B2">
        <w:rPr>
          <w:rFonts w:cs="Times New Roman"/>
          <w:i/>
          <w:sz w:val="24"/>
          <w:szCs w:val="24"/>
        </w:rPr>
        <w:t>1-диаграмма. Сыбайлас жемқорлық қылмыс динамикасы</w:t>
      </w:r>
    </w:p>
    <w:p w14:paraId="2C78BC4C" w14:textId="77777777" w:rsidR="00554EAB" w:rsidRPr="009C1F3F" w:rsidRDefault="00554EAB" w:rsidP="005A4F57">
      <w:pPr>
        <w:pStyle w:val="a3"/>
        <w:ind w:left="0" w:firstLine="0"/>
        <w:jc w:val="center"/>
        <w:rPr>
          <w:rFonts w:cs="Times New Roman"/>
          <w:i/>
          <w:sz w:val="8"/>
          <w:szCs w:val="24"/>
        </w:rPr>
      </w:pPr>
    </w:p>
    <w:p w14:paraId="2EDC6D5A" w14:textId="77777777" w:rsidR="00554EAB" w:rsidRPr="009C1F3F" w:rsidRDefault="00554EAB" w:rsidP="005A4F57">
      <w:pPr>
        <w:pStyle w:val="a3"/>
        <w:ind w:left="0" w:firstLine="0"/>
        <w:jc w:val="center"/>
        <w:rPr>
          <w:rFonts w:cs="Times New Roman"/>
          <w:sz w:val="24"/>
        </w:rPr>
      </w:pPr>
      <w:r w:rsidRPr="009C1F3F">
        <w:rPr>
          <w:rFonts w:cs="Times New Roman"/>
          <w:noProof/>
          <w:szCs w:val="28"/>
          <w:shd w:val="clear" w:color="auto" w:fill="0070C0"/>
          <w:lang w:val="ru-RU" w:eastAsia="ru-RU"/>
        </w:rPr>
        <w:drawing>
          <wp:inline distT="0" distB="0" distL="0" distR="0" wp14:anchorId="4FA25DF3" wp14:editId="22FB185C">
            <wp:extent cx="4397375" cy="1685925"/>
            <wp:effectExtent l="0" t="0" r="3175" b="9525"/>
            <wp:docPr id="3" name="Диаграмма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5BE2F2" w14:textId="77777777" w:rsidR="00554EAB" w:rsidRDefault="00554EAB" w:rsidP="005A4F57">
      <w:pPr>
        <w:pStyle w:val="a3"/>
        <w:ind w:left="0" w:firstLine="0"/>
        <w:jc w:val="center"/>
        <w:rPr>
          <w:rFonts w:cs="Times New Roman"/>
          <w:i/>
          <w:sz w:val="24"/>
          <w:szCs w:val="24"/>
        </w:rPr>
      </w:pPr>
    </w:p>
    <w:p w14:paraId="64DD46CF" w14:textId="1501D8A9" w:rsidR="00554EAB" w:rsidRPr="009C1F3F" w:rsidRDefault="00883277" w:rsidP="005A4F57">
      <w:pPr>
        <w:pStyle w:val="a3"/>
        <w:ind w:left="0" w:firstLine="0"/>
        <w:jc w:val="center"/>
        <w:rPr>
          <w:rFonts w:cs="Times New Roman"/>
          <w:i/>
          <w:sz w:val="24"/>
          <w:szCs w:val="24"/>
        </w:rPr>
      </w:pPr>
      <w:r>
        <w:rPr>
          <w:rFonts w:cs="Times New Roman"/>
          <w:i/>
          <w:sz w:val="24"/>
          <w:szCs w:val="24"/>
        </w:rPr>
        <w:t>1-кесте</w:t>
      </w:r>
      <w:r w:rsidR="00554EAB" w:rsidRPr="009C1F3F">
        <w:rPr>
          <w:rFonts w:cs="Times New Roman"/>
          <w:i/>
          <w:sz w:val="24"/>
          <w:szCs w:val="24"/>
        </w:rPr>
        <w:t xml:space="preserve">. </w:t>
      </w:r>
      <w:r w:rsidRPr="00883277">
        <w:rPr>
          <w:rFonts w:cs="Times New Roman"/>
          <w:i/>
          <w:sz w:val="24"/>
          <w:szCs w:val="24"/>
        </w:rPr>
        <w:t>Ең көп таралған сыбайлас жемқорлық қылмыстар</w:t>
      </w:r>
    </w:p>
    <w:p w14:paraId="17F24F37" w14:textId="77777777" w:rsidR="00554EAB" w:rsidRPr="009C1F3F" w:rsidRDefault="00554EAB" w:rsidP="005A4F57">
      <w:pPr>
        <w:pStyle w:val="a3"/>
        <w:ind w:left="0" w:firstLine="851"/>
        <w:rPr>
          <w:rFonts w:cs="Times New Roman"/>
          <w:sz w:val="8"/>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4248"/>
        <w:gridCol w:w="1338"/>
        <w:gridCol w:w="1338"/>
      </w:tblGrid>
      <w:tr w:rsidR="00554EAB" w:rsidRPr="009C1F3F" w14:paraId="009C9F91" w14:textId="77777777" w:rsidTr="00BB4F48">
        <w:tc>
          <w:tcPr>
            <w:tcW w:w="4248" w:type="dxa"/>
          </w:tcPr>
          <w:p w14:paraId="45D5A68E" w14:textId="52D7BA91" w:rsidR="00554EAB" w:rsidRPr="009C1F3F" w:rsidRDefault="00883277" w:rsidP="00BB4F48">
            <w:pPr>
              <w:pStyle w:val="a3"/>
              <w:ind w:left="0" w:firstLine="0"/>
              <w:jc w:val="center"/>
              <w:rPr>
                <w:rFonts w:cs="Times New Roman"/>
                <w:b/>
                <w:sz w:val="24"/>
                <w:szCs w:val="24"/>
              </w:rPr>
            </w:pPr>
            <w:r>
              <w:rPr>
                <w:rFonts w:cs="Times New Roman"/>
                <w:b/>
                <w:sz w:val="24"/>
                <w:szCs w:val="24"/>
              </w:rPr>
              <w:t>Қылмыс түрі</w:t>
            </w:r>
          </w:p>
        </w:tc>
        <w:tc>
          <w:tcPr>
            <w:tcW w:w="1338" w:type="dxa"/>
          </w:tcPr>
          <w:p w14:paraId="30636A8E" w14:textId="77777777" w:rsidR="00554EAB" w:rsidRPr="009C1F3F" w:rsidRDefault="00554EAB" w:rsidP="00BB4F48">
            <w:pPr>
              <w:pStyle w:val="a3"/>
              <w:ind w:left="0" w:firstLine="0"/>
              <w:jc w:val="center"/>
              <w:rPr>
                <w:rFonts w:cs="Times New Roman"/>
                <w:b/>
                <w:sz w:val="24"/>
                <w:szCs w:val="24"/>
              </w:rPr>
            </w:pPr>
            <w:r w:rsidRPr="009C1F3F">
              <w:rPr>
                <w:rFonts w:cs="Times New Roman"/>
                <w:b/>
                <w:sz w:val="24"/>
                <w:szCs w:val="24"/>
              </w:rPr>
              <w:t>2021</w:t>
            </w:r>
          </w:p>
        </w:tc>
        <w:tc>
          <w:tcPr>
            <w:tcW w:w="1338" w:type="dxa"/>
          </w:tcPr>
          <w:p w14:paraId="70FBA2AC" w14:textId="77777777" w:rsidR="00554EAB" w:rsidRPr="009C1F3F" w:rsidRDefault="00554EAB" w:rsidP="00BB4F48">
            <w:pPr>
              <w:pStyle w:val="a3"/>
              <w:ind w:left="0" w:firstLine="0"/>
              <w:jc w:val="center"/>
              <w:rPr>
                <w:rFonts w:cs="Times New Roman"/>
                <w:b/>
                <w:sz w:val="24"/>
                <w:szCs w:val="24"/>
              </w:rPr>
            </w:pPr>
            <w:r w:rsidRPr="009C1F3F">
              <w:rPr>
                <w:rFonts w:cs="Times New Roman"/>
                <w:b/>
                <w:sz w:val="24"/>
                <w:szCs w:val="24"/>
              </w:rPr>
              <w:t>2022</w:t>
            </w:r>
          </w:p>
        </w:tc>
      </w:tr>
      <w:tr w:rsidR="00554EAB" w:rsidRPr="009C1F3F" w14:paraId="3126EC0A" w14:textId="77777777" w:rsidTr="00BB4F48">
        <w:tc>
          <w:tcPr>
            <w:tcW w:w="4248" w:type="dxa"/>
            <w:shd w:val="clear" w:color="auto" w:fill="B1E4E3"/>
            <w:vAlign w:val="center"/>
          </w:tcPr>
          <w:p w14:paraId="13A2338D" w14:textId="1C85C00D" w:rsidR="00554EAB" w:rsidRPr="009C1F3F" w:rsidRDefault="00883277" w:rsidP="00BB4F48">
            <w:pPr>
              <w:pStyle w:val="a3"/>
              <w:ind w:left="0" w:firstLine="0"/>
              <w:jc w:val="left"/>
              <w:rPr>
                <w:rFonts w:cs="Times New Roman"/>
                <w:sz w:val="24"/>
                <w:szCs w:val="24"/>
              </w:rPr>
            </w:pPr>
            <w:r>
              <w:rPr>
                <w:rFonts w:cs="Times New Roman"/>
                <w:sz w:val="24"/>
                <w:szCs w:val="24"/>
              </w:rPr>
              <w:t>Пара беру</w:t>
            </w:r>
          </w:p>
        </w:tc>
        <w:tc>
          <w:tcPr>
            <w:tcW w:w="1338" w:type="dxa"/>
            <w:shd w:val="clear" w:color="auto" w:fill="B1E4E3"/>
            <w:vAlign w:val="center"/>
          </w:tcPr>
          <w:p w14:paraId="50A072B4"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568</w:t>
            </w:r>
          </w:p>
        </w:tc>
        <w:tc>
          <w:tcPr>
            <w:tcW w:w="1338" w:type="dxa"/>
            <w:shd w:val="clear" w:color="auto" w:fill="B1E4E3"/>
            <w:vAlign w:val="center"/>
          </w:tcPr>
          <w:p w14:paraId="365D3780"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549</w:t>
            </w:r>
          </w:p>
        </w:tc>
      </w:tr>
      <w:tr w:rsidR="00554EAB" w:rsidRPr="009C1F3F" w14:paraId="2480660B" w14:textId="77777777" w:rsidTr="00BB4F48">
        <w:tc>
          <w:tcPr>
            <w:tcW w:w="4248" w:type="dxa"/>
            <w:shd w:val="clear" w:color="auto" w:fill="auto"/>
            <w:vAlign w:val="center"/>
          </w:tcPr>
          <w:p w14:paraId="3D39FA80" w14:textId="49E9FA67" w:rsidR="00554EAB" w:rsidRPr="009C1F3F" w:rsidRDefault="00883277" w:rsidP="00BB4F48">
            <w:pPr>
              <w:pStyle w:val="a3"/>
              <w:ind w:left="0" w:firstLine="0"/>
              <w:jc w:val="left"/>
              <w:rPr>
                <w:rFonts w:cs="Times New Roman"/>
                <w:sz w:val="24"/>
                <w:szCs w:val="24"/>
              </w:rPr>
            </w:pPr>
            <w:r>
              <w:rPr>
                <w:rFonts w:cs="Times New Roman"/>
                <w:sz w:val="24"/>
                <w:szCs w:val="24"/>
              </w:rPr>
              <w:t>Пара алу</w:t>
            </w:r>
            <w:r w:rsidR="00554EAB" w:rsidRPr="009C1F3F">
              <w:rPr>
                <w:rFonts w:cs="Times New Roman"/>
                <w:sz w:val="24"/>
                <w:szCs w:val="24"/>
              </w:rPr>
              <w:t xml:space="preserve"> </w:t>
            </w:r>
          </w:p>
        </w:tc>
        <w:tc>
          <w:tcPr>
            <w:tcW w:w="1338" w:type="dxa"/>
            <w:shd w:val="clear" w:color="auto" w:fill="auto"/>
            <w:vAlign w:val="center"/>
          </w:tcPr>
          <w:p w14:paraId="744BC32F"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449</w:t>
            </w:r>
          </w:p>
        </w:tc>
        <w:tc>
          <w:tcPr>
            <w:tcW w:w="1338" w:type="dxa"/>
            <w:vAlign w:val="center"/>
          </w:tcPr>
          <w:p w14:paraId="198BD53E"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446</w:t>
            </w:r>
          </w:p>
        </w:tc>
      </w:tr>
      <w:tr w:rsidR="00554EAB" w:rsidRPr="009C1F3F" w14:paraId="626CD241" w14:textId="77777777" w:rsidTr="00BB4F48">
        <w:tc>
          <w:tcPr>
            <w:tcW w:w="4248" w:type="dxa"/>
            <w:shd w:val="clear" w:color="auto" w:fill="B1E4E3"/>
            <w:vAlign w:val="center"/>
          </w:tcPr>
          <w:p w14:paraId="6CD78883" w14:textId="2FA62A40" w:rsidR="00554EAB" w:rsidRPr="009C1F3F" w:rsidRDefault="00883277" w:rsidP="00BB4F48">
            <w:pPr>
              <w:pStyle w:val="a3"/>
              <w:ind w:left="0" w:firstLine="0"/>
              <w:jc w:val="left"/>
              <w:rPr>
                <w:rFonts w:cs="Times New Roman"/>
                <w:sz w:val="24"/>
                <w:szCs w:val="24"/>
              </w:rPr>
            </w:pPr>
            <w:r>
              <w:rPr>
                <w:rFonts w:cs="Times New Roman"/>
                <w:sz w:val="24"/>
                <w:szCs w:val="24"/>
              </w:rPr>
              <w:t>Алаяқтық</w:t>
            </w:r>
          </w:p>
        </w:tc>
        <w:tc>
          <w:tcPr>
            <w:tcW w:w="1338" w:type="dxa"/>
            <w:shd w:val="clear" w:color="auto" w:fill="B1E4E3"/>
            <w:vAlign w:val="center"/>
          </w:tcPr>
          <w:p w14:paraId="239D0599"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160</w:t>
            </w:r>
          </w:p>
        </w:tc>
        <w:tc>
          <w:tcPr>
            <w:tcW w:w="1338" w:type="dxa"/>
            <w:shd w:val="clear" w:color="auto" w:fill="B1E4E3"/>
            <w:vAlign w:val="center"/>
          </w:tcPr>
          <w:p w14:paraId="59EC89BC"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311</w:t>
            </w:r>
          </w:p>
        </w:tc>
      </w:tr>
      <w:tr w:rsidR="00554EAB" w:rsidRPr="009C1F3F" w14:paraId="74712753" w14:textId="77777777" w:rsidTr="00BB4F48">
        <w:tc>
          <w:tcPr>
            <w:tcW w:w="4248" w:type="dxa"/>
            <w:shd w:val="clear" w:color="auto" w:fill="auto"/>
            <w:vAlign w:val="center"/>
          </w:tcPr>
          <w:p w14:paraId="03CAE31B" w14:textId="5C5FCCC9" w:rsidR="00554EAB" w:rsidRPr="009C1F3F" w:rsidRDefault="00883277" w:rsidP="00BB4F48">
            <w:pPr>
              <w:pStyle w:val="a3"/>
              <w:ind w:left="0" w:firstLine="0"/>
              <w:jc w:val="left"/>
              <w:rPr>
                <w:rFonts w:cs="Times New Roman"/>
                <w:sz w:val="24"/>
                <w:szCs w:val="24"/>
              </w:rPr>
            </w:pPr>
            <w:r>
              <w:rPr>
                <w:rFonts w:cs="Times New Roman"/>
                <w:sz w:val="24"/>
                <w:szCs w:val="24"/>
              </w:rPr>
              <w:t>Лауазымдық өкілеттіктерді теріс пайдалану</w:t>
            </w:r>
          </w:p>
        </w:tc>
        <w:tc>
          <w:tcPr>
            <w:tcW w:w="1338" w:type="dxa"/>
            <w:shd w:val="clear" w:color="auto" w:fill="auto"/>
            <w:vAlign w:val="center"/>
          </w:tcPr>
          <w:p w14:paraId="19772DF8"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123</w:t>
            </w:r>
          </w:p>
        </w:tc>
        <w:tc>
          <w:tcPr>
            <w:tcW w:w="1338" w:type="dxa"/>
            <w:shd w:val="clear" w:color="auto" w:fill="auto"/>
            <w:vAlign w:val="center"/>
          </w:tcPr>
          <w:p w14:paraId="0C2B4E8D"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110</w:t>
            </w:r>
          </w:p>
        </w:tc>
      </w:tr>
      <w:tr w:rsidR="00554EAB" w:rsidRPr="009C1F3F" w14:paraId="74C6BE1E" w14:textId="77777777" w:rsidTr="00BB4F48">
        <w:tc>
          <w:tcPr>
            <w:tcW w:w="4248" w:type="dxa"/>
            <w:shd w:val="clear" w:color="auto" w:fill="B1E4E3"/>
            <w:vAlign w:val="center"/>
          </w:tcPr>
          <w:p w14:paraId="33FE8C85" w14:textId="38A61777" w:rsidR="00554EAB" w:rsidRPr="009C1F3F" w:rsidRDefault="00883277" w:rsidP="00883277">
            <w:pPr>
              <w:ind w:firstLine="0"/>
              <w:jc w:val="left"/>
              <w:rPr>
                <w:rFonts w:cs="Times New Roman"/>
                <w:sz w:val="24"/>
                <w:szCs w:val="24"/>
              </w:rPr>
            </w:pPr>
            <w:r w:rsidRPr="00883277">
              <w:rPr>
                <w:rFonts w:cs="Times New Roman"/>
                <w:sz w:val="24"/>
                <w:szCs w:val="24"/>
              </w:rPr>
              <w:t>Сеніп тапсырылған бөтен мүлікті иемдену</w:t>
            </w:r>
            <w:r>
              <w:rPr>
                <w:rFonts w:cs="Times New Roman"/>
                <w:sz w:val="24"/>
                <w:szCs w:val="24"/>
              </w:rPr>
              <w:t xml:space="preserve"> </w:t>
            </w:r>
            <w:r w:rsidRPr="00883277">
              <w:rPr>
                <w:rFonts w:cs="Times New Roman"/>
                <w:sz w:val="24"/>
                <w:szCs w:val="24"/>
              </w:rPr>
              <w:t xml:space="preserve">немесе ысырап ету </w:t>
            </w:r>
          </w:p>
        </w:tc>
        <w:tc>
          <w:tcPr>
            <w:tcW w:w="1338" w:type="dxa"/>
            <w:shd w:val="clear" w:color="auto" w:fill="B1E4E3"/>
            <w:vAlign w:val="center"/>
          </w:tcPr>
          <w:p w14:paraId="47619D69"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116</w:t>
            </w:r>
          </w:p>
        </w:tc>
        <w:tc>
          <w:tcPr>
            <w:tcW w:w="1338" w:type="dxa"/>
            <w:shd w:val="clear" w:color="auto" w:fill="B1E4E3"/>
            <w:vAlign w:val="center"/>
          </w:tcPr>
          <w:p w14:paraId="06E0AFD9" w14:textId="77777777" w:rsidR="00554EAB" w:rsidRPr="009C1F3F" w:rsidRDefault="00554EAB" w:rsidP="00BB4F48">
            <w:pPr>
              <w:pStyle w:val="a3"/>
              <w:ind w:left="0" w:firstLine="0"/>
              <w:jc w:val="center"/>
              <w:rPr>
                <w:rFonts w:cs="Times New Roman"/>
                <w:sz w:val="24"/>
                <w:szCs w:val="24"/>
              </w:rPr>
            </w:pPr>
            <w:r w:rsidRPr="009C1F3F">
              <w:rPr>
                <w:rFonts w:cs="Times New Roman"/>
                <w:sz w:val="24"/>
                <w:szCs w:val="24"/>
              </w:rPr>
              <w:t>87</w:t>
            </w:r>
          </w:p>
        </w:tc>
      </w:tr>
    </w:tbl>
    <w:p w14:paraId="07787E23" w14:textId="77777777" w:rsidR="00554EAB" w:rsidRPr="009C1F3F" w:rsidRDefault="00554EAB" w:rsidP="005A4F57">
      <w:pPr>
        <w:pStyle w:val="a3"/>
        <w:ind w:left="0" w:firstLine="851"/>
        <w:rPr>
          <w:rFonts w:cs="Times New Roman"/>
          <w:sz w:val="24"/>
        </w:rPr>
      </w:pPr>
    </w:p>
    <w:p w14:paraId="348BB44C" w14:textId="77777777" w:rsidR="00554EAB" w:rsidRPr="009C1F3F" w:rsidRDefault="00554EAB" w:rsidP="005A4F57">
      <w:pPr>
        <w:pStyle w:val="a3"/>
        <w:ind w:left="0" w:firstLine="851"/>
        <w:rPr>
          <w:rFonts w:cs="Times New Roman"/>
          <w:sz w:val="24"/>
        </w:rPr>
      </w:pPr>
    </w:p>
    <w:p w14:paraId="6E908832" w14:textId="77777777" w:rsidR="00554EAB" w:rsidRPr="009C1F3F" w:rsidRDefault="00554EAB" w:rsidP="005A4F57">
      <w:pPr>
        <w:pStyle w:val="a3"/>
        <w:ind w:left="0" w:firstLine="851"/>
        <w:rPr>
          <w:rFonts w:cs="Times New Roman"/>
          <w:sz w:val="24"/>
        </w:rPr>
      </w:pPr>
    </w:p>
    <w:p w14:paraId="39C5D608" w14:textId="77777777" w:rsidR="00554EAB" w:rsidRPr="009C1F3F" w:rsidRDefault="00554EAB" w:rsidP="005A4F57">
      <w:pPr>
        <w:pStyle w:val="a3"/>
        <w:ind w:left="0" w:firstLine="851"/>
        <w:rPr>
          <w:rFonts w:cs="Times New Roman"/>
          <w:sz w:val="24"/>
        </w:rPr>
      </w:pPr>
    </w:p>
    <w:p w14:paraId="75B0D216" w14:textId="77777777" w:rsidR="00554EAB" w:rsidRPr="009C1F3F" w:rsidRDefault="00554EAB" w:rsidP="005A4F57">
      <w:pPr>
        <w:pStyle w:val="a3"/>
        <w:ind w:left="0" w:firstLine="851"/>
        <w:rPr>
          <w:rFonts w:cs="Times New Roman"/>
          <w:sz w:val="24"/>
        </w:rPr>
      </w:pPr>
    </w:p>
    <w:p w14:paraId="1B788663" w14:textId="77777777" w:rsidR="00554EAB" w:rsidRPr="009C1F3F" w:rsidRDefault="00554EAB" w:rsidP="005A4F57">
      <w:pPr>
        <w:pStyle w:val="a3"/>
        <w:ind w:left="0" w:firstLine="851"/>
        <w:rPr>
          <w:rFonts w:cs="Times New Roman"/>
          <w:sz w:val="24"/>
        </w:rPr>
      </w:pPr>
    </w:p>
    <w:p w14:paraId="79C8491F" w14:textId="77777777" w:rsidR="00554EAB" w:rsidRPr="009C1F3F" w:rsidRDefault="00554EAB" w:rsidP="005A4F57">
      <w:pPr>
        <w:pStyle w:val="a3"/>
        <w:ind w:left="0" w:firstLine="851"/>
        <w:rPr>
          <w:rFonts w:cs="Times New Roman"/>
          <w:sz w:val="24"/>
        </w:rPr>
      </w:pPr>
    </w:p>
    <w:p w14:paraId="13AA1D34" w14:textId="77777777" w:rsidR="00554EAB" w:rsidRPr="009C1F3F" w:rsidRDefault="00554EAB" w:rsidP="005A4F57">
      <w:pPr>
        <w:pStyle w:val="a3"/>
        <w:ind w:left="0" w:firstLine="851"/>
        <w:rPr>
          <w:rFonts w:cs="Times New Roman"/>
          <w:sz w:val="24"/>
        </w:rPr>
      </w:pPr>
    </w:p>
    <w:p w14:paraId="002F1FF2" w14:textId="77777777" w:rsidR="00554EAB" w:rsidRPr="009C1F3F" w:rsidRDefault="00554EAB" w:rsidP="005A4F57">
      <w:pPr>
        <w:pStyle w:val="a3"/>
        <w:ind w:left="0" w:firstLine="851"/>
        <w:rPr>
          <w:rFonts w:cs="Times New Roman"/>
          <w:sz w:val="24"/>
        </w:rPr>
      </w:pPr>
    </w:p>
    <w:p w14:paraId="2AE94867" w14:textId="77777777" w:rsidR="00554EAB" w:rsidRPr="009C1F3F" w:rsidRDefault="00554EAB" w:rsidP="005A4F57">
      <w:pPr>
        <w:pStyle w:val="a3"/>
        <w:ind w:left="0" w:firstLine="851"/>
        <w:rPr>
          <w:rFonts w:cs="Times New Roman"/>
          <w:sz w:val="24"/>
        </w:rPr>
      </w:pPr>
    </w:p>
    <w:p w14:paraId="528B67D1" w14:textId="77777777" w:rsidR="00554EAB" w:rsidRPr="009C1F3F" w:rsidRDefault="00554EAB" w:rsidP="005A4F57">
      <w:pPr>
        <w:pStyle w:val="a3"/>
        <w:ind w:left="0" w:firstLine="851"/>
        <w:rPr>
          <w:rFonts w:cs="Times New Roman"/>
          <w:sz w:val="24"/>
        </w:rPr>
      </w:pPr>
    </w:p>
    <w:p w14:paraId="491AA154" w14:textId="77777777" w:rsidR="00554EAB" w:rsidRPr="009C1F3F" w:rsidRDefault="00554EAB" w:rsidP="005A4F57">
      <w:pPr>
        <w:pStyle w:val="a3"/>
        <w:ind w:left="0" w:firstLine="851"/>
        <w:rPr>
          <w:rFonts w:cs="Times New Roman"/>
          <w:sz w:val="24"/>
        </w:rPr>
      </w:pPr>
    </w:p>
    <w:p w14:paraId="63D45B91" w14:textId="2A4871A2" w:rsidR="00634861" w:rsidRPr="009C1F3F" w:rsidRDefault="00634861" w:rsidP="00634861">
      <w:pPr>
        <w:pStyle w:val="a3"/>
        <w:ind w:left="0"/>
        <w:rPr>
          <w:rFonts w:cs="Times New Roman"/>
        </w:rPr>
      </w:pPr>
      <w:r w:rsidRPr="00DB42B5">
        <w:rPr>
          <w:rFonts w:cs="Times New Roman"/>
          <w:szCs w:val="28"/>
        </w:rPr>
        <w:lastRenderedPageBreak/>
        <w:t xml:space="preserve">Сыбайлас жемқорлық қылмыс жасағаны үшін </w:t>
      </w:r>
      <w:r w:rsidRPr="007C454A">
        <w:rPr>
          <w:rFonts w:cs="Times New Roman"/>
          <w:b/>
          <w:szCs w:val="28"/>
        </w:rPr>
        <w:t>725 адам сотталды</w:t>
      </w:r>
      <w:r w:rsidRPr="00DB42B5">
        <w:rPr>
          <w:rFonts w:cs="Times New Roman"/>
          <w:szCs w:val="28"/>
        </w:rPr>
        <w:t xml:space="preserve"> </w:t>
      </w:r>
      <w:r w:rsidRPr="00732DFF">
        <w:rPr>
          <w:rFonts w:cs="Times New Roman"/>
          <w:i/>
          <w:sz w:val="24"/>
          <w:szCs w:val="24"/>
        </w:rPr>
        <w:t>(2021</w:t>
      </w:r>
      <w:r w:rsidR="005D0BCB" w:rsidRPr="005D0BCB">
        <w:rPr>
          <w:rFonts w:cs="Times New Roman"/>
          <w:i/>
          <w:sz w:val="24"/>
          <w:szCs w:val="24"/>
        </w:rPr>
        <w:t> </w:t>
      </w:r>
      <w:r w:rsidRPr="00732DFF">
        <w:rPr>
          <w:rFonts w:cs="Times New Roman"/>
          <w:i/>
          <w:sz w:val="24"/>
          <w:szCs w:val="24"/>
        </w:rPr>
        <w:t>жылы 892 адам)</w:t>
      </w:r>
      <w:r w:rsidRPr="00796CDC">
        <w:rPr>
          <w:rFonts w:cs="Times New Roman"/>
          <w:szCs w:val="28"/>
        </w:rPr>
        <w:t>,</w:t>
      </w:r>
      <w:r w:rsidRPr="00DB42B5">
        <w:rPr>
          <w:rFonts w:cs="Times New Roman"/>
          <w:szCs w:val="28"/>
        </w:rPr>
        <w:t xml:space="preserve"> олардың ішінде: ішкі істер органдарының қызметкерлері (жұмыскерлері) – 187 </w:t>
      </w:r>
      <w:r w:rsidRPr="007E192C">
        <w:rPr>
          <w:rFonts w:cs="Times New Roman"/>
          <w:i/>
          <w:sz w:val="24"/>
          <w:szCs w:val="24"/>
        </w:rPr>
        <w:t>(207)</w:t>
      </w:r>
      <w:r w:rsidRPr="00796CDC">
        <w:rPr>
          <w:rFonts w:cs="Times New Roman"/>
          <w:szCs w:val="28"/>
        </w:rPr>
        <w:t>,</w:t>
      </w:r>
      <w:r w:rsidRPr="00DB42B5">
        <w:rPr>
          <w:rFonts w:cs="Times New Roman"/>
          <w:szCs w:val="28"/>
        </w:rPr>
        <w:t xml:space="preserve"> әкімдік қызметкерлері – 143 </w:t>
      </w:r>
      <w:r w:rsidRPr="007E192C">
        <w:rPr>
          <w:rFonts w:cs="Times New Roman"/>
          <w:i/>
          <w:sz w:val="24"/>
          <w:szCs w:val="24"/>
        </w:rPr>
        <w:t>(145)</w:t>
      </w:r>
      <w:r w:rsidRPr="001378FF">
        <w:rPr>
          <w:rFonts w:cs="Times New Roman"/>
          <w:szCs w:val="24"/>
        </w:rPr>
        <w:t>,</w:t>
      </w:r>
      <w:r w:rsidRPr="00DB42B5">
        <w:rPr>
          <w:rFonts w:cs="Times New Roman"/>
          <w:i/>
          <w:szCs w:val="28"/>
        </w:rPr>
        <w:t xml:space="preserve"> </w:t>
      </w:r>
      <w:r w:rsidRPr="00DB42B5">
        <w:rPr>
          <w:rFonts w:cs="Times New Roman"/>
          <w:szCs w:val="28"/>
        </w:rPr>
        <w:t xml:space="preserve">әкімдер – 7 </w:t>
      </w:r>
      <w:r w:rsidRPr="007E192C">
        <w:rPr>
          <w:rFonts w:cs="Times New Roman"/>
          <w:i/>
          <w:sz w:val="24"/>
          <w:szCs w:val="24"/>
        </w:rPr>
        <w:t>(5)</w:t>
      </w:r>
      <w:r w:rsidRPr="00796CDC">
        <w:rPr>
          <w:rFonts w:cs="Times New Roman"/>
          <w:szCs w:val="24"/>
        </w:rPr>
        <w:t>,</w:t>
      </w:r>
      <w:r w:rsidRPr="00796CDC">
        <w:rPr>
          <w:rFonts w:cs="Times New Roman"/>
          <w:sz w:val="32"/>
          <w:szCs w:val="28"/>
        </w:rPr>
        <w:t xml:space="preserve"> </w:t>
      </w:r>
      <w:r w:rsidRPr="00DB42B5">
        <w:rPr>
          <w:rFonts w:cs="Times New Roman"/>
          <w:szCs w:val="28"/>
        </w:rPr>
        <w:t xml:space="preserve">Қаржы министрлігі – 40 </w:t>
      </w:r>
      <w:r w:rsidRPr="007E192C">
        <w:rPr>
          <w:rFonts w:cs="Times New Roman"/>
          <w:i/>
          <w:sz w:val="24"/>
          <w:szCs w:val="24"/>
        </w:rPr>
        <w:t>(34)</w:t>
      </w:r>
      <w:r w:rsidRPr="00FD72CB">
        <w:rPr>
          <w:rFonts w:cs="Times New Roman"/>
          <w:szCs w:val="24"/>
        </w:rPr>
        <w:t>,</w:t>
      </w:r>
      <w:r w:rsidRPr="00DB42B5">
        <w:rPr>
          <w:rFonts w:cs="Times New Roman"/>
          <w:szCs w:val="28"/>
        </w:rPr>
        <w:t xml:space="preserve"> Ауыл шаруашылығы министрлігі – 18 </w:t>
      </w:r>
      <w:r w:rsidRPr="007E192C">
        <w:rPr>
          <w:rFonts w:cs="Times New Roman"/>
          <w:i/>
          <w:sz w:val="24"/>
          <w:szCs w:val="24"/>
        </w:rPr>
        <w:t>(19)</w:t>
      </w:r>
      <w:r w:rsidRPr="00FD72CB">
        <w:rPr>
          <w:rFonts w:cs="Times New Roman"/>
          <w:szCs w:val="28"/>
        </w:rPr>
        <w:t>,</w:t>
      </w:r>
      <w:r w:rsidRPr="00DB42B5">
        <w:rPr>
          <w:rFonts w:cs="Times New Roman"/>
          <w:szCs w:val="28"/>
        </w:rPr>
        <w:t xml:space="preserve"> Индустрия және ин</w:t>
      </w:r>
      <w:r w:rsidR="005551EB">
        <w:rPr>
          <w:rFonts w:cs="Times New Roman"/>
          <w:szCs w:val="28"/>
        </w:rPr>
        <w:t>фрақұрылымдық</w:t>
      </w:r>
      <w:r w:rsidRPr="00DB42B5">
        <w:rPr>
          <w:rFonts w:cs="Times New Roman"/>
          <w:szCs w:val="28"/>
        </w:rPr>
        <w:t xml:space="preserve"> даму министрлігі – 14 </w:t>
      </w:r>
      <w:r w:rsidRPr="007E192C">
        <w:rPr>
          <w:rFonts w:cs="Times New Roman"/>
          <w:i/>
          <w:sz w:val="24"/>
          <w:szCs w:val="24"/>
        </w:rPr>
        <w:t>(5)</w:t>
      </w:r>
      <w:r w:rsidRPr="00FD72CB">
        <w:rPr>
          <w:rFonts w:cs="Times New Roman"/>
          <w:szCs w:val="24"/>
        </w:rPr>
        <w:t>,</w:t>
      </w:r>
      <w:r w:rsidRPr="00DB42B5">
        <w:rPr>
          <w:rFonts w:cs="Times New Roman"/>
          <w:szCs w:val="28"/>
        </w:rPr>
        <w:t xml:space="preserve"> Денсаулық сақтау министрлігі – 5 </w:t>
      </w:r>
      <w:r w:rsidRPr="007E192C">
        <w:rPr>
          <w:rFonts w:cs="Times New Roman"/>
          <w:i/>
          <w:sz w:val="24"/>
          <w:szCs w:val="24"/>
        </w:rPr>
        <w:t>(16)</w:t>
      </w:r>
      <w:r w:rsidRPr="00FD72CB">
        <w:rPr>
          <w:rFonts w:cs="Times New Roman"/>
          <w:szCs w:val="24"/>
        </w:rPr>
        <w:t>,</w:t>
      </w:r>
      <w:r w:rsidRPr="00FD72CB">
        <w:rPr>
          <w:rFonts w:cs="Times New Roman"/>
          <w:sz w:val="32"/>
          <w:szCs w:val="28"/>
        </w:rPr>
        <w:t xml:space="preserve"> </w:t>
      </w:r>
      <w:r w:rsidRPr="00DB42B5">
        <w:rPr>
          <w:rFonts w:cs="Times New Roman"/>
          <w:szCs w:val="28"/>
        </w:rPr>
        <w:t xml:space="preserve">Төтенше жағдайлар министрлігі – 5 </w:t>
      </w:r>
      <w:r w:rsidRPr="007E192C">
        <w:rPr>
          <w:rFonts w:cs="Times New Roman"/>
          <w:i/>
          <w:sz w:val="24"/>
          <w:szCs w:val="24"/>
        </w:rPr>
        <w:t>(5)</w:t>
      </w:r>
      <w:r w:rsidRPr="00FD72CB">
        <w:rPr>
          <w:rFonts w:cs="Times New Roman"/>
          <w:szCs w:val="24"/>
        </w:rPr>
        <w:t>,</w:t>
      </w:r>
      <w:r>
        <w:rPr>
          <w:rFonts w:cs="Times New Roman"/>
          <w:szCs w:val="28"/>
        </w:rPr>
        <w:t xml:space="preserve"> </w:t>
      </w:r>
      <w:r w:rsidR="005551EB">
        <w:rPr>
          <w:rFonts w:cs="Times New Roman"/>
          <w:szCs w:val="28"/>
        </w:rPr>
        <w:t>э</w:t>
      </w:r>
      <w:r>
        <w:rPr>
          <w:rFonts w:cs="Times New Roman"/>
          <w:szCs w:val="28"/>
        </w:rPr>
        <w:t>кономикалық тергеу қызметі</w:t>
      </w:r>
      <w:r w:rsidRPr="00DB42B5">
        <w:rPr>
          <w:rFonts w:cs="Times New Roman"/>
          <w:szCs w:val="28"/>
        </w:rPr>
        <w:t xml:space="preserve"> – 5 </w:t>
      </w:r>
      <w:r w:rsidRPr="007E192C">
        <w:rPr>
          <w:rFonts w:cs="Times New Roman"/>
          <w:i/>
          <w:sz w:val="24"/>
          <w:szCs w:val="24"/>
        </w:rPr>
        <w:t>(4)</w:t>
      </w:r>
      <w:r w:rsidRPr="00FD72CB">
        <w:rPr>
          <w:rFonts w:cs="Times New Roman"/>
          <w:szCs w:val="24"/>
        </w:rPr>
        <w:t>,</w:t>
      </w:r>
      <w:r w:rsidRPr="00DB42B5">
        <w:rPr>
          <w:rFonts w:cs="Times New Roman"/>
          <w:szCs w:val="28"/>
        </w:rPr>
        <w:t xml:space="preserve"> </w:t>
      </w:r>
      <w:r>
        <w:rPr>
          <w:rFonts w:cs="Times New Roman"/>
          <w:szCs w:val="28"/>
        </w:rPr>
        <w:t>п</w:t>
      </w:r>
      <w:r w:rsidRPr="00DB42B5">
        <w:rPr>
          <w:rFonts w:cs="Times New Roman"/>
          <w:szCs w:val="28"/>
        </w:rPr>
        <w:t xml:space="preserve">рокуратура – 5 </w:t>
      </w:r>
      <w:r w:rsidRPr="007E192C">
        <w:rPr>
          <w:rFonts w:cs="Times New Roman"/>
          <w:i/>
          <w:sz w:val="24"/>
          <w:szCs w:val="24"/>
        </w:rPr>
        <w:t>(3)</w:t>
      </w:r>
      <w:r w:rsidRPr="00FD72CB">
        <w:rPr>
          <w:rFonts w:cs="Times New Roman"/>
          <w:szCs w:val="24"/>
        </w:rPr>
        <w:t>,</w:t>
      </w:r>
      <w:r w:rsidRPr="00DB42B5">
        <w:rPr>
          <w:rFonts w:cs="Times New Roman"/>
          <w:szCs w:val="28"/>
        </w:rPr>
        <w:t xml:space="preserve"> </w:t>
      </w:r>
      <w:r w:rsidR="005551EB">
        <w:rPr>
          <w:rFonts w:cs="Times New Roman"/>
          <w:szCs w:val="28"/>
        </w:rPr>
        <w:t>с</w:t>
      </w:r>
      <w:r w:rsidRPr="00DB42B5">
        <w:rPr>
          <w:rFonts w:cs="Times New Roman"/>
          <w:szCs w:val="28"/>
        </w:rPr>
        <w:t>ыбайлас жемқорлыққа қарсы қызмет</w:t>
      </w:r>
      <w:r>
        <w:rPr>
          <w:rFonts w:cs="Times New Roman"/>
          <w:szCs w:val="28"/>
        </w:rPr>
        <w:t xml:space="preserve"> </w:t>
      </w:r>
      <w:r w:rsidRPr="00DB42B5">
        <w:rPr>
          <w:rFonts w:cs="Times New Roman"/>
          <w:szCs w:val="28"/>
        </w:rPr>
        <w:t xml:space="preserve">– 5 </w:t>
      </w:r>
      <w:r w:rsidRPr="007E192C">
        <w:rPr>
          <w:rFonts w:cs="Times New Roman"/>
          <w:i/>
          <w:sz w:val="24"/>
          <w:szCs w:val="24"/>
        </w:rPr>
        <w:t>(2)</w:t>
      </w:r>
      <w:r w:rsidRPr="00DB42B5">
        <w:rPr>
          <w:rFonts w:cs="Times New Roman"/>
          <w:i/>
          <w:szCs w:val="28"/>
        </w:rPr>
        <w:t xml:space="preserve"> </w:t>
      </w:r>
      <w:r w:rsidRPr="00DB42B5">
        <w:rPr>
          <w:rFonts w:cs="Times New Roman"/>
          <w:szCs w:val="28"/>
        </w:rPr>
        <w:t>адам, судья</w:t>
      </w:r>
      <w:r w:rsidR="005551EB">
        <w:rPr>
          <w:rFonts w:cs="Times New Roman"/>
          <w:szCs w:val="28"/>
        </w:rPr>
        <w:t>лар</w:t>
      </w:r>
      <w:r w:rsidRPr="00DB42B5">
        <w:rPr>
          <w:rFonts w:cs="Times New Roman"/>
          <w:szCs w:val="28"/>
        </w:rPr>
        <w:t xml:space="preserve"> </w:t>
      </w:r>
      <w:r>
        <w:rPr>
          <w:rFonts w:cs="Times New Roman"/>
          <w:szCs w:val="28"/>
        </w:rPr>
        <w:t xml:space="preserve">– </w:t>
      </w:r>
      <w:r w:rsidRPr="00DB42B5">
        <w:rPr>
          <w:rFonts w:cs="Times New Roman"/>
          <w:szCs w:val="28"/>
        </w:rPr>
        <w:t xml:space="preserve">2 </w:t>
      </w:r>
      <w:r w:rsidRPr="007E192C">
        <w:rPr>
          <w:rFonts w:cs="Times New Roman"/>
          <w:i/>
          <w:sz w:val="24"/>
          <w:szCs w:val="24"/>
        </w:rPr>
        <w:t>(3)</w:t>
      </w:r>
      <w:r w:rsidR="007E192C">
        <w:rPr>
          <w:rFonts w:cs="Times New Roman"/>
          <w:i/>
          <w:szCs w:val="28"/>
        </w:rPr>
        <w:t xml:space="preserve"> </w:t>
      </w:r>
      <w:r w:rsidR="007E192C">
        <w:rPr>
          <w:rFonts w:cs="Times New Roman"/>
          <w:szCs w:val="28"/>
        </w:rPr>
        <w:t>ж</w:t>
      </w:r>
      <w:r w:rsidR="007F07A4">
        <w:rPr>
          <w:rFonts w:cs="Times New Roman"/>
          <w:szCs w:val="28"/>
        </w:rPr>
        <w:t>ә</w:t>
      </w:r>
      <w:r w:rsidR="007E192C">
        <w:rPr>
          <w:rFonts w:cs="Times New Roman"/>
          <w:szCs w:val="28"/>
        </w:rPr>
        <w:t>не де басқа тұлғалар</w:t>
      </w:r>
      <w:r w:rsidRPr="009C1F3F">
        <w:rPr>
          <w:rFonts w:cs="Times New Roman"/>
        </w:rPr>
        <w:t>.</w:t>
      </w:r>
    </w:p>
    <w:p w14:paraId="64C9A2FD" w14:textId="77777777" w:rsidR="00634861" w:rsidRPr="009C1F3F" w:rsidRDefault="00634861" w:rsidP="00634861">
      <w:pPr>
        <w:pStyle w:val="a3"/>
        <w:ind w:left="0"/>
        <w:rPr>
          <w:rFonts w:cs="Times New Roman"/>
        </w:rPr>
      </w:pPr>
      <w:r w:rsidRPr="00D81A0A">
        <w:rPr>
          <w:rFonts w:cs="Times New Roman"/>
        </w:rPr>
        <w:t>Сыбайлас жемқорлыққа қарсы қызмет 1118 сыбайлас жемқорлық қылмысты тіркеді, 1016 адам әшкереленді</w:t>
      </w:r>
      <w:r w:rsidRPr="009C1F3F">
        <w:rPr>
          <w:rFonts w:cs="Times New Roman"/>
        </w:rPr>
        <w:t>.</w:t>
      </w:r>
    </w:p>
    <w:p w14:paraId="267EB188" w14:textId="51092688" w:rsidR="00634861" w:rsidRPr="009C1F3F" w:rsidRDefault="00634861" w:rsidP="00634861">
      <w:pPr>
        <w:pStyle w:val="a3"/>
        <w:ind w:left="0"/>
        <w:rPr>
          <w:rFonts w:cs="Times New Roman"/>
        </w:rPr>
      </w:pPr>
      <w:r w:rsidRPr="00DB42B5">
        <w:rPr>
          <w:rFonts w:cs="Times New Roman"/>
          <w:szCs w:val="28"/>
        </w:rPr>
        <w:t>Қылмыстық схемалардың</w:t>
      </w:r>
      <w:r w:rsidR="007E192C">
        <w:rPr>
          <w:rFonts w:cs="Times New Roman"/>
          <w:szCs w:val="28"/>
        </w:rPr>
        <w:t xml:space="preserve"> және</w:t>
      </w:r>
      <w:r w:rsidRPr="00DB42B5">
        <w:rPr>
          <w:rFonts w:cs="Times New Roman"/>
          <w:szCs w:val="28"/>
        </w:rPr>
        <w:t xml:space="preserve"> жоғары лауазымды адамдардың қатысуымен болған сыбайлас жемқорлық «пирамидаларының» жолын кесуге баса назар </w:t>
      </w:r>
      <w:r w:rsidRPr="0046490B">
        <w:rPr>
          <w:rFonts w:cs="Times New Roman"/>
          <w:szCs w:val="28"/>
        </w:rPr>
        <w:t>аудару нәтижесінде</w:t>
      </w:r>
      <w:r>
        <w:rPr>
          <w:rFonts w:cs="Times New Roman"/>
          <w:szCs w:val="28"/>
        </w:rPr>
        <w:t>,</w:t>
      </w:r>
      <w:r w:rsidRPr="00DB42B5">
        <w:rPr>
          <w:rFonts w:cs="Times New Roman"/>
          <w:szCs w:val="28"/>
        </w:rPr>
        <w:t xml:space="preserve"> </w:t>
      </w:r>
      <w:r w:rsidRPr="007C454A">
        <w:rPr>
          <w:rFonts w:cs="Times New Roman"/>
          <w:b/>
          <w:szCs w:val="28"/>
        </w:rPr>
        <w:t>ауыр және аса ауыр қылмыстарды анықтау өсімі 13</w:t>
      </w:r>
      <w:r w:rsidR="00902488">
        <w:rPr>
          <w:rFonts w:cs="Times New Roman"/>
          <w:b/>
          <w:szCs w:val="28"/>
        </w:rPr>
        <w:t> </w:t>
      </w:r>
      <w:r w:rsidRPr="007C454A">
        <w:rPr>
          <w:rFonts w:cs="Times New Roman"/>
          <w:b/>
          <w:szCs w:val="28"/>
        </w:rPr>
        <w:t>%-ды</w:t>
      </w:r>
      <w:r w:rsidRPr="00DB42B5">
        <w:rPr>
          <w:rFonts w:cs="Times New Roman"/>
          <w:szCs w:val="28"/>
        </w:rPr>
        <w:t xml:space="preserve"> </w:t>
      </w:r>
      <w:r w:rsidRPr="00EB631A">
        <w:rPr>
          <w:rFonts w:cs="Times New Roman"/>
          <w:i/>
          <w:sz w:val="24"/>
          <w:szCs w:val="24"/>
        </w:rPr>
        <w:t>(733-тен 827-ге дейін)</w:t>
      </w:r>
      <w:r w:rsidRPr="00DB42B5">
        <w:rPr>
          <w:rFonts w:cs="Times New Roman"/>
          <w:szCs w:val="28"/>
        </w:rPr>
        <w:t xml:space="preserve"> </w:t>
      </w:r>
      <w:r w:rsidRPr="007C454A">
        <w:rPr>
          <w:rFonts w:cs="Times New Roman"/>
          <w:b/>
          <w:szCs w:val="28"/>
        </w:rPr>
        <w:t>құрады</w:t>
      </w:r>
      <w:r w:rsidRPr="009C1F3F">
        <w:rPr>
          <w:rFonts w:cs="Times New Roman"/>
        </w:rPr>
        <w:t xml:space="preserve">. </w:t>
      </w:r>
    </w:p>
    <w:p w14:paraId="656D7E47" w14:textId="7B5AEEB9" w:rsidR="00634861" w:rsidRPr="009C1F3F" w:rsidRDefault="00634861" w:rsidP="00634861">
      <w:pPr>
        <w:pStyle w:val="a3"/>
        <w:ind w:left="0"/>
        <w:rPr>
          <w:rFonts w:cs="Times New Roman"/>
        </w:rPr>
      </w:pPr>
      <w:r w:rsidRPr="00DB42B5">
        <w:rPr>
          <w:rFonts w:cs="Times New Roman"/>
          <w:szCs w:val="28"/>
        </w:rPr>
        <w:t>Кәсіпкерлердің құқықтарын қозғайтын сыбайлас жемқорлық қылмыстар жасағаны үшін 115 лауазымды тұлға әшкереленді</w:t>
      </w:r>
      <w:r w:rsidR="005C7E40">
        <w:rPr>
          <w:rFonts w:cs="Times New Roman"/>
          <w:szCs w:val="28"/>
        </w:rPr>
        <w:t>. 73 лауазымды тұлға сотталды, ш</w:t>
      </w:r>
      <w:r w:rsidRPr="00DB42B5">
        <w:rPr>
          <w:rFonts w:cs="Times New Roman"/>
          <w:szCs w:val="28"/>
        </w:rPr>
        <w:t>енеуніктердің озбырлығынан 106 кәсіпкердің құқығы қорғалды</w:t>
      </w:r>
      <w:r w:rsidRPr="009C1F3F">
        <w:rPr>
          <w:rFonts w:cs="Times New Roman"/>
        </w:rPr>
        <w:t>.</w:t>
      </w:r>
    </w:p>
    <w:p w14:paraId="34925BC3" w14:textId="77777777" w:rsidR="00634861" w:rsidRPr="009C1F3F" w:rsidRDefault="00634861" w:rsidP="00634861">
      <w:pPr>
        <w:pStyle w:val="a3"/>
        <w:ind w:left="0"/>
        <w:rPr>
          <w:rFonts w:cs="Times New Roman"/>
        </w:rPr>
      </w:pPr>
      <w:r w:rsidRPr="006D6288">
        <w:rPr>
          <w:rFonts w:cs="Times New Roman"/>
        </w:rPr>
        <w:t xml:space="preserve">Сотқа дейінгі аяқталған тергеулер бойынша өтелген залал сомасы </w:t>
      </w:r>
      <w:r>
        <w:rPr>
          <w:rFonts w:cs="Times New Roman"/>
        </w:rPr>
        <w:br/>
      </w:r>
      <w:r w:rsidRPr="00053026">
        <w:rPr>
          <w:rFonts w:cs="Times New Roman"/>
          <w:b/>
        </w:rPr>
        <w:t xml:space="preserve">108 млрд. теңгені </w:t>
      </w:r>
      <w:r w:rsidRPr="006D6288">
        <w:rPr>
          <w:rFonts w:cs="Times New Roman"/>
        </w:rPr>
        <w:t>құрады</w:t>
      </w:r>
      <w:r w:rsidRPr="009C1F3F">
        <w:rPr>
          <w:rFonts w:cs="Times New Roman"/>
        </w:rPr>
        <w:t>.</w:t>
      </w:r>
    </w:p>
    <w:p w14:paraId="6DD705E1" w14:textId="6A1D9BC4" w:rsidR="00634861" w:rsidRPr="009C1F3F" w:rsidRDefault="00634861" w:rsidP="00634861">
      <w:pPr>
        <w:pStyle w:val="a3"/>
        <w:ind w:left="0"/>
        <w:rPr>
          <w:rFonts w:cs="Times New Roman"/>
        </w:rPr>
      </w:pPr>
      <w:r w:rsidRPr="00DB42B5">
        <w:rPr>
          <w:rFonts w:cs="Times New Roman"/>
          <w:szCs w:val="28"/>
        </w:rPr>
        <w:t xml:space="preserve">Жалпы, Агенттік </w:t>
      </w:r>
      <w:r w:rsidRPr="00053026">
        <w:rPr>
          <w:rFonts w:cs="Times New Roman"/>
          <w:b/>
          <w:szCs w:val="28"/>
        </w:rPr>
        <w:t>653 млрд</w:t>
      </w:r>
      <w:r w:rsidR="00CC0C1A">
        <w:rPr>
          <w:rFonts w:cs="Times New Roman"/>
          <w:b/>
          <w:szCs w:val="28"/>
        </w:rPr>
        <w:t>.</w:t>
      </w:r>
      <w:r w:rsidRPr="00053026">
        <w:rPr>
          <w:rFonts w:cs="Times New Roman"/>
          <w:b/>
          <w:szCs w:val="28"/>
        </w:rPr>
        <w:t xml:space="preserve"> теңгеге</w:t>
      </w:r>
      <w:r w:rsidRPr="00DB42B5">
        <w:rPr>
          <w:rFonts w:cs="Times New Roman"/>
          <w:szCs w:val="28"/>
        </w:rPr>
        <w:t xml:space="preserve"> жуық сома</w:t>
      </w:r>
      <w:r>
        <w:rPr>
          <w:rFonts w:cs="Times New Roman"/>
          <w:szCs w:val="28"/>
        </w:rPr>
        <w:t>дағы</w:t>
      </w:r>
      <w:r w:rsidRPr="00DB42B5">
        <w:rPr>
          <w:rFonts w:cs="Times New Roman"/>
          <w:szCs w:val="28"/>
        </w:rPr>
        <w:t xml:space="preserve"> мүліктік активтер мен ақшалай қаражатты қайтаруды қамтамасыз етті</w:t>
      </w:r>
      <w:r w:rsidRPr="009C1F3F">
        <w:rPr>
          <w:rFonts w:cs="Times New Roman"/>
        </w:rPr>
        <w:t>.</w:t>
      </w:r>
    </w:p>
    <w:p w14:paraId="59974FF1" w14:textId="568AF4E0" w:rsidR="00554EAB" w:rsidRPr="00E33AE9" w:rsidRDefault="00E33AE9" w:rsidP="00001583">
      <w:pPr>
        <w:pStyle w:val="a3"/>
        <w:ind w:left="0"/>
        <w:rPr>
          <w:rFonts w:cs="Times New Roman"/>
          <w:sz w:val="24"/>
          <w:szCs w:val="24"/>
        </w:rPr>
      </w:pPr>
      <w:r w:rsidRPr="00DB42B5">
        <w:rPr>
          <w:rFonts w:cs="Times New Roman"/>
          <w:szCs w:val="28"/>
        </w:rPr>
        <w:t xml:space="preserve">Сотқа жіберілген және ақталмайтын негіздер бойынша тоқтатылған әрбір қылмыстық іс бойынша қылмыстық құқық бұзушылық жасауға ықпал еткен заң бұзушылықтарды жою туралы жүз пайыз ұсыныс енгізу қамтамасыз етілді </w:t>
      </w:r>
      <w:r w:rsidRPr="00E33AE9">
        <w:rPr>
          <w:rFonts w:cs="Times New Roman"/>
          <w:i/>
          <w:sz w:val="24"/>
          <w:szCs w:val="24"/>
        </w:rPr>
        <w:t>(867 ұсыным, 665 лауазымды адам тәртіптік жауапкершілікке тартылды, оның ішінде 314 басшы)</w:t>
      </w:r>
      <w:r w:rsidR="00554EAB" w:rsidRPr="00A54288">
        <w:rPr>
          <w:rFonts w:cs="Times New Roman"/>
          <w:szCs w:val="24"/>
        </w:rPr>
        <w:t>.</w:t>
      </w:r>
    </w:p>
    <w:p w14:paraId="3BD9726F" w14:textId="1C3D346D" w:rsidR="00FE1E25" w:rsidRPr="009C1F3F" w:rsidRDefault="005D04F3" w:rsidP="00FE1E25">
      <w:pPr>
        <w:pStyle w:val="a3"/>
        <w:ind w:left="0"/>
        <w:rPr>
          <w:rFonts w:cs="Times New Roman"/>
        </w:rPr>
      </w:pPr>
      <w:r w:rsidRPr="00DB42B5">
        <w:rPr>
          <w:rFonts w:cs="Times New Roman"/>
          <w:szCs w:val="28"/>
        </w:rPr>
        <w:t xml:space="preserve">Сыбайлас жемқорлық </w:t>
      </w:r>
      <w:r w:rsidR="003E7307">
        <w:rPr>
          <w:rFonts w:cs="Times New Roman"/>
          <w:szCs w:val="28"/>
        </w:rPr>
        <w:t xml:space="preserve">қылмыс </w:t>
      </w:r>
      <w:r w:rsidRPr="00DB42B5">
        <w:rPr>
          <w:rFonts w:cs="Times New Roman"/>
          <w:szCs w:val="28"/>
        </w:rPr>
        <w:t>туралы хабарлағаны үшін 134 адамға</w:t>
      </w:r>
      <w:r w:rsidRPr="00DB42B5">
        <w:rPr>
          <w:rFonts w:cs="Times New Roman"/>
          <w:szCs w:val="28"/>
        </w:rPr>
        <w:br/>
        <w:t>40,6 млн</w:t>
      </w:r>
      <w:r>
        <w:rPr>
          <w:rFonts w:cs="Times New Roman"/>
          <w:szCs w:val="28"/>
        </w:rPr>
        <w:t>.</w:t>
      </w:r>
      <w:r w:rsidRPr="00DB42B5">
        <w:rPr>
          <w:rFonts w:cs="Times New Roman"/>
          <w:szCs w:val="28"/>
        </w:rPr>
        <w:t xml:space="preserve"> теңге сомасына </w:t>
      </w:r>
      <w:r>
        <w:rPr>
          <w:rFonts w:cs="Times New Roman"/>
          <w:szCs w:val="28"/>
        </w:rPr>
        <w:t xml:space="preserve">сыйақы </w:t>
      </w:r>
      <w:r w:rsidRPr="00DB42B5">
        <w:rPr>
          <w:rFonts w:cs="Times New Roman"/>
          <w:szCs w:val="28"/>
        </w:rPr>
        <w:t>төленді, 7 мемлекеттік қызметші грамотамен марап</w:t>
      </w:r>
      <w:r w:rsidR="00DE59D5" w:rsidRPr="00BC5B33">
        <w:rPr>
          <w:rFonts w:cs="Times New Roman"/>
          <w:szCs w:val="28"/>
        </w:rPr>
        <w:t>а</w:t>
      </w:r>
      <w:r w:rsidRPr="00DB42B5">
        <w:rPr>
          <w:rFonts w:cs="Times New Roman"/>
          <w:szCs w:val="28"/>
        </w:rPr>
        <w:t>тталды</w:t>
      </w:r>
      <w:r w:rsidR="00FE1E25" w:rsidRPr="009C1F3F">
        <w:rPr>
          <w:rFonts w:cs="Times New Roman"/>
        </w:rPr>
        <w:t>.</w:t>
      </w:r>
    </w:p>
    <w:p w14:paraId="36537C6F" w14:textId="0E2A1ECB" w:rsidR="00FE1E25" w:rsidRPr="009C1F3F" w:rsidRDefault="005D04F3" w:rsidP="00FE1E25">
      <w:pPr>
        <w:pStyle w:val="a3"/>
        <w:ind w:left="0"/>
        <w:rPr>
          <w:rFonts w:cs="Times New Roman"/>
        </w:rPr>
      </w:pPr>
      <w:r w:rsidRPr="00DB42B5">
        <w:rPr>
          <w:rFonts w:cs="Times New Roman"/>
          <w:szCs w:val="28"/>
        </w:rPr>
        <w:t>2022 жылы 83 адам</w:t>
      </w:r>
      <w:r>
        <w:rPr>
          <w:rFonts w:cs="Times New Roman"/>
          <w:szCs w:val="28"/>
        </w:rPr>
        <w:t xml:space="preserve"> іздестірілді</w:t>
      </w:r>
      <w:r w:rsidRPr="00DB42B5">
        <w:rPr>
          <w:rFonts w:cs="Times New Roman"/>
          <w:szCs w:val="28"/>
        </w:rPr>
        <w:t>. Қабылданған шаралар бойынша олардың саны 59-ға дейін азайды. Елд</w:t>
      </w:r>
      <w:r>
        <w:rPr>
          <w:rFonts w:cs="Times New Roman"/>
          <w:szCs w:val="28"/>
        </w:rPr>
        <w:t>ің шегінен</w:t>
      </w:r>
      <w:r w:rsidRPr="00DB42B5">
        <w:rPr>
          <w:rFonts w:cs="Times New Roman"/>
          <w:szCs w:val="28"/>
        </w:rPr>
        <w:t xml:space="preserve"> тыс жерде 6 адам ұсталды, олардың біреуі 11 жылдан астам іздеуде болған</w:t>
      </w:r>
      <w:r w:rsidR="00FE1E25" w:rsidRPr="009C1F3F">
        <w:rPr>
          <w:rFonts w:cs="Times New Roman"/>
        </w:rPr>
        <w:t>.</w:t>
      </w:r>
    </w:p>
    <w:p w14:paraId="75BAEE86" w14:textId="77777777" w:rsidR="002C54AA" w:rsidRDefault="002C54AA" w:rsidP="006254E9">
      <w:pPr>
        <w:spacing w:line="245" w:lineRule="auto"/>
        <w:ind w:firstLine="708"/>
        <w:rPr>
          <w:rFonts w:cs="Times New Roman"/>
          <w:b/>
          <w:color w:val="003B5C"/>
        </w:rPr>
      </w:pPr>
    </w:p>
    <w:p w14:paraId="2683B023" w14:textId="5FFB2286" w:rsidR="007E192C" w:rsidRPr="009C1F3F" w:rsidRDefault="007E192C" w:rsidP="007E192C">
      <w:pPr>
        <w:spacing w:line="245" w:lineRule="auto"/>
        <w:ind w:firstLine="708"/>
        <w:rPr>
          <w:rFonts w:cs="Times New Roman"/>
          <w:b/>
          <w:color w:val="003B5C"/>
        </w:rPr>
      </w:pPr>
      <w:r w:rsidRPr="009C1F3F">
        <w:rPr>
          <w:rFonts w:cs="Times New Roman"/>
          <w:b/>
          <w:color w:val="003B5C"/>
        </w:rPr>
        <w:t>1</w:t>
      </w:r>
      <w:r>
        <w:rPr>
          <w:rFonts w:cs="Times New Roman"/>
          <w:b/>
          <w:color w:val="003B5C"/>
        </w:rPr>
        <w:t>3</w:t>
      </w:r>
      <w:r w:rsidRPr="009C1F3F">
        <w:rPr>
          <w:rFonts w:cs="Times New Roman"/>
          <w:b/>
          <w:color w:val="003B5C"/>
        </w:rPr>
        <w:t>. </w:t>
      </w:r>
      <w:r w:rsidR="003E7307">
        <w:rPr>
          <w:rFonts w:cs="Times New Roman"/>
          <w:b/>
          <w:color w:val="003B5C"/>
        </w:rPr>
        <w:t>С</w:t>
      </w:r>
      <w:r w:rsidR="003E7307" w:rsidRPr="007E192C">
        <w:rPr>
          <w:rFonts w:cs="Times New Roman"/>
          <w:b/>
          <w:color w:val="003B5C"/>
        </w:rPr>
        <w:t xml:space="preserve">ыбайлас жемқорлықтың </w:t>
      </w:r>
      <w:r w:rsidR="002C2E23">
        <w:rPr>
          <w:rFonts w:cs="Times New Roman"/>
          <w:b/>
          <w:color w:val="003B5C"/>
        </w:rPr>
        <w:t>х</w:t>
      </w:r>
      <w:r w:rsidRPr="007E192C">
        <w:rPr>
          <w:rFonts w:cs="Times New Roman"/>
          <w:b/>
          <w:color w:val="003B5C"/>
        </w:rPr>
        <w:t>алықаралық деңгейде</w:t>
      </w:r>
      <w:r w:rsidR="002C2E23">
        <w:rPr>
          <w:rFonts w:cs="Times New Roman"/>
          <w:b/>
          <w:color w:val="003B5C"/>
        </w:rPr>
        <w:t>гі</w:t>
      </w:r>
      <w:r w:rsidRPr="007E192C">
        <w:rPr>
          <w:rFonts w:cs="Times New Roman"/>
          <w:b/>
          <w:color w:val="003B5C"/>
        </w:rPr>
        <w:t xml:space="preserve"> жай-күйі мен таралу үрдістері</w:t>
      </w:r>
    </w:p>
    <w:p w14:paraId="227B09D1" w14:textId="77777777" w:rsidR="007E192C" w:rsidRPr="00AE5BEC" w:rsidRDefault="007E192C" w:rsidP="006254E9">
      <w:pPr>
        <w:spacing w:line="245" w:lineRule="auto"/>
        <w:ind w:firstLine="708"/>
        <w:rPr>
          <w:rFonts w:cs="Times New Roman"/>
        </w:rPr>
      </w:pPr>
    </w:p>
    <w:p w14:paraId="05BB3916" w14:textId="25F1105E" w:rsidR="00AE5BEC" w:rsidRPr="0012015A" w:rsidRDefault="00AE5BEC" w:rsidP="00AE5BEC">
      <w:pPr>
        <w:spacing w:line="245" w:lineRule="auto"/>
        <w:ind w:firstLine="708"/>
        <w:rPr>
          <w:rFonts w:cs="Times New Roman"/>
          <w:spacing w:val="-4"/>
        </w:rPr>
      </w:pPr>
      <w:r w:rsidRPr="0012015A">
        <w:rPr>
          <w:rFonts w:cs="Times New Roman"/>
          <w:spacing w:val="-4"/>
        </w:rPr>
        <w:t>Өткен жылы сыбайлас жемқорлыққа қарсы іс-қимыл мәселелері әлемдік деңгейде өзектілігін сақтап қалды</w:t>
      </w:r>
      <w:r w:rsidR="005C5452">
        <w:rPr>
          <w:rFonts w:cs="Times New Roman"/>
          <w:spacing w:val="-4"/>
        </w:rPr>
        <w:t>,</w:t>
      </w:r>
      <w:r w:rsidRPr="0012015A">
        <w:rPr>
          <w:rFonts w:cs="Times New Roman"/>
          <w:spacing w:val="-4"/>
        </w:rPr>
        <w:t xml:space="preserve"> </w:t>
      </w:r>
      <w:r w:rsidR="005C5452">
        <w:rPr>
          <w:rFonts w:cs="Times New Roman"/>
          <w:spacing w:val="-4"/>
        </w:rPr>
        <w:t>бұл туралы</w:t>
      </w:r>
      <w:r w:rsidRPr="0012015A">
        <w:rPr>
          <w:rFonts w:cs="Times New Roman"/>
          <w:spacing w:val="-4"/>
        </w:rPr>
        <w:t xml:space="preserve"> </w:t>
      </w:r>
      <w:r w:rsidR="005C5452">
        <w:rPr>
          <w:rFonts w:cs="Times New Roman"/>
          <w:spacing w:val="-4"/>
        </w:rPr>
        <w:t xml:space="preserve">мазмұнды </w:t>
      </w:r>
      <w:r w:rsidRPr="0012015A">
        <w:rPr>
          <w:rFonts w:cs="Times New Roman"/>
          <w:spacing w:val="-4"/>
        </w:rPr>
        <w:t xml:space="preserve">халықаралық күн тәртібі </w:t>
      </w:r>
      <w:r w:rsidR="005C5452">
        <w:rPr>
          <w:rFonts w:cs="Times New Roman"/>
          <w:spacing w:val="-4"/>
        </w:rPr>
        <w:t>куәландырады</w:t>
      </w:r>
      <w:r w:rsidRPr="0012015A">
        <w:rPr>
          <w:rFonts w:cs="Times New Roman"/>
          <w:spacing w:val="-4"/>
        </w:rPr>
        <w:t>.</w:t>
      </w:r>
    </w:p>
    <w:p w14:paraId="7A89ACE6" w14:textId="33639C39" w:rsidR="00AE5BEC" w:rsidRPr="00AE5BEC" w:rsidRDefault="00AE5BEC" w:rsidP="00AE5BEC">
      <w:pPr>
        <w:spacing w:line="245" w:lineRule="auto"/>
        <w:ind w:firstLine="708"/>
        <w:rPr>
          <w:rFonts w:cs="Times New Roman"/>
        </w:rPr>
      </w:pPr>
      <w:r>
        <w:rPr>
          <w:rFonts w:cs="Times New Roman"/>
        </w:rPr>
        <w:t>К</w:t>
      </w:r>
      <w:r w:rsidRPr="00AE5BEC">
        <w:rPr>
          <w:rFonts w:cs="Times New Roman"/>
        </w:rPr>
        <w:t xml:space="preserve">оронавирустық инфекция (COVID-19) </w:t>
      </w:r>
      <w:r w:rsidRPr="00AE5BEC">
        <w:rPr>
          <w:rFonts w:cs="Times New Roman"/>
          <w:b/>
        </w:rPr>
        <w:t>пандемиясының</w:t>
      </w:r>
      <w:r>
        <w:rPr>
          <w:rFonts w:cs="Times New Roman"/>
          <w:b/>
        </w:rPr>
        <w:t xml:space="preserve"> салдары</w:t>
      </w:r>
      <w:r w:rsidRPr="00AE5BEC">
        <w:rPr>
          <w:rFonts w:cs="Times New Roman"/>
        </w:rPr>
        <w:t xml:space="preserve"> әлемнің түкпір-түкпірінде сыбайлас жемқорлық</w:t>
      </w:r>
      <w:r w:rsidR="005C5452">
        <w:rPr>
          <w:rFonts w:cs="Times New Roman"/>
        </w:rPr>
        <w:t>пен күрес</w:t>
      </w:r>
      <w:r w:rsidRPr="00AE5BEC">
        <w:rPr>
          <w:rFonts w:cs="Times New Roman"/>
        </w:rPr>
        <w:t xml:space="preserve"> жағдайына әсер</w:t>
      </w:r>
      <w:r>
        <w:rPr>
          <w:rFonts w:cs="Times New Roman"/>
        </w:rPr>
        <w:t xml:space="preserve"> еткені </w:t>
      </w:r>
      <w:r w:rsidR="005C5452">
        <w:rPr>
          <w:rFonts w:cs="Times New Roman"/>
        </w:rPr>
        <w:t>айдан анық</w:t>
      </w:r>
      <w:r>
        <w:rPr>
          <w:rFonts w:cs="Times New Roman"/>
        </w:rPr>
        <w:t xml:space="preserve">. </w:t>
      </w:r>
      <w:r w:rsidRPr="00AE5BEC">
        <w:rPr>
          <w:rFonts w:cs="Times New Roman"/>
        </w:rPr>
        <w:t xml:space="preserve">Атап айтқанда, </w:t>
      </w:r>
      <w:r w:rsidRPr="00AE5BEC">
        <w:rPr>
          <w:rFonts w:cs="Times New Roman"/>
          <w:b/>
        </w:rPr>
        <w:t>БҰҰ</w:t>
      </w:r>
      <w:r w:rsidRPr="00845D9B">
        <w:rPr>
          <w:rFonts w:cs="Times New Roman"/>
        </w:rPr>
        <w:t xml:space="preserve"> </w:t>
      </w:r>
      <w:r w:rsidRPr="00AE5BEC">
        <w:rPr>
          <w:rFonts w:cs="Times New Roman"/>
        </w:rPr>
        <w:t xml:space="preserve">сарапшылары көптеген елдер пандемия кезеңінде және дағдарыс құбылыстарын еңсеру кезеңінде ғана емес, </w:t>
      </w:r>
      <w:r w:rsidRPr="00AE5BEC">
        <w:rPr>
          <w:rFonts w:cs="Times New Roman"/>
        </w:rPr>
        <w:lastRenderedPageBreak/>
        <w:t>сонымен қатар қалпына келтіру кезеңінде де сыбайлас жемқорлық көріністерінің өсуі</w:t>
      </w:r>
      <w:r w:rsidR="005C5452">
        <w:rPr>
          <w:rFonts w:cs="Times New Roman"/>
        </w:rPr>
        <w:t>мен ұшырасқандығын айтып</w:t>
      </w:r>
      <w:r w:rsidRPr="00AE5BEC">
        <w:rPr>
          <w:rFonts w:cs="Times New Roman"/>
        </w:rPr>
        <w:t xml:space="preserve"> өтті.</w:t>
      </w:r>
    </w:p>
    <w:p w14:paraId="653467EC" w14:textId="0C8A4A68" w:rsidR="007E192C" w:rsidRPr="00AE5BEC" w:rsidRDefault="00AE5BEC" w:rsidP="00AE5BEC">
      <w:pPr>
        <w:spacing w:line="245" w:lineRule="auto"/>
        <w:ind w:firstLine="708"/>
        <w:rPr>
          <w:rFonts w:cs="Times New Roman"/>
        </w:rPr>
      </w:pPr>
      <w:r w:rsidRPr="00AE5BEC">
        <w:rPr>
          <w:rFonts w:cs="Times New Roman"/>
        </w:rPr>
        <w:t xml:space="preserve">Тәуекел аймағында </w:t>
      </w:r>
      <w:r w:rsidRPr="00AE5BEC">
        <w:rPr>
          <w:rFonts w:cs="Times New Roman"/>
          <w:b/>
        </w:rPr>
        <w:t>мемлекеттік басқару, денсаулық сақтау және сатып алу</w:t>
      </w:r>
      <w:r>
        <w:rPr>
          <w:rFonts w:cs="Times New Roman"/>
        </w:rPr>
        <w:t xml:space="preserve"> жүйелері қалып отыр </w:t>
      </w:r>
      <w:r w:rsidRPr="00AE5BEC">
        <w:rPr>
          <w:rFonts w:cs="Times New Roman"/>
          <w:i/>
          <w:sz w:val="24"/>
          <w:szCs w:val="24"/>
        </w:rPr>
        <w:t>(БҰҰ</w:t>
      </w:r>
      <w:r w:rsidR="009B370C">
        <w:rPr>
          <w:rFonts w:cs="Times New Roman"/>
          <w:i/>
          <w:sz w:val="24"/>
          <w:szCs w:val="24"/>
        </w:rPr>
        <w:t>-ның</w:t>
      </w:r>
      <w:r w:rsidRPr="00AE5BEC">
        <w:rPr>
          <w:rFonts w:cs="Times New Roman"/>
          <w:i/>
          <w:sz w:val="24"/>
          <w:szCs w:val="24"/>
        </w:rPr>
        <w:t xml:space="preserve"> Сыбайлас жемқорлыққа қарсы конвенциясына қатысушы елдердің конференциясы, 2022 жылғы 7-11 қараша, Вена, Австрия)</w:t>
      </w:r>
      <w:r w:rsidRPr="006661E6">
        <w:rPr>
          <w:rFonts w:cs="Times New Roman"/>
          <w:szCs w:val="24"/>
        </w:rPr>
        <w:t>.</w:t>
      </w:r>
    </w:p>
    <w:p w14:paraId="5478F8AE" w14:textId="735F18D0" w:rsidR="00AE5BEC" w:rsidRPr="00AE5BEC" w:rsidRDefault="00AE5BEC" w:rsidP="00AE5BEC">
      <w:pPr>
        <w:spacing w:line="245" w:lineRule="auto"/>
        <w:ind w:firstLine="708"/>
        <w:rPr>
          <w:rFonts w:cs="Times New Roman"/>
        </w:rPr>
      </w:pPr>
      <w:r w:rsidRPr="00AE5BEC">
        <w:rPr>
          <w:rFonts w:cs="Times New Roman"/>
          <w:b/>
        </w:rPr>
        <w:t>Транспаренси Интернешнл</w:t>
      </w:r>
      <w:r w:rsidRPr="00AE5BEC">
        <w:rPr>
          <w:rFonts w:cs="Times New Roman"/>
        </w:rPr>
        <w:t xml:space="preserve"> трансұлттық сыбайлас жемқорлық</w:t>
      </w:r>
      <w:r w:rsidR="009B370C">
        <w:rPr>
          <w:rFonts w:cs="Times New Roman"/>
        </w:rPr>
        <w:t>пен</w:t>
      </w:r>
      <w:r w:rsidRPr="00AE5BEC">
        <w:rPr>
          <w:rFonts w:cs="Times New Roman"/>
        </w:rPr>
        <w:t xml:space="preserve"> күрес, клептократияға қарсы іс-қимыл, активтерді қайтару, ақпаратқа қол жеткізу, журналистер мен ақпарат беруш</w:t>
      </w:r>
      <w:r w:rsidR="009B370C">
        <w:rPr>
          <w:rFonts w:cs="Times New Roman"/>
        </w:rPr>
        <w:t xml:space="preserve">ілердің құқықтарын қорғау және басқа да </w:t>
      </w:r>
      <w:r w:rsidRPr="00AE5BEC">
        <w:rPr>
          <w:rFonts w:cs="Times New Roman"/>
        </w:rPr>
        <w:t xml:space="preserve">мәселелеріне назар аударады </w:t>
      </w:r>
      <w:r w:rsidRPr="0063641B">
        <w:rPr>
          <w:rFonts w:cs="Times New Roman"/>
          <w:i/>
          <w:sz w:val="24"/>
          <w:szCs w:val="24"/>
        </w:rPr>
        <w:t>(</w:t>
      </w:r>
      <w:r w:rsidR="009B370C">
        <w:rPr>
          <w:rFonts w:cs="Times New Roman"/>
          <w:i/>
          <w:sz w:val="24"/>
          <w:szCs w:val="24"/>
        </w:rPr>
        <w:t>С</w:t>
      </w:r>
      <w:r w:rsidRPr="0063641B">
        <w:rPr>
          <w:rFonts w:cs="Times New Roman"/>
          <w:i/>
          <w:sz w:val="24"/>
          <w:szCs w:val="24"/>
        </w:rPr>
        <w:t xml:space="preserve">ыбайлас жемқорлыққа қарсы </w:t>
      </w:r>
      <w:r w:rsidR="009B370C">
        <w:rPr>
          <w:rFonts w:cs="Times New Roman"/>
          <w:i/>
          <w:sz w:val="24"/>
          <w:szCs w:val="24"/>
        </w:rPr>
        <w:t>х</w:t>
      </w:r>
      <w:r w:rsidR="009B370C" w:rsidRPr="0063641B">
        <w:rPr>
          <w:rFonts w:cs="Times New Roman"/>
          <w:i/>
          <w:sz w:val="24"/>
          <w:szCs w:val="24"/>
        </w:rPr>
        <w:t xml:space="preserve">алықаралық </w:t>
      </w:r>
      <w:r w:rsidR="009B370C">
        <w:rPr>
          <w:rFonts w:cs="Times New Roman"/>
          <w:i/>
          <w:sz w:val="24"/>
          <w:szCs w:val="24"/>
        </w:rPr>
        <w:t>20-</w:t>
      </w:r>
      <w:r w:rsidR="00A25AE9">
        <w:rPr>
          <w:rFonts w:cs="Times New Roman"/>
          <w:i/>
          <w:sz w:val="24"/>
          <w:szCs w:val="24"/>
        </w:rPr>
        <w:t>конференция, Вашингтон </w:t>
      </w:r>
      <w:r w:rsidRPr="0063641B">
        <w:rPr>
          <w:rFonts w:cs="Times New Roman"/>
          <w:i/>
          <w:sz w:val="24"/>
          <w:szCs w:val="24"/>
        </w:rPr>
        <w:t xml:space="preserve">қ., АҚШ, </w:t>
      </w:r>
      <w:r w:rsidR="009B370C">
        <w:rPr>
          <w:rFonts w:cs="Times New Roman"/>
          <w:i/>
          <w:sz w:val="24"/>
          <w:szCs w:val="24"/>
        </w:rPr>
        <w:t>СЖТИ</w:t>
      </w:r>
      <w:r w:rsidRPr="0063641B">
        <w:rPr>
          <w:rFonts w:cs="Times New Roman"/>
          <w:i/>
          <w:sz w:val="24"/>
          <w:szCs w:val="24"/>
        </w:rPr>
        <w:t>-2022 жыл сайынғы баяндамасы)</w:t>
      </w:r>
      <w:r w:rsidRPr="006661E6">
        <w:rPr>
          <w:rFonts w:cs="Times New Roman"/>
          <w:szCs w:val="24"/>
        </w:rPr>
        <w:t>.</w:t>
      </w:r>
      <w:r w:rsidRPr="006661E6">
        <w:rPr>
          <w:rFonts w:cs="Times New Roman"/>
          <w:sz w:val="32"/>
        </w:rPr>
        <w:t xml:space="preserve"> </w:t>
      </w:r>
      <w:r w:rsidR="009B370C">
        <w:rPr>
          <w:rFonts w:cs="Times New Roman"/>
          <w:sz w:val="32"/>
        </w:rPr>
        <w:br/>
      </w:r>
      <w:r w:rsidRPr="00AE5BEC">
        <w:rPr>
          <w:rFonts w:cs="Times New Roman"/>
        </w:rPr>
        <w:t xml:space="preserve">Сондай-ақ, олардың алаңдаушылығы газ және мұнай корпорацияларында </w:t>
      </w:r>
      <w:r w:rsidR="009B370C">
        <w:rPr>
          <w:rFonts w:cs="Times New Roman"/>
        </w:rPr>
        <w:t>мүдделік қолдау</w:t>
      </w:r>
      <w:r w:rsidRPr="00AE5BEC">
        <w:rPr>
          <w:rFonts w:cs="Times New Roman"/>
        </w:rPr>
        <w:t xml:space="preserve"> және сыбайлас жемқорлық тәжірибесімен, олардың </w:t>
      </w:r>
      <w:r w:rsidR="00522BA1" w:rsidRPr="00522BA1">
        <w:rPr>
          <w:rFonts w:cs="Times New Roman"/>
        </w:rPr>
        <w:t>«</w:t>
      </w:r>
      <w:r w:rsidRPr="00AE5BEC">
        <w:rPr>
          <w:rFonts w:cs="Times New Roman"/>
        </w:rPr>
        <w:t>жасыл</w:t>
      </w:r>
      <w:r w:rsidR="00522BA1" w:rsidRPr="00522BA1">
        <w:rPr>
          <w:rFonts w:cs="Times New Roman"/>
        </w:rPr>
        <w:t>»</w:t>
      </w:r>
      <w:r w:rsidRPr="00AE5BEC">
        <w:rPr>
          <w:rFonts w:cs="Times New Roman"/>
        </w:rPr>
        <w:t xml:space="preserve"> энергетиканы </w:t>
      </w:r>
      <w:r w:rsidRPr="0063641B">
        <w:rPr>
          <w:rFonts w:cs="Times New Roman"/>
          <w:i/>
          <w:sz w:val="24"/>
          <w:szCs w:val="24"/>
        </w:rPr>
        <w:t>(</w:t>
      </w:r>
      <w:r w:rsidR="0063641B" w:rsidRPr="0063641B">
        <w:rPr>
          <w:rFonts w:cs="Times New Roman"/>
          <w:i/>
          <w:sz w:val="24"/>
          <w:szCs w:val="24"/>
        </w:rPr>
        <w:t>«</w:t>
      </w:r>
      <w:r w:rsidR="0063641B" w:rsidRPr="0063641B">
        <w:rPr>
          <w:rFonts w:eastAsia="Times New Roman" w:cs="Times New Roman"/>
          <w:i/>
          <w:sz w:val="24"/>
          <w:szCs w:val="24"/>
          <w:lang w:eastAsia="ru-RU"/>
        </w:rPr>
        <w:t>Grand corruption and climate change policies»</w:t>
      </w:r>
      <w:r w:rsidRPr="0063641B">
        <w:rPr>
          <w:rFonts w:cs="Times New Roman"/>
          <w:i/>
          <w:sz w:val="24"/>
          <w:szCs w:val="24"/>
        </w:rPr>
        <w:t>, Транспаренси Интернешнлдің шолу баяндамасы)</w:t>
      </w:r>
      <w:r w:rsidRPr="00AE5BEC">
        <w:rPr>
          <w:rFonts w:cs="Times New Roman"/>
        </w:rPr>
        <w:t xml:space="preserve"> дамытуға кедергілер жасауымен байланысты.</w:t>
      </w:r>
    </w:p>
    <w:p w14:paraId="169D860D" w14:textId="65AAE345" w:rsidR="00AE5BEC" w:rsidRDefault="00AE5BEC" w:rsidP="00AE5BEC">
      <w:pPr>
        <w:spacing w:line="245" w:lineRule="auto"/>
        <w:ind w:firstLine="708"/>
        <w:rPr>
          <w:rFonts w:cs="Times New Roman"/>
        </w:rPr>
      </w:pPr>
      <w:r w:rsidRPr="0063641B">
        <w:rPr>
          <w:rFonts w:cs="Times New Roman"/>
          <w:b/>
        </w:rPr>
        <w:t>Жаһандық назар</w:t>
      </w:r>
      <w:r w:rsidRPr="00AE5BEC">
        <w:rPr>
          <w:rFonts w:cs="Times New Roman"/>
        </w:rPr>
        <w:t xml:space="preserve"> </w:t>
      </w:r>
      <w:r w:rsidR="00674FA4">
        <w:rPr>
          <w:rFonts w:cs="Times New Roman"/>
        </w:rPr>
        <w:t>алаңында</w:t>
      </w:r>
      <w:r w:rsidRPr="00AE5BEC">
        <w:rPr>
          <w:rFonts w:cs="Times New Roman"/>
        </w:rPr>
        <w:t xml:space="preserve"> </w:t>
      </w:r>
      <w:r w:rsidR="00E82097">
        <w:rPr>
          <w:rFonts w:cs="Times New Roman"/>
        </w:rPr>
        <w:t xml:space="preserve">сондай-ақ </w:t>
      </w:r>
      <w:r w:rsidRPr="0063641B">
        <w:rPr>
          <w:rFonts w:cs="Times New Roman"/>
          <w:b/>
        </w:rPr>
        <w:t>климаттың өзгеруіне</w:t>
      </w:r>
      <w:r w:rsidRPr="00AE5BEC">
        <w:rPr>
          <w:rFonts w:cs="Times New Roman"/>
        </w:rPr>
        <w:t xml:space="preserve"> байланысты проблемалар атап өт</w:t>
      </w:r>
      <w:r w:rsidR="00674FA4">
        <w:rPr>
          <w:rFonts w:cs="Times New Roman"/>
        </w:rPr>
        <w:t>ілуде</w:t>
      </w:r>
      <w:r w:rsidRPr="00AE5BEC">
        <w:rPr>
          <w:rFonts w:cs="Times New Roman"/>
        </w:rPr>
        <w:t>. БҰҰ</w:t>
      </w:r>
      <w:r w:rsidR="005C7E40">
        <w:rPr>
          <w:rFonts w:cs="Times New Roman"/>
        </w:rPr>
        <w:t xml:space="preserve"> </w:t>
      </w:r>
      <w:r w:rsidRPr="00AE5BEC">
        <w:rPr>
          <w:rFonts w:cs="Times New Roman"/>
        </w:rPr>
        <w:t xml:space="preserve">сарапшылары миллиардтаған адамдар азық-түлік пен судың жетіспеушілігіне, ауруға бейімділіктің жоғарылауына, тұрғын үй мен </w:t>
      </w:r>
      <w:r w:rsidRPr="005C7E40">
        <w:rPr>
          <w:rFonts w:cs="Times New Roman"/>
        </w:rPr>
        <w:t xml:space="preserve">күнкөрістің </w:t>
      </w:r>
      <w:r w:rsidR="00E82097">
        <w:rPr>
          <w:rFonts w:cs="Times New Roman"/>
        </w:rPr>
        <w:t>көзінің болмауына</w:t>
      </w:r>
      <w:r w:rsidRPr="005C7E40">
        <w:rPr>
          <w:rFonts w:cs="Times New Roman"/>
        </w:rPr>
        <w:t xml:space="preserve"> және </w:t>
      </w:r>
      <w:r w:rsidRPr="00AE5BEC">
        <w:rPr>
          <w:rFonts w:cs="Times New Roman"/>
        </w:rPr>
        <w:t xml:space="preserve">мәжбүрлі көші-қонға тап болатынын атап өтті. Осыған байланысты дамушы елдерде салдарларды </w:t>
      </w:r>
      <w:r w:rsidR="00E82097">
        <w:rPr>
          <w:rFonts w:cs="Times New Roman"/>
        </w:rPr>
        <w:t>жеңілдету</w:t>
      </w:r>
      <w:r w:rsidRPr="00AE5BEC">
        <w:rPr>
          <w:rFonts w:cs="Times New Roman"/>
        </w:rPr>
        <w:t xml:space="preserve"> үшін</w:t>
      </w:r>
      <w:r w:rsidR="00E82097">
        <w:rPr>
          <w:rFonts w:cs="Times New Roman"/>
        </w:rPr>
        <w:t>,</w:t>
      </w:r>
      <w:r w:rsidRPr="00AE5BEC">
        <w:rPr>
          <w:rFonts w:cs="Times New Roman"/>
        </w:rPr>
        <w:t xml:space="preserve"> бөлінетін қаражатты тиімді игеруде сыбайлас жемқорлық тәуекелдерін төмендету өте маңызды </w:t>
      </w:r>
      <w:r w:rsidR="0063641B" w:rsidRPr="002D7899">
        <w:rPr>
          <w:rFonts w:cs="Times New Roman"/>
          <w:i/>
          <w:sz w:val="24"/>
          <w:shd w:val="clear" w:color="auto" w:fill="FFFFFF"/>
        </w:rPr>
        <w:t>(«</w:t>
      </w:r>
      <w:r w:rsidR="0063641B" w:rsidRPr="0063641B">
        <w:rPr>
          <w:rFonts w:cs="Times New Roman"/>
          <w:i/>
          <w:sz w:val="24"/>
          <w:shd w:val="clear" w:color="auto" w:fill="FFFFFF"/>
        </w:rPr>
        <w:t>Preventing</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and</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combating</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corruption</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as</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it</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relates</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to</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crimes</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that</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have</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an</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impact</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on</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the</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environment</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An</w:t>
      </w:r>
      <w:r w:rsidR="0063641B" w:rsidRPr="002D7899">
        <w:rPr>
          <w:rFonts w:cs="Times New Roman"/>
          <w:i/>
          <w:sz w:val="24"/>
          <w:shd w:val="clear" w:color="auto" w:fill="FFFFFF"/>
        </w:rPr>
        <w:t xml:space="preserve"> </w:t>
      </w:r>
      <w:r w:rsidR="0063641B" w:rsidRPr="0063641B">
        <w:rPr>
          <w:rFonts w:cs="Times New Roman"/>
          <w:i/>
          <w:sz w:val="24"/>
          <w:shd w:val="clear" w:color="auto" w:fill="FFFFFF"/>
        </w:rPr>
        <w:t>overview</w:t>
      </w:r>
      <w:r w:rsidR="0063641B" w:rsidRPr="002D7899">
        <w:rPr>
          <w:rFonts w:cs="Times New Roman"/>
          <w:i/>
          <w:sz w:val="24"/>
          <w:shd w:val="clear" w:color="auto" w:fill="FFFFFF"/>
        </w:rPr>
        <w:t xml:space="preserve">», </w:t>
      </w:r>
      <w:r w:rsidR="0063641B" w:rsidRPr="0063641B">
        <w:rPr>
          <w:rFonts w:cs="Times New Roman"/>
          <w:i/>
          <w:sz w:val="24"/>
          <w:szCs w:val="24"/>
        </w:rPr>
        <w:t>UNODC</w:t>
      </w:r>
      <w:r w:rsidR="0063641B" w:rsidRPr="002D7899">
        <w:rPr>
          <w:rFonts w:cs="Times New Roman"/>
          <w:i/>
          <w:sz w:val="24"/>
          <w:shd w:val="clear" w:color="auto" w:fill="FFFFFF"/>
        </w:rPr>
        <w:t>)</w:t>
      </w:r>
      <w:r w:rsidR="0063641B" w:rsidRPr="00522BA1">
        <w:rPr>
          <w:rFonts w:cs="Times New Roman"/>
          <w:shd w:val="clear" w:color="auto" w:fill="FFFFFF"/>
        </w:rPr>
        <w:t>.</w:t>
      </w:r>
    </w:p>
    <w:p w14:paraId="49F4D2CC" w14:textId="2E78518A" w:rsidR="0063641B" w:rsidRPr="0063641B" w:rsidRDefault="00E82097" w:rsidP="007F07A4">
      <w:pPr>
        <w:rPr>
          <w:rFonts w:cs="Times New Roman"/>
        </w:rPr>
      </w:pPr>
      <w:r>
        <w:rPr>
          <w:rFonts w:cs="Times New Roman"/>
        </w:rPr>
        <w:t>Ос</w:t>
      </w:r>
      <w:r w:rsidR="0063641B" w:rsidRPr="0063641B">
        <w:rPr>
          <w:rFonts w:cs="Times New Roman"/>
        </w:rPr>
        <w:t xml:space="preserve">ымен қатар, </w:t>
      </w:r>
      <w:r w:rsidR="0063641B" w:rsidRPr="0063641B">
        <w:rPr>
          <w:rFonts w:cs="Times New Roman"/>
          <w:b/>
        </w:rPr>
        <w:t>БҰҰ</w:t>
      </w:r>
      <w:r w:rsidR="0063641B" w:rsidRPr="00E00210">
        <w:rPr>
          <w:rFonts w:cs="Times New Roman"/>
        </w:rPr>
        <w:t>-</w:t>
      </w:r>
      <w:r w:rsidR="0063641B" w:rsidRPr="0063641B">
        <w:rPr>
          <w:rFonts w:cs="Times New Roman"/>
          <w:b/>
        </w:rPr>
        <w:t>ның Есірткі және қылмыс жөніндегі басқармасының спорт әлеміндегі</w:t>
      </w:r>
      <w:r w:rsidR="0063641B" w:rsidRPr="0063641B">
        <w:rPr>
          <w:rFonts w:cs="Times New Roman"/>
        </w:rPr>
        <w:t xml:space="preserve"> сыбайлас жемқорлыққа қатысты алғашқы жаһандық баяндамасында </w:t>
      </w:r>
      <w:r w:rsidR="0063641B" w:rsidRPr="0063641B">
        <w:rPr>
          <w:rFonts w:cs="Times New Roman"/>
          <w:i/>
          <w:sz w:val="24"/>
          <w:szCs w:val="24"/>
        </w:rPr>
        <w:t>(</w:t>
      </w:r>
      <w:r w:rsidR="0063641B">
        <w:rPr>
          <w:rFonts w:cs="Times New Roman"/>
          <w:i/>
          <w:sz w:val="24"/>
          <w:szCs w:val="24"/>
        </w:rPr>
        <w:t>«</w:t>
      </w:r>
      <w:r w:rsidR="0063641B" w:rsidRPr="0063641B">
        <w:rPr>
          <w:rFonts w:cs="Times New Roman"/>
          <w:i/>
          <w:sz w:val="24"/>
          <w:szCs w:val="24"/>
        </w:rPr>
        <w:t>Global Report on corruption in Sport</w:t>
      </w:r>
      <w:r w:rsidR="0063641B">
        <w:rPr>
          <w:rFonts w:cs="Times New Roman"/>
          <w:i/>
          <w:sz w:val="24"/>
          <w:szCs w:val="24"/>
        </w:rPr>
        <w:t>»</w:t>
      </w:r>
      <w:r w:rsidR="0063641B" w:rsidRPr="0063641B">
        <w:rPr>
          <w:rFonts w:cs="Times New Roman"/>
          <w:i/>
          <w:sz w:val="24"/>
          <w:szCs w:val="24"/>
        </w:rPr>
        <w:t>, UNODC)</w:t>
      </w:r>
      <w:r w:rsidR="0063641B" w:rsidRPr="0063641B">
        <w:rPr>
          <w:rFonts w:cs="Times New Roman"/>
        </w:rPr>
        <w:t xml:space="preserve"> спорттық іс-шараларды ұйымдастыруда қылмыстық белсенділіктің өсуі байқалады, бұл</w:t>
      </w:r>
      <w:r w:rsidR="0028005D">
        <w:rPr>
          <w:rFonts w:cs="Times New Roman"/>
        </w:rPr>
        <w:t xml:space="preserve"> </w:t>
      </w:r>
      <w:r w:rsidR="0063641B" w:rsidRPr="0063641B">
        <w:rPr>
          <w:rFonts w:cs="Times New Roman"/>
        </w:rPr>
        <w:t xml:space="preserve">жаһандану процестерімен, </w:t>
      </w:r>
      <w:r>
        <w:rPr>
          <w:rFonts w:cs="Times New Roman"/>
        </w:rPr>
        <w:t>е</w:t>
      </w:r>
      <w:r w:rsidR="0063641B" w:rsidRPr="0063641B">
        <w:rPr>
          <w:rFonts w:cs="Times New Roman"/>
        </w:rPr>
        <w:t>леулі инвестициялармен және спорттық нәтижелерге әсер ететін технологиялық жаңалықтармен байланысты.</w:t>
      </w:r>
    </w:p>
    <w:p w14:paraId="5047BF77" w14:textId="1D4CBDAE" w:rsidR="0063641B" w:rsidRPr="0063641B" w:rsidRDefault="0063641B" w:rsidP="007F07A4">
      <w:pPr>
        <w:rPr>
          <w:rFonts w:cs="Times New Roman"/>
        </w:rPr>
      </w:pPr>
      <w:r w:rsidRPr="0063641B">
        <w:rPr>
          <w:rFonts w:cs="Times New Roman"/>
          <w:b/>
        </w:rPr>
        <w:t>Еуропа Кеңесінің сыбайлас жемқорлық</w:t>
      </w:r>
      <w:r w:rsidR="00A1045B">
        <w:rPr>
          <w:rFonts w:cs="Times New Roman"/>
          <w:b/>
        </w:rPr>
        <w:t xml:space="preserve">пен </w:t>
      </w:r>
      <w:r w:rsidRPr="0063641B">
        <w:rPr>
          <w:rFonts w:cs="Times New Roman"/>
          <w:b/>
        </w:rPr>
        <w:t>күрес жөніндегі мемлекеттер тобы</w:t>
      </w:r>
      <w:r w:rsidRPr="0063641B">
        <w:rPr>
          <w:rFonts w:cs="Times New Roman"/>
        </w:rPr>
        <w:t xml:space="preserve"> </w:t>
      </w:r>
      <w:r w:rsidRPr="0063641B">
        <w:rPr>
          <w:rFonts w:cs="Times New Roman"/>
          <w:i/>
          <w:sz w:val="24"/>
          <w:szCs w:val="24"/>
        </w:rPr>
        <w:t>(бұдан әрі – ГРЕКО, Қазақстан 2021 жылдан бастап толыққанды қатысушы болып табылатын Еуропа Кеңесінің бөлімшесі)</w:t>
      </w:r>
      <w:r w:rsidRPr="0063641B">
        <w:rPr>
          <w:rFonts w:cs="Times New Roman"/>
        </w:rPr>
        <w:t xml:space="preserve"> сыбайлас жемқорлыққа қарсы ағартудың, жұртшылықтың, әсіресе</w:t>
      </w:r>
      <w:r w:rsidR="00A1045B">
        <w:rPr>
          <w:rFonts w:cs="Times New Roman"/>
        </w:rPr>
        <w:t>,</w:t>
      </w:r>
      <w:r w:rsidRPr="0063641B">
        <w:rPr>
          <w:rFonts w:cs="Times New Roman"/>
        </w:rPr>
        <w:t xml:space="preserve"> балалар мен жастардың сыбайлас жемқорлықтың адамдардың өмірі мен құқық үстемдігі үшін зиянды салдары туралы хабардарлығын арттыруд</w:t>
      </w:r>
      <w:r w:rsidR="00A1045B">
        <w:rPr>
          <w:rFonts w:cs="Times New Roman"/>
        </w:rPr>
        <w:t>ағы</w:t>
      </w:r>
      <w:r w:rsidRPr="0063641B">
        <w:rPr>
          <w:rFonts w:cs="Times New Roman"/>
        </w:rPr>
        <w:t xml:space="preserve"> рөлін ілгерілетуді жалғастыруда.</w:t>
      </w:r>
    </w:p>
    <w:p w14:paraId="1265DEEA" w14:textId="5FB2102B" w:rsidR="00AE5BEC" w:rsidRPr="00F91B64" w:rsidRDefault="0063641B" w:rsidP="007F07A4">
      <w:pPr>
        <w:rPr>
          <w:rFonts w:cs="Times New Roman"/>
        </w:rPr>
      </w:pPr>
      <w:r w:rsidRPr="005C7E40">
        <w:rPr>
          <w:rFonts w:cs="Times New Roman"/>
        </w:rPr>
        <w:t xml:space="preserve">ГРЕКО қатысушы елдерде жария ашықтықты қамтамасыз ету және қоғамды заң шығару процесінің барлық кезеңдерінде </w:t>
      </w:r>
      <w:r w:rsidRPr="005C7E40">
        <w:rPr>
          <w:rFonts w:cs="Times New Roman"/>
          <w:i/>
          <w:sz w:val="24"/>
          <w:szCs w:val="24"/>
        </w:rPr>
        <w:t>(бастамадан бастап қабылдауға дейін)</w:t>
      </w:r>
      <w:r w:rsidRPr="005C7E40">
        <w:rPr>
          <w:rFonts w:cs="Times New Roman"/>
        </w:rPr>
        <w:t xml:space="preserve"> тарту үшін тиісті тетіктер құру қажеттігін атап көрсетеді. </w:t>
      </w:r>
      <w:r w:rsidR="00F91B64" w:rsidRPr="005C7E40">
        <w:rPr>
          <w:rFonts w:cs="Times New Roman"/>
        </w:rPr>
        <w:br/>
      </w:r>
      <w:r w:rsidRPr="005C7E40">
        <w:rPr>
          <w:rFonts w:cs="Times New Roman"/>
        </w:rPr>
        <w:t>Кеш</w:t>
      </w:r>
      <w:r w:rsidR="00376D67" w:rsidRPr="005C7E40">
        <w:rPr>
          <w:rFonts w:cs="Times New Roman"/>
        </w:rPr>
        <w:t>ірек</w:t>
      </w:r>
      <w:r w:rsidRPr="005C7E40">
        <w:rPr>
          <w:rFonts w:cs="Times New Roman"/>
        </w:rPr>
        <w:t xml:space="preserve"> кезеңдер</w:t>
      </w:r>
      <w:r w:rsidR="00376D67" w:rsidRPr="005C7E40">
        <w:rPr>
          <w:rFonts w:cs="Times New Roman"/>
        </w:rPr>
        <w:t>ін</w:t>
      </w:r>
      <w:r w:rsidRPr="005C7E40">
        <w:rPr>
          <w:rFonts w:cs="Times New Roman"/>
        </w:rPr>
        <w:t xml:space="preserve">де мерзімдерді қысқарту немесе заң жобаларын жұртшылыққа ұсыну үрдісі </w:t>
      </w:r>
      <w:r w:rsidRPr="00F91B64">
        <w:rPr>
          <w:rFonts w:cs="Times New Roman"/>
        </w:rPr>
        <w:t xml:space="preserve">байқалады, бұл азаматтардың қатысуын айтарлықтай шектейді </w:t>
      </w:r>
      <w:r w:rsidRPr="00F91B64">
        <w:rPr>
          <w:rFonts w:cs="Times New Roman"/>
          <w:i/>
          <w:sz w:val="24"/>
          <w:szCs w:val="24"/>
        </w:rPr>
        <w:t>(</w:t>
      </w:r>
      <w:r w:rsidR="00A1045B" w:rsidRPr="00F91B64">
        <w:rPr>
          <w:rFonts w:cs="Times New Roman"/>
          <w:i/>
          <w:sz w:val="24"/>
          <w:szCs w:val="24"/>
        </w:rPr>
        <w:t xml:space="preserve">ГРЕКО Төрағасы М. Мрчелдің </w:t>
      </w:r>
      <w:r w:rsidRPr="00F91B64">
        <w:rPr>
          <w:rFonts w:cs="Times New Roman"/>
          <w:i/>
          <w:sz w:val="24"/>
          <w:szCs w:val="24"/>
        </w:rPr>
        <w:t>Халықаралық сыбайлас жемқорлық</w:t>
      </w:r>
      <w:r w:rsidR="00A1045B">
        <w:rPr>
          <w:rFonts w:cs="Times New Roman"/>
          <w:i/>
          <w:sz w:val="24"/>
          <w:szCs w:val="24"/>
        </w:rPr>
        <w:t>пен</w:t>
      </w:r>
      <w:r w:rsidRPr="00F91B64">
        <w:rPr>
          <w:rFonts w:cs="Times New Roman"/>
          <w:i/>
          <w:sz w:val="24"/>
          <w:szCs w:val="24"/>
        </w:rPr>
        <w:t xml:space="preserve"> күрес күніне орай сөз сөйлеуі)</w:t>
      </w:r>
      <w:r w:rsidRPr="00F91B64">
        <w:rPr>
          <w:rFonts w:cs="Times New Roman"/>
          <w:szCs w:val="24"/>
        </w:rPr>
        <w:t>.</w:t>
      </w:r>
    </w:p>
    <w:p w14:paraId="1CBEFBC7" w14:textId="6E497610" w:rsidR="0063641B" w:rsidRPr="0063641B" w:rsidRDefault="0063641B" w:rsidP="007F07A4">
      <w:pPr>
        <w:rPr>
          <w:rFonts w:cs="Times New Roman"/>
        </w:rPr>
      </w:pPr>
      <w:r w:rsidRPr="0063641B">
        <w:rPr>
          <w:rFonts w:cs="Times New Roman"/>
          <w:b/>
        </w:rPr>
        <w:t>ЭЫДҰ күн тәртібінде</w:t>
      </w:r>
      <w:r w:rsidRPr="0063641B">
        <w:rPr>
          <w:rFonts w:cs="Times New Roman"/>
        </w:rPr>
        <w:t xml:space="preserve"> мемлекеттік саяси қызметшілер қатарында парасаттылық стандарттарын күшейту, азаматтардың сенімін арттыру және </w:t>
      </w:r>
      <w:r w:rsidRPr="0063641B">
        <w:rPr>
          <w:rFonts w:cs="Times New Roman"/>
        </w:rPr>
        <w:lastRenderedPageBreak/>
        <w:t>инфрақұрылымдық инвестициялар мен табиғи ресурстарды жеткізу тізбектеріндегі алдын алу тәсілдерін дамыту маңызды орын алады.</w:t>
      </w:r>
    </w:p>
    <w:p w14:paraId="65CDB78A" w14:textId="7C1C3C23" w:rsidR="0063641B" w:rsidRPr="00522BA1" w:rsidRDefault="0063641B" w:rsidP="007F07A4">
      <w:pPr>
        <w:rPr>
          <w:rFonts w:cs="Times New Roman"/>
        </w:rPr>
      </w:pPr>
      <w:r w:rsidRPr="00522BA1">
        <w:rPr>
          <w:rFonts w:cs="Times New Roman"/>
        </w:rPr>
        <w:t xml:space="preserve">Сондай-ақ </w:t>
      </w:r>
      <w:r w:rsidR="009172FB" w:rsidRPr="00522BA1">
        <w:rPr>
          <w:rFonts w:cs="Times New Roman"/>
        </w:rPr>
        <w:t xml:space="preserve">трансұлттық сыбайлас жемқорлыққа </w:t>
      </w:r>
      <w:r w:rsidRPr="00522BA1">
        <w:rPr>
          <w:rFonts w:cs="Times New Roman"/>
        </w:rPr>
        <w:t xml:space="preserve">журналистік тергеу призмасы, ақпарат берушілерді қорғау және корпоративтік сәйкестік арқылы назар аударылады </w:t>
      </w:r>
      <w:r w:rsidRPr="00522BA1">
        <w:rPr>
          <w:rFonts w:cs="Times New Roman"/>
          <w:i/>
          <w:sz w:val="24"/>
          <w:szCs w:val="24"/>
        </w:rPr>
        <w:t xml:space="preserve">(ЭЫДҰ-ның Сыбайлас жемқорлыққа қарсы </w:t>
      </w:r>
      <w:r w:rsidR="009172FB" w:rsidRPr="00522BA1">
        <w:rPr>
          <w:rFonts w:cs="Times New Roman"/>
          <w:i/>
          <w:sz w:val="24"/>
          <w:szCs w:val="24"/>
        </w:rPr>
        <w:t xml:space="preserve">жыл сайынғы </w:t>
      </w:r>
      <w:r w:rsidRPr="00522BA1">
        <w:rPr>
          <w:rFonts w:cs="Times New Roman"/>
          <w:i/>
          <w:sz w:val="24"/>
          <w:szCs w:val="24"/>
        </w:rPr>
        <w:t>форумы – «OECD Anti-Corruption &amp; Integrity Forum», 2022 жылғы 30 наурыз</w:t>
      </w:r>
      <w:r w:rsidR="00F91B64" w:rsidRPr="00F91B64">
        <w:rPr>
          <w:rFonts w:cs="Times New Roman"/>
          <w:i/>
          <w:sz w:val="24"/>
          <w:szCs w:val="24"/>
        </w:rPr>
        <w:t xml:space="preserve"> </w:t>
      </w:r>
      <w:r w:rsidR="00F91B64">
        <w:rPr>
          <w:rFonts w:cs="Times New Roman"/>
          <w:i/>
          <w:sz w:val="24"/>
          <w:szCs w:val="24"/>
        </w:rPr>
        <w:t>–</w:t>
      </w:r>
      <w:r w:rsidR="00F91B64" w:rsidRPr="00F91B64">
        <w:rPr>
          <w:rFonts w:cs="Times New Roman"/>
          <w:i/>
          <w:sz w:val="24"/>
          <w:szCs w:val="24"/>
        </w:rPr>
        <w:t xml:space="preserve"> </w:t>
      </w:r>
      <w:r w:rsidRPr="00522BA1">
        <w:rPr>
          <w:rFonts w:cs="Times New Roman"/>
          <w:i/>
          <w:sz w:val="24"/>
          <w:szCs w:val="24"/>
        </w:rPr>
        <w:t>1 сәуір, Париж, Франция – виртуалды)</w:t>
      </w:r>
      <w:r w:rsidRPr="00FD72CB">
        <w:rPr>
          <w:rFonts w:cs="Times New Roman"/>
          <w:szCs w:val="24"/>
        </w:rPr>
        <w:t>.</w:t>
      </w:r>
      <w:r w:rsidR="009172FB">
        <w:rPr>
          <w:rFonts w:cs="Times New Roman"/>
          <w:szCs w:val="24"/>
        </w:rPr>
        <w:t xml:space="preserve"> </w:t>
      </w:r>
    </w:p>
    <w:p w14:paraId="692582AF" w14:textId="4927D856" w:rsidR="00AE5BEC" w:rsidRDefault="0063641B" w:rsidP="007F07A4">
      <w:pPr>
        <w:rPr>
          <w:rFonts w:cs="Times New Roman"/>
        </w:rPr>
      </w:pPr>
      <w:r w:rsidRPr="0063641B">
        <w:rPr>
          <w:rFonts w:cs="Times New Roman"/>
          <w:b/>
        </w:rPr>
        <w:t>Дүниежүзілік банк</w:t>
      </w:r>
      <w:r w:rsidRPr="0063641B">
        <w:rPr>
          <w:rFonts w:cs="Times New Roman"/>
        </w:rPr>
        <w:t xml:space="preserve"> бюджеттерді игерудегі </w:t>
      </w:r>
      <w:r w:rsidR="009172FB">
        <w:rPr>
          <w:rFonts w:cs="Times New Roman"/>
        </w:rPr>
        <w:t>айқындықты</w:t>
      </w:r>
      <w:r w:rsidRPr="0063641B">
        <w:rPr>
          <w:rFonts w:cs="Times New Roman"/>
        </w:rPr>
        <w:t xml:space="preserve"> арттыру, мемлекеттік органдардың есептілігін арттыру үшін талдамалық деректердің мүмкіндіктерін пайдалану және заңның үстемдігін нығайту қажеттілігіне назар аударады. Азаматтық қоғам үшін құрал ретінде сатып алу туралы ауқымды деректерді қамтитын </w:t>
      </w:r>
      <w:r w:rsidR="009172FB" w:rsidRPr="009172FB">
        <w:rPr>
          <w:rFonts w:cs="Times New Roman"/>
        </w:rPr>
        <w:t>ProACT</w:t>
      </w:r>
      <w:r w:rsidR="009172FB" w:rsidRPr="009172FB">
        <w:rPr>
          <w:rFonts w:cs="Times New Roman"/>
          <w:i/>
        </w:rPr>
        <w:t xml:space="preserve"> </w:t>
      </w:r>
      <w:r w:rsidRPr="0063641B">
        <w:rPr>
          <w:rFonts w:cs="Times New Roman"/>
          <w:i/>
          <w:sz w:val="24"/>
          <w:szCs w:val="24"/>
        </w:rPr>
        <w:t>(Procurement Anticorruption and Transparency)</w:t>
      </w:r>
      <w:r w:rsidRPr="0063641B">
        <w:rPr>
          <w:rFonts w:cs="Times New Roman"/>
        </w:rPr>
        <w:t xml:space="preserve"> платформасы </w:t>
      </w:r>
      <w:r w:rsidRPr="0063641B">
        <w:rPr>
          <w:rFonts w:cs="Times New Roman"/>
          <w:i/>
          <w:sz w:val="24"/>
          <w:szCs w:val="24"/>
        </w:rPr>
        <w:t>(Дүниежүзілік банк тобының президенті Д.</w:t>
      </w:r>
      <w:r w:rsidR="00063CD2" w:rsidRPr="00063CD2">
        <w:rPr>
          <w:rFonts w:cs="Times New Roman"/>
          <w:i/>
          <w:sz w:val="24"/>
          <w:szCs w:val="24"/>
        </w:rPr>
        <w:t> </w:t>
      </w:r>
      <w:r w:rsidRPr="0063641B">
        <w:rPr>
          <w:rFonts w:cs="Times New Roman"/>
          <w:i/>
          <w:sz w:val="24"/>
          <w:szCs w:val="24"/>
        </w:rPr>
        <w:t xml:space="preserve">Малпасстың Транспаренси Интернешнлдің </w:t>
      </w:r>
      <w:r w:rsidR="009172FB">
        <w:rPr>
          <w:rFonts w:cs="Times New Roman"/>
          <w:i/>
          <w:sz w:val="24"/>
          <w:szCs w:val="24"/>
        </w:rPr>
        <w:t>С</w:t>
      </w:r>
      <w:r w:rsidRPr="0063641B">
        <w:rPr>
          <w:rFonts w:cs="Times New Roman"/>
          <w:i/>
          <w:sz w:val="24"/>
          <w:szCs w:val="24"/>
        </w:rPr>
        <w:t xml:space="preserve">ыбайлас жемқорлыққа қарсы </w:t>
      </w:r>
      <w:r w:rsidR="009172FB">
        <w:rPr>
          <w:rFonts w:cs="Times New Roman"/>
          <w:i/>
          <w:sz w:val="24"/>
          <w:szCs w:val="24"/>
        </w:rPr>
        <w:t>х</w:t>
      </w:r>
      <w:r w:rsidR="009172FB" w:rsidRPr="0063641B">
        <w:rPr>
          <w:rFonts w:cs="Times New Roman"/>
          <w:i/>
          <w:sz w:val="24"/>
          <w:szCs w:val="24"/>
        </w:rPr>
        <w:t xml:space="preserve">алықаралық </w:t>
      </w:r>
      <w:r w:rsidR="009172FB">
        <w:rPr>
          <w:rFonts w:cs="Times New Roman"/>
          <w:i/>
          <w:sz w:val="24"/>
          <w:szCs w:val="24"/>
        </w:rPr>
        <w:br/>
        <w:t>20-</w:t>
      </w:r>
      <w:r w:rsidRPr="0063641B">
        <w:rPr>
          <w:rFonts w:cs="Times New Roman"/>
          <w:i/>
          <w:sz w:val="24"/>
          <w:szCs w:val="24"/>
        </w:rPr>
        <w:t>конференциясында сөйлеген сөзі, Вашингтон, АҚШ)</w:t>
      </w:r>
      <w:r w:rsidRPr="0063641B">
        <w:rPr>
          <w:rFonts w:cs="Times New Roman"/>
        </w:rPr>
        <w:t xml:space="preserve"> ілгерілеуде.</w:t>
      </w:r>
      <w:r w:rsidR="009172FB">
        <w:rPr>
          <w:rFonts w:cs="Times New Roman"/>
        </w:rPr>
        <w:t xml:space="preserve"> </w:t>
      </w:r>
    </w:p>
    <w:p w14:paraId="7C887BA0" w14:textId="384759EC" w:rsidR="0063641B" w:rsidRPr="007F07A4" w:rsidRDefault="0063641B" w:rsidP="007F07A4">
      <w:pPr>
        <w:rPr>
          <w:rFonts w:cs="Times New Roman"/>
          <w:spacing w:val="-2"/>
        </w:rPr>
      </w:pPr>
      <w:r w:rsidRPr="007F07A4">
        <w:rPr>
          <w:rFonts w:cs="Times New Roman"/>
          <w:spacing w:val="-2"/>
        </w:rPr>
        <w:t xml:space="preserve">2022 жылы «Жиырмалық тобы» елдері басшыларының саммитімен </w:t>
      </w:r>
      <w:r w:rsidR="007F07A4" w:rsidRPr="007F07A4">
        <w:rPr>
          <w:rFonts w:cs="Times New Roman"/>
          <w:i/>
          <w:spacing w:val="-2"/>
          <w:sz w:val="24"/>
          <w:szCs w:val="24"/>
        </w:rPr>
        <w:t>(с</w:t>
      </w:r>
      <w:r w:rsidRPr="007F07A4">
        <w:rPr>
          <w:rFonts w:cs="Times New Roman"/>
          <w:i/>
          <w:spacing w:val="-2"/>
          <w:sz w:val="24"/>
          <w:szCs w:val="24"/>
        </w:rPr>
        <w:t>ыбайлас жемқорлыққа қарсы күресте аудиттің рөлін күшейту бойынша G20 жоғары деңгейінің қағидаттары мақұлданды)</w:t>
      </w:r>
      <w:r w:rsidRPr="007F07A4">
        <w:rPr>
          <w:rFonts w:cs="Times New Roman"/>
          <w:spacing w:val="-2"/>
        </w:rPr>
        <w:t xml:space="preserve"> </w:t>
      </w:r>
      <w:r w:rsidR="0089616E" w:rsidRPr="007F07A4">
        <w:rPr>
          <w:rFonts w:cs="Times New Roman"/>
          <w:spacing w:val="-2"/>
        </w:rPr>
        <w:t>қатар</w:t>
      </w:r>
      <w:r w:rsidR="0089616E">
        <w:rPr>
          <w:rFonts w:cs="Times New Roman"/>
          <w:spacing w:val="-2"/>
        </w:rPr>
        <w:t>,</w:t>
      </w:r>
      <w:r w:rsidR="0089616E" w:rsidRPr="007F07A4">
        <w:rPr>
          <w:rFonts w:cs="Times New Roman"/>
          <w:spacing w:val="-2"/>
        </w:rPr>
        <w:t xml:space="preserve"> </w:t>
      </w:r>
      <w:r w:rsidRPr="007F07A4">
        <w:rPr>
          <w:rFonts w:cs="Times New Roman"/>
          <w:b/>
          <w:spacing w:val="-2"/>
        </w:rPr>
        <w:t xml:space="preserve">бірқатар өңірлік халықаралық </w:t>
      </w:r>
      <w:r w:rsidR="0089616E">
        <w:rPr>
          <w:rFonts w:cs="Times New Roman"/>
          <w:b/>
          <w:spacing w:val="-2"/>
        </w:rPr>
        <w:br/>
      </w:r>
      <w:r w:rsidRPr="007F07A4">
        <w:rPr>
          <w:rFonts w:cs="Times New Roman"/>
          <w:b/>
          <w:spacing w:val="-2"/>
        </w:rPr>
        <w:t>іс-шаралар</w:t>
      </w:r>
      <w:r w:rsidRPr="007F07A4">
        <w:rPr>
          <w:rFonts w:cs="Times New Roman"/>
          <w:spacing w:val="-2"/>
        </w:rPr>
        <w:t xml:space="preserve"> өткізілді: </w:t>
      </w:r>
      <w:r w:rsidR="006D4344" w:rsidRPr="007F07A4">
        <w:rPr>
          <w:rFonts w:cs="Times New Roman"/>
          <w:spacing w:val="-2"/>
        </w:rPr>
        <w:t>С</w:t>
      </w:r>
      <w:r w:rsidRPr="007F07A4">
        <w:rPr>
          <w:rFonts w:cs="Times New Roman"/>
          <w:spacing w:val="-2"/>
        </w:rPr>
        <w:t>ыбайлас жемқорлыққа қарсы араб конвенциясына қатысушы елдер конференциясының 4-</w:t>
      </w:r>
      <w:r w:rsidR="0089616E">
        <w:rPr>
          <w:rFonts w:cs="Times New Roman"/>
          <w:spacing w:val="-2"/>
        </w:rPr>
        <w:t>с</w:t>
      </w:r>
      <w:r w:rsidRPr="007F07A4">
        <w:rPr>
          <w:rFonts w:cs="Times New Roman"/>
          <w:spacing w:val="-2"/>
        </w:rPr>
        <w:t>ессиясы</w:t>
      </w:r>
      <w:r w:rsidR="006D4344" w:rsidRPr="007F07A4">
        <w:rPr>
          <w:rFonts w:cs="Times New Roman"/>
          <w:spacing w:val="-2"/>
        </w:rPr>
        <w:t xml:space="preserve"> </w:t>
      </w:r>
      <w:r w:rsidRPr="007F07A4">
        <w:rPr>
          <w:rFonts w:cs="Times New Roman"/>
          <w:i/>
          <w:spacing w:val="-2"/>
          <w:sz w:val="24"/>
          <w:szCs w:val="24"/>
        </w:rPr>
        <w:t xml:space="preserve">(Конвенцияны іске асыру мониторингінің тетігі </w:t>
      </w:r>
      <w:r w:rsidRPr="007F07A4">
        <w:rPr>
          <w:rFonts w:cs="Times New Roman"/>
          <w:i/>
          <w:spacing w:val="-4"/>
          <w:sz w:val="24"/>
          <w:szCs w:val="24"/>
        </w:rPr>
        <w:t>айқындалды)</w:t>
      </w:r>
      <w:r w:rsidRPr="00063CD2">
        <w:rPr>
          <w:rFonts w:cs="Times New Roman"/>
          <w:spacing w:val="-4"/>
          <w:szCs w:val="24"/>
        </w:rPr>
        <w:t>;</w:t>
      </w:r>
      <w:r w:rsidRPr="007F07A4">
        <w:rPr>
          <w:rFonts w:cs="Times New Roman"/>
          <w:spacing w:val="-4"/>
        </w:rPr>
        <w:t xml:space="preserve"> </w:t>
      </w:r>
      <w:r w:rsidR="006D4344" w:rsidRPr="007F07A4">
        <w:rPr>
          <w:rFonts w:cs="Times New Roman"/>
          <w:spacing w:val="-4"/>
        </w:rPr>
        <w:t>А</w:t>
      </w:r>
      <w:r w:rsidRPr="007F07A4">
        <w:rPr>
          <w:rFonts w:cs="Times New Roman"/>
          <w:spacing w:val="-4"/>
        </w:rPr>
        <w:t xml:space="preserve">мерикааралық сыбайлас жемқорлыққа қарсы конвенциялар </w:t>
      </w:r>
      <w:r w:rsidRPr="007F07A4">
        <w:rPr>
          <w:rFonts w:cs="Times New Roman"/>
          <w:i/>
          <w:spacing w:val="-4"/>
          <w:sz w:val="24"/>
          <w:szCs w:val="24"/>
        </w:rPr>
        <w:t>(Конвенцияны имплементациялау барысы туралы Панама, Чили және Сальвадордың елдік баяндамалары қабылданды)</w:t>
      </w:r>
      <w:r w:rsidRPr="00063CD2">
        <w:rPr>
          <w:rFonts w:cs="Times New Roman"/>
          <w:spacing w:val="-4"/>
          <w:szCs w:val="24"/>
        </w:rPr>
        <w:t>;</w:t>
      </w:r>
      <w:r w:rsidRPr="007F07A4">
        <w:rPr>
          <w:rFonts w:cs="Times New Roman"/>
          <w:spacing w:val="-4"/>
        </w:rPr>
        <w:t xml:space="preserve"> Африка елдерінде сыбайлас жемқорлықты дұрыс басқару және </w:t>
      </w:r>
      <w:r w:rsidR="0089616E">
        <w:rPr>
          <w:rFonts w:cs="Times New Roman"/>
          <w:spacing w:val="-4"/>
        </w:rPr>
        <w:t>онымен</w:t>
      </w:r>
      <w:r w:rsidRPr="007F07A4">
        <w:rPr>
          <w:rFonts w:cs="Times New Roman"/>
          <w:spacing w:val="-4"/>
        </w:rPr>
        <w:t xml:space="preserve"> күрес қағидаттарын енгізу мәселелері бойынша жоғары </w:t>
      </w:r>
      <w:r w:rsidRPr="007F07A4">
        <w:rPr>
          <w:rFonts w:cs="Times New Roman"/>
          <w:spacing w:val="-6"/>
        </w:rPr>
        <w:t xml:space="preserve">деңгейдегі </w:t>
      </w:r>
      <w:r w:rsidR="006D4344" w:rsidRPr="007F07A4">
        <w:rPr>
          <w:rFonts w:cs="Times New Roman"/>
          <w:spacing w:val="-6"/>
        </w:rPr>
        <w:t>к</w:t>
      </w:r>
      <w:r w:rsidRPr="007F07A4">
        <w:rPr>
          <w:rFonts w:cs="Times New Roman"/>
          <w:spacing w:val="-6"/>
        </w:rPr>
        <w:t xml:space="preserve">онференция </w:t>
      </w:r>
      <w:r w:rsidRPr="007F07A4">
        <w:rPr>
          <w:rFonts w:cs="Times New Roman"/>
          <w:i/>
          <w:spacing w:val="-6"/>
          <w:sz w:val="24"/>
          <w:szCs w:val="24"/>
        </w:rPr>
        <w:t xml:space="preserve">(Африка одағы қызметінің стратегиясы және Африка елдеріндегі </w:t>
      </w:r>
      <w:r w:rsidRPr="007F07A4">
        <w:rPr>
          <w:rFonts w:cs="Times New Roman"/>
          <w:i/>
          <w:spacing w:val="-4"/>
          <w:sz w:val="24"/>
          <w:szCs w:val="24"/>
        </w:rPr>
        <w:t xml:space="preserve">сыбайлас жемқорлықты дұрыс басқару және </w:t>
      </w:r>
      <w:r w:rsidR="0089616E">
        <w:rPr>
          <w:rFonts w:cs="Times New Roman"/>
          <w:i/>
          <w:spacing w:val="-4"/>
          <w:sz w:val="24"/>
          <w:szCs w:val="24"/>
        </w:rPr>
        <w:t>онымен</w:t>
      </w:r>
      <w:r w:rsidRPr="007F07A4">
        <w:rPr>
          <w:rFonts w:cs="Times New Roman"/>
          <w:i/>
          <w:spacing w:val="-4"/>
          <w:sz w:val="24"/>
          <w:szCs w:val="24"/>
        </w:rPr>
        <w:t xml:space="preserve"> күрес мәселелері бойынша Халықаралық валюта қорының негіздемелік бағдарламасы ұсынылған)</w:t>
      </w:r>
      <w:r w:rsidRPr="00063CD2">
        <w:rPr>
          <w:rFonts w:cs="Times New Roman"/>
          <w:spacing w:val="-4"/>
          <w:szCs w:val="24"/>
        </w:rPr>
        <w:t>.</w:t>
      </w:r>
    </w:p>
    <w:p w14:paraId="1AFB9B78" w14:textId="7644A0FC" w:rsidR="0063641B" w:rsidRPr="0063641B" w:rsidRDefault="0063641B" w:rsidP="0063641B">
      <w:pPr>
        <w:spacing w:line="245" w:lineRule="auto"/>
        <w:ind w:firstLine="708"/>
        <w:rPr>
          <w:rFonts w:cs="Times New Roman"/>
        </w:rPr>
      </w:pPr>
      <w:r w:rsidRPr="0063641B">
        <w:rPr>
          <w:rFonts w:cs="Times New Roman"/>
        </w:rPr>
        <w:t>Халықаралық кітапхана бірқатар талдамалық басылымдармен толықтырылды</w:t>
      </w:r>
      <w:r w:rsidR="007F07A4">
        <w:rPr>
          <w:rFonts w:cs="Times New Roman"/>
        </w:rPr>
        <w:t xml:space="preserve"> – </w:t>
      </w:r>
      <w:r w:rsidRPr="0063641B">
        <w:rPr>
          <w:rFonts w:cs="Times New Roman"/>
        </w:rPr>
        <w:t>Сыбайлас жемқорлық</w:t>
      </w:r>
      <w:r w:rsidR="005F046D">
        <w:rPr>
          <w:rFonts w:cs="Times New Roman"/>
        </w:rPr>
        <w:t>пен</w:t>
      </w:r>
      <w:r w:rsidRPr="0063641B">
        <w:rPr>
          <w:rFonts w:cs="Times New Roman"/>
        </w:rPr>
        <w:t xml:space="preserve"> күрестің тиімділігі және Еуропалық Одақ елдерінде құқық үстемдігі қағидаттарын сақтау </w:t>
      </w:r>
      <w:r w:rsidRPr="006D4344">
        <w:rPr>
          <w:rFonts w:cs="Times New Roman"/>
          <w:i/>
          <w:sz w:val="24"/>
          <w:szCs w:val="24"/>
        </w:rPr>
        <w:t>(rule of Law Report)</w:t>
      </w:r>
      <w:r w:rsidRPr="00063CD2">
        <w:rPr>
          <w:rFonts w:cs="Times New Roman"/>
          <w:szCs w:val="24"/>
        </w:rPr>
        <w:t>,</w:t>
      </w:r>
      <w:r w:rsidRPr="0063641B">
        <w:rPr>
          <w:rFonts w:cs="Times New Roman"/>
        </w:rPr>
        <w:t xml:space="preserve"> Оңтүстік-Шығыс Еуропа елдерінде</w:t>
      </w:r>
      <w:r w:rsidR="005F046D">
        <w:rPr>
          <w:rFonts w:cs="Times New Roman"/>
        </w:rPr>
        <w:t>гі</w:t>
      </w:r>
      <w:r w:rsidRPr="0063641B">
        <w:rPr>
          <w:rFonts w:cs="Times New Roman"/>
        </w:rPr>
        <w:t xml:space="preserve"> тиісті басқару </w:t>
      </w:r>
      <w:r w:rsidRPr="006D4344">
        <w:rPr>
          <w:rFonts w:cs="Times New Roman"/>
          <w:i/>
          <w:sz w:val="24"/>
          <w:szCs w:val="24"/>
        </w:rPr>
        <w:t>(report on Good Governance in Southeast Europe)</w:t>
      </w:r>
      <w:r w:rsidRPr="00063CD2">
        <w:rPr>
          <w:rFonts w:cs="Times New Roman"/>
          <w:szCs w:val="24"/>
        </w:rPr>
        <w:t>,</w:t>
      </w:r>
      <w:r w:rsidRPr="00063CD2">
        <w:rPr>
          <w:rFonts w:cs="Times New Roman"/>
          <w:sz w:val="32"/>
        </w:rPr>
        <w:t xml:space="preserve"> </w:t>
      </w:r>
      <w:r w:rsidR="005F046D" w:rsidRPr="0063641B">
        <w:rPr>
          <w:rFonts w:cs="Times New Roman"/>
        </w:rPr>
        <w:t>ЭЫДҰ</w:t>
      </w:r>
      <w:r w:rsidR="005F046D">
        <w:rPr>
          <w:rFonts w:cs="Times New Roman"/>
        </w:rPr>
        <w:t>-ның</w:t>
      </w:r>
      <w:r w:rsidR="005F046D" w:rsidRPr="0063641B">
        <w:rPr>
          <w:rFonts w:cs="Times New Roman"/>
        </w:rPr>
        <w:t xml:space="preserve"> </w:t>
      </w:r>
      <w:r w:rsidR="005F046D">
        <w:rPr>
          <w:rFonts w:cs="Times New Roman"/>
        </w:rPr>
        <w:t>Ш</w:t>
      </w:r>
      <w:r w:rsidRPr="0063641B">
        <w:rPr>
          <w:rFonts w:cs="Times New Roman"/>
        </w:rPr>
        <w:t xml:space="preserve">етелдік лауазымды тұлғаларға пара беруге қарсы күрес жөніндегі </w:t>
      </w:r>
      <w:r w:rsidR="005F046D">
        <w:rPr>
          <w:rFonts w:cs="Times New Roman"/>
        </w:rPr>
        <w:t>к</w:t>
      </w:r>
      <w:r w:rsidRPr="0063641B">
        <w:rPr>
          <w:rFonts w:cs="Times New Roman"/>
        </w:rPr>
        <w:t xml:space="preserve">онвенциясының ережелерін сақтау </w:t>
      </w:r>
      <w:r w:rsidRPr="006D4344">
        <w:rPr>
          <w:rFonts w:cs="Times New Roman"/>
          <w:i/>
          <w:sz w:val="24"/>
          <w:szCs w:val="24"/>
        </w:rPr>
        <w:t>(Report on the implementation of the OECD Anti-Bribery Convention)</w:t>
      </w:r>
      <w:r w:rsidRPr="0063641B">
        <w:rPr>
          <w:rFonts w:cs="Times New Roman"/>
        </w:rPr>
        <w:t xml:space="preserve"> және көптеген тақырыптық </w:t>
      </w:r>
      <w:r w:rsidR="005F046D">
        <w:rPr>
          <w:rFonts w:cs="Times New Roman"/>
        </w:rPr>
        <w:t>ж</w:t>
      </w:r>
      <w:r w:rsidRPr="0063641B">
        <w:rPr>
          <w:rFonts w:cs="Times New Roman"/>
        </w:rPr>
        <w:t xml:space="preserve">арияланымдар </w:t>
      </w:r>
      <w:r w:rsidRPr="006D4344">
        <w:rPr>
          <w:rFonts w:cs="Times New Roman"/>
          <w:i/>
          <w:sz w:val="24"/>
          <w:szCs w:val="24"/>
        </w:rPr>
        <w:t>(</w:t>
      </w:r>
      <w:r w:rsidR="006D4344" w:rsidRPr="006D4344">
        <w:rPr>
          <w:rFonts w:cs="Times New Roman"/>
          <w:i/>
          <w:sz w:val="24"/>
          <w:szCs w:val="24"/>
        </w:rPr>
        <w:t>«</w:t>
      </w:r>
      <w:r w:rsidR="005F046D" w:rsidRPr="006D4344">
        <w:rPr>
          <w:rFonts w:cs="Times New Roman"/>
          <w:i/>
          <w:sz w:val="24"/>
          <w:szCs w:val="24"/>
        </w:rPr>
        <w:t xml:space="preserve">Жоғары </w:t>
      </w:r>
      <w:r w:rsidR="005F046D">
        <w:rPr>
          <w:rFonts w:cs="Times New Roman"/>
          <w:i/>
          <w:sz w:val="24"/>
          <w:szCs w:val="24"/>
        </w:rPr>
        <w:t>э</w:t>
      </w:r>
      <w:r w:rsidRPr="006D4344">
        <w:rPr>
          <w:rFonts w:cs="Times New Roman"/>
          <w:i/>
          <w:sz w:val="24"/>
          <w:szCs w:val="24"/>
        </w:rPr>
        <w:t xml:space="preserve">кономика </w:t>
      </w:r>
      <w:r w:rsidR="005F046D">
        <w:rPr>
          <w:rFonts w:cs="Times New Roman"/>
          <w:i/>
          <w:sz w:val="24"/>
          <w:szCs w:val="24"/>
        </w:rPr>
        <w:t>м</w:t>
      </w:r>
      <w:r w:rsidRPr="006D4344">
        <w:rPr>
          <w:rFonts w:cs="Times New Roman"/>
          <w:i/>
          <w:sz w:val="24"/>
          <w:szCs w:val="24"/>
        </w:rPr>
        <w:t>ектебі</w:t>
      </w:r>
      <w:r w:rsidR="006D4344" w:rsidRPr="006D4344">
        <w:rPr>
          <w:rFonts w:cs="Times New Roman"/>
          <w:i/>
          <w:sz w:val="24"/>
          <w:szCs w:val="24"/>
        </w:rPr>
        <w:t xml:space="preserve">» </w:t>
      </w:r>
      <w:r w:rsidRPr="006D4344">
        <w:rPr>
          <w:rFonts w:cs="Times New Roman"/>
          <w:i/>
          <w:sz w:val="24"/>
          <w:szCs w:val="24"/>
        </w:rPr>
        <w:t xml:space="preserve">Ұлттық </w:t>
      </w:r>
      <w:r w:rsidR="006D4344" w:rsidRPr="006D4344">
        <w:rPr>
          <w:rFonts w:cs="Times New Roman"/>
          <w:i/>
          <w:sz w:val="24"/>
          <w:szCs w:val="24"/>
        </w:rPr>
        <w:t>з</w:t>
      </w:r>
      <w:r w:rsidRPr="006D4344">
        <w:rPr>
          <w:rFonts w:cs="Times New Roman"/>
          <w:i/>
          <w:sz w:val="24"/>
          <w:szCs w:val="24"/>
        </w:rPr>
        <w:t>ерттеу университетінің Сыбайлас жемқорлыққа қарсы порталы, anticor.hse.ru)</w:t>
      </w:r>
      <w:r w:rsidRPr="000A2121">
        <w:rPr>
          <w:rFonts w:cs="Times New Roman"/>
          <w:szCs w:val="24"/>
        </w:rPr>
        <w:t>.</w:t>
      </w:r>
    </w:p>
    <w:p w14:paraId="4AA54072" w14:textId="41E0EC1A" w:rsidR="0063641B" w:rsidRDefault="0063641B" w:rsidP="0063641B">
      <w:pPr>
        <w:spacing w:line="245" w:lineRule="auto"/>
        <w:ind w:firstLine="708"/>
        <w:rPr>
          <w:rFonts w:cs="Times New Roman"/>
        </w:rPr>
      </w:pPr>
      <w:r w:rsidRPr="0063641B">
        <w:rPr>
          <w:rFonts w:cs="Times New Roman"/>
        </w:rPr>
        <w:t>Жаһандық сын-қатерлердің елдің дамуына әсерін барынша азайту мақсатында</w:t>
      </w:r>
      <w:r w:rsidR="005F046D">
        <w:rPr>
          <w:rFonts w:cs="Times New Roman"/>
        </w:rPr>
        <w:t>,</w:t>
      </w:r>
      <w:r w:rsidRPr="0063641B">
        <w:rPr>
          <w:rFonts w:cs="Times New Roman"/>
        </w:rPr>
        <w:t xml:space="preserve"> Қазақстан ұлттық құқықтық жүйенің ерекшеліктерін ескере отырып, сыбайлас жемқорлыққа қарсы іс-қимыл мәселелерінде халықаралық интеграция жөнінде жан-жақты шаралар қабылдауға ұмтылады.</w:t>
      </w:r>
    </w:p>
    <w:p w14:paraId="40A62D75" w14:textId="77777777" w:rsidR="0063641B" w:rsidRDefault="0063641B" w:rsidP="006254E9">
      <w:pPr>
        <w:spacing w:line="245" w:lineRule="auto"/>
        <w:ind w:firstLine="708"/>
        <w:rPr>
          <w:rFonts w:cs="Times New Roman"/>
        </w:rPr>
      </w:pPr>
    </w:p>
    <w:p w14:paraId="4B76EAE2" w14:textId="3B443BF3" w:rsidR="00554EAB" w:rsidRPr="009C1F3F" w:rsidRDefault="00554EAB" w:rsidP="006254E9">
      <w:pPr>
        <w:spacing w:line="245" w:lineRule="auto"/>
        <w:ind w:firstLine="708"/>
        <w:rPr>
          <w:rFonts w:cs="Times New Roman"/>
          <w:b/>
          <w:color w:val="003B5C"/>
        </w:rPr>
      </w:pPr>
      <w:r w:rsidRPr="004B773D">
        <w:rPr>
          <w:rFonts w:cs="Times New Roman"/>
          <w:b/>
          <w:color w:val="003B5C"/>
        </w:rPr>
        <w:t>1</w:t>
      </w:r>
      <w:r w:rsidR="007E192C" w:rsidRPr="004B773D">
        <w:rPr>
          <w:rFonts w:cs="Times New Roman"/>
          <w:b/>
          <w:color w:val="003B5C"/>
        </w:rPr>
        <w:t>4</w:t>
      </w:r>
      <w:r w:rsidRPr="004B773D">
        <w:rPr>
          <w:rFonts w:cs="Times New Roman"/>
          <w:b/>
          <w:color w:val="003B5C"/>
        </w:rPr>
        <w:t>. </w:t>
      </w:r>
      <w:r w:rsidR="00E961F1" w:rsidRPr="004B773D">
        <w:rPr>
          <w:rFonts w:cs="Times New Roman"/>
          <w:b/>
          <w:color w:val="003B5C"/>
        </w:rPr>
        <w:t>Халықаралық ынтымақтастық</w:t>
      </w:r>
    </w:p>
    <w:p w14:paraId="2C1DB260" w14:textId="77777777" w:rsidR="00554EAB" w:rsidRPr="009C1F3F" w:rsidRDefault="00554EAB" w:rsidP="000646D1">
      <w:pPr>
        <w:pStyle w:val="a3"/>
        <w:ind w:left="0"/>
        <w:rPr>
          <w:rFonts w:cs="Times New Roman"/>
        </w:rPr>
      </w:pPr>
    </w:p>
    <w:p w14:paraId="69B6846B" w14:textId="6FB6479A" w:rsidR="00FA7CE9" w:rsidRPr="00F47E57" w:rsidRDefault="00944156" w:rsidP="00FA7CE9">
      <w:pPr>
        <w:shd w:val="clear" w:color="auto" w:fill="FFFFFF"/>
        <w:rPr>
          <w:rFonts w:cs="Times New Roman"/>
          <w:szCs w:val="28"/>
        </w:rPr>
      </w:pPr>
      <w:r w:rsidRPr="00F47E57">
        <w:rPr>
          <w:rFonts w:cs="Times New Roman"/>
          <w:szCs w:val="28"/>
        </w:rPr>
        <w:t>Қазақстанның шетелдік сыбайлас жемқорлық</w:t>
      </w:r>
      <w:r w:rsidR="005F046D">
        <w:rPr>
          <w:rFonts w:cs="Times New Roman"/>
          <w:szCs w:val="28"/>
        </w:rPr>
        <w:t>пен</w:t>
      </w:r>
      <w:r w:rsidRPr="00F47E57">
        <w:rPr>
          <w:rFonts w:cs="Times New Roman"/>
          <w:szCs w:val="28"/>
        </w:rPr>
        <w:t xml:space="preserve"> күрес алаңдарындағы жұмысы жандандырылды</w:t>
      </w:r>
      <w:r w:rsidR="00FA7CE9" w:rsidRPr="00F47E57">
        <w:rPr>
          <w:rFonts w:cs="Times New Roman"/>
          <w:szCs w:val="28"/>
        </w:rPr>
        <w:t>.</w:t>
      </w:r>
    </w:p>
    <w:p w14:paraId="1A02F00A" w14:textId="53F2AE67" w:rsidR="00FA7CE9" w:rsidRPr="00F47E57" w:rsidRDefault="008A774B" w:rsidP="00FD1731">
      <w:pPr>
        <w:rPr>
          <w:rFonts w:cs="Times New Roman"/>
          <w:bCs/>
          <w:i/>
          <w:sz w:val="24"/>
          <w:szCs w:val="28"/>
        </w:rPr>
      </w:pPr>
      <w:r w:rsidRPr="00F47E57">
        <w:rPr>
          <w:rFonts w:cs="Times New Roman"/>
          <w:b/>
          <w:szCs w:val="28"/>
        </w:rPr>
        <w:lastRenderedPageBreak/>
        <w:t>Еуропа Кеңесінің Сыбайлас жемқорлыққа қарсы мемлекеттер тобының</w:t>
      </w:r>
      <w:r w:rsidRPr="00F47E57">
        <w:rPr>
          <w:rFonts w:cs="Times New Roman"/>
          <w:szCs w:val="28"/>
        </w:rPr>
        <w:t xml:space="preserve"> 2022 жылғы наурыздағы жалпы 90-отырысында Қазақстанның сыбайлас жемқорлыққа қарсы жүйесі бойынша бағалау есебі қаралды </w:t>
      </w:r>
      <w:r w:rsidRPr="00F47E57">
        <w:rPr>
          <w:rFonts w:cs="Times New Roman"/>
          <w:i/>
          <w:sz w:val="24"/>
          <w:szCs w:val="24"/>
        </w:rPr>
        <w:t>(Еуропа Кеңесінің және Агенттіктің сайттарында әртүрлі тілдерде – ағылшын, қазақ, орыс, француз тілдерінде қолжетімді)</w:t>
      </w:r>
      <w:r w:rsidR="00FD1731" w:rsidRPr="00F47E57">
        <w:rPr>
          <w:rFonts w:cs="Times New Roman"/>
          <w:bCs/>
          <w:szCs w:val="28"/>
        </w:rPr>
        <w:t>.</w:t>
      </w:r>
    </w:p>
    <w:p w14:paraId="655000DA" w14:textId="68073CE4" w:rsidR="00FD1731" w:rsidRPr="00F47E57" w:rsidRDefault="00CB6AD2" w:rsidP="00FD1731">
      <w:pPr>
        <w:rPr>
          <w:rFonts w:cs="Times New Roman"/>
          <w:bCs/>
          <w:szCs w:val="28"/>
        </w:rPr>
      </w:pPr>
      <w:r w:rsidRPr="00F47E57">
        <w:rPr>
          <w:rFonts w:cs="Times New Roman"/>
          <w:szCs w:val="28"/>
        </w:rPr>
        <w:t xml:space="preserve">Қазақстан қазіргі уақытта ГРЕКО бағалауының бірлескен 1 және </w:t>
      </w:r>
      <w:r w:rsidR="00F47E57">
        <w:rPr>
          <w:rFonts w:cs="Times New Roman"/>
          <w:szCs w:val="28"/>
        </w:rPr>
        <w:br/>
      </w:r>
      <w:r w:rsidRPr="00F47E57">
        <w:rPr>
          <w:rFonts w:cs="Times New Roman"/>
          <w:szCs w:val="28"/>
        </w:rPr>
        <w:t xml:space="preserve">2-раундтарынан өтуде, осы ұйымның сарапшылары сыбайлас жемқорлыққа қарсы іс-қимыл шараларының тиімділігін арттыру үшін 27 ұсынымды </w:t>
      </w:r>
      <w:r w:rsidR="00501E29">
        <w:rPr>
          <w:rFonts w:cs="Times New Roman"/>
          <w:szCs w:val="28"/>
        </w:rPr>
        <w:t>бекітті. Олар Еуропа Кеңесінің С</w:t>
      </w:r>
      <w:r w:rsidRPr="00F47E57">
        <w:rPr>
          <w:rFonts w:cs="Times New Roman"/>
          <w:szCs w:val="28"/>
        </w:rPr>
        <w:t>ыбайлас жемқорлыққа қарсы конвенциялармен және басқа да құқықтық құралдарымен белгіленген стандарттарына негізделген</w:t>
      </w:r>
      <w:r w:rsidR="00FA7CE9" w:rsidRPr="00F47E57">
        <w:rPr>
          <w:rFonts w:cs="Times New Roman"/>
          <w:bCs/>
          <w:szCs w:val="28"/>
        </w:rPr>
        <w:t>.</w:t>
      </w:r>
      <w:r w:rsidR="00FD1731" w:rsidRPr="00F47E57">
        <w:rPr>
          <w:rFonts w:cs="Times New Roman"/>
          <w:bCs/>
          <w:szCs w:val="28"/>
        </w:rPr>
        <w:t xml:space="preserve"> </w:t>
      </w:r>
    </w:p>
    <w:p w14:paraId="32A923C4" w14:textId="6E87C80D" w:rsidR="00FA7CE9" w:rsidRPr="00F47E57" w:rsidRDefault="00E777F0" w:rsidP="00FD1731">
      <w:pPr>
        <w:rPr>
          <w:rFonts w:cs="Times New Roman"/>
          <w:bCs/>
          <w:szCs w:val="28"/>
        </w:rPr>
      </w:pPr>
      <w:r w:rsidRPr="00F47E57">
        <w:rPr>
          <w:rFonts w:cs="Times New Roman"/>
          <w:szCs w:val="28"/>
        </w:rPr>
        <w:t>ГРЕКО стандарттарын енгізу Қазақстанның сыбайлас жемқорлықпен</w:t>
      </w:r>
      <w:r w:rsidR="001F3E1A">
        <w:rPr>
          <w:rFonts w:cs="Times New Roman"/>
          <w:szCs w:val="28"/>
        </w:rPr>
        <w:t xml:space="preserve"> күрес жүйесінің жаңа деңгейге ауысуына </w:t>
      </w:r>
      <w:r w:rsidR="00BD5F81" w:rsidRPr="00F47E57">
        <w:rPr>
          <w:rFonts w:cs="Times New Roman"/>
          <w:szCs w:val="28"/>
        </w:rPr>
        <w:t>ықпал етеді деп күтілуде.</w:t>
      </w:r>
    </w:p>
    <w:p w14:paraId="2E41B10B" w14:textId="43AECEBB" w:rsidR="00EB7144" w:rsidRPr="00F47E57" w:rsidRDefault="00EB7144" w:rsidP="00EB7144">
      <w:pPr>
        <w:ind w:firstLine="708"/>
        <w:rPr>
          <w:rFonts w:cs="Times New Roman"/>
          <w:szCs w:val="28"/>
        </w:rPr>
      </w:pPr>
      <w:r w:rsidRPr="00F47E57">
        <w:rPr>
          <w:rFonts w:cs="Times New Roman"/>
          <w:szCs w:val="28"/>
        </w:rPr>
        <w:t>Мысалға, №</w:t>
      </w:r>
      <w:r w:rsidR="0004178C" w:rsidRPr="00F47E57">
        <w:rPr>
          <w:rFonts w:cs="Times New Roman"/>
          <w:szCs w:val="28"/>
        </w:rPr>
        <w:t> </w:t>
      </w:r>
      <w:r w:rsidRPr="00F47E57">
        <w:rPr>
          <w:rFonts w:cs="Times New Roman"/>
          <w:szCs w:val="28"/>
        </w:rPr>
        <w:t>11 ұсынымды</w:t>
      </w:r>
      <w:r w:rsidR="00501E29">
        <w:rPr>
          <w:rFonts w:cs="Times New Roman"/>
          <w:szCs w:val="28"/>
        </w:rPr>
        <w:t xml:space="preserve"> іске асыру шеңберінде 2022 жыл</w:t>
      </w:r>
      <w:r w:rsidRPr="00F47E57">
        <w:rPr>
          <w:rFonts w:cs="Times New Roman"/>
          <w:szCs w:val="28"/>
        </w:rPr>
        <w:t>ы шілде</w:t>
      </w:r>
      <w:r w:rsidR="00501E29">
        <w:rPr>
          <w:rFonts w:cs="Times New Roman"/>
          <w:szCs w:val="28"/>
        </w:rPr>
        <w:t xml:space="preserve"> айында</w:t>
      </w:r>
      <w:r w:rsidRPr="00F47E57">
        <w:rPr>
          <w:rFonts w:cs="Times New Roman"/>
          <w:szCs w:val="28"/>
        </w:rPr>
        <w:t xml:space="preserve"> «Қылмыстық жолмен алынған кірістерді заңдастыруға (жылыстатуға) және терроризмді қаржыландыруға қарсы іс-қимыл туралы» Заңға өзгерістер мен толықтырулар енгізу туралы»</w:t>
      </w:r>
      <w:r w:rsidR="00600260" w:rsidRPr="00F47E57">
        <w:rPr>
          <w:rFonts w:cs="Times New Roman"/>
          <w:szCs w:val="28"/>
        </w:rPr>
        <w:t xml:space="preserve"> Заң қабылданды.</w:t>
      </w:r>
      <w:r w:rsidR="00600260" w:rsidRPr="00F47E57">
        <w:rPr>
          <w:rStyle w:val="af8"/>
          <w:rFonts w:cs="Times New Roman"/>
          <w:szCs w:val="28"/>
        </w:rPr>
        <w:endnoteReference w:id="47"/>
      </w:r>
    </w:p>
    <w:p w14:paraId="2931CBA3" w14:textId="666B5F99" w:rsidR="00EB7144" w:rsidRPr="00F47E57" w:rsidRDefault="00EB7144" w:rsidP="00EB7144">
      <w:pPr>
        <w:ind w:firstLine="708"/>
        <w:rPr>
          <w:rFonts w:cs="Times New Roman"/>
          <w:szCs w:val="28"/>
        </w:rPr>
      </w:pPr>
      <w:r w:rsidRPr="00F47E57">
        <w:rPr>
          <w:rFonts w:cs="Times New Roman"/>
          <w:szCs w:val="28"/>
        </w:rPr>
        <w:t>Жаңа нормалар заңды тұлғалардың бенефициарлық меншік иелерін, меншігі мен басқару құрылымын белгілеу міндеттілігін, сондай-ақ олар ұсынатын деректердің дұрыстығына бақылауды күшейтуді көздейді.</w:t>
      </w:r>
    </w:p>
    <w:p w14:paraId="765E017B" w14:textId="77777777" w:rsidR="00EB7144" w:rsidRPr="00180CB4" w:rsidRDefault="00EB7144" w:rsidP="00EB7144">
      <w:pPr>
        <w:ind w:firstLine="708"/>
        <w:rPr>
          <w:rFonts w:cs="Times New Roman"/>
          <w:spacing w:val="-4"/>
          <w:szCs w:val="28"/>
        </w:rPr>
      </w:pPr>
      <w:r w:rsidRPr="00180CB4">
        <w:rPr>
          <w:rFonts w:cs="Times New Roman"/>
          <w:spacing w:val="-4"/>
          <w:szCs w:val="28"/>
        </w:rPr>
        <w:t xml:space="preserve">Қылмыстық жолмен алынған кірістерді заңдастырудың (жылыстатудың) тәуекел деңгейіне байланысты, заңда бенефициарлық меншік иелерін тиісінше тексерудің күшейтілген және оңайлатылған шаралары көзделеді. </w:t>
      </w:r>
    </w:p>
    <w:p w14:paraId="0F6BC0A6" w14:textId="36943FF6" w:rsidR="00EB7144" w:rsidRPr="00F47E57" w:rsidRDefault="00EB7144" w:rsidP="00EB7144">
      <w:pPr>
        <w:ind w:firstLine="708"/>
        <w:rPr>
          <w:rFonts w:cs="Times New Roman"/>
          <w:szCs w:val="28"/>
        </w:rPr>
      </w:pPr>
      <w:r w:rsidRPr="00F47E57">
        <w:rPr>
          <w:rFonts w:cs="Times New Roman"/>
          <w:szCs w:val="28"/>
        </w:rPr>
        <w:t xml:space="preserve">Қазақстан </w:t>
      </w:r>
      <w:r w:rsidR="00281D21" w:rsidRPr="00F47E57">
        <w:rPr>
          <w:rFonts w:cs="Times New Roman"/>
          <w:szCs w:val="28"/>
        </w:rPr>
        <w:t xml:space="preserve">2022 жылы 1 шілдеде </w:t>
      </w:r>
      <w:r w:rsidRPr="00F47E57">
        <w:rPr>
          <w:rFonts w:cs="Times New Roman"/>
          <w:szCs w:val="28"/>
        </w:rPr>
        <w:t xml:space="preserve">Еуропа Кеңесінің Министрлер комитетінен </w:t>
      </w:r>
      <w:r w:rsidRPr="00F47E57">
        <w:rPr>
          <w:rFonts w:cs="Times New Roman"/>
          <w:b/>
          <w:szCs w:val="28"/>
        </w:rPr>
        <w:t>Еуропа Кеңесінің Сыбайлас жемқорлық үшін қылмыстық жауапкершілік туралы конвенциясына</w:t>
      </w:r>
      <w:r w:rsidRPr="00F47E57">
        <w:rPr>
          <w:rFonts w:cs="Times New Roman"/>
          <w:szCs w:val="28"/>
        </w:rPr>
        <w:t xml:space="preserve"> қосылуға ресми шақыру алды. </w:t>
      </w:r>
    </w:p>
    <w:p w14:paraId="33CA689D" w14:textId="3AF9CDD9" w:rsidR="00EB7144" w:rsidRPr="00F47E57" w:rsidRDefault="00EB7144" w:rsidP="00EB7144">
      <w:pPr>
        <w:ind w:firstLine="708"/>
        <w:rPr>
          <w:rFonts w:cs="Times New Roman"/>
          <w:szCs w:val="28"/>
        </w:rPr>
      </w:pPr>
      <w:r w:rsidRPr="00F47E57">
        <w:rPr>
          <w:rFonts w:cs="Times New Roman"/>
          <w:szCs w:val="28"/>
        </w:rPr>
        <w:t>Еуропа Кеңесі</w:t>
      </w:r>
      <w:r w:rsidR="00757D0F">
        <w:rPr>
          <w:rFonts w:cs="Times New Roman"/>
          <w:szCs w:val="28"/>
        </w:rPr>
        <w:t>нің және</w:t>
      </w:r>
      <w:r w:rsidRPr="00F47E57">
        <w:rPr>
          <w:rFonts w:cs="Times New Roman"/>
          <w:szCs w:val="28"/>
        </w:rPr>
        <w:t xml:space="preserve"> Еуропалық Одақтың «Орталық Азиядағы құқық үстемдігі» бағдарламасымен бірлесіп, сыбайлас жемқорлық саласындағы активтерді қайтару және қаржылық тергеу мәселелері бойынша практикалық өңірлік семинарлар ұйымдастырылды. </w:t>
      </w:r>
    </w:p>
    <w:p w14:paraId="771C0D5F" w14:textId="4B2BDB93" w:rsidR="00EB7144" w:rsidRPr="00F47E57" w:rsidRDefault="00EB7144" w:rsidP="00EB7144">
      <w:pPr>
        <w:ind w:firstLine="708"/>
        <w:rPr>
          <w:rFonts w:cs="Times New Roman"/>
          <w:szCs w:val="28"/>
        </w:rPr>
      </w:pPr>
      <w:r w:rsidRPr="00F47E57">
        <w:rPr>
          <w:rFonts w:cs="Times New Roman"/>
          <w:szCs w:val="28"/>
        </w:rPr>
        <w:t xml:space="preserve">Франция, Швейцария және басқа елдердің жетекші сарапшылары </w:t>
      </w:r>
      <w:r w:rsidR="00F47E57">
        <w:rPr>
          <w:rFonts w:cs="Times New Roman"/>
          <w:szCs w:val="28"/>
        </w:rPr>
        <w:br/>
      </w:r>
      <w:r w:rsidRPr="00F47E57">
        <w:rPr>
          <w:rFonts w:cs="Times New Roman"/>
          <w:i/>
          <w:sz w:val="24"/>
          <w:szCs w:val="24"/>
        </w:rPr>
        <w:t>(300-ден астам сарапшы)</w:t>
      </w:r>
      <w:r w:rsidRPr="00F47E57">
        <w:rPr>
          <w:rFonts w:cs="Times New Roman"/>
          <w:szCs w:val="28"/>
        </w:rPr>
        <w:t xml:space="preserve"> Орталық Азия елдері мен Қазақстанда осы институттарды қолданудың құқықтық негіздері мен тетіктерін, осы саладағы озық тәжірибе мен әлемдік тәжірибені талқылады.</w:t>
      </w:r>
    </w:p>
    <w:p w14:paraId="0A39FA83" w14:textId="4A03029B" w:rsidR="00EB7144" w:rsidRPr="00F47E57" w:rsidRDefault="00EB7144" w:rsidP="00EB7144">
      <w:pPr>
        <w:ind w:firstLine="708"/>
        <w:rPr>
          <w:rFonts w:cs="Times New Roman"/>
          <w:szCs w:val="28"/>
        </w:rPr>
      </w:pPr>
      <w:r w:rsidRPr="00F47E57">
        <w:rPr>
          <w:rFonts w:cs="Times New Roman"/>
          <w:szCs w:val="28"/>
        </w:rPr>
        <w:t>Қазақстан мен Францияның сыбайлас жемқорлыққа қарсы ведомстволары арасында екіжақты диалог орнатылды және сыбайлас жемқорлыққа қарсы іс-қимыл мәсел</w:t>
      </w:r>
      <w:r w:rsidR="001D2870" w:rsidRPr="00F47E57">
        <w:rPr>
          <w:rFonts w:cs="Times New Roman"/>
          <w:szCs w:val="28"/>
        </w:rPr>
        <w:t xml:space="preserve">елерінде өзара іс-қимыл жасау </w:t>
      </w:r>
      <w:r w:rsidRPr="00F47E57">
        <w:rPr>
          <w:rFonts w:cs="Times New Roman"/>
          <w:szCs w:val="28"/>
        </w:rPr>
        <w:t xml:space="preserve">туралы меморандумға қол қойылды </w:t>
      </w:r>
    </w:p>
    <w:p w14:paraId="6D4C36F3" w14:textId="334BF4A7" w:rsidR="00EB7144" w:rsidRPr="00F47E57" w:rsidRDefault="00EB7144" w:rsidP="00EB7144">
      <w:pPr>
        <w:ind w:firstLine="708"/>
        <w:rPr>
          <w:rFonts w:cs="Times New Roman"/>
          <w:szCs w:val="28"/>
        </w:rPr>
      </w:pPr>
      <w:r w:rsidRPr="00F47E57">
        <w:rPr>
          <w:rFonts w:cs="Times New Roman"/>
          <w:szCs w:val="28"/>
        </w:rPr>
        <w:t xml:space="preserve">Қазақстан 2022 жылы БҰҰ-ның Сыбайлас жемқорлыққа қарсы конвенциясына қатысушы елдердің сыбайлас жемқорлыққа қарсы желісі </w:t>
      </w:r>
      <w:r w:rsidRPr="00F47E57">
        <w:rPr>
          <w:rFonts w:cs="Times New Roman"/>
          <w:b/>
          <w:szCs w:val="28"/>
        </w:rPr>
        <w:t>– GlobE Network-тің</w:t>
      </w:r>
      <w:r w:rsidRPr="00F47E57">
        <w:rPr>
          <w:rFonts w:cs="Times New Roman"/>
          <w:szCs w:val="28"/>
        </w:rPr>
        <w:t xml:space="preserve"> 60-қатысушысы болды және оның практикалық қызметіне белсенді түрде қатысуда.</w:t>
      </w:r>
    </w:p>
    <w:p w14:paraId="1FE4ED6F" w14:textId="0760D22F" w:rsidR="00EB7144" w:rsidRPr="00F47E57" w:rsidRDefault="00EB7144" w:rsidP="00EB7144">
      <w:pPr>
        <w:ind w:firstLine="708"/>
        <w:rPr>
          <w:rFonts w:cs="Times New Roman"/>
          <w:szCs w:val="28"/>
        </w:rPr>
      </w:pPr>
      <w:r w:rsidRPr="00F47E57">
        <w:rPr>
          <w:rFonts w:cs="Times New Roman"/>
          <w:szCs w:val="28"/>
        </w:rPr>
        <w:t xml:space="preserve">Астанада 14 қазанда Мемлекет басшысының төрағалығымен ТМД мемлекеттері басшылары кеңесінің кезекті отырысы өтті, онда </w:t>
      </w:r>
      <w:r w:rsidRPr="00F47E57">
        <w:rPr>
          <w:rFonts w:cs="Times New Roman"/>
          <w:b/>
          <w:szCs w:val="28"/>
        </w:rPr>
        <w:t>ТМД</w:t>
      </w:r>
      <w:r w:rsidRPr="00037999">
        <w:rPr>
          <w:rFonts w:cs="Times New Roman"/>
          <w:szCs w:val="28"/>
        </w:rPr>
        <w:t>-</w:t>
      </w:r>
      <w:r w:rsidRPr="00F47E57">
        <w:rPr>
          <w:rFonts w:cs="Times New Roman"/>
          <w:b/>
          <w:szCs w:val="28"/>
        </w:rPr>
        <w:t>ға қатысушы мемлекеттердің сыбайлас жемқорлыққа қарсы іс</w:t>
      </w:r>
      <w:r w:rsidRPr="00037999">
        <w:rPr>
          <w:rFonts w:cs="Times New Roman"/>
          <w:szCs w:val="28"/>
        </w:rPr>
        <w:t>-</w:t>
      </w:r>
      <w:r w:rsidRPr="00F47E57">
        <w:rPr>
          <w:rFonts w:cs="Times New Roman"/>
          <w:b/>
          <w:szCs w:val="28"/>
        </w:rPr>
        <w:t>қимыл жасаудағы ынтымақтастығы туралы келісімге</w:t>
      </w:r>
      <w:r w:rsidR="005C4B04">
        <w:rPr>
          <w:rFonts w:cs="Times New Roman"/>
          <w:szCs w:val="28"/>
        </w:rPr>
        <w:t xml:space="preserve"> қол қойылды.</w:t>
      </w:r>
    </w:p>
    <w:p w14:paraId="2C757732" w14:textId="4DE53EBA" w:rsidR="00EB7144" w:rsidRPr="00180CB4" w:rsidRDefault="00EB7144" w:rsidP="00EB7144">
      <w:pPr>
        <w:ind w:firstLine="708"/>
        <w:rPr>
          <w:rFonts w:cs="Times New Roman"/>
          <w:spacing w:val="-8"/>
          <w:szCs w:val="28"/>
        </w:rPr>
      </w:pPr>
      <w:r w:rsidRPr="00180CB4">
        <w:rPr>
          <w:rFonts w:cs="Times New Roman"/>
          <w:spacing w:val="-8"/>
          <w:szCs w:val="28"/>
        </w:rPr>
        <w:lastRenderedPageBreak/>
        <w:t xml:space="preserve">Агенттіктің Шығыс Еуропа және Орталық Азия елдері үшін Сыбайлас жемқорлыққа қарсы желі және Парасаттылыққа шолу шеңберінде </w:t>
      </w:r>
      <w:r w:rsidRPr="00180CB4">
        <w:rPr>
          <w:rFonts w:cs="Times New Roman"/>
          <w:b/>
          <w:spacing w:val="-8"/>
          <w:szCs w:val="28"/>
        </w:rPr>
        <w:t>Экономикалық ынтымақтастық және даму ұйымымен</w:t>
      </w:r>
      <w:r w:rsidR="00217258" w:rsidRPr="00180CB4">
        <w:rPr>
          <w:rFonts w:cs="Times New Roman"/>
          <w:spacing w:val="-8"/>
          <w:szCs w:val="28"/>
        </w:rPr>
        <w:t xml:space="preserve"> </w:t>
      </w:r>
      <w:r w:rsidR="007827AA" w:rsidRPr="00180CB4">
        <w:rPr>
          <w:rFonts w:cs="Times New Roman"/>
          <w:spacing w:val="-8"/>
          <w:szCs w:val="28"/>
        </w:rPr>
        <w:t>өзара іс-қимылы жалғасуда.</w:t>
      </w:r>
    </w:p>
    <w:p w14:paraId="316A71A9" w14:textId="3DD617E6" w:rsidR="00EB7144" w:rsidRPr="00F47E57" w:rsidRDefault="00EB7144" w:rsidP="005C7E40">
      <w:pPr>
        <w:ind w:firstLine="708"/>
        <w:rPr>
          <w:rFonts w:cs="Times New Roman"/>
          <w:szCs w:val="28"/>
        </w:rPr>
      </w:pPr>
      <w:r w:rsidRPr="00F47E57">
        <w:rPr>
          <w:rFonts w:cs="Times New Roman"/>
          <w:szCs w:val="28"/>
        </w:rPr>
        <w:t>Армения,</w:t>
      </w:r>
      <w:r w:rsidR="005C7E40">
        <w:rPr>
          <w:rFonts w:cs="Times New Roman"/>
          <w:szCs w:val="28"/>
        </w:rPr>
        <w:t xml:space="preserve"> Әзірбайжан, Грузия, </w:t>
      </w:r>
      <w:r w:rsidRPr="00F47E57">
        <w:rPr>
          <w:rFonts w:cs="Times New Roman"/>
          <w:szCs w:val="28"/>
        </w:rPr>
        <w:t>Қырғызстан, Моңғолия, Тәжікстан, Өзбекстан және Украинадағы сыбайлас жемқорлыққа қарсы реформаларды қолдайтын, Сыбайлас жемқорлықпен күрес жөніндегі желінің қосалқы өңірлік бастама</w:t>
      </w:r>
      <w:r w:rsidR="008D6430">
        <w:rPr>
          <w:rFonts w:cs="Times New Roman"/>
          <w:szCs w:val="28"/>
        </w:rPr>
        <w:t>сы</w:t>
      </w:r>
      <w:r w:rsidRPr="00F47E57">
        <w:rPr>
          <w:rFonts w:cs="Times New Roman"/>
          <w:szCs w:val="28"/>
        </w:rPr>
        <w:t xml:space="preserve"> – Сыбайлас жемқорлықпен күрес жөніндегі Ыстамбұл іс-қимыл жоспарына </w:t>
      </w:r>
      <w:r w:rsidRPr="00F47E57">
        <w:rPr>
          <w:rFonts w:cs="Times New Roman"/>
          <w:i/>
          <w:sz w:val="24"/>
          <w:szCs w:val="24"/>
        </w:rPr>
        <w:t>(бұдан әрі – ЫІҚЖ)</w:t>
      </w:r>
      <w:r w:rsidRPr="00F47E57">
        <w:rPr>
          <w:rFonts w:cs="Times New Roman"/>
          <w:szCs w:val="28"/>
        </w:rPr>
        <w:t xml:space="preserve"> </w:t>
      </w:r>
      <w:r w:rsidR="008D6430" w:rsidRPr="00F47E57">
        <w:rPr>
          <w:rFonts w:cs="Times New Roman"/>
          <w:szCs w:val="28"/>
        </w:rPr>
        <w:t xml:space="preserve">Қазақстан </w:t>
      </w:r>
      <w:r w:rsidRPr="00F47E57">
        <w:rPr>
          <w:rFonts w:cs="Times New Roman"/>
          <w:szCs w:val="28"/>
        </w:rPr>
        <w:t>белсенді түрде тартылды</w:t>
      </w:r>
      <w:r w:rsidR="00B71A87" w:rsidRPr="00B71A87">
        <w:rPr>
          <w:rFonts w:cs="Times New Roman"/>
          <w:szCs w:val="28"/>
        </w:rPr>
        <w:t>.</w:t>
      </w:r>
    </w:p>
    <w:p w14:paraId="5B973895" w14:textId="6CAE35A7" w:rsidR="00EB7144" w:rsidRPr="00180CB4" w:rsidRDefault="004F28AC" w:rsidP="00EB7144">
      <w:pPr>
        <w:ind w:firstLine="708"/>
        <w:rPr>
          <w:rFonts w:cs="Times New Roman"/>
          <w:spacing w:val="-2"/>
          <w:szCs w:val="28"/>
        </w:rPr>
      </w:pPr>
      <w:r w:rsidRPr="00180CB4">
        <w:rPr>
          <w:rFonts w:cs="Times New Roman"/>
          <w:spacing w:val="-2"/>
          <w:szCs w:val="28"/>
        </w:rPr>
        <w:t>Аталған</w:t>
      </w:r>
      <w:r w:rsidR="00EB7144" w:rsidRPr="00180CB4">
        <w:rPr>
          <w:rFonts w:cs="Times New Roman"/>
          <w:spacing w:val="-2"/>
          <w:szCs w:val="28"/>
        </w:rPr>
        <w:t xml:space="preserve"> өзара іс қимыл шеңберінде Қазақстан Республикасының сыбайлас жемқорлыққа қарсы саясат пен қылмыстық заңнамасы да халықаралық стандарттарға сәйкестігі бойынша сараптамалық бағалауға түседі. </w:t>
      </w:r>
    </w:p>
    <w:p w14:paraId="5362A450" w14:textId="009C845F" w:rsidR="00EB7144" w:rsidRPr="00F47E57" w:rsidRDefault="00EB7144" w:rsidP="00EB7144">
      <w:pPr>
        <w:ind w:firstLine="708"/>
        <w:rPr>
          <w:rFonts w:cs="Times New Roman"/>
          <w:szCs w:val="28"/>
        </w:rPr>
      </w:pPr>
      <w:r w:rsidRPr="00F47E57">
        <w:rPr>
          <w:rFonts w:cs="Times New Roman"/>
          <w:szCs w:val="28"/>
        </w:rPr>
        <w:t>Қазақстан 2007-2021 жылдар аралығында ЫІҚЖ ұсынымдарын орындау мониторингінің төрт раундынан өтті</w:t>
      </w:r>
      <w:r w:rsidR="00BD5F81" w:rsidRPr="00F47E57">
        <w:rPr>
          <w:rFonts w:cs="Times New Roman"/>
          <w:szCs w:val="28"/>
        </w:rPr>
        <w:t xml:space="preserve"> және</w:t>
      </w:r>
      <w:r w:rsidRPr="00F47E57">
        <w:rPr>
          <w:rFonts w:cs="Times New Roman"/>
          <w:szCs w:val="28"/>
        </w:rPr>
        <w:t xml:space="preserve"> </w:t>
      </w:r>
      <w:r w:rsidR="007F07A4" w:rsidRPr="00F47E57">
        <w:rPr>
          <w:rFonts w:cs="Times New Roman"/>
          <w:szCs w:val="28"/>
        </w:rPr>
        <w:t xml:space="preserve">бесінші </w:t>
      </w:r>
      <w:r w:rsidR="005C7E40">
        <w:rPr>
          <w:rFonts w:cs="Times New Roman"/>
          <w:szCs w:val="28"/>
        </w:rPr>
        <w:t>рау</w:t>
      </w:r>
      <w:r w:rsidRPr="00F47E57">
        <w:rPr>
          <w:rFonts w:cs="Times New Roman"/>
          <w:szCs w:val="28"/>
        </w:rPr>
        <w:t>нд</w:t>
      </w:r>
      <w:r w:rsidR="00BD5F81" w:rsidRPr="00F47E57">
        <w:rPr>
          <w:rFonts w:cs="Times New Roman"/>
          <w:szCs w:val="28"/>
        </w:rPr>
        <w:t>т</w:t>
      </w:r>
      <w:r w:rsidRPr="00F47E57">
        <w:rPr>
          <w:rFonts w:cs="Times New Roman"/>
          <w:szCs w:val="28"/>
        </w:rPr>
        <w:t>ы</w:t>
      </w:r>
      <w:r w:rsidR="00BD5F81" w:rsidRPr="00F47E57">
        <w:rPr>
          <w:rFonts w:cs="Times New Roman"/>
          <w:szCs w:val="28"/>
        </w:rPr>
        <w:t>ң</w:t>
      </w:r>
      <w:r w:rsidRPr="00F47E57">
        <w:rPr>
          <w:rFonts w:cs="Times New Roman"/>
          <w:szCs w:val="28"/>
        </w:rPr>
        <w:t xml:space="preserve"> </w:t>
      </w:r>
      <w:r w:rsidR="00BD5F81" w:rsidRPr="00F47E57">
        <w:rPr>
          <w:rFonts w:cs="Times New Roman"/>
          <w:szCs w:val="28"/>
        </w:rPr>
        <w:t>орында</w:t>
      </w:r>
      <w:r w:rsidR="007F07A4" w:rsidRPr="00F47E57">
        <w:rPr>
          <w:rFonts w:cs="Times New Roman"/>
          <w:szCs w:val="28"/>
        </w:rPr>
        <w:t>л</w:t>
      </w:r>
      <w:r w:rsidR="00BD5F81" w:rsidRPr="00F47E57">
        <w:rPr>
          <w:rFonts w:cs="Times New Roman"/>
          <w:szCs w:val="28"/>
        </w:rPr>
        <w:t xml:space="preserve">уын </w:t>
      </w:r>
      <w:r w:rsidRPr="00F47E57">
        <w:rPr>
          <w:rFonts w:cs="Times New Roman"/>
          <w:szCs w:val="28"/>
        </w:rPr>
        <w:t>бастады</w:t>
      </w:r>
      <w:r w:rsidR="00BD5F81" w:rsidRPr="00F47E57">
        <w:rPr>
          <w:rFonts w:cs="Times New Roman"/>
          <w:szCs w:val="28"/>
        </w:rPr>
        <w:t xml:space="preserve">, ол </w:t>
      </w:r>
      <w:r w:rsidRPr="00F47E57">
        <w:rPr>
          <w:rFonts w:cs="Times New Roman"/>
          <w:szCs w:val="28"/>
        </w:rPr>
        <w:t xml:space="preserve">жекелеген бағыттар </w:t>
      </w:r>
      <w:r w:rsidRPr="00F47E57">
        <w:rPr>
          <w:rFonts w:cs="Times New Roman"/>
          <w:i/>
          <w:sz w:val="24"/>
          <w:szCs w:val="24"/>
        </w:rPr>
        <w:t xml:space="preserve">(сыбайлас жемқорлыққа қарсы саясат, сыбайлас жемқорлықтың алдын алу және </w:t>
      </w:r>
      <w:r w:rsidR="007F07A4" w:rsidRPr="00F47E57">
        <w:rPr>
          <w:rFonts w:cs="Times New Roman"/>
          <w:i/>
          <w:sz w:val="24"/>
          <w:szCs w:val="24"/>
        </w:rPr>
        <w:t>ол</w:t>
      </w:r>
      <w:r w:rsidRPr="00F47E57">
        <w:rPr>
          <w:rFonts w:cs="Times New Roman"/>
          <w:i/>
          <w:sz w:val="24"/>
          <w:szCs w:val="24"/>
        </w:rPr>
        <w:t xml:space="preserve"> үшін қылмыстық жауаптылықты қолдану)</w:t>
      </w:r>
      <w:r w:rsidRPr="00F47E57">
        <w:rPr>
          <w:rFonts w:cs="Times New Roman"/>
          <w:szCs w:val="28"/>
        </w:rPr>
        <w:t xml:space="preserve"> </w:t>
      </w:r>
      <w:r w:rsidR="004F28AC" w:rsidRPr="00F47E57">
        <w:rPr>
          <w:rFonts w:cs="Times New Roman"/>
          <w:szCs w:val="28"/>
        </w:rPr>
        <w:t xml:space="preserve">бойынша </w:t>
      </w:r>
      <w:r w:rsidRPr="00F47E57">
        <w:rPr>
          <w:rFonts w:cs="Times New Roman"/>
          <w:szCs w:val="28"/>
        </w:rPr>
        <w:t>сараптамалық бағалау және өңірлік диалог үшін негіз ретінде, сыбайлас жемқорлықпен күрес бойынша тиімділік индикаторларын енгізуді көздейді.</w:t>
      </w:r>
    </w:p>
    <w:p w14:paraId="0A467864" w14:textId="50DCB46F" w:rsidR="00EB7144" w:rsidRPr="00F47E57" w:rsidRDefault="00EB7144" w:rsidP="00EB7144">
      <w:pPr>
        <w:ind w:firstLine="708"/>
        <w:rPr>
          <w:rFonts w:cs="Times New Roman"/>
          <w:szCs w:val="28"/>
        </w:rPr>
      </w:pPr>
      <w:r w:rsidRPr="00F47E57">
        <w:rPr>
          <w:rFonts w:cs="Times New Roman"/>
          <w:szCs w:val="28"/>
        </w:rPr>
        <w:t>Қазақстан үшін мониторингтің 5-раундынан өт</w:t>
      </w:r>
      <w:r w:rsidR="00BD5F81" w:rsidRPr="00F47E57">
        <w:rPr>
          <w:rFonts w:cs="Times New Roman"/>
          <w:szCs w:val="28"/>
        </w:rPr>
        <w:t>у 2024 жылғы қараша</w:t>
      </w:r>
      <w:r w:rsidR="004F28AC">
        <w:rPr>
          <w:rFonts w:cs="Times New Roman"/>
          <w:szCs w:val="28"/>
        </w:rPr>
        <w:t xml:space="preserve"> айына</w:t>
      </w:r>
      <w:r w:rsidR="00BD5F81" w:rsidRPr="00F47E57">
        <w:rPr>
          <w:rFonts w:cs="Times New Roman"/>
          <w:szCs w:val="28"/>
        </w:rPr>
        <w:t xml:space="preserve"> көзделген, ал</w:t>
      </w:r>
      <w:r w:rsidRPr="00F47E57">
        <w:rPr>
          <w:rFonts w:cs="Times New Roman"/>
          <w:szCs w:val="28"/>
        </w:rPr>
        <w:t xml:space="preserve"> бағалау кезеңі </w:t>
      </w:r>
      <w:r w:rsidR="00BD5F81" w:rsidRPr="00F47E57">
        <w:rPr>
          <w:rFonts w:cs="Times New Roman"/>
          <w:szCs w:val="28"/>
        </w:rPr>
        <w:t xml:space="preserve">ретінде </w:t>
      </w:r>
      <w:r w:rsidRPr="00F47E57">
        <w:rPr>
          <w:rFonts w:cs="Times New Roman"/>
          <w:szCs w:val="28"/>
        </w:rPr>
        <w:t>күнтізбелік жыл болып табылады.</w:t>
      </w:r>
    </w:p>
    <w:p w14:paraId="4C855A50" w14:textId="77777777" w:rsidR="00EB7144" w:rsidRPr="00F47E57" w:rsidRDefault="00EB7144" w:rsidP="00EB7144">
      <w:pPr>
        <w:ind w:firstLine="708"/>
        <w:rPr>
          <w:rFonts w:cs="Times New Roman"/>
          <w:szCs w:val="28"/>
        </w:rPr>
      </w:pPr>
      <w:r w:rsidRPr="00F47E57">
        <w:rPr>
          <w:rFonts w:cs="Times New Roman"/>
          <w:szCs w:val="28"/>
        </w:rPr>
        <w:t xml:space="preserve">Осымен қатар, Қазақстан Республикасының Үкіметі мен </w:t>
      </w:r>
      <w:r w:rsidRPr="00F47E57">
        <w:rPr>
          <w:rFonts w:cs="Times New Roman"/>
          <w:b/>
          <w:szCs w:val="28"/>
        </w:rPr>
        <w:t>ЭЫДҰ</w:t>
      </w:r>
      <w:r w:rsidRPr="00F47E57">
        <w:rPr>
          <w:rFonts w:cs="Times New Roman"/>
          <w:szCs w:val="28"/>
        </w:rPr>
        <w:t xml:space="preserve"> «Парасаттылық бойынша шолу» бірлескен жобасын іске асыруда.</w:t>
      </w:r>
    </w:p>
    <w:p w14:paraId="32E67B91" w14:textId="77777777" w:rsidR="00EB7144" w:rsidRPr="00F47E57" w:rsidRDefault="00EB7144" w:rsidP="00EB7144">
      <w:pPr>
        <w:ind w:firstLine="708"/>
        <w:rPr>
          <w:rFonts w:cs="Times New Roman"/>
          <w:szCs w:val="28"/>
        </w:rPr>
      </w:pPr>
      <w:r w:rsidRPr="00F47E57">
        <w:rPr>
          <w:rFonts w:cs="Times New Roman"/>
          <w:szCs w:val="28"/>
        </w:rPr>
        <w:t xml:space="preserve">Шолудан сәтті өту Қазақстанның </w:t>
      </w:r>
      <w:r w:rsidRPr="00F47E57">
        <w:rPr>
          <w:rFonts w:cs="Times New Roman"/>
          <w:b/>
          <w:szCs w:val="28"/>
        </w:rPr>
        <w:t>ЭЫДҰ-ның</w:t>
      </w:r>
      <w:r w:rsidRPr="00F47E57">
        <w:rPr>
          <w:rFonts w:cs="Times New Roman"/>
          <w:szCs w:val="28"/>
        </w:rPr>
        <w:t xml:space="preserve"> Жария парасаттылық </w:t>
      </w:r>
      <w:r w:rsidRPr="00F47E57">
        <w:rPr>
          <w:rFonts w:cs="Times New Roman"/>
          <w:i/>
          <w:sz w:val="24"/>
          <w:szCs w:val="24"/>
        </w:rPr>
        <w:t>(Recommendation on Public Integrity)</w:t>
      </w:r>
      <w:r w:rsidRPr="00F47E57">
        <w:rPr>
          <w:rFonts w:cs="Times New Roman"/>
          <w:szCs w:val="28"/>
        </w:rPr>
        <w:t xml:space="preserve"> жөніндегі ұсынымына </w:t>
      </w:r>
      <w:r w:rsidRPr="00F47E57">
        <w:rPr>
          <w:rFonts w:cs="Times New Roman"/>
          <w:i/>
          <w:sz w:val="24"/>
          <w:szCs w:val="24"/>
        </w:rPr>
        <w:t>(Стандартқа)</w:t>
      </w:r>
      <w:r w:rsidRPr="00F47E57">
        <w:rPr>
          <w:rFonts w:cs="Times New Roman"/>
          <w:szCs w:val="28"/>
        </w:rPr>
        <w:t xml:space="preserve"> қосылуға дайындығы жөніндегі міндеттердің бірі болып табылады, бұл ЭЫДҰ-ға кіру кезіндегі міндетті критерий болып табылады.</w:t>
      </w:r>
    </w:p>
    <w:p w14:paraId="4F1F2E9C" w14:textId="3887BBEF" w:rsidR="00EB7144" w:rsidRPr="00F47E57" w:rsidRDefault="00EB7144" w:rsidP="00EB7144">
      <w:pPr>
        <w:ind w:firstLine="708"/>
        <w:rPr>
          <w:rFonts w:cs="Times New Roman"/>
          <w:szCs w:val="28"/>
        </w:rPr>
      </w:pPr>
      <w:r w:rsidRPr="00F47E57">
        <w:rPr>
          <w:rFonts w:cs="Times New Roman"/>
          <w:szCs w:val="28"/>
        </w:rPr>
        <w:t xml:space="preserve">2022 жылы ЭЫДҰ сарапшылар тобы мемлекеттік </w:t>
      </w:r>
      <w:r w:rsidR="00BD5F81" w:rsidRPr="00F47E57">
        <w:rPr>
          <w:rFonts w:cs="Times New Roman"/>
          <w:szCs w:val="28"/>
        </w:rPr>
        <w:t>органдардың</w:t>
      </w:r>
      <w:r w:rsidRPr="00F47E57">
        <w:rPr>
          <w:rFonts w:cs="Times New Roman"/>
          <w:szCs w:val="28"/>
        </w:rPr>
        <w:t xml:space="preserve"> </w:t>
      </w:r>
      <w:r w:rsidRPr="00F47E57">
        <w:rPr>
          <w:rFonts w:cs="Times New Roman"/>
          <w:i/>
          <w:sz w:val="24"/>
          <w:szCs w:val="24"/>
        </w:rPr>
        <w:t>(БП,</w:t>
      </w:r>
      <w:r w:rsidR="00F53301" w:rsidRPr="00F47E57">
        <w:rPr>
          <w:rFonts w:cs="Times New Roman"/>
          <w:i/>
          <w:sz w:val="24"/>
          <w:szCs w:val="24"/>
        </w:rPr>
        <w:t> </w:t>
      </w:r>
      <w:r w:rsidRPr="00F47E57">
        <w:rPr>
          <w:rFonts w:cs="Times New Roman"/>
          <w:i/>
          <w:sz w:val="24"/>
          <w:szCs w:val="24"/>
        </w:rPr>
        <w:t xml:space="preserve">МҚІА, АҚДМ, </w:t>
      </w:r>
      <w:r w:rsidR="004F28AC" w:rsidRPr="00F47E57">
        <w:rPr>
          <w:rFonts w:cs="Times New Roman"/>
          <w:i/>
          <w:sz w:val="24"/>
          <w:szCs w:val="24"/>
        </w:rPr>
        <w:t>СЖжРА,</w:t>
      </w:r>
      <w:r w:rsidR="004F28AC">
        <w:rPr>
          <w:rFonts w:cs="Times New Roman"/>
          <w:i/>
          <w:sz w:val="24"/>
          <w:szCs w:val="24"/>
        </w:rPr>
        <w:t xml:space="preserve"> </w:t>
      </w:r>
      <w:r w:rsidRPr="00F47E57">
        <w:rPr>
          <w:rFonts w:cs="Times New Roman"/>
          <w:i/>
          <w:sz w:val="24"/>
          <w:szCs w:val="24"/>
        </w:rPr>
        <w:t xml:space="preserve">МСМ, </w:t>
      </w:r>
      <w:r w:rsidR="004F28AC" w:rsidRPr="00F47E57">
        <w:rPr>
          <w:rFonts w:cs="Times New Roman"/>
          <w:i/>
          <w:sz w:val="24"/>
          <w:szCs w:val="24"/>
        </w:rPr>
        <w:t>Ғ</w:t>
      </w:r>
      <w:r w:rsidR="004F28AC">
        <w:rPr>
          <w:rFonts w:cs="Times New Roman"/>
          <w:i/>
          <w:sz w:val="24"/>
          <w:szCs w:val="24"/>
        </w:rPr>
        <w:t>ЖБМ</w:t>
      </w:r>
      <w:r w:rsidR="004F28AC" w:rsidRPr="00F47E57">
        <w:rPr>
          <w:rFonts w:cs="Times New Roman"/>
          <w:i/>
          <w:sz w:val="24"/>
          <w:szCs w:val="24"/>
        </w:rPr>
        <w:t>,</w:t>
      </w:r>
      <w:r w:rsidR="004F28AC">
        <w:rPr>
          <w:rFonts w:cs="Times New Roman"/>
          <w:i/>
          <w:sz w:val="24"/>
          <w:szCs w:val="24"/>
        </w:rPr>
        <w:t xml:space="preserve"> О</w:t>
      </w:r>
      <w:r w:rsidRPr="00F47E57">
        <w:rPr>
          <w:rFonts w:cs="Times New Roman"/>
          <w:i/>
          <w:sz w:val="24"/>
          <w:szCs w:val="24"/>
        </w:rPr>
        <w:t xml:space="preserve">АМ, ЦДИАӨМ, Қаржымині, Әділетмині, Республикалық бюджеттің атқарылуын бақылау жөніндегі есеп комитеті, Астана </w:t>
      </w:r>
      <w:r w:rsidR="004F28AC">
        <w:rPr>
          <w:rFonts w:cs="Times New Roman"/>
          <w:i/>
          <w:sz w:val="24"/>
          <w:szCs w:val="24"/>
        </w:rPr>
        <w:t>қ.</w:t>
      </w:r>
      <w:r w:rsidRPr="00F47E57">
        <w:rPr>
          <w:rFonts w:cs="Times New Roman"/>
          <w:i/>
          <w:sz w:val="24"/>
          <w:szCs w:val="24"/>
        </w:rPr>
        <w:t xml:space="preserve"> бойынша </w:t>
      </w:r>
      <w:r w:rsidR="004F28AC">
        <w:rPr>
          <w:rFonts w:cs="Times New Roman"/>
          <w:i/>
          <w:sz w:val="24"/>
          <w:szCs w:val="24"/>
        </w:rPr>
        <w:t>Ревизиялық</w:t>
      </w:r>
      <w:r w:rsidRPr="00F47E57">
        <w:rPr>
          <w:rFonts w:cs="Times New Roman"/>
          <w:i/>
          <w:sz w:val="24"/>
          <w:szCs w:val="24"/>
        </w:rPr>
        <w:t xml:space="preserve"> комиссия, Қазақстан Республикасы Президентінің жанындағы Мемлекеттік басқару академиясы)</w:t>
      </w:r>
      <w:r w:rsidRPr="002B447A">
        <w:rPr>
          <w:rFonts w:cs="Times New Roman"/>
          <w:szCs w:val="28"/>
        </w:rPr>
        <w:t>,</w:t>
      </w:r>
      <w:r w:rsidRPr="00F47E57">
        <w:rPr>
          <w:rFonts w:cs="Times New Roman"/>
          <w:szCs w:val="28"/>
        </w:rPr>
        <w:t xml:space="preserve"> азаматтық сектордың </w:t>
      </w:r>
      <w:r w:rsidR="004F28AC">
        <w:rPr>
          <w:rFonts w:cs="Times New Roman"/>
          <w:i/>
          <w:sz w:val="24"/>
          <w:szCs w:val="24"/>
        </w:rPr>
        <w:t>(Агенттіктің Қ</w:t>
      </w:r>
      <w:r w:rsidRPr="00F47E57">
        <w:rPr>
          <w:rFonts w:cs="Times New Roman"/>
          <w:i/>
          <w:sz w:val="24"/>
          <w:szCs w:val="24"/>
        </w:rPr>
        <w:t>оғамдық кеңесі, «Әділдік жолы» РҚБ, «Integrity Astana» ЖМ, «PaperLab» ҚҚ)</w:t>
      </w:r>
      <w:r w:rsidRPr="002B447A">
        <w:rPr>
          <w:rFonts w:cs="Times New Roman"/>
          <w:szCs w:val="28"/>
        </w:rPr>
        <w:t xml:space="preserve">, </w:t>
      </w:r>
      <w:r w:rsidRPr="00F47E57">
        <w:rPr>
          <w:rFonts w:cs="Times New Roman"/>
          <w:szCs w:val="28"/>
        </w:rPr>
        <w:t>«Атамекен» ҰКП және кәсіпкерлік субъектілерінің өкілдері</w:t>
      </w:r>
      <w:r w:rsidR="00D658E1" w:rsidRPr="00F47E57">
        <w:rPr>
          <w:rFonts w:cs="Times New Roman"/>
          <w:szCs w:val="28"/>
        </w:rPr>
        <w:t>мен бірқатар кездесулер өткізді.</w:t>
      </w:r>
    </w:p>
    <w:p w14:paraId="7A4BF4B4" w14:textId="77777777" w:rsidR="00EB7144" w:rsidRPr="00F47E57" w:rsidRDefault="00EB7144" w:rsidP="00EB7144">
      <w:pPr>
        <w:ind w:firstLine="708"/>
        <w:rPr>
          <w:rFonts w:cs="Times New Roman"/>
          <w:szCs w:val="28"/>
        </w:rPr>
      </w:pPr>
      <w:r w:rsidRPr="00F47E57">
        <w:rPr>
          <w:rFonts w:cs="Times New Roman"/>
          <w:szCs w:val="28"/>
        </w:rPr>
        <w:t xml:space="preserve">Делегация құрамына ЭЫДҰ басқармасы басшысының мемлекеттік сектордың парасаттылығы мәселелері жөніндегі орынбасары </w:t>
      </w:r>
      <w:r w:rsidRPr="00F47E57">
        <w:rPr>
          <w:rFonts w:cs="Times New Roman"/>
          <w:i/>
          <w:sz w:val="24"/>
          <w:szCs w:val="24"/>
        </w:rPr>
        <w:t>(Шана Кришнан)</w:t>
      </w:r>
      <w:r w:rsidRPr="00F47E57">
        <w:rPr>
          <w:rFonts w:cs="Times New Roman"/>
          <w:szCs w:val="28"/>
        </w:rPr>
        <w:t xml:space="preserve"> және саяси талдаушылар </w:t>
      </w:r>
      <w:r w:rsidRPr="00F47E57">
        <w:rPr>
          <w:rFonts w:cs="Times New Roman"/>
          <w:i/>
          <w:sz w:val="24"/>
          <w:szCs w:val="24"/>
        </w:rPr>
        <w:t>(Сантьяго Вортман Джофре және Полин Бертран)</w:t>
      </w:r>
      <w:r w:rsidRPr="00F47E57">
        <w:rPr>
          <w:rFonts w:cs="Times New Roman"/>
          <w:szCs w:val="28"/>
        </w:rPr>
        <w:t xml:space="preserve"> кірді.</w:t>
      </w:r>
    </w:p>
    <w:p w14:paraId="3B82DFA4" w14:textId="4EF79C05" w:rsidR="00FA7CE9" w:rsidRPr="00F47E57" w:rsidRDefault="00EB7144" w:rsidP="00EB7144">
      <w:pPr>
        <w:rPr>
          <w:rFonts w:cs="Times New Roman"/>
          <w:szCs w:val="28"/>
        </w:rPr>
      </w:pPr>
      <w:r w:rsidRPr="00F47E57">
        <w:rPr>
          <w:rFonts w:cs="Times New Roman"/>
          <w:szCs w:val="28"/>
        </w:rPr>
        <w:t xml:space="preserve">Кездесулер барысында сыбайлас жемқорлыққа қарсы саясатты іске асыру және бағалау, мемлекеттік органдардың азаматтық қоғаммен өзара </w:t>
      </w:r>
      <w:r w:rsidRPr="00F47E57">
        <w:rPr>
          <w:rFonts w:cs="Times New Roman"/>
          <w:szCs w:val="28"/>
        </w:rPr>
        <w:br/>
        <w:t>іс-қимылы, қоғамдық кеңестердің қызметі, мемлекеттік қызмет реформалары және басқа да өзекті тақырыптар талқыланды</w:t>
      </w:r>
      <w:r w:rsidR="00FA7CE9" w:rsidRPr="00F47E57">
        <w:rPr>
          <w:rFonts w:cs="Times New Roman"/>
          <w:szCs w:val="28"/>
        </w:rPr>
        <w:t>.</w:t>
      </w:r>
    </w:p>
    <w:p w14:paraId="102EE89E" w14:textId="77777777" w:rsidR="00180CB4" w:rsidRPr="007A2583" w:rsidRDefault="00180CB4" w:rsidP="006254E9">
      <w:pPr>
        <w:spacing w:line="245" w:lineRule="auto"/>
        <w:ind w:firstLine="708"/>
        <w:rPr>
          <w:rFonts w:cs="Times New Roman"/>
        </w:rPr>
      </w:pPr>
    </w:p>
    <w:p w14:paraId="400D2453" w14:textId="2ED8610F" w:rsidR="00FE033F" w:rsidRPr="009C1F3F" w:rsidRDefault="00DD4BFD" w:rsidP="006254E9">
      <w:pPr>
        <w:spacing w:line="245" w:lineRule="auto"/>
        <w:ind w:firstLine="708"/>
        <w:rPr>
          <w:rFonts w:cs="Times New Roman"/>
          <w:b/>
          <w:color w:val="003B5C"/>
        </w:rPr>
      </w:pPr>
      <w:r w:rsidRPr="009C1F3F">
        <w:rPr>
          <w:rFonts w:cs="Times New Roman"/>
          <w:b/>
          <w:color w:val="003B5C"/>
        </w:rPr>
        <w:t>1</w:t>
      </w:r>
      <w:r w:rsidR="00C26D68">
        <w:rPr>
          <w:rFonts w:cs="Times New Roman"/>
          <w:b/>
          <w:color w:val="003B5C"/>
        </w:rPr>
        <w:t>5</w:t>
      </w:r>
      <w:r w:rsidRPr="009C1F3F">
        <w:rPr>
          <w:rFonts w:cs="Times New Roman"/>
          <w:b/>
          <w:color w:val="003B5C"/>
        </w:rPr>
        <w:t>. </w:t>
      </w:r>
      <w:r w:rsidR="00424728" w:rsidRPr="00424728">
        <w:rPr>
          <w:rFonts w:cs="Times New Roman"/>
          <w:b/>
          <w:color w:val="003B5C"/>
        </w:rPr>
        <w:t>Сыбайлас жемқорлыққа қарсы іс-қимыл саласындағы зерттеулер мен рейтингтер</w:t>
      </w:r>
    </w:p>
    <w:p w14:paraId="43C34CB3" w14:textId="62D47BE4" w:rsidR="00C86FB6" w:rsidRPr="009C1F3F" w:rsidRDefault="00C86FB6" w:rsidP="000646D1">
      <w:pPr>
        <w:ind w:firstLine="0"/>
        <w:jc w:val="left"/>
        <w:rPr>
          <w:rFonts w:cs="Times New Roman"/>
          <w:b/>
        </w:rPr>
      </w:pPr>
    </w:p>
    <w:p w14:paraId="720321A5" w14:textId="1F35677F" w:rsidR="001F6DCD" w:rsidRPr="004F1E0F" w:rsidRDefault="001F6DCD" w:rsidP="001F6DCD">
      <w:pPr>
        <w:ind w:firstLine="708"/>
        <w:rPr>
          <w:rFonts w:cs="Times New Roman"/>
          <w:i/>
          <w:szCs w:val="28"/>
        </w:rPr>
      </w:pPr>
      <w:bookmarkStart w:id="0" w:name="_Hlk60573443"/>
      <w:r w:rsidRPr="004F1E0F">
        <w:rPr>
          <w:rFonts w:cs="Times New Roman"/>
          <w:szCs w:val="28"/>
        </w:rPr>
        <w:t xml:space="preserve">2022 жылы «Аманат» ЗҚО» ЖШС үш нысаналы топ </w:t>
      </w:r>
      <w:r w:rsidRPr="004F1E0F">
        <w:rPr>
          <w:rFonts w:cs="Times New Roman"/>
          <w:i/>
          <w:sz w:val="24"/>
          <w:szCs w:val="24"/>
        </w:rPr>
        <w:t>(халық, бизнес, студент жастар)</w:t>
      </w:r>
      <w:r w:rsidRPr="004F1E0F">
        <w:rPr>
          <w:rFonts w:cs="Times New Roman"/>
          <w:sz w:val="24"/>
          <w:szCs w:val="24"/>
        </w:rPr>
        <w:t xml:space="preserve"> </w:t>
      </w:r>
      <w:r w:rsidRPr="004F1E0F">
        <w:rPr>
          <w:rFonts w:cs="Times New Roman"/>
          <w:szCs w:val="28"/>
        </w:rPr>
        <w:t xml:space="preserve">арасында сыбайлас жемқорлыққа қарсы мәдениет деңгейін және сыбайлас жемқорлық көріністеріне төзбеушілікті анықтау бойынша </w:t>
      </w:r>
      <w:r w:rsidR="005C7E40">
        <w:rPr>
          <w:rFonts w:cs="Times New Roman"/>
          <w:b/>
          <w:szCs w:val="28"/>
        </w:rPr>
        <w:lastRenderedPageBreak/>
        <w:t>әлеуметтану</w:t>
      </w:r>
      <w:r w:rsidR="007C2156">
        <w:rPr>
          <w:rFonts w:cs="Times New Roman"/>
          <w:b/>
          <w:szCs w:val="28"/>
        </w:rPr>
        <w:t>шылық</w:t>
      </w:r>
      <w:r w:rsidRPr="004F1E0F">
        <w:rPr>
          <w:rFonts w:cs="Times New Roman"/>
          <w:b/>
          <w:szCs w:val="28"/>
        </w:rPr>
        <w:t xml:space="preserve"> зерттеу</w:t>
      </w:r>
      <w:r w:rsidRPr="004F1E0F">
        <w:rPr>
          <w:rFonts w:cs="Times New Roman"/>
          <w:szCs w:val="28"/>
        </w:rPr>
        <w:t xml:space="preserve"> жүргізді </w:t>
      </w:r>
      <w:r w:rsidRPr="004F1E0F">
        <w:rPr>
          <w:rFonts w:cs="Times New Roman"/>
          <w:i/>
          <w:sz w:val="24"/>
          <w:szCs w:val="24"/>
        </w:rPr>
        <w:t>(еліміздің барлық өңірінен 8 мың респондент қатысқан)</w:t>
      </w:r>
      <w:r w:rsidRPr="004F1E0F">
        <w:rPr>
          <w:rFonts w:cs="Times New Roman"/>
          <w:szCs w:val="24"/>
        </w:rPr>
        <w:t>.</w:t>
      </w:r>
      <w:r w:rsidRPr="004F1E0F">
        <w:rPr>
          <w:rFonts w:cs="Times New Roman"/>
          <w:sz w:val="32"/>
          <w:szCs w:val="28"/>
        </w:rPr>
        <w:t xml:space="preserve"> </w:t>
      </w:r>
    </w:p>
    <w:p w14:paraId="7D2EA1F0" w14:textId="5ED02C61" w:rsidR="001F6DCD" w:rsidRPr="004F1E0F" w:rsidRDefault="001F6DCD" w:rsidP="001F6DCD">
      <w:pPr>
        <w:ind w:firstLine="708"/>
        <w:rPr>
          <w:rFonts w:cs="Times New Roman"/>
          <w:szCs w:val="28"/>
        </w:rPr>
      </w:pPr>
      <w:r w:rsidRPr="004F1E0F">
        <w:rPr>
          <w:rFonts w:cs="Times New Roman"/>
          <w:szCs w:val="28"/>
        </w:rPr>
        <w:t>Зерттеу нәтижелері бойынша «сыбайлас жемқорлық деңгейін төмендетуге жеке үлесін қосуға дайын екендігін білдірген азаматтардың үлесі» 64,9%-ды құрады.</w:t>
      </w:r>
      <w:r w:rsidR="007C2156">
        <w:rPr>
          <w:rFonts w:cs="Times New Roman"/>
          <w:szCs w:val="28"/>
        </w:rPr>
        <w:t xml:space="preserve"> </w:t>
      </w:r>
    </w:p>
    <w:p w14:paraId="01075CB7" w14:textId="77777777" w:rsidR="001F6DCD" w:rsidRPr="004F1E0F" w:rsidRDefault="001F6DCD" w:rsidP="001F6DCD">
      <w:pPr>
        <w:ind w:firstLine="708"/>
        <w:rPr>
          <w:rFonts w:cs="Times New Roman"/>
          <w:szCs w:val="28"/>
        </w:rPr>
      </w:pPr>
      <w:r w:rsidRPr="004F1E0F">
        <w:rPr>
          <w:rFonts w:cs="Times New Roman"/>
          <w:szCs w:val="28"/>
        </w:rPr>
        <w:t xml:space="preserve">Бұл ретте, жастар тобы респонденттерінің 88,7%-ы кез келген сыбайлас жемқорлық көріністеріне теріс көзқарасын білдірді, әрбір екінші азамат </w:t>
      </w:r>
      <w:r w:rsidRPr="004F1E0F">
        <w:rPr>
          <w:rFonts w:cs="Times New Roman"/>
          <w:i/>
          <w:sz w:val="24"/>
          <w:szCs w:val="24"/>
        </w:rPr>
        <w:t>(55,5%)</w:t>
      </w:r>
      <w:r w:rsidRPr="004F1E0F">
        <w:rPr>
          <w:rFonts w:cs="Times New Roman"/>
          <w:szCs w:val="28"/>
        </w:rPr>
        <w:t xml:space="preserve"> сыбайлас жемқорлыққа қарсы іс-шараларға қатысуға дайын екендігін білдірді.</w:t>
      </w:r>
    </w:p>
    <w:p w14:paraId="127C9AF2" w14:textId="6A12990D" w:rsidR="001F6DCD" w:rsidRPr="004F1E0F" w:rsidRDefault="001F6DCD" w:rsidP="001F6DCD">
      <w:pPr>
        <w:ind w:firstLine="708"/>
        <w:rPr>
          <w:rFonts w:cs="Times New Roman"/>
          <w:szCs w:val="28"/>
        </w:rPr>
      </w:pPr>
      <w:r w:rsidRPr="004F1E0F">
        <w:rPr>
          <w:rFonts w:cs="Times New Roman"/>
          <w:szCs w:val="28"/>
        </w:rPr>
        <w:t>Сұрастырылған кәсіпкерлердің 69%-ы өз бизнесін пара бермей</w:t>
      </w:r>
      <w:r w:rsidR="001F3E1A">
        <w:rPr>
          <w:rFonts w:cs="Times New Roman"/>
          <w:szCs w:val="28"/>
        </w:rPr>
        <w:t>-ақ</w:t>
      </w:r>
      <w:r w:rsidRPr="004F1E0F">
        <w:rPr>
          <w:rFonts w:cs="Times New Roman"/>
          <w:szCs w:val="28"/>
        </w:rPr>
        <w:t xml:space="preserve"> дамыту мүмкіндігін атап өтті. Сонымен қатар, Шымкент қаласының </w:t>
      </w:r>
      <w:r w:rsidRPr="004F1E0F">
        <w:rPr>
          <w:rFonts w:cs="Times New Roman"/>
          <w:i/>
          <w:sz w:val="24"/>
          <w:szCs w:val="24"/>
        </w:rPr>
        <w:t>(49,9%)</w:t>
      </w:r>
      <w:r w:rsidRPr="00C963EC">
        <w:rPr>
          <w:rFonts w:cs="Times New Roman"/>
          <w:szCs w:val="24"/>
        </w:rPr>
        <w:t>,</w:t>
      </w:r>
      <w:r w:rsidRPr="004F1E0F">
        <w:rPr>
          <w:rFonts w:cs="Times New Roman"/>
          <w:szCs w:val="28"/>
        </w:rPr>
        <w:t xml:space="preserve"> Шығыс Қазақстан </w:t>
      </w:r>
      <w:r w:rsidRPr="004F1E0F">
        <w:rPr>
          <w:rFonts w:cs="Times New Roman"/>
          <w:i/>
          <w:sz w:val="24"/>
          <w:szCs w:val="24"/>
        </w:rPr>
        <w:t>(53,4%)</w:t>
      </w:r>
      <w:r w:rsidRPr="004F1E0F">
        <w:rPr>
          <w:rFonts w:cs="Times New Roman"/>
          <w:szCs w:val="28"/>
        </w:rPr>
        <w:t xml:space="preserve"> және Түркістан </w:t>
      </w:r>
      <w:r w:rsidRPr="004F1E0F">
        <w:rPr>
          <w:rFonts w:cs="Times New Roman"/>
          <w:i/>
          <w:sz w:val="24"/>
          <w:szCs w:val="24"/>
        </w:rPr>
        <w:t>(46,1%)</w:t>
      </w:r>
      <w:r w:rsidRPr="004F1E0F">
        <w:rPr>
          <w:rFonts w:cs="Times New Roman"/>
          <w:szCs w:val="28"/>
        </w:rPr>
        <w:t xml:space="preserve"> облыстарының әрбір екінші кәсіпкері бұл пікірді қолдамады. </w:t>
      </w:r>
    </w:p>
    <w:p w14:paraId="5150EDD0" w14:textId="3D035A2F" w:rsidR="001F6DCD" w:rsidRPr="004F1E0F" w:rsidRDefault="001F6DCD" w:rsidP="001F6DCD">
      <w:pPr>
        <w:ind w:firstLine="708"/>
        <w:rPr>
          <w:rFonts w:cs="Times New Roman"/>
          <w:szCs w:val="28"/>
        </w:rPr>
      </w:pPr>
      <w:r w:rsidRPr="004F1E0F">
        <w:rPr>
          <w:rFonts w:cs="Times New Roman"/>
          <w:szCs w:val="28"/>
        </w:rPr>
        <w:t xml:space="preserve">Бизнесті дамытудағы негізгі кедергі </w:t>
      </w:r>
      <w:r w:rsidRPr="004F1E0F">
        <w:rPr>
          <w:rFonts w:cs="Times New Roman"/>
          <w:i/>
          <w:sz w:val="24"/>
          <w:szCs w:val="24"/>
        </w:rPr>
        <w:t>(72,1%)</w:t>
      </w:r>
      <w:r w:rsidRPr="004F1E0F">
        <w:rPr>
          <w:rFonts w:cs="Times New Roman"/>
          <w:szCs w:val="28"/>
        </w:rPr>
        <w:t xml:space="preserve">, олардың пікірінше, тиісті рұқсат құжаттарын беретін қызметкерлердің сыбайлас жемқорлыққа шалдыққандығы, </w:t>
      </w:r>
      <w:r w:rsidR="00BF2EFB">
        <w:rPr>
          <w:rFonts w:cs="Times New Roman"/>
          <w:szCs w:val="28"/>
        </w:rPr>
        <w:t>оларды</w:t>
      </w:r>
      <w:r w:rsidRPr="004F1E0F">
        <w:rPr>
          <w:rFonts w:cs="Times New Roman"/>
          <w:szCs w:val="28"/>
        </w:rPr>
        <w:t xml:space="preserve"> беруді негізсіз </w:t>
      </w:r>
      <w:r w:rsidR="00BF2EFB">
        <w:rPr>
          <w:rFonts w:cs="Times New Roman"/>
          <w:szCs w:val="28"/>
        </w:rPr>
        <w:t>созуы</w:t>
      </w:r>
      <w:r w:rsidRPr="004F1E0F">
        <w:rPr>
          <w:rFonts w:cs="Times New Roman"/>
          <w:szCs w:val="28"/>
        </w:rPr>
        <w:t xml:space="preserve"> болып табылады. </w:t>
      </w:r>
    </w:p>
    <w:p w14:paraId="28C016DF" w14:textId="2654C12E" w:rsidR="001F6DCD" w:rsidRPr="004F1E0F" w:rsidRDefault="001F6DCD" w:rsidP="0038080C">
      <w:pPr>
        <w:ind w:firstLine="708"/>
        <w:rPr>
          <w:rFonts w:cs="Times New Roman"/>
          <w:sz w:val="24"/>
          <w:szCs w:val="24"/>
        </w:rPr>
      </w:pPr>
      <w:r w:rsidRPr="004F1E0F">
        <w:rPr>
          <w:rFonts w:cs="Times New Roman"/>
          <w:szCs w:val="28"/>
        </w:rPr>
        <w:t xml:space="preserve">Сұрастырылған бизнесмендердің 5%-ы мемлекеттік органдарда мәселелерді бейресми түрде шешу қажеттілігіне тап болған. Жағдайдың </w:t>
      </w:r>
      <w:r w:rsidR="00130F5A" w:rsidRPr="004F1E0F">
        <w:rPr>
          <w:rFonts w:cs="Times New Roman"/>
          <w:szCs w:val="28"/>
        </w:rPr>
        <w:br/>
      </w:r>
      <w:r w:rsidRPr="004F1E0F">
        <w:rPr>
          <w:rFonts w:cs="Times New Roman"/>
          <w:szCs w:val="28"/>
        </w:rPr>
        <w:t>40%-ында олардың өздері сыбайлас жемқорлық жағдайының бастамашысы болды. Мұның себептері</w:t>
      </w:r>
      <w:r w:rsidR="00BF2EFB">
        <w:rPr>
          <w:rFonts w:cs="Times New Roman"/>
          <w:szCs w:val="28"/>
        </w:rPr>
        <w:t>н</w:t>
      </w:r>
      <w:r w:rsidRPr="004F1E0F">
        <w:rPr>
          <w:rFonts w:cs="Times New Roman"/>
          <w:szCs w:val="28"/>
        </w:rPr>
        <w:t xml:space="preserve"> шарасыздық </w:t>
      </w:r>
      <w:r w:rsidRPr="004F1E0F">
        <w:rPr>
          <w:rFonts w:cs="Times New Roman"/>
          <w:i/>
          <w:sz w:val="24"/>
          <w:szCs w:val="24"/>
        </w:rPr>
        <w:t>(32%)</w:t>
      </w:r>
      <w:r w:rsidRPr="004F1E0F">
        <w:rPr>
          <w:rFonts w:cs="Times New Roman"/>
          <w:szCs w:val="28"/>
        </w:rPr>
        <w:t xml:space="preserve">, алғыс білдіруге деген ұмтылыс </w:t>
      </w:r>
      <w:r w:rsidRPr="004F1E0F">
        <w:rPr>
          <w:rFonts w:cs="Times New Roman"/>
          <w:i/>
          <w:sz w:val="24"/>
          <w:szCs w:val="24"/>
        </w:rPr>
        <w:t>(25,3%)</w:t>
      </w:r>
      <w:r w:rsidRPr="004F1E0F">
        <w:rPr>
          <w:rFonts w:cs="Times New Roman"/>
          <w:szCs w:val="28"/>
        </w:rPr>
        <w:t xml:space="preserve">, мәселені шешуді жеделдетуге деген ұмтылыс </w:t>
      </w:r>
      <w:r w:rsidRPr="004F1E0F">
        <w:rPr>
          <w:rFonts w:cs="Times New Roman"/>
          <w:i/>
          <w:sz w:val="24"/>
          <w:szCs w:val="24"/>
        </w:rPr>
        <w:t>(20,9%)</w:t>
      </w:r>
      <w:r w:rsidRPr="004F1E0F">
        <w:rPr>
          <w:rFonts w:cs="Times New Roman"/>
          <w:sz w:val="24"/>
          <w:szCs w:val="24"/>
        </w:rPr>
        <w:t xml:space="preserve"> </w:t>
      </w:r>
      <w:r w:rsidRPr="004F1E0F">
        <w:rPr>
          <w:rFonts w:cs="Times New Roman"/>
          <w:szCs w:val="28"/>
        </w:rPr>
        <w:t xml:space="preserve">және мемлекеттік көрсетілетін қызметті алуға деген ұмтылыс </w:t>
      </w:r>
      <w:r w:rsidRPr="004F1E0F">
        <w:rPr>
          <w:rFonts w:cs="Times New Roman"/>
          <w:i/>
          <w:sz w:val="24"/>
          <w:szCs w:val="24"/>
        </w:rPr>
        <w:t>(14,5%)</w:t>
      </w:r>
      <w:r w:rsidRPr="004F1E0F">
        <w:rPr>
          <w:rFonts w:cs="Times New Roman"/>
          <w:sz w:val="24"/>
          <w:szCs w:val="24"/>
        </w:rPr>
        <w:t xml:space="preserve"> </w:t>
      </w:r>
      <w:r w:rsidR="00BF2EFB">
        <w:rPr>
          <w:rFonts w:cs="Times New Roman"/>
          <w:szCs w:val="28"/>
        </w:rPr>
        <w:t>деп</w:t>
      </w:r>
      <w:r w:rsidRPr="004F1E0F">
        <w:rPr>
          <w:rFonts w:cs="Times New Roman"/>
          <w:szCs w:val="28"/>
        </w:rPr>
        <w:t xml:space="preserve"> атайды.</w:t>
      </w:r>
    </w:p>
    <w:p w14:paraId="6C3A441F" w14:textId="7D567C54" w:rsidR="001F6DCD" w:rsidRPr="00180CB4" w:rsidRDefault="001F6DCD" w:rsidP="001F6DCD">
      <w:pPr>
        <w:ind w:firstLine="708"/>
        <w:rPr>
          <w:rFonts w:cs="Times New Roman"/>
          <w:spacing w:val="-2"/>
          <w:szCs w:val="28"/>
        </w:rPr>
      </w:pPr>
      <w:r w:rsidRPr="00180CB4">
        <w:rPr>
          <w:rFonts w:cs="Times New Roman"/>
          <w:spacing w:val="-2"/>
          <w:szCs w:val="28"/>
        </w:rPr>
        <w:t>Кәсіпкерлер сыбайлас жемқорлық көріністеріне тап болған мемлекеттік органдардың қатарына мемлекеттік кірістер, көліктік бақылау органдары, әкімдіктердің құрылымдық бөлімшелері жән</w:t>
      </w:r>
      <w:r w:rsidR="007F07A4" w:rsidRPr="00180CB4">
        <w:rPr>
          <w:rFonts w:cs="Times New Roman"/>
          <w:spacing w:val="-2"/>
          <w:szCs w:val="28"/>
        </w:rPr>
        <w:t>е құқық қорғау органдары жатады.</w:t>
      </w:r>
    </w:p>
    <w:p w14:paraId="125454AC" w14:textId="77777777" w:rsidR="001F6DCD" w:rsidRPr="004F1E0F" w:rsidRDefault="001F6DCD" w:rsidP="001F6DCD">
      <w:pPr>
        <w:ind w:firstLine="708"/>
        <w:rPr>
          <w:rFonts w:cs="Times New Roman"/>
          <w:szCs w:val="28"/>
        </w:rPr>
      </w:pPr>
      <w:r w:rsidRPr="004F1E0F">
        <w:rPr>
          <w:rFonts w:cs="Times New Roman"/>
          <w:szCs w:val="28"/>
        </w:rPr>
        <w:t xml:space="preserve">Жалпы, респонденттердің жартысынан көбі </w:t>
      </w:r>
      <w:r w:rsidRPr="004F1E0F">
        <w:rPr>
          <w:rFonts w:cs="Times New Roman"/>
          <w:i/>
          <w:sz w:val="24"/>
          <w:szCs w:val="24"/>
        </w:rPr>
        <w:t>(57,5%)</w:t>
      </w:r>
      <w:r w:rsidRPr="004F1E0F">
        <w:rPr>
          <w:rFonts w:cs="Times New Roman"/>
          <w:szCs w:val="28"/>
        </w:rPr>
        <w:t xml:space="preserve"> соңғы үш жыл ішінде сыбайлас жемқорлық деңгейінің төмендеу динамикасын атап өтті.</w:t>
      </w:r>
    </w:p>
    <w:p w14:paraId="48410441" w14:textId="3D5959E1" w:rsidR="001F6DCD" w:rsidRPr="004F1E0F" w:rsidRDefault="001F6DCD" w:rsidP="001F6DCD">
      <w:pPr>
        <w:ind w:firstLine="708"/>
        <w:rPr>
          <w:rFonts w:cs="Times New Roman"/>
          <w:szCs w:val="28"/>
        </w:rPr>
      </w:pPr>
      <w:r w:rsidRPr="004F1E0F">
        <w:rPr>
          <w:rFonts w:cs="Times New Roman"/>
          <w:szCs w:val="28"/>
        </w:rPr>
        <w:t xml:space="preserve">Сыбайлас жемқорлыққа қарсы саясаттың тиімділік көрсеткіштерінің бірі мемлекеттік органдардың нәтижелілігін бағалау шеңберінде, Президент Әкімшілігі өлшемдейтін </w:t>
      </w:r>
      <w:r w:rsidRPr="004F1E0F">
        <w:rPr>
          <w:rFonts w:cs="Times New Roman"/>
          <w:b/>
          <w:szCs w:val="28"/>
        </w:rPr>
        <w:t>Агенттікке деген сенім деңгейі</w:t>
      </w:r>
      <w:r w:rsidRPr="004F1E0F">
        <w:rPr>
          <w:rFonts w:cs="Times New Roman"/>
          <w:szCs w:val="28"/>
        </w:rPr>
        <w:t xml:space="preserve"> </w:t>
      </w:r>
      <w:r w:rsidRPr="004F1E0F">
        <w:rPr>
          <w:rFonts w:cs="Times New Roman"/>
          <w:i/>
          <w:sz w:val="24"/>
          <w:szCs w:val="24"/>
        </w:rPr>
        <w:t>(2010 жылғы 19</w:t>
      </w:r>
      <w:r w:rsidR="00CF3F18" w:rsidRPr="004F1E0F">
        <w:rPr>
          <w:rFonts w:cs="Times New Roman"/>
          <w:i/>
          <w:sz w:val="24"/>
          <w:szCs w:val="24"/>
        </w:rPr>
        <w:t> </w:t>
      </w:r>
      <w:r w:rsidRPr="004F1E0F">
        <w:rPr>
          <w:rFonts w:cs="Times New Roman"/>
          <w:i/>
          <w:sz w:val="24"/>
          <w:szCs w:val="24"/>
        </w:rPr>
        <w:t>наурыздағы №</w:t>
      </w:r>
      <w:r w:rsidR="00CF3F18" w:rsidRPr="004F1E0F">
        <w:rPr>
          <w:rFonts w:cs="Times New Roman"/>
          <w:i/>
          <w:sz w:val="24"/>
          <w:szCs w:val="24"/>
        </w:rPr>
        <w:t> </w:t>
      </w:r>
      <w:r w:rsidRPr="004F1E0F">
        <w:rPr>
          <w:rFonts w:cs="Times New Roman"/>
          <w:i/>
          <w:sz w:val="24"/>
          <w:szCs w:val="24"/>
        </w:rPr>
        <w:t>954 Жарлыққа сәйкес)</w:t>
      </w:r>
      <w:r w:rsidR="00EE5B7C" w:rsidRPr="004F1E0F">
        <w:rPr>
          <w:rFonts w:cs="Times New Roman"/>
          <w:i/>
          <w:szCs w:val="28"/>
        </w:rPr>
        <w:t xml:space="preserve"> </w:t>
      </w:r>
      <w:r w:rsidRPr="004F1E0F">
        <w:rPr>
          <w:rFonts w:cs="Times New Roman"/>
          <w:szCs w:val="28"/>
        </w:rPr>
        <w:t>болып табылады, 2022 жылдың қорытындысы бойынша Сыбайлас жемқорлыққа қарсы қызметке деген сенім 1,5 бірлікке өсті және 64,1%-ды құрады.</w:t>
      </w:r>
    </w:p>
    <w:p w14:paraId="52A4CD1F" w14:textId="1694223C" w:rsidR="00135289" w:rsidRPr="004F1E0F" w:rsidRDefault="001F6DCD" w:rsidP="00184F70">
      <w:pPr>
        <w:ind w:firstLine="708"/>
        <w:rPr>
          <w:rFonts w:cs="Times New Roman"/>
          <w:szCs w:val="28"/>
        </w:rPr>
      </w:pPr>
      <w:r w:rsidRPr="004F1E0F">
        <w:rPr>
          <w:rFonts w:cs="Times New Roman"/>
          <w:szCs w:val="28"/>
        </w:rPr>
        <w:t xml:space="preserve">Жаһандық ахуал бөлігінде </w:t>
      </w:r>
      <w:r w:rsidRPr="004F1E0F">
        <w:rPr>
          <w:rFonts w:cs="Times New Roman"/>
          <w:b/>
          <w:szCs w:val="28"/>
        </w:rPr>
        <w:t xml:space="preserve">Сыбайлас жемқорлықты түйсіну индексінде </w:t>
      </w:r>
      <w:r w:rsidRPr="004F1E0F">
        <w:rPr>
          <w:rFonts w:cs="Times New Roman"/>
          <w:i/>
          <w:sz w:val="24"/>
          <w:szCs w:val="24"/>
        </w:rPr>
        <w:t>(бұдан әрі – СЖТИ)</w:t>
      </w:r>
      <w:r w:rsidRPr="004F1E0F">
        <w:rPr>
          <w:rFonts w:cs="Times New Roman"/>
          <w:sz w:val="32"/>
          <w:szCs w:val="28"/>
        </w:rPr>
        <w:t xml:space="preserve"> </w:t>
      </w:r>
      <w:r w:rsidRPr="004F1E0F">
        <w:rPr>
          <w:rFonts w:cs="Times New Roman"/>
          <w:szCs w:val="28"/>
        </w:rPr>
        <w:t>Қазақстан 36 балл алды, бұл СЖ</w:t>
      </w:r>
      <w:r w:rsidR="00C26D68" w:rsidRPr="004F1E0F">
        <w:rPr>
          <w:rFonts w:cs="Times New Roman"/>
          <w:szCs w:val="28"/>
        </w:rPr>
        <w:t>ТИ</w:t>
      </w:r>
      <w:r w:rsidRPr="004F1E0F">
        <w:rPr>
          <w:rFonts w:cs="Times New Roman"/>
          <w:szCs w:val="28"/>
        </w:rPr>
        <w:t xml:space="preserve">-дің </w:t>
      </w:r>
      <w:r w:rsidR="0026190F">
        <w:rPr>
          <w:rFonts w:cs="Times New Roman"/>
          <w:szCs w:val="28"/>
        </w:rPr>
        <w:br/>
      </w:r>
      <w:r w:rsidRPr="004F1E0F">
        <w:rPr>
          <w:rFonts w:cs="Times New Roman"/>
          <w:szCs w:val="28"/>
        </w:rPr>
        <w:t xml:space="preserve">2021 </w:t>
      </w:r>
      <w:r w:rsidR="008753B7" w:rsidRPr="004F1E0F">
        <w:rPr>
          <w:rFonts w:cs="Times New Roman"/>
          <w:szCs w:val="28"/>
        </w:rPr>
        <w:t>ж</w:t>
      </w:r>
      <w:r w:rsidRPr="004F1E0F">
        <w:rPr>
          <w:rFonts w:cs="Times New Roman"/>
          <w:szCs w:val="28"/>
        </w:rPr>
        <w:t>ылғы нәтижесінен бір баллға төмен</w:t>
      </w:r>
      <w:r w:rsidR="00FD1731" w:rsidRPr="004F1E0F">
        <w:rPr>
          <w:rFonts w:cs="Times New Roman"/>
          <w:szCs w:val="28"/>
        </w:rPr>
        <w:t>.</w:t>
      </w:r>
    </w:p>
    <w:p w14:paraId="0A2F6AF5" w14:textId="5A9E2B81" w:rsidR="00C26D68" w:rsidRPr="004F1E0F" w:rsidRDefault="00C26D68" w:rsidP="00C26D68">
      <w:pPr>
        <w:ind w:firstLine="708"/>
        <w:rPr>
          <w:rFonts w:cs="Times New Roman"/>
          <w:szCs w:val="28"/>
        </w:rPr>
      </w:pPr>
      <w:r w:rsidRPr="004F1E0F">
        <w:rPr>
          <w:rFonts w:cs="Times New Roman"/>
          <w:szCs w:val="28"/>
        </w:rPr>
        <w:t xml:space="preserve">36 ұпайы бар 9 ел </w:t>
      </w:r>
      <w:r w:rsidRPr="004F1E0F">
        <w:rPr>
          <w:rFonts w:cs="Times New Roman"/>
          <w:i/>
          <w:sz w:val="24"/>
          <w:szCs w:val="24"/>
        </w:rPr>
        <w:t>(</w:t>
      </w:r>
      <w:r w:rsidR="001E345E" w:rsidRPr="004F1E0F">
        <w:rPr>
          <w:rFonts w:cs="Times New Roman"/>
          <w:i/>
          <w:sz w:val="24"/>
          <w:szCs w:val="24"/>
        </w:rPr>
        <w:t>Қазақстан,</w:t>
      </w:r>
      <w:r w:rsidR="001E345E">
        <w:rPr>
          <w:rFonts w:cs="Times New Roman"/>
          <w:i/>
          <w:sz w:val="24"/>
          <w:szCs w:val="24"/>
        </w:rPr>
        <w:t xml:space="preserve"> </w:t>
      </w:r>
      <w:r w:rsidRPr="004F1E0F">
        <w:rPr>
          <w:rFonts w:cs="Times New Roman"/>
          <w:i/>
          <w:sz w:val="24"/>
          <w:szCs w:val="24"/>
        </w:rPr>
        <w:t>Албания, Панама, Перу, Сербия, Тайланд, Түркия, Шри-Ланка, Эквадор)</w:t>
      </w:r>
      <w:r w:rsidR="00464983">
        <w:rPr>
          <w:rFonts w:cs="Times New Roman"/>
          <w:szCs w:val="28"/>
        </w:rPr>
        <w:t xml:space="preserve"> 101-</w:t>
      </w:r>
      <w:r w:rsidRPr="004F1E0F">
        <w:rPr>
          <w:rFonts w:cs="Times New Roman"/>
          <w:szCs w:val="28"/>
        </w:rPr>
        <w:t xml:space="preserve">орын, ал 34 ұпайы бар 6 ел 110-орын алғанын </w:t>
      </w:r>
      <w:r w:rsidR="00211C3A">
        <w:rPr>
          <w:rFonts w:cs="Times New Roman"/>
          <w:szCs w:val="28"/>
        </w:rPr>
        <w:t xml:space="preserve">және </w:t>
      </w:r>
      <w:r w:rsidRPr="004F1E0F">
        <w:rPr>
          <w:rFonts w:cs="Times New Roman"/>
          <w:szCs w:val="28"/>
        </w:rPr>
        <w:t xml:space="preserve">35 ұпайды бірде-бір ел </w:t>
      </w:r>
      <w:r w:rsidR="00464983">
        <w:rPr>
          <w:rFonts w:cs="Times New Roman"/>
          <w:szCs w:val="28"/>
        </w:rPr>
        <w:t xml:space="preserve">алмағанын </w:t>
      </w:r>
      <w:r w:rsidR="00464983" w:rsidRPr="004F1E0F">
        <w:rPr>
          <w:rFonts w:cs="Times New Roman"/>
          <w:szCs w:val="28"/>
        </w:rPr>
        <w:t>атап өту қаж</w:t>
      </w:r>
      <w:r w:rsidR="00464983">
        <w:rPr>
          <w:rFonts w:cs="Times New Roman"/>
          <w:szCs w:val="28"/>
        </w:rPr>
        <w:t>ет</w:t>
      </w:r>
      <w:r w:rsidRPr="004F1E0F">
        <w:rPr>
          <w:rFonts w:cs="Times New Roman"/>
          <w:szCs w:val="28"/>
        </w:rPr>
        <w:t>.</w:t>
      </w:r>
    </w:p>
    <w:p w14:paraId="5826DF71" w14:textId="600A33F9" w:rsidR="00C26D68" w:rsidRPr="004F1E0F" w:rsidRDefault="00C26D68" w:rsidP="00C26D68">
      <w:pPr>
        <w:ind w:firstLine="708"/>
        <w:rPr>
          <w:rFonts w:cs="Times New Roman"/>
          <w:szCs w:val="28"/>
        </w:rPr>
      </w:pPr>
      <w:r w:rsidRPr="004F1E0F">
        <w:rPr>
          <w:rFonts w:cs="Times New Roman"/>
          <w:szCs w:val="28"/>
        </w:rPr>
        <w:t xml:space="preserve">Көшбасшылар Дания </w:t>
      </w:r>
      <w:r w:rsidRPr="004F1E0F">
        <w:rPr>
          <w:rFonts w:cs="Times New Roman"/>
          <w:i/>
          <w:sz w:val="24"/>
          <w:szCs w:val="24"/>
        </w:rPr>
        <w:t>(90 ұпай)</w:t>
      </w:r>
      <w:r w:rsidRPr="0026190F">
        <w:rPr>
          <w:rFonts w:cs="Times New Roman"/>
          <w:szCs w:val="24"/>
        </w:rPr>
        <w:t>,</w:t>
      </w:r>
      <w:r w:rsidRPr="004F1E0F">
        <w:rPr>
          <w:rFonts w:cs="Times New Roman"/>
          <w:szCs w:val="28"/>
        </w:rPr>
        <w:t xml:space="preserve"> Финляндия және Жаңа Зеландия </w:t>
      </w:r>
      <w:r w:rsidRPr="004F1E0F">
        <w:rPr>
          <w:rFonts w:cs="Times New Roman"/>
          <w:i/>
          <w:sz w:val="24"/>
          <w:szCs w:val="24"/>
        </w:rPr>
        <w:t>(әрқайсысы 87)</w:t>
      </w:r>
      <w:r w:rsidR="00211C3A">
        <w:rPr>
          <w:rFonts w:cs="Times New Roman"/>
          <w:szCs w:val="28"/>
        </w:rPr>
        <w:t xml:space="preserve"> болып, </w:t>
      </w:r>
      <w:r w:rsidRPr="004F1E0F">
        <w:rPr>
          <w:rFonts w:cs="Times New Roman"/>
          <w:szCs w:val="28"/>
        </w:rPr>
        <w:t xml:space="preserve">Оңтүстік Судан </w:t>
      </w:r>
      <w:r w:rsidRPr="004F1E0F">
        <w:rPr>
          <w:rFonts w:cs="Times New Roman"/>
          <w:i/>
          <w:sz w:val="24"/>
          <w:szCs w:val="24"/>
        </w:rPr>
        <w:t>(13)</w:t>
      </w:r>
      <w:r w:rsidRPr="0026190F">
        <w:rPr>
          <w:rFonts w:cs="Times New Roman"/>
          <w:szCs w:val="24"/>
        </w:rPr>
        <w:t>,</w:t>
      </w:r>
      <w:r w:rsidRPr="004F1E0F">
        <w:rPr>
          <w:rFonts w:cs="Times New Roman"/>
          <w:szCs w:val="28"/>
        </w:rPr>
        <w:t xml:space="preserve"> Сирия </w:t>
      </w:r>
      <w:r w:rsidRPr="004F1E0F">
        <w:rPr>
          <w:rFonts w:cs="Times New Roman"/>
          <w:i/>
          <w:sz w:val="24"/>
          <w:szCs w:val="24"/>
        </w:rPr>
        <w:t>(13)</w:t>
      </w:r>
      <w:r w:rsidRPr="004F1E0F">
        <w:rPr>
          <w:rFonts w:cs="Times New Roman"/>
          <w:szCs w:val="28"/>
        </w:rPr>
        <w:t xml:space="preserve"> және Сомали </w:t>
      </w:r>
      <w:r w:rsidRPr="004F1E0F">
        <w:rPr>
          <w:rFonts w:cs="Times New Roman"/>
          <w:i/>
          <w:sz w:val="24"/>
          <w:szCs w:val="24"/>
        </w:rPr>
        <w:t>(12)</w:t>
      </w:r>
      <w:r w:rsidRPr="004F1E0F">
        <w:rPr>
          <w:rFonts w:cs="Times New Roman"/>
          <w:szCs w:val="28"/>
        </w:rPr>
        <w:t xml:space="preserve"> соңғы орындарды алады.</w:t>
      </w:r>
    </w:p>
    <w:p w14:paraId="6656D2DB" w14:textId="7CB00C81" w:rsidR="00C26D68" w:rsidRPr="004F1E0F" w:rsidRDefault="00C26D68" w:rsidP="00C26D68">
      <w:pPr>
        <w:ind w:firstLine="708"/>
        <w:rPr>
          <w:rFonts w:cs="Times New Roman"/>
          <w:szCs w:val="28"/>
        </w:rPr>
      </w:pPr>
      <w:r w:rsidRPr="004F1E0F">
        <w:rPr>
          <w:rFonts w:cs="Times New Roman"/>
          <w:szCs w:val="28"/>
        </w:rPr>
        <w:t xml:space="preserve">Елдердің үштен екісі 50-ден аз ұпай алды, ал әлемдегі орташа нәтиже – 43 болды. Өңірлер бөлінісінде Батыс Еуропа мен Еуропалық Одақ елдері үздік болып шықты, онда орташа </w:t>
      </w:r>
      <w:r w:rsidR="00653F5C">
        <w:rPr>
          <w:rFonts w:cs="Times New Roman"/>
          <w:szCs w:val="28"/>
        </w:rPr>
        <w:t>ұпай</w:t>
      </w:r>
      <w:r w:rsidRPr="004F1E0F">
        <w:rPr>
          <w:rFonts w:cs="Times New Roman"/>
          <w:szCs w:val="28"/>
        </w:rPr>
        <w:t xml:space="preserve"> 66 баллды құрады. Ең аз нәтиже беретін аймақ – Сахараның оңтүстігіндегі Африка </w:t>
      </w:r>
      <w:r w:rsidRPr="004F1E0F">
        <w:rPr>
          <w:rFonts w:cs="Times New Roman"/>
          <w:i/>
          <w:sz w:val="24"/>
          <w:szCs w:val="24"/>
        </w:rPr>
        <w:t>(32)</w:t>
      </w:r>
      <w:r w:rsidRPr="0026190F">
        <w:rPr>
          <w:rFonts w:cs="Times New Roman"/>
          <w:szCs w:val="24"/>
        </w:rPr>
        <w:t>.</w:t>
      </w:r>
    </w:p>
    <w:p w14:paraId="2BE40F79" w14:textId="5A3174AC" w:rsidR="00C26D68" w:rsidRPr="004F1E0F" w:rsidRDefault="00C26D68" w:rsidP="00C26D68">
      <w:pPr>
        <w:ind w:firstLine="708"/>
        <w:rPr>
          <w:rFonts w:cs="Times New Roman"/>
          <w:szCs w:val="28"/>
        </w:rPr>
      </w:pPr>
      <w:r w:rsidRPr="004F1E0F">
        <w:rPr>
          <w:rFonts w:cs="Times New Roman"/>
          <w:szCs w:val="28"/>
        </w:rPr>
        <w:lastRenderedPageBreak/>
        <w:t xml:space="preserve">Шығыс Еуропа мен Орталық Азия өңіріндегі 19 елдің орташа </w:t>
      </w:r>
      <w:r w:rsidR="00173F41">
        <w:rPr>
          <w:rFonts w:cs="Times New Roman"/>
          <w:szCs w:val="28"/>
        </w:rPr>
        <w:t>ұпайы</w:t>
      </w:r>
      <w:r w:rsidRPr="004F1E0F">
        <w:rPr>
          <w:rFonts w:cs="Times New Roman"/>
          <w:szCs w:val="28"/>
        </w:rPr>
        <w:t xml:space="preserve"> 35</w:t>
      </w:r>
      <w:r w:rsidR="0094321C" w:rsidRPr="0094321C">
        <w:rPr>
          <w:rFonts w:cs="Times New Roman"/>
          <w:szCs w:val="28"/>
        </w:rPr>
        <w:t>  </w:t>
      </w:r>
      <w:r w:rsidRPr="004F1E0F">
        <w:rPr>
          <w:rFonts w:cs="Times New Roman"/>
          <w:szCs w:val="28"/>
        </w:rPr>
        <w:t>бал</w:t>
      </w:r>
      <w:r w:rsidR="00037999" w:rsidRPr="00037999">
        <w:rPr>
          <w:rFonts w:cs="Times New Roman"/>
          <w:szCs w:val="28"/>
        </w:rPr>
        <w:t>л</w:t>
      </w:r>
      <w:r w:rsidRPr="004F1E0F">
        <w:rPr>
          <w:rFonts w:cs="Times New Roman"/>
          <w:szCs w:val="28"/>
        </w:rPr>
        <w:t xml:space="preserve">ды құрады. Бірінші позицияда – Грузия </w:t>
      </w:r>
      <w:r w:rsidRPr="004F1E0F">
        <w:rPr>
          <w:rFonts w:cs="Times New Roman"/>
          <w:i/>
          <w:sz w:val="24"/>
          <w:szCs w:val="24"/>
        </w:rPr>
        <w:t>(56 балл)</w:t>
      </w:r>
      <w:r w:rsidRPr="003B0A3E">
        <w:rPr>
          <w:rFonts w:cs="Times New Roman"/>
          <w:szCs w:val="24"/>
        </w:rPr>
        <w:t>.</w:t>
      </w:r>
      <w:r w:rsidRPr="004F1E0F">
        <w:rPr>
          <w:rFonts w:cs="Times New Roman"/>
          <w:szCs w:val="28"/>
        </w:rPr>
        <w:t xml:space="preserve"> Молдова </w:t>
      </w:r>
      <w:r w:rsidRPr="004F1E0F">
        <w:rPr>
          <w:rFonts w:cs="Times New Roman"/>
          <w:i/>
          <w:sz w:val="24"/>
          <w:szCs w:val="24"/>
        </w:rPr>
        <w:t>(39)</w:t>
      </w:r>
      <w:r w:rsidRPr="004F1E0F">
        <w:rPr>
          <w:rFonts w:cs="Times New Roman"/>
          <w:szCs w:val="28"/>
        </w:rPr>
        <w:t xml:space="preserve"> және Өзбекстан </w:t>
      </w:r>
      <w:r w:rsidRPr="004F1E0F">
        <w:rPr>
          <w:rFonts w:cs="Times New Roman"/>
          <w:i/>
          <w:sz w:val="24"/>
          <w:szCs w:val="24"/>
        </w:rPr>
        <w:t>(31)</w:t>
      </w:r>
      <w:r w:rsidRPr="0026190F">
        <w:rPr>
          <w:rFonts w:cs="Times New Roman"/>
          <w:szCs w:val="24"/>
        </w:rPr>
        <w:t>,</w:t>
      </w:r>
      <w:r w:rsidRPr="0026190F">
        <w:rPr>
          <w:rFonts w:cs="Times New Roman"/>
          <w:sz w:val="32"/>
          <w:szCs w:val="28"/>
        </w:rPr>
        <w:t xml:space="preserve"> </w:t>
      </w:r>
      <w:r w:rsidRPr="004F1E0F">
        <w:rPr>
          <w:rFonts w:cs="Times New Roman"/>
          <w:szCs w:val="28"/>
        </w:rPr>
        <w:t xml:space="preserve">екі – Косово </w:t>
      </w:r>
      <w:r w:rsidRPr="004F1E0F">
        <w:rPr>
          <w:rFonts w:cs="Times New Roman"/>
          <w:i/>
          <w:sz w:val="24"/>
          <w:szCs w:val="24"/>
        </w:rPr>
        <w:t>(41)</w:t>
      </w:r>
      <w:r w:rsidRPr="0026190F">
        <w:rPr>
          <w:rFonts w:cs="Times New Roman"/>
          <w:szCs w:val="24"/>
        </w:rPr>
        <w:t>,</w:t>
      </w:r>
      <w:r w:rsidRPr="004F1E0F">
        <w:rPr>
          <w:rFonts w:cs="Times New Roman"/>
          <w:szCs w:val="28"/>
        </w:rPr>
        <w:t xml:space="preserve"> бір – Албания </w:t>
      </w:r>
      <w:r w:rsidRPr="004F1E0F">
        <w:rPr>
          <w:rFonts w:cs="Times New Roman"/>
          <w:i/>
          <w:sz w:val="24"/>
          <w:szCs w:val="24"/>
        </w:rPr>
        <w:t>(36)</w:t>
      </w:r>
      <w:r w:rsidRPr="0026190F">
        <w:rPr>
          <w:rFonts w:cs="Times New Roman"/>
          <w:szCs w:val="24"/>
        </w:rPr>
        <w:t>,</w:t>
      </w:r>
      <w:r w:rsidRPr="004F1E0F">
        <w:rPr>
          <w:rFonts w:cs="Times New Roman"/>
          <w:szCs w:val="28"/>
        </w:rPr>
        <w:t xml:space="preserve"> Солтүстік Македония </w:t>
      </w:r>
      <w:r w:rsidRPr="004F1E0F">
        <w:rPr>
          <w:rFonts w:cs="Times New Roman"/>
          <w:i/>
          <w:sz w:val="24"/>
          <w:szCs w:val="24"/>
        </w:rPr>
        <w:t>(40)</w:t>
      </w:r>
      <w:r w:rsidRPr="004F1E0F">
        <w:rPr>
          <w:rFonts w:cs="Times New Roman"/>
          <w:szCs w:val="28"/>
        </w:rPr>
        <w:t xml:space="preserve"> және Украина </w:t>
      </w:r>
      <w:r w:rsidRPr="004F1E0F">
        <w:rPr>
          <w:rFonts w:cs="Times New Roman"/>
          <w:i/>
          <w:sz w:val="24"/>
          <w:szCs w:val="24"/>
        </w:rPr>
        <w:t>(33)</w:t>
      </w:r>
      <w:r w:rsidRPr="004F1E0F">
        <w:rPr>
          <w:rFonts w:cs="Times New Roman"/>
          <w:szCs w:val="28"/>
        </w:rPr>
        <w:t xml:space="preserve"> үш ұпайға өсті.</w:t>
      </w:r>
    </w:p>
    <w:p w14:paraId="213D92D6" w14:textId="32DFE1BA" w:rsidR="00C26D68" w:rsidRPr="004F1E0F" w:rsidRDefault="00C26D68" w:rsidP="00C26D68">
      <w:pPr>
        <w:ind w:firstLine="708"/>
        <w:rPr>
          <w:rFonts w:cs="Times New Roman"/>
          <w:szCs w:val="28"/>
        </w:rPr>
      </w:pPr>
      <w:r w:rsidRPr="004F1E0F">
        <w:rPr>
          <w:rFonts w:cs="Times New Roman"/>
          <w:szCs w:val="28"/>
        </w:rPr>
        <w:t xml:space="preserve">1 ұпайға төмендеу Боснияда </w:t>
      </w:r>
      <w:r w:rsidRPr="004F1E0F">
        <w:rPr>
          <w:rFonts w:cs="Times New Roman"/>
          <w:i/>
          <w:sz w:val="24"/>
          <w:szCs w:val="24"/>
        </w:rPr>
        <w:t>(34)</w:t>
      </w:r>
      <w:r w:rsidRPr="0026190F">
        <w:rPr>
          <w:rFonts w:cs="Times New Roman"/>
          <w:szCs w:val="24"/>
        </w:rPr>
        <w:t>,</w:t>
      </w:r>
      <w:r w:rsidRPr="004F1E0F">
        <w:rPr>
          <w:rFonts w:cs="Times New Roman"/>
          <w:szCs w:val="28"/>
        </w:rPr>
        <w:t xml:space="preserve"> Ресей Федерациясында </w:t>
      </w:r>
      <w:r w:rsidRPr="004F1E0F">
        <w:rPr>
          <w:rFonts w:cs="Times New Roman"/>
          <w:i/>
          <w:sz w:val="24"/>
          <w:szCs w:val="24"/>
        </w:rPr>
        <w:t>(28)</w:t>
      </w:r>
      <w:r w:rsidRPr="0026190F">
        <w:rPr>
          <w:rFonts w:cs="Times New Roman"/>
          <w:szCs w:val="24"/>
        </w:rPr>
        <w:t>,</w:t>
      </w:r>
      <w:r w:rsidRPr="0026190F">
        <w:rPr>
          <w:rFonts w:cs="Times New Roman"/>
          <w:sz w:val="32"/>
          <w:szCs w:val="28"/>
        </w:rPr>
        <w:t xml:space="preserve"> </w:t>
      </w:r>
      <w:r w:rsidRPr="004F1E0F">
        <w:rPr>
          <w:rFonts w:cs="Times New Roman"/>
          <w:szCs w:val="28"/>
        </w:rPr>
        <w:t xml:space="preserve">Черногорияда </w:t>
      </w:r>
      <w:r w:rsidRPr="004F1E0F">
        <w:rPr>
          <w:rFonts w:cs="Times New Roman"/>
          <w:i/>
          <w:sz w:val="24"/>
          <w:szCs w:val="24"/>
        </w:rPr>
        <w:t>(45)</w:t>
      </w:r>
      <w:r w:rsidRPr="004F1E0F">
        <w:rPr>
          <w:rFonts w:cs="Times New Roman"/>
          <w:szCs w:val="28"/>
        </w:rPr>
        <w:t xml:space="preserve"> байқалады. Беларусь </w:t>
      </w:r>
      <w:r w:rsidRPr="004F1E0F">
        <w:rPr>
          <w:rFonts w:cs="Times New Roman"/>
          <w:i/>
          <w:sz w:val="24"/>
          <w:szCs w:val="24"/>
        </w:rPr>
        <w:t>(39)</w:t>
      </w:r>
      <w:r w:rsidRPr="0026190F">
        <w:rPr>
          <w:rFonts w:cs="Times New Roman"/>
          <w:szCs w:val="24"/>
        </w:rPr>
        <w:t>,</w:t>
      </w:r>
      <w:r w:rsidRPr="0026190F">
        <w:rPr>
          <w:rFonts w:cs="Times New Roman"/>
          <w:sz w:val="32"/>
          <w:szCs w:val="28"/>
        </w:rPr>
        <w:t xml:space="preserve"> </w:t>
      </w:r>
      <w:r w:rsidRPr="004F1E0F">
        <w:rPr>
          <w:rFonts w:cs="Times New Roman"/>
          <w:szCs w:val="28"/>
        </w:rPr>
        <w:t xml:space="preserve">Сербия және Түркия </w:t>
      </w:r>
      <w:r w:rsidRPr="001D2AF4">
        <w:rPr>
          <w:rFonts w:cs="Times New Roman"/>
          <w:i/>
          <w:sz w:val="24"/>
          <w:szCs w:val="28"/>
        </w:rPr>
        <w:t>(36)</w:t>
      </w:r>
      <w:r w:rsidRPr="004F1E0F">
        <w:rPr>
          <w:rFonts w:cs="Times New Roman"/>
          <w:szCs w:val="28"/>
        </w:rPr>
        <w:t xml:space="preserve"> 2 ұпай жоғалтты. Әзірбайжан 7 ұпай</w:t>
      </w:r>
      <w:r w:rsidR="00831993" w:rsidRPr="004F1E0F">
        <w:rPr>
          <w:rFonts w:cs="Times New Roman"/>
          <w:szCs w:val="28"/>
        </w:rPr>
        <w:t>ға төмендеді</w:t>
      </w:r>
      <w:r w:rsidRPr="004F1E0F">
        <w:rPr>
          <w:rFonts w:cs="Times New Roman"/>
          <w:szCs w:val="28"/>
        </w:rPr>
        <w:t xml:space="preserve"> </w:t>
      </w:r>
      <w:r w:rsidRPr="004F1E0F">
        <w:rPr>
          <w:rFonts w:cs="Times New Roman"/>
          <w:i/>
          <w:sz w:val="24"/>
          <w:szCs w:val="24"/>
        </w:rPr>
        <w:t>(30-дан 23-ке дейін)</w:t>
      </w:r>
      <w:r w:rsidRPr="001D2AF4">
        <w:rPr>
          <w:rFonts w:cs="Times New Roman"/>
          <w:szCs w:val="24"/>
        </w:rPr>
        <w:t>.</w:t>
      </w:r>
    </w:p>
    <w:p w14:paraId="1D3F36D3" w14:textId="61A55F5F" w:rsidR="000503E8" w:rsidRPr="004F1E0F" w:rsidRDefault="000503E8" w:rsidP="000503E8">
      <w:pPr>
        <w:ind w:firstLine="708"/>
        <w:rPr>
          <w:rFonts w:cs="Times New Roman"/>
          <w:szCs w:val="28"/>
        </w:rPr>
      </w:pPr>
      <w:r w:rsidRPr="004F1E0F">
        <w:rPr>
          <w:rFonts w:cs="Times New Roman"/>
          <w:szCs w:val="28"/>
        </w:rPr>
        <w:t xml:space="preserve">Transparency International </w:t>
      </w:r>
      <w:r w:rsidR="00831993" w:rsidRPr="004F1E0F">
        <w:rPr>
          <w:rFonts w:cs="Times New Roman"/>
          <w:szCs w:val="28"/>
        </w:rPr>
        <w:t xml:space="preserve">Қазақстанға қатысты </w:t>
      </w:r>
      <w:r w:rsidRPr="004F1E0F">
        <w:rPr>
          <w:rFonts w:cs="Times New Roman"/>
          <w:szCs w:val="28"/>
        </w:rPr>
        <w:t xml:space="preserve">баллдарды есептеу үшін әртүрлі әдіснамаларды қолданатын 9 ұйым </w:t>
      </w:r>
      <w:r w:rsidRPr="004F1E0F">
        <w:rPr>
          <w:rFonts w:cs="Times New Roman"/>
          <w:i/>
          <w:sz w:val="24"/>
          <w:szCs w:val="24"/>
        </w:rPr>
        <w:t>(кәсіпкерлер</w:t>
      </w:r>
      <w:r w:rsidR="00173F41">
        <w:rPr>
          <w:rFonts w:cs="Times New Roman"/>
          <w:i/>
          <w:sz w:val="24"/>
          <w:szCs w:val="24"/>
        </w:rPr>
        <w:t>ді сұрастыру</w:t>
      </w:r>
      <w:r w:rsidRPr="004F1E0F">
        <w:rPr>
          <w:rFonts w:cs="Times New Roman"/>
          <w:i/>
          <w:sz w:val="24"/>
          <w:szCs w:val="24"/>
        </w:rPr>
        <w:t xml:space="preserve">, сараптамалық бағалау, БАҚ материалдарын талдау және </w:t>
      </w:r>
      <w:r w:rsidR="00173F41">
        <w:rPr>
          <w:rFonts w:cs="Times New Roman"/>
          <w:i/>
          <w:sz w:val="24"/>
          <w:szCs w:val="24"/>
        </w:rPr>
        <w:t>басқасы</w:t>
      </w:r>
      <w:r w:rsidRPr="004F1E0F">
        <w:rPr>
          <w:rFonts w:cs="Times New Roman"/>
          <w:i/>
          <w:sz w:val="24"/>
          <w:szCs w:val="24"/>
        </w:rPr>
        <w:t>)</w:t>
      </w:r>
      <w:r w:rsidRPr="004F1E0F">
        <w:rPr>
          <w:rFonts w:cs="Times New Roman"/>
          <w:sz w:val="24"/>
          <w:szCs w:val="24"/>
        </w:rPr>
        <w:t xml:space="preserve"> </w:t>
      </w:r>
      <w:r w:rsidRPr="004F1E0F">
        <w:rPr>
          <w:rFonts w:cs="Times New Roman"/>
          <w:szCs w:val="28"/>
        </w:rPr>
        <w:t xml:space="preserve">зерттеулерін бағалаудың орташа мәнін пайдаланды. Бұл ретте, зерттеулердің өзі сыбайлас жемқорлық деңгейін анықтауға емес, оны кәсіпкерлердің көзімен және сарапшылардың белгілі бір тобымен түйсінуге бағытталған. </w:t>
      </w:r>
    </w:p>
    <w:p w14:paraId="1D2708EF" w14:textId="6C3D3297" w:rsidR="000503E8" w:rsidRPr="004F1E0F" w:rsidRDefault="00831993" w:rsidP="000503E8">
      <w:pPr>
        <w:ind w:firstLine="708"/>
        <w:rPr>
          <w:rFonts w:cs="Times New Roman"/>
          <w:szCs w:val="28"/>
        </w:rPr>
      </w:pPr>
      <w:r w:rsidRPr="004F1E0F">
        <w:rPr>
          <w:rFonts w:cs="Times New Roman"/>
          <w:szCs w:val="28"/>
        </w:rPr>
        <w:t>Бұдан бөлек, к</w:t>
      </w:r>
      <w:r w:rsidR="000503E8" w:rsidRPr="004F1E0F">
        <w:rPr>
          <w:rFonts w:cs="Times New Roman"/>
          <w:szCs w:val="28"/>
        </w:rPr>
        <w:t xml:space="preserve">әсіпкерлер арасында жүргізілген сұрастыруларды </w:t>
      </w:r>
      <w:r w:rsidR="005F2EF9" w:rsidRPr="001D2AF4">
        <w:rPr>
          <w:rFonts w:cs="Times New Roman"/>
          <w:i/>
          <w:sz w:val="24"/>
          <w:szCs w:val="24"/>
        </w:rPr>
        <w:t>(WEF, IMD)</w:t>
      </w:r>
      <w:r w:rsidR="005F2EF9" w:rsidRPr="004F1E0F">
        <w:rPr>
          <w:rFonts w:cs="Times New Roman"/>
          <w:szCs w:val="28"/>
        </w:rPr>
        <w:t xml:space="preserve"> </w:t>
      </w:r>
      <w:r w:rsidR="000503E8" w:rsidRPr="004F1E0F">
        <w:rPr>
          <w:rFonts w:cs="Times New Roman"/>
          <w:szCs w:val="28"/>
        </w:rPr>
        <w:t xml:space="preserve">қоспағанда, рейтингтер сыбайлас жемқорлықты саяси реформалар мен демократияландыру </w:t>
      </w:r>
      <w:r w:rsidR="000503E8" w:rsidRPr="004F1E0F">
        <w:rPr>
          <w:rFonts w:cs="Times New Roman"/>
          <w:i/>
          <w:sz w:val="24"/>
          <w:szCs w:val="24"/>
        </w:rPr>
        <w:t>(оның ішінде мемлекеттік басқару жүйесінің тиімділігі, Парламенттің айқындығы, сот жүйесінің, мемлекеттік аудит органдарының толыққанды тәуелсіздігі, БАҚ бостандығы, қоғамдық бақылау, саяси партияларды қаржыландыру)</w:t>
      </w:r>
      <w:r w:rsidR="000503E8" w:rsidRPr="001D2AF4">
        <w:rPr>
          <w:rFonts w:cs="Times New Roman"/>
          <w:szCs w:val="28"/>
        </w:rPr>
        <w:t>,</w:t>
      </w:r>
      <w:r w:rsidR="000503E8" w:rsidRPr="004F1E0F">
        <w:rPr>
          <w:rFonts w:cs="Times New Roman"/>
          <w:szCs w:val="28"/>
        </w:rPr>
        <w:t xml:space="preserve"> мемлекеттің экономиканы басқаруға қатысуы </w:t>
      </w:r>
      <w:r w:rsidR="000503E8" w:rsidRPr="004F1E0F">
        <w:rPr>
          <w:rFonts w:cs="Times New Roman"/>
          <w:i/>
          <w:sz w:val="24"/>
          <w:szCs w:val="24"/>
        </w:rPr>
        <w:t>(оның ішінде бюджеттік жоспарлау және қаражатты игеру жүйелері)</w:t>
      </w:r>
      <w:r w:rsidR="000503E8" w:rsidRPr="001D2AF4">
        <w:rPr>
          <w:rFonts w:cs="Times New Roman"/>
          <w:szCs w:val="28"/>
        </w:rPr>
        <w:t>,</w:t>
      </w:r>
      <w:r w:rsidR="000503E8" w:rsidRPr="004F1E0F">
        <w:rPr>
          <w:rFonts w:cs="Times New Roman"/>
          <w:szCs w:val="28"/>
        </w:rPr>
        <w:t xml:space="preserve"> тамыр-таныстық және бюрократияландыру </w:t>
      </w:r>
      <w:r w:rsidR="000503E8" w:rsidRPr="004F1E0F">
        <w:rPr>
          <w:rFonts w:cs="Times New Roman"/>
          <w:i/>
          <w:sz w:val="24"/>
          <w:szCs w:val="24"/>
        </w:rPr>
        <w:t>(оның ішінде әкімшілік қысым көрсету)</w:t>
      </w:r>
      <w:r w:rsidR="000503E8" w:rsidRPr="004F1E0F">
        <w:rPr>
          <w:rFonts w:cs="Times New Roman"/>
          <w:szCs w:val="28"/>
        </w:rPr>
        <w:t xml:space="preserve"> мемлекеттік көрсетілетін қызметтер, мүдделер қақтығысын реттеу және басқа да мәселелер призмалары арқылы түйсінуді бағалайды. </w:t>
      </w:r>
    </w:p>
    <w:p w14:paraId="7D8E68DA" w14:textId="77777777" w:rsidR="000503E8" w:rsidRPr="004F1E0F" w:rsidRDefault="000503E8" w:rsidP="000503E8">
      <w:pPr>
        <w:ind w:firstLine="708"/>
        <w:rPr>
          <w:rFonts w:cs="Times New Roman"/>
          <w:szCs w:val="28"/>
        </w:rPr>
      </w:pPr>
      <w:r w:rsidRPr="004F1E0F">
        <w:rPr>
          <w:rFonts w:cs="Times New Roman"/>
          <w:szCs w:val="28"/>
        </w:rPr>
        <w:t xml:space="preserve">Осылайша, СЖТИ баллдардың өсуі сыбайлас жемқорлыққа қарсы </w:t>
      </w:r>
      <w:r w:rsidRPr="004F1E0F">
        <w:rPr>
          <w:rFonts w:cs="Times New Roman"/>
          <w:szCs w:val="28"/>
        </w:rPr>
        <w:br/>
        <w:t>іс-қимыл жөніндегі уәкілетті органның құзыретінен тыс көрсетілген бағыттардың және жалпы алғанда, ұлттық заңнамада көзделген «сыбайлас жемқорлық» ұғымының сапалы жақсаруына тікелей байланысты болып отыр.</w:t>
      </w:r>
    </w:p>
    <w:p w14:paraId="5B595D98" w14:textId="16F34F82" w:rsidR="000503E8" w:rsidRPr="004F1E0F" w:rsidRDefault="000503E8" w:rsidP="000503E8">
      <w:pPr>
        <w:ind w:firstLine="708"/>
        <w:rPr>
          <w:rFonts w:cs="Times New Roman"/>
          <w:szCs w:val="28"/>
        </w:rPr>
      </w:pPr>
      <w:r w:rsidRPr="004F1E0F">
        <w:rPr>
          <w:rFonts w:cs="Times New Roman"/>
          <w:szCs w:val="28"/>
        </w:rPr>
        <w:t>СЖТИ позициялардың төмендеуінің және ілгерілеу</w:t>
      </w:r>
      <w:r w:rsidR="004F03B3">
        <w:rPr>
          <w:rFonts w:cs="Times New Roman"/>
          <w:szCs w:val="28"/>
        </w:rPr>
        <w:t>ін</w:t>
      </w:r>
      <w:r w:rsidRPr="004F1E0F">
        <w:rPr>
          <w:rFonts w:cs="Times New Roman"/>
          <w:szCs w:val="28"/>
        </w:rPr>
        <w:t xml:space="preserve">ің болмау себептерінің бірі Қазақстан бойынша пайдаланылған деректердің бір бөлігі тек 2021 жылды </w:t>
      </w:r>
      <w:r w:rsidRPr="004F1E0F">
        <w:rPr>
          <w:rFonts w:cs="Times New Roman"/>
          <w:i/>
          <w:sz w:val="24"/>
          <w:szCs w:val="24"/>
        </w:rPr>
        <w:t>(FH, V-DEM, WJP, IHS)</w:t>
      </w:r>
      <w:r w:rsidRPr="000375F6">
        <w:rPr>
          <w:rFonts w:cs="Times New Roman"/>
          <w:szCs w:val="28"/>
        </w:rPr>
        <w:t>,</w:t>
      </w:r>
      <w:r w:rsidRPr="004F1E0F">
        <w:rPr>
          <w:rFonts w:cs="Times New Roman"/>
          <w:szCs w:val="28"/>
        </w:rPr>
        <w:t xml:space="preserve"> екіншісі – 2022 жылдың басын </w:t>
      </w:r>
      <w:r w:rsidRPr="004F1E0F">
        <w:rPr>
          <w:rFonts w:cs="Times New Roman"/>
          <w:i/>
          <w:sz w:val="24"/>
          <w:szCs w:val="24"/>
        </w:rPr>
        <w:t>(IMD, WEF, PRS, EIU)</w:t>
      </w:r>
      <w:r w:rsidRPr="004F1E0F">
        <w:rPr>
          <w:rFonts w:cs="Times New Roman"/>
          <w:szCs w:val="28"/>
        </w:rPr>
        <w:t xml:space="preserve"> қамтитыны және Бертельсман Қорының </w:t>
      </w:r>
      <w:r w:rsidRPr="004F1E0F">
        <w:rPr>
          <w:rFonts w:cs="Times New Roman"/>
          <w:sz w:val="24"/>
          <w:szCs w:val="24"/>
        </w:rPr>
        <w:t>(</w:t>
      </w:r>
      <w:r w:rsidRPr="004F1E0F">
        <w:rPr>
          <w:rFonts w:cs="Times New Roman"/>
          <w:i/>
          <w:sz w:val="24"/>
          <w:szCs w:val="24"/>
        </w:rPr>
        <w:t>BTI)</w:t>
      </w:r>
      <w:r w:rsidRPr="004F1E0F">
        <w:rPr>
          <w:rFonts w:cs="Times New Roman"/>
          <w:i/>
          <w:szCs w:val="28"/>
        </w:rPr>
        <w:t xml:space="preserve"> </w:t>
      </w:r>
      <w:r w:rsidRPr="004F1E0F">
        <w:rPr>
          <w:rFonts w:cs="Times New Roman"/>
          <w:szCs w:val="28"/>
        </w:rPr>
        <w:t xml:space="preserve">қорытындылары </w:t>
      </w:r>
      <w:r w:rsidR="00130F5A" w:rsidRPr="004F1E0F">
        <w:rPr>
          <w:rFonts w:cs="Times New Roman"/>
          <w:szCs w:val="28"/>
        </w:rPr>
        <w:br/>
      </w:r>
      <w:r w:rsidRPr="004F1E0F">
        <w:rPr>
          <w:rFonts w:cs="Times New Roman"/>
          <w:szCs w:val="28"/>
        </w:rPr>
        <w:t xml:space="preserve">2019-2020 жылдардағы </w:t>
      </w:r>
      <w:r w:rsidR="005368D5">
        <w:rPr>
          <w:rFonts w:cs="Times New Roman"/>
          <w:szCs w:val="28"/>
        </w:rPr>
        <w:t>дерек</w:t>
      </w:r>
      <w:r w:rsidRPr="004F1E0F">
        <w:rPr>
          <w:rFonts w:cs="Times New Roman"/>
          <w:szCs w:val="28"/>
        </w:rPr>
        <w:t xml:space="preserve">терге </w:t>
      </w:r>
      <w:r w:rsidR="00890F16" w:rsidRPr="004F1E0F">
        <w:rPr>
          <w:rFonts w:cs="Times New Roman"/>
          <w:szCs w:val="28"/>
        </w:rPr>
        <w:t>негізделген факт болып табылады.</w:t>
      </w:r>
    </w:p>
    <w:p w14:paraId="3F21C2FF" w14:textId="2C1E83F0" w:rsidR="00890F16" w:rsidRPr="004F1E0F" w:rsidRDefault="00890F16" w:rsidP="000503E8">
      <w:pPr>
        <w:ind w:firstLine="708"/>
        <w:rPr>
          <w:rFonts w:cs="Times New Roman"/>
          <w:szCs w:val="28"/>
        </w:rPr>
      </w:pPr>
      <w:r w:rsidRPr="004F1E0F">
        <w:rPr>
          <w:rFonts w:cs="Times New Roman"/>
          <w:szCs w:val="28"/>
        </w:rPr>
        <w:t xml:space="preserve">Сонымен қатар, жүйелі реформалардың арқасында Қазақстан 10 жыл ішінде СЖТИ-дағы өз позициясын 10 баллға </w:t>
      </w:r>
      <w:r w:rsidRPr="004F1E0F">
        <w:rPr>
          <w:rFonts w:cs="Times New Roman"/>
          <w:i/>
          <w:sz w:val="24"/>
          <w:szCs w:val="24"/>
        </w:rPr>
        <w:t>(26-дан 36-ға дейін)</w:t>
      </w:r>
      <w:r w:rsidRPr="004F1E0F">
        <w:rPr>
          <w:rFonts w:cs="Times New Roman"/>
          <w:szCs w:val="28"/>
        </w:rPr>
        <w:t xml:space="preserve"> жақсартты, </w:t>
      </w:r>
      <w:r w:rsidR="000375F6">
        <w:rPr>
          <w:rFonts w:cs="Times New Roman"/>
          <w:szCs w:val="28"/>
        </w:rPr>
        <w:br/>
      </w:r>
      <w:r w:rsidRPr="004F1E0F">
        <w:rPr>
          <w:rFonts w:cs="Times New Roman"/>
          <w:szCs w:val="28"/>
        </w:rPr>
        <w:t xml:space="preserve">ал Заң Үстемдігі индексінде </w:t>
      </w:r>
      <w:r w:rsidRPr="004F1E0F">
        <w:rPr>
          <w:rFonts w:cs="Times New Roman"/>
          <w:i/>
          <w:sz w:val="24"/>
          <w:szCs w:val="24"/>
        </w:rPr>
        <w:t>(сыбайлас жемқорлыққа қарсы іс-қимыл желісі бойынша)</w:t>
      </w:r>
      <w:r w:rsidRPr="004F1E0F">
        <w:rPr>
          <w:rFonts w:cs="Times New Roman"/>
          <w:szCs w:val="28"/>
        </w:rPr>
        <w:t xml:space="preserve"> – 12 позицияға </w:t>
      </w:r>
      <w:r w:rsidRPr="004F1E0F">
        <w:rPr>
          <w:rFonts w:cs="Times New Roman"/>
          <w:i/>
          <w:sz w:val="24"/>
          <w:szCs w:val="24"/>
        </w:rPr>
        <w:t>(74-тен 62-орынға)</w:t>
      </w:r>
      <w:r w:rsidRPr="004F1E0F">
        <w:rPr>
          <w:rFonts w:cs="Times New Roman"/>
          <w:szCs w:val="28"/>
        </w:rPr>
        <w:t xml:space="preserve"> көтерілді.</w:t>
      </w:r>
    </w:p>
    <w:p w14:paraId="77E41B86" w14:textId="45113DEF" w:rsidR="008B696A" w:rsidRPr="004F1E0F" w:rsidRDefault="000503E8" w:rsidP="000503E8">
      <w:pPr>
        <w:ind w:firstLine="708"/>
        <w:rPr>
          <w:rFonts w:cs="Times New Roman"/>
          <w:szCs w:val="28"/>
        </w:rPr>
      </w:pPr>
      <w:r w:rsidRPr="004F1E0F">
        <w:rPr>
          <w:rFonts w:cs="Times New Roman"/>
          <w:szCs w:val="28"/>
        </w:rPr>
        <w:t>Сон</w:t>
      </w:r>
      <w:r w:rsidR="005368D5">
        <w:rPr>
          <w:rFonts w:cs="Times New Roman"/>
          <w:szCs w:val="28"/>
        </w:rPr>
        <w:t>дай-ақ</w:t>
      </w:r>
      <w:r w:rsidRPr="004F1E0F">
        <w:rPr>
          <w:rFonts w:cs="Times New Roman"/>
          <w:szCs w:val="28"/>
        </w:rPr>
        <w:t xml:space="preserve">, Дүниежүзілік Банктің зерттеуі Сыбайлас жемқорлықты бақылау индексіндегі Қазақстан көрсеткішінің 5,8 бірлікке </w:t>
      </w:r>
      <w:r w:rsidRPr="004F1E0F">
        <w:rPr>
          <w:rFonts w:cs="Times New Roman"/>
          <w:i/>
          <w:sz w:val="24"/>
          <w:szCs w:val="24"/>
        </w:rPr>
        <w:t>(42,3</w:t>
      </w:r>
      <w:r w:rsidR="00890F16" w:rsidRPr="004F1E0F">
        <w:rPr>
          <w:rFonts w:cs="Times New Roman"/>
          <w:i/>
          <w:sz w:val="24"/>
          <w:szCs w:val="24"/>
        </w:rPr>
        <w:t>-</w:t>
      </w:r>
      <w:r w:rsidRPr="004F1E0F">
        <w:rPr>
          <w:rFonts w:cs="Times New Roman"/>
          <w:i/>
          <w:sz w:val="24"/>
          <w:szCs w:val="24"/>
        </w:rPr>
        <w:t>тен</w:t>
      </w:r>
      <w:r w:rsidR="00890F16" w:rsidRPr="004F1E0F">
        <w:rPr>
          <w:rFonts w:cs="Times New Roman"/>
          <w:i/>
          <w:sz w:val="24"/>
          <w:szCs w:val="24"/>
        </w:rPr>
        <w:t xml:space="preserve"> </w:t>
      </w:r>
      <w:r w:rsidR="003B0A3E">
        <w:rPr>
          <w:rFonts w:cs="Times New Roman"/>
          <w:i/>
          <w:sz w:val="24"/>
          <w:szCs w:val="24"/>
        </w:rPr>
        <w:br/>
      </w:r>
      <w:r w:rsidRPr="004F1E0F">
        <w:rPr>
          <w:rFonts w:cs="Times New Roman"/>
          <w:i/>
          <w:sz w:val="24"/>
          <w:szCs w:val="24"/>
        </w:rPr>
        <w:t>48,1 процентильге дейін)</w:t>
      </w:r>
      <w:r w:rsidRPr="000375F6">
        <w:rPr>
          <w:rFonts w:cs="Times New Roman"/>
          <w:szCs w:val="24"/>
        </w:rPr>
        <w:t>,</w:t>
      </w:r>
      <w:r w:rsidRPr="004F1E0F">
        <w:rPr>
          <w:rFonts w:cs="Times New Roman"/>
          <w:szCs w:val="28"/>
        </w:rPr>
        <w:t xml:space="preserve"> ал 2017 жылдан бері </w:t>
      </w:r>
      <w:r w:rsidRPr="004F1E0F">
        <w:rPr>
          <w:rFonts w:cs="Times New Roman"/>
          <w:i/>
          <w:sz w:val="24"/>
          <w:szCs w:val="24"/>
        </w:rPr>
        <w:t>(20,2)</w:t>
      </w:r>
      <w:r w:rsidRPr="004F1E0F">
        <w:rPr>
          <w:rFonts w:cs="Times New Roman"/>
          <w:szCs w:val="28"/>
        </w:rPr>
        <w:t xml:space="preserve"> екі еседен астам жақсарғанын көрсетті</w:t>
      </w:r>
      <w:r w:rsidR="008B696A" w:rsidRPr="004F1E0F">
        <w:rPr>
          <w:rFonts w:cs="Times New Roman"/>
          <w:szCs w:val="28"/>
        </w:rPr>
        <w:t>.</w:t>
      </w:r>
    </w:p>
    <w:p w14:paraId="6BD82190" w14:textId="4181DAB5" w:rsidR="00316513" w:rsidRPr="004F1E0F" w:rsidRDefault="00890F16" w:rsidP="001F7151">
      <w:pPr>
        <w:ind w:firstLine="708"/>
        <w:rPr>
          <w:rFonts w:cs="Times New Roman"/>
          <w:szCs w:val="28"/>
        </w:rPr>
      </w:pPr>
      <w:r w:rsidRPr="004F1E0F">
        <w:rPr>
          <w:rFonts w:cs="Times New Roman"/>
          <w:szCs w:val="28"/>
        </w:rPr>
        <w:t>Бұл нәтижелер әлемде он бірінші жыл қатарынан сыбайлас жемқорлық дең</w:t>
      </w:r>
      <w:bookmarkStart w:id="1" w:name="_GoBack"/>
      <w:bookmarkEnd w:id="1"/>
      <w:r w:rsidRPr="004F1E0F">
        <w:rPr>
          <w:rFonts w:cs="Times New Roman"/>
          <w:szCs w:val="28"/>
        </w:rPr>
        <w:t>гейінің тоқырауы байқалады. Бұл ретте</w:t>
      </w:r>
      <w:r w:rsidR="005368D5">
        <w:rPr>
          <w:rFonts w:cs="Times New Roman"/>
          <w:szCs w:val="28"/>
        </w:rPr>
        <w:t>,</w:t>
      </w:r>
      <w:r w:rsidRPr="004F1E0F">
        <w:rPr>
          <w:rFonts w:cs="Times New Roman"/>
          <w:szCs w:val="28"/>
        </w:rPr>
        <w:t xml:space="preserve"> 2017 жылдан бастап елдердің </w:t>
      </w:r>
      <w:r w:rsidR="000375F6">
        <w:rPr>
          <w:rFonts w:cs="Times New Roman"/>
          <w:szCs w:val="28"/>
        </w:rPr>
        <w:br/>
      </w:r>
      <w:r w:rsidRPr="004F1E0F">
        <w:rPr>
          <w:rFonts w:cs="Times New Roman"/>
          <w:szCs w:val="28"/>
        </w:rPr>
        <w:t>95%-ы оң динамиканы көрсетпейді.</w:t>
      </w:r>
    </w:p>
    <w:bookmarkEnd w:id="0"/>
    <w:p w14:paraId="7681117E" w14:textId="3444CA6F" w:rsidR="00B4743A" w:rsidRPr="009C1F3F" w:rsidRDefault="00B4743A">
      <w:pPr>
        <w:rPr>
          <w:rFonts w:cs="Times New Roman"/>
          <w:b/>
          <w:szCs w:val="28"/>
        </w:rPr>
      </w:pPr>
      <w:r w:rsidRPr="009C1F3F">
        <w:rPr>
          <w:rFonts w:cs="Times New Roman"/>
          <w:b/>
          <w:szCs w:val="28"/>
        </w:rPr>
        <w:br w:type="page"/>
      </w:r>
    </w:p>
    <w:p w14:paraId="00D4303A" w14:textId="55A15603" w:rsidR="00A84896" w:rsidRPr="009C1F3F" w:rsidRDefault="00894F60" w:rsidP="006254E9">
      <w:pPr>
        <w:spacing w:line="245" w:lineRule="auto"/>
        <w:ind w:firstLine="708"/>
        <w:rPr>
          <w:rFonts w:cs="Times New Roman"/>
          <w:b/>
          <w:szCs w:val="28"/>
        </w:rPr>
      </w:pPr>
      <w:r>
        <w:rPr>
          <w:rFonts w:cs="Times New Roman"/>
          <w:b/>
          <w:color w:val="003B5C"/>
        </w:rPr>
        <w:lastRenderedPageBreak/>
        <w:t>ҚОРЫТЫНДЫ</w:t>
      </w:r>
    </w:p>
    <w:p w14:paraId="674ADEF6" w14:textId="77777777" w:rsidR="008702D3" w:rsidRPr="009C1F3F" w:rsidRDefault="008702D3" w:rsidP="000646D1">
      <w:pPr>
        <w:ind w:firstLine="284"/>
        <w:jc w:val="left"/>
        <w:rPr>
          <w:rFonts w:cs="Times New Roman"/>
          <w:bCs/>
        </w:rPr>
      </w:pPr>
    </w:p>
    <w:p w14:paraId="70609762" w14:textId="186A2097" w:rsidR="004114E4" w:rsidRPr="00AC6F92" w:rsidRDefault="004114E4" w:rsidP="004114E4">
      <w:pPr>
        <w:ind w:firstLine="708"/>
        <w:rPr>
          <w:rFonts w:cs="Times New Roman"/>
          <w:szCs w:val="28"/>
        </w:rPr>
      </w:pPr>
      <w:r w:rsidRPr="00AC6F92">
        <w:rPr>
          <w:rFonts w:cs="Times New Roman"/>
          <w:szCs w:val="28"/>
        </w:rPr>
        <w:t>Қазақстан Президенті Қ.</w:t>
      </w:r>
      <w:r w:rsidR="00890F16">
        <w:rPr>
          <w:rFonts w:cs="Times New Roman"/>
          <w:szCs w:val="28"/>
        </w:rPr>
        <w:t>К</w:t>
      </w:r>
      <w:r w:rsidRPr="00AC6F92">
        <w:rPr>
          <w:rFonts w:cs="Times New Roman"/>
          <w:szCs w:val="28"/>
        </w:rPr>
        <w:t>.</w:t>
      </w:r>
      <w:r w:rsidRPr="00391712">
        <w:rPr>
          <w:rFonts w:cs="Times New Roman"/>
          <w:szCs w:val="28"/>
        </w:rPr>
        <w:t> </w:t>
      </w:r>
      <w:r w:rsidRPr="00AC6F92">
        <w:rPr>
          <w:rFonts w:cs="Times New Roman"/>
          <w:szCs w:val="28"/>
        </w:rPr>
        <w:t>Тоқаевтың бастамасы бойынша 2022 жылы жүргізілген ауқымды конституциялық реформа азаматтардың әл-ауқатын арттыруға, қоғамда әділдік пен тең құқықты қамтамасыз етуге бағытталған демократиялық және экономикалық шұғыл өзгерістер негізін қалады.</w:t>
      </w:r>
    </w:p>
    <w:p w14:paraId="449C7E71" w14:textId="4A58DC0A" w:rsidR="004114E4" w:rsidRDefault="00051CD6" w:rsidP="004114E4">
      <w:pPr>
        <w:ind w:firstLine="708"/>
        <w:rPr>
          <w:rFonts w:cs="Times New Roman"/>
          <w:szCs w:val="28"/>
        </w:rPr>
      </w:pPr>
      <w:r>
        <w:rPr>
          <w:rFonts w:cs="Times New Roman"/>
          <w:szCs w:val="28"/>
        </w:rPr>
        <w:t>Мемлекет басшысының С</w:t>
      </w:r>
      <w:r w:rsidR="004114E4" w:rsidRPr="00AC6F92">
        <w:rPr>
          <w:rFonts w:cs="Times New Roman"/>
          <w:szCs w:val="28"/>
        </w:rPr>
        <w:t xml:space="preserve">ыбайлас жемқорлыққа қарсы саясаттың </w:t>
      </w:r>
      <w:r w:rsidR="00754A4C">
        <w:rPr>
          <w:rFonts w:cs="Times New Roman"/>
          <w:szCs w:val="28"/>
        </w:rPr>
        <w:br/>
      </w:r>
      <w:r w:rsidR="004114E4" w:rsidRPr="00AC6F92">
        <w:rPr>
          <w:rFonts w:cs="Times New Roman"/>
          <w:szCs w:val="28"/>
        </w:rPr>
        <w:t xml:space="preserve">2022-2026 жылдарға арналған тұжырымдамасына қол қоюы сыбайлас жемқорлықты жоюға жаңа серпін берді. </w:t>
      </w:r>
      <w:r w:rsidR="004114E4">
        <w:rPr>
          <w:rFonts w:cs="Times New Roman"/>
          <w:szCs w:val="28"/>
        </w:rPr>
        <w:t>С</w:t>
      </w:r>
      <w:r w:rsidR="004114E4" w:rsidRPr="00AC6F92">
        <w:rPr>
          <w:rFonts w:cs="Times New Roman"/>
          <w:szCs w:val="28"/>
        </w:rPr>
        <w:t xml:space="preserve">тратегиялық құжатта көзделген мақсаттар мен міндеттер орта мерзімді перспективада сыбайлас жемқорлыққа қарсы күн тәртібінің басты бағдары болып табылады. </w:t>
      </w:r>
    </w:p>
    <w:p w14:paraId="42AB87FF" w14:textId="6C3EF662" w:rsidR="004114E4" w:rsidRPr="00CE7F4C" w:rsidRDefault="004114E4" w:rsidP="004114E4">
      <w:pPr>
        <w:ind w:firstLine="708"/>
        <w:rPr>
          <w:rFonts w:cs="Times New Roman"/>
          <w:szCs w:val="28"/>
        </w:rPr>
      </w:pPr>
      <w:r>
        <w:rPr>
          <w:rFonts w:cs="Times New Roman"/>
          <w:szCs w:val="28"/>
        </w:rPr>
        <w:t>Тұж</w:t>
      </w:r>
      <w:r w:rsidR="00211C3A">
        <w:rPr>
          <w:rFonts w:cs="Times New Roman"/>
          <w:szCs w:val="28"/>
        </w:rPr>
        <w:t>ырымдаманы іске асырудың бірінші</w:t>
      </w:r>
      <w:r>
        <w:rPr>
          <w:rFonts w:cs="Times New Roman"/>
          <w:szCs w:val="28"/>
        </w:rPr>
        <w:t xml:space="preserve"> жылында ұлттық заңнамаға шенеуніктердің </w:t>
      </w:r>
      <w:r w:rsidR="005F6757">
        <w:rPr>
          <w:rFonts w:cs="Times New Roman"/>
          <w:szCs w:val="28"/>
        </w:rPr>
        <w:t xml:space="preserve">заңсыз байығаны үшін </w:t>
      </w:r>
      <w:r>
        <w:rPr>
          <w:rFonts w:cs="Times New Roman"/>
          <w:szCs w:val="28"/>
        </w:rPr>
        <w:t>жауапкершілігі енгізілді</w:t>
      </w:r>
      <w:r w:rsidRPr="00CE7F4C">
        <w:rPr>
          <w:rFonts w:cs="Times New Roman"/>
          <w:szCs w:val="28"/>
        </w:rPr>
        <w:t xml:space="preserve">; </w:t>
      </w:r>
      <w:r>
        <w:rPr>
          <w:rFonts w:cs="Times New Roman"/>
          <w:szCs w:val="28"/>
        </w:rPr>
        <w:t>сыбайлас жемқорлық фактілері туралы хабарлаған адамдарды қорғау тетіктері кеңейтілді</w:t>
      </w:r>
      <w:r w:rsidRPr="00CE7F4C">
        <w:rPr>
          <w:rFonts w:cs="Times New Roman"/>
          <w:szCs w:val="28"/>
        </w:rPr>
        <w:t xml:space="preserve">; </w:t>
      </w:r>
      <w:r>
        <w:rPr>
          <w:rFonts w:cs="Times New Roman"/>
          <w:szCs w:val="28"/>
        </w:rPr>
        <w:t>сыбайлас жемқорлыққа қарсы</w:t>
      </w:r>
      <w:r w:rsidRPr="00CE7F4C">
        <w:rPr>
          <w:rFonts w:cs="Times New Roman"/>
          <w:szCs w:val="28"/>
        </w:rPr>
        <w:t xml:space="preserve"> комплаенс-</w:t>
      </w:r>
      <w:r>
        <w:rPr>
          <w:rFonts w:cs="Times New Roman"/>
          <w:szCs w:val="28"/>
        </w:rPr>
        <w:t>қызметтердің тәуелсіздігін күшейту туралы нормалар күшіне енді</w:t>
      </w:r>
      <w:r w:rsidRPr="00CE7F4C">
        <w:rPr>
          <w:rFonts w:cs="Times New Roman"/>
          <w:szCs w:val="28"/>
        </w:rPr>
        <w:t xml:space="preserve">; </w:t>
      </w:r>
      <w:r>
        <w:rPr>
          <w:rFonts w:cs="Times New Roman"/>
          <w:szCs w:val="28"/>
        </w:rPr>
        <w:t xml:space="preserve">парасаттылыққа тексеру </w:t>
      </w:r>
      <w:r w:rsidRPr="00754A4C">
        <w:rPr>
          <w:rFonts w:cs="Times New Roman"/>
          <w:i/>
          <w:sz w:val="24"/>
          <w:szCs w:val="28"/>
        </w:rPr>
        <w:t>(«Integrity Check»)</w:t>
      </w:r>
      <w:r w:rsidR="00BB0FFD" w:rsidRPr="00754A4C">
        <w:rPr>
          <w:rFonts w:cs="Times New Roman"/>
          <w:i/>
          <w:sz w:val="24"/>
          <w:szCs w:val="28"/>
        </w:rPr>
        <w:t xml:space="preserve"> </w:t>
      </w:r>
      <w:r>
        <w:rPr>
          <w:rFonts w:cs="Times New Roman"/>
          <w:szCs w:val="28"/>
        </w:rPr>
        <w:t>бойынша пилоттық жобаны  іске асыру басталды</w:t>
      </w:r>
      <w:r w:rsidRPr="00CE7F4C">
        <w:rPr>
          <w:rFonts w:cs="Times New Roman"/>
          <w:szCs w:val="28"/>
        </w:rPr>
        <w:t>.</w:t>
      </w:r>
    </w:p>
    <w:p w14:paraId="498D1E66" w14:textId="77777777" w:rsidR="004114E4" w:rsidRPr="00CE7F4C" w:rsidRDefault="004114E4" w:rsidP="004114E4">
      <w:pPr>
        <w:ind w:firstLine="708"/>
        <w:rPr>
          <w:rFonts w:cs="Times New Roman"/>
          <w:szCs w:val="28"/>
        </w:rPr>
      </w:pPr>
      <w:r>
        <w:rPr>
          <w:rFonts w:cs="Times New Roman"/>
          <w:szCs w:val="28"/>
        </w:rPr>
        <w:t>Осымен қатар,</w:t>
      </w:r>
      <w:r w:rsidRPr="00CE7F4C">
        <w:rPr>
          <w:rFonts w:cs="Times New Roman"/>
          <w:szCs w:val="28"/>
        </w:rPr>
        <w:t xml:space="preserve"> </w:t>
      </w:r>
      <w:r>
        <w:rPr>
          <w:rFonts w:cs="Times New Roman"/>
          <w:szCs w:val="28"/>
        </w:rPr>
        <w:t>қ</w:t>
      </w:r>
      <w:r w:rsidRPr="00DF76AB">
        <w:rPr>
          <w:rFonts w:cs="Times New Roman"/>
          <w:szCs w:val="28"/>
        </w:rPr>
        <w:t>оғамдық қатынастарды кешенді цифрландыру «адамға бағдарлану» қағидаты негізінде жалғастырылды</w:t>
      </w:r>
      <w:r w:rsidRPr="00CE7F4C">
        <w:rPr>
          <w:rFonts w:cs="Times New Roman"/>
          <w:szCs w:val="28"/>
        </w:rPr>
        <w:t xml:space="preserve"> </w:t>
      </w:r>
      <w:r w:rsidRPr="00754A4C">
        <w:rPr>
          <w:rFonts w:cs="Times New Roman"/>
          <w:i/>
          <w:sz w:val="24"/>
          <w:szCs w:val="28"/>
        </w:rPr>
        <w:t>(сот процестерін, құқық қорғау қызметін цифрландыру, «Отбасының цифрлық картасын» енгізу, қолма-қол ақшасыз төлемдер инфрақұрылымын кеңейту және басқасы)</w:t>
      </w:r>
      <w:r w:rsidRPr="00CE7F4C">
        <w:rPr>
          <w:rFonts w:cs="Times New Roman"/>
          <w:szCs w:val="28"/>
        </w:rPr>
        <w:t xml:space="preserve">. </w:t>
      </w:r>
    </w:p>
    <w:p w14:paraId="45D403F3" w14:textId="449DA9E1" w:rsidR="004114E4" w:rsidRPr="00AC6F92" w:rsidRDefault="004114E4" w:rsidP="004114E4">
      <w:pPr>
        <w:ind w:firstLine="708"/>
        <w:rPr>
          <w:rFonts w:cs="Times New Roman"/>
          <w:szCs w:val="28"/>
        </w:rPr>
      </w:pPr>
      <w:r w:rsidRPr="00B86810">
        <w:rPr>
          <w:rFonts w:cs="Times New Roman"/>
          <w:szCs w:val="28"/>
        </w:rPr>
        <w:t xml:space="preserve">Мемлекеттік қызмет саласындағы сыбайлас жемқорлық тәуекелдерін барынша азайту бойынша шаралар қабылданды </w:t>
      </w:r>
      <w:r w:rsidRPr="009730CF">
        <w:rPr>
          <w:rFonts w:cs="Times New Roman"/>
          <w:i/>
          <w:sz w:val="24"/>
          <w:szCs w:val="28"/>
        </w:rPr>
        <w:t>(кадрлық процестерді саралау, үміткерлерді іріктеу кезінде адами факторды болдырмау, қызметшілерді әлеуметтік қамтамасыз етуді күшейту, мемлекеттік қызметтің әдеп стандарттарын жаңғырту және басқасы)</w:t>
      </w:r>
      <w:r w:rsidRPr="00CE7F4C">
        <w:rPr>
          <w:rFonts w:cs="Times New Roman"/>
          <w:szCs w:val="28"/>
        </w:rPr>
        <w:t>.</w:t>
      </w:r>
    </w:p>
    <w:p w14:paraId="71A85365" w14:textId="7F11CA6C" w:rsidR="004114E4" w:rsidRPr="00CE7F4C" w:rsidRDefault="004114E4" w:rsidP="004114E4">
      <w:pPr>
        <w:ind w:firstLine="708"/>
        <w:rPr>
          <w:rFonts w:cs="Times New Roman"/>
          <w:szCs w:val="28"/>
        </w:rPr>
      </w:pPr>
      <w:r w:rsidRPr="00307DAA">
        <w:rPr>
          <w:rFonts w:cs="Times New Roman"/>
          <w:szCs w:val="28"/>
        </w:rPr>
        <w:t xml:space="preserve">Халықаралық ықпалдасу шеңберінде ГРЕКО ұсынымдарын </w:t>
      </w:r>
      <w:r w:rsidR="00BB0FFD" w:rsidRPr="00BB0FFD">
        <w:rPr>
          <w:rFonts w:cs="Times New Roman"/>
          <w:szCs w:val="28"/>
        </w:rPr>
        <w:t xml:space="preserve">орындау </w:t>
      </w:r>
      <w:r w:rsidRPr="00307DAA">
        <w:rPr>
          <w:rFonts w:cs="Times New Roman"/>
          <w:szCs w:val="28"/>
        </w:rPr>
        <w:t xml:space="preserve">жалғасуда </w:t>
      </w:r>
      <w:r w:rsidRPr="009730CF">
        <w:rPr>
          <w:rFonts w:cs="Times New Roman"/>
          <w:i/>
          <w:sz w:val="24"/>
          <w:szCs w:val="28"/>
        </w:rPr>
        <w:t>(бағалаудың 1 және 2-раундтары шеңберінде)</w:t>
      </w:r>
      <w:r w:rsidRPr="00307DAA">
        <w:rPr>
          <w:rFonts w:cs="Times New Roman"/>
          <w:szCs w:val="28"/>
        </w:rPr>
        <w:t>. Еуропа Кеңесі Сыбайлас жемқорлық үшін жауапкершілікті күшейту туралы конвенцияға қосылуға берілген өтінімді мақұлдады. Қазақстан Жаһандық сыбайлас жемқорлыққа қарсы GlobE желісінің 60-қатысушысы болды</w:t>
      </w:r>
      <w:r w:rsidRPr="00CE7F4C">
        <w:rPr>
          <w:rFonts w:cs="Times New Roman"/>
          <w:szCs w:val="28"/>
        </w:rPr>
        <w:t xml:space="preserve">. </w:t>
      </w:r>
    </w:p>
    <w:p w14:paraId="61944CE4" w14:textId="77777777" w:rsidR="004114E4" w:rsidRDefault="004114E4" w:rsidP="004114E4">
      <w:pPr>
        <w:ind w:firstLine="708"/>
        <w:rPr>
          <w:rFonts w:cs="Times New Roman"/>
          <w:szCs w:val="28"/>
        </w:rPr>
      </w:pPr>
      <w:r w:rsidRPr="00921A98">
        <w:rPr>
          <w:rFonts w:cs="Times New Roman"/>
          <w:szCs w:val="28"/>
        </w:rPr>
        <w:t>Аталған бастамалар елдің инвестициялық әлеуетін күшейтуге мүмкіндік береді, сондай-ақ активтерді қайтару және сыбайлас жемқорларды беру бойынша мүмкіндіктерді кеңейтеді</w:t>
      </w:r>
      <w:r w:rsidRPr="00CE7F4C">
        <w:rPr>
          <w:rFonts w:cs="Times New Roman"/>
          <w:szCs w:val="28"/>
        </w:rPr>
        <w:t>.</w:t>
      </w:r>
    </w:p>
    <w:p w14:paraId="69759EBB" w14:textId="7F9F453F" w:rsidR="00701D36" w:rsidRDefault="00701D36" w:rsidP="004114E4">
      <w:pPr>
        <w:ind w:firstLine="708"/>
        <w:rPr>
          <w:rFonts w:cs="Times New Roman"/>
          <w:szCs w:val="28"/>
        </w:rPr>
      </w:pPr>
      <w:r>
        <w:rPr>
          <w:rFonts w:cs="Times New Roman"/>
          <w:szCs w:val="28"/>
        </w:rPr>
        <w:t>Жалпы</w:t>
      </w:r>
      <w:r w:rsidRPr="00701D36">
        <w:rPr>
          <w:rFonts w:cs="Times New Roman"/>
          <w:szCs w:val="28"/>
        </w:rPr>
        <w:t>, 2022 жылы қабылданған сыбайлас жемқорлыққа қарсы шаралар белгілі бір дәрежеде әлеуметтік-экономикалық жағдайға оң әсер етті, бұған заңсыз алынған жер учаскелерін, өнеркәсіп, энергетика, темір</w:t>
      </w:r>
      <w:r w:rsidR="00DC418E">
        <w:rPr>
          <w:rFonts w:cs="Times New Roman"/>
          <w:szCs w:val="28"/>
        </w:rPr>
        <w:t xml:space="preserve"> </w:t>
      </w:r>
      <w:r w:rsidRPr="00701D36">
        <w:rPr>
          <w:rFonts w:cs="Times New Roman"/>
          <w:szCs w:val="28"/>
        </w:rPr>
        <w:t>жол және телекоммуникация қызметтері</w:t>
      </w:r>
      <w:r w:rsidR="00DC418E">
        <w:rPr>
          <w:rFonts w:cs="Times New Roman"/>
          <w:szCs w:val="28"/>
        </w:rPr>
        <w:t>н</w:t>
      </w:r>
      <w:r w:rsidRPr="00701D36">
        <w:rPr>
          <w:rFonts w:cs="Times New Roman"/>
          <w:szCs w:val="28"/>
        </w:rPr>
        <w:t>, активтер</w:t>
      </w:r>
      <w:r w:rsidR="00DC418E">
        <w:rPr>
          <w:rFonts w:cs="Times New Roman"/>
          <w:szCs w:val="28"/>
        </w:rPr>
        <w:t>ді</w:t>
      </w:r>
      <w:r w:rsidRPr="00701D36">
        <w:rPr>
          <w:rFonts w:cs="Times New Roman"/>
          <w:szCs w:val="28"/>
        </w:rPr>
        <w:t>, сондай-ақ 653 млрд. теңгеге жуық сома</w:t>
      </w:r>
      <w:r w:rsidR="00DC418E">
        <w:rPr>
          <w:rFonts w:cs="Times New Roman"/>
          <w:szCs w:val="28"/>
        </w:rPr>
        <w:t>дағы</w:t>
      </w:r>
      <w:r w:rsidRPr="00701D36">
        <w:rPr>
          <w:rFonts w:cs="Times New Roman"/>
          <w:szCs w:val="28"/>
        </w:rPr>
        <w:t xml:space="preserve"> ақшалай қаражатты мемлекетке қайт</w:t>
      </w:r>
      <w:r w:rsidR="00EE72A4">
        <w:rPr>
          <w:rFonts w:cs="Times New Roman"/>
          <w:szCs w:val="28"/>
        </w:rPr>
        <w:t>арудың</w:t>
      </w:r>
      <w:r>
        <w:rPr>
          <w:rFonts w:cs="Times New Roman"/>
          <w:szCs w:val="28"/>
        </w:rPr>
        <w:t xml:space="preserve">, оның </w:t>
      </w:r>
      <w:r w:rsidR="003C2971">
        <w:rPr>
          <w:rFonts w:cs="Times New Roman"/>
          <w:szCs w:val="28"/>
        </w:rPr>
        <w:br/>
      </w:r>
      <w:r>
        <w:rPr>
          <w:rFonts w:cs="Times New Roman"/>
          <w:szCs w:val="28"/>
        </w:rPr>
        <w:t>120</w:t>
      </w:r>
      <w:r w:rsidR="003C2971">
        <w:rPr>
          <w:rFonts w:cs="Times New Roman"/>
          <w:szCs w:val="28"/>
        </w:rPr>
        <w:t xml:space="preserve"> </w:t>
      </w:r>
      <w:r>
        <w:rPr>
          <w:rFonts w:cs="Times New Roman"/>
          <w:szCs w:val="28"/>
        </w:rPr>
        <w:t>млрд</w:t>
      </w:r>
      <w:r w:rsidR="00884B91" w:rsidRPr="00884B91">
        <w:rPr>
          <w:rFonts w:cs="Times New Roman"/>
          <w:szCs w:val="28"/>
        </w:rPr>
        <w:t>.</w:t>
      </w:r>
      <w:r>
        <w:rPr>
          <w:rFonts w:cs="Times New Roman"/>
          <w:szCs w:val="28"/>
        </w:rPr>
        <w:t xml:space="preserve"> </w:t>
      </w:r>
      <w:r w:rsidR="00E61066">
        <w:rPr>
          <w:rFonts w:cs="Times New Roman"/>
          <w:szCs w:val="28"/>
        </w:rPr>
        <w:t xml:space="preserve">теңге </w:t>
      </w:r>
      <w:r>
        <w:rPr>
          <w:rFonts w:cs="Times New Roman"/>
          <w:szCs w:val="28"/>
        </w:rPr>
        <w:t>астам</w:t>
      </w:r>
      <w:r w:rsidR="00DC418E">
        <w:rPr>
          <w:rFonts w:cs="Times New Roman"/>
          <w:szCs w:val="28"/>
        </w:rPr>
        <w:t>ын</w:t>
      </w:r>
      <w:r>
        <w:rPr>
          <w:rFonts w:cs="Times New Roman"/>
          <w:szCs w:val="28"/>
        </w:rPr>
        <w:t xml:space="preserve"> мектеп салуға</w:t>
      </w:r>
      <w:r w:rsidRPr="00701D36">
        <w:rPr>
          <w:rFonts w:cs="Times New Roman"/>
          <w:szCs w:val="28"/>
        </w:rPr>
        <w:t xml:space="preserve">; </w:t>
      </w:r>
      <w:r>
        <w:rPr>
          <w:rFonts w:cs="Times New Roman"/>
          <w:szCs w:val="28"/>
        </w:rPr>
        <w:t>а</w:t>
      </w:r>
      <w:r w:rsidRPr="00701D36">
        <w:rPr>
          <w:rFonts w:cs="Times New Roman"/>
          <w:szCs w:val="28"/>
        </w:rPr>
        <w:t>уыл шаруашылығын субсидиялау саласындағы тегін ақпараттық жүйе есебінен аграр</w:t>
      </w:r>
      <w:r w:rsidR="000225B2">
        <w:rPr>
          <w:rFonts w:cs="Times New Roman"/>
          <w:szCs w:val="28"/>
        </w:rPr>
        <w:t>ийлер</w:t>
      </w:r>
      <w:r w:rsidRPr="00701D36">
        <w:rPr>
          <w:rFonts w:cs="Times New Roman"/>
          <w:szCs w:val="28"/>
        </w:rPr>
        <w:t xml:space="preserve"> үшін 1,3 млрд</w:t>
      </w:r>
      <w:r w:rsidR="00884B91" w:rsidRPr="00884B91">
        <w:rPr>
          <w:rFonts w:cs="Times New Roman"/>
          <w:szCs w:val="28"/>
        </w:rPr>
        <w:t>.</w:t>
      </w:r>
      <w:r w:rsidRPr="00701D36">
        <w:rPr>
          <w:rFonts w:cs="Times New Roman"/>
          <w:szCs w:val="28"/>
        </w:rPr>
        <w:t xml:space="preserve"> теңге</w:t>
      </w:r>
      <w:r w:rsidR="00DC418E">
        <w:rPr>
          <w:rFonts w:cs="Times New Roman"/>
          <w:szCs w:val="28"/>
        </w:rPr>
        <w:t>ні</w:t>
      </w:r>
      <w:r w:rsidRPr="00701D36">
        <w:rPr>
          <w:rFonts w:cs="Times New Roman"/>
          <w:szCs w:val="28"/>
        </w:rPr>
        <w:t xml:space="preserve"> үнемдеу</w:t>
      </w:r>
      <w:r>
        <w:rPr>
          <w:rFonts w:cs="Times New Roman"/>
          <w:szCs w:val="28"/>
        </w:rPr>
        <w:t>ге</w:t>
      </w:r>
      <w:r w:rsidRPr="00701D36">
        <w:rPr>
          <w:rFonts w:cs="Times New Roman"/>
          <w:szCs w:val="28"/>
        </w:rPr>
        <w:t xml:space="preserve">; есепке заңсыз қойылған 8 </w:t>
      </w:r>
      <w:r w:rsidRPr="00F82281">
        <w:rPr>
          <w:rFonts w:cs="Times New Roman"/>
          <w:szCs w:val="28"/>
        </w:rPr>
        <w:t>мың</w:t>
      </w:r>
      <w:r w:rsidRPr="00701D36">
        <w:rPr>
          <w:rFonts w:cs="Times New Roman"/>
          <w:szCs w:val="28"/>
        </w:rPr>
        <w:t xml:space="preserve"> адамды тұрғын үй кезе</w:t>
      </w:r>
      <w:r w:rsidR="00394F52">
        <w:rPr>
          <w:rFonts w:cs="Times New Roman"/>
          <w:szCs w:val="28"/>
        </w:rPr>
        <w:t xml:space="preserve">гінен </w:t>
      </w:r>
      <w:r w:rsidRPr="00701D36">
        <w:rPr>
          <w:rFonts w:cs="Times New Roman"/>
          <w:szCs w:val="28"/>
        </w:rPr>
        <w:t>шығару</w:t>
      </w:r>
      <w:r>
        <w:rPr>
          <w:rFonts w:cs="Times New Roman"/>
          <w:szCs w:val="28"/>
        </w:rPr>
        <w:t>ға</w:t>
      </w:r>
      <w:r w:rsidRPr="00701D36">
        <w:rPr>
          <w:rFonts w:cs="Times New Roman"/>
          <w:szCs w:val="28"/>
        </w:rPr>
        <w:t>; мемлекеттік</w:t>
      </w:r>
      <w:r w:rsidR="00DC418E">
        <w:rPr>
          <w:rFonts w:cs="Times New Roman"/>
          <w:szCs w:val="28"/>
        </w:rPr>
        <w:t xml:space="preserve"> көрсетілетін</w:t>
      </w:r>
      <w:r w:rsidRPr="00701D36">
        <w:rPr>
          <w:rFonts w:cs="Times New Roman"/>
          <w:szCs w:val="28"/>
        </w:rPr>
        <w:t xml:space="preserve"> қызметтердің проа</w:t>
      </w:r>
      <w:r>
        <w:rPr>
          <w:rFonts w:cs="Times New Roman"/>
          <w:szCs w:val="28"/>
        </w:rPr>
        <w:t>ктивті форматын кеңейтуге және т.</w:t>
      </w:r>
      <w:r w:rsidRPr="00701D36">
        <w:rPr>
          <w:rFonts w:cs="Times New Roman"/>
          <w:szCs w:val="28"/>
        </w:rPr>
        <w:t>б.</w:t>
      </w:r>
      <w:r w:rsidR="00202797">
        <w:rPr>
          <w:rFonts w:cs="Times New Roman"/>
          <w:szCs w:val="28"/>
        </w:rPr>
        <w:t xml:space="preserve"> бағытта</w:t>
      </w:r>
      <w:r w:rsidR="00EE72A4">
        <w:rPr>
          <w:rFonts w:cs="Times New Roman"/>
          <w:szCs w:val="28"/>
        </w:rPr>
        <w:t>удың</w:t>
      </w:r>
      <w:r w:rsidR="00EE72A4" w:rsidRPr="00EE72A4">
        <w:rPr>
          <w:rFonts w:cs="Times New Roman"/>
          <w:szCs w:val="28"/>
        </w:rPr>
        <w:t xml:space="preserve"> </w:t>
      </w:r>
      <w:r w:rsidR="00EE72A4">
        <w:rPr>
          <w:rFonts w:cs="Times New Roman"/>
          <w:szCs w:val="28"/>
        </w:rPr>
        <w:t>осындай фактілері дәлел ретінде келтірілуі мүмкін.</w:t>
      </w:r>
    </w:p>
    <w:p w14:paraId="1156A2C5" w14:textId="30FA584E" w:rsidR="004114E4" w:rsidRDefault="004114E4" w:rsidP="004114E4">
      <w:pPr>
        <w:ind w:firstLine="708"/>
        <w:rPr>
          <w:rFonts w:cs="Times New Roman"/>
          <w:szCs w:val="28"/>
        </w:rPr>
      </w:pPr>
      <w:r>
        <w:rPr>
          <w:rFonts w:cs="Times New Roman"/>
          <w:szCs w:val="28"/>
        </w:rPr>
        <w:lastRenderedPageBreak/>
        <w:t>Тұжырымдаманы іске асыру шеңберінде</w:t>
      </w:r>
      <w:r w:rsidRPr="00CE7F4C">
        <w:rPr>
          <w:rFonts w:cs="Times New Roman"/>
          <w:szCs w:val="28"/>
        </w:rPr>
        <w:t xml:space="preserve"> </w:t>
      </w:r>
      <w:r>
        <w:rPr>
          <w:rFonts w:cs="Times New Roman"/>
          <w:szCs w:val="28"/>
        </w:rPr>
        <w:t xml:space="preserve">мемлекеттік қызметтегі және квазимемлекеттік сектордағы мүдделер қақтығысын реттеуді </w:t>
      </w:r>
      <w:r w:rsidR="00701D36">
        <w:rPr>
          <w:rFonts w:cs="Times New Roman"/>
          <w:szCs w:val="28"/>
        </w:rPr>
        <w:t>бұдан әрі жетілдіруді;</w:t>
      </w:r>
      <w:r>
        <w:rPr>
          <w:rFonts w:cs="Times New Roman"/>
          <w:szCs w:val="28"/>
        </w:rPr>
        <w:t xml:space="preserve"> параға уәде</w:t>
      </w:r>
      <w:r w:rsidR="00701D36">
        <w:rPr>
          <w:rFonts w:cs="Times New Roman"/>
          <w:szCs w:val="28"/>
        </w:rPr>
        <w:t xml:space="preserve"> беру/ұсынуды қылмыс деп тануды;</w:t>
      </w:r>
      <w:r>
        <w:rPr>
          <w:rFonts w:cs="Times New Roman"/>
          <w:szCs w:val="28"/>
        </w:rPr>
        <w:t xml:space="preserve"> заңды тұлғалардың сыбайлас жемқорлық үшін жауапкершілігін күшейтуді, сыбайлас жемқорлыққа қарсы іс-қимыл шаралары және басқа да шаралар жүйесіне сыбайлас жемқорлардың жария тізілімін енгізуді көздейтін заң жобасын </w:t>
      </w:r>
      <w:r w:rsidRPr="00CE7F4C">
        <w:rPr>
          <w:rFonts w:cs="Times New Roman"/>
          <w:szCs w:val="28"/>
        </w:rPr>
        <w:t>Парламент</w:t>
      </w:r>
      <w:r>
        <w:rPr>
          <w:rFonts w:cs="Times New Roman"/>
          <w:szCs w:val="28"/>
        </w:rPr>
        <w:t>ке енгізу жоспарланып отыр</w:t>
      </w:r>
      <w:r w:rsidRPr="00CE7F4C">
        <w:rPr>
          <w:rFonts w:cs="Times New Roman"/>
          <w:szCs w:val="28"/>
        </w:rPr>
        <w:t>.</w:t>
      </w:r>
    </w:p>
    <w:p w14:paraId="43AF0E2C" w14:textId="54ECA7FE" w:rsidR="004114E4" w:rsidRPr="00AC6F92" w:rsidRDefault="004114E4" w:rsidP="004114E4">
      <w:pPr>
        <w:ind w:firstLine="708"/>
        <w:rPr>
          <w:rFonts w:cs="Times New Roman"/>
          <w:szCs w:val="28"/>
        </w:rPr>
      </w:pPr>
      <w:r>
        <w:rPr>
          <w:rFonts w:cs="Times New Roman"/>
          <w:szCs w:val="28"/>
        </w:rPr>
        <w:t>А</w:t>
      </w:r>
      <w:r w:rsidRPr="00AC6F92">
        <w:rPr>
          <w:rFonts w:cs="Times New Roman"/>
          <w:szCs w:val="28"/>
        </w:rPr>
        <w:t xml:space="preserve">лдағы кезеңге арналған сыбайлас жемқорлыққа қарсы саясаттың басым бағыттары әлеуметтік-сезімтал салалардағы </w:t>
      </w:r>
      <w:r w:rsidRPr="00AC6F92">
        <w:rPr>
          <w:rFonts w:cs="Times New Roman"/>
          <w:i/>
          <w:sz w:val="24"/>
          <w:szCs w:val="24"/>
        </w:rPr>
        <w:t>(білім беру, денсаулық сақтау, жер қатынастары, құрылыс, әлеуметтік көрсетілетін қызметтер, мемлекеттік сатып алу, бақылау-рұқсат беру қызметі, құқық қорғау қызметі және т.</w:t>
      </w:r>
      <w:r w:rsidR="00701D36">
        <w:rPr>
          <w:rFonts w:cs="Times New Roman"/>
          <w:i/>
          <w:sz w:val="24"/>
          <w:szCs w:val="24"/>
        </w:rPr>
        <w:t>б.</w:t>
      </w:r>
      <w:r w:rsidRPr="00AC6F92">
        <w:rPr>
          <w:rFonts w:cs="Times New Roman"/>
          <w:i/>
          <w:sz w:val="24"/>
          <w:szCs w:val="24"/>
        </w:rPr>
        <w:t>)</w:t>
      </w:r>
      <w:r w:rsidRPr="00AC6F92">
        <w:rPr>
          <w:rFonts w:cs="Times New Roman"/>
          <w:i/>
          <w:szCs w:val="28"/>
        </w:rPr>
        <w:t xml:space="preserve"> </w:t>
      </w:r>
      <w:r w:rsidRPr="00AC6F92">
        <w:rPr>
          <w:rFonts w:cs="Times New Roman"/>
          <w:szCs w:val="28"/>
        </w:rPr>
        <w:t>сыбайлас</w:t>
      </w:r>
      <w:r w:rsidR="00701D36">
        <w:rPr>
          <w:rFonts w:cs="Times New Roman"/>
          <w:szCs w:val="28"/>
        </w:rPr>
        <w:t xml:space="preserve"> жемқорлықтың алғышарттарын жою;</w:t>
      </w:r>
      <w:r w:rsidRPr="00AC6F92">
        <w:rPr>
          <w:rFonts w:cs="Times New Roman"/>
          <w:szCs w:val="28"/>
        </w:rPr>
        <w:t xml:space="preserve"> бизнесті сыбайл</w:t>
      </w:r>
      <w:r w:rsidR="00701D36">
        <w:rPr>
          <w:rFonts w:cs="Times New Roman"/>
          <w:szCs w:val="28"/>
        </w:rPr>
        <w:t>ас жемқорлықтан қорғау;</w:t>
      </w:r>
      <w:r w:rsidRPr="00AC6F92">
        <w:rPr>
          <w:rFonts w:cs="Times New Roman"/>
          <w:szCs w:val="28"/>
        </w:rPr>
        <w:t xml:space="preserve"> заңсы</w:t>
      </w:r>
      <w:r w:rsidR="00EE72A4">
        <w:rPr>
          <w:rFonts w:cs="Times New Roman"/>
          <w:szCs w:val="28"/>
        </w:rPr>
        <w:t>з шығарылған активтерді қайтару</w:t>
      </w:r>
      <w:r w:rsidR="00701D36">
        <w:rPr>
          <w:rFonts w:cs="Times New Roman"/>
          <w:szCs w:val="28"/>
        </w:rPr>
        <w:t>;</w:t>
      </w:r>
      <w:r w:rsidRPr="00AC6F92">
        <w:rPr>
          <w:rFonts w:cs="Times New Roman"/>
          <w:szCs w:val="28"/>
        </w:rPr>
        <w:t xml:space="preserve"> қоғамдық қатынастарды</w:t>
      </w:r>
      <w:r w:rsidR="00701D36">
        <w:rPr>
          <w:rFonts w:cs="Times New Roman"/>
          <w:szCs w:val="28"/>
        </w:rPr>
        <w:t xml:space="preserve"> сапалы цифрландыру;</w:t>
      </w:r>
      <w:r w:rsidRPr="00AC6F92">
        <w:rPr>
          <w:rFonts w:cs="Times New Roman"/>
          <w:szCs w:val="28"/>
        </w:rPr>
        <w:t xml:space="preserve"> ауқымды ақпараттық-түсіндіру жұмысы болып айқындалды.</w:t>
      </w:r>
    </w:p>
    <w:p w14:paraId="2DBF8713" w14:textId="0C388AAD" w:rsidR="004114E4" w:rsidRPr="00AC6F92" w:rsidRDefault="004114E4" w:rsidP="004114E4">
      <w:pPr>
        <w:ind w:firstLine="708"/>
        <w:rPr>
          <w:rFonts w:cs="Times New Roman"/>
          <w:szCs w:val="28"/>
        </w:rPr>
      </w:pPr>
      <w:r w:rsidRPr="00AC6F92">
        <w:rPr>
          <w:rFonts w:cs="Times New Roman"/>
          <w:szCs w:val="28"/>
        </w:rPr>
        <w:t>Сыбайлас жемқорлыққа қарсы іс-қимыл жөніндегі уәкілетті органның заңмен бекітілген үйлестіруші рөлі сыбайлас жемқорлықтың алғышарттарын, оның ішінде жобалық басқарудың тиімді құралдары арқылы</w:t>
      </w:r>
      <w:r w:rsidR="00D739AD" w:rsidRPr="00D739AD">
        <w:rPr>
          <w:rFonts w:cs="Times New Roman"/>
          <w:szCs w:val="28"/>
        </w:rPr>
        <w:t xml:space="preserve"> </w:t>
      </w:r>
      <w:r w:rsidR="00D739AD" w:rsidRPr="00AC6F92">
        <w:rPr>
          <w:rFonts w:cs="Times New Roman"/>
          <w:szCs w:val="28"/>
        </w:rPr>
        <w:t>жоюға</w:t>
      </w:r>
      <w:r w:rsidRPr="00AC6F92">
        <w:rPr>
          <w:rFonts w:cs="Times New Roman"/>
          <w:szCs w:val="28"/>
        </w:rPr>
        <w:t>, мемлекеттік органдар мен жұртшылықтың ынтымақтастығын нығайтуға ықпал ететін болады.</w:t>
      </w:r>
    </w:p>
    <w:p w14:paraId="27ADBC9F" w14:textId="7C5635CA" w:rsidR="004114E4" w:rsidRPr="009C1F3F" w:rsidRDefault="004114E4" w:rsidP="004114E4">
      <w:pPr>
        <w:tabs>
          <w:tab w:val="left" w:pos="6253"/>
        </w:tabs>
        <w:rPr>
          <w:rFonts w:cs="Times New Roman"/>
          <w:b/>
        </w:rPr>
      </w:pPr>
      <w:r w:rsidRPr="00AC6F92">
        <w:rPr>
          <w:rFonts w:cs="Times New Roman"/>
          <w:szCs w:val="28"/>
        </w:rPr>
        <w:t>Демократия призмасы арқылы сыбайлас жемқорлыққа қарсы іс-қимыл тұрғысынан сот жүйесінің тәуелсіздігін, күштік органдардың сатылмауын, азаматтардың ақпаратқа қол жеткізуін, мемлекеттік аудит органдарының тиімділігі мен тәуелсіздігін, бұқаралық ақпарат құралдарының бостандығын, бюджеттік процестің айқындығын қамтамасыз етуге бағытталған шаралар Қазақстан үшін өзекті болып қала</w:t>
      </w:r>
      <w:r w:rsidR="00E64085">
        <w:rPr>
          <w:rFonts w:cs="Times New Roman"/>
          <w:szCs w:val="28"/>
        </w:rPr>
        <w:t>ды</w:t>
      </w:r>
      <w:r w:rsidRPr="009C1F3F">
        <w:rPr>
          <w:rFonts w:cs="Times New Roman"/>
          <w:szCs w:val="28"/>
        </w:rPr>
        <w:t>.</w:t>
      </w:r>
    </w:p>
    <w:p w14:paraId="3096C0E3" w14:textId="3EA58EB5" w:rsidR="008E4733" w:rsidRPr="009C1F3F" w:rsidRDefault="008E4733" w:rsidP="00AC6F92">
      <w:pPr>
        <w:tabs>
          <w:tab w:val="left" w:pos="6253"/>
        </w:tabs>
        <w:rPr>
          <w:rFonts w:cs="Times New Roman"/>
          <w:b/>
        </w:rPr>
      </w:pPr>
    </w:p>
    <w:p w14:paraId="6287F60B" w14:textId="432A9E87" w:rsidR="004916FE" w:rsidRDefault="004916FE">
      <w:pPr>
        <w:rPr>
          <w:rFonts w:cs="Times New Roman"/>
          <w:b/>
          <w:color w:val="003B5C"/>
        </w:rPr>
      </w:pPr>
      <w:r>
        <w:rPr>
          <w:rFonts w:cs="Times New Roman"/>
          <w:b/>
          <w:color w:val="003B5C"/>
        </w:rPr>
        <w:br w:type="page"/>
      </w:r>
    </w:p>
    <w:p w14:paraId="2272855B" w14:textId="5981A044" w:rsidR="00BA71EE" w:rsidRPr="00341054" w:rsidRDefault="008B707B" w:rsidP="006835F7">
      <w:pPr>
        <w:rPr>
          <w:rFonts w:cs="Times New Roman"/>
          <w:b/>
          <w:color w:val="1F4E79" w:themeColor="accent1" w:themeShade="80"/>
        </w:rPr>
      </w:pPr>
      <w:r>
        <w:rPr>
          <w:rFonts w:cs="Times New Roman"/>
          <w:b/>
          <w:color w:val="1F4E79" w:themeColor="accent1" w:themeShade="80"/>
          <w:szCs w:val="28"/>
        </w:rPr>
        <w:lastRenderedPageBreak/>
        <w:t>Т</w:t>
      </w:r>
      <w:r w:rsidR="00FE648D" w:rsidRPr="00341054">
        <w:rPr>
          <w:rFonts w:cs="Times New Roman"/>
          <w:b/>
          <w:color w:val="1F4E79" w:themeColor="accent1" w:themeShade="80"/>
          <w:szCs w:val="28"/>
        </w:rPr>
        <w:t>апсырмалар тізімі</w:t>
      </w:r>
      <w:r>
        <w:rPr>
          <w:rFonts w:cs="Times New Roman"/>
          <w:b/>
          <w:color w:val="1F4E79" w:themeColor="accent1" w:themeShade="80"/>
          <w:szCs w:val="28"/>
        </w:rPr>
        <w:t>:</w:t>
      </w:r>
    </w:p>
    <w:p w14:paraId="1E72B313" w14:textId="77777777" w:rsidR="008E4733" w:rsidRPr="008B707B" w:rsidRDefault="008E4733" w:rsidP="008B707B">
      <w:pPr>
        <w:rPr>
          <w:rFonts w:cs="Times New Roman"/>
          <w:szCs w:val="28"/>
        </w:rPr>
      </w:pPr>
    </w:p>
    <w:p w14:paraId="0E659C9F" w14:textId="0F9689CA" w:rsidR="007A50BC" w:rsidRPr="009C1F3F" w:rsidRDefault="007D261F" w:rsidP="00AB60D0">
      <w:pPr>
        <w:rPr>
          <w:rFonts w:cs="Times New Roman"/>
          <w:szCs w:val="28"/>
        </w:rPr>
      </w:pPr>
      <w:r w:rsidRPr="009C1F3F">
        <w:rPr>
          <w:rFonts w:cs="Times New Roman"/>
          <w:szCs w:val="28"/>
        </w:rPr>
        <w:t>1. </w:t>
      </w:r>
      <w:r w:rsidR="0028775F" w:rsidRPr="00DB42B5">
        <w:rPr>
          <w:rFonts w:cs="Times New Roman"/>
          <w:szCs w:val="28"/>
        </w:rPr>
        <w:t>Мемлекет басшысының 2020 жылғы 1 қыркүйектегі «Жаңа жағдайдағы Қазақстан: іс-қимыл кезеңі»</w:t>
      </w:r>
      <w:r w:rsidR="0028775F">
        <w:rPr>
          <w:rFonts w:cs="Times New Roman"/>
          <w:szCs w:val="28"/>
        </w:rPr>
        <w:t xml:space="preserve"> атты</w:t>
      </w:r>
      <w:r w:rsidR="0028775F" w:rsidRPr="00DB42B5">
        <w:rPr>
          <w:rFonts w:cs="Times New Roman"/>
          <w:szCs w:val="28"/>
        </w:rPr>
        <w:t xml:space="preserve"> Қазақстан халқына Жолдауы</w:t>
      </w:r>
      <w:r w:rsidR="00A3086B" w:rsidRPr="009C1F3F">
        <w:rPr>
          <w:rFonts w:cs="Times New Roman"/>
          <w:szCs w:val="28"/>
        </w:rPr>
        <w:t>.</w:t>
      </w:r>
    </w:p>
    <w:p w14:paraId="362D4C06" w14:textId="70825637" w:rsidR="007A50BC" w:rsidRPr="009C1F3F" w:rsidRDefault="007D261F" w:rsidP="00AB60D0">
      <w:pPr>
        <w:rPr>
          <w:rFonts w:cs="Times New Roman"/>
          <w:szCs w:val="28"/>
        </w:rPr>
      </w:pPr>
      <w:r w:rsidRPr="009C1F3F">
        <w:rPr>
          <w:rFonts w:cs="Times New Roman"/>
          <w:szCs w:val="28"/>
        </w:rPr>
        <w:t>2. </w:t>
      </w:r>
      <w:r w:rsidR="0028775F" w:rsidRPr="00DB42B5">
        <w:rPr>
          <w:rFonts w:cs="Times New Roman"/>
          <w:szCs w:val="28"/>
        </w:rPr>
        <w:t>Мемлекет басшысының 2021 жылғы 1 қыркүйектегі «Халық бірлігі және жүйелі реформалар – ел өркендеуінің берік негізі»</w:t>
      </w:r>
      <w:r w:rsidR="0028775F">
        <w:rPr>
          <w:rFonts w:cs="Times New Roman"/>
          <w:szCs w:val="28"/>
        </w:rPr>
        <w:t xml:space="preserve"> атты</w:t>
      </w:r>
      <w:r w:rsidR="0028775F" w:rsidRPr="00DB42B5">
        <w:rPr>
          <w:rFonts w:cs="Times New Roman"/>
          <w:szCs w:val="28"/>
        </w:rPr>
        <w:t xml:space="preserve"> Қазақстан халқына Жолдауы</w:t>
      </w:r>
      <w:r w:rsidR="00A3086B" w:rsidRPr="009C1F3F">
        <w:rPr>
          <w:rFonts w:cs="Times New Roman"/>
          <w:szCs w:val="28"/>
        </w:rPr>
        <w:t>.</w:t>
      </w:r>
    </w:p>
    <w:p w14:paraId="40B5F6B6" w14:textId="62C30C01" w:rsidR="00B50D49" w:rsidRPr="009C1F3F" w:rsidRDefault="00A3086B" w:rsidP="00B50D49">
      <w:pPr>
        <w:rPr>
          <w:rFonts w:cs="Times New Roman"/>
          <w:szCs w:val="28"/>
        </w:rPr>
      </w:pPr>
      <w:r w:rsidRPr="009C1F3F">
        <w:rPr>
          <w:rFonts w:cs="Times New Roman"/>
          <w:szCs w:val="28"/>
        </w:rPr>
        <w:t>3. </w:t>
      </w:r>
      <w:r w:rsidR="00745FE3" w:rsidRPr="00DB42B5">
        <w:rPr>
          <w:rFonts w:cs="Times New Roman"/>
          <w:szCs w:val="28"/>
        </w:rPr>
        <w:t>Мемлекет басшысының 2022 жылғы 16 наурыздағы «Жаңа Қазақстан: жаңару және жаңғыру жолы»</w:t>
      </w:r>
      <w:r w:rsidR="00745FE3">
        <w:rPr>
          <w:rFonts w:cs="Times New Roman"/>
          <w:szCs w:val="28"/>
        </w:rPr>
        <w:t xml:space="preserve"> атты</w:t>
      </w:r>
      <w:r w:rsidR="00745FE3" w:rsidRPr="00DB42B5">
        <w:rPr>
          <w:rFonts w:cs="Times New Roman"/>
          <w:szCs w:val="28"/>
        </w:rPr>
        <w:t xml:space="preserve"> Қазақстан халқына Жолдауы</w:t>
      </w:r>
      <w:r w:rsidRPr="009C1F3F">
        <w:rPr>
          <w:rFonts w:cs="Times New Roman"/>
          <w:szCs w:val="28"/>
        </w:rPr>
        <w:t>.</w:t>
      </w:r>
    </w:p>
    <w:p w14:paraId="5F0927C9" w14:textId="2EFDB81E" w:rsidR="007D261F" w:rsidRPr="009C1F3F" w:rsidRDefault="007D261F" w:rsidP="007D261F">
      <w:pPr>
        <w:rPr>
          <w:rFonts w:cs="Times New Roman"/>
          <w:szCs w:val="28"/>
        </w:rPr>
      </w:pPr>
      <w:r w:rsidRPr="009C1F3F">
        <w:rPr>
          <w:rFonts w:cs="Times New Roman"/>
          <w:szCs w:val="28"/>
        </w:rPr>
        <w:t>4. </w:t>
      </w:r>
      <w:r w:rsidR="00733AE7" w:rsidRPr="00DB42B5">
        <w:rPr>
          <w:rFonts w:cs="Times New Roman"/>
          <w:szCs w:val="28"/>
        </w:rPr>
        <w:t>Мемлекет басшысының 2022 жылғы 1 қыркүйектегі «Әділетті мемлекет. Біртұтас ұлт. Берекелі қоғам»</w:t>
      </w:r>
      <w:r w:rsidR="00733AE7">
        <w:rPr>
          <w:rFonts w:cs="Times New Roman"/>
          <w:szCs w:val="28"/>
        </w:rPr>
        <w:t xml:space="preserve"> атты</w:t>
      </w:r>
      <w:r w:rsidR="00733AE7" w:rsidRPr="00DB42B5">
        <w:rPr>
          <w:rFonts w:cs="Times New Roman"/>
          <w:szCs w:val="28"/>
        </w:rPr>
        <w:t xml:space="preserve"> Қазақстан халқына Жолдауы</w:t>
      </w:r>
      <w:r w:rsidR="00A3086B" w:rsidRPr="009C1F3F">
        <w:rPr>
          <w:rFonts w:cs="Times New Roman"/>
          <w:szCs w:val="28"/>
        </w:rPr>
        <w:t>.</w:t>
      </w:r>
    </w:p>
    <w:p w14:paraId="1FC5FCF1" w14:textId="64F9E7BB" w:rsidR="007D261F" w:rsidRPr="009C1F3F" w:rsidRDefault="007D261F" w:rsidP="007D261F">
      <w:pPr>
        <w:rPr>
          <w:rFonts w:cs="Times New Roman"/>
          <w:szCs w:val="28"/>
        </w:rPr>
      </w:pPr>
      <w:r w:rsidRPr="009C1F3F">
        <w:rPr>
          <w:rFonts w:cs="Times New Roman"/>
          <w:szCs w:val="28"/>
        </w:rPr>
        <w:t>5. </w:t>
      </w:r>
      <w:r w:rsidR="00217A34" w:rsidRPr="00217A34">
        <w:rPr>
          <w:rFonts w:cs="Times New Roman"/>
          <w:szCs w:val="28"/>
        </w:rPr>
        <w:t xml:space="preserve">Қазақстан Республикасы Президентінің төрағалығымен </w:t>
      </w:r>
      <w:r w:rsidR="00217A34">
        <w:rPr>
          <w:rFonts w:cs="Times New Roman"/>
          <w:szCs w:val="28"/>
        </w:rPr>
        <w:t>2022 жылы 1</w:t>
      </w:r>
      <w:r w:rsidR="00341054">
        <w:rPr>
          <w:rFonts w:cs="Times New Roman"/>
          <w:szCs w:val="28"/>
        </w:rPr>
        <w:t> </w:t>
      </w:r>
      <w:r w:rsidR="00217A34">
        <w:rPr>
          <w:rFonts w:cs="Times New Roman"/>
          <w:szCs w:val="28"/>
        </w:rPr>
        <w:t>ақпанда</w:t>
      </w:r>
      <w:r w:rsidR="00217A34" w:rsidRPr="00217A34">
        <w:rPr>
          <w:rFonts w:cs="Times New Roman"/>
          <w:szCs w:val="28"/>
        </w:rPr>
        <w:t xml:space="preserve"> өткен «Сыбайлас жемқорлыққа қарсы іс-қимыл жөніндегі шаралар туралы» кеңестің хаттамасы</w:t>
      </w:r>
      <w:r w:rsidR="00A3086B" w:rsidRPr="009C1F3F">
        <w:rPr>
          <w:rFonts w:cs="Times New Roman"/>
          <w:szCs w:val="28"/>
        </w:rPr>
        <w:t>.</w:t>
      </w:r>
    </w:p>
    <w:p w14:paraId="172E93B0" w14:textId="77777777" w:rsidR="009C597A" w:rsidRPr="009C1F3F" w:rsidRDefault="009C597A" w:rsidP="00AB60D0">
      <w:pPr>
        <w:rPr>
          <w:rFonts w:cs="Times New Roman"/>
          <w:szCs w:val="28"/>
        </w:rPr>
      </w:pPr>
    </w:p>
    <w:p w14:paraId="5CEEC65B" w14:textId="7D4F7B55" w:rsidR="006055C1" w:rsidRPr="009C1F3F" w:rsidRDefault="009119BA" w:rsidP="007D261F">
      <w:pPr>
        <w:rPr>
          <w:rFonts w:cs="Times New Roman"/>
          <w:sz w:val="24"/>
          <w:szCs w:val="28"/>
        </w:rPr>
      </w:pPr>
      <w:r>
        <w:rPr>
          <w:rFonts w:cs="Times New Roman"/>
          <w:b/>
          <w:sz w:val="24"/>
          <w:szCs w:val="28"/>
        </w:rPr>
        <w:t>Ескертпе</w:t>
      </w:r>
      <w:r w:rsidR="006055C1" w:rsidRPr="009C1F3F">
        <w:rPr>
          <w:rFonts w:cs="Times New Roman"/>
          <w:b/>
          <w:sz w:val="24"/>
          <w:szCs w:val="28"/>
        </w:rPr>
        <w:t>:</w:t>
      </w:r>
      <w:r w:rsidR="00193909" w:rsidRPr="009C1F3F">
        <w:rPr>
          <w:rFonts w:cs="Times New Roman"/>
          <w:b/>
          <w:sz w:val="24"/>
          <w:szCs w:val="28"/>
        </w:rPr>
        <w:t xml:space="preserve"> </w:t>
      </w:r>
      <w:r w:rsidRPr="009119BA">
        <w:rPr>
          <w:rFonts w:cs="Times New Roman"/>
          <w:sz w:val="24"/>
          <w:szCs w:val="24"/>
        </w:rPr>
        <w:t xml:space="preserve">стратегиялық және бағдарламалық құжаттардың орындалуы туралы ақпаратты енгізу туралы талапты орындау </w:t>
      </w:r>
      <w:r w:rsidRPr="008E0C0C">
        <w:rPr>
          <w:rFonts w:cs="Times New Roman"/>
          <w:i/>
          <w:sz w:val="24"/>
          <w:szCs w:val="24"/>
        </w:rPr>
        <w:t>үшін (Қазақстан Республикасының Президентіне Сыбайлас жемқорлыққа қарсы іс-қимыл туралы Ұлттық баяндаманы дайындау, енгізу және оны жариялау қағидаларының 8-тармағы)</w:t>
      </w:r>
      <w:r w:rsidRPr="00950E39">
        <w:rPr>
          <w:rFonts w:cs="Times New Roman"/>
          <w:szCs w:val="24"/>
        </w:rPr>
        <w:t>,</w:t>
      </w:r>
      <w:r w:rsidRPr="009119BA">
        <w:rPr>
          <w:rFonts w:cs="Times New Roman"/>
          <w:sz w:val="24"/>
          <w:szCs w:val="24"/>
        </w:rPr>
        <w:t xml:space="preserve"> </w:t>
      </w:r>
      <w:r>
        <w:rPr>
          <w:rFonts w:cs="Times New Roman"/>
          <w:sz w:val="24"/>
          <w:szCs w:val="28"/>
        </w:rPr>
        <w:t xml:space="preserve">баяндама мәтінінде </w:t>
      </w:r>
      <w:r w:rsidRPr="009119BA">
        <w:rPr>
          <w:rFonts w:cs="Times New Roman"/>
          <w:sz w:val="24"/>
          <w:szCs w:val="24"/>
        </w:rPr>
        <w:t>жоғарыда көрсетілген тапсырмалардың тармақтарына</w:t>
      </w:r>
      <w:r>
        <w:rPr>
          <w:rFonts w:cs="Times New Roman"/>
          <w:sz w:val="24"/>
          <w:szCs w:val="24"/>
        </w:rPr>
        <w:t xml:space="preserve"> </w:t>
      </w:r>
      <w:r>
        <w:rPr>
          <w:rFonts w:cs="Times New Roman"/>
          <w:sz w:val="24"/>
          <w:szCs w:val="28"/>
        </w:rPr>
        <w:t>сілтемелер беріледі</w:t>
      </w:r>
      <w:r w:rsidR="00A04915" w:rsidRPr="009C1F3F">
        <w:rPr>
          <w:rFonts w:cs="Times New Roman"/>
          <w:sz w:val="24"/>
          <w:szCs w:val="28"/>
        </w:rPr>
        <w:t>.</w:t>
      </w:r>
    </w:p>
    <w:p w14:paraId="414ABDE1" w14:textId="77777777" w:rsidR="006055C1" w:rsidRPr="009C1F3F" w:rsidRDefault="006055C1" w:rsidP="000646D1">
      <w:pPr>
        <w:tabs>
          <w:tab w:val="left" w:pos="1276"/>
        </w:tabs>
        <w:ind w:firstLine="851"/>
        <w:rPr>
          <w:rFonts w:cs="Times New Roman"/>
          <w:szCs w:val="28"/>
        </w:rPr>
      </w:pPr>
    </w:p>
    <w:p w14:paraId="13105328" w14:textId="77777777" w:rsidR="009358B8" w:rsidRPr="009C1F3F" w:rsidRDefault="009358B8" w:rsidP="000646D1">
      <w:pPr>
        <w:rPr>
          <w:rFonts w:cs="Times New Roman"/>
          <w:b/>
          <w:szCs w:val="28"/>
        </w:rPr>
      </w:pPr>
      <w:r w:rsidRPr="009C1F3F">
        <w:rPr>
          <w:rFonts w:cs="Times New Roman"/>
          <w:b/>
          <w:szCs w:val="28"/>
        </w:rPr>
        <w:br w:type="page"/>
      </w:r>
    </w:p>
    <w:p w14:paraId="7452DAE1" w14:textId="15D0187F" w:rsidR="00EC43E5" w:rsidRPr="009C1F3F" w:rsidRDefault="005A6E26" w:rsidP="006254E9">
      <w:pPr>
        <w:ind w:firstLine="0"/>
        <w:rPr>
          <w:rFonts w:cs="Times New Roman"/>
          <w:b/>
          <w:color w:val="003B5C"/>
        </w:rPr>
      </w:pPr>
      <w:r>
        <w:rPr>
          <w:rFonts w:cs="Times New Roman"/>
          <w:b/>
          <w:color w:val="003B5C"/>
        </w:rPr>
        <w:lastRenderedPageBreak/>
        <w:t>Қысқартулар тізімі</w:t>
      </w:r>
      <w:r w:rsidR="00EC43E5" w:rsidRPr="009C1F3F">
        <w:rPr>
          <w:rFonts w:cs="Times New Roman"/>
          <w:b/>
          <w:color w:val="003B5C"/>
        </w:rPr>
        <w:t>:</w:t>
      </w:r>
    </w:p>
    <w:p w14:paraId="4B8F171E" w14:textId="77777777" w:rsidR="000437F5" w:rsidRPr="009C1F3F" w:rsidRDefault="000437F5" w:rsidP="00B90D64">
      <w:pPr>
        <w:rPr>
          <w:rFonts w:cs="Times New Roman"/>
          <w:b/>
          <w:szCs w:val="28"/>
        </w:rPr>
      </w:pPr>
    </w:p>
    <w:tbl>
      <w:tblPr>
        <w:tblStyle w:val="a9"/>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424"/>
        <w:gridCol w:w="7590"/>
      </w:tblGrid>
      <w:tr w:rsidR="00BC3695" w:rsidRPr="009C1F3F" w14:paraId="4C7D43F4" w14:textId="77777777" w:rsidTr="001400DA">
        <w:trPr>
          <w:trHeight w:val="77"/>
        </w:trPr>
        <w:tc>
          <w:tcPr>
            <w:tcW w:w="1604" w:type="dxa"/>
          </w:tcPr>
          <w:p w14:paraId="75996C0E" w14:textId="0CDBCC50" w:rsidR="00BC3695" w:rsidRPr="00BC3695" w:rsidRDefault="00BC3695" w:rsidP="00BC3695">
            <w:pPr>
              <w:ind w:firstLine="0"/>
              <w:rPr>
                <w:rFonts w:cs="Times New Roman"/>
                <w:szCs w:val="28"/>
              </w:rPr>
            </w:pPr>
            <w:r w:rsidRPr="00BC3695">
              <w:rPr>
                <w:rFonts w:cs="Times New Roman"/>
                <w:szCs w:val="28"/>
              </w:rPr>
              <w:t>ҰҚП</w:t>
            </w:r>
          </w:p>
        </w:tc>
        <w:tc>
          <w:tcPr>
            <w:tcW w:w="424" w:type="dxa"/>
          </w:tcPr>
          <w:p w14:paraId="19D35A9C" w14:textId="50B00C7C" w:rsidR="00BC3695" w:rsidRPr="00BC3695" w:rsidRDefault="00BC3695" w:rsidP="00BC3695">
            <w:pPr>
              <w:ind w:firstLine="0"/>
              <w:rPr>
                <w:rFonts w:cs="Times New Roman"/>
                <w:bCs/>
                <w:szCs w:val="28"/>
              </w:rPr>
            </w:pPr>
            <w:r w:rsidRPr="009C1F3F">
              <w:rPr>
                <w:rFonts w:cs="Times New Roman"/>
                <w:bCs/>
                <w:szCs w:val="28"/>
              </w:rPr>
              <w:t>–</w:t>
            </w:r>
          </w:p>
        </w:tc>
        <w:tc>
          <w:tcPr>
            <w:tcW w:w="7590" w:type="dxa"/>
          </w:tcPr>
          <w:p w14:paraId="5C47E085" w14:textId="709B8B58" w:rsidR="00BC3695" w:rsidRPr="00BC3695" w:rsidRDefault="00BC3695" w:rsidP="00BC3695">
            <w:pPr>
              <w:ind w:firstLine="0"/>
              <w:jc w:val="left"/>
              <w:rPr>
                <w:rFonts w:cs="Times New Roman"/>
                <w:szCs w:val="28"/>
              </w:rPr>
            </w:pPr>
            <w:r>
              <w:rPr>
                <w:rFonts w:cs="Times New Roman"/>
                <w:szCs w:val="28"/>
              </w:rPr>
              <w:t>ұлттық кәсіпкерлер палатасы</w:t>
            </w:r>
          </w:p>
        </w:tc>
      </w:tr>
      <w:tr w:rsidR="00BC3695" w:rsidRPr="009C1F3F" w14:paraId="2BE45450" w14:textId="77777777" w:rsidTr="001400DA">
        <w:tc>
          <w:tcPr>
            <w:tcW w:w="1604" w:type="dxa"/>
          </w:tcPr>
          <w:p w14:paraId="0345577C" w14:textId="22364309" w:rsidR="00BC3695" w:rsidRDefault="00BC3695" w:rsidP="00BC3695">
            <w:pPr>
              <w:ind w:firstLine="0"/>
              <w:rPr>
                <w:rFonts w:cs="Times New Roman"/>
                <w:szCs w:val="28"/>
              </w:rPr>
            </w:pPr>
            <w:r>
              <w:rPr>
                <w:rFonts w:cs="Times New Roman"/>
                <w:szCs w:val="28"/>
              </w:rPr>
              <w:t>БАҚ</w:t>
            </w:r>
          </w:p>
        </w:tc>
        <w:tc>
          <w:tcPr>
            <w:tcW w:w="424" w:type="dxa"/>
          </w:tcPr>
          <w:p w14:paraId="1639ECF7" w14:textId="68BC7DE2" w:rsidR="00BC3695" w:rsidRPr="00BC3695" w:rsidRDefault="00BC3695" w:rsidP="00BC3695">
            <w:pPr>
              <w:ind w:firstLine="0"/>
              <w:rPr>
                <w:rFonts w:cs="Times New Roman"/>
                <w:bCs/>
                <w:szCs w:val="28"/>
              </w:rPr>
            </w:pPr>
            <w:r w:rsidRPr="009C1F3F">
              <w:rPr>
                <w:rFonts w:cs="Times New Roman"/>
                <w:bCs/>
                <w:szCs w:val="28"/>
              </w:rPr>
              <w:t>–</w:t>
            </w:r>
          </w:p>
        </w:tc>
        <w:tc>
          <w:tcPr>
            <w:tcW w:w="7590" w:type="dxa"/>
          </w:tcPr>
          <w:p w14:paraId="47448D0F" w14:textId="30C74C07" w:rsidR="00BC3695" w:rsidRDefault="00BC3695" w:rsidP="00BC3695">
            <w:pPr>
              <w:ind w:firstLine="0"/>
              <w:jc w:val="left"/>
              <w:rPr>
                <w:rFonts w:cs="Times New Roman"/>
                <w:szCs w:val="28"/>
              </w:rPr>
            </w:pPr>
            <w:r>
              <w:rPr>
                <w:rFonts w:cs="Times New Roman"/>
                <w:szCs w:val="28"/>
              </w:rPr>
              <w:t>бұқаралық ақпарат құралдары</w:t>
            </w:r>
          </w:p>
        </w:tc>
      </w:tr>
      <w:tr w:rsidR="00BC3695" w:rsidRPr="009C1F3F" w14:paraId="665F7A19" w14:textId="77777777" w:rsidTr="001400DA">
        <w:tc>
          <w:tcPr>
            <w:tcW w:w="1604" w:type="dxa"/>
          </w:tcPr>
          <w:p w14:paraId="394B056B" w14:textId="77777777" w:rsidR="00BC3695" w:rsidRDefault="00BC3695" w:rsidP="00BC3695">
            <w:pPr>
              <w:ind w:firstLine="0"/>
              <w:rPr>
                <w:rFonts w:cs="Times New Roman"/>
                <w:szCs w:val="28"/>
              </w:rPr>
            </w:pPr>
            <w:r>
              <w:rPr>
                <w:rFonts w:cs="Times New Roman"/>
                <w:szCs w:val="28"/>
              </w:rPr>
              <w:t>ҰҚСК</w:t>
            </w:r>
          </w:p>
          <w:p w14:paraId="3763C4F5" w14:textId="77777777" w:rsidR="00BC3695" w:rsidRDefault="00BC3695" w:rsidP="00BC3695">
            <w:pPr>
              <w:ind w:firstLine="0"/>
              <w:rPr>
                <w:rFonts w:cs="Times New Roman"/>
                <w:szCs w:val="28"/>
              </w:rPr>
            </w:pPr>
          </w:p>
        </w:tc>
        <w:tc>
          <w:tcPr>
            <w:tcW w:w="424" w:type="dxa"/>
          </w:tcPr>
          <w:p w14:paraId="4F420AE6" w14:textId="77777777" w:rsidR="00BC3695" w:rsidRDefault="00BC3695" w:rsidP="00BC3695">
            <w:pPr>
              <w:ind w:firstLine="0"/>
              <w:rPr>
                <w:rFonts w:cs="Times New Roman"/>
                <w:szCs w:val="28"/>
              </w:rPr>
            </w:pPr>
            <w:r w:rsidRPr="009C1F3F">
              <w:rPr>
                <w:rFonts w:cs="Times New Roman"/>
                <w:szCs w:val="28"/>
              </w:rPr>
              <w:t>–</w:t>
            </w:r>
          </w:p>
          <w:p w14:paraId="0987B08A" w14:textId="77777777" w:rsidR="00BC3695" w:rsidRPr="009C1F3F" w:rsidRDefault="00BC3695" w:rsidP="00BC3695">
            <w:pPr>
              <w:ind w:firstLine="0"/>
              <w:rPr>
                <w:rFonts w:cs="Times New Roman"/>
                <w:szCs w:val="28"/>
              </w:rPr>
            </w:pPr>
          </w:p>
        </w:tc>
        <w:tc>
          <w:tcPr>
            <w:tcW w:w="7590" w:type="dxa"/>
          </w:tcPr>
          <w:p w14:paraId="358C6730" w14:textId="368B4CFF" w:rsidR="00BC3695" w:rsidRDefault="00BC3695" w:rsidP="00BC3695">
            <w:pPr>
              <w:ind w:firstLine="0"/>
              <w:jc w:val="left"/>
              <w:rPr>
                <w:rFonts w:cs="Times New Roman"/>
                <w:szCs w:val="28"/>
              </w:rPr>
            </w:pPr>
            <w:r>
              <w:rPr>
                <w:rFonts w:cs="Times New Roman"/>
                <w:szCs w:val="28"/>
              </w:rPr>
              <w:t xml:space="preserve">Қазақстан Республикасы Президентінің жанындағы </w:t>
            </w:r>
            <w:r>
              <w:rPr>
                <w:rFonts w:cs="Times New Roman"/>
                <w:szCs w:val="28"/>
              </w:rPr>
              <w:br/>
              <w:t>Ұлттық қоғамдық сенім кеңесі</w:t>
            </w:r>
          </w:p>
        </w:tc>
      </w:tr>
      <w:tr w:rsidR="00EE72A4" w:rsidRPr="009C1F3F" w14:paraId="21B3AD87" w14:textId="77777777" w:rsidTr="00EA755B">
        <w:tc>
          <w:tcPr>
            <w:tcW w:w="1604" w:type="dxa"/>
          </w:tcPr>
          <w:p w14:paraId="5C6431EC" w14:textId="77777777" w:rsidR="00EE72A4" w:rsidRPr="009C1F3F" w:rsidRDefault="00EE72A4" w:rsidP="00EA755B">
            <w:pPr>
              <w:ind w:firstLine="0"/>
              <w:rPr>
                <w:rFonts w:cs="Times New Roman"/>
                <w:b/>
                <w:szCs w:val="28"/>
              </w:rPr>
            </w:pPr>
            <w:r w:rsidRPr="009C1F3F">
              <w:rPr>
                <w:rFonts w:cs="Times New Roman"/>
                <w:szCs w:val="28"/>
              </w:rPr>
              <w:t>ГРЕКО</w:t>
            </w:r>
          </w:p>
        </w:tc>
        <w:tc>
          <w:tcPr>
            <w:tcW w:w="424" w:type="dxa"/>
          </w:tcPr>
          <w:p w14:paraId="0ADC2133" w14:textId="77777777" w:rsidR="00EE72A4" w:rsidRPr="009C1F3F" w:rsidRDefault="00EE72A4" w:rsidP="00EA755B">
            <w:pPr>
              <w:ind w:firstLine="0"/>
              <w:rPr>
                <w:rFonts w:cs="Times New Roman"/>
                <w:b/>
                <w:szCs w:val="28"/>
              </w:rPr>
            </w:pPr>
            <w:r w:rsidRPr="009C1F3F">
              <w:rPr>
                <w:rFonts w:cs="Times New Roman"/>
                <w:szCs w:val="28"/>
              </w:rPr>
              <w:t>–</w:t>
            </w:r>
          </w:p>
        </w:tc>
        <w:tc>
          <w:tcPr>
            <w:tcW w:w="7590" w:type="dxa"/>
          </w:tcPr>
          <w:p w14:paraId="39F25BAC" w14:textId="77777777" w:rsidR="00EE72A4" w:rsidRPr="00FE0DC8" w:rsidRDefault="00EE72A4" w:rsidP="00EA755B">
            <w:pPr>
              <w:ind w:firstLine="0"/>
              <w:jc w:val="left"/>
              <w:rPr>
                <w:rFonts w:cs="Times New Roman"/>
                <w:b/>
                <w:szCs w:val="28"/>
              </w:rPr>
            </w:pPr>
            <w:r w:rsidRPr="005A6E26">
              <w:rPr>
                <w:rFonts w:cs="Times New Roman"/>
                <w:szCs w:val="28"/>
              </w:rPr>
              <w:t>Сыбайлас жемқорлық</w:t>
            </w:r>
            <w:r>
              <w:rPr>
                <w:rFonts w:cs="Times New Roman"/>
                <w:szCs w:val="28"/>
              </w:rPr>
              <w:t xml:space="preserve">пен </w:t>
            </w:r>
            <w:r w:rsidRPr="005A6E26">
              <w:rPr>
                <w:rFonts w:cs="Times New Roman"/>
                <w:szCs w:val="28"/>
              </w:rPr>
              <w:t>күрес жөніндегі мемлекеттер тобы</w:t>
            </w:r>
            <w:r w:rsidRPr="00FE0DC8">
              <w:rPr>
                <w:rFonts w:cs="Times New Roman"/>
                <w:szCs w:val="28"/>
              </w:rPr>
              <w:t xml:space="preserve"> </w:t>
            </w:r>
          </w:p>
        </w:tc>
      </w:tr>
      <w:tr w:rsidR="00BC3695" w:rsidRPr="009C1F3F" w14:paraId="7FFAF5FE" w14:textId="77777777" w:rsidTr="001400DA">
        <w:tc>
          <w:tcPr>
            <w:tcW w:w="1604" w:type="dxa"/>
          </w:tcPr>
          <w:p w14:paraId="5B3C9BEB" w14:textId="5F65FBAF" w:rsidR="00BC3695" w:rsidRDefault="00BC3695" w:rsidP="00BC3695">
            <w:pPr>
              <w:ind w:firstLine="0"/>
              <w:rPr>
                <w:rFonts w:cs="Times New Roman"/>
                <w:szCs w:val="28"/>
              </w:rPr>
            </w:pPr>
            <w:r>
              <w:rPr>
                <w:rFonts w:cs="Times New Roman"/>
                <w:szCs w:val="28"/>
              </w:rPr>
              <w:t>БҰҰ</w:t>
            </w:r>
          </w:p>
        </w:tc>
        <w:tc>
          <w:tcPr>
            <w:tcW w:w="424" w:type="dxa"/>
          </w:tcPr>
          <w:p w14:paraId="3F367A66" w14:textId="3C12C311" w:rsidR="00BC3695" w:rsidRPr="009C1F3F" w:rsidRDefault="00BC3695" w:rsidP="00BC3695">
            <w:pPr>
              <w:ind w:firstLine="0"/>
              <w:rPr>
                <w:rFonts w:cs="Times New Roman"/>
                <w:szCs w:val="28"/>
              </w:rPr>
            </w:pPr>
            <w:r w:rsidRPr="009C1F3F">
              <w:rPr>
                <w:rFonts w:cs="Times New Roman"/>
                <w:bCs/>
                <w:szCs w:val="28"/>
              </w:rPr>
              <w:t>–</w:t>
            </w:r>
          </w:p>
        </w:tc>
        <w:tc>
          <w:tcPr>
            <w:tcW w:w="7590" w:type="dxa"/>
          </w:tcPr>
          <w:p w14:paraId="28026C21" w14:textId="0C3E298D" w:rsidR="00BC3695" w:rsidRDefault="00BC3695" w:rsidP="001737E6">
            <w:pPr>
              <w:ind w:firstLine="0"/>
              <w:jc w:val="left"/>
              <w:rPr>
                <w:rFonts w:cs="Times New Roman"/>
                <w:szCs w:val="28"/>
              </w:rPr>
            </w:pPr>
            <w:r w:rsidRPr="005A6E26">
              <w:rPr>
                <w:rFonts w:cs="Times New Roman"/>
                <w:szCs w:val="28"/>
              </w:rPr>
              <w:t>Біріккен Ұлттар Ұйымы</w:t>
            </w:r>
          </w:p>
        </w:tc>
      </w:tr>
      <w:tr w:rsidR="00BC3695" w:rsidRPr="009C1F3F" w14:paraId="3F2BCCA6" w14:textId="77777777" w:rsidTr="001400DA">
        <w:tc>
          <w:tcPr>
            <w:tcW w:w="1604" w:type="dxa"/>
          </w:tcPr>
          <w:p w14:paraId="761A7853" w14:textId="6EB30BE4" w:rsidR="00BC3695" w:rsidRPr="009C1F3F" w:rsidRDefault="00BC3695" w:rsidP="00BC3695">
            <w:pPr>
              <w:ind w:firstLine="0"/>
              <w:rPr>
                <w:rFonts w:cs="Times New Roman"/>
                <w:b/>
                <w:szCs w:val="28"/>
              </w:rPr>
            </w:pPr>
            <w:r>
              <w:rPr>
                <w:rFonts w:cs="Times New Roman"/>
                <w:szCs w:val="28"/>
              </w:rPr>
              <w:t>ЭЫДҰ</w:t>
            </w:r>
          </w:p>
        </w:tc>
        <w:tc>
          <w:tcPr>
            <w:tcW w:w="424" w:type="dxa"/>
          </w:tcPr>
          <w:p w14:paraId="7086ED74" w14:textId="5F042D73" w:rsidR="00BC3695" w:rsidRPr="009C1F3F" w:rsidRDefault="00BC3695" w:rsidP="00BC3695">
            <w:pPr>
              <w:ind w:firstLine="0"/>
              <w:rPr>
                <w:rFonts w:cs="Times New Roman"/>
                <w:b/>
                <w:szCs w:val="28"/>
              </w:rPr>
            </w:pPr>
            <w:r w:rsidRPr="009C1F3F">
              <w:rPr>
                <w:rFonts w:cs="Times New Roman"/>
                <w:szCs w:val="28"/>
              </w:rPr>
              <w:t>–</w:t>
            </w:r>
          </w:p>
        </w:tc>
        <w:tc>
          <w:tcPr>
            <w:tcW w:w="7590" w:type="dxa"/>
          </w:tcPr>
          <w:p w14:paraId="03506B2A" w14:textId="091A01D1" w:rsidR="00BC3695" w:rsidRPr="00AC4736" w:rsidRDefault="00BC3695" w:rsidP="001737E6">
            <w:pPr>
              <w:ind w:firstLine="0"/>
              <w:jc w:val="left"/>
              <w:rPr>
                <w:rFonts w:cs="Times New Roman"/>
                <w:b/>
                <w:szCs w:val="28"/>
              </w:rPr>
            </w:pPr>
            <w:r>
              <w:rPr>
                <w:rFonts w:cs="Times New Roman"/>
                <w:szCs w:val="28"/>
              </w:rPr>
              <w:t>Э</w:t>
            </w:r>
            <w:r w:rsidRPr="005A6E26">
              <w:rPr>
                <w:rFonts w:cs="Times New Roman"/>
                <w:szCs w:val="28"/>
              </w:rPr>
              <w:t>кономикалық ынтымақтастық және даму ұйымы</w:t>
            </w:r>
          </w:p>
        </w:tc>
      </w:tr>
      <w:tr w:rsidR="00BC3695" w:rsidRPr="009C1F3F" w14:paraId="660C257C" w14:textId="77777777" w:rsidTr="001400DA">
        <w:tc>
          <w:tcPr>
            <w:tcW w:w="1604" w:type="dxa"/>
          </w:tcPr>
          <w:p w14:paraId="0E56E476" w14:textId="4016B624" w:rsidR="00BC3695" w:rsidRPr="009C1F3F" w:rsidRDefault="00BC3695" w:rsidP="00BC3695">
            <w:pPr>
              <w:ind w:firstLine="0"/>
              <w:rPr>
                <w:rFonts w:cs="Times New Roman"/>
                <w:bCs/>
                <w:szCs w:val="28"/>
              </w:rPr>
            </w:pPr>
            <w:r w:rsidRPr="009C1F3F">
              <w:rPr>
                <w:rFonts w:cs="Times New Roman"/>
                <w:szCs w:val="28"/>
              </w:rPr>
              <w:t>ФАТФ</w:t>
            </w:r>
          </w:p>
        </w:tc>
        <w:tc>
          <w:tcPr>
            <w:tcW w:w="424" w:type="dxa"/>
          </w:tcPr>
          <w:p w14:paraId="3687396A" w14:textId="03129942" w:rsidR="00BC3695" w:rsidRPr="009C1F3F" w:rsidRDefault="00BC3695" w:rsidP="00BC3695">
            <w:pPr>
              <w:ind w:firstLine="0"/>
              <w:rPr>
                <w:rFonts w:cs="Times New Roman"/>
                <w:bCs/>
                <w:szCs w:val="28"/>
              </w:rPr>
            </w:pPr>
            <w:r w:rsidRPr="009C1F3F">
              <w:rPr>
                <w:rFonts w:cs="Times New Roman"/>
                <w:szCs w:val="28"/>
              </w:rPr>
              <w:t>–</w:t>
            </w:r>
          </w:p>
        </w:tc>
        <w:tc>
          <w:tcPr>
            <w:tcW w:w="7590" w:type="dxa"/>
          </w:tcPr>
          <w:p w14:paraId="7CB27A56" w14:textId="28D27E5A" w:rsidR="00BC3695" w:rsidRPr="00AC4736" w:rsidRDefault="00BC3695" w:rsidP="001737E6">
            <w:pPr>
              <w:ind w:firstLine="0"/>
              <w:jc w:val="left"/>
              <w:rPr>
                <w:rFonts w:cs="Times New Roman"/>
                <w:bCs/>
                <w:szCs w:val="28"/>
              </w:rPr>
            </w:pPr>
            <w:r>
              <w:rPr>
                <w:rFonts w:cs="Times New Roman"/>
                <w:szCs w:val="28"/>
              </w:rPr>
              <w:t>А</w:t>
            </w:r>
            <w:r w:rsidRPr="005A6E26">
              <w:rPr>
                <w:rFonts w:cs="Times New Roman"/>
                <w:szCs w:val="28"/>
              </w:rPr>
              <w:t>қшаны жылыстатуға қарсы күрес қаржылық шараларын әзірлеу тобы</w:t>
            </w:r>
          </w:p>
        </w:tc>
      </w:tr>
      <w:tr w:rsidR="00BC3695" w:rsidRPr="009C1F3F" w14:paraId="73C67EF8" w14:textId="77777777" w:rsidTr="001400DA">
        <w:tc>
          <w:tcPr>
            <w:tcW w:w="1604" w:type="dxa"/>
          </w:tcPr>
          <w:p w14:paraId="632D3F50" w14:textId="69DD4645" w:rsidR="00BC3695" w:rsidRDefault="00BC3695" w:rsidP="00D03E63">
            <w:pPr>
              <w:spacing w:line="235" w:lineRule="auto"/>
              <w:ind w:firstLine="0"/>
              <w:rPr>
                <w:rFonts w:cs="Times New Roman"/>
                <w:bCs/>
                <w:szCs w:val="28"/>
              </w:rPr>
            </w:pPr>
            <w:r>
              <w:rPr>
                <w:rFonts w:cs="Times New Roman"/>
                <w:bCs/>
                <w:szCs w:val="28"/>
              </w:rPr>
              <w:t>НҚА</w:t>
            </w:r>
          </w:p>
          <w:p w14:paraId="5BB53AFF" w14:textId="52A52B3E" w:rsidR="00BC3695" w:rsidRDefault="00BC3695" w:rsidP="00D03E63">
            <w:pPr>
              <w:spacing w:line="235" w:lineRule="auto"/>
              <w:ind w:firstLine="0"/>
              <w:rPr>
                <w:rFonts w:cs="Times New Roman"/>
                <w:bCs/>
                <w:szCs w:val="28"/>
              </w:rPr>
            </w:pPr>
            <w:r>
              <w:rPr>
                <w:rFonts w:cs="Times New Roman"/>
                <w:bCs/>
                <w:szCs w:val="28"/>
              </w:rPr>
              <w:t>ЛТЖ</w:t>
            </w:r>
          </w:p>
          <w:p w14:paraId="01A5B541" w14:textId="5FA85254" w:rsidR="00BC3695" w:rsidRDefault="00BC3695" w:rsidP="00D03E63">
            <w:pPr>
              <w:spacing w:line="235" w:lineRule="auto"/>
              <w:ind w:firstLine="0"/>
              <w:rPr>
                <w:rFonts w:cs="Times New Roman"/>
                <w:bCs/>
                <w:szCs w:val="28"/>
              </w:rPr>
            </w:pPr>
            <w:r>
              <w:rPr>
                <w:rFonts w:cs="Times New Roman"/>
                <w:bCs/>
                <w:szCs w:val="28"/>
              </w:rPr>
              <w:t>АҚ</w:t>
            </w:r>
          </w:p>
          <w:p w14:paraId="4D27286C" w14:textId="171E8801" w:rsidR="00BC3695" w:rsidRDefault="00BC3695" w:rsidP="00D03E63">
            <w:pPr>
              <w:spacing w:line="235" w:lineRule="auto"/>
              <w:ind w:firstLine="0"/>
              <w:rPr>
                <w:rFonts w:cs="Times New Roman"/>
                <w:bCs/>
                <w:szCs w:val="28"/>
              </w:rPr>
            </w:pPr>
            <w:r>
              <w:rPr>
                <w:rFonts w:cs="Times New Roman"/>
                <w:bCs/>
                <w:szCs w:val="28"/>
              </w:rPr>
              <w:t>Қаржымині</w:t>
            </w:r>
          </w:p>
          <w:p w14:paraId="72469EB5" w14:textId="1E16D0AA" w:rsidR="00BC3695" w:rsidRDefault="00BC3695" w:rsidP="00D03E63">
            <w:pPr>
              <w:spacing w:line="235" w:lineRule="auto"/>
              <w:ind w:firstLine="0"/>
              <w:rPr>
                <w:rFonts w:cs="Times New Roman"/>
                <w:bCs/>
                <w:szCs w:val="28"/>
              </w:rPr>
            </w:pPr>
            <w:r>
              <w:rPr>
                <w:rFonts w:cs="Times New Roman"/>
                <w:bCs/>
                <w:szCs w:val="28"/>
              </w:rPr>
              <w:t>БҒМ</w:t>
            </w:r>
          </w:p>
          <w:p w14:paraId="25370C01" w14:textId="5B1DD087" w:rsidR="00BC3695" w:rsidRDefault="00BC3695" w:rsidP="00D03E63">
            <w:pPr>
              <w:spacing w:line="235" w:lineRule="auto"/>
              <w:ind w:firstLine="0"/>
              <w:rPr>
                <w:rFonts w:cs="Times New Roman"/>
                <w:bCs/>
                <w:szCs w:val="28"/>
              </w:rPr>
            </w:pPr>
            <w:r>
              <w:rPr>
                <w:rFonts w:cs="Times New Roman"/>
                <w:bCs/>
                <w:szCs w:val="28"/>
              </w:rPr>
              <w:t>ДСМ</w:t>
            </w:r>
          </w:p>
          <w:p w14:paraId="2B2C8072" w14:textId="290B1DB4" w:rsidR="00BC3695" w:rsidRDefault="00BC3695" w:rsidP="00D03E63">
            <w:pPr>
              <w:spacing w:line="235" w:lineRule="auto"/>
              <w:ind w:firstLine="0"/>
              <w:rPr>
                <w:rFonts w:cs="Times New Roman"/>
                <w:bCs/>
                <w:szCs w:val="28"/>
              </w:rPr>
            </w:pPr>
            <w:r>
              <w:rPr>
                <w:rFonts w:cs="Times New Roman"/>
                <w:bCs/>
                <w:szCs w:val="28"/>
              </w:rPr>
              <w:t>ИИДМ</w:t>
            </w:r>
          </w:p>
          <w:p w14:paraId="1E731042" w14:textId="1C70CA70" w:rsidR="00BC3695" w:rsidRDefault="00BC3695" w:rsidP="00D03E63">
            <w:pPr>
              <w:spacing w:line="235" w:lineRule="auto"/>
              <w:ind w:firstLine="0"/>
              <w:rPr>
                <w:rFonts w:cs="Times New Roman"/>
                <w:bCs/>
                <w:szCs w:val="28"/>
              </w:rPr>
            </w:pPr>
            <w:r>
              <w:rPr>
                <w:rFonts w:cs="Times New Roman"/>
                <w:bCs/>
                <w:szCs w:val="28"/>
              </w:rPr>
              <w:t>ТБЖ</w:t>
            </w:r>
          </w:p>
          <w:p w14:paraId="5D66A82C" w14:textId="27F726FA" w:rsidR="00AE2FE1" w:rsidRDefault="00AE2FE1" w:rsidP="00D03E63">
            <w:pPr>
              <w:spacing w:line="235" w:lineRule="auto"/>
              <w:ind w:firstLine="0"/>
              <w:rPr>
                <w:rFonts w:cs="Times New Roman"/>
                <w:bCs/>
                <w:szCs w:val="28"/>
              </w:rPr>
            </w:pPr>
            <w:r>
              <w:rPr>
                <w:rFonts w:cs="Times New Roman"/>
                <w:bCs/>
                <w:szCs w:val="28"/>
              </w:rPr>
              <w:t>ЕжХӘҚМ</w:t>
            </w:r>
          </w:p>
          <w:p w14:paraId="464E825D" w14:textId="6BFC31F3" w:rsidR="00AE2FE1" w:rsidRDefault="00AE2FE1" w:rsidP="00D03E63">
            <w:pPr>
              <w:spacing w:line="235" w:lineRule="auto"/>
              <w:ind w:firstLine="0"/>
              <w:rPr>
                <w:rFonts w:cs="Times New Roman"/>
                <w:bCs/>
                <w:szCs w:val="28"/>
              </w:rPr>
            </w:pPr>
            <w:r>
              <w:rPr>
                <w:rFonts w:cs="Times New Roman"/>
                <w:bCs/>
                <w:szCs w:val="28"/>
              </w:rPr>
              <w:t>ЦДИАӨМ</w:t>
            </w:r>
          </w:p>
          <w:p w14:paraId="4CDF4D46" w14:textId="77777777" w:rsidR="00AE2FE1" w:rsidRDefault="00AE2FE1" w:rsidP="00D03E63">
            <w:pPr>
              <w:spacing w:line="235" w:lineRule="auto"/>
              <w:ind w:firstLine="0"/>
              <w:rPr>
                <w:rFonts w:cs="Times New Roman"/>
                <w:bCs/>
                <w:szCs w:val="28"/>
              </w:rPr>
            </w:pPr>
          </w:p>
          <w:p w14:paraId="25044080" w14:textId="60AABF6D" w:rsidR="00BC3695" w:rsidRDefault="00BC3695" w:rsidP="00D03E63">
            <w:pPr>
              <w:spacing w:line="235" w:lineRule="auto"/>
              <w:ind w:firstLine="0"/>
              <w:rPr>
                <w:rFonts w:cs="Times New Roman"/>
                <w:bCs/>
                <w:szCs w:val="28"/>
              </w:rPr>
            </w:pPr>
            <w:r>
              <w:rPr>
                <w:rFonts w:cs="Times New Roman"/>
                <w:bCs/>
                <w:szCs w:val="28"/>
              </w:rPr>
              <w:t>ЖШС</w:t>
            </w:r>
          </w:p>
          <w:p w14:paraId="40967AEB" w14:textId="73207696" w:rsidR="00BC3695" w:rsidRDefault="00BC3695" w:rsidP="00D03E63">
            <w:pPr>
              <w:spacing w:line="235" w:lineRule="auto"/>
              <w:ind w:firstLine="0"/>
              <w:rPr>
                <w:rFonts w:cs="Times New Roman"/>
                <w:bCs/>
                <w:szCs w:val="28"/>
              </w:rPr>
            </w:pPr>
            <w:r>
              <w:rPr>
                <w:rFonts w:cs="Times New Roman"/>
                <w:bCs/>
                <w:szCs w:val="28"/>
              </w:rPr>
              <w:t>ҮЕҰ</w:t>
            </w:r>
          </w:p>
          <w:p w14:paraId="5BE8027D" w14:textId="77777777" w:rsidR="00AE2FE1" w:rsidRDefault="00AE2FE1" w:rsidP="00D03E63">
            <w:pPr>
              <w:spacing w:line="235" w:lineRule="auto"/>
              <w:ind w:firstLine="0"/>
              <w:rPr>
                <w:rFonts w:cs="Times New Roman"/>
                <w:bCs/>
                <w:szCs w:val="28"/>
              </w:rPr>
            </w:pPr>
            <w:r>
              <w:rPr>
                <w:rFonts w:cs="Times New Roman"/>
                <w:bCs/>
                <w:szCs w:val="28"/>
              </w:rPr>
              <w:t>ОМО</w:t>
            </w:r>
          </w:p>
          <w:p w14:paraId="25452076" w14:textId="6EB466ED" w:rsidR="00BC3695" w:rsidRDefault="00AE2FE1" w:rsidP="00D03E63">
            <w:pPr>
              <w:spacing w:line="235" w:lineRule="auto"/>
              <w:ind w:firstLine="0"/>
              <w:rPr>
                <w:rFonts w:cs="Times New Roman"/>
                <w:bCs/>
                <w:szCs w:val="28"/>
              </w:rPr>
            </w:pPr>
            <w:r>
              <w:rPr>
                <w:rFonts w:cs="Times New Roman"/>
                <w:bCs/>
                <w:szCs w:val="28"/>
              </w:rPr>
              <w:t>ЖАО</w:t>
            </w:r>
          </w:p>
          <w:p w14:paraId="285BA412" w14:textId="6F8BBDB2" w:rsidR="00BC3695" w:rsidRDefault="00BC3695" w:rsidP="00D03E63">
            <w:pPr>
              <w:spacing w:line="235" w:lineRule="auto"/>
              <w:ind w:firstLine="0"/>
              <w:rPr>
                <w:rFonts w:cs="Times New Roman"/>
                <w:bCs/>
                <w:szCs w:val="28"/>
              </w:rPr>
            </w:pPr>
            <w:r>
              <w:rPr>
                <w:rFonts w:cs="Times New Roman"/>
                <w:bCs/>
                <w:szCs w:val="28"/>
              </w:rPr>
              <w:t>ӘКК</w:t>
            </w:r>
          </w:p>
          <w:p w14:paraId="1DB65EF4" w14:textId="6784DCF9" w:rsidR="00BC3695" w:rsidRDefault="00BC3695" w:rsidP="00D03E63">
            <w:pPr>
              <w:spacing w:line="235" w:lineRule="auto"/>
              <w:ind w:firstLine="0"/>
              <w:rPr>
                <w:rFonts w:cs="Times New Roman"/>
                <w:bCs/>
                <w:szCs w:val="28"/>
              </w:rPr>
            </w:pPr>
            <w:r>
              <w:rPr>
                <w:rFonts w:cs="Times New Roman"/>
                <w:bCs/>
                <w:szCs w:val="28"/>
              </w:rPr>
              <w:t>ІІМ</w:t>
            </w:r>
          </w:p>
          <w:p w14:paraId="568B4B17" w14:textId="1BFEB814" w:rsidR="00BC3695" w:rsidRDefault="00BC3695" w:rsidP="00D03E63">
            <w:pPr>
              <w:spacing w:line="235" w:lineRule="auto"/>
              <w:ind w:firstLine="0"/>
              <w:rPr>
                <w:rFonts w:cs="Times New Roman"/>
                <w:bCs/>
                <w:szCs w:val="28"/>
              </w:rPr>
            </w:pPr>
            <w:r>
              <w:rPr>
                <w:rFonts w:cs="Times New Roman"/>
                <w:bCs/>
                <w:szCs w:val="28"/>
              </w:rPr>
              <w:t>ҰК</w:t>
            </w:r>
          </w:p>
          <w:p w14:paraId="769870C0" w14:textId="512A5CB3" w:rsidR="00BC3695" w:rsidRDefault="00BC3695" w:rsidP="00D03E63">
            <w:pPr>
              <w:spacing w:line="235" w:lineRule="auto"/>
              <w:ind w:firstLine="0"/>
              <w:rPr>
                <w:rFonts w:cs="Times New Roman"/>
                <w:bCs/>
                <w:szCs w:val="28"/>
              </w:rPr>
            </w:pPr>
            <w:r>
              <w:rPr>
                <w:rFonts w:cs="Times New Roman"/>
                <w:bCs/>
                <w:szCs w:val="28"/>
              </w:rPr>
              <w:t>МЖӘ</w:t>
            </w:r>
          </w:p>
          <w:p w14:paraId="455B68D1" w14:textId="5ED0E3F4" w:rsidR="00BC3695" w:rsidRDefault="00BC3695" w:rsidP="00D03E63">
            <w:pPr>
              <w:spacing w:line="235" w:lineRule="auto"/>
              <w:ind w:firstLine="0"/>
              <w:rPr>
                <w:rFonts w:cs="Times New Roman"/>
                <w:bCs/>
                <w:szCs w:val="28"/>
              </w:rPr>
            </w:pPr>
            <w:r>
              <w:rPr>
                <w:rFonts w:cs="Times New Roman"/>
                <w:bCs/>
                <w:szCs w:val="28"/>
              </w:rPr>
              <w:t>ТБН-4</w:t>
            </w:r>
          </w:p>
          <w:p w14:paraId="046221B7" w14:textId="77777777" w:rsidR="00BC3695" w:rsidRDefault="00BC3695" w:rsidP="00D03E63">
            <w:pPr>
              <w:spacing w:line="235" w:lineRule="auto"/>
              <w:ind w:firstLine="0"/>
              <w:rPr>
                <w:rFonts w:cs="Times New Roman"/>
                <w:bCs/>
                <w:szCs w:val="28"/>
              </w:rPr>
            </w:pPr>
          </w:p>
          <w:p w14:paraId="1E91CC2E" w14:textId="1363F4BD" w:rsidR="00AE2FE1" w:rsidRDefault="00AE2FE1" w:rsidP="00D03E63">
            <w:pPr>
              <w:spacing w:line="235" w:lineRule="auto"/>
              <w:ind w:firstLine="0"/>
              <w:rPr>
                <w:rFonts w:cs="Times New Roman"/>
                <w:bCs/>
                <w:szCs w:val="28"/>
              </w:rPr>
            </w:pPr>
            <w:r>
              <w:rPr>
                <w:rFonts w:cs="Times New Roman"/>
                <w:bCs/>
                <w:szCs w:val="28"/>
              </w:rPr>
              <w:t>МҚІА</w:t>
            </w:r>
          </w:p>
          <w:p w14:paraId="5B0E5ED5" w14:textId="1703B5CC" w:rsidR="00BC3695" w:rsidRDefault="00BC3695" w:rsidP="00D03E63">
            <w:pPr>
              <w:spacing w:line="235" w:lineRule="auto"/>
              <w:ind w:firstLine="0"/>
              <w:rPr>
                <w:rFonts w:cs="Times New Roman"/>
                <w:bCs/>
                <w:szCs w:val="28"/>
              </w:rPr>
            </w:pPr>
            <w:r>
              <w:rPr>
                <w:rFonts w:cs="Times New Roman"/>
                <w:bCs/>
                <w:szCs w:val="28"/>
              </w:rPr>
              <w:t>ЖМБМК</w:t>
            </w:r>
          </w:p>
          <w:p w14:paraId="04DE7528" w14:textId="208FCE66" w:rsidR="00AE2FE1" w:rsidRDefault="00B84AEA" w:rsidP="00D03E63">
            <w:pPr>
              <w:spacing w:line="235" w:lineRule="auto"/>
              <w:ind w:firstLine="0"/>
              <w:rPr>
                <w:rFonts w:cs="Times New Roman"/>
                <w:bCs/>
                <w:szCs w:val="28"/>
              </w:rPr>
            </w:pPr>
            <w:r w:rsidRPr="001737E6">
              <w:rPr>
                <w:rFonts w:cs="Times New Roman"/>
                <w:bCs/>
                <w:szCs w:val="28"/>
              </w:rPr>
              <w:t>Агенттік</w:t>
            </w:r>
          </w:p>
          <w:p w14:paraId="65412990" w14:textId="6FBEF14D" w:rsidR="00AE2FE1" w:rsidRDefault="00B84AEA" w:rsidP="00D03E63">
            <w:pPr>
              <w:spacing w:line="235" w:lineRule="auto"/>
              <w:ind w:firstLine="0"/>
              <w:rPr>
                <w:rFonts w:cs="Times New Roman"/>
                <w:bCs/>
                <w:szCs w:val="28"/>
              </w:rPr>
            </w:pPr>
            <w:r>
              <w:rPr>
                <w:rFonts w:cs="Times New Roman"/>
                <w:bCs/>
                <w:szCs w:val="28"/>
              </w:rPr>
              <w:t>ҚМА</w:t>
            </w:r>
          </w:p>
          <w:p w14:paraId="515903A5" w14:textId="75BAC99E" w:rsidR="00BC3695" w:rsidRDefault="00BC3695" w:rsidP="00D03E63">
            <w:pPr>
              <w:spacing w:line="235" w:lineRule="auto"/>
              <w:ind w:firstLine="0"/>
              <w:rPr>
                <w:rFonts w:cs="Times New Roman"/>
                <w:bCs/>
                <w:szCs w:val="28"/>
              </w:rPr>
            </w:pPr>
            <w:r>
              <w:rPr>
                <w:rFonts w:cs="Times New Roman"/>
                <w:bCs/>
                <w:szCs w:val="28"/>
              </w:rPr>
              <w:t>ҚІҚ/ТҚ</w:t>
            </w:r>
          </w:p>
          <w:p w14:paraId="5EEDAADB" w14:textId="77777777" w:rsidR="00BC3695" w:rsidRDefault="00BC3695" w:rsidP="00D03E63">
            <w:pPr>
              <w:spacing w:line="235" w:lineRule="auto"/>
              <w:ind w:firstLine="0"/>
              <w:rPr>
                <w:rFonts w:cs="Times New Roman"/>
                <w:bCs/>
                <w:szCs w:val="28"/>
              </w:rPr>
            </w:pPr>
          </w:p>
          <w:p w14:paraId="71C62847" w14:textId="77777777" w:rsidR="00BC3695" w:rsidRDefault="00BC3695" w:rsidP="00D03E63">
            <w:pPr>
              <w:spacing w:line="235" w:lineRule="auto"/>
              <w:ind w:firstLine="0"/>
              <w:rPr>
                <w:rFonts w:cs="Times New Roman"/>
                <w:bCs/>
                <w:szCs w:val="28"/>
              </w:rPr>
            </w:pPr>
          </w:p>
          <w:p w14:paraId="5A041A50" w14:textId="7B55107F" w:rsidR="00BC3695" w:rsidRDefault="00BC3695" w:rsidP="00D03E63">
            <w:pPr>
              <w:spacing w:line="235" w:lineRule="auto"/>
              <w:ind w:firstLine="0"/>
              <w:rPr>
                <w:rFonts w:cs="Times New Roman"/>
                <w:bCs/>
                <w:szCs w:val="28"/>
              </w:rPr>
            </w:pPr>
            <w:r>
              <w:rPr>
                <w:rFonts w:cs="Times New Roman"/>
                <w:bCs/>
                <w:szCs w:val="28"/>
              </w:rPr>
              <w:t>АЖ</w:t>
            </w:r>
          </w:p>
          <w:p w14:paraId="788B9BFB" w14:textId="32D14503" w:rsidR="00BC3695" w:rsidRDefault="00BC3695" w:rsidP="00D03E63">
            <w:pPr>
              <w:spacing w:line="235" w:lineRule="auto"/>
              <w:ind w:firstLine="0"/>
              <w:rPr>
                <w:rFonts w:cs="Times New Roman"/>
                <w:bCs/>
                <w:szCs w:val="28"/>
              </w:rPr>
            </w:pPr>
            <w:r>
              <w:rPr>
                <w:rFonts w:cs="Times New Roman"/>
                <w:bCs/>
                <w:szCs w:val="28"/>
              </w:rPr>
              <w:t>ЖЖҚ</w:t>
            </w:r>
          </w:p>
          <w:p w14:paraId="1EEBF4EE" w14:textId="13077ACB" w:rsidR="00BC3695" w:rsidRDefault="00BC3695" w:rsidP="00D03E63">
            <w:pPr>
              <w:spacing w:line="235" w:lineRule="auto"/>
              <w:ind w:firstLine="0"/>
              <w:rPr>
                <w:rFonts w:cs="Times New Roman"/>
                <w:bCs/>
                <w:szCs w:val="28"/>
              </w:rPr>
            </w:pPr>
            <w:r>
              <w:rPr>
                <w:rFonts w:cs="Times New Roman"/>
                <w:bCs/>
                <w:szCs w:val="28"/>
              </w:rPr>
              <w:t>ХҚКО</w:t>
            </w:r>
          </w:p>
          <w:p w14:paraId="0A9BD048" w14:textId="7ED0D29C" w:rsidR="00BC3695" w:rsidRDefault="00BC3695" w:rsidP="00D03E63">
            <w:pPr>
              <w:spacing w:line="235" w:lineRule="auto"/>
              <w:ind w:firstLine="0"/>
              <w:rPr>
                <w:rFonts w:cs="Times New Roman"/>
                <w:bCs/>
                <w:szCs w:val="28"/>
              </w:rPr>
            </w:pPr>
            <w:r>
              <w:rPr>
                <w:rFonts w:cs="Times New Roman"/>
                <w:bCs/>
                <w:szCs w:val="28"/>
              </w:rPr>
              <w:t>МКК</w:t>
            </w:r>
          </w:p>
          <w:p w14:paraId="3676AF26" w14:textId="20B361FC" w:rsidR="00BC3695" w:rsidRDefault="00BC3695" w:rsidP="00D03E63">
            <w:pPr>
              <w:spacing w:line="235" w:lineRule="auto"/>
              <w:ind w:firstLine="0"/>
              <w:rPr>
                <w:rFonts w:cs="Times New Roman"/>
                <w:bCs/>
                <w:szCs w:val="28"/>
              </w:rPr>
            </w:pPr>
            <w:r>
              <w:rPr>
                <w:rFonts w:cs="Times New Roman"/>
                <w:bCs/>
                <w:szCs w:val="28"/>
              </w:rPr>
              <w:t>ЕАЭО</w:t>
            </w:r>
          </w:p>
          <w:p w14:paraId="7AE15B82" w14:textId="38D6B4C8" w:rsidR="00B84AEA" w:rsidRDefault="001400DA" w:rsidP="00D03E63">
            <w:pPr>
              <w:spacing w:line="235" w:lineRule="auto"/>
              <w:ind w:firstLine="0"/>
              <w:rPr>
                <w:rFonts w:cs="Times New Roman"/>
                <w:bCs/>
                <w:szCs w:val="28"/>
              </w:rPr>
            </w:pPr>
            <w:r>
              <w:rPr>
                <w:rFonts w:cs="Times New Roman"/>
                <w:bCs/>
                <w:szCs w:val="28"/>
              </w:rPr>
              <w:t>СЖТИ</w:t>
            </w:r>
          </w:p>
          <w:p w14:paraId="42578E92" w14:textId="77777777" w:rsidR="001400DA" w:rsidRDefault="001400DA" w:rsidP="00D03E63">
            <w:pPr>
              <w:spacing w:line="235" w:lineRule="auto"/>
              <w:ind w:firstLine="0"/>
              <w:rPr>
                <w:rFonts w:cs="Times New Roman"/>
                <w:bCs/>
                <w:szCs w:val="28"/>
              </w:rPr>
            </w:pPr>
          </w:p>
          <w:p w14:paraId="32808A82" w14:textId="5A42B0B1" w:rsidR="00B84AEA" w:rsidRDefault="00B84AEA" w:rsidP="00D03E63">
            <w:pPr>
              <w:spacing w:line="235" w:lineRule="auto"/>
              <w:ind w:firstLine="0"/>
              <w:rPr>
                <w:rFonts w:cs="Times New Roman"/>
                <w:bCs/>
                <w:szCs w:val="28"/>
              </w:rPr>
            </w:pPr>
            <w:r>
              <w:rPr>
                <w:rFonts w:cs="Times New Roman"/>
                <w:bCs/>
                <w:szCs w:val="28"/>
              </w:rPr>
              <w:lastRenderedPageBreak/>
              <w:t>ТМД</w:t>
            </w:r>
          </w:p>
          <w:p w14:paraId="084E6696" w14:textId="7DA576AB" w:rsidR="00B84AEA" w:rsidRDefault="00B84AEA" w:rsidP="00D03E63">
            <w:pPr>
              <w:spacing w:line="235" w:lineRule="auto"/>
              <w:ind w:firstLine="0"/>
              <w:rPr>
                <w:rFonts w:cs="Times New Roman"/>
                <w:bCs/>
                <w:szCs w:val="28"/>
              </w:rPr>
            </w:pPr>
            <w:r>
              <w:rPr>
                <w:rFonts w:cs="Times New Roman"/>
                <w:bCs/>
                <w:szCs w:val="28"/>
              </w:rPr>
              <w:t>ЫІҚЖ</w:t>
            </w:r>
          </w:p>
          <w:p w14:paraId="42C2354D" w14:textId="77777777" w:rsidR="00B84AEA" w:rsidRDefault="00B84AEA" w:rsidP="00D03E63">
            <w:pPr>
              <w:spacing w:line="235" w:lineRule="auto"/>
              <w:ind w:firstLine="0"/>
              <w:rPr>
                <w:rFonts w:cs="Times New Roman"/>
                <w:bCs/>
                <w:szCs w:val="28"/>
              </w:rPr>
            </w:pPr>
          </w:p>
          <w:p w14:paraId="2F839647" w14:textId="281311C4" w:rsidR="00B84AEA" w:rsidRDefault="00B84AEA" w:rsidP="00D03E63">
            <w:pPr>
              <w:spacing w:line="235" w:lineRule="auto"/>
              <w:ind w:firstLine="0"/>
              <w:rPr>
                <w:rFonts w:cs="Times New Roman"/>
                <w:bCs/>
                <w:szCs w:val="28"/>
              </w:rPr>
            </w:pPr>
            <w:r>
              <w:rPr>
                <w:rFonts w:cs="Times New Roman"/>
                <w:bCs/>
                <w:szCs w:val="28"/>
              </w:rPr>
              <w:t>БП</w:t>
            </w:r>
          </w:p>
          <w:p w14:paraId="7EEE8C89" w14:textId="7B106C6A" w:rsidR="00B84AEA" w:rsidRDefault="00B84AEA" w:rsidP="00D03E63">
            <w:pPr>
              <w:spacing w:line="235" w:lineRule="auto"/>
              <w:ind w:firstLine="0"/>
              <w:rPr>
                <w:rFonts w:cs="Times New Roman"/>
                <w:bCs/>
                <w:szCs w:val="28"/>
              </w:rPr>
            </w:pPr>
            <w:r>
              <w:rPr>
                <w:rFonts w:cs="Times New Roman"/>
                <w:bCs/>
                <w:szCs w:val="28"/>
              </w:rPr>
              <w:t>СЖжРА</w:t>
            </w:r>
          </w:p>
          <w:p w14:paraId="36A6F630" w14:textId="1A3BB9A2" w:rsidR="00B84AEA" w:rsidRDefault="00B84AEA" w:rsidP="00D03E63">
            <w:pPr>
              <w:spacing w:line="235" w:lineRule="auto"/>
              <w:ind w:firstLine="0"/>
              <w:rPr>
                <w:rFonts w:cs="Times New Roman"/>
                <w:bCs/>
                <w:szCs w:val="28"/>
              </w:rPr>
            </w:pPr>
            <w:r>
              <w:rPr>
                <w:rFonts w:cs="Times New Roman"/>
                <w:bCs/>
                <w:szCs w:val="28"/>
              </w:rPr>
              <w:t>МСМ</w:t>
            </w:r>
          </w:p>
          <w:p w14:paraId="3E3F5A84" w14:textId="2891AC7E" w:rsidR="00B84AEA" w:rsidRDefault="00B84AEA" w:rsidP="00D03E63">
            <w:pPr>
              <w:spacing w:line="235" w:lineRule="auto"/>
              <w:ind w:firstLine="0"/>
              <w:rPr>
                <w:rFonts w:cs="Times New Roman"/>
                <w:bCs/>
                <w:szCs w:val="28"/>
              </w:rPr>
            </w:pPr>
            <w:r>
              <w:rPr>
                <w:rFonts w:cs="Times New Roman"/>
                <w:bCs/>
                <w:szCs w:val="28"/>
              </w:rPr>
              <w:t>ҒжЖБМ</w:t>
            </w:r>
          </w:p>
          <w:p w14:paraId="1F8053F2" w14:textId="62C4167E" w:rsidR="00B84AEA" w:rsidRDefault="00B84AEA" w:rsidP="00D03E63">
            <w:pPr>
              <w:spacing w:line="235" w:lineRule="auto"/>
              <w:ind w:firstLine="0"/>
              <w:rPr>
                <w:rFonts w:cs="Times New Roman"/>
                <w:bCs/>
                <w:szCs w:val="28"/>
              </w:rPr>
            </w:pPr>
            <w:r>
              <w:rPr>
                <w:rFonts w:cs="Times New Roman"/>
                <w:bCs/>
                <w:szCs w:val="28"/>
              </w:rPr>
              <w:t>ОАМ</w:t>
            </w:r>
          </w:p>
          <w:p w14:paraId="0D6C4D38" w14:textId="0FA02FC9" w:rsidR="00BC3695" w:rsidRPr="009C1F3F" w:rsidRDefault="00B84AEA" w:rsidP="00D03E63">
            <w:pPr>
              <w:spacing w:line="235" w:lineRule="auto"/>
              <w:ind w:firstLine="0"/>
              <w:rPr>
                <w:rFonts w:cs="Times New Roman"/>
                <w:bCs/>
                <w:szCs w:val="28"/>
              </w:rPr>
            </w:pPr>
            <w:r>
              <w:rPr>
                <w:rFonts w:cs="Times New Roman"/>
                <w:bCs/>
                <w:szCs w:val="28"/>
              </w:rPr>
              <w:t>Әділетмині</w:t>
            </w:r>
          </w:p>
        </w:tc>
        <w:tc>
          <w:tcPr>
            <w:tcW w:w="424" w:type="dxa"/>
          </w:tcPr>
          <w:p w14:paraId="5FF5E39E" w14:textId="77777777" w:rsidR="00BC3695" w:rsidRDefault="00BC3695" w:rsidP="00D03E63">
            <w:pPr>
              <w:spacing w:line="235" w:lineRule="auto"/>
              <w:ind w:firstLine="0"/>
              <w:rPr>
                <w:rFonts w:cs="Times New Roman"/>
                <w:bCs/>
                <w:szCs w:val="28"/>
              </w:rPr>
            </w:pPr>
            <w:r w:rsidRPr="009C1F3F">
              <w:rPr>
                <w:rFonts w:cs="Times New Roman"/>
                <w:bCs/>
                <w:szCs w:val="28"/>
              </w:rPr>
              <w:lastRenderedPageBreak/>
              <w:t>–</w:t>
            </w:r>
          </w:p>
          <w:p w14:paraId="13830A2A"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1A438B81" w14:textId="3CED81F8" w:rsidR="00BC3695" w:rsidRDefault="00BC3695" w:rsidP="00D03E63">
            <w:pPr>
              <w:spacing w:line="235" w:lineRule="auto"/>
              <w:ind w:firstLine="0"/>
              <w:rPr>
                <w:rFonts w:cs="Times New Roman"/>
                <w:bCs/>
                <w:szCs w:val="28"/>
              </w:rPr>
            </w:pPr>
            <w:r w:rsidRPr="009C1F3F">
              <w:rPr>
                <w:rFonts w:cs="Times New Roman"/>
                <w:bCs/>
                <w:szCs w:val="28"/>
              </w:rPr>
              <w:t>–</w:t>
            </w:r>
          </w:p>
          <w:p w14:paraId="2C4B902F" w14:textId="7E9FD577" w:rsidR="00BC3695" w:rsidRDefault="00BC3695" w:rsidP="00D03E63">
            <w:pPr>
              <w:spacing w:line="235" w:lineRule="auto"/>
              <w:ind w:firstLine="0"/>
              <w:rPr>
                <w:rFonts w:cs="Times New Roman"/>
                <w:bCs/>
                <w:szCs w:val="28"/>
              </w:rPr>
            </w:pPr>
            <w:r w:rsidRPr="009C1F3F">
              <w:rPr>
                <w:rFonts w:cs="Times New Roman"/>
                <w:bCs/>
                <w:szCs w:val="28"/>
              </w:rPr>
              <w:t>–</w:t>
            </w:r>
          </w:p>
          <w:p w14:paraId="69E71704" w14:textId="54CD3648" w:rsidR="00BC3695" w:rsidRDefault="00BC3695" w:rsidP="00D03E63">
            <w:pPr>
              <w:spacing w:line="235" w:lineRule="auto"/>
              <w:ind w:firstLine="0"/>
              <w:rPr>
                <w:rFonts w:cs="Times New Roman"/>
                <w:bCs/>
                <w:szCs w:val="28"/>
              </w:rPr>
            </w:pPr>
            <w:r w:rsidRPr="009C1F3F">
              <w:rPr>
                <w:rFonts w:cs="Times New Roman"/>
                <w:bCs/>
                <w:szCs w:val="28"/>
              </w:rPr>
              <w:t>–</w:t>
            </w:r>
          </w:p>
          <w:p w14:paraId="4BCB3E27"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BD95128"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64FC1E09"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5A048BE9"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512BED6C"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4302E692" w14:textId="2DA44F12" w:rsidR="00BC3695" w:rsidRDefault="00BC3695" w:rsidP="00D03E63">
            <w:pPr>
              <w:spacing w:line="235" w:lineRule="auto"/>
              <w:ind w:firstLine="0"/>
              <w:rPr>
                <w:rFonts w:cs="Times New Roman"/>
                <w:bCs/>
                <w:szCs w:val="28"/>
              </w:rPr>
            </w:pPr>
          </w:p>
          <w:p w14:paraId="79DE6D03"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235816F7"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13B1F605"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508D659E"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613C6ADB"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4DC03174"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7402D453"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EB826A5"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15C0DE4E"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6AC6E1F" w14:textId="77777777" w:rsidR="00AE2FE1" w:rsidRDefault="00AE2FE1" w:rsidP="00D03E63">
            <w:pPr>
              <w:spacing w:line="235" w:lineRule="auto"/>
              <w:ind w:firstLine="0"/>
              <w:rPr>
                <w:rFonts w:cs="Times New Roman"/>
                <w:bCs/>
                <w:szCs w:val="28"/>
              </w:rPr>
            </w:pPr>
          </w:p>
          <w:p w14:paraId="2AEECF2B"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42099863"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65E0A7EC"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189BAC75"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74DFC8A"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55DDEAAF" w14:textId="77777777" w:rsidR="00BC3695" w:rsidRDefault="00BC3695" w:rsidP="00D03E63">
            <w:pPr>
              <w:spacing w:line="235" w:lineRule="auto"/>
              <w:ind w:firstLine="0"/>
              <w:rPr>
                <w:rFonts w:cs="Times New Roman"/>
                <w:bCs/>
                <w:szCs w:val="28"/>
              </w:rPr>
            </w:pPr>
          </w:p>
          <w:p w14:paraId="3D813063" w14:textId="77777777" w:rsidR="00BC3695" w:rsidRDefault="00BC3695" w:rsidP="00D03E63">
            <w:pPr>
              <w:spacing w:line="235" w:lineRule="auto"/>
              <w:ind w:firstLine="0"/>
              <w:rPr>
                <w:rFonts w:cs="Times New Roman"/>
                <w:bCs/>
                <w:szCs w:val="28"/>
              </w:rPr>
            </w:pPr>
          </w:p>
          <w:p w14:paraId="0C1887BE"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5D3A8613"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2AF2B39B"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3BE0FD7A" w14:textId="750C1F01" w:rsidR="00BC3695" w:rsidRDefault="00BC3695" w:rsidP="00D03E63">
            <w:pPr>
              <w:spacing w:line="235" w:lineRule="auto"/>
              <w:ind w:firstLine="0"/>
              <w:rPr>
                <w:rFonts w:cs="Times New Roman"/>
                <w:bCs/>
                <w:szCs w:val="28"/>
              </w:rPr>
            </w:pPr>
            <w:r w:rsidRPr="009C1F3F">
              <w:rPr>
                <w:rFonts w:cs="Times New Roman"/>
                <w:bCs/>
                <w:szCs w:val="28"/>
              </w:rPr>
              <w:t>–</w:t>
            </w:r>
          </w:p>
          <w:p w14:paraId="416905B1" w14:textId="6D0E630B" w:rsidR="00BC3695" w:rsidRDefault="00BC3695" w:rsidP="00D03E63">
            <w:pPr>
              <w:spacing w:line="235" w:lineRule="auto"/>
              <w:ind w:firstLine="0"/>
              <w:rPr>
                <w:rFonts w:cs="Times New Roman"/>
                <w:bCs/>
                <w:szCs w:val="28"/>
              </w:rPr>
            </w:pPr>
            <w:r w:rsidRPr="009C1F3F">
              <w:rPr>
                <w:rFonts w:cs="Times New Roman"/>
                <w:bCs/>
                <w:szCs w:val="28"/>
              </w:rPr>
              <w:t>–</w:t>
            </w:r>
          </w:p>
          <w:p w14:paraId="3856804F"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6628EA52" w14:textId="77777777" w:rsidR="00B84AEA" w:rsidRDefault="00B84AEA" w:rsidP="00D03E63">
            <w:pPr>
              <w:spacing w:line="235" w:lineRule="auto"/>
              <w:ind w:firstLine="0"/>
              <w:rPr>
                <w:rFonts w:cs="Times New Roman"/>
                <w:bCs/>
                <w:szCs w:val="28"/>
              </w:rPr>
            </w:pPr>
          </w:p>
          <w:p w14:paraId="71B94896" w14:textId="77777777" w:rsidR="00BC3695" w:rsidRDefault="00BC3695" w:rsidP="00D03E63">
            <w:pPr>
              <w:spacing w:line="235" w:lineRule="auto"/>
              <w:ind w:firstLine="0"/>
              <w:rPr>
                <w:rFonts w:cs="Times New Roman"/>
                <w:bCs/>
                <w:szCs w:val="28"/>
              </w:rPr>
            </w:pPr>
            <w:r w:rsidRPr="009C1F3F">
              <w:rPr>
                <w:rFonts w:cs="Times New Roman"/>
                <w:bCs/>
                <w:szCs w:val="28"/>
              </w:rPr>
              <w:lastRenderedPageBreak/>
              <w:t>–</w:t>
            </w:r>
          </w:p>
          <w:p w14:paraId="04AC1C50"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6D30A9CA" w14:textId="77777777" w:rsidR="00B84AEA" w:rsidRDefault="00B84AEA" w:rsidP="00D03E63">
            <w:pPr>
              <w:spacing w:line="235" w:lineRule="auto"/>
              <w:ind w:firstLine="0"/>
              <w:rPr>
                <w:rFonts w:cs="Times New Roman"/>
                <w:bCs/>
                <w:szCs w:val="28"/>
              </w:rPr>
            </w:pPr>
          </w:p>
          <w:p w14:paraId="3DA86490"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69CAE5A6"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4A9629E9"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148C196E"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34E3588"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EDB0BE1" w14:textId="3793BF89" w:rsidR="00BC3695" w:rsidRPr="009C1F3F" w:rsidRDefault="00BC3695" w:rsidP="00D03E63">
            <w:pPr>
              <w:spacing w:line="235" w:lineRule="auto"/>
              <w:ind w:firstLine="0"/>
              <w:rPr>
                <w:rFonts w:cs="Times New Roman"/>
                <w:bCs/>
                <w:szCs w:val="28"/>
              </w:rPr>
            </w:pPr>
            <w:r w:rsidRPr="009C1F3F">
              <w:rPr>
                <w:rFonts w:cs="Times New Roman"/>
                <w:bCs/>
                <w:szCs w:val="28"/>
              </w:rPr>
              <w:t>–</w:t>
            </w:r>
          </w:p>
        </w:tc>
        <w:tc>
          <w:tcPr>
            <w:tcW w:w="7590" w:type="dxa"/>
          </w:tcPr>
          <w:p w14:paraId="59E2B8ED" w14:textId="539BEE5B" w:rsidR="00BC3695" w:rsidRDefault="00BC3695" w:rsidP="00D03E63">
            <w:pPr>
              <w:spacing w:line="235" w:lineRule="auto"/>
              <w:ind w:firstLine="0"/>
              <w:jc w:val="left"/>
              <w:rPr>
                <w:rFonts w:cs="Times New Roman"/>
                <w:bCs/>
                <w:szCs w:val="28"/>
              </w:rPr>
            </w:pPr>
            <w:r>
              <w:rPr>
                <w:rFonts w:cs="Times New Roman"/>
                <w:bCs/>
                <w:szCs w:val="28"/>
              </w:rPr>
              <w:lastRenderedPageBreak/>
              <w:t>нормативтік құқықтық акт</w:t>
            </w:r>
          </w:p>
          <w:p w14:paraId="19A32E48" w14:textId="0C7D0E8B" w:rsidR="00BC3695" w:rsidRDefault="001400DA" w:rsidP="00D03E63">
            <w:pPr>
              <w:spacing w:line="235" w:lineRule="auto"/>
              <w:ind w:firstLine="0"/>
              <w:jc w:val="left"/>
              <w:rPr>
                <w:rFonts w:cs="Times New Roman"/>
                <w:bCs/>
                <w:szCs w:val="28"/>
              </w:rPr>
            </w:pPr>
            <w:r>
              <w:rPr>
                <w:rFonts w:cs="Times New Roman"/>
                <w:bCs/>
                <w:szCs w:val="28"/>
              </w:rPr>
              <w:t>л</w:t>
            </w:r>
            <w:r w:rsidR="00BC3695">
              <w:rPr>
                <w:rFonts w:cs="Times New Roman"/>
                <w:bCs/>
                <w:szCs w:val="28"/>
              </w:rPr>
              <w:t>ездік төлемдер жүйесі</w:t>
            </w:r>
          </w:p>
          <w:p w14:paraId="616ADA47" w14:textId="06074BD3" w:rsidR="00BC3695" w:rsidRDefault="00BC3695" w:rsidP="00D03E63">
            <w:pPr>
              <w:spacing w:line="235" w:lineRule="auto"/>
              <w:ind w:firstLine="0"/>
              <w:jc w:val="left"/>
              <w:rPr>
                <w:rFonts w:cs="Times New Roman"/>
                <w:bCs/>
                <w:szCs w:val="28"/>
              </w:rPr>
            </w:pPr>
            <w:r>
              <w:rPr>
                <w:rFonts w:cs="Times New Roman"/>
                <w:bCs/>
                <w:szCs w:val="28"/>
              </w:rPr>
              <w:t>акционерлік қоғам</w:t>
            </w:r>
          </w:p>
          <w:p w14:paraId="5B44D039" w14:textId="26FEF557" w:rsidR="00BC3695" w:rsidRDefault="00BC3695" w:rsidP="00D03E63">
            <w:pPr>
              <w:spacing w:line="235" w:lineRule="auto"/>
              <w:ind w:firstLine="0"/>
              <w:jc w:val="left"/>
              <w:rPr>
                <w:rFonts w:cs="Times New Roman"/>
                <w:bCs/>
                <w:szCs w:val="28"/>
              </w:rPr>
            </w:pPr>
            <w:r w:rsidRPr="00630A05">
              <w:rPr>
                <w:rFonts w:cs="Times New Roman"/>
                <w:bCs/>
                <w:szCs w:val="28"/>
              </w:rPr>
              <w:t>Қ</w:t>
            </w:r>
            <w:r>
              <w:rPr>
                <w:rFonts w:cs="Times New Roman"/>
                <w:bCs/>
                <w:szCs w:val="28"/>
              </w:rPr>
              <w:t>Р</w:t>
            </w:r>
            <w:r w:rsidRPr="00630A05">
              <w:rPr>
                <w:rFonts w:cs="Times New Roman"/>
                <w:bCs/>
                <w:szCs w:val="28"/>
              </w:rPr>
              <w:t xml:space="preserve"> Қаржы министрлігі</w:t>
            </w:r>
          </w:p>
          <w:p w14:paraId="79F51343" w14:textId="4CCA55C7" w:rsidR="00BC3695" w:rsidRDefault="00D03E63" w:rsidP="00D03E63">
            <w:pPr>
              <w:spacing w:line="235" w:lineRule="auto"/>
              <w:ind w:firstLine="0"/>
              <w:jc w:val="left"/>
              <w:rPr>
                <w:rFonts w:cs="Times New Roman"/>
                <w:bCs/>
                <w:szCs w:val="28"/>
              </w:rPr>
            </w:pPr>
            <w:r>
              <w:rPr>
                <w:rFonts w:cs="Times New Roman"/>
                <w:bCs/>
                <w:szCs w:val="28"/>
              </w:rPr>
              <w:t xml:space="preserve">ҚР </w:t>
            </w:r>
            <w:r w:rsidR="00BC3695">
              <w:rPr>
                <w:rFonts w:cs="Times New Roman"/>
                <w:bCs/>
                <w:szCs w:val="28"/>
              </w:rPr>
              <w:t>Білім және ғылым министрлігі</w:t>
            </w:r>
          </w:p>
          <w:p w14:paraId="7A3840E0" w14:textId="152CC395" w:rsidR="00BC3695" w:rsidRDefault="00BC3695" w:rsidP="00D03E63">
            <w:pPr>
              <w:spacing w:line="235" w:lineRule="auto"/>
              <w:ind w:firstLine="0"/>
              <w:jc w:val="left"/>
              <w:rPr>
                <w:rFonts w:cs="Times New Roman"/>
                <w:bCs/>
                <w:szCs w:val="28"/>
              </w:rPr>
            </w:pPr>
            <w:r>
              <w:rPr>
                <w:rFonts w:cs="Times New Roman"/>
                <w:bCs/>
                <w:szCs w:val="28"/>
              </w:rPr>
              <w:t>ҚР Денсаулық сақтау министрлігі</w:t>
            </w:r>
          </w:p>
          <w:p w14:paraId="05FF7D91" w14:textId="7157D636" w:rsidR="00BC3695" w:rsidRDefault="00BC3695" w:rsidP="00D03E63">
            <w:pPr>
              <w:spacing w:line="235" w:lineRule="auto"/>
              <w:ind w:firstLine="0"/>
              <w:jc w:val="left"/>
              <w:rPr>
                <w:rFonts w:cs="Times New Roman"/>
                <w:bCs/>
                <w:szCs w:val="28"/>
              </w:rPr>
            </w:pPr>
            <w:r>
              <w:rPr>
                <w:rFonts w:cs="Times New Roman"/>
                <w:bCs/>
                <w:szCs w:val="28"/>
              </w:rPr>
              <w:t>ҚР Индустрия және инфрақұрылымдық даму министрлігі</w:t>
            </w:r>
          </w:p>
          <w:p w14:paraId="3F4385CC" w14:textId="653107C7" w:rsidR="00BC3695" w:rsidRDefault="00BC3695" w:rsidP="00D03E63">
            <w:pPr>
              <w:spacing w:line="235" w:lineRule="auto"/>
              <w:ind w:firstLine="0"/>
              <w:jc w:val="left"/>
              <w:rPr>
                <w:rFonts w:cs="Times New Roman"/>
                <w:bCs/>
                <w:szCs w:val="28"/>
              </w:rPr>
            </w:pPr>
            <w:r>
              <w:rPr>
                <w:rFonts w:cs="Times New Roman"/>
                <w:bCs/>
                <w:szCs w:val="28"/>
              </w:rPr>
              <w:t>тәуекелдерді басқару жүйесі</w:t>
            </w:r>
          </w:p>
          <w:p w14:paraId="182B2215" w14:textId="712726F2" w:rsidR="00AE2FE1" w:rsidRDefault="00AE2FE1" w:rsidP="00D03E63">
            <w:pPr>
              <w:spacing w:line="235" w:lineRule="auto"/>
              <w:ind w:firstLine="0"/>
              <w:jc w:val="left"/>
              <w:rPr>
                <w:rFonts w:cs="Times New Roman"/>
                <w:bCs/>
                <w:szCs w:val="28"/>
              </w:rPr>
            </w:pPr>
            <w:r>
              <w:rPr>
                <w:rFonts w:cs="Times New Roman"/>
                <w:bCs/>
                <w:szCs w:val="28"/>
              </w:rPr>
              <w:t>ҚР Еңбек және халықты әлеуметтік қорғау министрлігі</w:t>
            </w:r>
          </w:p>
          <w:p w14:paraId="060DFFB0" w14:textId="6808B287" w:rsidR="00AE2FE1" w:rsidRDefault="00AE2FE1" w:rsidP="00D03E63">
            <w:pPr>
              <w:spacing w:line="235" w:lineRule="auto"/>
              <w:ind w:firstLine="0"/>
              <w:jc w:val="left"/>
              <w:rPr>
                <w:rFonts w:cs="Times New Roman"/>
                <w:bCs/>
                <w:szCs w:val="28"/>
              </w:rPr>
            </w:pPr>
            <w:r>
              <w:rPr>
                <w:rFonts w:cs="Times New Roman"/>
                <w:bCs/>
                <w:szCs w:val="28"/>
              </w:rPr>
              <w:t xml:space="preserve">ҚР </w:t>
            </w:r>
            <w:r w:rsidRPr="00630A05">
              <w:rPr>
                <w:rFonts w:cs="Times New Roman"/>
                <w:bCs/>
                <w:szCs w:val="28"/>
              </w:rPr>
              <w:t>Цифрлық даму, инновациялар және аэроғарыш өнеркәсібі министрлігі</w:t>
            </w:r>
          </w:p>
          <w:p w14:paraId="59F68074" w14:textId="117E97E9" w:rsidR="00BC3695" w:rsidRDefault="00BC3695" w:rsidP="00D03E63">
            <w:pPr>
              <w:spacing w:line="235" w:lineRule="auto"/>
              <w:ind w:firstLine="0"/>
              <w:jc w:val="left"/>
              <w:rPr>
                <w:rFonts w:cs="Times New Roman"/>
                <w:bCs/>
                <w:szCs w:val="28"/>
              </w:rPr>
            </w:pPr>
            <w:r>
              <w:rPr>
                <w:rFonts w:cs="Times New Roman"/>
                <w:bCs/>
                <w:szCs w:val="28"/>
              </w:rPr>
              <w:t>жауапкершілігі шектеулі серіктестік</w:t>
            </w:r>
          </w:p>
          <w:p w14:paraId="67F668D4" w14:textId="77777777" w:rsidR="00BC3695" w:rsidRDefault="00BC3695" w:rsidP="00D03E63">
            <w:pPr>
              <w:spacing w:line="235" w:lineRule="auto"/>
              <w:ind w:firstLine="0"/>
              <w:jc w:val="left"/>
              <w:rPr>
                <w:rFonts w:cs="Times New Roman"/>
                <w:bCs/>
                <w:szCs w:val="28"/>
              </w:rPr>
            </w:pPr>
            <w:r>
              <w:rPr>
                <w:rFonts w:cs="Times New Roman"/>
                <w:bCs/>
                <w:szCs w:val="28"/>
              </w:rPr>
              <w:t>үкіметтік емес ұйым</w:t>
            </w:r>
          </w:p>
          <w:p w14:paraId="74921937" w14:textId="77777777" w:rsidR="00AE2FE1" w:rsidRDefault="00AE2FE1" w:rsidP="00D03E63">
            <w:pPr>
              <w:spacing w:line="235" w:lineRule="auto"/>
              <w:ind w:firstLine="0"/>
              <w:jc w:val="left"/>
              <w:rPr>
                <w:rFonts w:cs="Times New Roman"/>
                <w:bCs/>
                <w:szCs w:val="28"/>
              </w:rPr>
            </w:pPr>
            <w:r>
              <w:rPr>
                <w:rFonts w:cs="Times New Roman"/>
                <w:bCs/>
                <w:szCs w:val="28"/>
              </w:rPr>
              <w:t>орталық мемлекеттік орган</w:t>
            </w:r>
          </w:p>
          <w:p w14:paraId="23DE55E2" w14:textId="77777777" w:rsidR="00AE2FE1" w:rsidRDefault="00AE2FE1" w:rsidP="00D03E63">
            <w:pPr>
              <w:spacing w:line="235" w:lineRule="auto"/>
              <w:ind w:firstLine="0"/>
              <w:jc w:val="left"/>
              <w:rPr>
                <w:rFonts w:cs="Times New Roman"/>
                <w:bCs/>
                <w:szCs w:val="28"/>
              </w:rPr>
            </w:pPr>
            <w:r>
              <w:rPr>
                <w:rFonts w:cs="Times New Roman"/>
                <w:bCs/>
                <w:szCs w:val="28"/>
              </w:rPr>
              <w:t>жергілікті атқарушы орган</w:t>
            </w:r>
          </w:p>
          <w:p w14:paraId="5EB20C39" w14:textId="5EF95172" w:rsidR="00BC3695" w:rsidRDefault="00BC3695" w:rsidP="00D03E63">
            <w:pPr>
              <w:spacing w:line="235" w:lineRule="auto"/>
              <w:ind w:firstLine="0"/>
              <w:jc w:val="left"/>
              <w:rPr>
                <w:rFonts w:cs="Times New Roman"/>
                <w:bCs/>
                <w:szCs w:val="28"/>
              </w:rPr>
            </w:pPr>
            <w:r>
              <w:rPr>
                <w:rFonts w:cs="Times New Roman"/>
                <w:bCs/>
                <w:szCs w:val="28"/>
              </w:rPr>
              <w:t>әлеуметтік-кәсіпкерлік корпорациясы</w:t>
            </w:r>
          </w:p>
          <w:p w14:paraId="786576A0" w14:textId="3DC25F53" w:rsidR="00BC3695" w:rsidRDefault="00BC3695" w:rsidP="00D03E63">
            <w:pPr>
              <w:spacing w:line="235" w:lineRule="auto"/>
              <w:ind w:firstLine="0"/>
              <w:jc w:val="left"/>
              <w:rPr>
                <w:rFonts w:cs="Times New Roman"/>
                <w:bCs/>
                <w:szCs w:val="28"/>
              </w:rPr>
            </w:pPr>
            <w:r>
              <w:rPr>
                <w:rFonts w:cs="Times New Roman"/>
                <w:bCs/>
                <w:szCs w:val="28"/>
              </w:rPr>
              <w:t>ҚР Ішкі істер министрлігі</w:t>
            </w:r>
          </w:p>
          <w:p w14:paraId="38CC9862" w14:textId="15E88DE4" w:rsidR="00BC3695" w:rsidRDefault="00BC3695" w:rsidP="00D03E63">
            <w:pPr>
              <w:spacing w:line="235" w:lineRule="auto"/>
              <w:ind w:firstLine="0"/>
              <w:jc w:val="left"/>
              <w:rPr>
                <w:rFonts w:cs="Times New Roman"/>
                <w:bCs/>
                <w:szCs w:val="28"/>
              </w:rPr>
            </w:pPr>
            <w:r>
              <w:rPr>
                <w:rFonts w:cs="Times New Roman"/>
                <w:bCs/>
                <w:szCs w:val="28"/>
              </w:rPr>
              <w:t>ұлттық компания</w:t>
            </w:r>
          </w:p>
          <w:p w14:paraId="47BD8F4A" w14:textId="77777777" w:rsidR="00BC3695" w:rsidRDefault="00BC3695" w:rsidP="00D03E63">
            <w:pPr>
              <w:spacing w:line="235" w:lineRule="auto"/>
              <w:ind w:firstLine="0"/>
              <w:jc w:val="left"/>
              <w:rPr>
                <w:rFonts w:cs="Times New Roman"/>
                <w:bCs/>
                <w:szCs w:val="28"/>
              </w:rPr>
            </w:pPr>
            <w:r>
              <w:rPr>
                <w:rFonts w:cs="Times New Roman"/>
                <w:bCs/>
                <w:szCs w:val="28"/>
              </w:rPr>
              <w:t>мемлекеттік-жекешелік әріптестік</w:t>
            </w:r>
          </w:p>
          <w:p w14:paraId="61332F0B" w14:textId="46D8BFD4" w:rsidR="00BC3695" w:rsidRDefault="00BC3695" w:rsidP="00D03E63">
            <w:pPr>
              <w:spacing w:line="235" w:lineRule="auto"/>
              <w:ind w:firstLine="0"/>
              <w:jc w:val="left"/>
              <w:rPr>
                <w:rFonts w:cs="Times New Roman"/>
                <w:bCs/>
                <w:szCs w:val="28"/>
              </w:rPr>
            </w:pPr>
            <w:r>
              <w:rPr>
                <w:rFonts w:cs="Times New Roman"/>
                <w:bCs/>
                <w:szCs w:val="28"/>
              </w:rPr>
              <w:t xml:space="preserve">сыбайлас жемқорлықтың алдын алу және оған қарсы </w:t>
            </w:r>
            <w:r>
              <w:rPr>
                <w:rFonts w:cs="Times New Roman"/>
                <w:bCs/>
                <w:szCs w:val="28"/>
              </w:rPr>
              <w:br/>
              <w:t>іс-қимыл жөніндегі үлгілік базалық бағыт</w:t>
            </w:r>
          </w:p>
          <w:p w14:paraId="62078913" w14:textId="5434B3B1" w:rsidR="00AE2FE1" w:rsidRDefault="00AE2FE1" w:rsidP="00D03E63">
            <w:pPr>
              <w:spacing w:line="235" w:lineRule="auto"/>
              <w:ind w:firstLine="0"/>
              <w:jc w:val="left"/>
              <w:rPr>
                <w:rFonts w:cs="Times New Roman"/>
                <w:bCs/>
                <w:szCs w:val="28"/>
              </w:rPr>
            </w:pPr>
            <w:r>
              <w:rPr>
                <w:rFonts w:cs="Times New Roman"/>
                <w:bCs/>
                <w:szCs w:val="28"/>
              </w:rPr>
              <w:t>ҚР Мемлекеттік қызмет істері агенттігі</w:t>
            </w:r>
          </w:p>
          <w:p w14:paraId="5EC06C32" w14:textId="20C7F5EF" w:rsidR="00BC3695" w:rsidRDefault="00BC3695" w:rsidP="00D03E63">
            <w:pPr>
              <w:spacing w:line="235" w:lineRule="auto"/>
              <w:ind w:firstLine="0"/>
              <w:jc w:val="left"/>
              <w:rPr>
                <w:rFonts w:cs="Times New Roman"/>
                <w:bCs/>
                <w:szCs w:val="28"/>
              </w:rPr>
            </w:pPr>
            <w:r>
              <w:rPr>
                <w:rFonts w:cs="Times New Roman"/>
                <w:bCs/>
                <w:szCs w:val="28"/>
              </w:rPr>
              <w:t>Жылжымайтын мүліктің бірыңғай мемлекеттік кадастрі</w:t>
            </w:r>
          </w:p>
          <w:p w14:paraId="43635117" w14:textId="0C673DEA" w:rsidR="00AE2FE1" w:rsidRDefault="00B84AEA" w:rsidP="00D03E63">
            <w:pPr>
              <w:spacing w:line="235" w:lineRule="auto"/>
              <w:ind w:firstLine="0"/>
              <w:jc w:val="left"/>
              <w:rPr>
                <w:rFonts w:cs="Times New Roman"/>
                <w:bCs/>
                <w:szCs w:val="28"/>
              </w:rPr>
            </w:pPr>
            <w:r>
              <w:rPr>
                <w:rFonts w:cs="Times New Roman"/>
                <w:bCs/>
                <w:szCs w:val="28"/>
              </w:rPr>
              <w:t xml:space="preserve">ҚР </w:t>
            </w:r>
            <w:r w:rsidRPr="00065398">
              <w:rPr>
                <w:rFonts w:cs="Times New Roman"/>
                <w:szCs w:val="28"/>
              </w:rPr>
              <w:t>Сыбайлас жемқорлыққа қарсы</w:t>
            </w:r>
            <w:r>
              <w:rPr>
                <w:rFonts w:cs="Times New Roman"/>
                <w:szCs w:val="28"/>
              </w:rPr>
              <w:t xml:space="preserve"> </w:t>
            </w:r>
            <w:r w:rsidRPr="00065398">
              <w:rPr>
                <w:rFonts w:cs="Times New Roman"/>
                <w:szCs w:val="28"/>
              </w:rPr>
              <w:t>іс-қимыл агенттігі</w:t>
            </w:r>
          </w:p>
          <w:p w14:paraId="542AC0D6" w14:textId="7B6E1FA0" w:rsidR="00AE2FE1" w:rsidRDefault="00B84AEA" w:rsidP="00D03E63">
            <w:pPr>
              <w:spacing w:line="235" w:lineRule="auto"/>
              <w:ind w:firstLine="0"/>
              <w:jc w:val="left"/>
              <w:rPr>
                <w:rFonts w:cs="Times New Roman"/>
                <w:bCs/>
                <w:szCs w:val="28"/>
              </w:rPr>
            </w:pPr>
            <w:r>
              <w:rPr>
                <w:rFonts w:cs="Times New Roman"/>
                <w:bCs/>
                <w:szCs w:val="28"/>
              </w:rPr>
              <w:t>ҚР Қаржы</w:t>
            </w:r>
            <w:r w:rsidR="00DC169C">
              <w:rPr>
                <w:rFonts w:cs="Times New Roman"/>
                <w:bCs/>
                <w:szCs w:val="28"/>
              </w:rPr>
              <w:t xml:space="preserve">лық мониторинг </w:t>
            </w:r>
            <w:r>
              <w:rPr>
                <w:rFonts w:cs="Times New Roman"/>
                <w:bCs/>
                <w:szCs w:val="28"/>
              </w:rPr>
              <w:t>агенттігі</w:t>
            </w:r>
          </w:p>
          <w:p w14:paraId="323294E3" w14:textId="719E33EA" w:rsidR="00BC3695" w:rsidRDefault="00BC3695" w:rsidP="00D03E63">
            <w:pPr>
              <w:spacing w:line="235" w:lineRule="auto"/>
              <w:ind w:firstLine="0"/>
              <w:jc w:val="left"/>
              <w:rPr>
                <w:rFonts w:cs="Times New Roman"/>
                <w:bCs/>
                <w:szCs w:val="28"/>
              </w:rPr>
            </w:pPr>
            <w:r>
              <w:rPr>
                <w:rFonts w:cs="Times New Roman"/>
                <w:bCs/>
                <w:szCs w:val="28"/>
              </w:rPr>
              <w:t xml:space="preserve">Қылмыстық жолмен алынған қаражатты заңдастыруға (жылыстатуға) және терроризмді қаржыландыруға қарсы </w:t>
            </w:r>
            <w:r>
              <w:rPr>
                <w:rFonts w:cs="Times New Roman"/>
                <w:bCs/>
                <w:szCs w:val="28"/>
              </w:rPr>
              <w:br/>
              <w:t>іс-қимыл</w:t>
            </w:r>
          </w:p>
          <w:p w14:paraId="598691BE" w14:textId="2AF79E96" w:rsidR="00BC3695" w:rsidRDefault="00BC3695" w:rsidP="00D03E63">
            <w:pPr>
              <w:spacing w:line="235" w:lineRule="auto"/>
              <w:ind w:firstLine="0"/>
              <w:jc w:val="left"/>
              <w:rPr>
                <w:rFonts w:cs="Times New Roman"/>
                <w:bCs/>
                <w:szCs w:val="28"/>
              </w:rPr>
            </w:pPr>
            <w:r>
              <w:rPr>
                <w:rFonts w:cs="Times New Roman"/>
                <w:bCs/>
                <w:szCs w:val="28"/>
              </w:rPr>
              <w:t>ақпараттық жүйе</w:t>
            </w:r>
          </w:p>
          <w:p w14:paraId="1A921897" w14:textId="51D3235C" w:rsidR="00BC3695" w:rsidRDefault="00BC3695" w:rsidP="00D03E63">
            <w:pPr>
              <w:spacing w:line="235" w:lineRule="auto"/>
              <w:ind w:firstLine="0"/>
              <w:jc w:val="left"/>
              <w:rPr>
                <w:rFonts w:cs="Times New Roman"/>
                <w:bCs/>
                <w:szCs w:val="28"/>
              </w:rPr>
            </w:pPr>
            <w:r>
              <w:rPr>
                <w:rFonts w:cs="Times New Roman"/>
                <w:bCs/>
                <w:szCs w:val="28"/>
              </w:rPr>
              <w:t>Жол жүрісі қағидалары</w:t>
            </w:r>
          </w:p>
          <w:p w14:paraId="5D2014F8" w14:textId="64040E0C" w:rsidR="00BC3695" w:rsidRDefault="00BC3695" w:rsidP="00D03E63">
            <w:pPr>
              <w:spacing w:line="235" w:lineRule="auto"/>
              <w:ind w:firstLine="0"/>
              <w:jc w:val="left"/>
              <w:rPr>
                <w:rFonts w:cs="Times New Roman"/>
                <w:bCs/>
                <w:szCs w:val="28"/>
              </w:rPr>
            </w:pPr>
            <w:r>
              <w:rPr>
                <w:rFonts w:cs="Times New Roman"/>
                <w:bCs/>
                <w:szCs w:val="28"/>
              </w:rPr>
              <w:t>халыққа қызмет көрсету орталығы</w:t>
            </w:r>
          </w:p>
          <w:p w14:paraId="16921F8B" w14:textId="77777777" w:rsidR="00BC3695" w:rsidRDefault="00BC3695" w:rsidP="00D03E63">
            <w:pPr>
              <w:spacing w:line="235" w:lineRule="auto"/>
              <w:ind w:firstLine="0"/>
              <w:jc w:val="left"/>
              <w:rPr>
                <w:rFonts w:cs="Times New Roman"/>
                <w:bCs/>
                <w:szCs w:val="28"/>
              </w:rPr>
            </w:pPr>
            <w:r>
              <w:rPr>
                <w:rFonts w:cs="Times New Roman"/>
                <w:bCs/>
                <w:szCs w:val="28"/>
              </w:rPr>
              <w:t>ҚР Қаржы министрлігінің Мемлекеттік кірістер комитеті</w:t>
            </w:r>
          </w:p>
          <w:p w14:paraId="066B6E8D" w14:textId="77777777" w:rsidR="001400DA" w:rsidRDefault="001400DA" w:rsidP="00D03E63">
            <w:pPr>
              <w:spacing w:line="235" w:lineRule="auto"/>
              <w:ind w:firstLine="0"/>
              <w:jc w:val="left"/>
              <w:rPr>
                <w:rFonts w:cs="Times New Roman"/>
                <w:bCs/>
                <w:szCs w:val="28"/>
              </w:rPr>
            </w:pPr>
            <w:r>
              <w:rPr>
                <w:rFonts w:cs="Times New Roman"/>
                <w:bCs/>
                <w:szCs w:val="28"/>
              </w:rPr>
              <w:t>Еуразиялық экономикалық одақ</w:t>
            </w:r>
          </w:p>
          <w:p w14:paraId="7F0CBD2E" w14:textId="582A4A8D" w:rsidR="00BC3695" w:rsidRDefault="00B84AEA" w:rsidP="00D03E63">
            <w:pPr>
              <w:spacing w:line="235" w:lineRule="auto"/>
              <w:ind w:firstLine="0"/>
              <w:jc w:val="left"/>
              <w:rPr>
                <w:rFonts w:cs="Times New Roman"/>
                <w:bCs/>
                <w:szCs w:val="28"/>
              </w:rPr>
            </w:pPr>
            <w:r w:rsidRPr="00B84AEA">
              <w:rPr>
                <w:rFonts w:cs="Times New Roman"/>
                <w:bCs/>
                <w:szCs w:val="28"/>
              </w:rPr>
              <w:t xml:space="preserve">Transparency International </w:t>
            </w:r>
            <w:r>
              <w:rPr>
                <w:rFonts w:cs="Times New Roman"/>
                <w:bCs/>
                <w:szCs w:val="28"/>
              </w:rPr>
              <w:t>«С</w:t>
            </w:r>
            <w:r w:rsidRPr="00B84AEA">
              <w:rPr>
                <w:rFonts w:cs="Times New Roman"/>
                <w:bCs/>
                <w:szCs w:val="28"/>
              </w:rPr>
              <w:t xml:space="preserve">ыбайлас жемқорлықты </w:t>
            </w:r>
            <w:r>
              <w:rPr>
                <w:rFonts w:cs="Times New Roman"/>
                <w:bCs/>
                <w:szCs w:val="28"/>
              </w:rPr>
              <w:t xml:space="preserve">түйсіну </w:t>
            </w:r>
            <w:r w:rsidRPr="00B84AEA">
              <w:rPr>
                <w:rFonts w:cs="Times New Roman"/>
                <w:bCs/>
                <w:szCs w:val="28"/>
              </w:rPr>
              <w:t>индексі</w:t>
            </w:r>
            <w:r w:rsidR="00C063C7" w:rsidRPr="00C063C7">
              <w:rPr>
                <w:rFonts w:cs="Times New Roman"/>
                <w:bCs/>
                <w:szCs w:val="28"/>
              </w:rPr>
              <w:t>»</w:t>
            </w:r>
            <w:r>
              <w:rPr>
                <w:rFonts w:cs="Times New Roman"/>
                <w:bCs/>
                <w:szCs w:val="28"/>
              </w:rPr>
              <w:t xml:space="preserve"> </w:t>
            </w:r>
            <w:r w:rsidRPr="00B84AEA">
              <w:rPr>
                <w:rFonts w:cs="Times New Roman"/>
                <w:bCs/>
                <w:szCs w:val="28"/>
              </w:rPr>
              <w:t>(CPI TI)</w:t>
            </w:r>
          </w:p>
          <w:p w14:paraId="4AB24566" w14:textId="63429D34" w:rsidR="00B84AEA" w:rsidRDefault="00B84AEA" w:rsidP="00D03E63">
            <w:pPr>
              <w:spacing w:line="235" w:lineRule="auto"/>
              <w:ind w:firstLine="0"/>
              <w:jc w:val="left"/>
              <w:rPr>
                <w:rFonts w:cs="Times New Roman"/>
                <w:bCs/>
                <w:szCs w:val="28"/>
              </w:rPr>
            </w:pPr>
            <w:r>
              <w:rPr>
                <w:rFonts w:cs="Times New Roman"/>
                <w:bCs/>
                <w:szCs w:val="28"/>
              </w:rPr>
              <w:lastRenderedPageBreak/>
              <w:t>Тәуелсіз Мемлекеттер Достастығы</w:t>
            </w:r>
          </w:p>
          <w:p w14:paraId="341D2C54" w14:textId="4C68D7EE" w:rsidR="00B84AEA" w:rsidRDefault="00B84AEA" w:rsidP="00D03E63">
            <w:pPr>
              <w:spacing w:line="235" w:lineRule="auto"/>
              <w:ind w:firstLine="0"/>
              <w:jc w:val="left"/>
              <w:rPr>
                <w:rFonts w:cs="Times New Roman"/>
                <w:bCs/>
                <w:szCs w:val="28"/>
              </w:rPr>
            </w:pPr>
            <w:r>
              <w:rPr>
                <w:rFonts w:cs="Times New Roman"/>
                <w:bCs/>
                <w:szCs w:val="28"/>
              </w:rPr>
              <w:t>ЭЫДҰ-ның «Сыбайлас жемқорлықпен күрес жөніндегі</w:t>
            </w:r>
            <w:r w:rsidRPr="000576AC">
              <w:rPr>
                <w:rFonts w:cs="Times New Roman"/>
                <w:bCs/>
                <w:szCs w:val="28"/>
              </w:rPr>
              <w:t>»</w:t>
            </w:r>
            <w:r>
              <w:rPr>
                <w:rFonts w:cs="Times New Roman"/>
                <w:bCs/>
                <w:szCs w:val="28"/>
              </w:rPr>
              <w:t xml:space="preserve"> Ыстамбұл іс-қимыл жоспары </w:t>
            </w:r>
            <w:r w:rsidRPr="000C049C">
              <w:rPr>
                <w:rFonts w:cs="Times New Roman"/>
                <w:bCs/>
                <w:szCs w:val="28"/>
              </w:rPr>
              <w:t>(Istanbul Action Plan, OECD)</w:t>
            </w:r>
          </w:p>
          <w:p w14:paraId="5E3A56EC" w14:textId="23C42407" w:rsidR="00B84AEA" w:rsidRDefault="00B84AEA" w:rsidP="00D03E63">
            <w:pPr>
              <w:spacing w:line="235" w:lineRule="auto"/>
              <w:ind w:firstLine="0"/>
              <w:jc w:val="left"/>
              <w:rPr>
                <w:rFonts w:cs="Times New Roman"/>
                <w:bCs/>
                <w:szCs w:val="28"/>
              </w:rPr>
            </w:pPr>
            <w:r>
              <w:rPr>
                <w:rFonts w:cs="Times New Roman"/>
                <w:bCs/>
                <w:szCs w:val="28"/>
              </w:rPr>
              <w:t>ҚР Бас прокуратурасы</w:t>
            </w:r>
          </w:p>
          <w:p w14:paraId="27750A0B" w14:textId="6C66E41C" w:rsidR="00B84AEA" w:rsidRDefault="00B84AEA" w:rsidP="00D03E63">
            <w:pPr>
              <w:spacing w:line="235" w:lineRule="auto"/>
              <w:ind w:firstLine="0"/>
              <w:jc w:val="left"/>
              <w:rPr>
                <w:rFonts w:cs="Times New Roman"/>
                <w:bCs/>
                <w:szCs w:val="28"/>
              </w:rPr>
            </w:pPr>
            <w:r>
              <w:rPr>
                <w:rFonts w:cs="Times New Roman"/>
                <w:bCs/>
                <w:szCs w:val="28"/>
              </w:rPr>
              <w:t>ҚР Стратегиялық жоспарлау және реформалар агенттігі</w:t>
            </w:r>
          </w:p>
          <w:p w14:paraId="4249EEB2" w14:textId="3E95EFC5" w:rsidR="00B84AEA" w:rsidRDefault="00B84AEA" w:rsidP="00D03E63">
            <w:pPr>
              <w:spacing w:line="235" w:lineRule="auto"/>
              <w:ind w:firstLine="0"/>
              <w:jc w:val="left"/>
              <w:rPr>
                <w:rFonts w:cs="Times New Roman"/>
                <w:bCs/>
                <w:szCs w:val="28"/>
              </w:rPr>
            </w:pPr>
            <w:r>
              <w:rPr>
                <w:rFonts w:cs="Times New Roman"/>
                <w:bCs/>
                <w:szCs w:val="28"/>
              </w:rPr>
              <w:t xml:space="preserve">ҚР </w:t>
            </w:r>
            <w:r w:rsidRPr="00FD1E35">
              <w:rPr>
                <w:rFonts w:cs="Times New Roman"/>
                <w:bCs/>
                <w:szCs w:val="28"/>
              </w:rPr>
              <w:t>Мәдениет және спорт министрлігі</w:t>
            </w:r>
          </w:p>
          <w:p w14:paraId="500F16F8" w14:textId="77932374" w:rsidR="00B84AEA" w:rsidRDefault="00B84AEA" w:rsidP="00D03E63">
            <w:pPr>
              <w:spacing w:line="235" w:lineRule="auto"/>
              <w:ind w:firstLine="0"/>
              <w:jc w:val="left"/>
              <w:rPr>
                <w:rFonts w:cs="Times New Roman"/>
                <w:bCs/>
                <w:szCs w:val="28"/>
              </w:rPr>
            </w:pPr>
            <w:r>
              <w:rPr>
                <w:rFonts w:cs="Times New Roman"/>
                <w:bCs/>
                <w:szCs w:val="28"/>
              </w:rPr>
              <w:t>ҚР Ғылым және жоғары білім министрлігі</w:t>
            </w:r>
          </w:p>
          <w:p w14:paraId="6DF1132A" w14:textId="179FDBA2" w:rsidR="00B84AEA" w:rsidRDefault="00B84AEA" w:rsidP="00D03E63">
            <w:pPr>
              <w:spacing w:line="235" w:lineRule="auto"/>
              <w:ind w:firstLine="0"/>
              <w:jc w:val="left"/>
              <w:rPr>
                <w:rFonts w:cs="Times New Roman"/>
                <w:bCs/>
                <w:szCs w:val="28"/>
              </w:rPr>
            </w:pPr>
            <w:r>
              <w:rPr>
                <w:rFonts w:cs="Times New Roman"/>
                <w:bCs/>
                <w:szCs w:val="28"/>
              </w:rPr>
              <w:t>ҚР Оқу-ағарту министрлігі</w:t>
            </w:r>
          </w:p>
          <w:p w14:paraId="04636280" w14:textId="0F55ECFE" w:rsidR="00BC3695" w:rsidRPr="009C1F3F" w:rsidRDefault="00B84AEA" w:rsidP="00D03E63">
            <w:pPr>
              <w:spacing w:line="235" w:lineRule="auto"/>
              <w:ind w:firstLine="0"/>
              <w:jc w:val="left"/>
              <w:rPr>
                <w:rFonts w:cs="Times New Roman"/>
                <w:bCs/>
                <w:szCs w:val="28"/>
              </w:rPr>
            </w:pPr>
            <w:r>
              <w:rPr>
                <w:rFonts w:cs="Times New Roman"/>
                <w:bCs/>
                <w:szCs w:val="28"/>
              </w:rPr>
              <w:t>ҚР Әділет министрлігі</w:t>
            </w:r>
          </w:p>
        </w:tc>
      </w:tr>
      <w:tr w:rsidR="00BC3695" w:rsidRPr="009C1F3F" w14:paraId="2C1ADC86" w14:textId="77777777" w:rsidTr="001400DA">
        <w:tc>
          <w:tcPr>
            <w:tcW w:w="1604" w:type="dxa"/>
          </w:tcPr>
          <w:p w14:paraId="18EB5088" w14:textId="7C71D98A" w:rsidR="00BC3695" w:rsidRDefault="00BC3695" w:rsidP="00D03E63">
            <w:pPr>
              <w:spacing w:line="235" w:lineRule="auto"/>
              <w:ind w:firstLine="0"/>
              <w:rPr>
                <w:rFonts w:cs="Times New Roman"/>
                <w:bCs/>
                <w:szCs w:val="28"/>
              </w:rPr>
            </w:pPr>
            <w:r>
              <w:rPr>
                <w:rFonts w:cs="Times New Roman"/>
                <w:bCs/>
                <w:szCs w:val="28"/>
              </w:rPr>
              <w:lastRenderedPageBreak/>
              <w:t>РҚБ</w:t>
            </w:r>
          </w:p>
          <w:p w14:paraId="11D18971" w14:textId="4163DA2C" w:rsidR="00BC3695" w:rsidRDefault="00BC3695" w:rsidP="00D03E63">
            <w:pPr>
              <w:spacing w:line="235" w:lineRule="auto"/>
              <w:ind w:firstLine="0"/>
              <w:rPr>
                <w:rFonts w:cs="Times New Roman"/>
                <w:bCs/>
                <w:szCs w:val="28"/>
              </w:rPr>
            </w:pPr>
            <w:r>
              <w:rPr>
                <w:rFonts w:cs="Times New Roman"/>
                <w:bCs/>
                <w:szCs w:val="28"/>
              </w:rPr>
              <w:t>ЖМ</w:t>
            </w:r>
          </w:p>
          <w:p w14:paraId="6BF228E6" w14:textId="4417F9C3" w:rsidR="00BC3695" w:rsidRDefault="00BC3695" w:rsidP="00D03E63">
            <w:pPr>
              <w:spacing w:line="235" w:lineRule="auto"/>
              <w:ind w:firstLine="0"/>
              <w:rPr>
                <w:rFonts w:cs="Times New Roman"/>
                <w:bCs/>
                <w:szCs w:val="28"/>
              </w:rPr>
            </w:pPr>
            <w:r>
              <w:rPr>
                <w:rFonts w:cs="Times New Roman"/>
                <w:bCs/>
                <w:szCs w:val="28"/>
              </w:rPr>
              <w:t>ҚҚ</w:t>
            </w:r>
          </w:p>
          <w:p w14:paraId="6900C034" w14:textId="15F53C1E" w:rsidR="00BC3695" w:rsidRPr="009C1F3F" w:rsidRDefault="00B84AEA" w:rsidP="00D03E63">
            <w:pPr>
              <w:spacing w:line="235" w:lineRule="auto"/>
              <w:ind w:firstLine="0"/>
              <w:rPr>
                <w:rFonts w:cs="Times New Roman"/>
                <w:bCs/>
                <w:szCs w:val="28"/>
              </w:rPr>
            </w:pPr>
            <w:r>
              <w:rPr>
                <w:rFonts w:cs="Times New Roman"/>
                <w:bCs/>
                <w:szCs w:val="28"/>
              </w:rPr>
              <w:t>ЗҚО</w:t>
            </w:r>
          </w:p>
        </w:tc>
        <w:tc>
          <w:tcPr>
            <w:tcW w:w="424" w:type="dxa"/>
          </w:tcPr>
          <w:p w14:paraId="772E0BE4"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3F79C1DE"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0A6D32FA" w14:textId="77777777" w:rsidR="00BC3695" w:rsidRDefault="00BC3695" w:rsidP="00D03E63">
            <w:pPr>
              <w:spacing w:line="235" w:lineRule="auto"/>
              <w:ind w:firstLine="0"/>
              <w:rPr>
                <w:rFonts w:cs="Times New Roman"/>
                <w:bCs/>
                <w:szCs w:val="28"/>
              </w:rPr>
            </w:pPr>
            <w:r w:rsidRPr="009C1F3F">
              <w:rPr>
                <w:rFonts w:cs="Times New Roman"/>
                <w:bCs/>
                <w:szCs w:val="28"/>
              </w:rPr>
              <w:t>–</w:t>
            </w:r>
          </w:p>
          <w:p w14:paraId="5CDA7969" w14:textId="038A4810" w:rsidR="00BC3695" w:rsidRPr="009C1F3F" w:rsidRDefault="00BC3695" w:rsidP="00D03E63">
            <w:pPr>
              <w:spacing w:line="235" w:lineRule="auto"/>
              <w:ind w:firstLine="0"/>
              <w:rPr>
                <w:rFonts w:cs="Times New Roman"/>
                <w:bCs/>
                <w:szCs w:val="28"/>
              </w:rPr>
            </w:pPr>
            <w:r w:rsidRPr="009C1F3F">
              <w:rPr>
                <w:rFonts w:cs="Times New Roman"/>
                <w:bCs/>
                <w:szCs w:val="28"/>
              </w:rPr>
              <w:t>–</w:t>
            </w:r>
          </w:p>
        </w:tc>
        <w:tc>
          <w:tcPr>
            <w:tcW w:w="7590" w:type="dxa"/>
          </w:tcPr>
          <w:p w14:paraId="167D2376" w14:textId="430AD671" w:rsidR="00BC3695" w:rsidRDefault="00BC3695" w:rsidP="00D03E63">
            <w:pPr>
              <w:spacing w:line="235" w:lineRule="auto"/>
              <w:ind w:firstLine="0"/>
              <w:jc w:val="left"/>
              <w:rPr>
                <w:rFonts w:cs="Times New Roman"/>
                <w:bCs/>
                <w:szCs w:val="28"/>
              </w:rPr>
            </w:pPr>
            <w:r>
              <w:rPr>
                <w:rFonts w:cs="Times New Roman"/>
                <w:bCs/>
                <w:szCs w:val="28"/>
              </w:rPr>
              <w:t>республикалық қоғамдық бірлестік</w:t>
            </w:r>
          </w:p>
          <w:p w14:paraId="2E92661B" w14:textId="77777777" w:rsidR="00BC3695" w:rsidRDefault="00BC3695" w:rsidP="00D03E63">
            <w:pPr>
              <w:spacing w:line="235" w:lineRule="auto"/>
              <w:ind w:firstLine="0"/>
              <w:jc w:val="left"/>
              <w:rPr>
                <w:rFonts w:cs="Times New Roman"/>
                <w:bCs/>
                <w:szCs w:val="28"/>
              </w:rPr>
            </w:pPr>
            <w:r>
              <w:rPr>
                <w:rFonts w:cs="Times New Roman"/>
                <w:bCs/>
                <w:szCs w:val="28"/>
              </w:rPr>
              <w:t>жеке мекеме</w:t>
            </w:r>
          </w:p>
          <w:p w14:paraId="2EB5A4F3" w14:textId="35C8240F" w:rsidR="00BC3695" w:rsidRDefault="00BC3695" w:rsidP="00D03E63">
            <w:pPr>
              <w:spacing w:line="235" w:lineRule="auto"/>
              <w:ind w:firstLine="0"/>
              <w:jc w:val="left"/>
              <w:rPr>
                <w:rFonts w:cs="Times New Roman"/>
                <w:bCs/>
                <w:szCs w:val="28"/>
              </w:rPr>
            </w:pPr>
            <w:r>
              <w:rPr>
                <w:rFonts w:cs="Times New Roman"/>
                <w:bCs/>
                <w:szCs w:val="28"/>
              </w:rPr>
              <w:t>қоғамдық қор</w:t>
            </w:r>
          </w:p>
          <w:p w14:paraId="447087E9" w14:textId="36A2D146" w:rsidR="00BC3695" w:rsidRPr="009C1F3F" w:rsidRDefault="00B84AEA" w:rsidP="00D03E63">
            <w:pPr>
              <w:spacing w:line="235" w:lineRule="auto"/>
              <w:ind w:firstLine="0"/>
              <w:jc w:val="left"/>
              <w:rPr>
                <w:rFonts w:cs="Times New Roman"/>
                <w:bCs/>
                <w:szCs w:val="28"/>
              </w:rPr>
            </w:pPr>
            <w:r>
              <w:rPr>
                <w:rFonts w:cs="Times New Roman"/>
                <w:bCs/>
                <w:szCs w:val="28"/>
              </w:rPr>
              <w:t>Зерттеу қызметтерінің орталығы</w:t>
            </w:r>
          </w:p>
        </w:tc>
      </w:tr>
    </w:tbl>
    <w:p w14:paraId="6AB7FB2E" w14:textId="77777777" w:rsidR="001A3763" w:rsidRPr="00D03E63" w:rsidRDefault="001A3763" w:rsidP="00D03E63">
      <w:pPr>
        <w:tabs>
          <w:tab w:val="left" w:pos="1276"/>
        </w:tabs>
        <w:spacing w:line="235" w:lineRule="auto"/>
        <w:jc w:val="left"/>
        <w:rPr>
          <w:rFonts w:cs="Times New Roman"/>
          <w:color w:val="003B5C"/>
          <w:sz w:val="24"/>
          <w:szCs w:val="24"/>
        </w:rPr>
      </w:pPr>
    </w:p>
    <w:p w14:paraId="70967D7C" w14:textId="743C1D59" w:rsidR="00410829" w:rsidRPr="00410829" w:rsidRDefault="007B140E" w:rsidP="00D03E63">
      <w:pPr>
        <w:tabs>
          <w:tab w:val="left" w:pos="1276"/>
        </w:tabs>
        <w:spacing w:line="235" w:lineRule="auto"/>
        <w:jc w:val="left"/>
        <w:rPr>
          <w:rFonts w:cs="Times New Roman"/>
          <w:b/>
          <w:color w:val="003B5C"/>
        </w:rPr>
      </w:pPr>
      <w:r>
        <w:rPr>
          <w:rFonts w:cs="Times New Roman"/>
          <w:b/>
          <w:color w:val="003B5C"/>
        </w:rPr>
        <w:t>Р</w:t>
      </w:r>
      <w:r w:rsidR="00410829" w:rsidRPr="00410829">
        <w:rPr>
          <w:rFonts w:cs="Times New Roman"/>
          <w:b/>
          <w:color w:val="003B5C"/>
        </w:rPr>
        <w:t>ейтинг</w:t>
      </w:r>
      <w:r>
        <w:rPr>
          <w:rFonts w:cs="Times New Roman"/>
          <w:b/>
          <w:color w:val="003B5C"/>
        </w:rPr>
        <w:t>тік ұйымдардың қысқартылған атаулары</w:t>
      </w:r>
      <w:r w:rsidR="00410829" w:rsidRPr="00410829">
        <w:rPr>
          <w:rFonts w:cs="Times New Roman"/>
          <w:b/>
          <w:color w:val="003B5C"/>
        </w:rPr>
        <w:t>:</w:t>
      </w:r>
    </w:p>
    <w:p w14:paraId="5858FC4D" w14:textId="77777777" w:rsidR="00410829" w:rsidRPr="00D03E63" w:rsidRDefault="00410829" w:rsidP="00D03E63">
      <w:pPr>
        <w:tabs>
          <w:tab w:val="left" w:pos="1276"/>
        </w:tabs>
        <w:spacing w:line="235" w:lineRule="auto"/>
        <w:jc w:val="left"/>
        <w:rPr>
          <w:rFonts w:cs="Times New Roman"/>
          <w:sz w:val="24"/>
          <w:szCs w:val="24"/>
        </w:rPr>
      </w:pPr>
    </w:p>
    <w:p w14:paraId="68D3F25B" w14:textId="6F2787F3" w:rsidR="00410829" w:rsidRPr="00710C54" w:rsidRDefault="00410829" w:rsidP="00D03E63">
      <w:pPr>
        <w:spacing w:line="235" w:lineRule="auto"/>
        <w:rPr>
          <w:rFonts w:cs="Times New Roman"/>
          <w:szCs w:val="28"/>
        </w:rPr>
      </w:pPr>
      <w:r w:rsidRPr="00710C54">
        <w:rPr>
          <w:rFonts w:cs="Times New Roman"/>
          <w:szCs w:val="28"/>
        </w:rPr>
        <w:t xml:space="preserve">BTI (Bertelsmann Transformation Index) – </w:t>
      </w:r>
      <w:r w:rsidR="007B140E" w:rsidRPr="00710C54">
        <w:rPr>
          <w:rFonts w:cs="Times New Roman"/>
          <w:szCs w:val="28"/>
        </w:rPr>
        <w:t xml:space="preserve">Дамушы елдердің және </w:t>
      </w:r>
      <w:r w:rsidR="00DC169C" w:rsidRPr="00710C54">
        <w:rPr>
          <w:rFonts w:cs="Times New Roman"/>
          <w:szCs w:val="28"/>
        </w:rPr>
        <w:t xml:space="preserve">өтпелі экономикасы </w:t>
      </w:r>
      <w:r w:rsidR="00DC169C">
        <w:rPr>
          <w:rFonts w:cs="Times New Roman"/>
          <w:szCs w:val="28"/>
        </w:rPr>
        <w:t xml:space="preserve">бар </w:t>
      </w:r>
      <w:r w:rsidR="00DC169C" w:rsidRPr="00710C54">
        <w:rPr>
          <w:rFonts w:cs="Times New Roman"/>
          <w:szCs w:val="28"/>
        </w:rPr>
        <w:t xml:space="preserve">елдердің </w:t>
      </w:r>
      <w:r w:rsidR="007B140E" w:rsidRPr="00710C54">
        <w:rPr>
          <w:rFonts w:cs="Times New Roman"/>
          <w:szCs w:val="28"/>
        </w:rPr>
        <w:t xml:space="preserve">демократиялық институттарды қалыптастыру бойынша тиімділігін бағалайтын </w:t>
      </w:r>
      <w:r w:rsidRPr="00710C54">
        <w:rPr>
          <w:rFonts w:cs="Times New Roman"/>
          <w:szCs w:val="28"/>
        </w:rPr>
        <w:t>«Бертельсманн</w:t>
      </w:r>
      <w:r w:rsidR="007B140E" w:rsidRPr="00710C54">
        <w:rPr>
          <w:rFonts w:cs="Times New Roman"/>
          <w:szCs w:val="28"/>
        </w:rPr>
        <w:t>ың өзгермелілік индексі</w:t>
      </w:r>
      <w:r w:rsidRPr="00710C54">
        <w:rPr>
          <w:rFonts w:cs="Times New Roman"/>
          <w:szCs w:val="28"/>
        </w:rPr>
        <w:t xml:space="preserve">», </w:t>
      </w:r>
      <w:r w:rsidR="007B140E" w:rsidRPr="00710C54">
        <w:rPr>
          <w:rFonts w:cs="Times New Roman"/>
          <w:szCs w:val="28"/>
        </w:rPr>
        <w:t>(«</w:t>
      </w:r>
      <w:r w:rsidRPr="00710C54">
        <w:rPr>
          <w:rFonts w:cs="Times New Roman"/>
          <w:szCs w:val="28"/>
        </w:rPr>
        <w:t>Бертельсманн</w:t>
      </w:r>
      <w:r w:rsidR="007B140E" w:rsidRPr="00710C54">
        <w:rPr>
          <w:rFonts w:cs="Times New Roman"/>
          <w:szCs w:val="28"/>
        </w:rPr>
        <w:t xml:space="preserve"> қоры</w:t>
      </w:r>
      <w:r w:rsidRPr="00710C54">
        <w:rPr>
          <w:rFonts w:cs="Times New Roman"/>
          <w:szCs w:val="28"/>
        </w:rPr>
        <w:t xml:space="preserve">», Германия) </w:t>
      </w:r>
    </w:p>
    <w:p w14:paraId="26058BD7" w14:textId="522DABCA" w:rsidR="00410829" w:rsidRPr="00710C54" w:rsidRDefault="00410829" w:rsidP="00D03E63">
      <w:pPr>
        <w:spacing w:line="235" w:lineRule="auto"/>
        <w:rPr>
          <w:rFonts w:cs="Times New Roman"/>
          <w:szCs w:val="28"/>
        </w:rPr>
      </w:pPr>
      <w:r w:rsidRPr="00710C54">
        <w:rPr>
          <w:rFonts w:cs="Times New Roman"/>
          <w:szCs w:val="28"/>
        </w:rPr>
        <w:t>EIU (Economist Intelligence Unit) –</w:t>
      </w:r>
      <w:r w:rsidR="00F942B2">
        <w:rPr>
          <w:rFonts w:cs="Times New Roman"/>
          <w:szCs w:val="28"/>
        </w:rPr>
        <w:t xml:space="preserve"> </w:t>
      </w:r>
      <w:r w:rsidR="00C520E4" w:rsidRPr="00710C54">
        <w:rPr>
          <w:rFonts w:cs="Times New Roman"/>
          <w:szCs w:val="28"/>
        </w:rPr>
        <w:t>британдық</w:t>
      </w:r>
      <w:r w:rsidR="00C063C7" w:rsidRPr="00C063C7">
        <w:rPr>
          <w:rFonts w:cs="Times New Roman"/>
          <w:szCs w:val="28"/>
        </w:rPr>
        <w:t xml:space="preserve"> </w:t>
      </w:r>
      <w:r w:rsidR="00C520E4" w:rsidRPr="00710C54">
        <w:rPr>
          <w:rFonts w:cs="Times New Roman"/>
          <w:szCs w:val="28"/>
        </w:rPr>
        <w:t xml:space="preserve">«Economist Group» басылым тобының </w:t>
      </w:r>
      <w:r w:rsidR="00F942B2" w:rsidRPr="00710C54">
        <w:rPr>
          <w:rFonts w:cs="Times New Roman"/>
          <w:szCs w:val="28"/>
        </w:rPr>
        <w:t xml:space="preserve">елдік тәуекелдердің сараптамалық бағалауын жүзеге асыратын </w:t>
      </w:r>
      <w:r w:rsidR="00C520E4" w:rsidRPr="00710C54">
        <w:rPr>
          <w:rFonts w:cs="Times New Roman"/>
          <w:szCs w:val="28"/>
        </w:rPr>
        <w:t>талдамалау бөлімшесі</w:t>
      </w:r>
    </w:p>
    <w:p w14:paraId="3DD27778" w14:textId="3654ACE6" w:rsidR="00410829" w:rsidRPr="00710C54" w:rsidRDefault="00410829" w:rsidP="00D03E63">
      <w:pPr>
        <w:spacing w:line="235" w:lineRule="auto"/>
        <w:rPr>
          <w:rFonts w:cs="Times New Roman"/>
          <w:szCs w:val="28"/>
        </w:rPr>
      </w:pPr>
      <w:r w:rsidRPr="00710C54">
        <w:rPr>
          <w:rFonts w:cs="Times New Roman"/>
          <w:szCs w:val="28"/>
        </w:rPr>
        <w:t xml:space="preserve">FH (Freedom House) – </w:t>
      </w:r>
      <w:r w:rsidR="006C655E" w:rsidRPr="00710C54">
        <w:rPr>
          <w:rFonts w:cs="Times New Roman"/>
          <w:szCs w:val="28"/>
        </w:rPr>
        <w:t xml:space="preserve">саяси және азаматтық құқық, демократияны қорғау саласындағы зерттеуді жүзеге асыратын үкіметтік емес ұйым </w:t>
      </w:r>
      <w:r w:rsidRPr="00710C54">
        <w:rPr>
          <w:rFonts w:cs="Times New Roman"/>
          <w:szCs w:val="28"/>
        </w:rPr>
        <w:t>(</w:t>
      </w:r>
      <w:r w:rsidR="006C655E" w:rsidRPr="00710C54">
        <w:rPr>
          <w:rFonts w:cs="Times New Roman"/>
          <w:szCs w:val="28"/>
        </w:rPr>
        <w:t>АҚШ</w:t>
      </w:r>
      <w:r w:rsidRPr="00710C54">
        <w:rPr>
          <w:rFonts w:cs="Times New Roman"/>
          <w:szCs w:val="28"/>
        </w:rPr>
        <w:t>), («</w:t>
      </w:r>
      <w:r w:rsidR="006C655E" w:rsidRPr="00710C54">
        <w:rPr>
          <w:rFonts w:cs="Times New Roman"/>
          <w:szCs w:val="28"/>
        </w:rPr>
        <w:t>Әлемдегі бостандық</w:t>
      </w:r>
      <w:r w:rsidRPr="00710C54">
        <w:rPr>
          <w:rFonts w:cs="Times New Roman"/>
          <w:szCs w:val="28"/>
        </w:rPr>
        <w:t>», «</w:t>
      </w:r>
      <w:r w:rsidR="006C655E" w:rsidRPr="00710C54">
        <w:rPr>
          <w:rFonts w:cs="Times New Roman"/>
          <w:szCs w:val="28"/>
        </w:rPr>
        <w:t>Өтпелі кезең елдері</w:t>
      </w:r>
      <w:r w:rsidRPr="00710C54">
        <w:rPr>
          <w:rFonts w:cs="Times New Roman"/>
          <w:szCs w:val="28"/>
        </w:rPr>
        <w:t xml:space="preserve">» </w:t>
      </w:r>
      <w:r w:rsidR="006C655E" w:rsidRPr="00710C54">
        <w:rPr>
          <w:rFonts w:cs="Times New Roman"/>
          <w:szCs w:val="28"/>
        </w:rPr>
        <w:t>және басқасы</w:t>
      </w:r>
      <w:r w:rsidRPr="00710C54">
        <w:rPr>
          <w:rFonts w:cs="Times New Roman"/>
          <w:szCs w:val="28"/>
        </w:rPr>
        <w:t xml:space="preserve">) </w:t>
      </w:r>
    </w:p>
    <w:p w14:paraId="4E3E118E" w14:textId="249B497C" w:rsidR="00410829" w:rsidRPr="00710C54" w:rsidRDefault="00410829" w:rsidP="00D03E63">
      <w:pPr>
        <w:spacing w:line="235" w:lineRule="auto"/>
        <w:rPr>
          <w:rFonts w:cs="Times New Roman"/>
          <w:szCs w:val="28"/>
        </w:rPr>
      </w:pPr>
      <w:r w:rsidRPr="00710C54">
        <w:rPr>
          <w:rFonts w:cs="Times New Roman"/>
          <w:szCs w:val="28"/>
        </w:rPr>
        <w:t xml:space="preserve">IHS (S&amp;P Global) – </w:t>
      </w:r>
      <w:r w:rsidR="006C655E" w:rsidRPr="00710C54">
        <w:rPr>
          <w:rFonts w:cs="Times New Roman"/>
          <w:szCs w:val="28"/>
        </w:rPr>
        <w:t>елдік тәуекелдерді сараптамалық бағалау есептерін қалыптастыратын халықаралық талдамалау компаниясы</w:t>
      </w:r>
      <w:r w:rsidRPr="00710C54">
        <w:rPr>
          <w:rFonts w:cs="Times New Roman"/>
          <w:szCs w:val="28"/>
        </w:rPr>
        <w:t xml:space="preserve"> </w:t>
      </w:r>
    </w:p>
    <w:p w14:paraId="3E34620E" w14:textId="1615E3A6" w:rsidR="00410829" w:rsidRPr="00710C54" w:rsidRDefault="00410829" w:rsidP="00D03E63">
      <w:pPr>
        <w:spacing w:line="235" w:lineRule="auto"/>
        <w:rPr>
          <w:rFonts w:cs="Times New Roman"/>
          <w:szCs w:val="28"/>
        </w:rPr>
      </w:pPr>
      <w:r w:rsidRPr="00710C54">
        <w:rPr>
          <w:rFonts w:cs="Times New Roman"/>
          <w:szCs w:val="28"/>
        </w:rPr>
        <w:t xml:space="preserve">IMD (International Institute for Management Development) – </w:t>
      </w:r>
      <w:r w:rsidR="00836807" w:rsidRPr="00710C54">
        <w:rPr>
          <w:rFonts w:cs="Times New Roman"/>
          <w:szCs w:val="28"/>
        </w:rPr>
        <w:t xml:space="preserve">Жаһандық бәсекеге қабілеттілік («World Competitiveness Ranking») индексін </w:t>
      </w:r>
      <w:r w:rsidR="001026F1" w:rsidRPr="00710C54">
        <w:rPr>
          <w:rFonts w:cs="Times New Roman"/>
          <w:szCs w:val="28"/>
        </w:rPr>
        <w:t>және басқа</w:t>
      </w:r>
      <w:r w:rsidR="001026F1">
        <w:rPr>
          <w:rFonts w:cs="Times New Roman"/>
          <w:szCs w:val="28"/>
        </w:rPr>
        <w:t>сын</w:t>
      </w:r>
      <w:r w:rsidR="001026F1" w:rsidRPr="00710C54">
        <w:rPr>
          <w:rFonts w:cs="Times New Roman"/>
          <w:szCs w:val="28"/>
        </w:rPr>
        <w:t xml:space="preserve"> </w:t>
      </w:r>
      <w:r w:rsidR="00836807" w:rsidRPr="00710C54">
        <w:rPr>
          <w:rFonts w:cs="Times New Roman"/>
          <w:szCs w:val="28"/>
        </w:rPr>
        <w:t>қалыптастыратын тәуелсіз бизнес-мекте</w:t>
      </w:r>
      <w:r w:rsidR="001026F1">
        <w:rPr>
          <w:rFonts w:cs="Times New Roman"/>
          <w:szCs w:val="28"/>
        </w:rPr>
        <w:t>п</w:t>
      </w:r>
      <w:r w:rsidR="00836807" w:rsidRPr="00710C54">
        <w:rPr>
          <w:rFonts w:cs="Times New Roman"/>
          <w:szCs w:val="28"/>
        </w:rPr>
        <w:t xml:space="preserve"> («Халықаралық </w:t>
      </w:r>
      <w:r w:rsidRPr="00710C54">
        <w:rPr>
          <w:rFonts w:cs="Times New Roman"/>
          <w:szCs w:val="28"/>
        </w:rPr>
        <w:t>менеджмент</w:t>
      </w:r>
      <w:r w:rsidR="00836807" w:rsidRPr="00710C54">
        <w:rPr>
          <w:rFonts w:cs="Times New Roman"/>
          <w:szCs w:val="28"/>
        </w:rPr>
        <w:t>ті дамыту институты», Швейцария)</w:t>
      </w:r>
    </w:p>
    <w:p w14:paraId="7AA29B62" w14:textId="79FF1C4C" w:rsidR="00410829" w:rsidRPr="0050573E" w:rsidRDefault="00410829" w:rsidP="00D03E63">
      <w:pPr>
        <w:spacing w:line="235" w:lineRule="auto"/>
        <w:rPr>
          <w:rFonts w:cs="Times New Roman"/>
          <w:szCs w:val="28"/>
        </w:rPr>
      </w:pPr>
      <w:r w:rsidRPr="00710C54">
        <w:rPr>
          <w:rFonts w:cs="Times New Roman"/>
          <w:szCs w:val="28"/>
        </w:rPr>
        <w:t>PRS Group (Political Risks Services) –</w:t>
      </w:r>
      <w:r w:rsidR="00FA0B78" w:rsidRPr="00710C54">
        <w:rPr>
          <w:rFonts w:cs="Times New Roman"/>
          <w:szCs w:val="28"/>
        </w:rPr>
        <w:t xml:space="preserve"> </w:t>
      </w:r>
      <w:r w:rsidRPr="00710C54">
        <w:rPr>
          <w:rFonts w:cs="Times New Roman"/>
          <w:szCs w:val="28"/>
        </w:rPr>
        <w:t>инвестици</w:t>
      </w:r>
      <w:r w:rsidR="00FA0B78" w:rsidRPr="00710C54">
        <w:rPr>
          <w:rFonts w:cs="Times New Roman"/>
          <w:szCs w:val="28"/>
        </w:rPr>
        <w:t>ялар саласындағы елдік тәуекелдерді сараптамалық бағалауды жүзеге асыратын талдамалық компания</w:t>
      </w:r>
      <w:r w:rsidR="00710C54">
        <w:rPr>
          <w:rFonts w:cs="Times New Roman"/>
          <w:szCs w:val="28"/>
        </w:rPr>
        <w:t xml:space="preserve"> </w:t>
      </w:r>
      <w:r w:rsidR="00710C54" w:rsidRPr="001A3763">
        <w:rPr>
          <w:rFonts w:cs="Times New Roman"/>
          <w:szCs w:val="28"/>
        </w:rPr>
        <w:t>(АҚШ)</w:t>
      </w:r>
    </w:p>
    <w:p w14:paraId="4B2FF8CF" w14:textId="5ECC0C9E" w:rsidR="00410829" w:rsidRPr="00710C54" w:rsidRDefault="00410829" w:rsidP="00D03E63">
      <w:pPr>
        <w:spacing w:line="235" w:lineRule="auto"/>
        <w:rPr>
          <w:rFonts w:cs="Times New Roman"/>
          <w:szCs w:val="28"/>
        </w:rPr>
      </w:pPr>
      <w:r w:rsidRPr="00710C54">
        <w:rPr>
          <w:rFonts w:cs="Times New Roman"/>
          <w:szCs w:val="28"/>
        </w:rPr>
        <w:t>V-DEM (Varieties of Democracy) –</w:t>
      </w:r>
      <w:r w:rsidR="004E7EB2" w:rsidRPr="00710C54">
        <w:rPr>
          <w:rFonts w:cs="Times New Roman"/>
          <w:szCs w:val="28"/>
        </w:rPr>
        <w:t xml:space="preserve"> </w:t>
      </w:r>
      <w:r w:rsidRPr="00710C54">
        <w:rPr>
          <w:rFonts w:cs="Times New Roman"/>
          <w:szCs w:val="28"/>
        </w:rPr>
        <w:t>демократи</w:t>
      </w:r>
      <w:r w:rsidR="004E7EB2" w:rsidRPr="00710C54">
        <w:rPr>
          <w:rFonts w:cs="Times New Roman"/>
          <w:szCs w:val="28"/>
        </w:rPr>
        <w:t>я институттарын өлшеуді жүзеге асыратын халықаралық зерттеу жобасы («Демократияның әралуандығы», Швеция)</w:t>
      </w:r>
    </w:p>
    <w:p w14:paraId="0A6900EF" w14:textId="5626485E" w:rsidR="00410829" w:rsidRPr="00710C54" w:rsidRDefault="00410829" w:rsidP="00D03E63">
      <w:pPr>
        <w:spacing w:line="235" w:lineRule="auto"/>
        <w:rPr>
          <w:rFonts w:cs="Times New Roman"/>
          <w:szCs w:val="28"/>
        </w:rPr>
      </w:pPr>
      <w:r w:rsidRPr="00710C54">
        <w:rPr>
          <w:rFonts w:cs="Times New Roman"/>
          <w:szCs w:val="28"/>
        </w:rPr>
        <w:t>WEF (World Economic Forum) –</w:t>
      </w:r>
      <w:r w:rsidR="00F13408" w:rsidRPr="00710C54">
        <w:rPr>
          <w:rFonts w:cs="Times New Roman"/>
          <w:szCs w:val="28"/>
        </w:rPr>
        <w:t xml:space="preserve"> </w:t>
      </w:r>
      <w:r w:rsidRPr="00710C54">
        <w:rPr>
          <w:rFonts w:cs="Times New Roman"/>
          <w:szCs w:val="28"/>
        </w:rPr>
        <w:t>Давосс форум</w:t>
      </w:r>
      <w:r w:rsidR="00F13408" w:rsidRPr="00710C54">
        <w:rPr>
          <w:rFonts w:cs="Times New Roman"/>
          <w:szCs w:val="28"/>
        </w:rPr>
        <w:t>ын өткізумен әйгілі үкіметтік емес ұйым («Дүниежүзілік экономикалық форум», Швейцария)</w:t>
      </w:r>
      <w:r w:rsidRPr="00710C54">
        <w:rPr>
          <w:rFonts w:cs="Times New Roman"/>
          <w:szCs w:val="28"/>
        </w:rPr>
        <w:t>; «</w:t>
      </w:r>
      <w:r w:rsidR="00F13408" w:rsidRPr="00710C54">
        <w:rPr>
          <w:rFonts w:cs="Times New Roman"/>
          <w:szCs w:val="28"/>
        </w:rPr>
        <w:t>Жаһандық</w:t>
      </w:r>
      <w:r w:rsidR="00EE607C">
        <w:rPr>
          <w:rFonts w:cs="Times New Roman"/>
          <w:szCs w:val="28"/>
        </w:rPr>
        <w:t xml:space="preserve"> бәсекеге қабілеттілік индексін</w:t>
      </w:r>
      <w:r w:rsidRPr="00710C54">
        <w:rPr>
          <w:rFonts w:cs="Times New Roman"/>
          <w:szCs w:val="28"/>
        </w:rPr>
        <w:t>» («Global Competitiveness Index»)</w:t>
      </w:r>
      <w:r w:rsidR="00F13408" w:rsidRPr="00710C54">
        <w:rPr>
          <w:rFonts w:cs="Times New Roman"/>
          <w:szCs w:val="28"/>
        </w:rPr>
        <w:t xml:space="preserve"> қалыптастырады</w:t>
      </w:r>
    </w:p>
    <w:p w14:paraId="79557B3B" w14:textId="638E457E" w:rsidR="00410829" w:rsidRPr="00410829" w:rsidRDefault="00410829" w:rsidP="00D03E63">
      <w:pPr>
        <w:spacing w:line="235" w:lineRule="auto"/>
        <w:rPr>
          <w:rFonts w:cs="Times New Roman"/>
          <w:szCs w:val="28"/>
        </w:rPr>
      </w:pPr>
      <w:r w:rsidRPr="00710C54">
        <w:rPr>
          <w:rFonts w:cs="Times New Roman"/>
          <w:szCs w:val="28"/>
        </w:rPr>
        <w:t>WJP (World Justice Project)</w:t>
      </w:r>
      <w:r w:rsidRPr="00410829">
        <w:rPr>
          <w:rFonts w:cs="Times New Roman"/>
          <w:szCs w:val="28"/>
        </w:rPr>
        <w:t xml:space="preserve"> – </w:t>
      </w:r>
      <w:r w:rsidR="00994BFA">
        <w:rPr>
          <w:rFonts w:cs="Times New Roman"/>
          <w:szCs w:val="28"/>
        </w:rPr>
        <w:t>құқық үстемдігі қағидаттарын ілгерілететін және</w:t>
      </w:r>
      <w:r w:rsidRPr="00410829">
        <w:rPr>
          <w:rFonts w:cs="Times New Roman"/>
          <w:szCs w:val="28"/>
        </w:rPr>
        <w:t xml:space="preserve"> «</w:t>
      </w:r>
      <w:r w:rsidR="00994BFA">
        <w:rPr>
          <w:rFonts w:cs="Times New Roman"/>
          <w:szCs w:val="28"/>
        </w:rPr>
        <w:t>Құқық үстемдігі индексін</w:t>
      </w:r>
      <w:r w:rsidRPr="00410829">
        <w:rPr>
          <w:rFonts w:cs="Times New Roman"/>
          <w:szCs w:val="28"/>
        </w:rPr>
        <w:t>» («</w:t>
      </w:r>
      <w:r w:rsidRPr="00994BFA">
        <w:rPr>
          <w:rFonts w:cs="Times New Roman"/>
          <w:szCs w:val="28"/>
        </w:rPr>
        <w:t>Rule</w:t>
      </w:r>
      <w:r w:rsidRPr="00410829">
        <w:rPr>
          <w:rFonts w:cs="Times New Roman"/>
          <w:szCs w:val="28"/>
        </w:rPr>
        <w:t xml:space="preserve"> </w:t>
      </w:r>
      <w:r w:rsidRPr="00994BFA">
        <w:rPr>
          <w:rFonts w:cs="Times New Roman"/>
          <w:szCs w:val="28"/>
        </w:rPr>
        <w:t>of</w:t>
      </w:r>
      <w:r w:rsidRPr="00410829">
        <w:rPr>
          <w:rFonts w:cs="Times New Roman"/>
          <w:szCs w:val="28"/>
        </w:rPr>
        <w:t xml:space="preserve"> </w:t>
      </w:r>
      <w:r w:rsidRPr="00994BFA">
        <w:rPr>
          <w:rFonts w:cs="Times New Roman"/>
          <w:szCs w:val="28"/>
        </w:rPr>
        <w:t>Law</w:t>
      </w:r>
      <w:r w:rsidRPr="00410829">
        <w:rPr>
          <w:rFonts w:cs="Times New Roman"/>
          <w:szCs w:val="28"/>
        </w:rPr>
        <w:t xml:space="preserve"> </w:t>
      </w:r>
      <w:r w:rsidRPr="00994BFA">
        <w:rPr>
          <w:rFonts w:cs="Times New Roman"/>
          <w:szCs w:val="28"/>
        </w:rPr>
        <w:t>Index</w:t>
      </w:r>
      <w:r w:rsidRPr="00410829">
        <w:rPr>
          <w:rFonts w:cs="Times New Roman"/>
          <w:szCs w:val="28"/>
        </w:rPr>
        <w:t>»)</w:t>
      </w:r>
      <w:r w:rsidR="00994BFA">
        <w:rPr>
          <w:rFonts w:cs="Times New Roman"/>
          <w:szCs w:val="28"/>
        </w:rPr>
        <w:t xml:space="preserve"> қалыптастыратын үкіметтік емес ұйым </w:t>
      </w:r>
      <w:r w:rsidR="00994BFA" w:rsidRPr="00410829">
        <w:rPr>
          <w:rFonts w:cs="Times New Roman"/>
          <w:szCs w:val="28"/>
        </w:rPr>
        <w:t>(«</w:t>
      </w:r>
      <w:r w:rsidR="00994BFA">
        <w:rPr>
          <w:rFonts w:cs="Times New Roman"/>
          <w:szCs w:val="28"/>
        </w:rPr>
        <w:t>Дүниежүзілік сот төрелігі жобасы</w:t>
      </w:r>
      <w:r w:rsidR="00994BFA" w:rsidRPr="00410829">
        <w:rPr>
          <w:rFonts w:cs="Times New Roman"/>
          <w:szCs w:val="28"/>
        </w:rPr>
        <w:t xml:space="preserve">», </w:t>
      </w:r>
      <w:r w:rsidR="00994BFA">
        <w:rPr>
          <w:rFonts w:cs="Times New Roman"/>
          <w:szCs w:val="28"/>
        </w:rPr>
        <w:t>АҚШ</w:t>
      </w:r>
      <w:r w:rsidR="00994BFA" w:rsidRPr="00410829">
        <w:rPr>
          <w:rFonts w:cs="Times New Roman"/>
          <w:szCs w:val="28"/>
        </w:rPr>
        <w:t>)</w:t>
      </w:r>
    </w:p>
    <w:p w14:paraId="6C528421" w14:textId="77777777" w:rsidR="00D03E63" w:rsidRDefault="00D03E63">
      <w:pPr>
        <w:rPr>
          <w:rFonts w:cs="Times New Roman"/>
          <w:b/>
          <w:color w:val="003B5C"/>
        </w:rPr>
      </w:pPr>
    </w:p>
    <w:p w14:paraId="0ED14CE5" w14:textId="2DDFA728" w:rsidR="00E02722" w:rsidRDefault="005B049A">
      <w:pPr>
        <w:rPr>
          <w:rFonts w:cs="Times New Roman"/>
          <w:b/>
          <w:color w:val="003B5C"/>
        </w:rPr>
      </w:pPr>
      <w:r>
        <w:rPr>
          <w:rFonts w:cs="Times New Roman"/>
          <w:b/>
          <w:color w:val="003B5C"/>
        </w:rPr>
        <w:lastRenderedPageBreak/>
        <w:t>Сілтемелер тіз</w:t>
      </w:r>
      <w:r w:rsidR="007E2BE6">
        <w:rPr>
          <w:rFonts w:cs="Times New Roman"/>
          <w:b/>
          <w:color w:val="003B5C"/>
        </w:rPr>
        <w:t>ім</w:t>
      </w:r>
      <w:r>
        <w:rPr>
          <w:rFonts w:cs="Times New Roman"/>
          <w:b/>
          <w:color w:val="003B5C"/>
        </w:rPr>
        <w:t>і</w:t>
      </w:r>
      <w:r w:rsidR="00AB60D0" w:rsidRPr="006254E9">
        <w:rPr>
          <w:rFonts w:cs="Times New Roman"/>
          <w:b/>
          <w:color w:val="003B5C"/>
        </w:rPr>
        <w:t>:</w:t>
      </w:r>
    </w:p>
    <w:sectPr w:rsidR="00E02722" w:rsidSect="008B3F69">
      <w:headerReference w:type="default" r:id="rId10"/>
      <w:endnotePr>
        <w:numFmt w:val="decimal"/>
      </w:endnotePr>
      <w:pgSz w:w="11906" w:h="16838"/>
      <w:pgMar w:top="1134" w:right="850"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65DB9" w14:textId="77777777" w:rsidR="00911B32" w:rsidRDefault="00911B32" w:rsidP="00032E21"/>
  </w:endnote>
  <w:endnote w:type="continuationSeparator" w:id="0">
    <w:p w14:paraId="13A0B1DE" w14:textId="77777777" w:rsidR="00911B32" w:rsidRDefault="00911B32" w:rsidP="00032E21"/>
  </w:endnote>
  <w:endnote w:id="1">
    <w:p w14:paraId="188D1F62" w14:textId="4D1DDCB5" w:rsidR="00B90FD6" w:rsidRPr="00CB02E1" w:rsidRDefault="00B90FD6" w:rsidP="004E349D">
      <w:pPr>
        <w:pStyle w:val="af6"/>
        <w:rPr>
          <w:sz w:val="28"/>
          <w:szCs w:val="28"/>
        </w:rPr>
      </w:pPr>
      <w:r w:rsidRPr="00421A48">
        <w:rPr>
          <w:rStyle w:val="af8"/>
          <w:sz w:val="28"/>
        </w:rPr>
        <w:endnoteRef/>
      </w:r>
      <w:r>
        <w:rPr>
          <w:lang w:val="ru-RU"/>
        </w:rPr>
        <w:t> </w:t>
      </w:r>
      <w:r w:rsidRPr="00CB02E1">
        <w:rPr>
          <w:sz w:val="28"/>
          <w:szCs w:val="28"/>
        </w:rPr>
        <w:t>Қазақстан Республикасы Президентінің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2015 жылғы 29 желтоқсандағы № 154 Жарлығы;</w:t>
      </w:r>
    </w:p>
  </w:endnote>
  <w:endnote w:id="2">
    <w:p w14:paraId="4CDE02C3" w14:textId="7A006008" w:rsidR="00B90FD6" w:rsidRPr="00CB02E1" w:rsidRDefault="00B90FD6" w:rsidP="004E349D">
      <w:pPr>
        <w:pStyle w:val="af6"/>
        <w:rPr>
          <w:sz w:val="28"/>
          <w:szCs w:val="28"/>
        </w:rPr>
      </w:pPr>
      <w:r w:rsidRPr="00CB02E1">
        <w:rPr>
          <w:rStyle w:val="af8"/>
          <w:color w:val="000000" w:themeColor="text1"/>
          <w:sz w:val="28"/>
          <w:szCs w:val="28"/>
        </w:rPr>
        <w:endnoteRef/>
      </w:r>
      <w:r w:rsidRPr="00CB02E1">
        <w:rPr>
          <w:color w:val="000000" w:themeColor="text1"/>
          <w:sz w:val="28"/>
          <w:szCs w:val="28"/>
        </w:rPr>
        <w:t> </w:t>
      </w:r>
      <w:r w:rsidRPr="00CB02E1">
        <w:rPr>
          <w:color w:val="000000" w:themeColor="text1"/>
          <w:sz w:val="28"/>
          <w:szCs w:val="28"/>
        </w:rPr>
        <w:t>«Қазақстан Республикасының Конституциясына өзгерiстер мен толықтырулар енгiзу туралы» 2022 жылғы 8 маусымдағы Қазақстан Республикасының Заңы (2022 жылы 5 маусымда республикалық референдумда қабылданды);</w:t>
      </w:r>
    </w:p>
  </w:endnote>
  <w:endnote w:id="3">
    <w:p w14:paraId="6A4C5205" w14:textId="366DF69B" w:rsidR="00B90FD6" w:rsidRPr="00CB02E1" w:rsidRDefault="00B90FD6" w:rsidP="004E349D">
      <w:pPr>
        <w:pStyle w:val="af6"/>
        <w:rPr>
          <w:rFonts w:cs="Times New Roman"/>
          <w:sz w:val="28"/>
          <w:szCs w:val="28"/>
        </w:rPr>
      </w:pPr>
      <w:r w:rsidRPr="00CB02E1">
        <w:rPr>
          <w:rStyle w:val="af8"/>
          <w:sz w:val="28"/>
          <w:szCs w:val="28"/>
        </w:rPr>
        <w:endnoteRef/>
      </w:r>
      <w:r w:rsidRPr="00AB1418">
        <w:rPr>
          <w:sz w:val="28"/>
          <w:szCs w:val="28"/>
        </w:rPr>
        <w:t> </w:t>
      </w:r>
      <w:r w:rsidRPr="00CB02E1">
        <w:rPr>
          <w:sz w:val="28"/>
          <w:szCs w:val="28"/>
        </w:rPr>
        <w:t> </w:t>
      </w:r>
      <w:r w:rsidRPr="00CB02E1">
        <w:rPr>
          <w:rFonts w:cs="Times New Roman"/>
          <w:sz w:val="28"/>
          <w:szCs w:val="28"/>
        </w:rPr>
        <w:t>«Қазақстан Республикасындағы жергілікті мемлекеттік басқару және өзін-өзі басқару туралы» 2001 жылғы 23 қаңтардағы № 148 Қазақстан Республикасының Заңы;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Қазақстан Республикасының Заңы;</w:t>
      </w:r>
    </w:p>
  </w:endnote>
  <w:endnote w:id="4">
    <w:p w14:paraId="18D2B30D" w14:textId="3AD777DA" w:rsidR="00B90FD6" w:rsidRPr="00CB02E1" w:rsidRDefault="00B90FD6">
      <w:pPr>
        <w:pStyle w:val="af6"/>
        <w:rPr>
          <w:rFonts w:cs="Times New Roman"/>
          <w:sz w:val="28"/>
          <w:szCs w:val="28"/>
        </w:rPr>
      </w:pPr>
      <w:r w:rsidRPr="00CB02E1">
        <w:rPr>
          <w:rFonts w:cs="Times New Roman"/>
          <w:sz w:val="28"/>
          <w:szCs w:val="28"/>
          <w:vertAlign w:val="superscript"/>
        </w:rPr>
        <w:endnoteRef/>
      </w:r>
      <w:r w:rsidRPr="00CB02E1">
        <w:rPr>
          <w:rFonts w:cs="Times New Roman"/>
          <w:sz w:val="28"/>
          <w:szCs w:val="28"/>
          <w:vertAlign w:val="superscript"/>
        </w:rPr>
        <w:t> </w:t>
      </w:r>
      <w:r w:rsidRPr="00CB02E1">
        <w:rPr>
          <w:rFonts w:cs="Times New Roman"/>
          <w:sz w:val="28"/>
          <w:szCs w:val="28"/>
        </w:rPr>
        <w:t>«Қазақстан Республикасының Конституциясына өзгерістер мен толықтыру енгізу туралы» 2022 жылғы 17 қыркүйектегi № 142-VII ҚРЗ Қазақстан Республикасының Заңы;</w:t>
      </w:r>
    </w:p>
  </w:endnote>
  <w:endnote w:id="5">
    <w:p w14:paraId="44BC5296" w14:textId="25E75328" w:rsidR="00B90FD6" w:rsidRPr="009D2B77" w:rsidRDefault="00B90FD6" w:rsidP="008D2274">
      <w:pPr>
        <w:pStyle w:val="af6"/>
        <w:rPr>
          <w:spacing w:val="-4"/>
          <w:sz w:val="28"/>
          <w:szCs w:val="28"/>
        </w:rPr>
      </w:pPr>
      <w:r w:rsidRPr="009D2B77">
        <w:rPr>
          <w:rFonts w:cs="Times New Roman"/>
          <w:spacing w:val="-4"/>
          <w:sz w:val="28"/>
          <w:szCs w:val="28"/>
          <w:vertAlign w:val="superscript"/>
        </w:rPr>
        <w:endnoteRef/>
      </w:r>
      <w:r w:rsidRPr="009D2B77">
        <w:rPr>
          <w:rFonts w:cs="Times New Roman"/>
          <w:spacing w:val="-4"/>
          <w:sz w:val="28"/>
          <w:szCs w:val="28"/>
        </w:rPr>
        <w:t>  </w:t>
      </w:r>
      <w:r w:rsidRPr="009D2B77">
        <w:rPr>
          <w:rFonts w:cs="Times New Roman"/>
          <w:spacing w:val="-4"/>
          <w:sz w:val="28"/>
          <w:szCs w:val="28"/>
        </w:rPr>
        <w:t>Қазақстан Республикасы Президентінің «Заңсыз шығарылған активтерді мемлекетке қайтару жөніндегі шаралар туралы» 2022 жылғы 26 қарашадағы № 3 Жарлығы;</w:t>
      </w:r>
    </w:p>
  </w:endnote>
  <w:endnote w:id="6">
    <w:p w14:paraId="4BE78709" w14:textId="14CC08FD" w:rsidR="00B90FD6" w:rsidRPr="00801C78" w:rsidRDefault="00B90FD6">
      <w:pPr>
        <w:pStyle w:val="af6"/>
        <w:rPr>
          <w:sz w:val="28"/>
          <w:szCs w:val="28"/>
        </w:rPr>
      </w:pPr>
      <w:r w:rsidRPr="00801C78">
        <w:rPr>
          <w:rStyle w:val="af8"/>
          <w:sz w:val="28"/>
          <w:szCs w:val="28"/>
        </w:rPr>
        <w:endnoteRef/>
      </w:r>
      <w:r w:rsidRPr="00801C78">
        <w:rPr>
          <w:sz w:val="28"/>
          <w:szCs w:val="28"/>
        </w:rPr>
        <w:t xml:space="preserve"> </w:t>
      </w:r>
      <w:r w:rsidRPr="00AB1418">
        <w:rPr>
          <w:spacing w:val="-2"/>
          <w:sz w:val="28"/>
          <w:szCs w:val="28"/>
        </w:rPr>
        <w:t>Қазақстан Республикасы Президентінің «Экономикалық ресурстардың заңсыз шоғырлануына қарсы іс-қимыл мәселелері жөніндегі ведомствоаралық комиссия туралы» 2022 жылғы 5 маусымдағы № 908 Жарлығы</w:t>
      </w:r>
    </w:p>
  </w:endnote>
  <w:endnote w:id="7">
    <w:p w14:paraId="6EE027E3" w14:textId="15D223E6" w:rsidR="00B90FD6" w:rsidRPr="009D2B77" w:rsidRDefault="00B90FD6" w:rsidP="004E349D">
      <w:pPr>
        <w:pStyle w:val="af6"/>
        <w:rPr>
          <w:spacing w:val="-2"/>
          <w:sz w:val="28"/>
          <w:szCs w:val="28"/>
        </w:rPr>
      </w:pPr>
      <w:r w:rsidRPr="009D2B77">
        <w:rPr>
          <w:rStyle w:val="af8"/>
          <w:spacing w:val="-2"/>
          <w:sz w:val="28"/>
          <w:szCs w:val="28"/>
        </w:rPr>
        <w:endnoteRef/>
      </w:r>
      <w:r w:rsidRPr="009D2B77">
        <w:rPr>
          <w:spacing w:val="-2"/>
          <w:sz w:val="28"/>
          <w:szCs w:val="28"/>
        </w:rPr>
        <w:t>  </w:t>
      </w:r>
      <w:r w:rsidRPr="009D2B77">
        <w:rPr>
          <w:spacing w:val="-2"/>
          <w:sz w:val="28"/>
          <w:szCs w:val="28"/>
        </w:rPr>
        <w:t>«Экономиканы монополиясыздандыру жөнінде комиссия құру туралы» Қазақстан Республикасы Премьер-Министрінің 2022 жылғы 22 наурыздағы № 57-ө өкімі;</w:t>
      </w:r>
    </w:p>
  </w:endnote>
  <w:endnote w:id="8">
    <w:p w14:paraId="39036B5B" w14:textId="3721FF65" w:rsidR="00B90FD6" w:rsidRPr="00CB02E1" w:rsidRDefault="00B90FD6">
      <w:pPr>
        <w:pStyle w:val="af6"/>
        <w:rPr>
          <w:sz w:val="28"/>
          <w:szCs w:val="28"/>
        </w:rPr>
      </w:pPr>
      <w:r w:rsidRPr="00CB02E1">
        <w:rPr>
          <w:sz w:val="28"/>
          <w:szCs w:val="28"/>
          <w:vertAlign w:val="superscript"/>
        </w:rPr>
        <w:endnoteRef/>
      </w:r>
      <w:r w:rsidRPr="00CB02E1">
        <w:rPr>
          <w:sz w:val="28"/>
          <w:szCs w:val="28"/>
        </w:rPr>
        <w:t>  </w:t>
      </w:r>
      <w:r w:rsidRPr="00CB02E1">
        <w:rPr>
          <w:sz w:val="28"/>
          <w:szCs w:val="28"/>
        </w:rPr>
        <w:t>Қазақстан Республикасы Президентінің «Қазақстан Республикасында бәсекелестікті қорғау мен дамытудың 2022-2026 жылдарға арналған тұжырымдамасын бекіту туралы» 2022 жылғы 22 маусымдағы № 938 Жарлығы;</w:t>
      </w:r>
    </w:p>
  </w:endnote>
  <w:endnote w:id="9">
    <w:p w14:paraId="06965A25" w14:textId="63FDDAB7" w:rsidR="00B90FD6" w:rsidRPr="00CB02E1" w:rsidRDefault="00B90FD6" w:rsidP="00801C78">
      <w:pPr>
        <w:pStyle w:val="af6"/>
        <w:tabs>
          <w:tab w:val="left" w:pos="1418"/>
        </w:tabs>
        <w:rPr>
          <w:sz w:val="28"/>
          <w:szCs w:val="28"/>
        </w:rPr>
      </w:pPr>
      <w:r w:rsidRPr="00CB02E1">
        <w:rPr>
          <w:sz w:val="28"/>
          <w:szCs w:val="28"/>
          <w:vertAlign w:val="superscript"/>
        </w:rPr>
        <w:endnoteRef/>
      </w:r>
      <w:r w:rsidRPr="001B419C">
        <w:rPr>
          <w:sz w:val="28"/>
          <w:szCs w:val="28"/>
        </w:rPr>
        <w:t> </w:t>
      </w:r>
      <w:r w:rsidRPr="00CB02E1">
        <w:rPr>
          <w:sz w:val="28"/>
          <w:szCs w:val="28"/>
        </w:rPr>
        <w:t xml:space="preserve">«Қазақстан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 177-VII ҚРЗ Қазақстан Республикасының Заңы; «Білім беру инфрақұрылымын қолдау қорының қаражатын бөлу, жұмсау, мониторингтеу және есептілігі қағидаларын бекіту туралы» Қазақстан Республикасы </w:t>
      </w:r>
      <w:r>
        <w:rPr>
          <w:sz w:val="28"/>
          <w:szCs w:val="28"/>
        </w:rPr>
        <w:br/>
      </w:r>
      <w:r w:rsidRPr="00CB02E1">
        <w:rPr>
          <w:sz w:val="28"/>
          <w:szCs w:val="28"/>
        </w:rPr>
        <w:t>Оқу-ағарту министрінің 2023 жылғы 17 ақпандағы № 38 бұйрығы;</w:t>
      </w:r>
    </w:p>
  </w:endnote>
  <w:endnote w:id="10">
    <w:p w14:paraId="395D6ECF" w14:textId="74D53420" w:rsidR="00B90FD6" w:rsidRPr="00CB02E1" w:rsidRDefault="00B90FD6" w:rsidP="001370D4">
      <w:pPr>
        <w:pStyle w:val="af6"/>
        <w:rPr>
          <w:sz w:val="28"/>
          <w:szCs w:val="28"/>
        </w:rPr>
      </w:pPr>
      <w:r w:rsidRPr="00CB02E1">
        <w:rPr>
          <w:rStyle w:val="af8"/>
          <w:sz w:val="28"/>
          <w:szCs w:val="28"/>
        </w:rPr>
        <w:endnoteRef/>
      </w:r>
      <w:r w:rsidRPr="00CB02E1">
        <w:rPr>
          <w:sz w:val="28"/>
          <w:szCs w:val="28"/>
        </w:rPr>
        <w:t> </w:t>
      </w:r>
      <w:r w:rsidRPr="00CB02E1">
        <w:rPr>
          <w:sz w:val="28"/>
          <w:szCs w:val="28"/>
        </w:rPr>
        <w:t>«Қазақстан Республикасындағы Адам құқықтары жөніндегі уәкіл туралы» 2022 ж</w:t>
      </w:r>
      <w:r w:rsidR="007E2BE6">
        <w:rPr>
          <w:sz w:val="28"/>
          <w:szCs w:val="28"/>
        </w:rPr>
        <w:t>ылғы 5 қарашадағы № 154-VII ҚР Қ</w:t>
      </w:r>
      <w:r w:rsidRPr="00CB02E1">
        <w:rPr>
          <w:sz w:val="28"/>
          <w:szCs w:val="28"/>
        </w:rPr>
        <w:t>азақстан Республикасының Конституциялық заңы;</w:t>
      </w:r>
    </w:p>
  </w:endnote>
  <w:endnote w:id="11">
    <w:p w14:paraId="6D8FC997" w14:textId="7DF4A7C5" w:rsidR="00B90FD6" w:rsidRPr="00CB02E1" w:rsidRDefault="00B90FD6" w:rsidP="00402C28">
      <w:pPr>
        <w:pStyle w:val="af6"/>
        <w:rPr>
          <w:sz w:val="28"/>
          <w:szCs w:val="28"/>
        </w:rPr>
      </w:pPr>
      <w:r w:rsidRPr="00CB02E1">
        <w:rPr>
          <w:rStyle w:val="af8"/>
          <w:sz w:val="28"/>
          <w:szCs w:val="28"/>
        </w:rPr>
        <w:endnoteRef/>
      </w:r>
      <w:r w:rsidRPr="00CB02E1">
        <w:rPr>
          <w:sz w:val="28"/>
          <w:szCs w:val="28"/>
        </w:rPr>
        <w:t> </w:t>
      </w:r>
      <w:r w:rsidRPr="00CB02E1">
        <w:rPr>
          <w:sz w:val="28"/>
          <w:szCs w:val="28"/>
        </w:rPr>
        <w:t>«Прокуратура туралы» 2022 жылғы 5 қарашадағы № 155-VII ҚРЗ Қазақстан Республикасының Конституциялық заңы;</w:t>
      </w:r>
    </w:p>
  </w:endnote>
  <w:endnote w:id="12">
    <w:p w14:paraId="465E6E18" w14:textId="2171A4F4" w:rsidR="00B90FD6" w:rsidRPr="00CB02E1" w:rsidRDefault="00B90FD6" w:rsidP="009D4F07">
      <w:pPr>
        <w:pStyle w:val="af6"/>
        <w:rPr>
          <w:sz w:val="28"/>
          <w:szCs w:val="28"/>
        </w:rPr>
      </w:pPr>
      <w:r w:rsidRPr="00CB02E1">
        <w:rPr>
          <w:rStyle w:val="af8"/>
          <w:sz w:val="28"/>
          <w:szCs w:val="28"/>
        </w:rPr>
        <w:endnoteRef/>
      </w:r>
      <w:r w:rsidRPr="00CB02E1">
        <w:rPr>
          <w:sz w:val="28"/>
          <w:szCs w:val="28"/>
        </w:rPr>
        <w:t> </w:t>
      </w:r>
      <w:r w:rsidRPr="00CB02E1">
        <w:rPr>
          <w:sz w:val="28"/>
          <w:szCs w:val="28"/>
        </w:rPr>
        <w:t>«Қазақстан Республикасының Конституциялық Соты туралы» 2022  жылғы 5 қарашадағы № 153-VII ҚРЗ Қазақстан Республикасының Конституциялық заңы;</w:t>
      </w:r>
    </w:p>
  </w:endnote>
  <w:endnote w:id="13">
    <w:p w14:paraId="78FC3994" w14:textId="0E3F4748" w:rsidR="00B90FD6" w:rsidRPr="001B419C" w:rsidRDefault="00B90FD6">
      <w:pPr>
        <w:pStyle w:val="af6"/>
        <w:rPr>
          <w:spacing w:val="-2"/>
          <w:sz w:val="28"/>
          <w:szCs w:val="28"/>
        </w:rPr>
      </w:pPr>
      <w:r w:rsidRPr="001B419C">
        <w:rPr>
          <w:rStyle w:val="af8"/>
          <w:spacing w:val="-2"/>
          <w:sz w:val="28"/>
          <w:szCs w:val="28"/>
        </w:rPr>
        <w:endnoteRef/>
      </w:r>
      <w:r w:rsidRPr="001B419C">
        <w:rPr>
          <w:spacing w:val="-2"/>
          <w:sz w:val="28"/>
          <w:szCs w:val="28"/>
        </w:rPr>
        <w:t>  </w:t>
      </w:r>
      <w:r w:rsidRPr="001B419C">
        <w:rPr>
          <w:spacing w:val="-2"/>
          <w:sz w:val="28"/>
          <w:szCs w:val="28"/>
        </w:rPr>
        <w:t>Қазақстан Республикасы Президентінің «Қазақстан Республикасының құқықтық саясатының 2030 жылға дейінгі тұжырымдамасын бекіту туралы» 2021 жылғы 15 қазандағы № 674 Жарлығы;</w:t>
      </w:r>
    </w:p>
  </w:endnote>
  <w:endnote w:id="14">
    <w:p w14:paraId="61800C49" w14:textId="6CC88A7D" w:rsidR="00B90FD6" w:rsidRPr="00CB02E1" w:rsidRDefault="00B90FD6" w:rsidP="004E349D">
      <w:pPr>
        <w:pStyle w:val="af6"/>
        <w:rPr>
          <w:sz w:val="28"/>
          <w:szCs w:val="28"/>
        </w:rPr>
      </w:pPr>
      <w:r w:rsidRPr="00CB02E1">
        <w:rPr>
          <w:rStyle w:val="af8"/>
          <w:sz w:val="28"/>
          <w:szCs w:val="28"/>
        </w:rPr>
        <w:endnoteRef/>
      </w:r>
      <w:r w:rsidRPr="00CB02E1">
        <w:rPr>
          <w:sz w:val="28"/>
          <w:szCs w:val="28"/>
        </w:rPr>
        <w:t> </w:t>
      </w:r>
      <w:r w:rsidRPr="00CB02E1">
        <w:rPr>
          <w:sz w:val="28"/>
          <w:szCs w:val="28"/>
        </w:rPr>
        <w:t>«Қазақстан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 88-VII ҚРЗ Қазақстан Республикасының Заңы;</w:t>
      </w:r>
    </w:p>
  </w:endnote>
  <w:endnote w:id="15">
    <w:p w14:paraId="2C45766E" w14:textId="214351F5" w:rsidR="00B90FD6" w:rsidRPr="00A13ECF" w:rsidRDefault="00B90FD6">
      <w:pPr>
        <w:pStyle w:val="af6"/>
        <w:rPr>
          <w:sz w:val="28"/>
          <w:szCs w:val="28"/>
        </w:rPr>
      </w:pPr>
      <w:r w:rsidRPr="00A13ECF">
        <w:rPr>
          <w:rStyle w:val="af8"/>
          <w:sz w:val="28"/>
          <w:szCs w:val="28"/>
        </w:rPr>
        <w:endnoteRef/>
      </w:r>
      <w:r w:rsidRPr="00A13ECF">
        <w:rPr>
          <w:sz w:val="28"/>
          <w:szCs w:val="28"/>
        </w:rPr>
        <w:t xml:space="preserve"> </w:t>
      </w:r>
      <w:r w:rsidRPr="00A13ECF">
        <w:rPr>
          <w:spacing w:val="-2"/>
          <w:sz w:val="28"/>
          <w:szCs w:val="28"/>
        </w:rPr>
        <w:t>«Қазақстан Республикасындағы мемлекеттік жоспарлау жүйесін бекіту туралы» Қазақстан Республикасы Үкіметінің 2017 жылғы 29 қарашадағы № 790 қаулысы;</w:t>
      </w:r>
    </w:p>
  </w:endnote>
  <w:endnote w:id="16">
    <w:p w14:paraId="4EE2A2F0" w14:textId="6475D9CA" w:rsidR="00B90FD6" w:rsidRPr="00CB02E1" w:rsidRDefault="00B90FD6">
      <w:pPr>
        <w:pStyle w:val="af6"/>
        <w:rPr>
          <w:sz w:val="28"/>
          <w:szCs w:val="28"/>
        </w:rPr>
      </w:pPr>
      <w:r w:rsidRPr="00CB02E1">
        <w:rPr>
          <w:rStyle w:val="af8"/>
          <w:sz w:val="28"/>
          <w:szCs w:val="28"/>
        </w:rPr>
        <w:endnoteRef/>
      </w:r>
      <w:r w:rsidRPr="00CB02E1">
        <w:rPr>
          <w:sz w:val="28"/>
          <w:szCs w:val="28"/>
        </w:rPr>
        <w:t> </w:t>
      </w:r>
      <w:r w:rsidRPr="00CB02E1">
        <w:rPr>
          <w:sz w:val="28"/>
          <w:szCs w:val="28"/>
        </w:rPr>
        <w:t xml:space="preserve">«Қазақстан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 2022 жылғы 4 шiлдедегi </w:t>
      </w:r>
      <w:r w:rsidRPr="00CB02E1">
        <w:rPr>
          <w:sz w:val="28"/>
          <w:szCs w:val="28"/>
        </w:rPr>
        <w:br/>
        <w:t>№ 134-VII ҚРЗ Қазақстан Республикасының Заңы;</w:t>
      </w:r>
    </w:p>
  </w:endnote>
  <w:endnote w:id="17">
    <w:p w14:paraId="6A1490BE" w14:textId="4A616065" w:rsidR="00B90FD6" w:rsidRPr="005A2065" w:rsidRDefault="00B90FD6">
      <w:pPr>
        <w:pStyle w:val="af6"/>
        <w:rPr>
          <w:sz w:val="28"/>
          <w:szCs w:val="28"/>
        </w:rPr>
      </w:pPr>
      <w:r w:rsidRPr="005A2065">
        <w:rPr>
          <w:rStyle w:val="af8"/>
          <w:sz w:val="28"/>
          <w:szCs w:val="28"/>
        </w:rPr>
        <w:endnoteRef/>
      </w:r>
      <w:r w:rsidRPr="005A2065">
        <w:rPr>
          <w:sz w:val="28"/>
          <w:szCs w:val="28"/>
        </w:rPr>
        <w:t xml:space="preserve"> </w:t>
      </w:r>
      <w:r w:rsidRPr="00CB02E1">
        <w:rPr>
          <w:sz w:val="28"/>
          <w:szCs w:val="28"/>
        </w:rPr>
        <w:t>Қазақстан Республикасы Президентінің «Қазақстан Республикасы Президентінің жанын</w:t>
      </w:r>
      <w:r>
        <w:rPr>
          <w:sz w:val="28"/>
          <w:szCs w:val="28"/>
        </w:rPr>
        <w:t xml:space="preserve">дағы Ұлттық құрылтайды құру және </w:t>
      </w:r>
      <w:r w:rsidRPr="00CB02E1">
        <w:rPr>
          <w:sz w:val="28"/>
          <w:szCs w:val="28"/>
        </w:rPr>
        <w:t xml:space="preserve">Қазақстан Республикасы Президентінің </w:t>
      </w:r>
      <w:r>
        <w:rPr>
          <w:sz w:val="28"/>
          <w:szCs w:val="28"/>
        </w:rPr>
        <w:t xml:space="preserve">кейбір жарлықтарының күші жойылды деп тану </w:t>
      </w:r>
      <w:r w:rsidRPr="00CB02E1">
        <w:rPr>
          <w:sz w:val="28"/>
          <w:szCs w:val="28"/>
        </w:rPr>
        <w:t>туралы» 20</w:t>
      </w:r>
      <w:r>
        <w:rPr>
          <w:sz w:val="28"/>
          <w:szCs w:val="28"/>
        </w:rPr>
        <w:t xml:space="preserve">22 </w:t>
      </w:r>
      <w:r w:rsidRPr="00CB02E1">
        <w:rPr>
          <w:sz w:val="28"/>
          <w:szCs w:val="28"/>
        </w:rPr>
        <w:t xml:space="preserve">жылғы </w:t>
      </w:r>
      <w:r>
        <w:rPr>
          <w:sz w:val="28"/>
          <w:szCs w:val="28"/>
        </w:rPr>
        <w:t>14</w:t>
      </w:r>
      <w:r w:rsidRPr="00CB02E1">
        <w:rPr>
          <w:sz w:val="28"/>
          <w:szCs w:val="28"/>
        </w:rPr>
        <w:t xml:space="preserve"> </w:t>
      </w:r>
      <w:r>
        <w:rPr>
          <w:sz w:val="28"/>
          <w:szCs w:val="28"/>
        </w:rPr>
        <w:t xml:space="preserve">маусымдағы </w:t>
      </w:r>
      <w:r w:rsidRPr="00CB02E1">
        <w:rPr>
          <w:sz w:val="28"/>
          <w:szCs w:val="28"/>
        </w:rPr>
        <w:t>№ </w:t>
      </w:r>
      <w:r>
        <w:rPr>
          <w:sz w:val="28"/>
          <w:szCs w:val="28"/>
        </w:rPr>
        <w:t>930</w:t>
      </w:r>
      <w:r w:rsidRPr="00CB02E1">
        <w:rPr>
          <w:sz w:val="28"/>
          <w:szCs w:val="28"/>
        </w:rPr>
        <w:t xml:space="preserve"> Жарлығы;</w:t>
      </w:r>
    </w:p>
  </w:endnote>
  <w:endnote w:id="18">
    <w:p w14:paraId="3C1C79A3" w14:textId="6747321D" w:rsidR="00B90FD6" w:rsidRPr="00497EE8" w:rsidRDefault="00B90FD6">
      <w:pPr>
        <w:pStyle w:val="af6"/>
        <w:rPr>
          <w:sz w:val="28"/>
          <w:szCs w:val="28"/>
        </w:rPr>
      </w:pPr>
      <w:r w:rsidRPr="00497EE8">
        <w:rPr>
          <w:rStyle w:val="af8"/>
          <w:sz w:val="28"/>
          <w:szCs w:val="28"/>
        </w:rPr>
        <w:endnoteRef/>
      </w:r>
      <w:r w:rsidRPr="00497EE8">
        <w:rPr>
          <w:sz w:val="28"/>
          <w:szCs w:val="28"/>
        </w:rPr>
        <w:t xml:space="preserve"> </w:t>
      </w:r>
      <w:r w:rsidRPr="00CB02E1">
        <w:rPr>
          <w:sz w:val="28"/>
          <w:szCs w:val="28"/>
        </w:rPr>
        <w:t>«</w:t>
      </w:r>
      <w:r>
        <w:rPr>
          <w:sz w:val="28"/>
          <w:szCs w:val="28"/>
        </w:rPr>
        <w:t xml:space="preserve">Қоғамдық кеңестер </w:t>
      </w:r>
      <w:r w:rsidRPr="00CB02E1">
        <w:rPr>
          <w:sz w:val="28"/>
          <w:szCs w:val="28"/>
        </w:rPr>
        <w:t>туралы» 20</w:t>
      </w:r>
      <w:r>
        <w:rPr>
          <w:sz w:val="28"/>
          <w:szCs w:val="28"/>
        </w:rPr>
        <w:t>15</w:t>
      </w:r>
      <w:r w:rsidRPr="00CB02E1">
        <w:rPr>
          <w:sz w:val="28"/>
          <w:szCs w:val="28"/>
        </w:rPr>
        <w:t xml:space="preserve"> жылғы </w:t>
      </w:r>
      <w:r>
        <w:rPr>
          <w:sz w:val="28"/>
          <w:szCs w:val="28"/>
        </w:rPr>
        <w:t>2</w:t>
      </w:r>
      <w:r w:rsidRPr="00CB02E1">
        <w:rPr>
          <w:sz w:val="28"/>
          <w:szCs w:val="28"/>
        </w:rPr>
        <w:t xml:space="preserve"> қа</w:t>
      </w:r>
      <w:r>
        <w:rPr>
          <w:sz w:val="28"/>
          <w:szCs w:val="28"/>
        </w:rPr>
        <w:t>раша</w:t>
      </w:r>
      <w:r w:rsidRPr="00CB02E1">
        <w:rPr>
          <w:sz w:val="28"/>
          <w:szCs w:val="28"/>
        </w:rPr>
        <w:t>дағы № </w:t>
      </w:r>
      <w:r>
        <w:rPr>
          <w:sz w:val="28"/>
          <w:szCs w:val="28"/>
        </w:rPr>
        <w:t>383</w:t>
      </w:r>
      <w:r w:rsidRPr="00CB02E1">
        <w:rPr>
          <w:sz w:val="28"/>
          <w:szCs w:val="28"/>
        </w:rPr>
        <w:t>-V</w:t>
      </w:r>
      <w:r>
        <w:rPr>
          <w:sz w:val="28"/>
          <w:szCs w:val="28"/>
        </w:rPr>
        <w:t xml:space="preserve"> </w:t>
      </w:r>
      <w:r w:rsidRPr="00CB02E1">
        <w:rPr>
          <w:sz w:val="28"/>
          <w:szCs w:val="28"/>
        </w:rPr>
        <w:t>ҚРЗ Қазақстан Республикасының Заңы;</w:t>
      </w:r>
    </w:p>
  </w:endnote>
  <w:endnote w:id="19">
    <w:p w14:paraId="5D466924" w14:textId="337DF7C8" w:rsidR="00B90FD6" w:rsidRPr="00CB02E1" w:rsidRDefault="00B90FD6" w:rsidP="00C67A72">
      <w:pPr>
        <w:pStyle w:val="af6"/>
        <w:rPr>
          <w:sz w:val="28"/>
          <w:szCs w:val="28"/>
        </w:rPr>
      </w:pPr>
      <w:r w:rsidRPr="00CB02E1">
        <w:rPr>
          <w:rStyle w:val="af8"/>
          <w:sz w:val="28"/>
          <w:szCs w:val="28"/>
        </w:rPr>
        <w:endnoteRef/>
      </w:r>
      <w:r w:rsidRPr="00CB02E1">
        <w:rPr>
          <w:sz w:val="28"/>
          <w:szCs w:val="28"/>
        </w:rPr>
        <w:t> </w:t>
      </w:r>
      <w:r w:rsidRPr="00CB02E1">
        <w:rPr>
          <w:sz w:val="28"/>
          <w:szCs w:val="28"/>
        </w:rPr>
        <w:t>Қазақстан Республикасы Президентінің «Қазақстан Республикасы Президентінің жанынан Сыбайлас жемқорлыққа қарсы іс-қимыл мәселелері жөніндегі комиссия құру туралы» 2002 жылғы 2 сәуірдегі № 839 Жарлығы;</w:t>
      </w:r>
    </w:p>
  </w:endnote>
  <w:endnote w:id="20">
    <w:p w14:paraId="7419ED92" w14:textId="4FEC3F28" w:rsidR="00B90FD6" w:rsidRPr="001B419C" w:rsidRDefault="00B90FD6" w:rsidP="00C67A72">
      <w:pPr>
        <w:pStyle w:val="af6"/>
        <w:rPr>
          <w:spacing w:val="-2"/>
          <w:sz w:val="28"/>
          <w:szCs w:val="28"/>
        </w:rPr>
      </w:pPr>
      <w:r w:rsidRPr="001B419C">
        <w:rPr>
          <w:spacing w:val="-2"/>
          <w:sz w:val="28"/>
          <w:szCs w:val="28"/>
          <w:vertAlign w:val="superscript"/>
        </w:rPr>
        <w:endnoteRef/>
      </w:r>
      <w:r w:rsidRPr="001B419C">
        <w:rPr>
          <w:spacing w:val="-2"/>
          <w:sz w:val="28"/>
          <w:szCs w:val="28"/>
        </w:rPr>
        <w:t>  </w:t>
      </w:r>
      <w:r w:rsidRPr="001B419C">
        <w:rPr>
          <w:spacing w:val="-2"/>
          <w:sz w:val="28"/>
          <w:szCs w:val="28"/>
        </w:rPr>
        <w:t>Қазақстан Республикасы Президентінің «Қазақстан Республикасының сыбайлас жемқорлыққа қарсы саясатының 2022-2026 жылдарға арналған тұжырымдамасын бекіту және Қазақстан Республикасы Президентінің кейбір жарлықтарына өзгеріс</w:t>
      </w:r>
      <w:r>
        <w:rPr>
          <w:spacing w:val="-2"/>
          <w:sz w:val="28"/>
          <w:szCs w:val="28"/>
        </w:rPr>
        <w:t xml:space="preserve">тер енгізу туралы» 2022 жылғы 2 </w:t>
      </w:r>
      <w:r w:rsidRPr="001B419C">
        <w:rPr>
          <w:spacing w:val="-2"/>
          <w:sz w:val="28"/>
          <w:szCs w:val="28"/>
        </w:rPr>
        <w:t>ақпандағы № 802 Жарлығы;</w:t>
      </w:r>
    </w:p>
  </w:endnote>
  <w:endnote w:id="21">
    <w:p w14:paraId="0718943A" w14:textId="67D0089B" w:rsidR="00B90FD6" w:rsidRPr="00CB02E1" w:rsidRDefault="00B90FD6">
      <w:pPr>
        <w:pStyle w:val="af6"/>
        <w:rPr>
          <w:sz w:val="28"/>
          <w:szCs w:val="28"/>
        </w:rPr>
      </w:pPr>
      <w:r w:rsidRPr="00CB02E1">
        <w:rPr>
          <w:rStyle w:val="af8"/>
          <w:sz w:val="28"/>
          <w:szCs w:val="28"/>
        </w:rPr>
        <w:endnoteRef/>
      </w:r>
      <w:r w:rsidRPr="00CB02E1">
        <w:rPr>
          <w:sz w:val="28"/>
          <w:szCs w:val="28"/>
        </w:rPr>
        <w:t> </w:t>
      </w:r>
      <w:r w:rsidRPr="00CB02E1">
        <w:rPr>
          <w:sz w:val="28"/>
          <w:szCs w:val="28"/>
        </w:rPr>
        <w:t>«Біріккен Ұлттар Ұйымының Сыбайлас жемқорлыққа қарсы конвенциясын ратификациялау туралы» 2008 жылғы 4 мамырдағы № </w:t>
      </w:r>
      <w:r w:rsidRPr="0053010B">
        <w:rPr>
          <w:sz w:val="28"/>
          <w:szCs w:val="28"/>
        </w:rPr>
        <w:t>31-IV</w:t>
      </w:r>
      <w:r>
        <w:rPr>
          <w:sz w:val="28"/>
          <w:szCs w:val="28"/>
        </w:rPr>
        <w:t xml:space="preserve"> </w:t>
      </w:r>
      <w:r w:rsidRPr="00CB02E1">
        <w:rPr>
          <w:sz w:val="28"/>
          <w:szCs w:val="28"/>
        </w:rPr>
        <w:t>Қазақстан Республикасының Заңы;</w:t>
      </w:r>
    </w:p>
  </w:endnote>
  <w:endnote w:id="22">
    <w:p w14:paraId="19D32605" w14:textId="004DBFB7" w:rsidR="00B90FD6" w:rsidRPr="00CB02E1" w:rsidRDefault="00B90FD6" w:rsidP="00051F13">
      <w:pPr>
        <w:pStyle w:val="af6"/>
        <w:rPr>
          <w:sz w:val="28"/>
          <w:szCs w:val="28"/>
        </w:rPr>
      </w:pPr>
      <w:r w:rsidRPr="00CB02E1">
        <w:rPr>
          <w:rStyle w:val="af8"/>
          <w:sz w:val="28"/>
          <w:szCs w:val="28"/>
        </w:rPr>
        <w:endnoteRef/>
      </w:r>
      <w:r w:rsidRPr="00CB02E1">
        <w:rPr>
          <w:sz w:val="28"/>
          <w:szCs w:val="28"/>
        </w:rPr>
        <w:t>  </w:t>
      </w:r>
      <w:r w:rsidRPr="00CB02E1">
        <w:rPr>
          <w:sz w:val="28"/>
          <w:szCs w:val="28"/>
        </w:rPr>
        <w:t xml:space="preserve">«Қазақстан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 2023 жылғы 3 қаңтардағы № 188-VII ҚРЗ Қазақстан Республикасының Заңы; </w:t>
      </w:r>
    </w:p>
  </w:endnote>
  <w:endnote w:id="23">
    <w:p w14:paraId="473B5C40" w14:textId="3D843B5D" w:rsidR="00B90FD6" w:rsidRPr="00CB02E1" w:rsidRDefault="00B90FD6">
      <w:pPr>
        <w:pStyle w:val="af6"/>
        <w:rPr>
          <w:sz w:val="28"/>
          <w:szCs w:val="28"/>
        </w:rPr>
      </w:pPr>
      <w:r w:rsidRPr="00CB02E1">
        <w:rPr>
          <w:rStyle w:val="af8"/>
          <w:sz w:val="28"/>
          <w:szCs w:val="28"/>
        </w:rPr>
        <w:endnoteRef/>
      </w:r>
      <w:r w:rsidRPr="002A76FF">
        <w:rPr>
          <w:sz w:val="28"/>
          <w:szCs w:val="28"/>
        </w:rPr>
        <w:t> </w:t>
      </w:r>
      <w:r w:rsidRPr="00CB02E1">
        <w:rPr>
          <w:sz w:val="28"/>
          <w:szCs w:val="28"/>
        </w:rPr>
        <w:t>«Қазақстан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2021 жылғы 8 маусымдағы № 48-VII ҚРЗ Қазақстан Республикасының Заңы;</w:t>
      </w:r>
    </w:p>
  </w:endnote>
  <w:endnote w:id="24">
    <w:p w14:paraId="29DD88AC" w14:textId="7CF1A318" w:rsidR="00B90FD6" w:rsidRPr="00CB02E1" w:rsidRDefault="00B90FD6">
      <w:pPr>
        <w:pStyle w:val="af6"/>
        <w:rPr>
          <w:sz w:val="28"/>
          <w:szCs w:val="28"/>
        </w:rPr>
      </w:pPr>
      <w:r w:rsidRPr="00CB02E1">
        <w:rPr>
          <w:rStyle w:val="af8"/>
          <w:sz w:val="28"/>
          <w:szCs w:val="28"/>
        </w:rPr>
        <w:endnoteRef/>
      </w:r>
      <w:r w:rsidRPr="001B419C">
        <w:rPr>
          <w:sz w:val="28"/>
          <w:szCs w:val="28"/>
        </w:rPr>
        <w:t>  </w:t>
      </w:r>
      <w:r w:rsidRPr="00CB02E1">
        <w:rPr>
          <w:sz w:val="28"/>
          <w:szCs w:val="28"/>
        </w:rPr>
        <w:t>«Квазимемлекеттік сектор субъектілеріндегі сыбайлас жемқорлыққа қарсы комплаенс-қызмет туралы үлгілік ережені бекіту туралы» Қазақстан Республикасы Сыбайлас жемқорлыққа қарсы іс-қимыл агенттігі (Сыбайлас жемқорлыққа қарсы қызмет) Төрағасының 2023 жылғы 31 наурыздағы № 112 бұйрығы;</w:t>
      </w:r>
    </w:p>
  </w:endnote>
  <w:endnote w:id="25">
    <w:p w14:paraId="290C7474" w14:textId="74C99CAB" w:rsidR="00B90FD6" w:rsidRPr="00CB02E1" w:rsidRDefault="00B90FD6">
      <w:pPr>
        <w:pStyle w:val="af6"/>
        <w:rPr>
          <w:sz w:val="28"/>
          <w:szCs w:val="28"/>
        </w:rPr>
      </w:pPr>
      <w:r w:rsidRPr="00CB02E1">
        <w:rPr>
          <w:rStyle w:val="af8"/>
          <w:sz w:val="28"/>
          <w:szCs w:val="28"/>
        </w:rPr>
        <w:endnoteRef/>
      </w:r>
      <w:r w:rsidRPr="00812E41">
        <w:rPr>
          <w:sz w:val="28"/>
          <w:szCs w:val="28"/>
        </w:rPr>
        <w:t> </w:t>
      </w:r>
      <w:r w:rsidRPr="00CB02E1">
        <w:rPr>
          <w:sz w:val="28"/>
          <w:szCs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2022 жылғы 14 шiлдедегi № 141-VII ҚРЗ Қазақстан Республикасының Заңы;</w:t>
      </w:r>
    </w:p>
  </w:endnote>
  <w:endnote w:id="26">
    <w:p w14:paraId="203B105D" w14:textId="246A3B18" w:rsidR="00B90FD6" w:rsidRPr="00CB02E1" w:rsidRDefault="00B90FD6">
      <w:pPr>
        <w:pStyle w:val="af6"/>
        <w:rPr>
          <w:sz w:val="28"/>
          <w:szCs w:val="28"/>
        </w:rPr>
      </w:pPr>
      <w:r w:rsidRPr="00CB02E1">
        <w:rPr>
          <w:rStyle w:val="af8"/>
          <w:sz w:val="28"/>
          <w:szCs w:val="28"/>
        </w:rPr>
        <w:endnoteRef/>
      </w:r>
      <w:r w:rsidRPr="001B419C">
        <w:rPr>
          <w:sz w:val="28"/>
          <w:szCs w:val="28"/>
        </w:rPr>
        <w:t>  </w:t>
      </w:r>
      <w:r w:rsidRPr="00CB02E1">
        <w:rPr>
          <w:sz w:val="28"/>
          <w:szCs w:val="28"/>
        </w:rPr>
        <w:t>«Мемлекеттік басқаруды цифрлық трансформациялау қағидаларын бекіту туралы» Қазақстан Республикасы Үкіметінің 2022 жылғы 9 қарашадағы № 881 қаулысы;</w:t>
      </w:r>
    </w:p>
  </w:endnote>
  <w:endnote w:id="27">
    <w:p w14:paraId="1C06C236" w14:textId="5B64DE80" w:rsidR="00B90FD6" w:rsidRPr="00CB02E1" w:rsidRDefault="00B90FD6" w:rsidP="004E349D">
      <w:pPr>
        <w:pStyle w:val="af6"/>
        <w:rPr>
          <w:sz w:val="28"/>
          <w:szCs w:val="28"/>
        </w:rPr>
      </w:pPr>
      <w:r w:rsidRPr="00CB02E1">
        <w:rPr>
          <w:rStyle w:val="af8"/>
          <w:sz w:val="28"/>
          <w:szCs w:val="28"/>
        </w:rPr>
        <w:endnoteRef/>
      </w:r>
      <w:r w:rsidRPr="00CB02E1">
        <w:rPr>
          <w:sz w:val="28"/>
          <w:szCs w:val="28"/>
        </w:rPr>
        <w:t>  </w:t>
      </w:r>
      <w:r w:rsidRPr="00CB02E1">
        <w:rPr>
          <w:sz w:val="28"/>
          <w:szCs w:val="28"/>
        </w:rPr>
        <w:t>«Сыбайлас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бұйрығына өзгеріс енгізу туралы» Қазақстан Республикасы Сыбайлас жемқорлыққа қарсы іс-қимыл агенттігі (Сыбайлас жемқорлыққа қарсы қызмет) Төрағасының 2023 жылғы 16 қаңтардағы № 21 бұйрығы;</w:t>
      </w:r>
    </w:p>
  </w:endnote>
  <w:endnote w:id="28">
    <w:p w14:paraId="6501C436" w14:textId="1A4679B6" w:rsidR="00B90FD6" w:rsidRPr="00CB02E1" w:rsidRDefault="00B90FD6">
      <w:pPr>
        <w:pStyle w:val="af6"/>
        <w:rPr>
          <w:sz w:val="28"/>
          <w:szCs w:val="28"/>
        </w:rPr>
      </w:pPr>
      <w:r w:rsidRPr="00CB02E1">
        <w:rPr>
          <w:rStyle w:val="af8"/>
          <w:sz w:val="28"/>
          <w:szCs w:val="28"/>
        </w:rPr>
        <w:endnoteRef/>
      </w:r>
      <w:r w:rsidRPr="00227E6D">
        <w:rPr>
          <w:sz w:val="28"/>
          <w:szCs w:val="28"/>
        </w:rPr>
        <w:t>  </w:t>
      </w:r>
      <w:r w:rsidRPr="00CB02E1">
        <w:rPr>
          <w:sz w:val="28"/>
          <w:szCs w:val="28"/>
        </w:rPr>
        <w:t>«Кеден ісі, құрылыс, білім беру және денсаулық сақтау салаларында жүйелі негіздегі сыбайлас жемқорлыққа қарсы іс-қимылдар бойынша кешенді жоспарды бекіту туралы» Қазақстан Республикасы Премьер-Министрінің орынбасары – Қаржы министрінің 2022 жылғы 30 мамырд</w:t>
      </w:r>
      <w:r>
        <w:rPr>
          <w:sz w:val="28"/>
          <w:szCs w:val="28"/>
        </w:rPr>
        <w:t>ағы №</w:t>
      </w:r>
      <w:r w:rsidRPr="00663786">
        <w:rPr>
          <w:sz w:val="28"/>
          <w:szCs w:val="28"/>
        </w:rPr>
        <w:t> </w:t>
      </w:r>
      <w:r w:rsidRPr="00CB02E1">
        <w:rPr>
          <w:sz w:val="28"/>
          <w:szCs w:val="28"/>
        </w:rPr>
        <w:t xml:space="preserve">540, Қазақстан Республикасы Білім және ғылым министрінің 2022 жылғы </w:t>
      </w:r>
      <w:r>
        <w:rPr>
          <w:sz w:val="28"/>
          <w:szCs w:val="28"/>
        </w:rPr>
        <w:br/>
      </w:r>
      <w:r w:rsidRPr="00CB02E1">
        <w:rPr>
          <w:sz w:val="28"/>
          <w:szCs w:val="28"/>
        </w:rPr>
        <w:t>31 мамырдағы № 250, Қазақстан Республикасы Денсаулық сақтау минист</w:t>
      </w:r>
      <w:r>
        <w:rPr>
          <w:sz w:val="28"/>
          <w:szCs w:val="28"/>
        </w:rPr>
        <w:t>рінің 2022 жылғы 31 мамырдағы №</w:t>
      </w:r>
      <w:r w:rsidRPr="000A5A0E">
        <w:rPr>
          <w:sz w:val="28"/>
          <w:szCs w:val="28"/>
        </w:rPr>
        <w:t> </w:t>
      </w:r>
      <w:r w:rsidRPr="00CB02E1">
        <w:rPr>
          <w:sz w:val="28"/>
          <w:szCs w:val="28"/>
        </w:rPr>
        <w:t>403 және Қазақстан Республикасы Индустрия және инфрақұрылымдық даму министрінің 2022</w:t>
      </w:r>
      <w:r>
        <w:rPr>
          <w:sz w:val="28"/>
          <w:szCs w:val="28"/>
        </w:rPr>
        <w:t xml:space="preserve"> жылғы 1 маусымдағы №</w:t>
      </w:r>
      <w:r w:rsidRPr="00663786">
        <w:rPr>
          <w:sz w:val="28"/>
          <w:szCs w:val="28"/>
        </w:rPr>
        <w:t> </w:t>
      </w:r>
      <w:r w:rsidRPr="00CB02E1">
        <w:rPr>
          <w:sz w:val="28"/>
          <w:szCs w:val="28"/>
        </w:rPr>
        <w:t>309 бірлескен бұйрығы;</w:t>
      </w:r>
    </w:p>
  </w:endnote>
  <w:endnote w:id="29">
    <w:p w14:paraId="7165871E" w14:textId="5D74BE31" w:rsidR="00B90FD6" w:rsidRPr="00227E6D" w:rsidRDefault="00B90FD6">
      <w:pPr>
        <w:pStyle w:val="af6"/>
        <w:rPr>
          <w:spacing w:val="-2"/>
          <w:sz w:val="28"/>
          <w:szCs w:val="28"/>
        </w:rPr>
      </w:pPr>
      <w:r w:rsidRPr="00227E6D">
        <w:rPr>
          <w:rStyle w:val="af8"/>
          <w:spacing w:val="-2"/>
          <w:sz w:val="28"/>
          <w:szCs w:val="28"/>
        </w:rPr>
        <w:endnoteRef/>
      </w:r>
      <w:r w:rsidRPr="00227E6D">
        <w:rPr>
          <w:spacing w:val="-2"/>
          <w:sz w:val="28"/>
          <w:szCs w:val="28"/>
        </w:rPr>
        <w:t>  </w:t>
      </w:r>
      <w:r w:rsidRPr="00227E6D">
        <w:rPr>
          <w:spacing w:val="-2"/>
          <w:sz w:val="28"/>
          <w:szCs w:val="28"/>
        </w:rPr>
        <w:t>«Қазақстан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w:t>
      </w:r>
      <w:r>
        <w:rPr>
          <w:spacing w:val="-2"/>
          <w:sz w:val="28"/>
          <w:szCs w:val="28"/>
        </w:rPr>
        <w:t>» 2022 жылғы 30 желтоқсандағы №</w:t>
      </w:r>
      <w:r w:rsidRPr="00227E6D">
        <w:rPr>
          <w:spacing w:val="-2"/>
          <w:sz w:val="28"/>
          <w:szCs w:val="28"/>
        </w:rPr>
        <w:t> 177-VII ҚРЗ Қазақстан Республикасының Заңы;</w:t>
      </w:r>
    </w:p>
  </w:endnote>
  <w:endnote w:id="30">
    <w:p w14:paraId="31545047" w14:textId="1E5FC7AB" w:rsidR="00B90FD6" w:rsidRPr="00CB02E1" w:rsidRDefault="00B90FD6">
      <w:pPr>
        <w:pStyle w:val="af6"/>
        <w:rPr>
          <w:sz w:val="28"/>
          <w:szCs w:val="28"/>
        </w:rPr>
      </w:pPr>
      <w:r w:rsidRPr="00CB02E1">
        <w:rPr>
          <w:rStyle w:val="af8"/>
          <w:sz w:val="28"/>
          <w:szCs w:val="28"/>
        </w:rPr>
        <w:endnoteRef/>
      </w:r>
      <w:r w:rsidRPr="00227E6D">
        <w:rPr>
          <w:sz w:val="28"/>
          <w:szCs w:val="28"/>
        </w:rPr>
        <w:t> </w:t>
      </w:r>
      <w:r w:rsidRPr="00CB02E1">
        <w:rPr>
          <w:sz w:val="28"/>
          <w:szCs w:val="28"/>
        </w:rPr>
        <w:t>«Жобалық басқаруды жүзеге асыру қағидаларын бекіту туралы» Қазақстан Республикасы Үкіме</w:t>
      </w:r>
      <w:r>
        <w:rPr>
          <w:sz w:val="28"/>
          <w:szCs w:val="28"/>
        </w:rPr>
        <w:t>тінің 2021 жылғы 31 мамырдағы №</w:t>
      </w:r>
      <w:r w:rsidRPr="00663786">
        <w:rPr>
          <w:sz w:val="28"/>
          <w:szCs w:val="28"/>
        </w:rPr>
        <w:t> </w:t>
      </w:r>
      <w:r w:rsidRPr="00CB02E1">
        <w:rPr>
          <w:sz w:val="28"/>
          <w:szCs w:val="28"/>
        </w:rPr>
        <w:t>358 қаулысы;</w:t>
      </w:r>
    </w:p>
  </w:endnote>
  <w:endnote w:id="31">
    <w:p w14:paraId="0361FA41" w14:textId="64132BB5" w:rsidR="00B90FD6" w:rsidRPr="00807647" w:rsidRDefault="00B90FD6">
      <w:pPr>
        <w:pStyle w:val="af6"/>
        <w:rPr>
          <w:spacing w:val="-2"/>
          <w:sz w:val="28"/>
          <w:szCs w:val="28"/>
        </w:rPr>
      </w:pPr>
      <w:r w:rsidRPr="00807647">
        <w:rPr>
          <w:rStyle w:val="af8"/>
          <w:spacing w:val="-2"/>
          <w:sz w:val="28"/>
          <w:szCs w:val="28"/>
        </w:rPr>
        <w:endnoteRef/>
      </w:r>
      <w:r w:rsidRPr="00807647">
        <w:rPr>
          <w:spacing w:val="-2"/>
          <w:sz w:val="28"/>
          <w:szCs w:val="28"/>
        </w:rPr>
        <w:t> </w:t>
      </w:r>
      <w:r w:rsidRPr="00807647">
        <w:rPr>
          <w:spacing w:val="-2"/>
          <w:sz w:val="28"/>
          <w:szCs w:val="28"/>
        </w:rPr>
        <w:t>Қазақстан Республикасының 2015 жылғы 23 қарашадағы Еңбек кодексі;</w:t>
      </w:r>
    </w:p>
  </w:endnote>
  <w:endnote w:id="32">
    <w:p w14:paraId="54931AF7" w14:textId="2DD52E39" w:rsidR="00B90FD6" w:rsidRPr="00CB02E1" w:rsidRDefault="00B90FD6">
      <w:pPr>
        <w:pStyle w:val="af6"/>
        <w:rPr>
          <w:sz w:val="28"/>
          <w:szCs w:val="28"/>
        </w:rPr>
      </w:pPr>
      <w:r w:rsidRPr="00CB02E1">
        <w:rPr>
          <w:rStyle w:val="af8"/>
          <w:sz w:val="28"/>
          <w:szCs w:val="28"/>
        </w:rPr>
        <w:endnoteRef/>
      </w:r>
      <w:r w:rsidRPr="00227E6D">
        <w:rPr>
          <w:sz w:val="28"/>
          <w:szCs w:val="28"/>
        </w:rPr>
        <w:t> </w:t>
      </w:r>
      <w:r w:rsidRPr="00CB02E1">
        <w:rPr>
          <w:sz w:val="28"/>
          <w:szCs w:val="28"/>
        </w:rPr>
        <w:t xml:space="preserve">Қазақстан Республикасы Президентінің «Мемлекеттік аппараттың қызметін бюрократиядан арылту жөніндегі шаралар туралы» 2022 жылғы </w:t>
      </w:r>
      <w:r>
        <w:rPr>
          <w:sz w:val="28"/>
          <w:szCs w:val="28"/>
        </w:rPr>
        <w:br/>
      </w:r>
      <w:r w:rsidRPr="00CB02E1">
        <w:rPr>
          <w:sz w:val="28"/>
          <w:szCs w:val="28"/>
        </w:rPr>
        <w:t>13 сәуірдегі № 872 Жарлығы;</w:t>
      </w:r>
    </w:p>
  </w:endnote>
  <w:endnote w:id="33">
    <w:p w14:paraId="598DF9DE" w14:textId="748F2AA8" w:rsidR="00B90FD6" w:rsidRPr="00CB02E1" w:rsidRDefault="00B90FD6">
      <w:pPr>
        <w:pStyle w:val="af6"/>
        <w:rPr>
          <w:sz w:val="28"/>
          <w:szCs w:val="28"/>
        </w:rPr>
      </w:pPr>
      <w:r w:rsidRPr="00CB02E1">
        <w:rPr>
          <w:rStyle w:val="af8"/>
          <w:sz w:val="28"/>
          <w:szCs w:val="28"/>
        </w:rPr>
        <w:endnoteRef/>
      </w:r>
      <w:r w:rsidRPr="00227E6D">
        <w:rPr>
          <w:sz w:val="28"/>
          <w:szCs w:val="28"/>
        </w:rPr>
        <w:t> </w:t>
      </w:r>
      <w:r w:rsidRPr="00CB02E1">
        <w:rPr>
          <w:sz w:val="28"/>
          <w:szCs w:val="28"/>
        </w:rPr>
        <w:t>Қазақстан Республикасы Президентінің «Сот әкімшілігін жаңғырту жөніндегі шаралар тура</w:t>
      </w:r>
      <w:r>
        <w:rPr>
          <w:sz w:val="28"/>
          <w:szCs w:val="28"/>
        </w:rPr>
        <w:t>лы» 2022 жылғы 8 қыркүйектегі №</w:t>
      </w:r>
      <w:r w:rsidRPr="000A5A0E">
        <w:rPr>
          <w:sz w:val="28"/>
          <w:szCs w:val="28"/>
        </w:rPr>
        <w:t> </w:t>
      </w:r>
      <w:r w:rsidRPr="00CB02E1">
        <w:rPr>
          <w:sz w:val="28"/>
          <w:szCs w:val="28"/>
        </w:rPr>
        <w:t xml:space="preserve">1002 Жарлығы; Қазақстан Республикасы Президентінің «Қазақстан Республикасы </w:t>
      </w:r>
      <w:r>
        <w:rPr>
          <w:sz w:val="28"/>
          <w:szCs w:val="28"/>
        </w:rPr>
        <w:br/>
      </w:r>
      <w:r w:rsidRPr="00CB02E1">
        <w:rPr>
          <w:sz w:val="28"/>
          <w:szCs w:val="28"/>
        </w:rPr>
        <w:t>Сот әкімшілігінің кейбір мәселелері туралы» 2023 жылғы 19 қаңтардағы №</w:t>
      </w:r>
      <w:r w:rsidRPr="00663786">
        <w:rPr>
          <w:sz w:val="28"/>
          <w:szCs w:val="28"/>
        </w:rPr>
        <w:t> </w:t>
      </w:r>
      <w:r w:rsidRPr="00CB02E1">
        <w:rPr>
          <w:sz w:val="28"/>
          <w:szCs w:val="28"/>
        </w:rPr>
        <w:t>106 Жарлығы;</w:t>
      </w:r>
    </w:p>
  </w:endnote>
  <w:endnote w:id="34">
    <w:p w14:paraId="2857B1F0" w14:textId="2AE3E63F" w:rsidR="00B90FD6" w:rsidRPr="00CB02E1" w:rsidRDefault="00B90FD6">
      <w:pPr>
        <w:pStyle w:val="af6"/>
        <w:rPr>
          <w:sz w:val="28"/>
          <w:szCs w:val="28"/>
        </w:rPr>
      </w:pPr>
      <w:r w:rsidRPr="00CB02E1">
        <w:rPr>
          <w:rStyle w:val="af8"/>
          <w:sz w:val="28"/>
          <w:szCs w:val="28"/>
        </w:rPr>
        <w:endnoteRef/>
      </w:r>
      <w:r w:rsidRPr="00227E6D">
        <w:rPr>
          <w:sz w:val="28"/>
          <w:szCs w:val="28"/>
        </w:rPr>
        <w:t>  </w:t>
      </w:r>
      <w:r w:rsidRPr="00CB02E1">
        <w:rPr>
          <w:sz w:val="28"/>
          <w:szCs w:val="28"/>
        </w:rPr>
        <w:t>Қазақстан Республикасы Президентінің «Орталық атқарушы органдар басшыларының халықпен кездесулерін өткізу туралы» 2022 жылғы 7 сәуірдегі № 863 Жарлығы;</w:t>
      </w:r>
    </w:p>
  </w:endnote>
  <w:endnote w:id="35">
    <w:p w14:paraId="23912390" w14:textId="6D8B34E3" w:rsidR="00B90FD6" w:rsidRPr="00CB02E1" w:rsidRDefault="00B90FD6">
      <w:pPr>
        <w:pStyle w:val="af6"/>
        <w:rPr>
          <w:sz w:val="28"/>
          <w:szCs w:val="28"/>
        </w:rPr>
      </w:pPr>
      <w:r w:rsidRPr="00CB02E1">
        <w:rPr>
          <w:rStyle w:val="af8"/>
          <w:sz w:val="28"/>
          <w:szCs w:val="28"/>
        </w:rPr>
        <w:endnoteRef/>
      </w:r>
      <w:r w:rsidRPr="0069043C">
        <w:rPr>
          <w:sz w:val="28"/>
          <w:szCs w:val="28"/>
        </w:rPr>
        <w:t>  </w:t>
      </w:r>
      <w:r w:rsidRPr="00CB02E1">
        <w:rPr>
          <w:sz w:val="28"/>
          <w:szCs w:val="28"/>
        </w:rPr>
        <w:t>Қазақстан Республикасы Президентінің «Қазақстан Республикасында мемлекеттік басқаруды дамытудың 2030 жылға дейінгі тұжырымдамасын бекіту ту</w:t>
      </w:r>
      <w:r>
        <w:rPr>
          <w:sz w:val="28"/>
          <w:szCs w:val="28"/>
        </w:rPr>
        <w:t>ралы» 2021 жылғы 26 ақпандағы №</w:t>
      </w:r>
      <w:r w:rsidRPr="000A5A0E">
        <w:rPr>
          <w:sz w:val="28"/>
          <w:szCs w:val="28"/>
        </w:rPr>
        <w:t> </w:t>
      </w:r>
      <w:r w:rsidRPr="00CB02E1">
        <w:rPr>
          <w:sz w:val="28"/>
          <w:szCs w:val="28"/>
        </w:rPr>
        <w:t>522 Жарлығы;</w:t>
      </w:r>
    </w:p>
  </w:endnote>
  <w:endnote w:id="36">
    <w:p w14:paraId="6529CC66" w14:textId="3B3FE94E" w:rsidR="00B90FD6" w:rsidRPr="00CB02E1" w:rsidRDefault="00B90FD6" w:rsidP="00C13489">
      <w:pPr>
        <w:pStyle w:val="af6"/>
        <w:rPr>
          <w:sz w:val="28"/>
          <w:szCs w:val="28"/>
        </w:rPr>
      </w:pPr>
      <w:r w:rsidRPr="00CB02E1">
        <w:rPr>
          <w:rStyle w:val="af8"/>
          <w:sz w:val="28"/>
          <w:szCs w:val="28"/>
        </w:rPr>
        <w:endnoteRef/>
      </w:r>
      <w:r w:rsidRPr="0069043C">
        <w:rPr>
          <w:sz w:val="28"/>
          <w:szCs w:val="28"/>
        </w:rPr>
        <w:t> </w:t>
      </w:r>
      <w:r w:rsidRPr="00CB02E1">
        <w:rPr>
          <w:sz w:val="28"/>
          <w:szCs w:val="28"/>
        </w:rPr>
        <w:t>«Мемлекеттік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w:t>
      </w:r>
      <w:r w:rsidRPr="00663786">
        <w:rPr>
          <w:sz w:val="28"/>
          <w:szCs w:val="28"/>
        </w:rPr>
        <w:t> </w:t>
      </w:r>
      <w:r w:rsidRPr="00CB02E1">
        <w:rPr>
          <w:sz w:val="28"/>
          <w:szCs w:val="28"/>
        </w:rPr>
        <w:t>39/НҚ бұйрығы;</w:t>
      </w:r>
    </w:p>
  </w:endnote>
  <w:endnote w:id="37">
    <w:p w14:paraId="796D7E3B" w14:textId="06D4EEF3" w:rsidR="00B90FD6" w:rsidRPr="00CB02E1" w:rsidRDefault="00B90FD6">
      <w:pPr>
        <w:pStyle w:val="af6"/>
        <w:rPr>
          <w:sz w:val="28"/>
          <w:szCs w:val="28"/>
        </w:rPr>
      </w:pPr>
      <w:r w:rsidRPr="00CB02E1">
        <w:rPr>
          <w:rStyle w:val="af8"/>
          <w:sz w:val="28"/>
          <w:szCs w:val="28"/>
        </w:rPr>
        <w:endnoteRef/>
      </w:r>
      <w:r w:rsidRPr="00812E41">
        <w:rPr>
          <w:sz w:val="28"/>
          <w:szCs w:val="28"/>
        </w:rPr>
        <w:t> </w:t>
      </w:r>
      <w:r w:rsidRPr="00CB02E1">
        <w:rPr>
          <w:sz w:val="28"/>
          <w:szCs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202</w:t>
      </w:r>
      <w:r>
        <w:rPr>
          <w:sz w:val="28"/>
          <w:szCs w:val="28"/>
        </w:rPr>
        <w:t>2 жылғы 14 шiлдедегi №</w:t>
      </w:r>
      <w:r w:rsidRPr="000A5A0E">
        <w:rPr>
          <w:sz w:val="28"/>
          <w:szCs w:val="28"/>
        </w:rPr>
        <w:t> </w:t>
      </w:r>
      <w:r w:rsidRPr="00CB02E1">
        <w:rPr>
          <w:sz w:val="28"/>
          <w:szCs w:val="28"/>
        </w:rPr>
        <w:t>141-VII ҚРЗ Қазақстан Республикасының Заңы;</w:t>
      </w:r>
    </w:p>
  </w:endnote>
  <w:endnote w:id="38">
    <w:p w14:paraId="1675C6B6" w14:textId="58716441" w:rsidR="00B90FD6" w:rsidRPr="00CB02E1" w:rsidRDefault="00B90FD6">
      <w:pPr>
        <w:pStyle w:val="af6"/>
        <w:rPr>
          <w:sz w:val="28"/>
          <w:szCs w:val="28"/>
        </w:rPr>
      </w:pPr>
      <w:r w:rsidRPr="00CB02E1">
        <w:rPr>
          <w:rStyle w:val="af8"/>
          <w:sz w:val="28"/>
          <w:szCs w:val="28"/>
        </w:rPr>
        <w:endnoteRef/>
      </w:r>
      <w:r w:rsidRPr="00227E6D">
        <w:rPr>
          <w:sz w:val="28"/>
          <w:szCs w:val="28"/>
        </w:rPr>
        <w:t> </w:t>
      </w:r>
      <w:r w:rsidRPr="00CB02E1">
        <w:rPr>
          <w:sz w:val="28"/>
          <w:szCs w:val="28"/>
        </w:rPr>
        <w:t>«Қазақстан Республикасының кейбір заңнамалық актілеріне жер қатынастары саласындағы мемлекеттік көрсетілетін қызметтерді цифрландыру мәселелері бойынша өзгерістер мен толықтырулар енгізу туралы» 2023 жылғы 5 сәуірдегі № 221-VII ҚРЗ Қазақстан Республикасының Заңы;</w:t>
      </w:r>
    </w:p>
  </w:endnote>
  <w:endnote w:id="39">
    <w:p w14:paraId="050ADF2F" w14:textId="3A636FA1" w:rsidR="00B90FD6" w:rsidRPr="00CB02E1" w:rsidRDefault="00B90FD6" w:rsidP="00E16EA3">
      <w:pPr>
        <w:pStyle w:val="af6"/>
        <w:rPr>
          <w:sz w:val="28"/>
          <w:szCs w:val="28"/>
        </w:rPr>
      </w:pPr>
      <w:r w:rsidRPr="00CB02E1">
        <w:rPr>
          <w:rStyle w:val="af8"/>
          <w:sz w:val="28"/>
          <w:szCs w:val="28"/>
        </w:rPr>
        <w:endnoteRef/>
      </w:r>
      <w:r w:rsidRPr="0069043C">
        <w:rPr>
          <w:sz w:val="28"/>
          <w:szCs w:val="28"/>
        </w:rPr>
        <w:t>  </w:t>
      </w:r>
      <w:r w:rsidRPr="00CB02E1">
        <w:rPr>
          <w:sz w:val="28"/>
          <w:szCs w:val="28"/>
        </w:rPr>
        <w:t>«Камералдық бақылау жүргізу қағидаларын бекіту туралы» Қазақстан Республикасы Қаржы министр</w:t>
      </w:r>
      <w:r>
        <w:rPr>
          <w:sz w:val="28"/>
          <w:szCs w:val="28"/>
        </w:rPr>
        <w:t>інің 2015 жылғы 30 қарашадағы №</w:t>
      </w:r>
      <w:r w:rsidRPr="00421A48">
        <w:rPr>
          <w:sz w:val="28"/>
          <w:szCs w:val="28"/>
        </w:rPr>
        <w:t> </w:t>
      </w:r>
      <w:r w:rsidRPr="00CB02E1">
        <w:rPr>
          <w:sz w:val="28"/>
          <w:szCs w:val="28"/>
        </w:rPr>
        <w:t>598 бұйрығына өзгеріс енгізу туралы» Қазақстан Республикасы Премьер-Министрінің бірінші орынбасары – Қазақстан Республикасы Қаржы министрінің 2022 жылғы 28 сәуірдегі № 454 бұйрығы;</w:t>
      </w:r>
    </w:p>
  </w:endnote>
  <w:endnote w:id="40">
    <w:p w14:paraId="7D385592" w14:textId="047D42F4" w:rsidR="00B90FD6" w:rsidRPr="00CB02E1" w:rsidRDefault="00B90FD6">
      <w:pPr>
        <w:pStyle w:val="af6"/>
        <w:rPr>
          <w:sz w:val="28"/>
          <w:szCs w:val="28"/>
        </w:rPr>
      </w:pPr>
      <w:r w:rsidRPr="00CB02E1">
        <w:rPr>
          <w:rStyle w:val="af8"/>
          <w:sz w:val="28"/>
          <w:szCs w:val="28"/>
        </w:rPr>
        <w:endnoteRef/>
      </w:r>
      <w:r w:rsidRPr="00CB02E1">
        <w:rPr>
          <w:sz w:val="28"/>
          <w:szCs w:val="28"/>
        </w:rPr>
        <w:t xml:space="preserve"> </w:t>
      </w:r>
      <w:r w:rsidRPr="00CB02E1">
        <w:rPr>
          <w:sz w:val="28"/>
          <w:szCs w:val="28"/>
        </w:rPr>
        <w:t>«Рейтингтік-баллдық жүйе пайдаланылатын конкурс тәсілімен мемлекеттік сатып алу жүзеге асырылатын тауарлардың, жұмыстардың, көрсетілетін қызметтердің тізбесін бекіту туралы» Қазақстан Республикасы Қаржы министрінің 2022 жылғы 18 қаңтардағы № 46 бұйрығы;</w:t>
      </w:r>
    </w:p>
  </w:endnote>
  <w:endnote w:id="41">
    <w:p w14:paraId="47295AE7" w14:textId="6933180F" w:rsidR="00B90FD6" w:rsidRPr="00CB02E1" w:rsidRDefault="00B90FD6">
      <w:pPr>
        <w:pStyle w:val="af6"/>
        <w:rPr>
          <w:sz w:val="28"/>
          <w:szCs w:val="28"/>
        </w:rPr>
      </w:pPr>
      <w:r w:rsidRPr="00CB02E1">
        <w:rPr>
          <w:rStyle w:val="af8"/>
          <w:sz w:val="28"/>
          <w:szCs w:val="28"/>
        </w:rPr>
        <w:endnoteRef/>
      </w:r>
      <w:r w:rsidRPr="00812E41">
        <w:rPr>
          <w:sz w:val="28"/>
          <w:szCs w:val="28"/>
        </w:rPr>
        <w:t> </w:t>
      </w:r>
      <w:r w:rsidRPr="00CB02E1">
        <w:rPr>
          <w:sz w:val="28"/>
          <w:szCs w:val="28"/>
        </w:rPr>
        <w:t>«Қазақстан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қорғаныс және ғылымды қаржыландыру мәселелері бойынша өзгерістер мен толықтырулар енгізу тур</w:t>
      </w:r>
      <w:r>
        <w:rPr>
          <w:sz w:val="28"/>
          <w:szCs w:val="28"/>
        </w:rPr>
        <w:t>алы» 2021 жылғы 15 қарашадағы №</w:t>
      </w:r>
      <w:r w:rsidRPr="000A5A0E">
        <w:rPr>
          <w:sz w:val="28"/>
          <w:szCs w:val="28"/>
        </w:rPr>
        <w:t> </w:t>
      </w:r>
      <w:r w:rsidRPr="00CB02E1">
        <w:rPr>
          <w:sz w:val="28"/>
          <w:szCs w:val="28"/>
        </w:rPr>
        <w:t>72-VII ҚРЗ Қазақстан Республикасының Заңы;</w:t>
      </w:r>
    </w:p>
  </w:endnote>
  <w:endnote w:id="42">
    <w:p w14:paraId="4F457524" w14:textId="5838DD45" w:rsidR="00B90FD6" w:rsidRPr="00CB02E1" w:rsidRDefault="00B90FD6">
      <w:pPr>
        <w:pStyle w:val="af6"/>
        <w:rPr>
          <w:sz w:val="28"/>
          <w:szCs w:val="28"/>
        </w:rPr>
      </w:pPr>
      <w:r w:rsidRPr="00CB02E1">
        <w:rPr>
          <w:rStyle w:val="af8"/>
          <w:sz w:val="28"/>
          <w:szCs w:val="28"/>
        </w:rPr>
        <w:endnoteRef/>
      </w:r>
      <w:r w:rsidRPr="00812E41">
        <w:rPr>
          <w:sz w:val="28"/>
          <w:szCs w:val="28"/>
        </w:rPr>
        <w:t>  </w:t>
      </w:r>
      <w:r w:rsidRPr="00CB02E1">
        <w:rPr>
          <w:sz w:val="28"/>
          <w:szCs w:val="28"/>
        </w:rPr>
        <w:t>«Мемлекеттік сатып алуды жүзеге асыру қағидаларын бекіту туралы» Қазақстан Республикасы Қаржы министрінің</w:t>
      </w:r>
      <w:r>
        <w:rPr>
          <w:sz w:val="28"/>
          <w:szCs w:val="28"/>
        </w:rPr>
        <w:t xml:space="preserve"> 2015 жылғы 11 желтоқсандағы №</w:t>
      </w:r>
      <w:r w:rsidRPr="003D1118">
        <w:rPr>
          <w:sz w:val="28"/>
          <w:szCs w:val="28"/>
        </w:rPr>
        <w:t> </w:t>
      </w:r>
      <w:r w:rsidRPr="00CB02E1">
        <w:rPr>
          <w:sz w:val="28"/>
          <w:szCs w:val="28"/>
        </w:rPr>
        <w:t>648 бұйрығына өзгеріс енгізу туралы» Қазақстан Республикасы Қаржы министр</w:t>
      </w:r>
      <w:r>
        <w:rPr>
          <w:sz w:val="28"/>
          <w:szCs w:val="28"/>
        </w:rPr>
        <w:t>інің 2022 жылғы 14 қаңтардағы №</w:t>
      </w:r>
      <w:r w:rsidRPr="000A5A0E">
        <w:rPr>
          <w:sz w:val="28"/>
          <w:szCs w:val="28"/>
        </w:rPr>
        <w:t> </w:t>
      </w:r>
      <w:r w:rsidRPr="00CB02E1">
        <w:rPr>
          <w:sz w:val="28"/>
          <w:szCs w:val="28"/>
        </w:rPr>
        <w:t>35 бұйрығы;</w:t>
      </w:r>
    </w:p>
  </w:endnote>
  <w:endnote w:id="43">
    <w:p w14:paraId="57A69DCD" w14:textId="1C6B75EE" w:rsidR="00B90FD6" w:rsidRPr="00807647" w:rsidRDefault="00B90FD6">
      <w:pPr>
        <w:pStyle w:val="af6"/>
        <w:rPr>
          <w:spacing w:val="-2"/>
          <w:sz w:val="28"/>
          <w:szCs w:val="28"/>
        </w:rPr>
      </w:pPr>
      <w:r w:rsidRPr="00807647">
        <w:rPr>
          <w:rStyle w:val="af8"/>
          <w:spacing w:val="-2"/>
          <w:sz w:val="28"/>
          <w:szCs w:val="28"/>
        </w:rPr>
        <w:endnoteRef/>
      </w:r>
      <w:r w:rsidRPr="00807647">
        <w:rPr>
          <w:spacing w:val="-2"/>
          <w:sz w:val="28"/>
          <w:szCs w:val="28"/>
        </w:rPr>
        <w:t>  </w:t>
      </w:r>
      <w:r w:rsidRPr="00807647">
        <w:rPr>
          <w:spacing w:val="-2"/>
          <w:sz w:val="28"/>
          <w:szCs w:val="28"/>
        </w:rPr>
        <w:t>«Квазимемлекеттік сектордың жекелеген субъектілерінің сатып алуы туралы» 2021 жылғы 8 маусымдағы № 47-VII ҚРЗ Қазақстан Республикасының Заңы;</w:t>
      </w:r>
    </w:p>
  </w:endnote>
  <w:endnote w:id="44">
    <w:p w14:paraId="4A16A360" w14:textId="188D8A8B" w:rsidR="00B90FD6" w:rsidRPr="00CB02E1" w:rsidRDefault="00B90FD6" w:rsidP="00773356">
      <w:pPr>
        <w:pStyle w:val="af6"/>
        <w:rPr>
          <w:sz w:val="28"/>
          <w:szCs w:val="28"/>
        </w:rPr>
      </w:pPr>
      <w:r w:rsidRPr="00CB02E1">
        <w:rPr>
          <w:rStyle w:val="af8"/>
          <w:sz w:val="28"/>
          <w:szCs w:val="28"/>
        </w:rPr>
        <w:endnoteRef/>
      </w:r>
      <w:r w:rsidRPr="00812E41">
        <w:rPr>
          <w:sz w:val="28"/>
          <w:szCs w:val="28"/>
        </w:rPr>
        <w:t> </w:t>
      </w:r>
      <w:r w:rsidRPr="00CB02E1">
        <w:rPr>
          <w:sz w:val="28"/>
          <w:szCs w:val="28"/>
        </w:rPr>
        <w:t xml:space="preserve">«Қазақстан Республикасы Қаржы министрлігінің кейбір мәселелері туралы» Қазақстан Республикасы Үкіметінің 2022 жылғы 16 наурыздағы </w:t>
      </w:r>
      <w:r>
        <w:rPr>
          <w:sz w:val="28"/>
          <w:szCs w:val="28"/>
        </w:rPr>
        <w:t>№</w:t>
      </w:r>
      <w:r w:rsidRPr="00421A48">
        <w:rPr>
          <w:sz w:val="28"/>
          <w:szCs w:val="28"/>
        </w:rPr>
        <w:t> </w:t>
      </w:r>
      <w:r w:rsidRPr="00CB02E1">
        <w:rPr>
          <w:sz w:val="28"/>
          <w:szCs w:val="28"/>
        </w:rPr>
        <w:t>130 қаулысы;</w:t>
      </w:r>
    </w:p>
  </w:endnote>
  <w:endnote w:id="45">
    <w:p w14:paraId="00A60F19" w14:textId="0908AE3F" w:rsidR="00B90FD6" w:rsidRPr="00CB02E1" w:rsidRDefault="00B90FD6">
      <w:pPr>
        <w:pStyle w:val="af6"/>
        <w:rPr>
          <w:sz w:val="28"/>
          <w:szCs w:val="28"/>
        </w:rPr>
      </w:pPr>
      <w:r w:rsidRPr="00CB02E1">
        <w:rPr>
          <w:rStyle w:val="af8"/>
          <w:sz w:val="28"/>
          <w:szCs w:val="28"/>
        </w:rPr>
        <w:endnoteRef/>
      </w:r>
      <w:r w:rsidRPr="00812E41">
        <w:rPr>
          <w:sz w:val="28"/>
          <w:szCs w:val="28"/>
        </w:rPr>
        <w:t> </w:t>
      </w:r>
      <w:r w:rsidRPr="00CB02E1">
        <w:rPr>
          <w:sz w:val="28"/>
          <w:szCs w:val="28"/>
        </w:rPr>
        <w:t>«Қазақстан Республикасының кейбір заңнамалық актілеріне құқық қорғау қызметін өткеру тәртібін жетілдіру, құқық қорғау органдары, арнаулы мемлекеттік органдар қызметкерлерінің және әскери қызметшілердің құқықтық және әлеуметтік қорғалуы мен жауаптылығын арттыру, ведомствоаралық үйлестіру, ішкі істер органдарының дербестігі, жекелеген қылмыстық құқық бұзушылықтар үшін жауаптылықты күшейту және қару айналымы мәселелері бойынша өзгерістер мен толықтырулар енгізу ту</w:t>
      </w:r>
      <w:r>
        <w:rPr>
          <w:sz w:val="28"/>
          <w:szCs w:val="28"/>
        </w:rPr>
        <w:t>ралы» 2022 жылғы 11 шiлдедегi №</w:t>
      </w:r>
      <w:r w:rsidRPr="00215F85">
        <w:rPr>
          <w:sz w:val="28"/>
          <w:szCs w:val="28"/>
        </w:rPr>
        <w:t> </w:t>
      </w:r>
      <w:r w:rsidRPr="00CB02E1">
        <w:rPr>
          <w:sz w:val="28"/>
          <w:szCs w:val="28"/>
        </w:rPr>
        <w:t>136-VII ҚРЗ Қазақстан Республикасының Заңы;</w:t>
      </w:r>
    </w:p>
  </w:endnote>
  <w:endnote w:id="46">
    <w:p w14:paraId="697F67EF" w14:textId="5F4FCDA7" w:rsidR="00B90FD6" w:rsidRPr="00A061A3" w:rsidRDefault="00B90FD6">
      <w:pPr>
        <w:pStyle w:val="af6"/>
        <w:rPr>
          <w:spacing w:val="-2"/>
          <w:sz w:val="28"/>
          <w:szCs w:val="28"/>
        </w:rPr>
      </w:pPr>
      <w:r w:rsidRPr="00A061A3">
        <w:rPr>
          <w:rStyle w:val="af8"/>
          <w:spacing w:val="-2"/>
          <w:sz w:val="28"/>
          <w:szCs w:val="28"/>
        </w:rPr>
        <w:endnoteRef/>
      </w:r>
      <w:r w:rsidRPr="00A061A3">
        <w:rPr>
          <w:spacing w:val="-2"/>
          <w:sz w:val="28"/>
          <w:szCs w:val="28"/>
        </w:rPr>
        <w:t>  </w:t>
      </w:r>
      <w:r w:rsidRPr="00A061A3">
        <w:rPr>
          <w:spacing w:val="-2"/>
          <w:sz w:val="28"/>
          <w:szCs w:val="28"/>
        </w:rPr>
        <w:t>Қазақстан Республикасы Бас прокуратурасының Құқықтық статистика және арнайы есепке алу жөніндегі комитетінің деректеріне сәйкес;</w:t>
      </w:r>
    </w:p>
  </w:endnote>
  <w:endnote w:id="47">
    <w:p w14:paraId="7EF24087" w14:textId="50ED26D9" w:rsidR="00B90FD6" w:rsidRPr="00E9611E" w:rsidRDefault="00B90FD6" w:rsidP="00600260">
      <w:pPr>
        <w:pStyle w:val="af6"/>
        <w:rPr>
          <w:spacing w:val="-4"/>
          <w:sz w:val="28"/>
          <w:szCs w:val="28"/>
        </w:rPr>
      </w:pPr>
      <w:r w:rsidRPr="00E9611E">
        <w:rPr>
          <w:rStyle w:val="af8"/>
          <w:spacing w:val="-4"/>
          <w:sz w:val="28"/>
          <w:szCs w:val="28"/>
        </w:rPr>
        <w:endnoteRef/>
      </w:r>
      <w:r w:rsidRPr="00E9611E">
        <w:rPr>
          <w:spacing w:val="-4"/>
          <w:sz w:val="28"/>
          <w:szCs w:val="28"/>
        </w:rPr>
        <w:t>  </w:t>
      </w:r>
      <w:r w:rsidRPr="00E9611E">
        <w:rPr>
          <w:spacing w:val="-4"/>
          <w:sz w:val="28"/>
          <w:szCs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сондай-ақ мемлекеттік баға реттеу мәселелері бойынша өзгерістер мен т</w:t>
      </w:r>
      <w:r>
        <w:rPr>
          <w:spacing w:val="-4"/>
          <w:sz w:val="28"/>
          <w:szCs w:val="28"/>
        </w:rPr>
        <w:t>олықтырулар енгізу туралы» 2022</w:t>
      </w:r>
      <w:r w:rsidRPr="00D449C7">
        <w:rPr>
          <w:spacing w:val="-4"/>
          <w:sz w:val="28"/>
          <w:szCs w:val="28"/>
        </w:rPr>
        <w:t> </w:t>
      </w:r>
      <w:r w:rsidRPr="00E9611E">
        <w:rPr>
          <w:spacing w:val="-4"/>
          <w:sz w:val="28"/>
          <w:szCs w:val="28"/>
        </w:rPr>
        <w:t>жылғы 1 шiлдедегi № 131-VII ҚРЗ Қазақстан Республикасының Заңы.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5ECAF" w14:textId="77777777" w:rsidR="00911B32" w:rsidRDefault="00911B32" w:rsidP="00032E21">
      <w:r>
        <w:separator/>
      </w:r>
    </w:p>
  </w:footnote>
  <w:footnote w:type="continuationSeparator" w:id="0">
    <w:p w14:paraId="146E36E7" w14:textId="77777777" w:rsidR="00911B32" w:rsidRDefault="00911B32" w:rsidP="00032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51094"/>
      <w:docPartObj>
        <w:docPartGallery w:val="Page Numbers (Top of Page)"/>
        <w:docPartUnique/>
      </w:docPartObj>
    </w:sdtPr>
    <w:sdtEndPr>
      <w:rPr>
        <w:sz w:val="24"/>
      </w:rPr>
    </w:sdtEndPr>
    <w:sdtContent>
      <w:p w14:paraId="6399CBF1" w14:textId="57497557" w:rsidR="00B90FD6" w:rsidRPr="00D03E63" w:rsidRDefault="00B90FD6" w:rsidP="00D03E63">
        <w:pPr>
          <w:pStyle w:val="a4"/>
          <w:jc w:val="center"/>
          <w:rPr>
            <w:sz w:val="24"/>
          </w:rPr>
        </w:pPr>
        <w:r w:rsidRPr="00004A5C">
          <w:rPr>
            <w:sz w:val="24"/>
          </w:rPr>
          <w:fldChar w:fldCharType="begin"/>
        </w:r>
        <w:r w:rsidRPr="00004A5C">
          <w:rPr>
            <w:sz w:val="24"/>
          </w:rPr>
          <w:instrText>PAGE   \* MERGEFORMAT</w:instrText>
        </w:r>
        <w:r w:rsidRPr="00004A5C">
          <w:rPr>
            <w:sz w:val="24"/>
          </w:rPr>
          <w:fldChar w:fldCharType="separate"/>
        </w:r>
        <w:r w:rsidR="00180CB4">
          <w:rPr>
            <w:noProof/>
            <w:sz w:val="24"/>
          </w:rPr>
          <w:t>49</w:t>
        </w:r>
        <w:r w:rsidRPr="00004A5C">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B35"/>
    <w:multiLevelType w:val="hybridMultilevel"/>
    <w:tmpl w:val="FFF035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F514B"/>
    <w:multiLevelType w:val="hybridMultilevel"/>
    <w:tmpl w:val="F65EF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6F0A2A"/>
    <w:multiLevelType w:val="hybridMultilevel"/>
    <w:tmpl w:val="2B5009C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68732A"/>
    <w:multiLevelType w:val="hybridMultilevel"/>
    <w:tmpl w:val="D638C6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644840"/>
    <w:multiLevelType w:val="hybridMultilevel"/>
    <w:tmpl w:val="123007AE"/>
    <w:lvl w:ilvl="0" w:tplc="FDE02042">
      <w:start w:val="1"/>
      <w:numFmt w:val="bullet"/>
      <w:lvlText w:val="•"/>
      <w:lvlJc w:val="left"/>
      <w:pPr>
        <w:tabs>
          <w:tab w:val="num" w:pos="720"/>
        </w:tabs>
        <w:ind w:left="720" w:hanging="360"/>
      </w:pPr>
      <w:rPr>
        <w:rFonts w:ascii="Arial" w:hAnsi="Arial" w:hint="default"/>
      </w:rPr>
    </w:lvl>
    <w:lvl w:ilvl="1" w:tplc="EE18D6BA" w:tentative="1">
      <w:start w:val="1"/>
      <w:numFmt w:val="bullet"/>
      <w:lvlText w:val="•"/>
      <w:lvlJc w:val="left"/>
      <w:pPr>
        <w:tabs>
          <w:tab w:val="num" w:pos="1440"/>
        </w:tabs>
        <w:ind w:left="1440" w:hanging="360"/>
      </w:pPr>
      <w:rPr>
        <w:rFonts w:ascii="Arial" w:hAnsi="Arial" w:hint="default"/>
      </w:rPr>
    </w:lvl>
    <w:lvl w:ilvl="2" w:tplc="2C2E680A" w:tentative="1">
      <w:start w:val="1"/>
      <w:numFmt w:val="bullet"/>
      <w:lvlText w:val="•"/>
      <w:lvlJc w:val="left"/>
      <w:pPr>
        <w:tabs>
          <w:tab w:val="num" w:pos="2160"/>
        </w:tabs>
        <w:ind w:left="2160" w:hanging="360"/>
      </w:pPr>
      <w:rPr>
        <w:rFonts w:ascii="Arial" w:hAnsi="Arial" w:hint="default"/>
      </w:rPr>
    </w:lvl>
    <w:lvl w:ilvl="3" w:tplc="C94AB118" w:tentative="1">
      <w:start w:val="1"/>
      <w:numFmt w:val="bullet"/>
      <w:lvlText w:val="•"/>
      <w:lvlJc w:val="left"/>
      <w:pPr>
        <w:tabs>
          <w:tab w:val="num" w:pos="2880"/>
        </w:tabs>
        <w:ind w:left="2880" w:hanging="360"/>
      </w:pPr>
      <w:rPr>
        <w:rFonts w:ascii="Arial" w:hAnsi="Arial" w:hint="default"/>
      </w:rPr>
    </w:lvl>
    <w:lvl w:ilvl="4" w:tplc="8EB41316" w:tentative="1">
      <w:start w:val="1"/>
      <w:numFmt w:val="bullet"/>
      <w:lvlText w:val="•"/>
      <w:lvlJc w:val="left"/>
      <w:pPr>
        <w:tabs>
          <w:tab w:val="num" w:pos="3600"/>
        </w:tabs>
        <w:ind w:left="3600" w:hanging="360"/>
      </w:pPr>
      <w:rPr>
        <w:rFonts w:ascii="Arial" w:hAnsi="Arial" w:hint="default"/>
      </w:rPr>
    </w:lvl>
    <w:lvl w:ilvl="5" w:tplc="B45CC9DE" w:tentative="1">
      <w:start w:val="1"/>
      <w:numFmt w:val="bullet"/>
      <w:lvlText w:val="•"/>
      <w:lvlJc w:val="left"/>
      <w:pPr>
        <w:tabs>
          <w:tab w:val="num" w:pos="4320"/>
        </w:tabs>
        <w:ind w:left="4320" w:hanging="360"/>
      </w:pPr>
      <w:rPr>
        <w:rFonts w:ascii="Arial" w:hAnsi="Arial" w:hint="default"/>
      </w:rPr>
    </w:lvl>
    <w:lvl w:ilvl="6" w:tplc="01E89C22" w:tentative="1">
      <w:start w:val="1"/>
      <w:numFmt w:val="bullet"/>
      <w:lvlText w:val="•"/>
      <w:lvlJc w:val="left"/>
      <w:pPr>
        <w:tabs>
          <w:tab w:val="num" w:pos="5040"/>
        </w:tabs>
        <w:ind w:left="5040" w:hanging="360"/>
      </w:pPr>
      <w:rPr>
        <w:rFonts w:ascii="Arial" w:hAnsi="Arial" w:hint="default"/>
      </w:rPr>
    </w:lvl>
    <w:lvl w:ilvl="7" w:tplc="62BAFD06" w:tentative="1">
      <w:start w:val="1"/>
      <w:numFmt w:val="bullet"/>
      <w:lvlText w:val="•"/>
      <w:lvlJc w:val="left"/>
      <w:pPr>
        <w:tabs>
          <w:tab w:val="num" w:pos="5760"/>
        </w:tabs>
        <w:ind w:left="5760" w:hanging="360"/>
      </w:pPr>
      <w:rPr>
        <w:rFonts w:ascii="Arial" w:hAnsi="Arial" w:hint="default"/>
      </w:rPr>
    </w:lvl>
    <w:lvl w:ilvl="8" w:tplc="600AC508" w:tentative="1">
      <w:start w:val="1"/>
      <w:numFmt w:val="bullet"/>
      <w:lvlText w:val="•"/>
      <w:lvlJc w:val="left"/>
      <w:pPr>
        <w:tabs>
          <w:tab w:val="num" w:pos="6480"/>
        </w:tabs>
        <w:ind w:left="6480" w:hanging="360"/>
      </w:pPr>
      <w:rPr>
        <w:rFonts w:ascii="Arial" w:hAnsi="Arial" w:hint="default"/>
      </w:rPr>
    </w:lvl>
  </w:abstractNum>
  <w:abstractNum w:abstractNumId="5">
    <w:nsid w:val="157C6988"/>
    <w:multiLevelType w:val="hybridMultilevel"/>
    <w:tmpl w:val="8D741154"/>
    <w:lvl w:ilvl="0" w:tplc="36FCAB06">
      <w:start w:val="1"/>
      <w:numFmt w:val="decimal"/>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73420"/>
    <w:multiLevelType w:val="hybridMultilevel"/>
    <w:tmpl w:val="DC02E3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5E41340"/>
    <w:multiLevelType w:val="hybridMultilevel"/>
    <w:tmpl w:val="C00E91B0"/>
    <w:lvl w:ilvl="0" w:tplc="412A78D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2E0758"/>
    <w:multiLevelType w:val="hybridMultilevel"/>
    <w:tmpl w:val="F4D8859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19878E9"/>
    <w:multiLevelType w:val="hybridMultilevel"/>
    <w:tmpl w:val="B63825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8D0B30"/>
    <w:multiLevelType w:val="hybridMultilevel"/>
    <w:tmpl w:val="AF62B338"/>
    <w:lvl w:ilvl="0" w:tplc="BD1C59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F7B5E"/>
    <w:multiLevelType w:val="hybridMultilevel"/>
    <w:tmpl w:val="1250FA70"/>
    <w:lvl w:ilvl="0" w:tplc="36FCAB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804511"/>
    <w:multiLevelType w:val="hybridMultilevel"/>
    <w:tmpl w:val="B3EA8470"/>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EC0262A"/>
    <w:multiLevelType w:val="hybridMultilevel"/>
    <w:tmpl w:val="A6A0C19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2E33E8"/>
    <w:multiLevelType w:val="hybridMultilevel"/>
    <w:tmpl w:val="21B8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81EED"/>
    <w:multiLevelType w:val="hybridMultilevel"/>
    <w:tmpl w:val="334A0FCC"/>
    <w:lvl w:ilvl="0" w:tplc="E1C8518C">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E2396"/>
    <w:multiLevelType w:val="hybridMultilevel"/>
    <w:tmpl w:val="CFC0AC0A"/>
    <w:lvl w:ilvl="0" w:tplc="97645C90">
      <w:start w:val="1"/>
      <w:numFmt w:val="bullet"/>
      <w:lvlText w:val="o"/>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95C3B"/>
    <w:multiLevelType w:val="hybridMultilevel"/>
    <w:tmpl w:val="1D60700A"/>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AF21F21"/>
    <w:multiLevelType w:val="hybridMultilevel"/>
    <w:tmpl w:val="DE8AE2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577816"/>
    <w:multiLevelType w:val="hybridMultilevel"/>
    <w:tmpl w:val="4F8C1E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75EE6"/>
    <w:multiLevelType w:val="hybridMultilevel"/>
    <w:tmpl w:val="D69CAAB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0D85A62"/>
    <w:multiLevelType w:val="hybridMultilevel"/>
    <w:tmpl w:val="4334939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88A2B49"/>
    <w:multiLevelType w:val="hybridMultilevel"/>
    <w:tmpl w:val="9D8EFC0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A113CB3"/>
    <w:multiLevelType w:val="hybridMultilevel"/>
    <w:tmpl w:val="CBC6EB88"/>
    <w:lvl w:ilvl="0" w:tplc="04190003">
      <w:start w:val="1"/>
      <w:numFmt w:val="bullet"/>
      <w:lvlText w:val="o"/>
      <w:lvlJc w:val="left"/>
      <w:pPr>
        <w:ind w:left="3621" w:hanging="360"/>
      </w:pPr>
      <w:rPr>
        <w:rFonts w:ascii="Courier New" w:hAnsi="Courier New" w:cs="Courier New"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4">
    <w:nsid w:val="4BE96191"/>
    <w:multiLevelType w:val="hybridMultilevel"/>
    <w:tmpl w:val="6234E12A"/>
    <w:lvl w:ilvl="0" w:tplc="04190003">
      <w:start w:val="1"/>
      <w:numFmt w:val="bullet"/>
      <w:lvlText w:val="o"/>
      <w:lvlJc w:val="left"/>
      <w:pPr>
        <w:ind w:left="4613" w:hanging="360"/>
      </w:pPr>
      <w:rPr>
        <w:rFonts w:ascii="Courier New" w:hAnsi="Courier New" w:cs="Courier New"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25">
    <w:nsid w:val="503D71F9"/>
    <w:multiLevelType w:val="hybridMultilevel"/>
    <w:tmpl w:val="5CC8F55E"/>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15606F2"/>
    <w:multiLevelType w:val="hybridMultilevel"/>
    <w:tmpl w:val="575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433E94"/>
    <w:multiLevelType w:val="hybridMultilevel"/>
    <w:tmpl w:val="E896855E"/>
    <w:lvl w:ilvl="0" w:tplc="74763F44">
      <w:start w:val="1"/>
      <w:numFmt w:val="decimal"/>
      <w:lvlText w:val="%1)"/>
      <w:lvlJc w:val="left"/>
      <w:pPr>
        <w:ind w:left="1429" w:hanging="360"/>
      </w:pPr>
      <w:rPr>
        <w:rFonts w:hint="default"/>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A059DD"/>
    <w:multiLevelType w:val="hybridMultilevel"/>
    <w:tmpl w:val="68A0411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D456240"/>
    <w:multiLevelType w:val="hybridMultilevel"/>
    <w:tmpl w:val="04940AB6"/>
    <w:lvl w:ilvl="0" w:tplc="3EACCD2E">
      <w:start w:val="1"/>
      <w:numFmt w:val="bullet"/>
      <w:lvlText w:val="o"/>
      <w:lvlJc w:val="left"/>
      <w:pPr>
        <w:ind w:left="1429" w:hanging="360"/>
      </w:pPr>
      <w:rPr>
        <w:rFonts w:ascii="Courier New" w:hAnsi="Courier New"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6F63A9"/>
    <w:multiLevelType w:val="hybridMultilevel"/>
    <w:tmpl w:val="0FF4691E"/>
    <w:lvl w:ilvl="0" w:tplc="EDC2D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3800D2"/>
    <w:multiLevelType w:val="hybridMultilevel"/>
    <w:tmpl w:val="624421D4"/>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11F1F22"/>
    <w:multiLevelType w:val="hybridMultilevel"/>
    <w:tmpl w:val="4BB85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16245FF"/>
    <w:multiLevelType w:val="hybridMultilevel"/>
    <w:tmpl w:val="2A56A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81653F"/>
    <w:multiLevelType w:val="hybridMultilevel"/>
    <w:tmpl w:val="C58041D2"/>
    <w:lvl w:ilvl="0" w:tplc="D708FC3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A36A9D"/>
    <w:multiLevelType w:val="hybridMultilevel"/>
    <w:tmpl w:val="997EF2A6"/>
    <w:lvl w:ilvl="0" w:tplc="36FCAB0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556BC1"/>
    <w:multiLevelType w:val="hybridMultilevel"/>
    <w:tmpl w:val="3A8EA35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7BD13E0"/>
    <w:multiLevelType w:val="hybridMultilevel"/>
    <w:tmpl w:val="72A22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3A36B6"/>
    <w:multiLevelType w:val="hybridMultilevel"/>
    <w:tmpl w:val="26388922"/>
    <w:lvl w:ilvl="0" w:tplc="0419000F">
      <w:start w:val="1"/>
      <w:numFmt w:val="decimal"/>
      <w:lvlText w:val="%1."/>
      <w:lvlJc w:val="left"/>
      <w:pPr>
        <w:tabs>
          <w:tab w:val="num" w:pos="720"/>
        </w:tabs>
        <w:ind w:left="720" w:hanging="360"/>
      </w:pPr>
      <w:rPr>
        <w:rFonts w:hint="default"/>
      </w:rPr>
    </w:lvl>
    <w:lvl w:ilvl="1" w:tplc="2BAAA0DE" w:tentative="1">
      <w:start w:val="1"/>
      <w:numFmt w:val="bullet"/>
      <w:lvlText w:val="•"/>
      <w:lvlJc w:val="left"/>
      <w:pPr>
        <w:tabs>
          <w:tab w:val="num" w:pos="1440"/>
        </w:tabs>
        <w:ind w:left="1440" w:hanging="360"/>
      </w:pPr>
      <w:rPr>
        <w:rFonts w:ascii="Times New Roman" w:hAnsi="Times New Roman" w:hint="default"/>
      </w:rPr>
    </w:lvl>
    <w:lvl w:ilvl="2" w:tplc="F68AADA4" w:tentative="1">
      <w:start w:val="1"/>
      <w:numFmt w:val="bullet"/>
      <w:lvlText w:val="•"/>
      <w:lvlJc w:val="left"/>
      <w:pPr>
        <w:tabs>
          <w:tab w:val="num" w:pos="2160"/>
        </w:tabs>
        <w:ind w:left="2160" w:hanging="360"/>
      </w:pPr>
      <w:rPr>
        <w:rFonts w:ascii="Times New Roman" w:hAnsi="Times New Roman" w:hint="default"/>
      </w:rPr>
    </w:lvl>
    <w:lvl w:ilvl="3" w:tplc="00DC71F6" w:tentative="1">
      <w:start w:val="1"/>
      <w:numFmt w:val="bullet"/>
      <w:lvlText w:val="•"/>
      <w:lvlJc w:val="left"/>
      <w:pPr>
        <w:tabs>
          <w:tab w:val="num" w:pos="2880"/>
        </w:tabs>
        <w:ind w:left="2880" w:hanging="360"/>
      </w:pPr>
      <w:rPr>
        <w:rFonts w:ascii="Times New Roman" w:hAnsi="Times New Roman" w:hint="default"/>
      </w:rPr>
    </w:lvl>
    <w:lvl w:ilvl="4" w:tplc="57027E28" w:tentative="1">
      <w:start w:val="1"/>
      <w:numFmt w:val="bullet"/>
      <w:lvlText w:val="•"/>
      <w:lvlJc w:val="left"/>
      <w:pPr>
        <w:tabs>
          <w:tab w:val="num" w:pos="3600"/>
        </w:tabs>
        <w:ind w:left="3600" w:hanging="360"/>
      </w:pPr>
      <w:rPr>
        <w:rFonts w:ascii="Times New Roman" w:hAnsi="Times New Roman" w:hint="default"/>
      </w:rPr>
    </w:lvl>
    <w:lvl w:ilvl="5" w:tplc="262844B8" w:tentative="1">
      <w:start w:val="1"/>
      <w:numFmt w:val="bullet"/>
      <w:lvlText w:val="•"/>
      <w:lvlJc w:val="left"/>
      <w:pPr>
        <w:tabs>
          <w:tab w:val="num" w:pos="4320"/>
        </w:tabs>
        <w:ind w:left="4320" w:hanging="360"/>
      </w:pPr>
      <w:rPr>
        <w:rFonts w:ascii="Times New Roman" w:hAnsi="Times New Roman" w:hint="default"/>
      </w:rPr>
    </w:lvl>
    <w:lvl w:ilvl="6" w:tplc="C838A06E" w:tentative="1">
      <w:start w:val="1"/>
      <w:numFmt w:val="bullet"/>
      <w:lvlText w:val="•"/>
      <w:lvlJc w:val="left"/>
      <w:pPr>
        <w:tabs>
          <w:tab w:val="num" w:pos="5040"/>
        </w:tabs>
        <w:ind w:left="5040" w:hanging="360"/>
      </w:pPr>
      <w:rPr>
        <w:rFonts w:ascii="Times New Roman" w:hAnsi="Times New Roman" w:hint="default"/>
      </w:rPr>
    </w:lvl>
    <w:lvl w:ilvl="7" w:tplc="0498BE38" w:tentative="1">
      <w:start w:val="1"/>
      <w:numFmt w:val="bullet"/>
      <w:lvlText w:val="•"/>
      <w:lvlJc w:val="left"/>
      <w:pPr>
        <w:tabs>
          <w:tab w:val="num" w:pos="5760"/>
        </w:tabs>
        <w:ind w:left="5760" w:hanging="360"/>
      </w:pPr>
      <w:rPr>
        <w:rFonts w:ascii="Times New Roman" w:hAnsi="Times New Roman" w:hint="default"/>
      </w:rPr>
    </w:lvl>
    <w:lvl w:ilvl="8" w:tplc="EEB435C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DD67B2"/>
    <w:multiLevelType w:val="hybridMultilevel"/>
    <w:tmpl w:val="BB5AF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6F27571"/>
    <w:multiLevelType w:val="hybridMultilevel"/>
    <w:tmpl w:val="9B06C62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5D162A"/>
    <w:multiLevelType w:val="hybridMultilevel"/>
    <w:tmpl w:val="E11C7076"/>
    <w:lvl w:ilvl="0" w:tplc="0419000F">
      <w:start w:val="1"/>
      <w:numFmt w:val="decimal"/>
      <w:lvlText w:val="%1."/>
      <w:lvlJc w:val="left"/>
      <w:pPr>
        <w:ind w:left="1211" w:hanging="360"/>
      </w:pPr>
      <w:rPr>
        <w:rFonts w:hint="default"/>
        <w:sz w:val="3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40"/>
  </w:num>
  <w:num w:numId="3">
    <w:abstractNumId w:val="18"/>
  </w:num>
  <w:num w:numId="4">
    <w:abstractNumId w:val="13"/>
  </w:num>
  <w:num w:numId="5">
    <w:abstractNumId w:val="14"/>
  </w:num>
  <w:num w:numId="6">
    <w:abstractNumId w:val="37"/>
  </w:num>
  <w:num w:numId="7">
    <w:abstractNumId w:val="32"/>
  </w:num>
  <w:num w:numId="8">
    <w:abstractNumId w:val="36"/>
  </w:num>
  <w:num w:numId="9">
    <w:abstractNumId w:val="22"/>
  </w:num>
  <w:num w:numId="10">
    <w:abstractNumId w:val="28"/>
  </w:num>
  <w:num w:numId="11">
    <w:abstractNumId w:val="20"/>
  </w:num>
  <w:num w:numId="12">
    <w:abstractNumId w:val="8"/>
  </w:num>
  <w:num w:numId="13">
    <w:abstractNumId w:val="2"/>
  </w:num>
  <w:num w:numId="14">
    <w:abstractNumId w:val="24"/>
  </w:num>
  <w:num w:numId="15">
    <w:abstractNumId w:val="6"/>
  </w:num>
  <w:num w:numId="16">
    <w:abstractNumId w:val="23"/>
  </w:num>
  <w:num w:numId="17">
    <w:abstractNumId w:val="9"/>
  </w:num>
  <w:num w:numId="18">
    <w:abstractNumId w:val="3"/>
  </w:num>
  <w:num w:numId="19">
    <w:abstractNumId w:val="33"/>
  </w:num>
  <w:num w:numId="20">
    <w:abstractNumId w:val="0"/>
  </w:num>
  <w:num w:numId="21">
    <w:abstractNumId w:val="19"/>
  </w:num>
  <w:num w:numId="22">
    <w:abstractNumId w:val="21"/>
  </w:num>
  <w:num w:numId="23">
    <w:abstractNumId w:val="38"/>
  </w:num>
  <w:num w:numId="24">
    <w:abstractNumId w:val="39"/>
  </w:num>
  <w:num w:numId="25">
    <w:abstractNumId w:val="27"/>
  </w:num>
  <w:num w:numId="26">
    <w:abstractNumId w:val="41"/>
  </w:num>
  <w:num w:numId="27">
    <w:abstractNumId w:val="11"/>
  </w:num>
  <w:num w:numId="28">
    <w:abstractNumId w:val="26"/>
  </w:num>
  <w:num w:numId="29">
    <w:abstractNumId w:val="5"/>
  </w:num>
  <w:num w:numId="30">
    <w:abstractNumId w:val="12"/>
  </w:num>
  <w:num w:numId="31">
    <w:abstractNumId w:val="25"/>
  </w:num>
  <w:num w:numId="32">
    <w:abstractNumId w:val="29"/>
  </w:num>
  <w:num w:numId="33">
    <w:abstractNumId w:val="17"/>
  </w:num>
  <w:num w:numId="34">
    <w:abstractNumId w:val="31"/>
  </w:num>
  <w:num w:numId="35">
    <w:abstractNumId w:val="35"/>
  </w:num>
  <w:num w:numId="36">
    <w:abstractNumId w:val="7"/>
  </w:num>
  <w:num w:numId="37">
    <w:abstractNumId w:val="10"/>
  </w:num>
  <w:num w:numId="38">
    <w:abstractNumId w:val="16"/>
  </w:num>
  <w:num w:numId="39">
    <w:abstractNumId w:val="15"/>
  </w:num>
  <w:num w:numId="40">
    <w:abstractNumId w:val="4"/>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3"/>
    <w:rsid w:val="0000004A"/>
    <w:rsid w:val="00000565"/>
    <w:rsid w:val="000007F8"/>
    <w:rsid w:val="00001331"/>
    <w:rsid w:val="00001583"/>
    <w:rsid w:val="00001599"/>
    <w:rsid w:val="00001747"/>
    <w:rsid w:val="00001BB4"/>
    <w:rsid w:val="00001BD9"/>
    <w:rsid w:val="00001D74"/>
    <w:rsid w:val="00002000"/>
    <w:rsid w:val="000020A7"/>
    <w:rsid w:val="000020CD"/>
    <w:rsid w:val="00002BC0"/>
    <w:rsid w:val="00002E01"/>
    <w:rsid w:val="00002E75"/>
    <w:rsid w:val="000031D7"/>
    <w:rsid w:val="00003EF3"/>
    <w:rsid w:val="00004264"/>
    <w:rsid w:val="00004A5C"/>
    <w:rsid w:val="00004FEA"/>
    <w:rsid w:val="000054D8"/>
    <w:rsid w:val="000059D0"/>
    <w:rsid w:val="00005C74"/>
    <w:rsid w:val="00006177"/>
    <w:rsid w:val="00006CBA"/>
    <w:rsid w:val="00006F7C"/>
    <w:rsid w:val="0000722B"/>
    <w:rsid w:val="00007582"/>
    <w:rsid w:val="00007597"/>
    <w:rsid w:val="00007A07"/>
    <w:rsid w:val="00007DFC"/>
    <w:rsid w:val="00007E76"/>
    <w:rsid w:val="0001023B"/>
    <w:rsid w:val="00010AF8"/>
    <w:rsid w:val="00010CD9"/>
    <w:rsid w:val="0001100B"/>
    <w:rsid w:val="00011105"/>
    <w:rsid w:val="00011574"/>
    <w:rsid w:val="000115D2"/>
    <w:rsid w:val="0001164E"/>
    <w:rsid w:val="000118C1"/>
    <w:rsid w:val="00011A96"/>
    <w:rsid w:val="00011AA8"/>
    <w:rsid w:val="00011C82"/>
    <w:rsid w:val="00011E43"/>
    <w:rsid w:val="00011F64"/>
    <w:rsid w:val="00012468"/>
    <w:rsid w:val="00012822"/>
    <w:rsid w:val="00012DBA"/>
    <w:rsid w:val="00013216"/>
    <w:rsid w:val="000135AE"/>
    <w:rsid w:val="00013D85"/>
    <w:rsid w:val="00013E90"/>
    <w:rsid w:val="00013EAB"/>
    <w:rsid w:val="00014620"/>
    <w:rsid w:val="000148A4"/>
    <w:rsid w:val="000156D6"/>
    <w:rsid w:val="0001574B"/>
    <w:rsid w:val="00015BAF"/>
    <w:rsid w:val="00015CC9"/>
    <w:rsid w:val="000164B3"/>
    <w:rsid w:val="0001698D"/>
    <w:rsid w:val="00016AF0"/>
    <w:rsid w:val="00017071"/>
    <w:rsid w:val="0001727E"/>
    <w:rsid w:val="0001784E"/>
    <w:rsid w:val="00017A8C"/>
    <w:rsid w:val="00017DAA"/>
    <w:rsid w:val="00020116"/>
    <w:rsid w:val="00020185"/>
    <w:rsid w:val="00020388"/>
    <w:rsid w:val="000204FB"/>
    <w:rsid w:val="00020D77"/>
    <w:rsid w:val="000212C4"/>
    <w:rsid w:val="000216A2"/>
    <w:rsid w:val="0002175A"/>
    <w:rsid w:val="00021D8A"/>
    <w:rsid w:val="000222F3"/>
    <w:rsid w:val="000225B2"/>
    <w:rsid w:val="00022837"/>
    <w:rsid w:val="0002316A"/>
    <w:rsid w:val="000233DD"/>
    <w:rsid w:val="000236A6"/>
    <w:rsid w:val="00023A51"/>
    <w:rsid w:val="00023DDE"/>
    <w:rsid w:val="00024218"/>
    <w:rsid w:val="000247D8"/>
    <w:rsid w:val="00024C0D"/>
    <w:rsid w:val="00024DB1"/>
    <w:rsid w:val="00024F0A"/>
    <w:rsid w:val="00025701"/>
    <w:rsid w:val="000258C1"/>
    <w:rsid w:val="00025A6A"/>
    <w:rsid w:val="00025FBE"/>
    <w:rsid w:val="00026378"/>
    <w:rsid w:val="00026498"/>
    <w:rsid w:val="0002672A"/>
    <w:rsid w:val="0002673E"/>
    <w:rsid w:val="000269A9"/>
    <w:rsid w:val="00026B59"/>
    <w:rsid w:val="00026D4A"/>
    <w:rsid w:val="00026DE7"/>
    <w:rsid w:val="00026F7C"/>
    <w:rsid w:val="00027082"/>
    <w:rsid w:val="000270BC"/>
    <w:rsid w:val="00027205"/>
    <w:rsid w:val="00027555"/>
    <w:rsid w:val="000276AC"/>
    <w:rsid w:val="00027D10"/>
    <w:rsid w:val="000307B5"/>
    <w:rsid w:val="00030B4C"/>
    <w:rsid w:val="00030C88"/>
    <w:rsid w:val="00030DC3"/>
    <w:rsid w:val="00030DCF"/>
    <w:rsid w:val="000312F4"/>
    <w:rsid w:val="000313CB"/>
    <w:rsid w:val="00031669"/>
    <w:rsid w:val="000317F6"/>
    <w:rsid w:val="00031C12"/>
    <w:rsid w:val="00031C31"/>
    <w:rsid w:val="00032591"/>
    <w:rsid w:val="000325E5"/>
    <w:rsid w:val="0003284C"/>
    <w:rsid w:val="00032D62"/>
    <w:rsid w:val="00032DD0"/>
    <w:rsid w:val="00032E21"/>
    <w:rsid w:val="000330D4"/>
    <w:rsid w:val="00033267"/>
    <w:rsid w:val="00033285"/>
    <w:rsid w:val="0003332A"/>
    <w:rsid w:val="000337C7"/>
    <w:rsid w:val="000338B5"/>
    <w:rsid w:val="00033E8A"/>
    <w:rsid w:val="00033EF8"/>
    <w:rsid w:val="00034017"/>
    <w:rsid w:val="00034237"/>
    <w:rsid w:val="000348D9"/>
    <w:rsid w:val="00034BE1"/>
    <w:rsid w:val="00034DC7"/>
    <w:rsid w:val="00034F0B"/>
    <w:rsid w:val="000353BD"/>
    <w:rsid w:val="00035BFA"/>
    <w:rsid w:val="00035D35"/>
    <w:rsid w:val="000367A7"/>
    <w:rsid w:val="00036993"/>
    <w:rsid w:val="00037245"/>
    <w:rsid w:val="0003738E"/>
    <w:rsid w:val="000375F6"/>
    <w:rsid w:val="00037999"/>
    <w:rsid w:val="0004012D"/>
    <w:rsid w:val="00040283"/>
    <w:rsid w:val="0004037C"/>
    <w:rsid w:val="0004056F"/>
    <w:rsid w:val="00040E6E"/>
    <w:rsid w:val="0004164D"/>
    <w:rsid w:val="0004178C"/>
    <w:rsid w:val="00041981"/>
    <w:rsid w:val="00041989"/>
    <w:rsid w:val="00041AB2"/>
    <w:rsid w:val="00041F81"/>
    <w:rsid w:val="00042507"/>
    <w:rsid w:val="00042DB8"/>
    <w:rsid w:val="0004301A"/>
    <w:rsid w:val="00043145"/>
    <w:rsid w:val="00043308"/>
    <w:rsid w:val="0004333F"/>
    <w:rsid w:val="000437F5"/>
    <w:rsid w:val="000438BB"/>
    <w:rsid w:val="00043EFE"/>
    <w:rsid w:val="00043FDE"/>
    <w:rsid w:val="00044204"/>
    <w:rsid w:val="000444D7"/>
    <w:rsid w:val="000449FD"/>
    <w:rsid w:val="000450C1"/>
    <w:rsid w:val="000452E0"/>
    <w:rsid w:val="000463E8"/>
    <w:rsid w:val="0004673F"/>
    <w:rsid w:val="00047262"/>
    <w:rsid w:val="000474B0"/>
    <w:rsid w:val="00047618"/>
    <w:rsid w:val="000478F9"/>
    <w:rsid w:val="00047CDE"/>
    <w:rsid w:val="00047F67"/>
    <w:rsid w:val="00047FE8"/>
    <w:rsid w:val="0005035A"/>
    <w:rsid w:val="000503E8"/>
    <w:rsid w:val="0005058C"/>
    <w:rsid w:val="00050936"/>
    <w:rsid w:val="000509A7"/>
    <w:rsid w:val="00050C9A"/>
    <w:rsid w:val="00051455"/>
    <w:rsid w:val="00051523"/>
    <w:rsid w:val="000516E9"/>
    <w:rsid w:val="00051CD6"/>
    <w:rsid w:val="00051D49"/>
    <w:rsid w:val="00051F13"/>
    <w:rsid w:val="00051F1E"/>
    <w:rsid w:val="000520A4"/>
    <w:rsid w:val="000527D1"/>
    <w:rsid w:val="0005286C"/>
    <w:rsid w:val="000528CA"/>
    <w:rsid w:val="00052AD8"/>
    <w:rsid w:val="00052C76"/>
    <w:rsid w:val="00052D0F"/>
    <w:rsid w:val="00052F64"/>
    <w:rsid w:val="00053542"/>
    <w:rsid w:val="0005362A"/>
    <w:rsid w:val="0005393C"/>
    <w:rsid w:val="00053D1F"/>
    <w:rsid w:val="0005492D"/>
    <w:rsid w:val="00054A6F"/>
    <w:rsid w:val="00054BA1"/>
    <w:rsid w:val="00054D45"/>
    <w:rsid w:val="00054FCE"/>
    <w:rsid w:val="000553F6"/>
    <w:rsid w:val="000554F3"/>
    <w:rsid w:val="00055870"/>
    <w:rsid w:val="00055BA6"/>
    <w:rsid w:val="00056522"/>
    <w:rsid w:val="000568B0"/>
    <w:rsid w:val="0005760F"/>
    <w:rsid w:val="000576AC"/>
    <w:rsid w:val="000578EA"/>
    <w:rsid w:val="00057B80"/>
    <w:rsid w:val="0006038A"/>
    <w:rsid w:val="00060805"/>
    <w:rsid w:val="00060A33"/>
    <w:rsid w:val="00060BB0"/>
    <w:rsid w:val="00060FF4"/>
    <w:rsid w:val="00061499"/>
    <w:rsid w:val="0006155A"/>
    <w:rsid w:val="000615F0"/>
    <w:rsid w:val="0006193E"/>
    <w:rsid w:val="000619A7"/>
    <w:rsid w:val="00061D30"/>
    <w:rsid w:val="00061E31"/>
    <w:rsid w:val="00061F55"/>
    <w:rsid w:val="00061F63"/>
    <w:rsid w:val="000620EE"/>
    <w:rsid w:val="000623B0"/>
    <w:rsid w:val="000624C5"/>
    <w:rsid w:val="0006279A"/>
    <w:rsid w:val="00062805"/>
    <w:rsid w:val="000628E9"/>
    <w:rsid w:val="000629DA"/>
    <w:rsid w:val="00062A33"/>
    <w:rsid w:val="00062FC1"/>
    <w:rsid w:val="0006351B"/>
    <w:rsid w:val="000636D4"/>
    <w:rsid w:val="00063CD2"/>
    <w:rsid w:val="00063E8D"/>
    <w:rsid w:val="00064033"/>
    <w:rsid w:val="00064389"/>
    <w:rsid w:val="00064398"/>
    <w:rsid w:val="000646D1"/>
    <w:rsid w:val="000647BD"/>
    <w:rsid w:val="00064EF4"/>
    <w:rsid w:val="00065377"/>
    <w:rsid w:val="00065398"/>
    <w:rsid w:val="000657EB"/>
    <w:rsid w:val="00065B63"/>
    <w:rsid w:val="00065C2C"/>
    <w:rsid w:val="00065F11"/>
    <w:rsid w:val="00066B03"/>
    <w:rsid w:val="00067105"/>
    <w:rsid w:val="000676E1"/>
    <w:rsid w:val="00067B60"/>
    <w:rsid w:val="00070447"/>
    <w:rsid w:val="0007053C"/>
    <w:rsid w:val="00070665"/>
    <w:rsid w:val="000707E2"/>
    <w:rsid w:val="00070964"/>
    <w:rsid w:val="00070BEF"/>
    <w:rsid w:val="00070D8B"/>
    <w:rsid w:val="00070ED2"/>
    <w:rsid w:val="000712A7"/>
    <w:rsid w:val="000714A0"/>
    <w:rsid w:val="00071802"/>
    <w:rsid w:val="00071CE7"/>
    <w:rsid w:val="000725EB"/>
    <w:rsid w:val="00072BAF"/>
    <w:rsid w:val="00072ECB"/>
    <w:rsid w:val="00072F11"/>
    <w:rsid w:val="000731E2"/>
    <w:rsid w:val="000738F5"/>
    <w:rsid w:val="00073B84"/>
    <w:rsid w:val="000744E6"/>
    <w:rsid w:val="00074A08"/>
    <w:rsid w:val="00074A16"/>
    <w:rsid w:val="00074BFB"/>
    <w:rsid w:val="00074D0E"/>
    <w:rsid w:val="00074DD0"/>
    <w:rsid w:val="00075347"/>
    <w:rsid w:val="0007587C"/>
    <w:rsid w:val="00075D71"/>
    <w:rsid w:val="00075F5A"/>
    <w:rsid w:val="000760EB"/>
    <w:rsid w:val="00076398"/>
    <w:rsid w:val="00076568"/>
    <w:rsid w:val="000768A6"/>
    <w:rsid w:val="00076C64"/>
    <w:rsid w:val="00077706"/>
    <w:rsid w:val="00077D51"/>
    <w:rsid w:val="000800ED"/>
    <w:rsid w:val="000801E8"/>
    <w:rsid w:val="00080FCB"/>
    <w:rsid w:val="00081074"/>
    <w:rsid w:val="00081525"/>
    <w:rsid w:val="00081A07"/>
    <w:rsid w:val="00081A8A"/>
    <w:rsid w:val="00081B26"/>
    <w:rsid w:val="00081ED5"/>
    <w:rsid w:val="00081EFE"/>
    <w:rsid w:val="00082389"/>
    <w:rsid w:val="00082559"/>
    <w:rsid w:val="00082BAF"/>
    <w:rsid w:val="00082FA0"/>
    <w:rsid w:val="0008335E"/>
    <w:rsid w:val="0008343C"/>
    <w:rsid w:val="00083792"/>
    <w:rsid w:val="0008418B"/>
    <w:rsid w:val="00084EA3"/>
    <w:rsid w:val="00085613"/>
    <w:rsid w:val="00085AEF"/>
    <w:rsid w:val="00085D31"/>
    <w:rsid w:val="00085FB6"/>
    <w:rsid w:val="0008600E"/>
    <w:rsid w:val="00086D60"/>
    <w:rsid w:val="00086DCF"/>
    <w:rsid w:val="00086E99"/>
    <w:rsid w:val="000878D3"/>
    <w:rsid w:val="00087C6A"/>
    <w:rsid w:val="00087EDE"/>
    <w:rsid w:val="00087F76"/>
    <w:rsid w:val="0009003A"/>
    <w:rsid w:val="00090108"/>
    <w:rsid w:val="00090881"/>
    <w:rsid w:val="000908FD"/>
    <w:rsid w:val="00090EC4"/>
    <w:rsid w:val="0009140A"/>
    <w:rsid w:val="00091895"/>
    <w:rsid w:val="00091E4A"/>
    <w:rsid w:val="00091E78"/>
    <w:rsid w:val="0009247E"/>
    <w:rsid w:val="00092687"/>
    <w:rsid w:val="000929D8"/>
    <w:rsid w:val="00092FC6"/>
    <w:rsid w:val="000933F9"/>
    <w:rsid w:val="0009371D"/>
    <w:rsid w:val="00094C27"/>
    <w:rsid w:val="00094CE5"/>
    <w:rsid w:val="00094E70"/>
    <w:rsid w:val="00095342"/>
    <w:rsid w:val="00095421"/>
    <w:rsid w:val="000958F6"/>
    <w:rsid w:val="00095E26"/>
    <w:rsid w:val="00096233"/>
    <w:rsid w:val="000966BB"/>
    <w:rsid w:val="00096A05"/>
    <w:rsid w:val="00096FC0"/>
    <w:rsid w:val="000971CA"/>
    <w:rsid w:val="00097710"/>
    <w:rsid w:val="00097DD5"/>
    <w:rsid w:val="000A001F"/>
    <w:rsid w:val="000A004B"/>
    <w:rsid w:val="000A0441"/>
    <w:rsid w:val="000A0810"/>
    <w:rsid w:val="000A09CE"/>
    <w:rsid w:val="000A0C99"/>
    <w:rsid w:val="000A130C"/>
    <w:rsid w:val="000A132B"/>
    <w:rsid w:val="000A1D35"/>
    <w:rsid w:val="000A20D7"/>
    <w:rsid w:val="000A2121"/>
    <w:rsid w:val="000A215E"/>
    <w:rsid w:val="000A2A79"/>
    <w:rsid w:val="000A3298"/>
    <w:rsid w:val="000A35A7"/>
    <w:rsid w:val="000A446F"/>
    <w:rsid w:val="000A4541"/>
    <w:rsid w:val="000A4D8F"/>
    <w:rsid w:val="000A4E35"/>
    <w:rsid w:val="000A5724"/>
    <w:rsid w:val="000A59D8"/>
    <w:rsid w:val="000A5A0E"/>
    <w:rsid w:val="000A5B2D"/>
    <w:rsid w:val="000A6096"/>
    <w:rsid w:val="000A624A"/>
    <w:rsid w:val="000A63D5"/>
    <w:rsid w:val="000A6846"/>
    <w:rsid w:val="000A6B2C"/>
    <w:rsid w:val="000A7129"/>
    <w:rsid w:val="000A7155"/>
    <w:rsid w:val="000A76C7"/>
    <w:rsid w:val="000A7A21"/>
    <w:rsid w:val="000A7E6C"/>
    <w:rsid w:val="000A7F58"/>
    <w:rsid w:val="000B03F7"/>
    <w:rsid w:val="000B0F8B"/>
    <w:rsid w:val="000B122C"/>
    <w:rsid w:val="000B135A"/>
    <w:rsid w:val="000B146E"/>
    <w:rsid w:val="000B14BA"/>
    <w:rsid w:val="000B2113"/>
    <w:rsid w:val="000B2415"/>
    <w:rsid w:val="000B2612"/>
    <w:rsid w:val="000B2E32"/>
    <w:rsid w:val="000B36DD"/>
    <w:rsid w:val="000B386C"/>
    <w:rsid w:val="000B389D"/>
    <w:rsid w:val="000B38C3"/>
    <w:rsid w:val="000B3D81"/>
    <w:rsid w:val="000B3E42"/>
    <w:rsid w:val="000B41BA"/>
    <w:rsid w:val="000B4540"/>
    <w:rsid w:val="000B4741"/>
    <w:rsid w:val="000B4752"/>
    <w:rsid w:val="000B47D2"/>
    <w:rsid w:val="000B4A11"/>
    <w:rsid w:val="000B4E7D"/>
    <w:rsid w:val="000B4F29"/>
    <w:rsid w:val="000B51DA"/>
    <w:rsid w:val="000B57D4"/>
    <w:rsid w:val="000B582F"/>
    <w:rsid w:val="000B67ED"/>
    <w:rsid w:val="000B6921"/>
    <w:rsid w:val="000B6993"/>
    <w:rsid w:val="000B6BBD"/>
    <w:rsid w:val="000B6CB8"/>
    <w:rsid w:val="000B7086"/>
    <w:rsid w:val="000B75E7"/>
    <w:rsid w:val="000B7976"/>
    <w:rsid w:val="000B7B45"/>
    <w:rsid w:val="000C049C"/>
    <w:rsid w:val="000C0600"/>
    <w:rsid w:val="000C066B"/>
    <w:rsid w:val="000C112C"/>
    <w:rsid w:val="000C12ED"/>
    <w:rsid w:val="000C1830"/>
    <w:rsid w:val="000C1B77"/>
    <w:rsid w:val="000C2286"/>
    <w:rsid w:val="000C280D"/>
    <w:rsid w:val="000C2849"/>
    <w:rsid w:val="000C2A99"/>
    <w:rsid w:val="000C2CBB"/>
    <w:rsid w:val="000C2EF4"/>
    <w:rsid w:val="000C3A07"/>
    <w:rsid w:val="000C3C3C"/>
    <w:rsid w:val="000C3CCD"/>
    <w:rsid w:val="000C3D50"/>
    <w:rsid w:val="000C46FB"/>
    <w:rsid w:val="000C5041"/>
    <w:rsid w:val="000C5090"/>
    <w:rsid w:val="000C530A"/>
    <w:rsid w:val="000C5508"/>
    <w:rsid w:val="000C5C2E"/>
    <w:rsid w:val="000C5CF0"/>
    <w:rsid w:val="000C5F73"/>
    <w:rsid w:val="000C65A1"/>
    <w:rsid w:val="000C6746"/>
    <w:rsid w:val="000C72BD"/>
    <w:rsid w:val="000C79E3"/>
    <w:rsid w:val="000C7DA8"/>
    <w:rsid w:val="000D083D"/>
    <w:rsid w:val="000D0A5E"/>
    <w:rsid w:val="000D0FB9"/>
    <w:rsid w:val="000D1236"/>
    <w:rsid w:val="000D1E70"/>
    <w:rsid w:val="000D1FC6"/>
    <w:rsid w:val="000D2119"/>
    <w:rsid w:val="000D21C7"/>
    <w:rsid w:val="000D29AF"/>
    <w:rsid w:val="000D3CB1"/>
    <w:rsid w:val="000D4524"/>
    <w:rsid w:val="000D456B"/>
    <w:rsid w:val="000D4CF5"/>
    <w:rsid w:val="000D5A66"/>
    <w:rsid w:val="000D62CF"/>
    <w:rsid w:val="000D6640"/>
    <w:rsid w:val="000D6C2D"/>
    <w:rsid w:val="000D6E4B"/>
    <w:rsid w:val="000D6F7F"/>
    <w:rsid w:val="000D6FC2"/>
    <w:rsid w:val="000D72B2"/>
    <w:rsid w:val="000D745F"/>
    <w:rsid w:val="000D758B"/>
    <w:rsid w:val="000D75DA"/>
    <w:rsid w:val="000E0254"/>
    <w:rsid w:val="000E0A72"/>
    <w:rsid w:val="000E0F11"/>
    <w:rsid w:val="000E1680"/>
    <w:rsid w:val="000E16D4"/>
    <w:rsid w:val="000E1DD0"/>
    <w:rsid w:val="000E21C4"/>
    <w:rsid w:val="000E2961"/>
    <w:rsid w:val="000E346F"/>
    <w:rsid w:val="000E3A73"/>
    <w:rsid w:val="000E4009"/>
    <w:rsid w:val="000E40BF"/>
    <w:rsid w:val="000E4229"/>
    <w:rsid w:val="000E45AA"/>
    <w:rsid w:val="000E46A3"/>
    <w:rsid w:val="000E48C3"/>
    <w:rsid w:val="000E4B99"/>
    <w:rsid w:val="000E58B4"/>
    <w:rsid w:val="000E5BF3"/>
    <w:rsid w:val="000E67CB"/>
    <w:rsid w:val="000E6A23"/>
    <w:rsid w:val="000E6F2C"/>
    <w:rsid w:val="000E744A"/>
    <w:rsid w:val="000E7BBC"/>
    <w:rsid w:val="000E7F9E"/>
    <w:rsid w:val="000F02E0"/>
    <w:rsid w:val="000F0C2E"/>
    <w:rsid w:val="000F0E53"/>
    <w:rsid w:val="000F0F39"/>
    <w:rsid w:val="000F17B2"/>
    <w:rsid w:val="000F1885"/>
    <w:rsid w:val="000F1996"/>
    <w:rsid w:val="000F1ADD"/>
    <w:rsid w:val="000F1F74"/>
    <w:rsid w:val="000F23A0"/>
    <w:rsid w:val="000F2561"/>
    <w:rsid w:val="000F25EF"/>
    <w:rsid w:val="000F283D"/>
    <w:rsid w:val="000F2C14"/>
    <w:rsid w:val="000F2F16"/>
    <w:rsid w:val="000F31E7"/>
    <w:rsid w:val="000F3472"/>
    <w:rsid w:val="000F3C69"/>
    <w:rsid w:val="000F4078"/>
    <w:rsid w:val="000F4A2F"/>
    <w:rsid w:val="000F4A72"/>
    <w:rsid w:val="000F4FFC"/>
    <w:rsid w:val="000F5009"/>
    <w:rsid w:val="000F51A5"/>
    <w:rsid w:val="000F5205"/>
    <w:rsid w:val="000F532F"/>
    <w:rsid w:val="000F586E"/>
    <w:rsid w:val="000F5AB2"/>
    <w:rsid w:val="000F6312"/>
    <w:rsid w:val="000F663C"/>
    <w:rsid w:val="000F6B03"/>
    <w:rsid w:val="000F766F"/>
    <w:rsid w:val="000F7FF1"/>
    <w:rsid w:val="00100134"/>
    <w:rsid w:val="00100510"/>
    <w:rsid w:val="00100BC9"/>
    <w:rsid w:val="00101106"/>
    <w:rsid w:val="0010157B"/>
    <w:rsid w:val="001015D2"/>
    <w:rsid w:val="00101739"/>
    <w:rsid w:val="00102046"/>
    <w:rsid w:val="0010209D"/>
    <w:rsid w:val="00102138"/>
    <w:rsid w:val="0010248B"/>
    <w:rsid w:val="001024EA"/>
    <w:rsid w:val="0010252A"/>
    <w:rsid w:val="00102634"/>
    <w:rsid w:val="001026F1"/>
    <w:rsid w:val="00102DFB"/>
    <w:rsid w:val="00102EA3"/>
    <w:rsid w:val="0010388A"/>
    <w:rsid w:val="001040E4"/>
    <w:rsid w:val="00104169"/>
    <w:rsid w:val="00104623"/>
    <w:rsid w:val="00104730"/>
    <w:rsid w:val="00104D53"/>
    <w:rsid w:val="00105021"/>
    <w:rsid w:val="00105341"/>
    <w:rsid w:val="001059A2"/>
    <w:rsid w:val="00105B8E"/>
    <w:rsid w:val="00106045"/>
    <w:rsid w:val="00106051"/>
    <w:rsid w:val="001068D4"/>
    <w:rsid w:val="00106B45"/>
    <w:rsid w:val="00106EF8"/>
    <w:rsid w:val="001073B9"/>
    <w:rsid w:val="0010747A"/>
    <w:rsid w:val="0010788E"/>
    <w:rsid w:val="00107F3C"/>
    <w:rsid w:val="00110452"/>
    <w:rsid w:val="00110527"/>
    <w:rsid w:val="0011056B"/>
    <w:rsid w:val="00110665"/>
    <w:rsid w:val="001106E5"/>
    <w:rsid w:val="001107F8"/>
    <w:rsid w:val="00110878"/>
    <w:rsid w:val="0011094A"/>
    <w:rsid w:val="0011094F"/>
    <w:rsid w:val="00110D09"/>
    <w:rsid w:val="00110D41"/>
    <w:rsid w:val="00110E44"/>
    <w:rsid w:val="00111A2A"/>
    <w:rsid w:val="0011335B"/>
    <w:rsid w:val="00113754"/>
    <w:rsid w:val="001137E8"/>
    <w:rsid w:val="00113994"/>
    <w:rsid w:val="00113CE7"/>
    <w:rsid w:val="00113CFA"/>
    <w:rsid w:val="00113DA6"/>
    <w:rsid w:val="00113F43"/>
    <w:rsid w:val="001141A1"/>
    <w:rsid w:val="0011450C"/>
    <w:rsid w:val="00114651"/>
    <w:rsid w:val="00114714"/>
    <w:rsid w:val="00114DC9"/>
    <w:rsid w:val="00115066"/>
    <w:rsid w:val="0011585A"/>
    <w:rsid w:val="00115CE8"/>
    <w:rsid w:val="00116088"/>
    <w:rsid w:val="0011655F"/>
    <w:rsid w:val="00117207"/>
    <w:rsid w:val="00117510"/>
    <w:rsid w:val="00117840"/>
    <w:rsid w:val="00117D9F"/>
    <w:rsid w:val="0012015A"/>
    <w:rsid w:val="00120610"/>
    <w:rsid w:val="00120B51"/>
    <w:rsid w:val="00121A2A"/>
    <w:rsid w:val="00121F2B"/>
    <w:rsid w:val="001225A2"/>
    <w:rsid w:val="00122D53"/>
    <w:rsid w:val="00123012"/>
    <w:rsid w:val="00123033"/>
    <w:rsid w:val="00123584"/>
    <w:rsid w:val="001236FA"/>
    <w:rsid w:val="00124026"/>
    <w:rsid w:val="0012499B"/>
    <w:rsid w:val="00124AB0"/>
    <w:rsid w:val="00124D1A"/>
    <w:rsid w:val="00125817"/>
    <w:rsid w:val="00125BCD"/>
    <w:rsid w:val="00125BF9"/>
    <w:rsid w:val="00126470"/>
    <w:rsid w:val="0012687C"/>
    <w:rsid w:val="00126B6E"/>
    <w:rsid w:val="00127259"/>
    <w:rsid w:val="0012735D"/>
    <w:rsid w:val="001278C8"/>
    <w:rsid w:val="00127D11"/>
    <w:rsid w:val="00127FA2"/>
    <w:rsid w:val="001301E5"/>
    <w:rsid w:val="00130344"/>
    <w:rsid w:val="00130788"/>
    <w:rsid w:val="0013081A"/>
    <w:rsid w:val="00130BA2"/>
    <w:rsid w:val="00130F5A"/>
    <w:rsid w:val="00130FEE"/>
    <w:rsid w:val="00131285"/>
    <w:rsid w:val="001313BC"/>
    <w:rsid w:val="00131CEA"/>
    <w:rsid w:val="00132F77"/>
    <w:rsid w:val="00133031"/>
    <w:rsid w:val="001330C4"/>
    <w:rsid w:val="00133384"/>
    <w:rsid w:val="00133738"/>
    <w:rsid w:val="001338EC"/>
    <w:rsid w:val="00133A63"/>
    <w:rsid w:val="0013451F"/>
    <w:rsid w:val="00134678"/>
    <w:rsid w:val="00135239"/>
    <w:rsid w:val="00135289"/>
    <w:rsid w:val="0013543F"/>
    <w:rsid w:val="00135573"/>
    <w:rsid w:val="00135C45"/>
    <w:rsid w:val="001362A9"/>
    <w:rsid w:val="00137067"/>
    <w:rsid w:val="001370D4"/>
    <w:rsid w:val="001378FF"/>
    <w:rsid w:val="00137938"/>
    <w:rsid w:val="0013796E"/>
    <w:rsid w:val="001400DA"/>
    <w:rsid w:val="00140F68"/>
    <w:rsid w:val="0014107D"/>
    <w:rsid w:val="00141387"/>
    <w:rsid w:val="0014303D"/>
    <w:rsid w:val="0014379B"/>
    <w:rsid w:val="00143C9F"/>
    <w:rsid w:val="00143FA2"/>
    <w:rsid w:val="00144077"/>
    <w:rsid w:val="001440BD"/>
    <w:rsid w:val="00144294"/>
    <w:rsid w:val="00144778"/>
    <w:rsid w:val="001447AC"/>
    <w:rsid w:val="00144CC7"/>
    <w:rsid w:val="00144D6F"/>
    <w:rsid w:val="0014504F"/>
    <w:rsid w:val="001456B0"/>
    <w:rsid w:val="00145841"/>
    <w:rsid w:val="0014601D"/>
    <w:rsid w:val="00146660"/>
    <w:rsid w:val="00146693"/>
    <w:rsid w:val="001468FB"/>
    <w:rsid w:val="0014709A"/>
    <w:rsid w:val="001471CD"/>
    <w:rsid w:val="001472E1"/>
    <w:rsid w:val="001476D6"/>
    <w:rsid w:val="00150EAE"/>
    <w:rsid w:val="00151BCE"/>
    <w:rsid w:val="001520E1"/>
    <w:rsid w:val="00152283"/>
    <w:rsid w:val="0015235F"/>
    <w:rsid w:val="00152D66"/>
    <w:rsid w:val="00152D72"/>
    <w:rsid w:val="00153188"/>
    <w:rsid w:val="001532F8"/>
    <w:rsid w:val="00153699"/>
    <w:rsid w:val="00153779"/>
    <w:rsid w:val="001537BD"/>
    <w:rsid w:val="00153A46"/>
    <w:rsid w:val="00153D10"/>
    <w:rsid w:val="0015411F"/>
    <w:rsid w:val="00154CEF"/>
    <w:rsid w:val="00154D69"/>
    <w:rsid w:val="00154E78"/>
    <w:rsid w:val="0015519C"/>
    <w:rsid w:val="00155318"/>
    <w:rsid w:val="00155347"/>
    <w:rsid w:val="0015553D"/>
    <w:rsid w:val="00155B0B"/>
    <w:rsid w:val="00155D8D"/>
    <w:rsid w:val="0015631E"/>
    <w:rsid w:val="0015657A"/>
    <w:rsid w:val="00156D6D"/>
    <w:rsid w:val="001571AC"/>
    <w:rsid w:val="001572E5"/>
    <w:rsid w:val="001575E0"/>
    <w:rsid w:val="00157726"/>
    <w:rsid w:val="001579F3"/>
    <w:rsid w:val="00157AAB"/>
    <w:rsid w:val="00157E07"/>
    <w:rsid w:val="00160115"/>
    <w:rsid w:val="001603AA"/>
    <w:rsid w:val="001607CE"/>
    <w:rsid w:val="00160912"/>
    <w:rsid w:val="00161473"/>
    <w:rsid w:val="00161ECA"/>
    <w:rsid w:val="0016209C"/>
    <w:rsid w:val="001621DA"/>
    <w:rsid w:val="00162FFF"/>
    <w:rsid w:val="00163443"/>
    <w:rsid w:val="00163808"/>
    <w:rsid w:val="00163D8E"/>
    <w:rsid w:val="00164320"/>
    <w:rsid w:val="0016471A"/>
    <w:rsid w:val="00164940"/>
    <w:rsid w:val="00164BFC"/>
    <w:rsid w:val="00164C22"/>
    <w:rsid w:val="00164ED5"/>
    <w:rsid w:val="00164F57"/>
    <w:rsid w:val="001654D3"/>
    <w:rsid w:val="001662BB"/>
    <w:rsid w:val="00166B2E"/>
    <w:rsid w:val="00166DA3"/>
    <w:rsid w:val="00166E1C"/>
    <w:rsid w:val="00166ED3"/>
    <w:rsid w:val="001670B4"/>
    <w:rsid w:val="001678B5"/>
    <w:rsid w:val="00167ABF"/>
    <w:rsid w:val="00167AEF"/>
    <w:rsid w:val="001701A9"/>
    <w:rsid w:val="0017043B"/>
    <w:rsid w:val="00170712"/>
    <w:rsid w:val="00170D36"/>
    <w:rsid w:val="00170E42"/>
    <w:rsid w:val="00170E6D"/>
    <w:rsid w:val="0017106F"/>
    <w:rsid w:val="0017138E"/>
    <w:rsid w:val="00171F72"/>
    <w:rsid w:val="00171FF7"/>
    <w:rsid w:val="001720A2"/>
    <w:rsid w:val="001727C1"/>
    <w:rsid w:val="00172BA6"/>
    <w:rsid w:val="0017306F"/>
    <w:rsid w:val="00173123"/>
    <w:rsid w:val="001737E6"/>
    <w:rsid w:val="0017381D"/>
    <w:rsid w:val="00173EF7"/>
    <w:rsid w:val="00173F41"/>
    <w:rsid w:val="00174078"/>
    <w:rsid w:val="0017407C"/>
    <w:rsid w:val="001741A2"/>
    <w:rsid w:val="001742A3"/>
    <w:rsid w:val="00174646"/>
    <w:rsid w:val="00174808"/>
    <w:rsid w:val="00174811"/>
    <w:rsid w:val="00174AD0"/>
    <w:rsid w:val="00174F96"/>
    <w:rsid w:val="00175819"/>
    <w:rsid w:val="0017650E"/>
    <w:rsid w:val="0017670B"/>
    <w:rsid w:val="001772BC"/>
    <w:rsid w:val="00177872"/>
    <w:rsid w:val="00177B16"/>
    <w:rsid w:val="00177F9F"/>
    <w:rsid w:val="00177FB6"/>
    <w:rsid w:val="0018023F"/>
    <w:rsid w:val="00180817"/>
    <w:rsid w:val="00180CB4"/>
    <w:rsid w:val="00180D60"/>
    <w:rsid w:val="00181CDD"/>
    <w:rsid w:val="00181D8B"/>
    <w:rsid w:val="00181DF1"/>
    <w:rsid w:val="00181E29"/>
    <w:rsid w:val="001821A8"/>
    <w:rsid w:val="00182262"/>
    <w:rsid w:val="00182BEC"/>
    <w:rsid w:val="00182F26"/>
    <w:rsid w:val="00183167"/>
    <w:rsid w:val="00183467"/>
    <w:rsid w:val="001837CE"/>
    <w:rsid w:val="00183B52"/>
    <w:rsid w:val="00183BA7"/>
    <w:rsid w:val="00184215"/>
    <w:rsid w:val="0018433E"/>
    <w:rsid w:val="001845C6"/>
    <w:rsid w:val="001847A5"/>
    <w:rsid w:val="001849A0"/>
    <w:rsid w:val="00184ACF"/>
    <w:rsid w:val="00184AD0"/>
    <w:rsid w:val="00184AE0"/>
    <w:rsid w:val="00184F70"/>
    <w:rsid w:val="00185390"/>
    <w:rsid w:val="001853D0"/>
    <w:rsid w:val="00185981"/>
    <w:rsid w:val="0018598F"/>
    <w:rsid w:val="00185CE5"/>
    <w:rsid w:val="00185DC1"/>
    <w:rsid w:val="00185EF4"/>
    <w:rsid w:val="001866E9"/>
    <w:rsid w:val="0018704E"/>
    <w:rsid w:val="0018712F"/>
    <w:rsid w:val="001871E2"/>
    <w:rsid w:val="001878BC"/>
    <w:rsid w:val="00190456"/>
    <w:rsid w:val="001906FB"/>
    <w:rsid w:val="00190BFE"/>
    <w:rsid w:val="00190EE3"/>
    <w:rsid w:val="001911A5"/>
    <w:rsid w:val="00191354"/>
    <w:rsid w:val="0019192C"/>
    <w:rsid w:val="00191FBB"/>
    <w:rsid w:val="0019214E"/>
    <w:rsid w:val="001922F6"/>
    <w:rsid w:val="001923A5"/>
    <w:rsid w:val="00192467"/>
    <w:rsid w:val="00192479"/>
    <w:rsid w:val="001938CF"/>
    <w:rsid w:val="00193909"/>
    <w:rsid w:val="00193C4E"/>
    <w:rsid w:val="00194072"/>
    <w:rsid w:val="001940D0"/>
    <w:rsid w:val="001943CF"/>
    <w:rsid w:val="001948A2"/>
    <w:rsid w:val="00194E48"/>
    <w:rsid w:val="0019508A"/>
    <w:rsid w:val="001951D1"/>
    <w:rsid w:val="00195581"/>
    <w:rsid w:val="0019561B"/>
    <w:rsid w:val="00195D9B"/>
    <w:rsid w:val="00195ECB"/>
    <w:rsid w:val="00196456"/>
    <w:rsid w:val="001966F9"/>
    <w:rsid w:val="00196956"/>
    <w:rsid w:val="001969E4"/>
    <w:rsid w:val="001978C3"/>
    <w:rsid w:val="00197942"/>
    <w:rsid w:val="00197BCF"/>
    <w:rsid w:val="00197E73"/>
    <w:rsid w:val="001A01DF"/>
    <w:rsid w:val="001A063C"/>
    <w:rsid w:val="001A065D"/>
    <w:rsid w:val="001A080D"/>
    <w:rsid w:val="001A0F6B"/>
    <w:rsid w:val="001A1616"/>
    <w:rsid w:val="001A1AE8"/>
    <w:rsid w:val="001A1C8D"/>
    <w:rsid w:val="001A1FCB"/>
    <w:rsid w:val="001A25D6"/>
    <w:rsid w:val="001A27DF"/>
    <w:rsid w:val="001A2DF8"/>
    <w:rsid w:val="001A2E10"/>
    <w:rsid w:val="001A2E11"/>
    <w:rsid w:val="001A3763"/>
    <w:rsid w:val="001A3833"/>
    <w:rsid w:val="001A3A5B"/>
    <w:rsid w:val="001A3C1F"/>
    <w:rsid w:val="001A3D4E"/>
    <w:rsid w:val="001A3E35"/>
    <w:rsid w:val="001A4A3C"/>
    <w:rsid w:val="001A4B94"/>
    <w:rsid w:val="001A4EA9"/>
    <w:rsid w:val="001A4FA8"/>
    <w:rsid w:val="001A5026"/>
    <w:rsid w:val="001A51F6"/>
    <w:rsid w:val="001A5512"/>
    <w:rsid w:val="001A562E"/>
    <w:rsid w:val="001A5789"/>
    <w:rsid w:val="001A65F3"/>
    <w:rsid w:val="001A66F1"/>
    <w:rsid w:val="001A67C9"/>
    <w:rsid w:val="001A6B6F"/>
    <w:rsid w:val="001A6D59"/>
    <w:rsid w:val="001A70E7"/>
    <w:rsid w:val="001A74CC"/>
    <w:rsid w:val="001A7586"/>
    <w:rsid w:val="001B03F4"/>
    <w:rsid w:val="001B096D"/>
    <w:rsid w:val="001B0B18"/>
    <w:rsid w:val="001B0CBE"/>
    <w:rsid w:val="001B12FE"/>
    <w:rsid w:val="001B1383"/>
    <w:rsid w:val="001B1548"/>
    <w:rsid w:val="001B1639"/>
    <w:rsid w:val="001B180B"/>
    <w:rsid w:val="001B1B65"/>
    <w:rsid w:val="001B1C6F"/>
    <w:rsid w:val="001B2246"/>
    <w:rsid w:val="001B2541"/>
    <w:rsid w:val="001B2C62"/>
    <w:rsid w:val="001B2E74"/>
    <w:rsid w:val="001B32B6"/>
    <w:rsid w:val="001B3439"/>
    <w:rsid w:val="001B34D2"/>
    <w:rsid w:val="001B36BE"/>
    <w:rsid w:val="001B3F28"/>
    <w:rsid w:val="001B4014"/>
    <w:rsid w:val="001B419C"/>
    <w:rsid w:val="001B4225"/>
    <w:rsid w:val="001B455D"/>
    <w:rsid w:val="001B48F7"/>
    <w:rsid w:val="001B4911"/>
    <w:rsid w:val="001B4F83"/>
    <w:rsid w:val="001B51BD"/>
    <w:rsid w:val="001B530E"/>
    <w:rsid w:val="001B541F"/>
    <w:rsid w:val="001B54A5"/>
    <w:rsid w:val="001B5C69"/>
    <w:rsid w:val="001B6466"/>
    <w:rsid w:val="001B650E"/>
    <w:rsid w:val="001B675B"/>
    <w:rsid w:val="001B6B60"/>
    <w:rsid w:val="001B6CCB"/>
    <w:rsid w:val="001B7467"/>
    <w:rsid w:val="001B7FC4"/>
    <w:rsid w:val="001C10D3"/>
    <w:rsid w:val="001C15D2"/>
    <w:rsid w:val="001C15F5"/>
    <w:rsid w:val="001C1601"/>
    <w:rsid w:val="001C1E90"/>
    <w:rsid w:val="001C22BB"/>
    <w:rsid w:val="001C231F"/>
    <w:rsid w:val="001C28EA"/>
    <w:rsid w:val="001C334E"/>
    <w:rsid w:val="001C46E7"/>
    <w:rsid w:val="001C49E0"/>
    <w:rsid w:val="001C5B26"/>
    <w:rsid w:val="001C5E28"/>
    <w:rsid w:val="001C6326"/>
    <w:rsid w:val="001C6345"/>
    <w:rsid w:val="001C6590"/>
    <w:rsid w:val="001C6767"/>
    <w:rsid w:val="001C67B9"/>
    <w:rsid w:val="001C67CF"/>
    <w:rsid w:val="001C6F19"/>
    <w:rsid w:val="001C6FFA"/>
    <w:rsid w:val="001C724A"/>
    <w:rsid w:val="001C78E0"/>
    <w:rsid w:val="001D00DB"/>
    <w:rsid w:val="001D0822"/>
    <w:rsid w:val="001D0AA1"/>
    <w:rsid w:val="001D0DBC"/>
    <w:rsid w:val="001D0ECB"/>
    <w:rsid w:val="001D1036"/>
    <w:rsid w:val="001D16F8"/>
    <w:rsid w:val="001D1C56"/>
    <w:rsid w:val="001D1E04"/>
    <w:rsid w:val="001D25C5"/>
    <w:rsid w:val="001D2603"/>
    <w:rsid w:val="001D2870"/>
    <w:rsid w:val="001D2AF4"/>
    <w:rsid w:val="001D2BDA"/>
    <w:rsid w:val="001D2E1C"/>
    <w:rsid w:val="001D38F7"/>
    <w:rsid w:val="001D3C20"/>
    <w:rsid w:val="001D3FD2"/>
    <w:rsid w:val="001D4148"/>
    <w:rsid w:val="001D44C9"/>
    <w:rsid w:val="001D4736"/>
    <w:rsid w:val="001D4FCD"/>
    <w:rsid w:val="001D5865"/>
    <w:rsid w:val="001D58FF"/>
    <w:rsid w:val="001D5955"/>
    <w:rsid w:val="001D5C30"/>
    <w:rsid w:val="001D5ECE"/>
    <w:rsid w:val="001D68BC"/>
    <w:rsid w:val="001D6B03"/>
    <w:rsid w:val="001D6B04"/>
    <w:rsid w:val="001D715E"/>
    <w:rsid w:val="001D7359"/>
    <w:rsid w:val="001D76BF"/>
    <w:rsid w:val="001D7D6A"/>
    <w:rsid w:val="001D7FC9"/>
    <w:rsid w:val="001E0166"/>
    <w:rsid w:val="001E06F9"/>
    <w:rsid w:val="001E08F9"/>
    <w:rsid w:val="001E0A4E"/>
    <w:rsid w:val="001E0C91"/>
    <w:rsid w:val="001E0E6F"/>
    <w:rsid w:val="001E0EA9"/>
    <w:rsid w:val="001E12DB"/>
    <w:rsid w:val="001E13B8"/>
    <w:rsid w:val="001E16B5"/>
    <w:rsid w:val="001E1A81"/>
    <w:rsid w:val="001E1E13"/>
    <w:rsid w:val="001E1EDD"/>
    <w:rsid w:val="001E275B"/>
    <w:rsid w:val="001E2A93"/>
    <w:rsid w:val="001E3296"/>
    <w:rsid w:val="001E3303"/>
    <w:rsid w:val="001E345E"/>
    <w:rsid w:val="001E3A5D"/>
    <w:rsid w:val="001E3BF9"/>
    <w:rsid w:val="001E3D62"/>
    <w:rsid w:val="001E456E"/>
    <w:rsid w:val="001E499D"/>
    <w:rsid w:val="001E4E94"/>
    <w:rsid w:val="001E4F99"/>
    <w:rsid w:val="001E5149"/>
    <w:rsid w:val="001E521B"/>
    <w:rsid w:val="001E56AF"/>
    <w:rsid w:val="001E5E71"/>
    <w:rsid w:val="001E630C"/>
    <w:rsid w:val="001E64D5"/>
    <w:rsid w:val="001E7491"/>
    <w:rsid w:val="001E76F9"/>
    <w:rsid w:val="001E78B9"/>
    <w:rsid w:val="001F04D2"/>
    <w:rsid w:val="001F0634"/>
    <w:rsid w:val="001F0668"/>
    <w:rsid w:val="001F08E5"/>
    <w:rsid w:val="001F126B"/>
    <w:rsid w:val="001F17AB"/>
    <w:rsid w:val="001F1B76"/>
    <w:rsid w:val="001F1CB3"/>
    <w:rsid w:val="001F1D53"/>
    <w:rsid w:val="001F1E65"/>
    <w:rsid w:val="001F2904"/>
    <w:rsid w:val="001F2BD1"/>
    <w:rsid w:val="001F2D4C"/>
    <w:rsid w:val="001F2FB6"/>
    <w:rsid w:val="001F30D5"/>
    <w:rsid w:val="001F3CE3"/>
    <w:rsid w:val="001F3E1A"/>
    <w:rsid w:val="001F4217"/>
    <w:rsid w:val="001F4561"/>
    <w:rsid w:val="001F4660"/>
    <w:rsid w:val="001F4BD5"/>
    <w:rsid w:val="001F4CCA"/>
    <w:rsid w:val="001F519D"/>
    <w:rsid w:val="001F55A9"/>
    <w:rsid w:val="001F587A"/>
    <w:rsid w:val="001F5957"/>
    <w:rsid w:val="001F5E46"/>
    <w:rsid w:val="001F6320"/>
    <w:rsid w:val="001F6AB9"/>
    <w:rsid w:val="001F6D72"/>
    <w:rsid w:val="001F6DCD"/>
    <w:rsid w:val="001F7151"/>
    <w:rsid w:val="001F731A"/>
    <w:rsid w:val="001F79D5"/>
    <w:rsid w:val="001F7BBF"/>
    <w:rsid w:val="001F7E38"/>
    <w:rsid w:val="0020032D"/>
    <w:rsid w:val="002004F3"/>
    <w:rsid w:val="00201B5F"/>
    <w:rsid w:val="00201FDB"/>
    <w:rsid w:val="0020204B"/>
    <w:rsid w:val="00202062"/>
    <w:rsid w:val="002022D4"/>
    <w:rsid w:val="00202797"/>
    <w:rsid w:val="00202E64"/>
    <w:rsid w:val="00202F2D"/>
    <w:rsid w:val="00203108"/>
    <w:rsid w:val="00203E1A"/>
    <w:rsid w:val="002040F5"/>
    <w:rsid w:val="0020431F"/>
    <w:rsid w:val="00204607"/>
    <w:rsid w:val="00204D44"/>
    <w:rsid w:val="0020508F"/>
    <w:rsid w:val="0020554C"/>
    <w:rsid w:val="002058C0"/>
    <w:rsid w:val="00205A43"/>
    <w:rsid w:val="00205B4A"/>
    <w:rsid w:val="00206D18"/>
    <w:rsid w:val="0020740D"/>
    <w:rsid w:val="00210340"/>
    <w:rsid w:val="00210828"/>
    <w:rsid w:val="00210A5F"/>
    <w:rsid w:val="00210AB4"/>
    <w:rsid w:val="00211C3A"/>
    <w:rsid w:val="00211EDD"/>
    <w:rsid w:val="00211F4F"/>
    <w:rsid w:val="00212480"/>
    <w:rsid w:val="00212490"/>
    <w:rsid w:val="002125ED"/>
    <w:rsid w:val="0021269B"/>
    <w:rsid w:val="00212AF1"/>
    <w:rsid w:val="00212B39"/>
    <w:rsid w:val="00212CBC"/>
    <w:rsid w:val="00212DFC"/>
    <w:rsid w:val="00212E4D"/>
    <w:rsid w:val="00213380"/>
    <w:rsid w:val="002143E4"/>
    <w:rsid w:val="002144B7"/>
    <w:rsid w:val="00214789"/>
    <w:rsid w:val="002147AD"/>
    <w:rsid w:val="00214AD9"/>
    <w:rsid w:val="00214EAA"/>
    <w:rsid w:val="00215024"/>
    <w:rsid w:val="00215456"/>
    <w:rsid w:val="00215606"/>
    <w:rsid w:val="00215F85"/>
    <w:rsid w:val="0021608A"/>
    <w:rsid w:val="0021667C"/>
    <w:rsid w:val="00216B62"/>
    <w:rsid w:val="00217118"/>
    <w:rsid w:val="002171CB"/>
    <w:rsid w:val="00217258"/>
    <w:rsid w:val="00217621"/>
    <w:rsid w:val="00217A34"/>
    <w:rsid w:val="00217F87"/>
    <w:rsid w:val="002204F4"/>
    <w:rsid w:val="002205A8"/>
    <w:rsid w:val="00220A5E"/>
    <w:rsid w:val="00220C8C"/>
    <w:rsid w:val="00220EDC"/>
    <w:rsid w:val="00220EFA"/>
    <w:rsid w:val="002211F9"/>
    <w:rsid w:val="00221DA3"/>
    <w:rsid w:val="002220B5"/>
    <w:rsid w:val="002225B0"/>
    <w:rsid w:val="00222A4F"/>
    <w:rsid w:val="00222A76"/>
    <w:rsid w:val="00222C03"/>
    <w:rsid w:val="00222D9F"/>
    <w:rsid w:val="00222E47"/>
    <w:rsid w:val="00223843"/>
    <w:rsid w:val="002249A2"/>
    <w:rsid w:val="00225904"/>
    <w:rsid w:val="00225A52"/>
    <w:rsid w:val="00226988"/>
    <w:rsid w:val="00226ED6"/>
    <w:rsid w:val="00227315"/>
    <w:rsid w:val="00227559"/>
    <w:rsid w:val="002279D8"/>
    <w:rsid w:val="00227E6D"/>
    <w:rsid w:val="00227FFD"/>
    <w:rsid w:val="002307E8"/>
    <w:rsid w:val="002314FE"/>
    <w:rsid w:val="00232184"/>
    <w:rsid w:val="002325D7"/>
    <w:rsid w:val="00232E8D"/>
    <w:rsid w:val="002330EE"/>
    <w:rsid w:val="002334D4"/>
    <w:rsid w:val="00233BC6"/>
    <w:rsid w:val="00233CE7"/>
    <w:rsid w:val="00233DC3"/>
    <w:rsid w:val="00233F99"/>
    <w:rsid w:val="00234180"/>
    <w:rsid w:val="00234275"/>
    <w:rsid w:val="0023431B"/>
    <w:rsid w:val="002343FD"/>
    <w:rsid w:val="00234422"/>
    <w:rsid w:val="0023443A"/>
    <w:rsid w:val="00234620"/>
    <w:rsid w:val="0023474C"/>
    <w:rsid w:val="00234C3D"/>
    <w:rsid w:val="00234DE4"/>
    <w:rsid w:val="00234FD1"/>
    <w:rsid w:val="00235017"/>
    <w:rsid w:val="002350C0"/>
    <w:rsid w:val="00235105"/>
    <w:rsid w:val="00235160"/>
    <w:rsid w:val="00235213"/>
    <w:rsid w:val="002353C4"/>
    <w:rsid w:val="00235D91"/>
    <w:rsid w:val="00235F45"/>
    <w:rsid w:val="00236D22"/>
    <w:rsid w:val="00236DCA"/>
    <w:rsid w:val="00237706"/>
    <w:rsid w:val="0023793F"/>
    <w:rsid w:val="00237B45"/>
    <w:rsid w:val="00237BA3"/>
    <w:rsid w:val="002406DE"/>
    <w:rsid w:val="00240A49"/>
    <w:rsid w:val="00240C6A"/>
    <w:rsid w:val="0024104B"/>
    <w:rsid w:val="0024146D"/>
    <w:rsid w:val="002415F7"/>
    <w:rsid w:val="0024168A"/>
    <w:rsid w:val="002416E7"/>
    <w:rsid w:val="002418A0"/>
    <w:rsid w:val="00241C14"/>
    <w:rsid w:val="00241C86"/>
    <w:rsid w:val="00241DBF"/>
    <w:rsid w:val="00241E6F"/>
    <w:rsid w:val="00242719"/>
    <w:rsid w:val="002427B6"/>
    <w:rsid w:val="00242F7D"/>
    <w:rsid w:val="00243358"/>
    <w:rsid w:val="002433AD"/>
    <w:rsid w:val="0024365C"/>
    <w:rsid w:val="00243C2B"/>
    <w:rsid w:val="00244445"/>
    <w:rsid w:val="002444D6"/>
    <w:rsid w:val="00244B9C"/>
    <w:rsid w:val="00245471"/>
    <w:rsid w:val="0024566E"/>
    <w:rsid w:val="00245E36"/>
    <w:rsid w:val="0024604B"/>
    <w:rsid w:val="00246226"/>
    <w:rsid w:val="00246488"/>
    <w:rsid w:val="00246690"/>
    <w:rsid w:val="00246786"/>
    <w:rsid w:val="00246BAA"/>
    <w:rsid w:val="00246CD3"/>
    <w:rsid w:val="00246D52"/>
    <w:rsid w:val="00247022"/>
    <w:rsid w:val="00247B63"/>
    <w:rsid w:val="00247BEE"/>
    <w:rsid w:val="002500B6"/>
    <w:rsid w:val="002501DE"/>
    <w:rsid w:val="0025050E"/>
    <w:rsid w:val="00250CAF"/>
    <w:rsid w:val="00251243"/>
    <w:rsid w:val="00251359"/>
    <w:rsid w:val="002513B9"/>
    <w:rsid w:val="002517C1"/>
    <w:rsid w:val="00251F14"/>
    <w:rsid w:val="0025260B"/>
    <w:rsid w:val="00252FCE"/>
    <w:rsid w:val="00253097"/>
    <w:rsid w:val="00253224"/>
    <w:rsid w:val="002539DB"/>
    <w:rsid w:val="00255252"/>
    <w:rsid w:val="00255326"/>
    <w:rsid w:val="0025536C"/>
    <w:rsid w:val="00255471"/>
    <w:rsid w:val="00255502"/>
    <w:rsid w:val="00255EE8"/>
    <w:rsid w:val="002568AF"/>
    <w:rsid w:val="00256E3A"/>
    <w:rsid w:val="00257068"/>
    <w:rsid w:val="00257528"/>
    <w:rsid w:val="0025777C"/>
    <w:rsid w:val="00257A75"/>
    <w:rsid w:val="00257DD6"/>
    <w:rsid w:val="00260002"/>
    <w:rsid w:val="0026003A"/>
    <w:rsid w:val="00260A12"/>
    <w:rsid w:val="00260BF0"/>
    <w:rsid w:val="00260DFD"/>
    <w:rsid w:val="0026111D"/>
    <w:rsid w:val="00261150"/>
    <w:rsid w:val="0026150C"/>
    <w:rsid w:val="0026190F"/>
    <w:rsid w:val="00261AC6"/>
    <w:rsid w:val="00261DD3"/>
    <w:rsid w:val="00261F38"/>
    <w:rsid w:val="00262292"/>
    <w:rsid w:val="002625DB"/>
    <w:rsid w:val="00262602"/>
    <w:rsid w:val="002628D8"/>
    <w:rsid w:val="0026312F"/>
    <w:rsid w:val="0026374A"/>
    <w:rsid w:val="00263BBB"/>
    <w:rsid w:val="002641A3"/>
    <w:rsid w:val="002644A5"/>
    <w:rsid w:val="002645CE"/>
    <w:rsid w:val="002645D0"/>
    <w:rsid w:val="0026518A"/>
    <w:rsid w:val="00265963"/>
    <w:rsid w:val="00265EC4"/>
    <w:rsid w:val="00265FED"/>
    <w:rsid w:val="002661B6"/>
    <w:rsid w:val="002662FA"/>
    <w:rsid w:val="00266809"/>
    <w:rsid w:val="00267784"/>
    <w:rsid w:val="002704B0"/>
    <w:rsid w:val="00270F97"/>
    <w:rsid w:val="00271504"/>
    <w:rsid w:val="00271CE1"/>
    <w:rsid w:val="0027237E"/>
    <w:rsid w:val="0027303E"/>
    <w:rsid w:val="002731EC"/>
    <w:rsid w:val="002733AD"/>
    <w:rsid w:val="002736A3"/>
    <w:rsid w:val="00273AB2"/>
    <w:rsid w:val="00273CB1"/>
    <w:rsid w:val="00274969"/>
    <w:rsid w:val="00275128"/>
    <w:rsid w:val="00275C0A"/>
    <w:rsid w:val="00275F06"/>
    <w:rsid w:val="00275F33"/>
    <w:rsid w:val="00276064"/>
    <w:rsid w:val="00276C00"/>
    <w:rsid w:val="00276D47"/>
    <w:rsid w:val="00276F6A"/>
    <w:rsid w:val="002775EE"/>
    <w:rsid w:val="002776EF"/>
    <w:rsid w:val="00277965"/>
    <w:rsid w:val="00277A49"/>
    <w:rsid w:val="00277C31"/>
    <w:rsid w:val="00277DD1"/>
    <w:rsid w:val="0028005D"/>
    <w:rsid w:val="00280135"/>
    <w:rsid w:val="0028039A"/>
    <w:rsid w:val="002806FA"/>
    <w:rsid w:val="00280E74"/>
    <w:rsid w:val="0028124B"/>
    <w:rsid w:val="00281574"/>
    <w:rsid w:val="00281870"/>
    <w:rsid w:val="00281BDF"/>
    <w:rsid w:val="00281D21"/>
    <w:rsid w:val="00281DF7"/>
    <w:rsid w:val="00281F29"/>
    <w:rsid w:val="00282091"/>
    <w:rsid w:val="002820E9"/>
    <w:rsid w:val="0028234F"/>
    <w:rsid w:val="00282359"/>
    <w:rsid w:val="00282492"/>
    <w:rsid w:val="0028264C"/>
    <w:rsid w:val="00282E37"/>
    <w:rsid w:val="00282F40"/>
    <w:rsid w:val="002832BF"/>
    <w:rsid w:val="0028349C"/>
    <w:rsid w:val="002835E2"/>
    <w:rsid w:val="00283A20"/>
    <w:rsid w:val="00283E2D"/>
    <w:rsid w:val="00283F7A"/>
    <w:rsid w:val="00284624"/>
    <w:rsid w:val="002846F3"/>
    <w:rsid w:val="002850BA"/>
    <w:rsid w:val="0028511F"/>
    <w:rsid w:val="0028535E"/>
    <w:rsid w:val="002853E5"/>
    <w:rsid w:val="00285736"/>
    <w:rsid w:val="00285DDF"/>
    <w:rsid w:val="00285DED"/>
    <w:rsid w:val="00285F13"/>
    <w:rsid w:val="00286961"/>
    <w:rsid w:val="00286B1A"/>
    <w:rsid w:val="00286DFB"/>
    <w:rsid w:val="00287389"/>
    <w:rsid w:val="0028754B"/>
    <w:rsid w:val="0028775F"/>
    <w:rsid w:val="00287819"/>
    <w:rsid w:val="00287A22"/>
    <w:rsid w:val="002900A3"/>
    <w:rsid w:val="002901F4"/>
    <w:rsid w:val="00290346"/>
    <w:rsid w:val="002903E1"/>
    <w:rsid w:val="002906F2"/>
    <w:rsid w:val="002907E9"/>
    <w:rsid w:val="00290A43"/>
    <w:rsid w:val="002910BC"/>
    <w:rsid w:val="002919D3"/>
    <w:rsid w:val="00291AF9"/>
    <w:rsid w:val="00291CE9"/>
    <w:rsid w:val="00291F53"/>
    <w:rsid w:val="00292231"/>
    <w:rsid w:val="0029267B"/>
    <w:rsid w:val="00293542"/>
    <w:rsid w:val="0029379F"/>
    <w:rsid w:val="002940C6"/>
    <w:rsid w:val="002941B7"/>
    <w:rsid w:val="00294291"/>
    <w:rsid w:val="002947E8"/>
    <w:rsid w:val="00294D94"/>
    <w:rsid w:val="00294FBF"/>
    <w:rsid w:val="00295F4D"/>
    <w:rsid w:val="00296453"/>
    <w:rsid w:val="0029651B"/>
    <w:rsid w:val="00297277"/>
    <w:rsid w:val="002972E4"/>
    <w:rsid w:val="00297320"/>
    <w:rsid w:val="00297547"/>
    <w:rsid w:val="002A0072"/>
    <w:rsid w:val="002A01A2"/>
    <w:rsid w:val="002A01E3"/>
    <w:rsid w:val="002A13AA"/>
    <w:rsid w:val="002A152D"/>
    <w:rsid w:val="002A1700"/>
    <w:rsid w:val="002A1ECB"/>
    <w:rsid w:val="002A20BF"/>
    <w:rsid w:val="002A230E"/>
    <w:rsid w:val="002A2471"/>
    <w:rsid w:val="002A2D8F"/>
    <w:rsid w:val="002A3557"/>
    <w:rsid w:val="002A3B9F"/>
    <w:rsid w:val="002A3C56"/>
    <w:rsid w:val="002A3CA0"/>
    <w:rsid w:val="002A3EC4"/>
    <w:rsid w:val="002A47CB"/>
    <w:rsid w:val="002A4867"/>
    <w:rsid w:val="002A48B1"/>
    <w:rsid w:val="002A48BD"/>
    <w:rsid w:val="002A49A0"/>
    <w:rsid w:val="002A5896"/>
    <w:rsid w:val="002A6522"/>
    <w:rsid w:val="002A6642"/>
    <w:rsid w:val="002A682B"/>
    <w:rsid w:val="002A68B2"/>
    <w:rsid w:val="002A6CD9"/>
    <w:rsid w:val="002A708B"/>
    <w:rsid w:val="002A724F"/>
    <w:rsid w:val="002A7697"/>
    <w:rsid w:val="002A76FF"/>
    <w:rsid w:val="002B01BB"/>
    <w:rsid w:val="002B0438"/>
    <w:rsid w:val="002B0498"/>
    <w:rsid w:val="002B06DF"/>
    <w:rsid w:val="002B093C"/>
    <w:rsid w:val="002B0AFA"/>
    <w:rsid w:val="002B10D0"/>
    <w:rsid w:val="002B1123"/>
    <w:rsid w:val="002B153D"/>
    <w:rsid w:val="002B22A6"/>
    <w:rsid w:val="002B240E"/>
    <w:rsid w:val="002B2C23"/>
    <w:rsid w:val="002B2CB5"/>
    <w:rsid w:val="002B2E05"/>
    <w:rsid w:val="002B31B5"/>
    <w:rsid w:val="002B31BE"/>
    <w:rsid w:val="002B367B"/>
    <w:rsid w:val="002B3A07"/>
    <w:rsid w:val="002B3D3D"/>
    <w:rsid w:val="002B3D7F"/>
    <w:rsid w:val="002B3E4F"/>
    <w:rsid w:val="002B3FEC"/>
    <w:rsid w:val="002B41FA"/>
    <w:rsid w:val="002B442F"/>
    <w:rsid w:val="002B447A"/>
    <w:rsid w:val="002B4672"/>
    <w:rsid w:val="002B4FAB"/>
    <w:rsid w:val="002B5333"/>
    <w:rsid w:val="002B5606"/>
    <w:rsid w:val="002B5C6B"/>
    <w:rsid w:val="002B6055"/>
    <w:rsid w:val="002B60D9"/>
    <w:rsid w:val="002B6BF5"/>
    <w:rsid w:val="002B7103"/>
    <w:rsid w:val="002B7B45"/>
    <w:rsid w:val="002B7C4D"/>
    <w:rsid w:val="002C0508"/>
    <w:rsid w:val="002C0586"/>
    <w:rsid w:val="002C08CF"/>
    <w:rsid w:val="002C09B6"/>
    <w:rsid w:val="002C1698"/>
    <w:rsid w:val="002C1C9D"/>
    <w:rsid w:val="002C1FF6"/>
    <w:rsid w:val="002C262E"/>
    <w:rsid w:val="002C27B6"/>
    <w:rsid w:val="002C2A41"/>
    <w:rsid w:val="002C2E23"/>
    <w:rsid w:val="002C2EEA"/>
    <w:rsid w:val="002C303B"/>
    <w:rsid w:val="002C3277"/>
    <w:rsid w:val="002C36C8"/>
    <w:rsid w:val="002C3A99"/>
    <w:rsid w:val="002C3AC1"/>
    <w:rsid w:val="002C4031"/>
    <w:rsid w:val="002C4341"/>
    <w:rsid w:val="002C4487"/>
    <w:rsid w:val="002C54AA"/>
    <w:rsid w:val="002C5507"/>
    <w:rsid w:val="002C552A"/>
    <w:rsid w:val="002C595F"/>
    <w:rsid w:val="002C59DE"/>
    <w:rsid w:val="002C5D60"/>
    <w:rsid w:val="002C5FC2"/>
    <w:rsid w:val="002C7472"/>
    <w:rsid w:val="002C7558"/>
    <w:rsid w:val="002C7710"/>
    <w:rsid w:val="002C7926"/>
    <w:rsid w:val="002C7B79"/>
    <w:rsid w:val="002C7F34"/>
    <w:rsid w:val="002D03BB"/>
    <w:rsid w:val="002D0795"/>
    <w:rsid w:val="002D0A42"/>
    <w:rsid w:val="002D0DDC"/>
    <w:rsid w:val="002D1235"/>
    <w:rsid w:val="002D1335"/>
    <w:rsid w:val="002D16F0"/>
    <w:rsid w:val="002D1723"/>
    <w:rsid w:val="002D1BB5"/>
    <w:rsid w:val="002D1BCD"/>
    <w:rsid w:val="002D1C3F"/>
    <w:rsid w:val="002D1EFD"/>
    <w:rsid w:val="002D23CF"/>
    <w:rsid w:val="002D2446"/>
    <w:rsid w:val="002D30BA"/>
    <w:rsid w:val="002D315B"/>
    <w:rsid w:val="002D32BF"/>
    <w:rsid w:val="002D32E7"/>
    <w:rsid w:val="002D350C"/>
    <w:rsid w:val="002D364A"/>
    <w:rsid w:val="002D3BCA"/>
    <w:rsid w:val="002D3FCE"/>
    <w:rsid w:val="002D4281"/>
    <w:rsid w:val="002D46D8"/>
    <w:rsid w:val="002D46F2"/>
    <w:rsid w:val="002D526F"/>
    <w:rsid w:val="002D5ABE"/>
    <w:rsid w:val="002D5CB6"/>
    <w:rsid w:val="002D5D0D"/>
    <w:rsid w:val="002D5E74"/>
    <w:rsid w:val="002D6005"/>
    <w:rsid w:val="002D628A"/>
    <w:rsid w:val="002D64D7"/>
    <w:rsid w:val="002D6676"/>
    <w:rsid w:val="002D7361"/>
    <w:rsid w:val="002D75E2"/>
    <w:rsid w:val="002D7632"/>
    <w:rsid w:val="002D7A64"/>
    <w:rsid w:val="002D7B6F"/>
    <w:rsid w:val="002D7B77"/>
    <w:rsid w:val="002D7E5C"/>
    <w:rsid w:val="002D7EEE"/>
    <w:rsid w:val="002E0443"/>
    <w:rsid w:val="002E0663"/>
    <w:rsid w:val="002E070A"/>
    <w:rsid w:val="002E078F"/>
    <w:rsid w:val="002E0F00"/>
    <w:rsid w:val="002E125C"/>
    <w:rsid w:val="002E1810"/>
    <w:rsid w:val="002E1ED6"/>
    <w:rsid w:val="002E22D4"/>
    <w:rsid w:val="002E23A0"/>
    <w:rsid w:val="002E2C6F"/>
    <w:rsid w:val="002E2CCF"/>
    <w:rsid w:val="002E3073"/>
    <w:rsid w:val="002E39B3"/>
    <w:rsid w:val="002E3E7A"/>
    <w:rsid w:val="002E3EA9"/>
    <w:rsid w:val="002E3F6E"/>
    <w:rsid w:val="002E456C"/>
    <w:rsid w:val="002E487D"/>
    <w:rsid w:val="002E52D6"/>
    <w:rsid w:val="002E5623"/>
    <w:rsid w:val="002E5864"/>
    <w:rsid w:val="002E5886"/>
    <w:rsid w:val="002E5EE4"/>
    <w:rsid w:val="002E6E43"/>
    <w:rsid w:val="002E735D"/>
    <w:rsid w:val="002E7586"/>
    <w:rsid w:val="002F0376"/>
    <w:rsid w:val="002F13CC"/>
    <w:rsid w:val="002F14C3"/>
    <w:rsid w:val="002F1805"/>
    <w:rsid w:val="002F238F"/>
    <w:rsid w:val="002F23A3"/>
    <w:rsid w:val="002F29C9"/>
    <w:rsid w:val="002F2ABD"/>
    <w:rsid w:val="002F2B34"/>
    <w:rsid w:val="002F2DE9"/>
    <w:rsid w:val="002F2E80"/>
    <w:rsid w:val="002F35B4"/>
    <w:rsid w:val="002F364D"/>
    <w:rsid w:val="002F3711"/>
    <w:rsid w:val="002F38A8"/>
    <w:rsid w:val="002F3BB4"/>
    <w:rsid w:val="002F3BD8"/>
    <w:rsid w:val="002F3E1F"/>
    <w:rsid w:val="002F41FF"/>
    <w:rsid w:val="002F430A"/>
    <w:rsid w:val="002F45C9"/>
    <w:rsid w:val="002F4813"/>
    <w:rsid w:val="002F49EF"/>
    <w:rsid w:val="002F4BF1"/>
    <w:rsid w:val="002F4ED6"/>
    <w:rsid w:val="002F509E"/>
    <w:rsid w:val="002F5CA1"/>
    <w:rsid w:val="002F5EAB"/>
    <w:rsid w:val="002F60EE"/>
    <w:rsid w:val="002F65D1"/>
    <w:rsid w:val="002F6672"/>
    <w:rsid w:val="002F6D23"/>
    <w:rsid w:val="002F72F6"/>
    <w:rsid w:val="002F76EC"/>
    <w:rsid w:val="002F772D"/>
    <w:rsid w:val="002F77D1"/>
    <w:rsid w:val="002F7952"/>
    <w:rsid w:val="002F7B8D"/>
    <w:rsid w:val="002F7C0A"/>
    <w:rsid w:val="00300C87"/>
    <w:rsid w:val="00300D2E"/>
    <w:rsid w:val="003015FB"/>
    <w:rsid w:val="00301628"/>
    <w:rsid w:val="003020AB"/>
    <w:rsid w:val="00302254"/>
    <w:rsid w:val="00302431"/>
    <w:rsid w:val="003029A1"/>
    <w:rsid w:val="00302D4C"/>
    <w:rsid w:val="00302FEA"/>
    <w:rsid w:val="003030E4"/>
    <w:rsid w:val="00303483"/>
    <w:rsid w:val="00303D17"/>
    <w:rsid w:val="00304287"/>
    <w:rsid w:val="00304510"/>
    <w:rsid w:val="0030469F"/>
    <w:rsid w:val="003047ED"/>
    <w:rsid w:val="00304E05"/>
    <w:rsid w:val="00305093"/>
    <w:rsid w:val="003051E3"/>
    <w:rsid w:val="00305480"/>
    <w:rsid w:val="00305571"/>
    <w:rsid w:val="0030581A"/>
    <w:rsid w:val="00305A7F"/>
    <w:rsid w:val="00305C93"/>
    <w:rsid w:val="00305EAA"/>
    <w:rsid w:val="003063E2"/>
    <w:rsid w:val="003064BC"/>
    <w:rsid w:val="003066D3"/>
    <w:rsid w:val="00306A30"/>
    <w:rsid w:val="00306E66"/>
    <w:rsid w:val="00306F3B"/>
    <w:rsid w:val="00307278"/>
    <w:rsid w:val="003075C4"/>
    <w:rsid w:val="003079B2"/>
    <w:rsid w:val="00307AD8"/>
    <w:rsid w:val="00307B40"/>
    <w:rsid w:val="0031015E"/>
    <w:rsid w:val="00310551"/>
    <w:rsid w:val="00310E03"/>
    <w:rsid w:val="00311294"/>
    <w:rsid w:val="003115EE"/>
    <w:rsid w:val="003116FA"/>
    <w:rsid w:val="003120F0"/>
    <w:rsid w:val="00312242"/>
    <w:rsid w:val="00312386"/>
    <w:rsid w:val="00312519"/>
    <w:rsid w:val="00312983"/>
    <w:rsid w:val="00312AAE"/>
    <w:rsid w:val="00312AEC"/>
    <w:rsid w:val="00312C2D"/>
    <w:rsid w:val="00312E95"/>
    <w:rsid w:val="00313449"/>
    <w:rsid w:val="00313470"/>
    <w:rsid w:val="00313950"/>
    <w:rsid w:val="00313B0D"/>
    <w:rsid w:val="00313B66"/>
    <w:rsid w:val="00313CD0"/>
    <w:rsid w:val="00313E23"/>
    <w:rsid w:val="0031470F"/>
    <w:rsid w:val="00314901"/>
    <w:rsid w:val="00314A2C"/>
    <w:rsid w:val="00314B3D"/>
    <w:rsid w:val="00314D43"/>
    <w:rsid w:val="00315130"/>
    <w:rsid w:val="0031548C"/>
    <w:rsid w:val="00315644"/>
    <w:rsid w:val="00315773"/>
    <w:rsid w:val="00315E6C"/>
    <w:rsid w:val="003161C9"/>
    <w:rsid w:val="003164D1"/>
    <w:rsid w:val="00316513"/>
    <w:rsid w:val="003165E3"/>
    <w:rsid w:val="003167D0"/>
    <w:rsid w:val="00316E0D"/>
    <w:rsid w:val="00316ED8"/>
    <w:rsid w:val="00316F91"/>
    <w:rsid w:val="0031706D"/>
    <w:rsid w:val="003170EF"/>
    <w:rsid w:val="00317103"/>
    <w:rsid w:val="0031757B"/>
    <w:rsid w:val="003175A3"/>
    <w:rsid w:val="00317BB6"/>
    <w:rsid w:val="0032024E"/>
    <w:rsid w:val="0032040E"/>
    <w:rsid w:val="003204CD"/>
    <w:rsid w:val="00320D52"/>
    <w:rsid w:val="00320F06"/>
    <w:rsid w:val="00320FF9"/>
    <w:rsid w:val="0032119C"/>
    <w:rsid w:val="00321854"/>
    <w:rsid w:val="003219E3"/>
    <w:rsid w:val="00321A96"/>
    <w:rsid w:val="00321B66"/>
    <w:rsid w:val="00321F7E"/>
    <w:rsid w:val="0032212B"/>
    <w:rsid w:val="00322DD1"/>
    <w:rsid w:val="0032374E"/>
    <w:rsid w:val="003238BD"/>
    <w:rsid w:val="00323BBC"/>
    <w:rsid w:val="00323D31"/>
    <w:rsid w:val="0032402E"/>
    <w:rsid w:val="00324421"/>
    <w:rsid w:val="00324AF8"/>
    <w:rsid w:val="00325AA6"/>
    <w:rsid w:val="00325B47"/>
    <w:rsid w:val="00325FEF"/>
    <w:rsid w:val="003260B9"/>
    <w:rsid w:val="003261BE"/>
    <w:rsid w:val="00326C43"/>
    <w:rsid w:val="00327038"/>
    <w:rsid w:val="0032764E"/>
    <w:rsid w:val="0032784B"/>
    <w:rsid w:val="00327CE5"/>
    <w:rsid w:val="00330968"/>
    <w:rsid w:val="00330CC3"/>
    <w:rsid w:val="00330D72"/>
    <w:rsid w:val="00330F62"/>
    <w:rsid w:val="00330F80"/>
    <w:rsid w:val="00331086"/>
    <w:rsid w:val="00331BEC"/>
    <w:rsid w:val="00331CB3"/>
    <w:rsid w:val="003320E5"/>
    <w:rsid w:val="0033221E"/>
    <w:rsid w:val="0033253B"/>
    <w:rsid w:val="0033319B"/>
    <w:rsid w:val="0033332C"/>
    <w:rsid w:val="003336E5"/>
    <w:rsid w:val="00333D0A"/>
    <w:rsid w:val="00333E43"/>
    <w:rsid w:val="00334598"/>
    <w:rsid w:val="003347FC"/>
    <w:rsid w:val="00334AF5"/>
    <w:rsid w:val="0033558C"/>
    <w:rsid w:val="00335612"/>
    <w:rsid w:val="00335864"/>
    <w:rsid w:val="003358A7"/>
    <w:rsid w:val="00335AAD"/>
    <w:rsid w:val="00335AD4"/>
    <w:rsid w:val="00336175"/>
    <w:rsid w:val="003364CC"/>
    <w:rsid w:val="00336B81"/>
    <w:rsid w:val="00340911"/>
    <w:rsid w:val="00340B53"/>
    <w:rsid w:val="00340EA2"/>
    <w:rsid w:val="00341054"/>
    <w:rsid w:val="003413A6"/>
    <w:rsid w:val="003415AC"/>
    <w:rsid w:val="00341D80"/>
    <w:rsid w:val="003422C3"/>
    <w:rsid w:val="003423D7"/>
    <w:rsid w:val="003427F7"/>
    <w:rsid w:val="00342881"/>
    <w:rsid w:val="00342997"/>
    <w:rsid w:val="00342E93"/>
    <w:rsid w:val="00343077"/>
    <w:rsid w:val="0034369D"/>
    <w:rsid w:val="00343B7E"/>
    <w:rsid w:val="00343FBF"/>
    <w:rsid w:val="0034468D"/>
    <w:rsid w:val="00344C7E"/>
    <w:rsid w:val="0034589B"/>
    <w:rsid w:val="00345CA0"/>
    <w:rsid w:val="00346650"/>
    <w:rsid w:val="003469EA"/>
    <w:rsid w:val="003472D6"/>
    <w:rsid w:val="00347893"/>
    <w:rsid w:val="00347A8E"/>
    <w:rsid w:val="00350083"/>
    <w:rsid w:val="0035014A"/>
    <w:rsid w:val="003507C5"/>
    <w:rsid w:val="00350965"/>
    <w:rsid w:val="00350983"/>
    <w:rsid w:val="0035119F"/>
    <w:rsid w:val="0035140B"/>
    <w:rsid w:val="003516A0"/>
    <w:rsid w:val="0035179F"/>
    <w:rsid w:val="00351A3E"/>
    <w:rsid w:val="00351A5A"/>
    <w:rsid w:val="00351F99"/>
    <w:rsid w:val="0035248F"/>
    <w:rsid w:val="0035254A"/>
    <w:rsid w:val="00352A25"/>
    <w:rsid w:val="00352E5A"/>
    <w:rsid w:val="00352FE1"/>
    <w:rsid w:val="003531C1"/>
    <w:rsid w:val="003533CC"/>
    <w:rsid w:val="003536F8"/>
    <w:rsid w:val="00353F50"/>
    <w:rsid w:val="003544F4"/>
    <w:rsid w:val="0035531D"/>
    <w:rsid w:val="003559FA"/>
    <w:rsid w:val="00355F76"/>
    <w:rsid w:val="00356602"/>
    <w:rsid w:val="003567F3"/>
    <w:rsid w:val="003568F0"/>
    <w:rsid w:val="00356922"/>
    <w:rsid w:val="00356A19"/>
    <w:rsid w:val="00356B07"/>
    <w:rsid w:val="00356C78"/>
    <w:rsid w:val="003574DC"/>
    <w:rsid w:val="0035784B"/>
    <w:rsid w:val="00357912"/>
    <w:rsid w:val="00357B5A"/>
    <w:rsid w:val="00357C17"/>
    <w:rsid w:val="00357DEB"/>
    <w:rsid w:val="00357ECF"/>
    <w:rsid w:val="00360120"/>
    <w:rsid w:val="0036020D"/>
    <w:rsid w:val="003606CA"/>
    <w:rsid w:val="00360A87"/>
    <w:rsid w:val="00360B22"/>
    <w:rsid w:val="00360DCE"/>
    <w:rsid w:val="00361420"/>
    <w:rsid w:val="003616A1"/>
    <w:rsid w:val="003624F2"/>
    <w:rsid w:val="00362750"/>
    <w:rsid w:val="00363BD5"/>
    <w:rsid w:val="00363F2B"/>
    <w:rsid w:val="00363F44"/>
    <w:rsid w:val="003641F2"/>
    <w:rsid w:val="00364F12"/>
    <w:rsid w:val="00365172"/>
    <w:rsid w:val="003652F9"/>
    <w:rsid w:val="00365412"/>
    <w:rsid w:val="00365BF6"/>
    <w:rsid w:val="003661E5"/>
    <w:rsid w:val="00366EC8"/>
    <w:rsid w:val="00366FA6"/>
    <w:rsid w:val="003671C7"/>
    <w:rsid w:val="00367434"/>
    <w:rsid w:val="003676B1"/>
    <w:rsid w:val="0036774C"/>
    <w:rsid w:val="0036794C"/>
    <w:rsid w:val="0037065A"/>
    <w:rsid w:val="00370EE2"/>
    <w:rsid w:val="0037126A"/>
    <w:rsid w:val="00371538"/>
    <w:rsid w:val="003715AE"/>
    <w:rsid w:val="0037197F"/>
    <w:rsid w:val="00371DF7"/>
    <w:rsid w:val="0037214B"/>
    <w:rsid w:val="00372297"/>
    <w:rsid w:val="003726F9"/>
    <w:rsid w:val="00372969"/>
    <w:rsid w:val="00372DB4"/>
    <w:rsid w:val="00372DE0"/>
    <w:rsid w:val="003730C5"/>
    <w:rsid w:val="00373824"/>
    <w:rsid w:val="0037387A"/>
    <w:rsid w:val="00373F45"/>
    <w:rsid w:val="00374093"/>
    <w:rsid w:val="00374158"/>
    <w:rsid w:val="00374392"/>
    <w:rsid w:val="0037450D"/>
    <w:rsid w:val="0037455B"/>
    <w:rsid w:val="00374580"/>
    <w:rsid w:val="00374C4F"/>
    <w:rsid w:val="00374E5F"/>
    <w:rsid w:val="00375211"/>
    <w:rsid w:val="00375484"/>
    <w:rsid w:val="00375767"/>
    <w:rsid w:val="003757D9"/>
    <w:rsid w:val="00375C25"/>
    <w:rsid w:val="00375D17"/>
    <w:rsid w:val="00375E9F"/>
    <w:rsid w:val="00376469"/>
    <w:rsid w:val="00376618"/>
    <w:rsid w:val="00376946"/>
    <w:rsid w:val="00376B25"/>
    <w:rsid w:val="00376D67"/>
    <w:rsid w:val="00376FBE"/>
    <w:rsid w:val="0037766C"/>
    <w:rsid w:val="0037781B"/>
    <w:rsid w:val="003778E5"/>
    <w:rsid w:val="00380376"/>
    <w:rsid w:val="003806B7"/>
    <w:rsid w:val="0038080C"/>
    <w:rsid w:val="00380824"/>
    <w:rsid w:val="00380E40"/>
    <w:rsid w:val="003814C5"/>
    <w:rsid w:val="00381522"/>
    <w:rsid w:val="00381BB4"/>
    <w:rsid w:val="00381F39"/>
    <w:rsid w:val="00382478"/>
    <w:rsid w:val="003824F8"/>
    <w:rsid w:val="0038267C"/>
    <w:rsid w:val="00382693"/>
    <w:rsid w:val="00382A39"/>
    <w:rsid w:val="00382C04"/>
    <w:rsid w:val="00382D1B"/>
    <w:rsid w:val="00382F56"/>
    <w:rsid w:val="003839BC"/>
    <w:rsid w:val="00383A3E"/>
    <w:rsid w:val="00384502"/>
    <w:rsid w:val="00384E64"/>
    <w:rsid w:val="00385700"/>
    <w:rsid w:val="00385A8A"/>
    <w:rsid w:val="00385D95"/>
    <w:rsid w:val="00385FC6"/>
    <w:rsid w:val="003861EB"/>
    <w:rsid w:val="003867E2"/>
    <w:rsid w:val="00386850"/>
    <w:rsid w:val="00386889"/>
    <w:rsid w:val="0038724A"/>
    <w:rsid w:val="003873BC"/>
    <w:rsid w:val="00387505"/>
    <w:rsid w:val="0038794B"/>
    <w:rsid w:val="00387EF3"/>
    <w:rsid w:val="00390201"/>
    <w:rsid w:val="00390FA0"/>
    <w:rsid w:val="00391059"/>
    <w:rsid w:val="00391098"/>
    <w:rsid w:val="00391B1A"/>
    <w:rsid w:val="00391B34"/>
    <w:rsid w:val="00391CB7"/>
    <w:rsid w:val="00391E65"/>
    <w:rsid w:val="00391F2C"/>
    <w:rsid w:val="00392195"/>
    <w:rsid w:val="003927D0"/>
    <w:rsid w:val="003929BA"/>
    <w:rsid w:val="00392B06"/>
    <w:rsid w:val="00392D55"/>
    <w:rsid w:val="00392E25"/>
    <w:rsid w:val="00392E2E"/>
    <w:rsid w:val="0039304B"/>
    <w:rsid w:val="0039313C"/>
    <w:rsid w:val="003937C1"/>
    <w:rsid w:val="00393F71"/>
    <w:rsid w:val="003944E6"/>
    <w:rsid w:val="00394535"/>
    <w:rsid w:val="003945E8"/>
    <w:rsid w:val="00394ADB"/>
    <w:rsid w:val="00394D6C"/>
    <w:rsid w:val="00394E39"/>
    <w:rsid w:val="00394F52"/>
    <w:rsid w:val="00395153"/>
    <w:rsid w:val="003959A2"/>
    <w:rsid w:val="00395C78"/>
    <w:rsid w:val="0039635E"/>
    <w:rsid w:val="003965B3"/>
    <w:rsid w:val="00396818"/>
    <w:rsid w:val="00396BF2"/>
    <w:rsid w:val="00396D51"/>
    <w:rsid w:val="00396EEF"/>
    <w:rsid w:val="00396F57"/>
    <w:rsid w:val="00397410"/>
    <w:rsid w:val="003976A5"/>
    <w:rsid w:val="00397C5C"/>
    <w:rsid w:val="00397F85"/>
    <w:rsid w:val="003A0826"/>
    <w:rsid w:val="003A10BD"/>
    <w:rsid w:val="003A1103"/>
    <w:rsid w:val="003A12B6"/>
    <w:rsid w:val="003A243D"/>
    <w:rsid w:val="003A25A7"/>
    <w:rsid w:val="003A2D56"/>
    <w:rsid w:val="003A2E35"/>
    <w:rsid w:val="003A2EBB"/>
    <w:rsid w:val="003A3012"/>
    <w:rsid w:val="003A3AF6"/>
    <w:rsid w:val="003A3FD9"/>
    <w:rsid w:val="003A4198"/>
    <w:rsid w:val="003A41BF"/>
    <w:rsid w:val="003A41DF"/>
    <w:rsid w:val="003A4397"/>
    <w:rsid w:val="003A4717"/>
    <w:rsid w:val="003A47B0"/>
    <w:rsid w:val="003A5141"/>
    <w:rsid w:val="003A52A4"/>
    <w:rsid w:val="003A54BD"/>
    <w:rsid w:val="003A5642"/>
    <w:rsid w:val="003A63FB"/>
    <w:rsid w:val="003A64C4"/>
    <w:rsid w:val="003A6CC8"/>
    <w:rsid w:val="003A6E96"/>
    <w:rsid w:val="003A70F6"/>
    <w:rsid w:val="003A763A"/>
    <w:rsid w:val="003A7965"/>
    <w:rsid w:val="003A7A68"/>
    <w:rsid w:val="003A7EBF"/>
    <w:rsid w:val="003B0A3E"/>
    <w:rsid w:val="003B0E59"/>
    <w:rsid w:val="003B14EE"/>
    <w:rsid w:val="003B17C8"/>
    <w:rsid w:val="003B2814"/>
    <w:rsid w:val="003B2ABB"/>
    <w:rsid w:val="003B2E1C"/>
    <w:rsid w:val="003B2F1A"/>
    <w:rsid w:val="003B3959"/>
    <w:rsid w:val="003B3D5F"/>
    <w:rsid w:val="003B4334"/>
    <w:rsid w:val="003B5F29"/>
    <w:rsid w:val="003B60DE"/>
    <w:rsid w:val="003B62F3"/>
    <w:rsid w:val="003B6914"/>
    <w:rsid w:val="003B6B55"/>
    <w:rsid w:val="003B6DE1"/>
    <w:rsid w:val="003B6E42"/>
    <w:rsid w:val="003B71C0"/>
    <w:rsid w:val="003B728C"/>
    <w:rsid w:val="003B730F"/>
    <w:rsid w:val="003B7EA2"/>
    <w:rsid w:val="003C0709"/>
    <w:rsid w:val="003C0935"/>
    <w:rsid w:val="003C0A35"/>
    <w:rsid w:val="003C0B85"/>
    <w:rsid w:val="003C15DC"/>
    <w:rsid w:val="003C16C6"/>
    <w:rsid w:val="003C1A9D"/>
    <w:rsid w:val="003C1F8A"/>
    <w:rsid w:val="003C20D6"/>
    <w:rsid w:val="003C2190"/>
    <w:rsid w:val="003C2971"/>
    <w:rsid w:val="003C2B22"/>
    <w:rsid w:val="003C2E37"/>
    <w:rsid w:val="003C330C"/>
    <w:rsid w:val="003C3337"/>
    <w:rsid w:val="003C38C6"/>
    <w:rsid w:val="003C4128"/>
    <w:rsid w:val="003C422F"/>
    <w:rsid w:val="003C43AC"/>
    <w:rsid w:val="003C463B"/>
    <w:rsid w:val="003C5517"/>
    <w:rsid w:val="003C5F63"/>
    <w:rsid w:val="003C691D"/>
    <w:rsid w:val="003C6D3C"/>
    <w:rsid w:val="003C7244"/>
    <w:rsid w:val="003C74E1"/>
    <w:rsid w:val="003C74FC"/>
    <w:rsid w:val="003C75E1"/>
    <w:rsid w:val="003C7B76"/>
    <w:rsid w:val="003C7CFA"/>
    <w:rsid w:val="003C7DE7"/>
    <w:rsid w:val="003C7EEC"/>
    <w:rsid w:val="003C7FA1"/>
    <w:rsid w:val="003D0521"/>
    <w:rsid w:val="003D07A2"/>
    <w:rsid w:val="003D084D"/>
    <w:rsid w:val="003D0FCA"/>
    <w:rsid w:val="003D1118"/>
    <w:rsid w:val="003D1331"/>
    <w:rsid w:val="003D1D4D"/>
    <w:rsid w:val="003D1E9D"/>
    <w:rsid w:val="003D29BE"/>
    <w:rsid w:val="003D2E37"/>
    <w:rsid w:val="003D34BC"/>
    <w:rsid w:val="003D36C6"/>
    <w:rsid w:val="003D3901"/>
    <w:rsid w:val="003D42FF"/>
    <w:rsid w:val="003D44BB"/>
    <w:rsid w:val="003D46F7"/>
    <w:rsid w:val="003D4822"/>
    <w:rsid w:val="003D4987"/>
    <w:rsid w:val="003D4F38"/>
    <w:rsid w:val="003D53BC"/>
    <w:rsid w:val="003D544E"/>
    <w:rsid w:val="003D5F99"/>
    <w:rsid w:val="003D6058"/>
    <w:rsid w:val="003D715E"/>
    <w:rsid w:val="003D72FA"/>
    <w:rsid w:val="003D7410"/>
    <w:rsid w:val="003D743F"/>
    <w:rsid w:val="003D76B6"/>
    <w:rsid w:val="003D77B1"/>
    <w:rsid w:val="003D7BFB"/>
    <w:rsid w:val="003D7C4B"/>
    <w:rsid w:val="003E00E2"/>
    <w:rsid w:val="003E0431"/>
    <w:rsid w:val="003E0868"/>
    <w:rsid w:val="003E09E8"/>
    <w:rsid w:val="003E0D8B"/>
    <w:rsid w:val="003E143E"/>
    <w:rsid w:val="003E1596"/>
    <w:rsid w:val="003E2550"/>
    <w:rsid w:val="003E3327"/>
    <w:rsid w:val="003E33FA"/>
    <w:rsid w:val="003E3BDF"/>
    <w:rsid w:val="003E3E98"/>
    <w:rsid w:val="003E4483"/>
    <w:rsid w:val="003E4642"/>
    <w:rsid w:val="003E5165"/>
    <w:rsid w:val="003E5320"/>
    <w:rsid w:val="003E5357"/>
    <w:rsid w:val="003E567B"/>
    <w:rsid w:val="003E5A0F"/>
    <w:rsid w:val="003E5C5C"/>
    <w:rsid w:val="003E650D"/>
    <w:rsid w:val="003E660B"/>
    <w:rsid w:val="003E6821"/>
    <w:rsid w:val="003E71D4"/>
    <w:rsid w:val="003E7307"/>
    <w:rsid w:val="003E79C2"/>
    <w:rsid w:val="003E7AB7"/>
    <w:rsid w:val="003E7ABD"/>
    <w:rsid w:val="003E7EEA"/>
    <w:rsid w:val="003F0231"/>
    <w:rsid w:val="003F076D"/>
    <w:rsid w:val="003F0800"/>
    <w:rsid w:val="003F093E"/>
    <w:rsid w:val="003F0CF8"/>
    <w:rsid w:val="003F0FB4"/>
    <w:rsid w:val="003F1588"/>
    <w:rsid w:val="003F1B41"/>
    <w:rsid w:val="003F215E"/>
    <w:rsid w:val="003F21FD"/>
    <w:rsid w:val="003F2DEE"/>
    <w:rsid w:val="003F2E81"/>
    <w:rsid w:val="003F33D9"/>
    <w:rsid w:val="003F3614"/>
    <w:rsid w:val="003F367E"/>
    <w:rsid w:val="003F402B"/>
    <w:rsid w:val="003F439E"/>
    <w:rsid w:val="003F45F3"/>
    <w:rsid w:val="003F489D"/>
    <w:rsid w:val="003F555D"/>
    <w:rsid w:val="003F5619"/>
    <w:rsid w:val="003F5BE1"/>
    <w:rsid w:val="003F5C4C"/>
    <w:rsid w:val="003F5F7E"/>
    <w:rsid w:val="003F60CE"/>
    <w:rsid w:val="003F60E9"/>
    <w:rsid w:val="003F655C"/>
    <w:rsid w:val="003F6BA9"/>
    <w:rsid w:val="003F7691"/>
    <w:rsid w:val="00400799"/>
    <w:rsid w:val="0040119B"/>
    <w:rsid w:val="00401248"/>
    <w:rsid w:val="00401357"/>
    <w:rsid w:val="00401476"/>
    <w:rsid w:val="004016EB"/>
    <w:rsid w:val="00401C07"/>
    <w:rsid w:val="004020A0"/>
    <w:rsid w:val="00402148"/>
    <w:rsid w:val="00402C28"/>
    <w:rsid w:val="00402D12"/>
    <w:rsid w:val="00402E03"/>
    <w:rsid w:val="004033F9"/>
    <w:rsid w:val="00403416"/>
    <w:rsid w:val="0040357B"/>
    <w:rsid w:val="00403621"/>
    <w:rsid w:val="0040380F"/>
    <w:rsid w:val="00403889"/>
    <w:rsid w:val="00403A0F"/>
    <w:rsid w:val="00403A3B"/>
    <w:rsid w:val="00403CE7"/>
    <w:rsid w:val="00404311"/>
    <w:rsid w:val="0040431F"/>
    <w:rsid w:val="00404361"/>
    <w:rsid w:val="0040468E"/>
    <w:rsid w:val="00404820"/>
    <w:rsid w:val="00404EFF"/>
    <w:rsid w:val="004053BE"/>
    <w:rsid w:val="00405602"/>
    <w:rsid w:val="00405D24"/>
    <w:rsid w:val="0040654D"/>
    <w:rsid w:val="00406DF7"/>
    <w:rsid w:val="004070DE"/>
    <w:rsid w:val="00407949"/>
    <w:rsid w:val="00407E0E"/>
    <w:rsid w:val="00407E80"/>
    <w:rsid w:val="004101D9"/>
    <w:rsid w:val="00410560"/>
    <w:rsid w:val="00410682"/>
    <w:rsid w:val="00410736"/>
    <w:rsid w:val="0041080B"/>
    <w:rsid w:val="0041080C"/>
    <w:rsid w:val="00410829"/>
    <w:rsid w:val="00410932"/>
    <w:rsid w:val="00410C08"/>
    <w:rsid w:val="004114E4"/>
    <w:rsid w:val="00411787"/>
    <w:rsid w:val="0041194B"/>
    <w:rsid w:val="00411A6E"/>
    <w:rsid w:val="00411B10"/>
    <w:rsid w:val="00411D98"/>
    <w:rsid w:val="00412160"/>
    <w:rsid w:val="004123E4"/>
    <w:rsid w:val="00412892"/>
    <w:rsid w:val="00413526"/>
    <w:rsid w:val="00413696"/>
    <w:rsid w:val="00413747"/>
    <w:rsid w:val="00413C66"/>
    <w:rsid w:val="00413CFC"/>
    <w:rsid w:val="00413CFE"/>
    <w:rsid w:val="00414008"/>
    <w:rsid w:val="00414671"/>
    <w:rsid w:val="00414971"/>
    <w:rsid w:val="004152FF"/>
    <w:rsid w:val="004156C6"/>
    <w:rsid w:val="004156C7"/>
    <w:rsid w:val="00415ABA"/>
    <w:rsid w:val="0041604B"/>
    <w:rsid w:val="00416399"/>
    <w:rsid w:val="004164D3"/>
    <w:rsid w:val="004168BA"/>
    <w:rsid w:val="004168D8"/>
    <w:rsid w:val="00416C51"/>
    <w:rsid w:val="00416F9A"/>
    <w:rsid w:val="00416FCA"/>
    <w:rsid w:val="004170A2"/>
    <w:rsid w:val="00417375"/>
    <w:rsid w:val="004173EF"/>
    <w:rsid w:val="004174FA"/>
    <w:rsid w:val="004178DC"/>
    <w:rsid w:val="00417BC0"/>
    <w:rsid w:val="00417C14"/>
    <w:rsid w:val="00417D70"/>
    <w:rsid w:val="00417F15"/>
    <w:rsid w:val="004207CF"/>
    <w:rsid w:val="00420FE5"/>
    <w:rsid w:val="00421020"/>
    <w:rsid w:val="0042141F"/>
    <w:rsid w:val="0042192D"/>
    <w:rsid w:val="00421A48"/>
    <w:rsid w:val="00421FA0"/>
    <w:rsid w:val="0042204D"/>
    <w:rsid w:val="004227D5"/>
    <w:rsid w:val="00422906"/>
    <w:rsid w:val="00422A1D"/>
    <w:rsid w:val="00422A3C"/>
    <w:rsid w:val="00422CEF"/>
    <w:rsid w:val="00422D91"/>
    <w:rsid w:val="00422ED3"/>
    <w:rsid w:val="00423094"/>
    <w:rsid w:val="004230D4"/>
    <w:rsid w:val="004238D9"/>
    <w:rsid w:val="004239B7"/>
    <w:rsid w:val="00423B4A"/>
    <w:rsid w:val="00423D96"/>
    <w:rsid w:val="00423EF5"/>
    <w:rsid w:val="00424030"/>
    <w:rsid w:val="00424048"/>
    <w:rsid w:val="0042422F"/>
    <w:rsid w:val="004242AE"/>
    <w:rsid w:val="00424728"/>
    <w:rsid w:val="00424755"/>
    <w:rsid w:val="004249C9"/>
    <w:rsid w:val="00424D06"/>
    <w:rsid w:val="00424DBA"/>
    <w:rsid w:val="00424FE2"/>
    <w:rsid w:val="00425040"/>
    <w:rsid w:val="00425A81"/>
    <w:rsid w:val="00425CCA"/>
    <w:rsid w:val="004264EF"/>
    <w:rsid w:val="00426882"/>
    <w:rsid w:val="00426928"/>
    <w:rsid w:val="00426AB4"/>
    <w:rsid w:val="004271FC"/>
    <w:rsid w:val="004272D1"/>
    <w:rsid w:val="00427BCD"/>
    <w:rsid w:val="0043021F"/>
    <w:rsid w:val="00430D5F"/>
    <w:rsid w:val="00430E6A"/>
    <w:rsid w:val="004311DB"/>
    <w:rsid w:val="00431291"/>
    <w:rsid w:val="00431931"/>
    <w:rsid w:val="004321B5"/>
    <w:rsid w:val="0043284C"/>
    <w:rsid w:val="00432B92"/>
    <w:rsid w:val="00432C8C"/>
    <w:rsid w:val="00432E34"/>
    <w:rsid w:val="0043301A"/>
    <w:rsid w:val="0043323B"/>
    <w:rsid w:val="0043334C"/>
    <w:rsid w:val="00433DC6"/>
    <w:rsid w:val="004341DA"/>
    <w:rsid w:val="0043461A"/>
    <w:rsid w:val="0043546C"/>
    <w:rsid w:val="0043598F"/>
    <w:rsid w:val="004359A0"/>
    <w:rsid w:val="00435AB3"/>
    <w:rsid w:val="00435DDD"/>
    <w:rsid w:val="00436338"/>
    <w:rsid w:val="00436CA4"/>
    <w:rsid w:val="00436CE5"/>
    <w:rsid w:val="00436DA7"/>
    <w:rsid w:val="00437317"/>
    <w:rsid w:val="004376AC"/>
    <w:rsid w:val="00437C78"/>
    <w:rsid w:val="00437CF4"/>
    <w:rsid w:val="00437FEB"/>
    <w:rsid w:val="00440A32"/>
    <w:rsid w:val="00440B03"/>
    <w:rsid w:val="00440C20"/>
    <w:rsid w:val="004414A7"/>
    <w:rsid w:val="00441720"/>
    <w:rsid w:val="00441E38"/>
    <w:rsid w:val="00441F3E"/>
    <w:rsid w:val="00441FB5"/>
    <w:rsid w:val="0044207B"/>
    <w:rsid w:val="00442189"/>
    <w:rsid w:val="00443435"/>
    <w:rsid w:val="004436E2"/>
    <w:rsid w:val="00443B77"/>
    <w:rsid w:val="00443C7B"/>
    <w:rsid w:val="00444718"/>
    <w:rsid w:val="004448F1"/>
    <w:rsid w:val="00444C08"/>
    <w:rsid w:val="00444F5E"/>
    <w:rsid w:val="00445019"/>
    <w:rsid w:val="0044553C"/>
    <w:rsid w:val="004455A9"/>
    <w:rsid w:val="0044578A"/>
    <w:rsid w:val="00445922"/>
    <w:rsid w:val="00445A5B"/>
    <w:rsid w:val="00445CBC"/>
    <w:rsid w:val="00445F03"/>
    <w:rsid w:val="0044623D"/>
    <w:rsid w:val="0044644D"/>
    <w:rsid w:val="0044679C"/>
    <w:rsid w:val="004467D8"/>
    <w:rsid w:val="00447549"/>
    <w:rsid w:val="00450233"/>
    <w:rsid w:val="004504C7"/>
    <w:rsid w:val="00450886"/>
    <w:rsid w:val="00450BE2"/>
    <w:rsid w:val="00450C16"/>
    <w:rsid w:val="00450FA5"/>
    <w:rsid w:val="004517BF"/>
    <w:rsid w:val="004517F0"/>
    <w:rsid w:val="00451DE6"/>
    <w:rsid w:val="004526DF"/>
    <w:rsid w:val="00452C55"/>
    <w:rsid w:val="00453087"/>
    <w:rsid w:val="00453331"/>
    <w:rsid w:val="00453559"/>
    <w:rsid w:val="00453ED4"/>
    <w:rsid w:val="00454551"/>
    <w:rsid w:val="00454D12"/>
    <w:rsid w:val="00454EA1"/>
    <w:rsid w:val="00455A1F"/>
    <w:rsid w:val="00455E34"/>
    <w:rsid w:val="0045661E"/>
    <w:rsid w:val="00456C27"/>
    <w:rsid w:val="00456D5A"/>
    <w:rsid w:val="00456E61"/>
    <w:rsid w:val="00456F36"/>
    <w:rsid w:val="00457123"/>
    <w:rsid w:val="00457401"/>
    <w:rsid w:val="00457573"/>
    <w:rsid w:val="00457BD7"/>
    <w:rsid w:val="00460065"/>
    <w:rsid w:val="004601CF"/>
    <w:rsid w:val="0046064D"/>
    <w:rsid w:val="00460EEB"/>
    <w:rsid w:val="004615C7"/>
    <w:rsid w:val="0046165F"/>
    <w:rsid w:val="00461874"/>
    <w:rsid w:val="00461BE7"/>
    <w:rsid w:val="00461C2B"/>
    <w:rsid w:val="00462536"/>
    <w:rsid w:val="00462AD3"/>
    <w:rsid w:val="00462B00"/>
    <w:rsid w:val="00462E26"/>
    <w:rsid w:val="0046327F"/>
    <w:rsid w:val="00463691"/>
    <w:rsid w:val="00463745"/>
    <w:rsid w:val="00463ED6"/>
    <w:rsid w:val="00464152"/>
    <w:rsid w:val="00464228"/>
    <w:rsid w:val="0046490B"/>
    <w:rsid w:val="00464983"/>
    <w:rsid w:val="00465007"/>
    <w:rsid w:val="004651F7"/>
    <w:rsid w:val="004653D1"/>
    <w:rsid w:val="0046569F"/>
    <w:rsid w:val="00466382"/>
    <w:rsid w:val="0046664F"/>
    <w:rsid w:val="004666B9"/>
    <w:rsid w:val="00466867"/>
    <w:rsid w:val="00466914"/>
    <w:rsid w:val="00466D10"/>
    <w:rsid w:val="00466E55"/>
    <w:rsid w:val="00466FCB"/>
    <w:rsid w:val="00467371"/>
    <w:rsid w:val="00467626"/>
    <w:rsid w:val="004677FA"/>
    <w:rsid w:val="00467A6E"/>
    <w:rsid w:val="00467EA9"/>
    <w:rsid w:val="004705C1"/>
    <w:rsid w:val="00470CF0"/>
    <w:rsid w:val="00471235"/>
    <w:rsid w:val="004716C4"/>
    <w:rsid w:val="00471735"/>
    <w:rsid w:val="0047259B"/>
    <w:rsid w:val="004726B4"/>
    <w:rsid w:val="00472A92"/>
    <w:rsid w:val="00473690"/>
    <w:rsid w:val="00473C4A"/>
    <w:rsid w:val="00473E98"/>
    <w:rsid w:val="00474052"/>
    <w:rsid w:val="004746F1"/>
    <w:rsid w:val="00474E5E"/>
    <w:rsid w:val="00475182"/>
    <w:rsid w:val="00475596"/>
    <w:rsid w:val="00476027"/>
    <w:rsid w:val="00476161"/>
    <w:rsid w:val="00476C78"/>
    <w:rsid w:val="004777B8"/>
    <w:rsid w:val="00477A3D"/>
    <w:rsid w:val="0048006F"/>
    <w:rsid w:val="0048015B"/>
    <w:rsid w:val="004806D0"/>
    <w:rsid w:val="00480991"/>
    <w:rsid w:val="00480A36"/>
    <w:rsid w:val="00480B88"/>
    <w:rsid w:val="004811B7"/>
    <w:rsid w:val="0048127A"/>
    <w:rsid w:val="004823C6"/>
    <w:rsid w:val="004826F5"/>
    <w:rsid w:val="00483062"/>
    <w:rsid w:val="0048308B"/>
    <w:rsid w:val="0048316A"/>
    <w:rsid w:val="00483406"/>
    <w:rsid w:val="00483515"/>
    <w:rsid w:val="0048364A"/>
    <w:rsid w:val="00483D56"/>
    <w:rsid w:val="00483F6C"/>
    <w:rsid w:val="00484082"/>
    <w:rsid w:val="004843D2"/>
    <w:rsid w:val="004844B5"/>
    <w:rsid w:val="00484787"/>
    <w:rsid w:val="004853DC"/>
    <w:rsid w:val="00485650"/>
    <w:rsid w:val="00485968"/>
    <w:rsid w:val="00485DC3"/>
    <w:rsid w:val="00485FD9"/>
    <w:rsid w:val="004861C1"/>
    <w:rsid w:val="004862B2"/>
    <w:rsid w:val="004862DD"/>
    <w:rsid w:val="00486586"/>
    <w:rsid w:val="0048666D"/>
    <w:rsid w:val="00486892"/>
    <w:rsid w:val="00486E72"/>
    <w:rsid w:val="00486FD7"/>
    <w:rsid w:val="004870D3"/>
    <w:rsid w:val="0048718D"/>
    <w:rsid w:val="004873CC"/>
    <w:rsid w:val="004876B7"/>
    <w:rsid w:val="00487C0D"/>
    <w:rsid w:val="00490BFF"/>
    <w:rsid w:val="00490C14"/>
    <w:rsid w:val="00491134"/>
    <w:rsid w:val="004911FF"/>
    <w:rsid w:val="0049128B"/>
    <w:rsid w:val="004916FE"/>
    <w:rsid w:val="004917AC"/>
    <w:rsid w:val="0049187B"/>
    <w:rsid w:val="00491889"/>
    <w:rsid w:val="00491A36"/>
    <w:rsid w:val="00491CFC"/>
    <w:rsid w:val="00491E9A"/>
    <w:rsid w:val="0049203F"/>
    <w:rsid w:val="0049220B"/>
    <w:rsid w:val="004923DD"/>
    <w:rsid w:val="004929F0"/>
    <w:rsid w:val="00492DC6"/>
    <w:rsid w:val="00492E71"/>
    <w:rsid w:val="00493166"/>
    <w:rsid w:val="004934F8"/>
    <w:rsid w:val="0049370F"/>
    <w:rsid w:val="0049371B"/>
    <w:rsid w:val="00493ADC"/>
    <w:rsid w:val="00493BE2"/>
    <w:rsid w:val="00493F68"/>
    <w:rsid w:val="00494D08"/>
    <w:rsid w:val="00494EEC"/>
    <w:rsid w:val="0049526B"/>
    <w:rsid w:val="004953B6"/>
    <w:rsid w:val="00495717"/>
    <w:rsid w:val="004960B1"/>
    <w:rsid w:val="00496209"/>
    <w:rsid w:val="004967C8"/>
    <w:rsid w:val="00496858"/>
    <w:rsid w:val="00496CE5"/>
    <w:rsid w:val="00496D4B"/>
    <w:rsid w:val="0049735E"/>
    <w:rsid w:val="00497734"/>
    <w:rsid w:val="0049779D"/>
    <w:rsid w:val="004977FA"/>
    <w:rsid w:val="00497E56"/>
    <w:rsid w:val="00497EE8"/>
    <w:rsid w:val="004A01BA"/>
    <w:rsid w:val="004A046E"/>
    <w:rsid w:val="004A0632"/>
    <w:rsid w:val="004A07D0"/>
    <w:rsid w:val="004A0ADF"/>
    <w:rsid w:val="004A0B93"/>
    <w:rsid w:val="004A0B9B"/>
    <w:rsid w:val="004A0D3C"/>
    <w:rsid w:val="004A0E75"/>
    <w:rsid w:val="004A210E"/>
    <w:rsid w:val="004A2225"/>
    <w:rsid w:val="004A272C"/>
    <w:rsid w:val="004A28EF"/>
    <w:rsid w:val="004A2B2E"/>
    <w:rsid w:val="004A3A05"/>
    <w:rsid w:val="004A3D67"/>
    <w:rsid w:val="004A4386"/>
    <w:rsid w:val="004A4458"/>
    <w:rsid w:val="004A4C15"/>
    <w:rsid w:val="004A5052"/>
    <w:rsid w:val="004A5547"/>
    <w:rsid w:val="004A5688"/>
    <w:rsid w:val="004A591C"/>
    <w:rsid w:val="004A5CC7"/>
    <w:rsid w:val="004A617E"/>
    <w:rsid w:val="004A62C2"/>
    <w:rsid w:val="004A6940"/>
    <w:rsid w:val="004A698D"/>
    <w:rsid w:val="004A6A2C"/>
    <w:rsid w:val="004A6EB4"/>
    <w:rsid w:val="004A6F75"/>
    <w:rsid w:val="004A6FC3"/>
    <w:rsid w:val="004A6FCB"/>
    <w:rsid w:val="004A72FC"/>
    <w:rsid w:val="004A7974"/>
    <w:rsid w:val="004A7B79"/>
    <w:rsid w:val="004A7DFE"/>
    <w:rsid w:val="004B0250"/>
    <w:rsid w:val="004B0594"/>
    <w:rsid w:val="004B071F"/>
    <w:rsid w:val="004B09CF"/>
    <w:rsid w:val="004B0B5B"/>
    <w:rsid w:val="004B0F7E"/>
    <w:rsid w:val="004B12D5"/>
    <w:rsid w:val="004B1416"/>
    <w:rsid w:val="004B1F33"/>
    <w:rsid w:val="004B1FE3"/>
    <w:rsid w:val="004B2087"/>
    <w:rsid w:val="004B20C2"/>
    <w:rsid w:val="004B23F6"/>
    <w:rsid w:val="004B2445"/>
    <w:rsid w:val="004B28B4"/>
    <w:rsid w:val="004B2A20"/>
    <w:rsid w:val="004B434A"/>
    <w:rsid w:val="004B47C3"/>
    <w:rsid w:val="004B4BDB"/>
    <w:rsid w:val="004B56F1"/>
    <w:rsid w:val="004B59D2"/>
    <w:rsid w:val="004B5A47"/>
    <w:rsid w:val="004B5B14"/>
    <w:rsid w:val="004B5B17"/>
    <w:rsid w:val="004B5BA0"/>
    <w:rsid w:val="004B5DE9"/>
    <w:rsid w:val="004B6207"/>
    <w:rsid w:val="004B66D2"/>
    <w:rsid w:val="004B6A37"/>
    <w:rsid w:val="004B6A5F"/>
    <w:rsid w:val="004B6CEE"/>
    <w:rsid w:val="004B700F"/>
    <w:rsid w:val="004B705B"/>
    <w:rsid w:val="004B71D6"/>
    <w:rsid w:val="004B7562"/>
    <w:rsid w:val="004B76C5"/>
    <w:rsid w:val="004B773D"/>
    <w:rsid w:val="004B7CF7"/>
    <w:rsid w:val="004B7CF9"/>
    <w:rsid w:val="004B7E3B"/>
    <w:rsid w:val="004C0017"/>
    <w:rsid w:val="004C00FE"/>
    <w:rsid w:val="004C0451"/>
    <w:rsid w:val="004C04FB"/>
    <w:rsid w:val="004C08FC"/>
    <w:rsid w:val="004C185D"/>
    <w:rsid w:val="004C1BDC"/>
    <w:rsid w:val="004C1E7E"/>
    <w:rsid w:val="004C2413"/>
    <w:rsid w:val="004C24C8"/>
    <w:rsid w:val="004C2C2F"/>
    <w:rsid w:val="004C2D66"/>
    <w:rsid w:val="004C38DB"/>
    <w:rsid w:val="004C3995"/>
    <w:rsid w:val="004C3C7F"/>
    <w:rsid w:val="004C3DC2"/>
    <w:rsid w:val="004C3F0B"/>
    <w:rsid w:val="004C3F95"/>
    <w:rsid w:val="004C4054"/>
    <w:rsid w:val="004C4471"/>
    <w:rsid w:val="004C46BF"/>
    <w:rsid w:val="004C49C8"/>
    <w:rsid w:val="004C4FB9"/>
    <w:rsid w:val="004C5002"/>
    <w:rsid w:val="004C5357"/>
    <w:rsid w:val="004C552B"/>
    <w:rsid w:val="004C6007"/>
    <w:rsid w:val="004C65CE"/>
    <w:rsid w:val="004C66B4"/>
    <w:rsid w:val="004C6A56"/>
    <w:rsid w:val="004C7001"/>
    <w:rsid w:val="004C70E4"/>
    <w:rsid w:val="004C740B"/>
    <w:rsid w:val="004C75EB"/>
    <w:rsid w:val="004C7722"/>
    <w:rsid w:val="004C7855"/>
    <w:rsid w:val="004C7941"/>
    <w:rsid w:val="004C79B0"/>
    <w:rsid w:val="004D00AC"/>
    <w:rsid w:val="004D0426"/>
    <w:rsid w:val="004D079B"/>
    <w:rsid w:val="004D0A3B"/>
    <w:rsid w:val="004D0D9E"/>
    <w:rsid w:val="004D0E99"/>
    <w:rsid w:val="004D0F35"/>
    <w:rsid w:val="004D143F"/>
    <w:rsid w:val="004D155F"/>
    <w:rsid w:val="004D1658"/>
    <w:rsid w:val="004D1869"/>
    <w:rsid w:val="004D19C7"/>
    <w:rsid w:val="004D1ED5"/>
    <w:rsid w:val="004D23A3"/>
    <w:rsid w:val="004D266A"/>
    <w:rsid w:val="004D2B0F"/>
    <w:rsid w:val="004D2C6C"/>
    <w:rsid w:val="004D340C"/>
    <w:rsid w:val="004D347A"/>
    <w:rsid w:val="004D38B3"/>
    <w:rsid w:val="004D3C2A"/>
    <w:rsid w:val="004D3D8C"/>
    <w:rsid w:val="004D3DE8"/>
    <w:rsid w:val="004D3F1B"/>
    <w:rsid w:val="004D46D4"/>
    <w:rsid w:val="004D4919"/>
    <w:rsid w:val="004D4CA2"/>
    <w:rsid w:val="004D4EBE"/>
    <w:rsid w:val="004D5035"/>
    <w:rsid w:val="004D51DA"/>
    <w:rsid w:val="004D5BCB"/>
    <w:rsid w:val="004D5E4C"/>
    <w:rsid w:val="004D616E"/>
    <w:rsid w:val="004D6614"/>
    <w:rsid w:val="004D6B77"/>
    <w:rsid w:val="004D71BF"/>
    <w:rsid w:val="004D74D0"/>
    <w:rsid w:val="004D751E"/>
    <w:rsid w:val="004D768A"/>
    <w:rsid w:val="004D7848"/>
    <w:rsid w:val="004D7B17"/>
    <w:rsid w:val="004D7DAD"/>
    <w:rsid w:val="004E028C"/>
    <w:rsid w:val="004E048D"/>
    <w:rsid w:val="004E06E5"/>
    <w:rsid w:val="004E0CAA"/>
    <w:rsid w:val="004E2009"/>
    <w:rsid w:val="004E223B"/>
    <w:rsid w:val="004E2AB3"/>
    <w:rsid w:val="004E2BAE"/>
    <w:rsid w:val="004E3038"/>
    <w:rsid w:val="004E3150"/>
    <w:rsid w:val="004E31C6"/>
    <w:rsid w:val="004E349D"/>
    <w:rsid w:val="004E363A"/>
    <w:rsid w:val="004E3798"/>
    <w:rsid w:val="004E4355"/>
    <w:rsid w:val="004E445D"/>
    <w:rsid w:val="004E4640"/>
    <w:rsid w:val="004E49AE"/>
    <w:rsid w:val="004E4B5C"/>
    <w:rsid w:val="004E4CF4"/>
    <w:rsid w:val="004E4DD4"/>
    <w:rsid w:val="004E51BA"/>
    <w:rsid w:val="004E5622"/>
    <w:rsid w:val="004E58C4"/>
    <w:rsid w:val="004E5F46"/>
    <w:rsid w:val="004E6040"/>
    <w:rsid w:val="004E626F"/>
    <w:rsid w:val="004E6522"/>
    <w:rsid w:val="004E6844"/>
    <w:rsid w:val="004E68C7"/>
    <w:rsid w:val="004E696A"/>
    <w:rsid w:val="004E717D"/>
    <w:rsid w:val="004E73BB"/>
    <w:rsid w:val="004E76DE"/>
    <w:rsid w:val="004E7806"/>
    <w:rsid w:val="004E796F"/>
    <w:rsid w:val="004E7D93"/>
    <w:rsid w:val="004E7EB2"/>
    <w:rsid w:val="004F0121"/>
    <w:rsid w:val="004F03B3"/>
    <w:rsid w:val="004F0797"/>
    <w:rsid w:val="004F098E"/>
    <w:rsid w:val="004F0C0B"/>
    <w:rsid w:val="004F0C22"/>
    <w:rsid w:val="004F1000"/>
    <w:rsid w:val="004F11B7"/>
    <w:rsid w:val="004F14C9"/>
    <w:rsid w:val="004F14CC"/>
    <w:rsid w:val="004F1A12"/>
    <w:rsid w:val="004F1AA5"/>
    <w:rsid w:val="004F1BA0"/>
    <w:rsid w:val="004F1E0F"/>
    <w:rsid w:val="004F1E49"/>
    <w:rsid w:val="004F1EC5"/>
    <w:rsid w:val="004F220D"/>
    <w:rsid w:val="004F2544"/>
    <w:rsid w:val="004F2563"/>
    <w:rsid w:val="004F28AC"/>
    <w:rsid w:val="004F2DF3"/>
    <w:rsid w:val="004F2ECC"/>
    <w:rsid w:val="004F34F7"/>
    <w:rsid w:val="004F3695"/>
    <w:rsid w:val="004F3A6C"/>
    <w:rsid w:val="004F3C35"/>
    <w:rsid w:val="004F3C36"/>
    <w:rsid w:val="004F3DC9"/>
    <w:rsid w:val="004F4569"/>
    <w:rsid w:val="004F4AC6"/>
    <w:rsid w:val="004F5058"/>
    <w:rsid w:val="004F51D7"/>
    <w:rsid w:val="004F5433"/>
    <w:rsid w:val="004F570C"/>
    <w:rsid w:val="004F57EF"/>
    <w:rsid w:val="004F5A2A"/>
    <w:rsid w:val="004F6367"/>
    <w:rsid w:val="004F64CB"/>
    <w:rsid w:val="004F6574"/>
    <w:rsid w:val="004F6712"/>
    <w:rsid w:val="004F70BF"/>
    <w:rsid w:val="004F79E8"/>
    <w:rsid w:val="004F7FB4"/>
    <w:rsid w:val="004F7FEC"/>
    <w:rsid w:val="005008E2"/>
    <w:rsid w:val="00500921"/>
    <w:rsid w:val="00500C08"/>
    <w:rsid w:val="00500D63"/>
    <w:rsid w:val="005012BB"/>
    <w:rsid w:val="005013FB"/>
    <w:rsid w:val="005018F8"/>
    <w:rsid w:val="00501914"/>
    <w:rsid w:val="005019A5"/>
    <w:rsid w:val="00501A82"/>
    <w:rsid w:val="00501D10"/>
    <w:rsid w:val="00501D1F"/>
    <w:rsid w:val="00501E29"/>
    <w:rsid w:val="00501EA0"/>
    <w:rsid w:val="00502227"/>
    <w:rsid w:val="00502711"/>
    <w:rsid w:val="0050275F"/>
    <w:rsid w:val="00502A47"/>
    <w:rsid w:val="00502DCB"/>
    <w:rsid w:val="00503240"/>
    <w:rsid w:val="00504013"/>
    <w:rsid w:val="00504906"/>
    <w:rsid w:val="00504A44"/>
    <w:rsid w:val="00504B6C"/>
    <w:rsid w:val="00504E1E"/>
    <w:rsid w:val="00505661"/>
    <w:rsid w:val="0050573E"/>
    <w:rsid w:val="005060EB"/>
    <w:rsid w:val="00506940"/>
    <w:rsid w:val="00506C4B"/>
    <w:rsid w:val="00507615"/>
    <w:rsid w:val="00507746"/>
    <w:rsid w:val="00507750"/>
    <w:rsid w:val="00507F7D"/>
    <w:rsid w:val="005105DB"/>
    <w:rsid w:val="00510612"/>
    <w:rsid w:val="00510705"/>
    <w:rsid w:val="005108FA"/>
    <w:rsid w:val="0051106A"/>
    <w:rsid w:val="00511341"/>
    <w:rsid w:val="005113C6"/>
    <w:rsid w:val="005117FE"/>
    <w:rsid w:val="00511F37"/>
    <w:rsid w:val="0051210C"/>
    <w:rsid w:val="0051241B"/>
    <w:rsid w:val="0051287E"/>
    <w:rsid w:val="00512916"/>
    <w:rsid w:val="00512A50"/>
    <w:rsid w:val="00512B4C"/>
    <w:rsid w:val="0051361A"/>
    <w:rsid w:val="00513642"/>
    <w:rsid w:val="00513753"/>
    <w:rsid w:val="005137A9"/>
    <w:rsid w:val="005138D0"/>
    <w:rsid w:val="00513C7B"/>
    <w:rsid w:val="005141D1"/>
    <w:rsid w:val="00514808"/>
    <w:rsid w:val="0051524B"/>
    <w:rsid w:val="00515307"/>
    <w:rsid w:val="0051545A"/>
    <w:rsid w:val="005159E4"/>
    <w:rsid w:val="00515C1A"/>
    <w:rsid w:val="00515E54"/>
    <w:rsid w:val="0051632D"/>
    <w:rsid w:val="00516600"/>
    <w:rsid w:val="00516C31"/>
    <w:rsid w:val="00517350"/>
    <w:rsid w:val="0051785E"/>
    <w:rsid w:val="00517B3D"/>
    <w:rsid w:val="00517D93"/>
    <w:rsid w:val="00517ECD"/>
    <w:rsid w:val="00517F8C"/>
    <w:rsid w:val="0052041C"/>
    <w:rsid w:val="00520831"/>
    <w:rsid w:val="00520B8E"/>
    <w:rsid w:val="00520C8B"/>
    <w:rsid w:val="00520CB9"/>
    <w:rsid w:val="00520D9E"/>
    <w:rsid w:val="00521312"/>
    <w:rsid w:val="005214C6"/>
    <w:rsid w:val="0052221B"/>
    <w:rsid w:val="00522370"/>
    <w:rsid w:val="00522BA1"/>
    <w:rsid w:val="00522DD3"/>
    <w:rsid w:val="00522E25"/>
    <w:rsid w:val="00522F8E"/>
    <w:rsid w:val="005239E6"/>
    <w:rsid w:val="00523F9F"/>
    <w:rsid w:val="005240B4"/>
    <w:rsid w:val="00524A31"/>
    <w:rsid w:val="005251EB"/>
    <w:rsid w:val="005257A4"/>
    <w:rsid w:val="00525898"/>
    <w:rsid w:val="005260D0"/>
    <w:rsid w:val="0052626D"/>
    <w:rsid w:val="005266AC"/>
    <w:rsid w:val="00526DB9"/>
    <w:rsid w:val="00526F48"/>
    <w:rsid w:val="00526FED"/>
    <w:rsid w:val="005277F6"/>
    <w:rsid w:val="00530025"/>
    <w:rsid w:val="0053010B"/>
    <w:rsid w:val="0053055E"/>
    <w:rsid w:val="005306D7"/>
    <w:rsid w:val="0053071A"/>
    <w:rsid w:val="0053073E"/>
    <w:rsid w:val="00530B45"/>
    <w:rsid w:val="0053101F"/>
    <w:rsid w:val="005316F6"/>
    <w:rsid w:val="0053207E"/>
    <w:rsid w:val="005322A7"/>
    <w:rsid w:val="00532582"/>
    <w:rsid w:val="005326FC"/>
    <w:rsid w:val="00532754"/>
    <w:rsid w:val="005333FD"/>
    <w:rsid w:val="005337D1"/>
    <w:rsid w:val="00533DBA"/>
    <w:rsid w:val="00533E2A"/>
    <w:rsid w:val="00534109"/>
    <w:rsid w:val="005341ED"/>
    <w:rsid w:val="00534311"/>
    <w:rsid w:val="0053472A"/>
    <w:rsid w:val="005348BA"/>
    <w:rsid w:val="005350A9"/>
    <w:rsid w:val="0053521A"/>
    <w:rsid w:val="00535261"/>
    <w:rsid w:val="005354C7"/>
    <w:rsid w:val="00535A3B"/>
    <w:rsid w:val="00535C83"/>
    <w:rsid w:val="00535ECC"/>
    <w:rsid w:val="00535F8E"/>
    <w:rsid w:val="005364DB"/>
    <w:rsid w:val="00536856"/>
    <w:rsid w:val="005368A5"/>
    <w:rsid w:val="005368D5"/>
    <w:rsid w:val="00536D70"/>
    <w:rsid w:val="00537811"/>
    <w:rsid w:val="00537D4F"/>
    <w:rsid w:val="00537E93"/>
    <w:rsid w:val="00540B53"/>
    <w:rsid w:val="00540BAC"/>
    <w:rsid w:val="005411DD"/>
    <w:rsid w:val="00541769"/>
    <w:rsid w:val="0054182C"/>
    <w:rsid w:val="005418E1"/>
    <w:rsid w:val="00541B7C"/>
    <w:rsid w:val="00541CE0"/>
    <w:rsid w:val="00541DB7"/>
    <w:rsid w:val="00541F97"/>
    <w:rsid w:val="00542145"/>
    <w:rsid w:val="00542161"/>
    <w:rsid w:val="00542948"/>
    <w:rsid w:val="00542AB9"/>
    <w:rsid w:val="00542C70"/>
    <w:rsid w:val="00542EBD"/>
    <w:rsid w:val="0054347D"/>
    <w:rsid w:val="00543688"/>
    <w:rsid w:val="00543A11"/>
    <w:rsid w:val="00544647"/>
    <w:rsid w:val="00544C90"/>
    <w:rsid w:val="00544D5B"/>
    <w:rsid w:val="0054582F"/>
    <w:rsid w:val="00545D08"/>
    <w:rsid w:val="00545E15"/>
    <w:rsid w:val="005475B0"/>
    <w:rsid w:val="00547AB0"/>
    <w:rsid w:val="00547E58"/>
    <w:rsid w:val="00547F32"/>
    <w:rsid w:val="005501D7"/>
    <w:rsid w:val="00550930"/>
    <w:rsid w:val="00550B38"/>
    <w:rsid w:val="00550D1D"/>
    <w:rsid w:val="005513E6"/>
    <w:rsid w:val="0055189F"/>
    <w:rsid w:val="00551A2B"/>
    <w:rsid w:val="005520A5"/>
    <w:rsid w:val="00552449"/>
    <w:rsid w:val="00552800"/>
    <w:rsid w:val="00552F1B"/>
    <w:rsid w:val="00553723"/>
    <w:rsid w:val="00553760"/>
    <w:rsid w:val="005540C7"/>
    <w:rsid w:val="005542A6"/>
    <w:rsid w:val="0055440C"/>
    <w:rsid w:val="00554527"/>
    <w:rsid w:val="00554669"/>
    <w:rsid w:val="00554EAB"/>
    <w:rsid w:val="005551EB"/>
    <w:rsid w:val="00555259"/>
    <w:rsid w:val="00555411"/>
    <w:rsid w:val="0055543E"/>
    <w:rsid w:val="00555597"/>
    <w:rsid w:val="005557A8"/>
    <w:rsid w:val="00555AB0"/>
    <w:rsid w:val="00555AC1"/>
    <w:rsid w:val="00555C88"/>
    <w:rsid w:val="00555F58"/>
    <w:rsid w:val="00555FCD"/>
    <w:rsid w:val="005561F1"/>
    <w:rsid w:val="00556819"/>
    <w:rsid w:val="00556846"/>
    <w:rsid w:val="005569C3"/>
    <w:rsid w:val="00556D58"/>
    <w:rsid w:val="00556E1B"/>
    <w:rsid w:val="00556E1F"/>
    <w:rsid w:val="00556E83"/>
    <w:rsid w:val="00557714"/>
    <w:rsid w:val="00557ACB"/>
    <w:rsid w:val="00557EC2"/>
    <w:rsid w:val="00557EF8"/>
    <w:rsid w:val="00557F71"/>
    <w:rsid w:val="005602D9"/>
    <w:rsid w:val="0056080F"/>
    <w:rsid w:val="00561F21"/>
    <w:rsid w:val="005620A5"/>
    <w:rsid w:val="005622BE"/>
    <w:rsid w:val="00562361"/>
    <w:rsid w:val="00562417"/>
    <w:rsid w:val="0056260A"/>
    <w:rsid w:val="00562E50"/>
    <w:rsid w:val="00563385"/>
    <w:rsid w:val="005635A4"/>
    <w:rsid w:val="005637EC"/>
    <w:rsid w:val="00563DF0"/>
    <w:rsid w:val="005645A3"/>
    <w:rsid w:val="00564B58"/>
    <w:rsid w:val="005664F2"/>
    <w:rsid w:val="005671C3"/>
    <w:rsid w:val="005673B7"/>
    <w:rsid w:val="00567A12"/>
    <w:rsid w:val="00567A68"/>
    <w:rsid w:val="00567EEE"/>
    <w:rsid w:val="00570296"/>
    <w:rsid w:val="0057079C"/>
    <w:rsid w:val="00570948"/>
    <w:rsid w:val="00570A54"/>
    <w:rsid w:val="00570D86"/>
    <w:rsid w:val="00571327"/>
    <w:rsid w:val="005713F3"/>
    <w:rsid w:val="00571692"/>
    <w:rsid w:val="005716AD"/>
    <w:rsid w:val="00572347"/>
    <w:rsid w:val="00572480"/>
    <w:rsid w:val="005726BB"/>
    <w:rsid w:val="005727CF"/>
    <w:rsid w:val="00572B8D"/>
    <w:rsid w:val="00572FBE"/>
    <w:rsid w:val="00573231"/>
    <w:rsid w:val="005736FD"/>
    <w:rsid w:val="00573A16"/>
    <w:rsid w:val="00574300"/>
    <w:rsid w:val="00574A8C"/>
    <w:rsid w:val="005751B4"/>
    <w:rsid w:val="005754AC"/>
    <w:rsid w:val="00575DAA"/>
    <w:rsid w:val="00576248"/>
    <w:rsid w:val="00576381"/>
    <w:rsid w:val="0057688D"/>
    <w:rsid w:val="00576CC6"/>
    <w:rsid w:val="00577654"/>
    <w:rsid w:val="0057776C"/>
    <w:rsid w:val="00577855"/>
    <w:rsid w:val="00577A7F"/>
    <w:rsid w:val="00577BB4"/>
    <w:rsid w:val="00577F27"/>
    <w:rsid w:val="005802EE"/>
    <w:rsid w:val="00580333"/>
    <w:rsid w:val="0058053D"/>
    <w:rsid w:val="0058078F"/>
    <w:rsid w:val="0058079D"/>
    <w:rsid w:val="00580A8D"/>
    <w:rsid w:val="00580D0B"/>
    <w:rsid w:val="0058166E"/>
    <w:rsid w:val="005818F7"/>
    <w:rsid w:val="00582128"/>
    <w:rsid w:val="00582337"/>
    <w:rsid w:val="00582451"/>
    <w:rsid w:val="00582A93"/>
    <w:rsid w:val="00582BA5"/>
    <w:rsid w:val="00583396"/>
    <w:rsid w:val="005839CE"/>
    <w:rsid w:val="0058435B"/>
    <w:rsid w:val="005843EB"/>
    <w:rsid w:val="00584429"/>
    <w:rsid w:val="00584662"/>
    <w:rsid w:val="005847CE"/>
    <w:rsid w:val="005848CE"/>
    <w:rsid w:val="00584A2D"/>
    <w:rsid w:val="00584A97"/>
    <w:rsid w:val="005857EB"/>
    <w:rsid w:val="00585AEF"/>
    <w:rsid w:val="00586902"/>
    <w:rsid w:val="00586C58"/>
    <w:rsid w:val="00590038"/>
    <w:rsid w:val="005903C1"/>
    <w:rsid w:val="00590F01"/>
    <w:rsid w:val="00590F62"/>
    <w:rsid w:val="00591B6C"/>
    <w:rsid w:val="0059225E"/>
    <w:rsid w:val="00592902"/>
    <w:rsid w:val="00592953"/>
    <w:rsid w:val="00592C15"/>
    <w:rsid w:val="005933C1"/>
    <w:rsid w:val="0059396C"/>
    <w:rsid w:val="00593D9A"/>
    <w:rsid w:val="00594266"/>
    <w:rsid w:val="0059514B"/>
    <w:rsid w:val="005957FD"/>
    <w:rsid w:val="00595B21"/>
    <w:rsid w:val="005960EF"/>
    <w:rsid w:val="0059673C"/>
    <w:rsid w:val="0059682C"/>
    <w:rsid w:val="00596C6A"/>
    <w:rsid w:val="00596D2C"/>
    <w:rsid w:val="00596D86"/>
    <w:rsid w:val="00596EB0"/>
    <w:rsid w:val="00597047"/>
    <w:rsid w:val="0059712F"/>
    <w:rsid w:val="005972FB"/>
    <w:rsid w:val="00597379"/>
    <w:rsid w:val="005978D8"/>
    <w:rsid w:val="00597CB8"/>
    <w:rsid w:val="00597FBF"/>
    <w:rsid w:val="005A0A68"/>
    <w:rsid w:val="005A0AEA"/>
    <w:rsid w:val="005A0F10"/>
    <w:rsid w:val="005A0FE4"/>
    <w:rsid w:val="005A13B8"/>
    <w:rsid w:val="005A1599"/>
    <w:rsid w:val="005A1922"/>
    <w:rsid w:val="005A1C2E"/>
    <w:rsid w:val="005A1DDE"/>
    <w:rsid w:val="005A1EC5"/>
    <w:rsid w:val="005A2065"/>
    <w:rsid w:val="005A23CE"/>
    <w:rsid w:val="005A2FD5"/>
    <w:rsid w:val="005A3007"/>
    <w:rsid w:val="005A3255"/>
    <w:rsid w:val="005A4247"/>
    <w:rsid w:val="005A4530"/>
    <w:rsid w:val="005A4573"/>
    <w:rsid w:val="005A45CE"/>
    <w:rsid w:val="005A4607"/>
    <w:rsid w:val="005A4AA4"/>
    <w:rsid w:val="005A4B9E"/>
    <w:rsid w:val="005A4E36"/>
    <w:rsid w:val="005A4F57"/>
    <w:rsid w:val="005A5363"/>
    <w:rsid w:val="005A5B6E"/>
    <w:rsid w:val="005A5CB2"/>
    <w:rsid w:val="005A5E96"/>
    <w:rsid w:val="005A607B"/>
    <w:rsid w:val="005A69C1"/>
    <w:rsid w:val="005A6E26"/>
    <w:rsid w:val="005A6F7D"/>
    <w:rsid w:val="005A70D3"/>
    <w:rsid w:val="005A71AB"/>
    <w:rsid w:val="005A7419"/>
    <w:rsid w:val="005A780C"/>
    <w:rsid w:val="005B049A"/>
    <w:rsid w:val="005B083A"/>
    <w:rsid w:val="005B0B72"/>
    <w:rsid w:val="005B1164"/>
    <w:rsid w:val="005B139F"/>
    <w:rsid w:val="005B1511"/>
    <w:rsid w:val="005B18B5"/>
    <w:rsid w:val="005B1BE4"/>
    <w:rsid w:val="005B20EB"/>
    <w:rsid w:val="005B2980"/>
    <w:rsid w:val="005B33A8"/>
    <w:rsid w:val="005B3A1C"/>
    <w:rsid w:val="005B3A2A"/>
    <w:rsid w:val="005B3EE3"/>
    <w:rsid w:val="005B484C"/>
    <w:rsid w:val="005B4B11"/>
    <w:rsid w:val="005B4C32"/>
    <w:rsid w:val="005B4E30"/>
    <w:rsid w:val="005B507A"/>
    <w:rsid w:val="005B51E5"/>
    <w:rsid w:val="005B5463"/>
    <w:rsid w:val="005B554C"/>
    <w:rsid w:val="005B5CFD"/>
    <w:rsid w:val="005B6158"/>
    <w:rsid w:val="005B628B"/>
    <w:rsid w:val="005B6344"/>
    <w:rsid w:val="005B7074"/>
    <w:rsid w:val="005B717A"/>
    <w:rsid w:val="005B73A0"/>
    <w:rsid w:val="005B7BF8"/>
    <w:rsid w:val="005C0061"/>
    <w:rsid w:val="005C015A"/>
    <w:rsid w:val="005C09EE"/>
    <w:rsid w:val="005C132F"/>
    <w:rsid w:val="005C1852"/>
    <w:rsid w:val="005C1C84"/>
    <w:rsid w:val="005C2066"/>
    <w:rsid w:val="005C2B8E"/>
    <w:rsid w:val="005C2DF2"/>
    <w:rsid w:val="005C2F0C"/>
    <w:rsid w:val="005C31F7"/>
    <w:rsid w:val="005C41DE"/>
    <w:rsid w:val="005C499A"/>
    <w:rsid w:val="005C4B04"/>
    <w:rsid w:val="005C4FA2"/>
    <w:rsid w:val="005C5452"/>
    <w:rsid w:val="005C555B"/>
    <w:rsid w:val="005C5CB8"/>
    <w:rsid w:val="005C6146"/>
    <w:rsid w:val="005C6869"/>
    <w:rsid w:val="005C6ACB"/>
    <w:rsid w:val="005C6FE5"/>
    <w:rsid w:val="005C7090"/>
    <w:rsid w:val="005C78CA"/>
    <w:rsid w:val="005C7E40"/>
    <w:rsid w:val="005C7F30"/>
    <w:rsid w:val="005C7FCB"/>
    <w:rsid w:val="005D04F3"/>
    <w:rsid w:val="005D0618"/>
    <w:rsid w:val="005D06A3"/>
    <w:rsid w:val="005D06BC"/>
    <w:rsid w:val="005D06D1"/>
    <w:rsid w:val="005D09B2"/>
    <w:rsid w:val="005D0BCB"/>
    <w:rsid w:val="005D108A"/>
    <w:rsid w:val="005D1111"/>
    <w:rsid w:val="005D1573"/>
    <w:rsid w:val="005D1BF6"/>
    <w:rsid w:val="005D213C"/>
    <w:rsid w:val="005D223C"/>
    <w:rsid w:val="005D2538"/>
    <w:rsid w:val="005D25C0"/>
    <w:rsid w:val="005D265B"/>
    <w:rsid w:val="005D2AC6"/>
    <w:rsid w:val="005D2B14"/>
    <w:rsid w:val="005D2D81"/>
    <w:rsid w:val="005D332C"/>
    <w:rsid w:val="005D35EF"/>
    <w:rsid w:val="005D3A13"/>
    <w:rsid w:val="005D3BEB"/>
    <w:rsid w:val="005D3DA6"/>
    <w:rsid w:val="005D3EA6"/>
    <w:rsid w:val="005D487A"/>
    <w:rsid w:val="005D4C2B"/>
    <w:rsid w:val="005D5EF7"/>
    <w:rsid w:val="005D5F27"/>
    <w:rsid w:val="005D60BA"/>
    <w:rsid w:val="005D6471"/>
    <w:rsid w:val="005D65AA"/>
    <w:rsid w:val="005D6791"/>
    <w:rsid w:val="005D6C81"/>
    <w:rsid w:val="005D6DA7"/>
    <w:rsid w:val="005D70F0"/>
    <w:rsid w:val="005D7171"/>
    <w:rsid w:val="005D75A3"/>
    <w:rsid w:val="005D7B25"/>
    <w:rsid w:val="005D7B7B"/>
    <w:rsid w:val="005D7BE1"/>
    <w:rsid w:val="005E0176"/>
    <w:rsid w:val="005E01C3"/>
    <w:rsid w:val="005E020E"/>
    <w:rsid w:val="005E055E"/>
    <w:rsid w:val="005E0B31"/>
    <w:rsid w:val="005E1154"/>
    <w:rsid w:val="005E1210"/>
    <w:rsid w:val="005E13D9"/>
    <w:rsid w:val="005E14B2"/>
    <w:rsid w:val="005E159C"/>
    <w:rsid w:val="005E16A2"/>
    <w:rsid w:val="005E28C6"/>
    <w:rsid w:val="005E2983"/>
    <w:rsid w:val="005E2D8A"/>
    <w:rsid w:val="005E2D96"/>
    <w:rsid w:val="005E2E5C"/>
    <w:rsid w:val="005E2EFA"/>
    <w:rsid w:val="005E3253"/>
    <w:rsid w:val="005E3A7F"/>
    <w:rsid w:val="005E3CA4"/>
    <w:rsid w:val="005E3D8D"/>
    <w:rsid w:val="005E4197"/>
    <w:rsid w:val="005E4B95"/>
    <w:rsid w:val="005E4DE9"/>
    <w:rsid w:val="005E5652"/>
    <w:rsid w:val="005E602E"/>
    <w:rsid w:val="005E605A"/>
    <w:rsid w:val="005E647A"/>
    <w:rsid w:val="005E6AD7"/>
    <w:rsid w:val="005E6E18"/>
    <w:rsid w:val="005E701B"/>
    <w:rsid w:val="005E72E6"/>
    <w:rsid w:val="005E7F17"/>
    <w:rsid w:val="005E7F1D"/>
    <w:rsid w:val="005F046D"/>
    <w:rsid w:val="005F0845"/>
    <w:rsid w:val="005F0912"/>
    <w:rsid w:val="005F14CB"/>
    <w:rsid w:val="005F1B06"/>
    <w:rsid w:val="005F1C17"/>
    <w:rsid w:val="005F1EF8"/>
    <w:rsid w:val="005F1F40"/>
    <w:rsid w:val="005F2691"/>
    <w:rsid w:val="005F2BD1"/>
    <w:rsid w:val="005F2EF9"/>
    <w:rsid w:val="005F3072"/>
    <w:rsid w:val="005F34C5"/>
    <w:rsid w:val="005F38B3"/>
    <w:rsid w:val="005F4217"/>
    <w:rsid w:val="005F4361"/>
    <w:rsid w:val="005F499F"/>
    <w:rsid w:val="005F4A90"/>
    <w:rsid w:val="005F4EF6"/>
    <w:rsid w:val="005F4F9F"/>
    <w:rsid w:val="005F5183"/>
    <w:rsid w:val="005F5244"/>
    <w:rsid w:val="005F57D7"/>
    <w:rsid w:val="005F5E2C"/>
    <w:rsid w:val="005F661A"/>
    <w:rsid w:val="005F66BC"/>
    <w:rsid w:val="005F66E8"/>
    <w:rsid w:val="005F6757"/>
    <w:rsid w:val="005F6888"/>
    <w:rsid w:val="005F68C0"/>
    <w:rsid w:val="005F6D43"/>
    <w:rsid w:val="005F6DCA"/>
    <w:rsid w:val="005F6E04"/>
    <w:rsid w:val="005F7159"/>
    <w:rsid w:val="006000F6"/>
    <w:rsid w:val="00600260"/>
    <w:rsid w:val="00600466"/>
    <w:rsid w:val="00600C6A"/>
    <w:rsid w:val="00600CCE"/>
    <w:rsid w:val="0060137C"/>
    <w:rsid w:val="006017D3"/>
    <w:rsid w:val="00601CCE"/>
    <w:rsid w:val="00601F26"/>
    <w:rsid w:val="00602531"/>
    <w:rsid w:val="00602D0D"/>
    <w:rsid w:val="0060312B"/>
    <w:rsid w:val="006040A6"/>
    <w:rsid w:val="00604490"/>
    <w:rsid w:val="006044BA"/>
    <w:rsid w:val="006044D2"/>
    <w:rsid w:val="0060459B"/>
    <w:rsid w:val="006046D4"/>
    <w:rsid w:val="00604862"/>
    <w:rsid w:val="00604D63"/>
    <w:rsid w:val="006051F9"/>
    <w:rsid w:val="00605334"/>
    <w:rsid w:val="00605387"/>
    <w:rsid w:val="006053AD"/>
    <w:rsid w:val="00605565"/>
    <w:rsid w:val="006055C1"/>
    <w:rsid w:val="0060578A"/>
    <w:rsid w:val="0060586C"/>
    <w:rsid w:val="00606463"/>
    <w:rsid w:val="00606DBA"/>
    <w:rsid w:val="0060712B"/>
    <w:rsid w:val="00607966"/>
    <w:rsid w:val="006079A1"/>
    <w:rsid w:val="00607A25"/>
    <w:rsid w:val="00607F6A"/>
    <w:rsid w:val="0061056A"/>
    <w:rsid w:val="00610C88"/>
    <w:rsid w:val="006118A5"/>
    <w:rsid w:val="006125FF"/>
    <w:rsid w:val="00612B9C"/>
    <w:rsid w:val="00612ECA"/>
    <w:rsid w:val="0061345D"/>
    <w:rsid w:val="00614491"/>
    <w:rsid w:val="00614CC3"/>
    <w:rsid w:val="00614DFC"/>
    <w:rsid w:val="00615053"/>
    <w:rsid w:val="00615440"/>
    <w:rsid w:val="00615694"/>
    <w:rsid w:val="00615C69"/>
    <w:rsid w:val="00615DB1"/>
    <w:rsid w:val="0061612D"/>
    <w:rsid w:val="0061613D"/>
    <w:rsid w:val="00616457"/>
    <w:rsid w:val="006166C2"/>
    <w:rsid w:val="006169F8"/>
    <w:rsid w:val="00616A67"/>
    <w:rsid w:val="0061719F"/>
    <w:rsid w:val="006172E8"/>
    <w:rsid w:val="0061748D"/>
    <w:rsid w:val="0061794E"/>
    <w:rsid w:val="00617E9E"/>
    <w:rsid w:val="00617F11"/>
    <w:rsid w:val="006200C8"/>
    <w:rsid w:val="006201AE"/>
    <w:rsid w:val="006202B9"/>
    <w:rsid w:val="006205EE"/>
    <w:rsid w:val="00620DF7"/>
    <w:rsid w:val="006214D1"/>
    <w:rsid w:val="00621DE7"/>
    <w:rsid w:val="00621E1E"/>
    <w:rsid w:val="00621F7B"/>
    <w:rsid w:val="00622AAA"/>
    <w:rsid w:val="00622C65"/>
    <w:rsid w:val="006232B1"/>
    <w:rsid w:val="0062377A"/>
    <w:rsid w:val="00623AE6"/>
    <w:rsid w:val="00623E4E"/>
    <w:rsid w:val="00623FC2"/>
    <w:rsid w:val="006249F5"/>
    <w:rsid w:val="00624FAF"/>
    <w:rsid w:val="006254E9"/>
    <w:rsid w:val="00625638"/>
    <w:rsid w:val="0062581E"/>
    <w:rsid w:val="00625978"/>
    <w:rsid w:val="00625D01"/>
    <w:rsid w:val="00625D3F"/>
    <w:rsid w:val="00625F49"/>
    <w:rsid w:val="00626914"/>
    <w:rsid w:val="0062698A"/>
    <w:rsid w:val="006269A8"/>
    <w:rsid w:val="00626D23"/>
    <w:rsid w:val="00626DE7"/>
    <w:rsid w:val="00627240"/>
    <w:rsid w:val="00627316"/>
    <w:rsid w:val="0062746A"/>
    <w:rsid w:val="00630899"/>
    <w:rsid w:val="00630A05"/>
    <w:rsid w:val="006311F7"/>
    <w:rsid w:val="00631633"/>
    <w:rsid w:val="0063170C"/>
    <w:rsid w:val="006318E5"/>
    <w:rsid w:val="006320A0"/>
    <w:rsid w:val="006323FA"/>
    <w:rsid w:val="0063244B"/>
    <w:rsid w:val="00632A40"/>
    <w:rsid w:val="00632B0F"/>
    <w:rsid w:val="00632B64"/>
    <w:rsid w:val="00632D28"/>
    <w:rsid w:val="00632D76"/>
    <w:rsid w:val="006339A1"/>
    <w:rsid w:val="006339A8"/>
    <w:rsid w:val="00633EBA"/>
    <w:rsid w:val="006345AE"/>
    <w:rsid w:val="0063460C"/>
    <w:rsid w:val="006346D0"/>
    <w:rsid w:val="00634861"/>
    <w:rsid w:val="00634E8A"/>
    <w:rsid w:val="006352C8"/>
    <w:rsid w:val="00635D7B"/>
    <w:rsid w:val="0063641B"/>
    <w:rsid w:val="0063648D"/>
    <w:rsid w:val="00636BB0"/>
    <w:rsid w:val="006371D8"/>
    <w:rsid w:val="006372A1"/>
    <w:rsid w:val="006373C8"/>
    <w:rsid w:val="006374F6"/>
    <w:rsid w:val="00637AB3"/>
    <w:rsid w:val="00637C7F"/>
    <w:rsid w:val="0064033A"/>
    <w:rsid w:val="00640A9F"/>
    <w:rsid w:val="00641C4F"/>
    <w:rsid w:val="00642241"/>
    <w:rsid w:val="006429F9"/>
    <w:rsid w:val="00642A8D"/>
    <w:rsid w:val="00642B59"/>
    <w:rsid w:val="00642DEE"/>
    <w:rsid w:val="0064328E"/>
    <w:rsid w:val="006437F6"/>
    <w:rsid w:val="00643E50"/>
    <w:rsid w:val="00643F9A"/>
    <w:rsid w:val="00644158"/>
    <w:rsid w:val="0064460F"/>
    <w:rsid w:val="00644637"/>
    <w:rsid w:val="00644D31"/>
    <w:rsid w:val="00644D88"/>
    <w:rsid w:val="00645052"/>
    <w:rsid w:val="00645107"/>
    <w:rsid w:val="0064555E"/>
    <w:rsid w:val="006456C8"/>
    <w:rsid w:val="006459F9"/>
    <w:rsid w:val="00645D8E"/>
    <w:rsid w:val="00645E53"/>
    <w:rsid w:val="00645F00"/>
    <w:rsid w:val="00645FC4"/>
    <w:rsid w:val="00646037"/>
    <w:rsid w:val="0064682C"/>
    <w:rsid w:val="00646EA4"/>
    <w:rsid w:val="00646F39"/>
    <w:rsid w:val="006473A9"/>
    <w:rsid w:val="00647D03"/>
    <w:rsid w:val="00650350"/>
    <w:rsid w:val="0065042E"/>
    <w:rsid w:val="006510BB"/>
    <w:rsid w:val="00651361"/>
    <w:rsid w:val="00651BFB"/>
    <w:rsid w:val="00652736"/>
    <w:rsid w:val="006527DB"/>
    <w:rsid w:val="00652968"/>
    <w:rsid w:val="00652E3D"/>
    <w:rsid w:val="00652FCC"/>
    <w:rsid w:val="006530E2"/>
    <w:rsid w:val="0065363E"/>
    <w:rsid w:val="00653655"/>
    <w:rsid w:val="00653749"/>
    <w:rsid w:val="00653A3E"/>
    <w:rsid w:val="00653E31"/>
    <w:rsid w:val="00653F5C"/>
    <w:rsid w:val="0065443B"/>
    <w:rsid w:val="006544E1"/>
    <w:rsid w:val="0065451B"/>
    <w:rsid w:val="006547D7"/>
    <w:rsid w:val="00654845"/>
    <w:rsid w:val="0065487B"/>
    <w:rsid w:val="006549CE"/>
    <w:rsid w:val="00654CD4"/>
    <w:rsid w:val="00654ED8"/>
    <w:rsid w:val="00654FAB"/>
    <w:rsid w:val="0065591A"/>
    <w:rsid w:val="00655955"/>
    <w:rsid w:val="0065596D"/>
    <w:rsid w:val="0065599D"/>
    <w:rsid w:val="00655ACA"/>
    <w:rsid w:val="00655D63"/>
    <w:rsid w:val="00655F5A"/>
    <w:rsid w:val="006567C8"/>
    <w:rsid w:val="00656992"/>
    <w:rsid w:val="00657385"/>
    <w:rsid w:val="006579F3"/>
    <w:rsid w:val="00657BEE"/>
    <w:rsid w:val="00657D56"/>
    <w:rsid w:val="00660417"/>
    <w:rsid w:val="0066089C"/>
    <w:rsid w:val="00660CEC"/>
    <w:rsid w:val="006612EB"/>
    <w:rsid w:val="006619A7"/>
    <w:rsid w:val="00661B83"/>
    <w:rsid w:val="0066207D"/>
    <w:rsid w:val="006620C2"/>
    <w:rsid w:val="00662729"/>
    <w:rsid w:val="00662830"/>
    <w:rsid w:val="00662D1E"/>
    <w:rsid w:val="0066350A"/>
    <w:rsid w:val="00663573"/>
    <w:rsid w:val="00663740"/>
    <w:rsid w:val="00663786"/>
    <w:rsid w:val="00663CF6"/>
    <w:rsid w:val="00663D89"/>
    <w:rsid w:val="00664002"/>
    <w:rsid w:val="00664253"/>
    <w:rsid w:val="0066489C"/>
    <w:rsid w:val="00664E5A"/>
    <w:rsid w:val="00664FAA"/>
    <w:rsid w:val="00665745"/>
    <w:rsid w:val="006658D9"/>
    <w:rsid w:val="00665A82"/>
    <w:rsid w:val="00665CDD"/>
    <w:rsid w:val="00665D3E"/>
    <w:rsid w:val="006661E6"/>
    <w:rsid w:val="00666289"/>
    <w:rsid w:val="00666BB2"/>
    <w:rsid w:val="00666EE6"/>
    <w:rsid w:val="006674A4"/>
    <w:rsid w:val="006675B6"/>
    <w:rsid w:val="006679AA"/>
    <w:rsid w:val="00667CA1"/>
    <w:rsid w:val="00667EB6"/>
    <w:rsid w:val="00670883"/>
    <w:rsid w:val="00670A74"/>
    <w:rsid w:val="00670B3A"/>
    <w:rsid w:val="00670D0F"/>
    <w:rsid w:val="00671414"/>
    <w:rsid w:val="006714F0"/>
    <w:rsid w:val="006716F5"/>
    <w:rsid w:val="0067197E"/>
    <w:rsid w:val="00672425"/>
    <w:rsid w:val="0067261A"/>
    <w:rsid w:val="00672BB7"/>
    <w:rsid w:val="00672EA8"/>
    <w:rsid w:val="00672ED6"/>
    <w:rsid w:val="00673307"/>
    <w:rsid w:val="0067330C"/>
    <w:rsid w:val="00673534"/>
    <w:rsid w:val="00674076"/>
    <w:rsid w:val="0067436D"/>
    <w:rsid w:val="00674674"/>
    <w:rsid w:val="00674B60"/>
    <w:rsid w:val="00674FA4"/>
    <w:rsid w:val="006752F8"/>
    <w:rsid w:val="00675A0F"/>
    <w:rsid w:val="00675F6C"/>
    <w:rsid w:val="0067600B"/>
    <w:rsid w:val="006760D6"/>
    <w:rsid w:val="006769A0"/>
    <w:rsid w:val="00676CF3"/>
    <w:rsid w:val="0067719F"/>
    <w:rsid w:val="006771FD"/>
    <w:rsid w:val="0067798F"/>
    <w:rsid w:val="00677D7E"/>
    <w:rsid w:val="00677FFC"/>
    <w:rsid w:val="00680655"/>
    <w:rsid w:val="00680C9C"/>
    <w:rsid w:val="00681476"/>
    <w:rsid w:val="00681819"/>
    <w:rsid w:val="00681D31"/>
    <w:rsid w:val="00681EDB"/>
    <w:rsid w:val="0068275D"/>
    <w:rsid w:val="00682BE4"/>
    <w:rsid w:val="00682C26"/>
    <w:rsid w:val="00683100"/>
    <w:rsid w:val="006835F7"/>
    <w:rsid w:val="006836C6"/>
    <w:rsid w:val="00683D07"/>
    <w:rsid w:val="006840AD"/>
    <w:rsid w:val="0068423D"/>
    <w:rsid w:val="006859A1"/>
    <w:rsid w:val="006859A4"/>
    <w:rsid w:val="00685D79"/>
    <w:rsid w:val="00685EE0"/>
    <w:rsid w:val="00686133"/>
    <w:rsid w:val="006863CF"/>
    <w:rsid w:val="00686A8E"/>
    <w:rsid w:val="00686CCE"/>
    <w:rsid w:val="0068757E"/>
    <w:rsid w:val="00687F6D"/>
    <w:rsid w:val="0069043C"/>
    <w:rsid w:val="00690E63"/>
    <w:rsid w:val="00690E6F"/>
    <w:rsid w:val="00691060"/>
    <w:rsid w:val="006913CE"/>
    <w:rsid w:val="006919EE"/>
    <w:rsid w:val="00691D69"/>
    <w:rsid w:val="00691E19"/>
    <w:rsid w:val="00692DBE"/>
    <w:rsid w:val="0069301C"/>
    <w:rsid w:val="006936AB"/>
    <w:rsid w:val="0069390C"/>
    <w:rsid w:val="00693E6D"/>
    <w:rsid w:val="0069400C"/>
    <w:rsid w:val="00694A3A"/>
    <w:rsid w:val="00694C5E"/>
    <w:rsid w:val="00694E17"/>
    <w:rsid w:val="00695345"/>
    <w:rsid w:val="006956E0"/>
    <w:rsid w:val="00695E95"/>
    <w:rsid w:val="0069625C"/>
    <w:rsid w:val="0069662C"/>
    <w:rsid w:val="00696792"/>
    <w:rsid w:val="0069714A"/>
    <w:rsid w:val="0069792C"/>
    <w:rsid w:val="00697DB5"/>
    <w:rsid w:val="006A03FC"/>
    <w:rsid w:val="006A0466"/>
    <w:rsid w:val="006A0E21"/>
    <w:rsid w:val="006A1303"/>
    <w:rsid w:val="006A144B"/>
    <w:rsid w:val="006A14D5"/>
    <w:rsid w:val="006A1684"/>
    <w:rsid w:val="006A257E"/>
    <w:rsid w:val="006A272C"/>
    <w:rsid w:val="006A282F"/>
    <w:rsid w:val="006A2D64"/>
    <w:rsid w:val="006A3C22"/>
    <w:rsid w:val="006A4AE4"/>
    <w:rsid w:val="006A4C3E"/>
    <w:rsid w:val="006A4C44"/>
    <w:rsid w:val="006A5268"/>
    <w:rsid w:val="006A52E8"/>
    <w:rsid w:val="006A585C"/>
    <w:rsid w:val="006A665A"/>
    <w:rsid w:val="006A6B8D"/>
    <w:rsid w:val="006A70B3"/>
    <w:rsid w:val="006A7174"/>
    <w:rsid w:val="006A776E"/>
    <w:rsid w:val="006B0302"/>
    <w:rsid w:val="006B035B"/>
    <w:rsid w:val="006B07F2"/>
    <w:rsid w:val="006B1454"/>
    <w:rsid w:val="006B1689"/>
    <w:rsid w:val="006B1F6C"/>
    <w:rsid w:val="006B24BA"/>
    <w:rsid w:val="006B269D"/>
    <w:rsid w:val="006B2A27"/>
    <w:rsid w:val="006B2A9A"/>
    <w:rsid w:val="006B2C9B"/>
    <w:rsid w:val="006B3EFB"/>
    <w:rsid w:val="006B4153"/>
    <w:rsid w:val="006B4307"/>
    <w:rsid w:val="006B4392"/>
    <w:rsid w:val="006B4531"/>
    <w:rsid w:val="006B467F"/>
    <w:rsid w:val="006B4E2E"/>
    <w:rsid w:val="006B4F00"/>
    <w:rsid w:val="006B51CA"/>
    <w:rsid w:val="006B544C"/>
    <w:rsid w:val="006B5639"/>
    <w:rsid w:val="006B5644"/>
    <w:rsid w:val="006B59AB"/>
    <w:rsid w:val="006B5AD0"/>
    <w:rsid w:val="006B5B72"/>
    <w:rsid w:val="006B60AA"/>
    <w:rsid w:val="006B61F2"/>
    <w:rsid w:val="006B679D"/>
    <w:rsid w:val="006B6899"/>
    <w:rsid w:val="006B6D71"/>
    <w:rsid w:val="006B725B"/>
    <w:rsid w:val="006B73E9"/>
    <w:rsid w:val="006B749B"/>
    <w:rsid w:val="006B7AF6"/>
    <w:rsid w:val="006B7FB9"/>
    <w:rsid w:val="006C0113"/>
    <w:rsid w:val="006C0303"/>
    <w:rsid w:val="006C03A7"/>
    <w:rsid w:val="006C04F1"/>
    <w:rsid w:val="006C0809"/>
    <w:rsid w:val="006C10F9"/>
    <w:rsid w:val="006C1C81"/>
    <w:rsid w:val="006C1F78"/>
    <w:rsid w:val="006C22F3"/>
    <w:rsid w:val="006C2BF6"/>
    <w:rsid w:val="006C2D82"/>
    <w:rsid w:val="006C2EDF"/>
    <w:rsid w:val="006C3008"/>
    <w:rsid w:val="006C3521"/>
    <w:rsid w:val="006C38F8"/>
    <w:rsid w:val="006C3A38"/>
    <w:rsid w:val="006C4447"/>
    <w:rsid w:val="006C4D88"/>
    <w:rsid w:val="006C587B"/>
    <w:rsid w:val="006C60FE"/>
    <w:rsid w:val="006C63B7"/>
    <w:rsid w:val="006C6471"/>
    <w:rsid w:val="006C655E"/>
    <w:rsid w:val="006C6A86"/>
    <w:rsid w:val="006C70F5"/>
    <w:rsid w:val="006C75A8"/>
    <w:rsid w:val="006C7BF2"/>
    <w:rsid w:val="006C7C63"/>
    <w:rsid w:val="006D0154"/>
    <w:rsid w:val="006D04D4"/>
    <w:rsid w:val="006D0673"/>
    <w:rsid w:val="006D0A53"/>
    <w:rsid w:val="006D0C92"/>
    <w:rsid w:val="006D1329"/>
    <w:rsid w:val="006D1950"/>
    <w:rsid w:val="006D1F41"/>
    <w:rsid w:val="006D1FC5"/>
    <w:rsid w:val="006D2596"/>
    <w:rsid w:val="006D2863"/>
    <w:rsid w:val="006D2D0A"/>
    <w:rsid w:val="006D3029"/>
    <w:rsid w:val="006D30B3"/>
    <w:rsid w:val="006D3118"/>
    <w:rsid w:val="006D3280"/>
    <w:rsid w:val="006D34CE"/>
    <w:rsid w:val="006D3537"/>
    <w:rsid w:val="006D3B36"/>
    <w:rsid w:val="006D3B82"/>
    <w:rsid w:val="006D3FDA"/>
    <w:rsid w:val="006D3FDC"/>
    <w:rsid w:val="006D42A7"/>
    <w:rsid w:val="006D4344"/>
    <w:rsid w:val="006D4354"/>
    <w:rsid w:val="006D45C1"/>
    <w:rsid w:val="006D478A"/>
    <w:rsid w:val="006D4D74"/>
    <w:rsid w:val="006D4E92"/>
    <w:rsid w:val="006D502A"/>
    <w:rsid w:val="006D53B5"/>
    <w:rsid w:val="006D555D"/>
    <w:rsid w:val="006D57AC"/>
    <w:rsid w:val="006D58C0"/>
    <w:rsid w:val="006D5915"/>
    <w:rsid w:val="006D5B17"/>
    <w:rsid w:val="006D5F0A"/>
    <w:rsid w:val="006D6288"/>
    <w:rsid w:val="006D6495"/>
    <w:rsid w:val="006D66E5"/>
    <w:rsid w:val="006D6C3F"/>
    <w:rsid w:val="006D71D3"/>
    <w:rsid w:val="006D7B3D"/>
    <w:rsid w:val="006D7D81"/>
    <w:rsid w:val="006E0142"/>
    <w:rsid w:val="006E0288"/>
    <w:rsid w:val="006E0513"/>
    <w:rsid w:val="006E0710"/>
    <w:rsid w:val="006E0752"/>
    <w:rsid w:val="006E0DE6"/>
    <w:rsid w:val="006E1217"/>
    <w:rsid w:val="006E16BF"/>
    <w:rsid w:val="006E2466"/>
    <w:rsid w:val="006E2749"/>
    <w:rsid w:val="006E2918"/>
    <w:rsid w:val="006E2BDD"/>
    <w:rsid w:val="006E311F"/>
    <w:rsid w:val="006E31CC"/>
    <w:rsid w:val="006E33AB"/>
    <w:rsid w:val="006E369A"/>
    <w:rsid w:val="006E3995"/>
    <w:rsid w:val="006E3DFD"/>
    <w:rsid w:val="006E4072"/>
    <w:rsid w:val="006E43EC"/>
    <w:rsid w:val="006E4705"/>
    <w:rsid w:val="006E4B3D"/>
    <w:rsid w:val="006E4BE1"/>
    <w:rsid w:val="006E4DCE"/>
    <w:rsid w:val="006E5542"/>
    <w:rsid w:val="006E57BB"/>
    <w:rsid w:val="006E69E3"/>
    <w:rsid w:val="006E6A6D"/>
    <w:rsid w:val="006E6BED"/>
    <w:rsid w:val="006E6FC3"/>
    <w:rsid w:val="006E70DA"/>
    <w:rsid w:val="006E712C"/>
    <w:rsid w:val="006E72F8"/>
    <w:rsid w:val="006E7981"/>
    <w:rsid w:val="006E7EC0"/>
    <w:rsid w:val="006F03CC"/>
    <w:rsid w:val="006F082A"/>
    <w:rsid w:val="006F0A25"/>
    <w:rsid w:val="006F0E4A"/>
    <w:rsid w:val="006F0F54"/>
    <w:rsid w:val="006F1380"/>
    <w:rsid w:val="006F1405"/>
    <w:rsid w:val="006F1853"/>
    <w:rsid w:val="006F1C14"/>
    <w:rsid w:val="006F2299"/>
    <w:rsid w:val="006F2516"/>
    <w:rsid w:val="006F2967"/>
    <w:rsid w:val="006F2DA5"/>
    <w:rsid w:val="006F3620"/>
    <w:rsid w:val="006F3881"/>
    <w:rsid w:val="006F38F4"/>
    <w:rsid w:val="006F3AD8"/>
    <w:rsid w:val="006F3DA2"/>
    <w:rsid w:val="006F3E37"/>
    <w:rsid w:val="006F47C8"/>
    <w:rsid w:val="006F480C"/>
    <w:rsid w:val="006F487F"/>
    <w:rsid w:val="006F4C2C"/>
    <w:rsid w:val="006F4E53"/>
    <w:rsid w:val="006F52E5"/>
    <w:rsid w:val="006F53BC"/>
    <w:rsid w:val="006F5729"/>
    <w:rsid w:val="006F59CF"/>
    <w:rsid w:val="006F5DE3"/>
    <w:rsid w:val="006F5F89"/>
    <w:rsid w:val="006F60ED"/>
    <w:rsid w:val="006F658F"/>
    <w:rsid w:val="006F677B"/>
    <w:rsid w:val="006F6A2C"/>
    <w:rsid w:val="006F6C78"/>
    <w:rsid w:val="006F751C"/>
    <w:rsid w:val="006F7D7B"/>
    <w:rsid w:val="007001A2"/>
    <w:rsid w:val="007011E9"/>
    <w:rsid w:val="00701A26"/>
    <w:rsid w:val="00701B12"/>
    <w:rsid w:val="00701D36"/>
    <w:rsid w:val="00702526"/>
    <w:rsid w:val="00702BF3"/>
    <w:rsid w:val="00702CB1"/>
    <w:rsid w:val="00702DC3"/>
    <w:rsid w:val="00702F0E"/>
    <w:rsid w:val="00703721"/>
    <w:rsid w:val="00703724"/>
    <w:rsid w:val="0070386D"/>
    <w:rsid w:val="00704DCA"/>
    <w:rsid w:val="00705022"/>
    <w:rsid w:val="00705816"/>
    <w:rsid w:val="007058AE"/>
    <w:rsid w:val="00706007"/>
    <w:rsid w:val="00706F17"/>
    <w:rsid w:val="00707470"/>
    <w:rsid w:val="007075C0"/>
    <w:rsid w:val="007076C4"/>
    <w:rsid w:val="00707ADC"/>
    <w:rsid w:val="00707CD1"/>
    <w:rsid w:val="00707D0D"/>
    <w:rsid w:val="00707D1A"/>
    <w:rsid w:val="00710146"/>
    <w:rsid w:val="00710B8D"/>
    <w:rsid w:val="00710C4B"/>
    <w:rsid w:val="00710C54"/>
    <w:rsid w:val="00710E8F"/>
    <w:rsid w:val="00711796"/>
    <w:rsid w:val="007117DF"/>
    <w:rsid w:val="007118A0"/>
    <w:rsid w:val="007119C7"/>
    <w:rsid w:val="00711DDA"/>
    <w:rsid w:val="0071209F"/>
    <w:rsid w:val="00712213"/>
    <w:rsid w:val="00712F3D"/>
    <w:rsid w:val="007130CE"/>
    <w:rsid w:val="007130DD"/>
    <w:rsid w:val="00713273"/>
    <w:rsid w:val="0071367B"/>
    <w:rsid w:val="00713862"/>
    <w:rsid w:val="00713FF4"/>
    <w:rsid w:val="00714323"/>
    <w:rsid w:val="00714547"/>
    <w:rsid w:val="00714843"/>
    <w:rsid w:val="00714D74"/>
    <w:rsid w:val="00714E24"/>
    <w:rsid w:val="00715AB0"/>
    <w:rsid w:val="00715E25"/>
    <w:rsid w:val="0071640E"/>
    <w:rsid w:val="007164DF"/>
    <w:rsid w:val="007167C7"/>
    <w:rsid w:val="00716AA2"/>
    <w:rsid w:val="00716CDA"/>
    <w:rsid w:val="0071704A"/>
    <w:rsid w:val="007173D2"/>
    <w:rsid w:val="007176CE"/>
    <w:rsid w:val="0071776D"/>
    <w:rsid w:val="00717900"/>
    <w:rsid w:val="007179CE"/>
    <w:rsid w:val="00717E2F"/>
    <w:rsid w:val="00717EB0"/>
    <w:rsid w:val="00717EC8"/>
    <w:rsid w:val="00717F2E"/>
    <w:rsid w:val="00717FD9"/>
    <w:rsid w:val="0072011B"/>
    <w:rsid w:val="007204D2"/>
    <w:rsid w:val="007205C8"/>
    <w:rsid w:val="007205E9"/>
    <w:rsid w:val="007212DD"/>
    <w:rsid w:val="007217E6"/>
    <w:rsid w:val="00721C60"/>
    <w:rsid w:val="00722031"/>
    <w:rsid w:val="007222E6"/>
    <w:rsid w:val="00722502"/>
    <w:rsid w:val="007228AA"/>
    <w:rsid w:val="00722AC3"/>
    <w:rsid w:val="00722B5A"/>
    <w:rsid w:val="00723106"/>
    <w:rsid w:val="007232DB"/>
    <w:rsid w:val="007236FC"/>
    <w:rsid w:val="00723768"/>
    <w:rsid w:val="0072381E"/>
    <w:rsid w:val="00723C90"/>
    <w:rsid w:val="00723D7E"/>
    <w:rsid w:val="00723FF0"/>
    <w:rsid w:val="0072468B"/>
    <w:rsid w:val="007248C6"/>
    <w:rsid w:val="00724CE8"/>
    <w:rsid w:val="00725593"/>
    <w:rsid w:val="00725A8F"/>
    <w:rsid w:val="00725E64"/>
    <w:rsid w:val="00726894"/>
    <w:rsid w:val="00726A0A"/>
    <w:rsid w:val="00726D2F"/>
    <w:rsid w:val="00726ED7"/>
    <w:rsid w:val="007273D7"/>
    <w:rsid w:val="00727544"/>
    <w:rsid w:val="0072756B"/>
    <w:rsid w:val="0072797B"/>
    <w:rsid w:val="00727F9B"/>
    <w:rsid w:val="0073097D"/>
    <w:rsid w:val="00730A9A"/>
    <w:rsid w:val="00730B45"/>
    <w:rsid w:val="00730BF0"/>
    <w:rsid w:val="007315B6"/>
    <w:rsid w:val="00731B0D"/>
    <w:rsid w:val="00731B36"/>
    <w:rsid w:val="00731B3E"/>
    <w:rsid w:val="00731B5F"/>
    <w:rsid w:val="00731FFB"/>
    <w:rsid w:val="0073216C"/>
    <w:rsid w:val="007330C1"/>
    <w:rsid w:val="00733AE7"/>
    <w:rsid w:val="00733CC1"/>
    <w:rsid w:val="00734044"/>
    <w:rsid w:val="00734174"/>
    <w:rsid w:val="0073443B"/>
    <w:rsid w:val="007346C1"/>
    <w:rsid w:val="00734B35"/>
    <w:rsid w:val="0073527B"/>
    <w:rsid w:val="007354EA"/>
    <w:rsid w:val="007355F8"/>
    <w:rsid w:val="00735630"/>
    <w:rsid w:val="0073568A"/>
    <w:rsid w:val="0073611E"/>
    <w:rsid w:val="00736683"/>
    <w:rsid w:val="00736A40"/>
    <w:rsid w:val="00736E24"/>
    <w:rsid w:val="0073760E"/>
    <w:rsid w:val="007378F5"/>
    <w:rsid w:val="00737B9A"/>
    <w:rsid w:val="0074013F"/>
    <w:rsid w:val="00740214"/>
    <w:rsid w:val="007410AE"/>
    <w:rsid w:val="00741F84"/>
    <w:rsid w:val="00742352"/>
    <w:rsid w:val="00742C01"/>
    <w:rsid w:val="00742CB0"/>
    <w:rsid w:val="0074303E"/>
    <w:rsid w:val="00743123"/>
    <w:rsid w:val="00743867"/>
    <w:rsid w:val="00743A20"/>
    <w:rsid w:val="00743DDF"/>
    <w:rsid w:val="00743ED0"/>
    <w:rsid w:val="007445C3"/>
    <w:rsid w:val="00744614"/>
    <w:rsid w:val="00744708"/>
    <w:rsid w:val="00744FB7"/>
    <w:rsid w:val="007453A1"/>
    <w:rsid w:val="00745525"/>
    <w:rsid w:val="0074557A"/>
    <w:rsid w:val="007455BB"/>
    <w:rsid w:val="00745FE3"/>
    <w:rsid w:val="00746ACC"/>
    <w:rsid w:val="00746BA1"/>
    <w:rsid w:val="00746E41"/>
    <w:rsid w:val="0075073C"/>
    <w:rsid w:val="00750884"/>
    <w:rsid w:val="007509C8"/>
    <w:rsid w:val="00750E82"/>
    <w:rsid w:val="007511CF"/>
    <w:rsid w:val="00751356"/>
    <w:rsid w:val="0075163F"/>
    <w:rsid w:val="00751BBF"/>
    <w:rsid w:val="00751C0A"/>
    <w:rsid w:val="00751F0E"/>
    <w:rsid w:val="0075215F"/>
    <w:rsid w:val="0075229E"/>
    <w:rsid w:val="00752309"/>
    <w:rsid w:val="00752324"/>
    <w:rsid w:val="007526DD"/>
    <w:rsid w:val="00752D27"/>
    <w:rsid w:val="0075371F"/>
    <w:rsid w:val="00753B46"/>
    <w:rsid w:val="00753F6A"/>
    <w:rsid w:val="00753FC1"/>
    <w:rsid w:val="007540E8"/>
    <w:rsid w:val="007547C9"/>
    <w:rsid w:val="00754A4C"/>
    <w:rsid w:val="00755F8C"/>
    <w:rsid w:val="00756292"/>
    <w:rsid w:val="0075631B"/>
    <w:rsid w:val="0075675D"/>
    <w:rsid w:val="007567B0"/>
    <w:rsid w:val="00756BE7"/>
    <w:rsid w:val="00756FE6"/>
    <w:rsid w:val="00756FF3"/>
    <w:rsid w:val="00756FFC"/>
    <w:rsid w:val="00757D0F"/>
    <w:rsid w:val="00757D8D"/>
    <w:rsid w:val="00760394"/>
    <w:rsid w:val="00760551"/>
    <w:rsid w:val="0076066B"/>
    <w:rsid w:val="00760E15"/>
    <w:rsid w:val="00760EC8"/>
    <w:rsid w:val="007616EF"/>
    <w:rsid w:val="00761742"/>
    <w:rsid w:val="00761A72"/>
    <w:rsid w:val="00761BC0"/>
    <w:rsid w:val="00761E76"/>
    <w:rsid w:val="00762A30"/>
    <w:rsid w:val="00762C09"/>
    <w:rsid w:val="00763175"/>
    <w:rsid w:val="00763483"/>
    <w:rsid w:val="00763C16"/>
    <w:rsid w:val="00763C42"/>
    <w:rsid w:val="0076468C"/>
    <w:rsid w:val="00764D87"/>
    <w:rsid w:val="007658D0"/>
    <w:rsid w:val="00765B83"/>
    <w:rsid w:val="00765C80"/>
    <w:rsid w:val="00765C92"/>
    <w:rsid w:val="00766206"/>
    <w:rsid w:val="0076702E"/>
    <w:rsid w:val="0076714C"/>
    <w:rsid w:val="0076733D"/>
    <w:rsid w:val="0076753F"/>
    <w:rsid w:val="007676A4"/>
    <w:rsid w:val="00767944"/>
    <w:rsid w:val="0077001E"/>
    <w:rsid w:val="007700A5"/>
    <w:rsid w:val="00770434"/>
    <w:rsid w:val="00770798"/>
    <w:rsid w:val="00770A88"/>
    <w:rsid w:val="00771000"/>
    <w:rsid w:val="00771286"/>
    <w:rsid w:val="0077243E"/>
    <w:rsid w:val="007731C1"/>
    <w:rsid w:val="00773356"/>
    <w:rsid w:val="007735AF"/>
    <w:rsid w:val="007735F0"/>
    <w:rsid w:val="007736A3"/>
    <w:rsid w:val="00773F50"/>
    <w:rsid w:val="007740BE"/>
    <w:rsid w:val="007746B8"/>
    <w:rsid w:val="00774717"/>
    <w:rsid w:val="00774A19"/>
    <w:rsid w:val="0077525B"/>
    <w:rsid w:val="007756BF"/>
    <w:rsid w:val="00775C0A"/>
    <w:rsid w:val="00776721"/>
    <w:rsid w:val="00777CCC"/>
    <w:rsid w:val="00777E5A"/>
    <w:rsid w:val="00780302"/>
    <w:rsid w:val="00780408"/>
    <w:rsid w:val="00780A1D"/>
    <w:rsid w:val="00780C5F"/>
    <w:rsid w:val="00780D91"/>
    <w:rsid w:val="007814CF"/>
    <w:rsid w:val="007818C5"/>
    <w:rsid w:val="00781944"/>
    <w:rsid w:val="00781D27"/>
    <w:rsid w:val="0078249C"/>
    <w:rsid w:val="007826C5"/>
    <w:rsid w:val="007827AA"/>
    <w:rsid w:val="00782CCA"/>
    <w:rsid w:val="00782ED5"/>
    <w:rsid w:val="00783871"/>
    <w:rsid w:val="00783FC9"/>
    <w:rsid w:val="0078400A"/>
    <w:rsid w:val="00784214"/>
    <w:rsid w:val="007842B2"/>
    <w:rsid w:val="00784A80"/>
    <w:rsid w:val="00784AAF"/>
    <w:rsid w:val="00784D18"/>
    <w:rsid w:val="00784DAE"/>
    <w:rsid w:val="00785029"/>
    <w:rsid w:val="00785A44"/>
    <w:rsid w:val="00785B99"/>
    <w:rsid w:val="00785EAA"/>
    <w:rsid w:val="00785FF8"/>
    <w:rsid w:val="00786296"/>
    <w:rsid w:val="00786A5F"/>
    <w:rsid w:val="00786D5C"/>
    <w:rsid w:val="00786E85"/>
    <w:rsid w:val="0078704D"/>
    <w:rsid w:val="00787828"/>
    <w:rsid w:val="00787A42"/>
    <w:rsid w:val="00787D84"/>
    <w:rsid w:val="00787F91"/>
    <w:rsid w:val="00790193"/>
    <w:rsid w:val="0079051C"/>
    <w:rsid w:val="0079061A"/>
    <w:rsid w:val="0079079A"/>
    <w:rsid w:val="00790B00"/>
    <w:rsid w:val="00790BA1"/>
    <w:rsid w:val="007913C2"/>
    <w:rsid w:val="007914D1"/>
    <w:rsid w:val="0079153E"/>
    <w:rsid w:val="00791577"/>
    <w:rsid w:val="00791BEB"/>
    <w:rsid w:val="00791C6F"/>
    <w:rsid w:val="00791F97"/>
    <w:rsid w:val="00792230"/>
    <w:rsid w:val="007922F8"/>
    <w:rsid w:val="00792486"/>
    <w:rsid w:val="007928E9"/>
    <w:rsid w:val="00792949"/>
    <w:rsid w:val="0079339E"/>
    <w:rsid w:val="007934C6"/>
    <w:rsid w:val="007937E6"/>
    <w:rsid w:val="00793898"/>
    <w:rsid w:val="007938B1"/>
    <w:rsid w:val="00793CC4"/>
    <w:rsid w:val="00793F79"/>
    <w:rsid w:val="00794482"/>
    <w:rsid w:val="0079451E"/>
    <w:rsid w:val="00794CA6"/>
    <w:rsid w:val="00794CD5"/>
    <w:rsid w:val="00795106"/>
    <w:rsid w:val="007953E6"/>
    <w:rsid w:val="00795811"/>
    <w:rsid w:val="00795851"/>
    <w:rsid w:val="00795854"/>
    <w:rsid w:val="0079599A"/>
    <w:rsid w:val="00795C1F"/>
    <w:rsid w:val="00795D4C"/>
    <w:rsid w:val="00795FAC"/>
    <w:rsid w:val="00796311"/>
    <w:rsid w:val="00796312"/>
    <w:rsid w:val="00796556"/>
    <w:rsid w:val="007969EF"/>
    <w:rsid w:val="00796CDC"/>
    <w:rsid w:val="007978C4"/>
    <w:rsid w:val="007A04F6"/>
    <w:rsid w:val="007A07FB"/>
    <w:rsid w:val="007A085F"/>
    <w:rsid w:val="007A0981"/>
    <w:rsid w:val="007A0C9A"/>
    <w:rsid w:val="007A0D79"/>
    <w:rsid w:val="007A1179"/>
    <w:rsid w:val="007A132E"/>
    <w:rsid w:val="007A1AD0"/>
    <w:rsid w:val="007A1DB0"/>
    <w:rsid w:val="007A1DF2"/>
    <w:rsid w:val="007A1F00"/>
    <w:rsid w:val="007A205F"/>
    <w:rsid w:val="007A2174"/>
    <w:rsid w:val="007A2583"/>
    <w:rsid w:val="007A2742"/>
    <w:rsid w:val="007A2756"/>
    <w:rsid w:val="007A2EFE"/>
    <w:rsid w:val="007A2FE0"/>
    <w:rsid w:val="007A3076"/>
    <w:rsid w:val="007A315E"/>
    <w:rsid w:val="007A33EE"/>
    <w:rsid w:val="007A364E"/>
    <w:rsid w:val="007A3C04"/>
    <w:rsid w:val="007A50BC"/>
    <w:rsid w:val="007A5332"/>
    <w:rsid w:val="007A54A2"/>
    <w:rsid w:val="007A5841"/>
    <w:rsid w:val="007A5CD4"/>
    <w:rsid w:val="007A5E4B"/>
    <w:rsid w:val="007A629A"/>
    <w:rsid w:val="007A64FA"/>
    <w:rsid w:val="007A6685"/>
    <w:rsid w:val="007A6921"/>
    <w:rsid w:val="007A6C05"/>
    <w:rsid w:val="007A6E5D"/>
    <w:rsid w:val="007A6F4F"/>
    <w:rsid w:val="007A72E0"/>
    <w:rsid w:val="007A79AC"/>
    <w:rsid w:val="007B08CB"/>
    <w:rsid w:val="007B138D"/>
    <w:rsid w:val="007B140E"/>
    <w:rsid w:val="007B1925"/>
    <w:rsid w:val="007B20B2"/>
    <w:rsid w:val="007B409B"/>
    <w:rsid w:val="007B41C9"/>
    <w:rsid w:val="007B42B5"/>
    <w:rsid w:val="007B4539"/>
    <w:rsid w:val="007B48BD"/>
    <w:rsid w:val="007B4FA6"/>
    <w:rsid w:val="007B5243"/>
    <w:rsid w:val="007B5780"/>
    <w:rsid w:val="007B5AC5"/>
    <w:rsid w:val="007B5BA4"/>
    <w:rsid w:val="007B619B"/>
    <w:rsid w:val="007B6AC2"/>
    <w:rsid w:val="007B6CA0"/>
    <w:rsid w:val="007B6CD6"/>
    <w:rsid w:val="007B6EEC"/>
    <w:rsid w:val="007B7952"/>
    <w:rsid w:val="007B7A01"/>
    <w:rsid w:val="007B7BC6"/>
    <w:rsid w:val="007C0208"/>
    <w:rsid w:val="007C02F2"/>
    <w:rsid w:val="007C05E0"/>
    <w:rsid w:val="007C0B1F"/>
    <w:rsid w:val="007C1165"/>
    <w:rsid w:val="007C120B"/>
    <w:rsid w:val="007C168D"/>
    <w:rsid w:val="007C19FE"/>
    <w:rsid w:val="007C1CAC"/>
    <w:rsid w:val="007C1CC9"/>
    <w:rsid w:val="007C2156"/>
    <w:rsid w:val="007C22D0"/>
    <w:rsid w:val="007C2483"/>
    <w:rsid w:val="007C2644"/>
    <w:rsid w:val="007C2762"/>
    <w:rsid w:val="007C2F09"/>
    <w:rsid w:val="007C30D1"/>
    <w:rsid w:val="007C322A"/>
    <w:rsid w:val="007C329F"/>
    <w:rsid w:val="007C3849"/>
    <w:rsid w:val="007C3850"/>
    <w:rsid w:val="007C393E"/>
    <w:rsid w:val="007C3971"/>
    <w:rsid w:val="007C3BA3"/>
    <w:rsid w:val="007C3E39"/>
    <w:rsid w:val="007C41BC"/>
    <w:rsid w:val="007C4290"/>
    <w:rsid w:val="007C4AA6"/>
    <w:rsid w:val="007C4AB7"/>
    <w:rsid w:val="007C4BB0"/>
    <w:rsid w:val="007C4DA0"/>
    <w:rsid w:val="007C4E79"/>
    <w:rsid w:val="007C50CA"/>
    <w:rsid w:val="007C5276"/>
    <w:rsid w:val="007C5488"/>
    <w:rsid w:val="007C617B"/>
    <w:rsid w:val="007C6F98"/>
    <w:rsid w:val="007C700B"/>
    <w:rsid w:val="007C70D8"/>
    <w:rsid w:val="007C7519"/>
    <w:rsid w:val="007D0374"/>
    <w:rsid w:val="007D0569"/>
    <w:rsid w:val="007D09AE"/>
    <w:rsid w:val="007D0F0F"/>
    <w:rsid w:val="007D139B"/>
    <w:rsid w:val="007D1AC2"/>
    <w:rsid w:val="007D1D0D"/>
    <w:rsid w:val="007D2151"/>
    <w:rsid w:val="007D2164"/>
    <w:rsid w:val="007D2609"/>
    <w:rsid w:val="007D261F"/>
    <w:rsid w:val="007D2B21"/>
    <w:rsid w:val="007D30DE"/>
    <w:rsid w:val="007D37C0"/>
    <w:rsid w:val="007D37DC"/>
    <w:rsid w:val="007D3B4C"/>
    <w:rsid w:val="007D3F96"/>
    <w:rsid w:val="007D4347"/>
    <w:rsid w:val="007D47FD"/>
    <w:rsid w:val="007D488B"/>
    <w:rsid w:val="007D4C11"/>
    <w:rsid w:val="007D4CBB"/>
    <w:rsid w:val="007D5639"/>
    <w:rsid w:val="007D58F6"/>
    <w:rsid w:val="007D5AD4"/>
    <w:rsid w:val="007D5EE5"/>
    <w:rsid w:val="007D6752"/>
    <w:rsid w:val="007D683D"/>
    <w:rsid w:val="007D6EA9"/>
    <w:rsid w:val="007D6F68"/>
    <w:rsid w:val="007D744B"/>
    <w:rsid w:val="007D76DF"/>
    <w:rsid w:val="007D7962"/>
    <w:rsid w:val="007D7CBA"/>
    <w:rsid w:val="007E025B"/>
    <w:rsid w:val="007E0468"/>
    <w:rsid w:val="007E066F"/>
    <w:rsid w:val="007E09C8"/>
    <w:rsid w:val="007E0EEA"/>
    <w:rsid w:val="007E1405"/>
    <w:rsid w:val="007E159F"/>
    <w:rsid w:val="007E192C"/>
    <w:rsid w:val="007E22F5"/>
    <w:rsid w:val="007E28AF"/>
    <w:rsid w:val="007E2ABD"/>
    <w:rsid w:val="007E2BE6"/>
    <w:rsid w:val="007E2EE9"/>
    <w:rsid w:val="007E2FA5"/>
    <w:rsid w:val="007E31C9"/>
    <w:rsid w:val="007E3A17"/>
    <w:rsid w:val="007E3A5C"/>
    <w:rsid w:val="007E3EC9"/>
    <w:rsid w:val="007E3FC7"/>
    <w:rsid w:val="007E45C6"/>
    <w:rsid w:val="007E46AA"/>
    <w:rsid w:val="007E47AB"/>
    <w:rsid w:val="007E4A47"/>
    <w:rsid w:val="007E4AFE"/>
    <w:rsid w:val="007E5349"/>
    <w:rsid w:val="007E54FF"/>
    <w:rsid w:val="007E5856"/>
    <w:rsid w:val="007E5ABF"/>
    <w:rsid w:val="007E615D"/>
    <w:rsid w:val="007E61A0"/>
    <w:rsid w:val="007E61C6"/>
    <w:rsid w:val="007E6943"/>
    <w:rsid w:val="007E6A6B"/>
    <w:rsid w:val="007E7592"/>
    <w:rsid w:val="007E78CB"/>
    <w:rsid w:val="007E7EEF"/>
    <w:rsid w:val="007F01DB"/>
    <w:rsid w:val="007F022E"/>
    <w:rsid w:val="007F07A4"/>
    <w:rsid w:val="007F0C6F"/>
    <w:rsid w:val="007F1546"/>
    <w:rsid w:val="007F1976"/>
    <w:rsid w:val="007F1AA4"/>
    <w:rsid w:val="007F1E2F"/>
    <w:rsid w:val="007F21E8"/>
    <w:rsid w:val="007F2403"/>
    <w:rsid w:val="007F2789"/>
    <w:rsid w:val="007F3659"/>
    <w:rsid w:val="007F3977"/>
    <w:rsid w:val="007F3A3E"/>
    <w:rsid w:val="007F3C68"/>
    <w:rsid w:val="007F3EA1"/>
    <w:rsid w:val="007F461A"/>
    <w:rsid w:val="007F46CE"/>
    <w:rsid w:val="007F4AC0"/>
    <w:rsid w:val="007F4D71"/>
    <w:rsid w:val="007F4EA9"/>
    <w:rsid w:val="007F5CFA"/>
    <w:rsid w:val="007F6026"/>
    <w:rsid w:val="007F60E9"/>
    <w:rsid w:val="007F65C9"/>
    <w:rsid w:val="007F6613"/>
    <w:rsid w:val="007F67E4"/>
    <w:rsid w:val="007F6F85"/>
    <w:rsid w:val="007F7E6F"/>
    <w:rsid w:val="00800C22"/>
    <w:rsid w:val="00800C36"/>
    <w:rsid w:val="00800C39"/>
    <w:rsid w:val="00800E89"/>
    <w:rsid w:val="008011E8"/>
    <w:rsid w:val="008015C8"/>
    <w:rsid w:val="00801755"/>
    <w:rsid w:val="008018B8"/>
    <w:rsid w:val="0080192E"/>
    <w:rsid w:val="00801BFD"/>
    <w:rsid w:val="00801C78"/>
    <w:rsid w:val="00801F71"/>
    <w:rsid w:val="0080207A"/>
    <w:rsid w:val="008021C2"/>
    <w:rsid w:val="00802EA1"/>
    <w:rsid w:val="00802F55"/>
    <w:rsid w:val="008031B6"/>
    <w:rsid w:val="00803BEA"/>
    <w:rsid w:val="00803F50"/>
    <w:rsid w:val="0080432A"/>
    <w:rsid w:val="00804C95"/>
    <w:rsid w:val="00804F75"/>
    <w:rsid w:val="008056D5"/>
    <w:rsid w:val="00805EAD"/>
    <w:rsid w:val="00806A43"/>
    <w:rsid w:val="00806EE8"/>
    <w:rsid w:val="008072C3"/>
    <w:rsid w:val="00807636"/>
    <w:rsid w:val="00807647"/>
    <w:rsid w:val="00807666"/>
    <w:rsid w:val="008076B8"/>
    <w:rsid w:val="00807923"/>
    <w:rsid w:val="008079C0"/>
    <w:rsid w:val="00807DA0"/>
    <w:rsid w:val="00807DAB"/>
    <w:rsid w:val="00810628"/>
    <w:rsid w:val="008108BF"/>
    <w:rsid w:val="00810B18"/>
    <w:rsid w:val="00810DC8"/>
    <w:rsid w:val="00811970"/>
    <w:rsid w:val="00811C95"/>
    <w:rsid w:val="00811FE5"/>
    <w:rsid w:val="008127E0"/>
    <w:rsid w:val="00812B9D"/>
    <w:rsid w:val="00812E41"/>
    <w:rsid w:val="008133E5"/>
    <w:rsid w:val="0081344B"/>
    <w:rsid w:val="0081384C"/>
    <w:rsid w:val="00813893"/>
    <w:rsid w:val="00813A7D"/>
    <w:rsid w:val="00814659"/>
    <w:rsid w:val="0081476B"/>
    <w:rsid w:val="00814888"/>
    <w:rsid w:val="00814ACD"/>
    <w:rsid w:val="00814C43"/>
    <w:rsid w:val="008151A6"/>
    <w:rsid w:val="008152F2"/>
    <w:rsid w:val="008153CB"/>
    <w:rsid w:val="008158AA"/>
    <w:rsid w:val="00815A42"/>
    <w:rsid w:val="00815BBB"/>
    <w:rsid w:val="00815C25"/>
    <w:rsid w:val="00815E5F"/>
    <w:rsid w:val="0081667A"/>
    <w:rsid w:val="008167E4"/>
    <w:rsid w:val="008169F6"/>
    <w:rsid w:val="00816CC6"/>
    <w:rsid w:val="00816E7E"/>
    <w:rsid w:val="00816F09"/>
    <w:rsid w:val="008172D6"/>
    <w:rsid w:val="0081769D"/>
    <w:rsid w:val="008176D5"/>
    <w:rsid w:val="00817823"/>
    <w:rsid w:val="00817FAF"/>
    <w:rsid w:val="008202F0"/>
    <w:rsid w:val="00820815"/>
    <w:rsid w:val="008208E2"/>
    <w:rsid w:val="00820AED"/>
    <w:rsid w:val="00820CB9"/>
    <w:rsid w:val="00820EE3"/>
    <w:rsid w:val="00821113"/>
    <w:rsid w:val="00821172"/>
    <w:rsid w:val="008214EE"/>
    <w:rsid w:val="0082173A"/>
    <w:rsid w:val="008217B2"/>
    <w:rsid w:val="00822E83"/>
    <w:rsid w:val="00823058"/>
    <w:rsid w:val="0082306C"/>
    <w:rsid w:val="0082324E"/>
    <w:rsid w:val="0082385A"/>
    <w:rsid w:val="00823ABE"/>
    <w:rsid w:val="00823C2B"/>
    <w:rsid w:val="008240ED"/>
    <w:rsid w:val="00824438"/>
    <w:rsid w:val="00824540"/>
    <w:rsid w:val="008248E8"/>
    <w:rsid w:val="00824A9A"/>
    <w:rsid w:val="00824D99"/>
    <w:rsid w:val="00824EF3"/>
    <w:rsid w:val="00824EF6"/>
    <w:rsid w:val="008250C8"/>
    <w:rsid w:val="00825335"/>
    <w:rsid w:val="00825609"/>
    <w:rsid w:val="00825668"/>
    <w:rsid w:val="008257F3"/>
    <w:rsid w:val="008258C4"/>
    <w:rsid w:val="00826077"/>
    <w:rsid w:val="00826345"/>
    <w:rsid w:val="00827105"/>
    <w:rsid w:val="0082730B"/>
    <w:rsid w:val="00827342"/>
    <w:rsid w:val="0082798A"/>
    <w:rsid w:val="00827C4D"/>
    <w:rsid w:val="0083031B"/>
    <w:rsid w:val="0083059D"/>
    <w:rsid w:val="008305B2"/>
    <w:rsid w:val="008308FA"/>
    <w:rsid w:val="00830C19"/>
    <w:rsid w:val="00831058"/>
    <w:rsid w:val="008311C3"/>
    <w:rsid w:val="00831277"/>
    <w:rsid w:val="00831724"/>
    <w:rsid w:val="00831993"/>
    <w:rsid w:val="00831A87"/>
    <w:rsid w:val="008321B9"/>
    <w:rsid w:val="00832458"/>
    <w:rsid w:val="0083245D"/>
    <w:rsid w:val="0083291C"/>
    <w:rsid w:val="00832D4B"/>
    <w:rsid w:val="0083335E"/>
    <w:rsid w:val="008334E9"/>
    <w:rsid w:val="008335D9"/>
    <w:rsid w:val="008337F1"/>
    <w:rsid w:val="008339B5"/>
    <w:rsid w:val="00833B3E"/>
    <w:rsid w:val="0083489F"/>
    <w:rsid w:val="00834C2E"/>
    <w:rsid w:val="0083535A"/>
    <w:rsid w:val="00835704"/>
    <w:rsid w:val="00835872"/>
    <w:rsid w:val="00835FB1"/>
    <w:rsid w:val="00835FBA"/>
    <w:rsid w:val="0083643A"/>
    <w:rsid w:val="0083650A"/>
    <w:rsid w:val="0083654A"/>
    <w:rsid w:val="00836616"/>
    <w:rsid w:val="00836735"/>
    <w:rsid w:val="00836793"/>
    <w:rsid w:val="00836807"/>
    <w:rsid w:val="0083747D"/>
    <w:rsid w:val="0083752B"/>
    <w:rsid w:val="0083755B"/>
    <w:rsid w:val="0083776E"/>
    <w:rsid w:val="008401D2"/>
    <w:rsid w:val="0084114C"/>
    <w:rsid w:val="00841371"/>
    <w:rsid w:val="00841A6C"/>
    <w:rsid w:val="00841BA0"/>
    <w:rsid w:val="00841EFF"/>
    <w:rsid w:val="0084212F"/>
    <w:rsid w:val="008425C8"/>
    <w:rsid w:val="00842C11"/>
    <w:rsid w:val="0084345A"/>
    <w:rsid w:val="008437CA"/>
    <w:rsid w:val="00843C30"/>
    <w:rsid w:val="00843DCE"/>
    <w:rsid w:val="00844101"/>
    <w:rsid w:val="0084412B"/>
    <w:rsid w:val="00844173"/>
    <w:rsid w:val="008441A4"/>
    <w:rsid w:val="00844240"/>
    <w:rsid w:val="008442A1"/>
    <w:rsid w:val="00844ED7"/>
    <w:rsid w:val="00845027"/>
    <w:rsid w:val="00845931"/>
    <w:rsid w:val="00845C0A"/>
    <w:rsid w:val="00845D9B"/>
    <w:rsid w:val="0084629D"/>
    <w:rsid w:val="0084694B"/>
    <w:rsid w:val="008469BF"/>
    <w:rsid w:val="00847257"/>
    <w:rsid w:val="0084737C"/>
    <w:rsid w:val="008473E3"/>
    <w:rsid w:val="00847C7F"/>
    <w:rsid w:val="00850193"/>
    <w:rsid w:val="00850277"/>
    <w:rsid w:val="008505C8"/>
    <w:rsid w:val="008506B7"/>
    <w:rsid w:val="00850999"/>
    <w:rsid w:val="00850B27"/>
    <w:rsid w:val="00850BEE"/>
    <w:rsid w:val="00851159"/>
    <w:rsid w:val="00851632"/>
    <w:rsid w:val="00851751"/>
    <w:rsid w:val="00851828"/>
    <w:rsid w:val="00851933"/>
    <w:rsid w:val="00851A9C"/>
    <w:rsid w:val="00851CAE"/>
    <w:rsid w:val="00851D19"/>
    <w:rsid w:val="00852708"/>
    <w:rsid w:val="0085309F"/>
    <w:rsid w:val="00853262"/>
    <w:rsid w:val="008532AB"/>
    <w:rsid w:val="00853972"/>
    <w:rsid w:val="00853E7E"/>
    <w:rsid w:val="00854546"/>
    <w:rsid w:val="00854CCA"/>
    <w:rsid w:val="00854D22"/>
    <w:rsid w:val="0085500B"/>
    <w:rsid w:val="00855B7A"/>
    <w:rsid w:val="008566A3"/>
    <w:rsid w:val="008569D4"/>
    <w:rsid w:val="00856B1D"/>
    <w:rsid w:val="00857199"/>
    <w:rsid w:val="008571D1"/>
    <w:rsid w:val="00857640"/>
    <w:rsid w:val="008577F8"/>
    <w:rsid w:val="00857E24"/>
    <w:rsid w:val="0086054B"/>
    <w:rsid w:val="0086065E"/>
    <w:rsid w:val="008612BB"/>
    <w:rsid w:val="00861AA8"/>
    <w:rsid w:val="00861C63"/>
    <w:rsid w:val="00861E5B"/>
    <w:rsid w:val="008624CD"/>
    <w:rsid w:val="00862574"/>
    <w:rsid w:val="0086265E"/>
    <w:rsid w:val="008626FA"/>
    <w:rsid w:val="00862AD5"/>
    <w:rsid w:val="00863204"/>
    <w:rsid w:val="0086358E"/>
    <w:rsid w:val="00863AFF"/>
    <w:rsid w:val="00863BBB"/>
    <w:rsid w:val="00863DAE"/>
    <w:rsid w:val="0086415A"/>
    <w:rsid w:val="00864196"/>
    <w:rsid w:val="008641C7"/>
    <w:rsid w:val="00864227"/>
    <w:rsid w:val="008643FE"/>
    <w:rsid w:val="008644AB"/>
    <w:rsid w:val="00864B6F"/>
    <w:rsid w:val="00864DD2"/>
    <w:rsid w:val="00864ED9"/>
    <w:rsid w:val="008650C3"/>
    <w:rsid w:val="0086515C"/>
    <w:rsid w:val="008657C7"/>
    <w:rsid w:val="00865A54"/>
    <w:rsid w:val="00865CF4"/>
    <w:rsid w:val="00865D2D"/>
    <w:rsid w:val="00865E38"/>
    <w:rsid w:val="00865FB2"/>
    <w:rsid w:val="00866C9F"/>
    <w:rsid w:val="0086735B"/>
    <w:rsid w:val="008674CA"/>
    <w:rsid w:val="008675E8"/>
    <w:rsid w:val="00867A7F"/>
    <w:rsid w:val="008701AC"/>
    <w:rsid w:val="008701E5"/>
    <w:rsid w:val="008702D3"/>
    <w:rsid w:val="008705C9"/>
    <w:rsid w:val="00870635"/>
    <w:rsid w:val="008708F7"/>
    <w:rsid w:val="00870AA0"/>
    <w:rsid w:val="00870B6C"/>
    <w:rsid w:val="008712B6"/>
    <w:rsid w:val="008716B7"/>
    <w:rsid w:val="00871B1D"/>
    <w:rsid w:val="00871CA3"/>
    <w:rsid w:val="00871CE4"/>
    <w:rsid w:val="00871DA0"/>
    <w:rsid w:val="00871FDB"/>
    <w:rsid w:val="008728CD"/>
    <w:rsid w:val="00872D96"/>
    <w:rsid w:val="0087309E"/>
    <w:rsid w:val="00873573"/>
    <w:rsid w:val="00874341"/>
    <w:rsid w:val="00874375"/>
    <w:rsid w:val="008753B7"/>
    <w:rsid w:val="008757DB"/>
    <w:rsid w:val="00875917"/>
    <w:rsid w:val="00875BE1"/>
    <w:rsid w:val="00875EA7"/>
    <w:rsid w:val="0087604D"/>
    <w:rsid w:val="008763D0"/>
    <w:rsid w:val="0087668B"/>
    <w:rsid w:val="00876829"/>
    <w:rsid w:val="00876CB3"/>
    <w:rsid w:val="00876CE6"/>
    <w:rsid w:val="008771C5"/>
    <w:rsid w:val="008771F4"/>
    <w:rsid w:val="008773C2"/>
    <w:rsid w:val="008773F1"/>
    <w:rsid w:val="00877601"/>
    <w:rsid w:val="00877807"/>
    <w:rsid w:val="008801C9"/>
    <w:rsid w:val="0088036E"/>
    <w:rsid w:val="008805F1"/>
    <w:rsid w:val="00880C6E"/>
    <w:rsid w:val="00881534"/>
    <w:rsid w:val="0088161A"/>
    <w:rsid w:val="00881C64"/>
    <w:rsid w:val="00881EF8"/>
    <w:rsid w:val="00881F0F"/>
    <w:rsid w:val="00882178"/>
    <w:rsid w:val="008823A5"/>
    <w:rsid w:val="00882454"/>
    <w:rsid w:val="00882637"/>
    <w:rsid w:val="00882A53"/>
    <w:rsid w:val="00882AAD"/>
    <w:rsid w:val="00882B24"/>
    <w:rsid w:val="00883277"/>
    <w:rsid w:val="008832A3"/>
    <w:rsid w:val="008832EE"/>
    <w:rsid w:val="008833B1"/>
    <w:rsid w:val="008835B7"/>
    <w:rsid w:val="008835E7"/>
    <w:rsid w:val="00883AE9"/>
    <w:rsid w:val="00883CAD"/>
    <w:rsid w:val="0088431A"/>
    <w:rsid w:val="0088448C"/>
    <w:rsid w:val="00884AEC"/>
    <w:rsid w:val="00884B76"/>
    <w:rsid w:val="00884B91"/>
    <w:rsid w:val="008850CD"/>
    <w:rsid w:val="008850D7"/>
    <w:rsid w:val="00885EF8"/>
    <w:rsid w:val="00886293"/>
    <w:rsid w:val="0088636B"/>
    <w:rsid w:val="00887447"/>
    <w:rsid w:val="008875AA"/>
    <w:rsid w:val="0089003E"/>
    <w:rsid w:val="008906D9"/>
    <w:rsid w:val="0089095E"/>
    <w:rsid w:val="00890C16"/>
    <w:rsid w:val="00890F16"/>
    <w:rsid w:val="008919BA"/>
    <w:rsid w:val="00892397"/>
    <w:rsid w:val="008924CF"/>
    <w:rsid w:val="008925A7"/>
    <w:rsid w:val="00892853"/>
    <w:rsid w:val="00892CB4"/>
    <w:rsid w:val="00892F38"/>
    <w:rsid w:val="00893708"/>
    <w:rsid w:val="00893C76"/>
    <w:rsid w:val="00894100"/>
    <w:rsid w:val="008942BE"/>
    <w:rsid w:val="00894970"/>
    <w:rsid w:val="00894E99"/>
    <w:rsid w:val="00894F60"/>
    <w:rsid w:val="00895015"/>
    <w:rsid w:val="008950A4"/>
    <w:rsid w:val="00895350"/>
    <w:rsid w:val="00895A08"/>
    <w:rsid w:val="00895DB3"/>
    <w:rsid w:val="0089616E"/>
    <w:rsid w:val="0089617E"/>
    <w:rsid w:val="008962D0"/>
    <w:rsid w:val="0089630E"/>
    <w:rsid w:val="00896379"/>
    <w:rsid w:val="00896636"/>
    <w:rsid w:val="00896886"/>
    <w:rsid w:val="00896A56"/>
    <w:rsid w:val="00897268"/>
    <w:rsid w:val="008977EB"/>
    <w:rsid w:val="008A084F"/>
    <w:rsid w:val="008A08C7"/>
    <w:rsid w:val="008A0BDA"/>
    <w:rsid w:val="008A0BFD"/>
    <w:rsid w:val="008A1591"/>
    <w:rsid w:val="008A182C"/>
    <w:rsid w:val="008A1A61"/>
    <w:rsid w:val="008A205D"/>
    <w:rsid w:val="008A24DE"/>
    <w:rsid w:val="008A2605"/>
    <w:rsid w:val="008A2915"/>
    <w:rsid w:val="008A29A0"/>
    <w:rsid w:val="008A2AB1"/>
    <w:rsid w:val="008A2FA2"/>
    <w:rsid w:val="008A316B"/>
    <w:rsid w:val="008A31CB"/>
    <w:rsid w:val="008A3271"/>
    <w:rsid w:val="008A349B"/>
    <w:rsid w:val="008A34A0"/>
    <w:rsid w:val="008A3887"/>
    <w:rsid w:val="008A3E49"/>
    <w:rsid w:val="008A4970"/>
    <w:rsid w:val="008A49E5"/>
    <w:rsid w:val="008A4D9E"/>
    <w:rsid w:val="008A4DF3"/>
    <w:rsid w:val="008A504F"/>
    <w:rsid w:val="008A54FD"/>
    <w:rsid w:val="008A6BCC"/>
    <w:rsid w:val="008A6D50"/>
    <w:rsid w:val="008A774B"/>
    <w:rsid w:val="008A7AC7"/>
    <w:rsid w:val="008A7C32"/>
    <w:rsid w:val="008B0012"/>
    <w:rsid w:val="008B06D2"/>
    <w:rsid w:val="008B07D1"/>
    <w:rsid w:val="008B106F"/>
    <w:rsid w:val="008B150A"/>
    <w:rsid w:val="008B157C"/>
    <w:rsid w:val="008B1EAF"/>
    <w:rsid w:val="008B1FFF"/>
    <w:rsid w:val="008B215F"/>
    <w:rsid w:val="008B23C9"/>
    <w:rsid w:val="008B2A1C"/>
    <w:rsid w:val="008B2B65"/>
    <w:rsid w:val="008B303B"/>
    <w:rsid w:val="008B31E2"/>
    <w:rsid w:val="008B334D"/>
    <w:rsid w:val="008B3455"/>
    <w:rsid w:val="008B3BE0"/>
    <w:rsid w:val="008B3D66"/>
    <w:rsid w:val="008B3F69"/>
    <w:rsid w:val="008B40C0"/>
    <w:rsid w:val="008B4171"/>
    <w:rsid w:val="008B451D"/>
    <w:rsid w:val="008B469B"/>
    <w:rsid w:val="008B49F1"/>
    <w:rsid w:val="008B5258"/>
    <w:rsid w:val="008B546A"/>
    <w:rsid w:val="008B57CB"/>
    <w:rsid w:val="008B5C3A"/>
    <w:rsid w:val="008B5D8E"/>
    <w:rsid w:val="008B6609"/>
    <w:rsid w:val="008B696A"/>
    <w:rsid w:val="008B698F"/>
    <w:rsid w:val="008B6D6C"/>
    <w:rsid w:val="008B707B"/>
    <w:rsid w:val="008B73E0"/>
    <w:rsid w:val="008B7CE8"/>
    <w:rsid w:val="008C01B2"/>
    <w:rsid w:val="008C028D"/>
    <w:rsid w:val="008C030C"/>
    <w:rsid w:val="008C065C"/>
    <w:rsid w:val="008C0CC6"/>
    <w:rsid w:val="008C0CF1"/>
    <w:rsid w:val="008C1593"/>
    <w:rsid w:val="008C16BE"/>
    <w:rsid w:val="008C1AB7"/>
    <w:rsid w:val="008C1BE7"/>
    <w:rsid w:val="008C1C13"/>
    <w:rsid w:val="008C1C36"/>
    <w:rsid w:val="008C2493"/>
    <w:rsid w:val="008C29EA"/>
    <w:rsid w:val="008C2B3B"/>
    <w:rsid w:val="008C2BCA"/>
    <w:rsid w:val="008C2BEC"/>
    <w:rsid w:val="008C453C"/>
    <w:rsid w:val="008C4602"/>
    <w:rsid w:val="008C4667"/>
    <w:rsid w:val="008C4FB6"/>
    <w:rsid w:val="008C504B"/>
    <w:rsid w:val="008C5069"/>
    <w:rsid w:val="008C5278"/>
    <w:rsid w:val="008C531A"/>
    <w:rsid w:val="008C5385"/>
    <w:rsid w:val="008C5BE5"/>
    <w:rsid w:val="008C5DB6"/>
    <w:rsid w:val="008C60AA"/>
    <w:rsid w:val="008C64B0"/>
    <w:rsid w:val="008C698A"/>
    <w:rsid w:val="008C72BE"/>
    <w:rsid w:val="008C73F6"/>
    <w:rsid w:val="008C75E7"/>
    <w:rsid w:val="008C7BD9"/>
    <w:rsid w:val="008C7DE5"/>
    <w:rsid w:val="008C7EC7"/>
    <w:rsid w:val="008D004B"/>
    <w:rsid w:val="008D0689"/>
    <w:rsid w:val="008D0BEE"/>
    <w:rsid w:val="008D10DE"/>
    <w:rsid w:val="008D1485"/>
    <w:rsid w:val="008D15D3"/>
    <w:rsid w:val="008D1CFE"/>
    <w:rsid w:val="008D1EA8"/>
    <w:rsid w:val="008D2274"/>
    <w:rsid w:val="008D237A"/>
    <w:rsid w:val="008D287E"/>
    <w:rsid w:val="008D2B56"/>
    <w:rsid w:val="008D308B"/>
    <w:rsid w:val="008D30E9"/>
    <w:rsid w:val="008D31C9"/>
    <w:rsid w:val="008D320F"/>
    <w:rsid w:val="008D340C"/>
    <w:rsid w:val="008D3533"/>
    <w:rsid w:val="008D385D"/>
    <w:rsid w:val="008D3EEF"/>
    <w:rsid w:val="008D4CCC"/>
    <w:rsid w:val="008D5254"/>
    <w:rsid w:val="008D53EB"/>
    <w:rsid w:val="008D55E2"/>
    <w:rsid w:val="008D5684"/>
    <w:rsid w:val="008D58CB"/>
    <w:rsid w:val="008D5A10"/>
    <w:rsid w:val="008D6430"/>
    <w:rsid w:val="008D6591"/>
    <w:rsid w:val="008D6675"/>
    <w:rsid w:val="008D68A4"/>
    <w:rsid w:val="008D6970"/>
    <w:rsid w:val="008D6B9C"/>
    <w:rsid w:val="008D6F76"/>
    <w:rsid w:val="008D6F94"/>
    <w:rsid w:val="008D70E3"/>
    <w:rsid w:val="008D7257"/>
    <w:rsid w:val="008D73C8"/>
    <w:rsid w:val="008D7AC3"/>
    <w:rsid w:val="008D7CDA"/>
    <w:rsid w:val="008E063F"/>
    <w:rsid w:val="008E06F3"/>
    <w:rsid w:val="008E075C"/>
    <w:rsid w:val="008E0C0C"/>
    <w:rsid w:val="008E1209"/>
    <w:rsid w:val="008E168A"/>
    <w:rsid w:val="008E18E6"/>
    <w:rsid w:val="008E222A"/>
    <w:rsid w:val="008E22A4"/>
    <w:rsid w:val="008E2C40"/>
    <w:rsid w:val="008E2C65"/>
    <w:rsid w:val="008E2E2C"/>
    <w:rsid w:val="008E37EB"/>
    <w:rsid w:val="008E38C2"/>
    <w:rsid w:val="008E39A1"/>
    <w:rsid w:val="008E3F9C"/>
    <w:rsid w:val="008E415A"/>
    <w:rsid w:val="008E42AA"/>
    <w:rsid w:val="008E4733"/>
    <w:rsid w:val="008E476E"/>
    <w:rsid w:val="008E4868"/>
    <w:rsid w:val="008E5129"/>
    <w:rsid w:val="008E581B"/>
    <w:rsid w:val="008E5850"/>
    <w:rsid w:val="008E589E"/>
    <w:rsid w:val="008E6020"/>
    <w:rsid w:val="008E6241"/>
    <w:rsid w:val="008E69C5"/>
    <w:rsid w:val="008E7070"/>
    <w:rsid w:val="008E74C0"/>
    <w:rsid w:val="008E75F3"/>
    <w:rsid w:val="008E7784"/>
    <w:rsid w:val="008E77C7"/>
    <w:rsid w:val="008E78F8"/>
    <w:rsid w:val="008E7D14"/>
    <w:rsid w:val="008F0543"/>
    <w:rsid w:val="008F0C32"/>
    <w:rsid w:val="008F0CAA"/>
    <w:rsid w:val="008F1611"/>
    <w:rsid w:val="008F1A44"/>
    <w:rsid w:val="008F1E45"/>
    <w:rsid w:val="008F2468"/>
    <w:rsid w:val="008F2806"/>
    <w:rsid w:val="008F4365"/>
    <w:rsid w:val="008F4469"/>
    <w:rsid w:val="008F4B4A"/>
    <w:rsid w:val="008F4C45"/>
    <w:rsid w:val="008F4CD5"/>
    <w:rsid w:val="008F4EF9"/>
    <w:rsid w:val="008F4FE2"/>
    <w:rsid w:val="008F5860"/>
    <w:rsid w:val="008F58D6"/>
    <w:rsid w:val="008F5E11"/>
    <w:rsid w:val="008F5FD2"/>
    <w:rsid w:val="008F62FA"/>
    <w:rsid w:val="008F664C"/>
    <w:rsid w:val="008F6CFE"/>
    <w:rsid w:val="008F6EF2"/>
    <w:rsid w:val="008F718D"/>
    <w:rsid w:val="008F732F"/>
    <w:rsid w:val="008F7A81"/>
    <w:rsid w:val="00900184"/>
    <w:rsid w:val="009007B4"/>
    <w:rsid w:val="009008BC"/>
    <w:rsid w:val="00900D86"/>
    <w:rsid w:val="00900F7F"/>
    <w:rsid w:val="0090122D"/>
    <w:rsid w:val="009012D5"/>
    <w:rsid w:val="009022D2"/>
    <w:rsid w:val="00902488"/>
    <w:rsid w:val="009026F2"/>
    <w:rsid w:val="0090313D"/>
    <w:rsid w:val="00903F11"/>
    <w:rsid w:val="00903F2B"/>
    <w:rsid w:val="009041FE"/>
    <w:rsid w:val="009047E9"/>
    <w:rsid w:val="0090494D"/>
    <w:rsid w:val="00904F51"/>
    <w:rsid w:val="00904F6A"/>
    <w:rsid w:val="009050F9"/>
    <w:rsid w:val="0090518D"/>
    <w:rsid w:val="009057CC"/>
    <w:rsid w:val="00905D92"/>
    <w:rsid w:val="00905DAD"/>
    <w:rsid w:val="0090698F"/>
    <w:rsid w:val="00906D37"/>
    <w:rsid w:val="00906DD5"/>
    <w:rsid w:val="00906F92"/>
    <w:rsid w:val="00907294"/>
    <w:rsid w:val="009073E6"/>
    <w:rsid w:val="009077AE"/>
    <w:rsid w:val="00907A92"/>
    <w:rsid w:val="00907ADA"/>
    <w:rsid w:val="00907B40"/>
    <w:rsid w:val="00910B6A"/>
    <w:rsid w:val="00910FA0"/>
    <w:rsid w:val="00911040"/>
    <w:rsid w:val="00911353"/>
    <w:rsid w:val="009116E9"/>
    <w:rsid w:val="009119BA"/>
    <w:rsid w:val="00911B32"/>
    <w:rsid w:val="00911B58"/>
    <w:rsid w:val="00911EC7"/>
    <w:rsid w:val="009123FE"/>
    <w:rsid w:val="009125D9"/>
    <w:rsid w:val="00912739"/>
    <w:rsid w:val="00912D54"/>
    <w:rsid w:val="00912EA4"/>
    <w:rsid w:val="00912F07"/>
    <w:rsid w:val="00912F61"/>
    <w:rsid w:val="009131F9"/>
    <w:rsid w:val="0091398B"/>
    <w:rsid w:val="00913CD9"/>
    <w:rsid w:val="00913E03"/>
    <w:rsid w:val="00913EAC"/>
    <w:rsid w:val="00914613"/>
    <w:rsid w:val="00914639"/>
    <w:rsid w:val="009149DC"/>
    <w:rsid w:val="00914A73"/>
    <w:rsid w:val="009155B6"/>
    <w:rsid w:val="00915AB0"/>
    <w:rsid w:val="00915B6D"/>
    <w:rsid w:val="0091714C"/>
    <w:rsid w:val="009172FB"/>
    <w:rsid w:val="009174E3"/>
    <w:rsid w:val="009177DE"/>
    <w:rsid w:val="009202D9"/>
    <w:rsid w:val="009203A3"/>
    <w:rsid w:val="00920496"/>
    <w:rsid w:val="00920BD8"/>
    <w:rsid w:val="00920DCF"/>
    <w:rsid w:val="0092118D"/>
    <w:rsid w:val="0092137A"/>
    <w:rsid w:val="0092160A"/>
    <w:rsid w:val="009216B6"/>
    <w:rsid w:val="009216E7"/>
    <w:rsid w:val="00921CDA"/>
    <w:rsid w:val="0092204C"/>
    <w:rsid w:val="0092217D"/>
    <w:rsid w:val="00922253"/>
    <w:rsid w:val="00922501"/>
    <w:rsid w:val="00923635"/>
    <w:rsid w:val="00923A5A"/>
    <w:rsid w:val="00923C84"/>
    <w:rsid w:val="00923D8C"/>
    <w:rsid w:val="00923EEC"/>
    <w:rsid w:val="00924660"/>
    <w:rsid w:val="0092515C"/>
    <w:rsid w:val="0092528F"/>
    <w:rsid w:val="00925566"/>
    <w:rsid w:val="00925682"/>
    <w:rsid w:val="009257A5"/>
    <w:rsid w:val="00925984"/>
    <w:rsid w:val="00925A2D"/>
    <w:rsid w:val="00926108"/>
    <w:rsid w:val="009268EB"/>
    <w:rsid w:val="00927372"/>
    <w:rsid w:val="0092751F"/>
    <w:rsid w:val="009278F6"/>
    <w:rsid w:val="00927ECC"/>
    <w:rsid w:val="009304F4"/>
    <w:rsid w:val="0093052C"/>
    <w:rsid w:val="009308CB"/>
    <w:rsid w:val="009309C8"/>
    <w:rsid w:val="00930EAD"/>
    <w:rsid w:val="0093138D"/>
    <w:rsid w:val="0093238F"/>
    <w:rsid w:val="009323A7"/>
    <w:rsid w:val="00932459"/>
    <w:rsid w:val="00932564"/>
    <w:rsid w:val="009326D2"/>
    <w:rsid w:val="0093279E"/>
    <w:rsid w:val="0093326B"/>
    <w:rsid w:val="0093354C"/>
    <w:rsid w:val="00933D7E"/>
    <w:rsid w:val="00933DC8"/>
    <w:rsid w:val="00933ED1"/>
    <w:rsid w:val="00934306"/>
    <w:rsid w:val="0093480F"/>
    <w:rsid w:val="00934D71"/>
    <w:rsid w:val="00934E0F"/>
    <w:rsid w:val="00934FDF"/>
    <w:rsid w:val="00935065"/>
    <w:rsid w:val="009350C0"/>
    <w:rsid w:val="009358B8"/>
    <w:rsid w:val="00935900"/>
    <w:rsid w:val="00936485"/>
    <w:rsid w:val="00936A36"/>
    <w:rsid w:val="00936E21"/>
    <w:rsid w:val="0093716E"/>
    <w:rsid w:val="0093743E"/>
    <w:rsid w:val="00937C6D"/>
    <w:rsid w:val="00937EEF"/>
    <w:rsid w:val="00940677"/>
    <w:rsid w:val="00940941"/>
    <w:rsid w:val="00940A9B"/>
    <w:rsid w:val="00940B56"/>
    <w:rsid w:val="00940B57"/>
    <w:rsid w:val="009412CD"/>
    <w:rsid w:val="00941A49"/>
    <w:rsid w:val="00941A9C"/>
    <w:rsid w:val="00941FC5"/>
    <w:rsid w:val="009422F5"/>
    <w:rsid w:val="00942471"/>
    <w:rsid w:val="009425BE"/>
    <w:rsid w:val="00942A56"/>
    <w:rsid w:val="00942B82"/>
    <w:rsid w:val="00942EC0"/>
    <w:rsid w:val="00943128"/>
    <w:rsid w:val="0094321C"/>
    <w:rsid w:val="0094402A"/>
    <w:rsid w:val="0094404D"/>
    <w:rsid w:val="00944156"/>
    <w:rsid w:val="00944349"/>
    <w:rsid w:val="009443F8"/>
    <w:rsid w:val="00944B30"/>
    <w:rsid w:val="00945286"/>
    <w:rsid w:val="009454D4"/>
    <w:rsid w:val="00945811"/>
    <w:rsid w:val="00945DC8"/>
    <w:rsid w:val="00946BAB"/>
    <w:rsid w:val="0094725A"/>
    <w:rsid w:val="009472C3"/>
    <w:rsid w:val="00947983"/>
    <w:rsid w:val="00947AFD"/>
    <w:rsid w:val="00950401"/>
    <w:rsid w:val="0095094F"/>
    <w:rsid w:val="00950971"/>
    <w:rsid w:val="00950E39"/>
    <w:rsid w:val="00950F8D"/>
    <w:rsid w:val="009512C6"/>
    <w:rsid w:val="009515CD"/>
    <w:rsid w:val="00951809"/>
    <w:rsid w:val="0095182A"/>
    <w:rsid w:val="0095195D"/>
    <w:rsid w:val="00951B8D"/>
    <w:rsid w:val="00951C57"/>
    <w:rsid w:val="00951FFA"/>
    <w:rsid w:val="00952026"/>
    <w:rsid w:val="00952BA6"/>
    <w:rsid w:val="00952C97"/>
    <w:rsid w:val="00952E44"/>
    <w:rsid w:val="00952F92"/>
    <w:rsid w:val="009531A4"/>
    <w:rsid w:val="009532B1"/>
    <w:rsid w:val="00953C4C"/>
    <w:rsid w:val="00954370"/>
    <w:rsid w:val="00954C85"/>
    <w:rsid w:val="00954E97"/>
    <w:rsid w:val="00955BC9"/>
    <w:rsid w:val="00955BCA"/>
    <w:rsid w:val="00955FEE"/>
    <w:rsid w:val="009562C9"/>
    <w:rsid w:val="009564BF"/>
    <w:rsid w:val="00956693"/>
    <w:rsid w:val="00956A06"/>
    <w:rsid w:val="00956A30"/>
    <w:rsid w:val="00956BBA"/>
    <w:rsid w:val="00956DF6"/>
    <w:rsid w:val="00956E30"/>
    <w:rsid w:val="00956EB6"/>
    <w:rsid w:val="009570FB"/>
    <w:rsid w:val="009573F8"/>
    <w:rsid w:val="00960392"/>
    <w:rsid w:val="00960714"/>
    <w:rsid w:val="00960EB8"/>
    <w:rsid w:val="009610A4"/>
    <w:rsid w:val="00961574"/>
    <w:rsid w:val="009618CB"/>
    <w:rsid w:val="00961919"/>
    <w:rsid w:val="00961956"/>
    <w:rsid w:val="00961A23"/>
    <w:rsid w:val="00961A25"/>
    <w:rsid w:val="0096230E"/>
    <w:rsid w:val="00962446"/>
    <w:rsid w:val="009629D1"/>
    <w:rsid w:val="00962C31"/>
    <w:rsid w:val="00962D9B"/>
    <w:rsid w:val="009630B9"/>
    <w:rsid w:val="00963602"/>
    <w:rsid w:val="00963671"/>
    <w:rsid w:val="009636A7"/>
    <w:rsid w:val="009643D7"/>
    <w:rsid w:val="00965011"/>
    <w:rsid w:val="009653DF"/>
    <w:rsid w:val="00965A94"/>
    <w:rsid w:val="00965EB9"/>
    <w:rsid w:val="00966647"/>
    <w:rsid w:val="00966A64"/>
    <w:rsid w:val="0096761D"/>
    <w:rsid w:val="00967D11"/>
    <w:rsid w:val="00970122"/>
    <w:rsid w:val="00970434"/>
    <w:rsid w:val="00970493"/>
    <w:rsid w:val="009706D7"/>
    <w:rsid w:val="00970B90"/>
    <w:rsid w:val="00970EB8"/>
    <w:rsid w:val="00971364"/>
    <w:rsid w:val="009715F0"/>
    <w:rsid w:val="009730CF"/>
    <w:rsid w:val="009732F6"/>
    <w:rsid w:val="00973EE2"/>
    <w:rsid w:val="0097401D"/>
    <w:rsid w:val="00974265"/>
    <w:rsid w:val="009744E8"/>
    <w:rsid w:val="00974573"/>
    <w:rsid w:val="0097486A"/>
    <w:rsid w:val="00974A05"/>
    <w:rsid w:val="00975165"/>
    <w:rsid w:val="0097555F"/>
    <w:rsid w:val="00975701"/>
    <w:rsid w:val="009757F4"/>
    <w:rsid w:val="009758E0"/>
    <w:rsid w:val="00975DE7"/>
    <w:rsid w:val="00975F6F"/>
    <w:rsid w:val="0097609F"/>
    <w:rsid w:val="009763FB"/>
    <w:rsid w:val="00976538"/>
    <w:rsid w:val="009766E4"/>
    <w:rsid w:val="0097694F"/>
    <w:rsid w:val="00976C2E"/>
    <w:rsid w:val="00976DAB"/>
    <w:rsid w:val="0097726F"/>
    <w:rsid w:val="00977313"/>
    <w:rsid w:val="0097739D"/>
    <w:rsid w:val="0097748B"/>
    <w:rsid w:val="00977558"/>
    <w:rsid w:val="0097788B"/>
    <w:rsid w:val="00977AE0"/>
    <w:rsid w:val="0098017C"/>
    <w:rsid w:val="009807DC"/>
    <w:rsid w:val="00980805"/>
    <w:rsid w:val="00980C4B"/>
    <w:rsid w:val="00981654"/>
    <w:rsid w:val="0098172E"/>
    <w:rsid w:val="00981746"/>
    <w:rsid w:val="00981B87"/>
    <w:rsid w:val="00982142"/>
    <w:rsid w:val="009829A7"/>
    <w:rsid w:val="00982D11"/>
    <w:rsid w:val="00983234"/>
    <w:rsid w:val="0098363A"/>
    <w:rsid w:val="00983F59"/>
    <w:rsid w:val="00984025"/>
    <w:rsid w:val="009846FB"/>
    <w:rsid w:val="00984A2D"/>
    <w:rsid w:val="00984C92"/>
    <w:rsid w:val="00984CE1"/>
    <w:rsid w:val="00985A26"/>
    <w:rsid w:val="00985F3A"/>
    <w:rsid w:val="00985F7B"/>
    <w:rsid w:val="009860B3"/>
    <w:rsid w:val="00986865"/>
    <w:rsid w:val="009868C9"/>
    <w:rsid w:val="00986BBA"/>
    <w:rsid w:val="009872B1"/>
    <w:rsid w:val="00987594"/>
    <w:rsid w:val="0098760E"/>
    <w:rsid w:val="00987F0E"/>
    <w:rsid w:val="009900E5"/>
    <w:rsid w:val="0099019F"/>
    <w:rsid w:val="00990684"/>
    <w:rsid w:val="009906A6"/>
    <w:rsid w:val="00990C2C"/>
    <w:rsid w:val="00990EDB"/>
    <w:rsid w:val="009912A9"/>
    <w:rsid w:val="00991350"/>
    <w:rsid w:val="00991E0F"/>
    <w:rsid w:val="009925D0"/>
    <w:rsid w:val="009925F2"/>
    <w:rsid w:val="00992712"/>
    <w:rsid w:val="00992977"/>
    <w:rsid w:val="00992DB8"/>
    <w:rsid w:val="00993580"/>
    <w:rsid w:val="00993A4D"/>
    <w:rsid w:val="00994047"/>
    <w:rsid w:val="00994056"/>
    <w:rsid w:val="009941A8"/>
    <w:rsid w:val="0099462F"/>
    <w:rsid w:val="0099472B"/>
    <w:rsid w:val="00994B87"/>
    <w:rsid w:val="00994BFA"/>
    <w:rsid w:val="0099528D"/>
    <w:rsid w:val="00995514"/>
    <w:rsid w:val="00995EFB"/>
    <w:rsid w:val="00996038"/>
    <w:rsid w:val="0099608E"/>
    <w:rsid w:val="00996207"/>
    <w:rsid w:val="00996D86"/>
    <w:rsid w:val="009970A2"/>
    <w:rsid w:val="009974AF"/>
    <w:rsid w:val="0099768E"/>
    <w:rsid w:val="00997900"/>
    <w:rsid w:val="00997AB1"/>
    <w:rsid w:val="009A009B"/>
    <w:rsid w:val="009A0494"/>
    <w:rsid w:val="009A0708"/>
    <w:rsid w:val="009A090F"/>
    <w:rsid w:val="009A09A1"/>
    <w:rsid w:val="009A1276"/>
    <w:rsid w:val="009A1552"/>
    <w:rsid w:val="009A1574"/>
    <w:rsid w:val="009A1B0C"/>
    <w:rsid w:val="009A22E2"/>
    <w:rsid w:val="009A2F04"/>
    <w:rsid w:val="009A2F74"/>
    <w:rsid w:val="009A33EC"/>
    <w:rsid w:val="009A3681"/>
    <w:rsid w:val="009A37E8"/>
    <w:rsid w:val="009A3AE5"/>
    <w:rsid w:val="009A3DBB"/>
    <w:rsid w:val="009A42B1"/>
    <w:rsid w:val="009A435F"/>
    <w:rsid w:val="009A43D7"/>
    <w:rsid w:val="009A477D"/>
    <w:rsid w:val="009A4BDB"/>
    <w:rsid w:val="009A4CCB"/>
    <w:rsid w:val="009A5287"/>
    <w:rsid w:val="009A5700"/>
    <w:rsid w:val="009A5D4E"/>
    <w:rsid w:val="009A643B"/>
    <w:rsid w:val="009A6AE3"/>
    <w:rsid w:val="009A6D08"/>
    <w:rsid w:val="009A6EBF"/>
    <w:rsid w:val="009A7BED"/>
    <w:rsid w:val="009A7C86"/>
    <w:rsid w:val="009B01A4"/>
    <w:rsid w:val="009B0629"/>
    <w:rsid w:val="009B07A5"/>
    <w:rsid w:val="009B0803"/>
    <w:rsid w:val="009B0860"/>
    <w:rsid w:val="009B08C2"/>
    <w:rsid w:val="009B0C38"/>
    <w:rsid w:val="009B1281"/>
    <w:rsid w:val="009B19E4"/>
    <w:rsid w:val="009B19F0"/>
    <w:rsid w:val="009B1CA0"/>
    <w:rsid w:val="009B22DF"/>
    <w:rsid w:val="009B2D29"/>
    <w:rsid w:val="009B2D78"/>
    <w:rsid w:val="009B2FA9"/>
    <w:rsid w:val="009B304E"/>
    <w:rsid w:val="009B34CA"/>
    <w:rsid w:val="009B370C"/>
    <w:rsid w:val="009B416D"/>
    <w:rsid w:val="009B41FA"/>
    <w:rsid w:val="009B428A"/>
    <w:rsid w:val="009B4380"/>
    <w:rsid w:val="009B45FA"/>
    <w:rsid w:val="009B4748"/>
    <w:rsid w:val="009B4D47"/>
    <w:rsid w:val="009B5385"/>
    <w:rsid w:val="009B579C"/>
    <w:rsid w:val="009B5966"/>
    <w:rsid w:val="009B6A1F"/>
    <w:rsid w:val="009B6D44"/>
    <w:rsid w:val="009B6E72"/>
    <w:rsid w:val="009B72C8"/>
    <w:rsid w:val="009B781B"/>
    <w:rsid w:val="009B7966"/>
    <w:rsid w:val="009B7B1F"/>
    <w:rsid w:val="009C05ED"/>
    <w:rsid w:val="009C1024"/>
    <w:rsid w:val="009C12C4"/>
    <w:rsid w:val="009C1BB7"/>
    <w:rsid w:val="009C1F3F"/>
    <w:rsid w:val="009C1FE2"/>
    <w:rsid w:val="009C206D"/>
    <w:rsid w:val="009C23A4"/>
    <w:rsid w:val="009C2DF1"/>
    <w:rsid w:val="009C2E9D"/>
    <w:rsid w:val="009C30BB"/>
    <w:rsid w:val="009C3B6E"/>
    <w:rsid w:val="009C3F04"/>
    <w:rsid w:val="009C4270"/>
    <w:rsid w:val="009C44ED"/>
    <w:rsid w:val="009C48A9"/>
    <w:rsid w:val="009C5508"/>
    <w:rsid w:val="009C5782"/>
    <w:rsid w:val="009C597A"/>
    <w:rsid w:val="009C59E7"/>
    <w:rsid w:val="009C5DED"/>
    <w:rsid w:val="009C6463"/>
    <w:rsid w:val="009C6F64"/>
    <w:rsid w:val="009C7297"/>
    <w:rsid w:val="009C72FC"/>
    <w:rsid w:val="009C7E58"/>
    <w:rsid w:val="009D031B"/>
    <w:rsid w:val="009D068C"/>
    <w:rsid w:val="009D0A83"/>
    <w:rsid w:val="009D0BF4"/>
    <w:rsid w:val="009D0DDB"/>
    <w:rsid w:val="009D0E7C"/>
    <w:rsid w:val="009D10A9"/>
    <w:rsid w:val="009D12EE"/>
    <w:rsid w:val="009D1368"/>
    <w:rsid w:val="009D147B"/>
    <w:rsid w:val="009D1E1B"/>
    <w:rsid w:val="009D1EEC"/>
    <w:rsid w:val="009D233C"/>
    <w:rsid w:val="009D2526"/>
    <w:rsid w:val="009D259C"/>
    <w:rsid w:val="009D25A4"/>
    <w:rsid w:val="009D2795"/>
    <w:rsid w:val="009D2B77"/>
    <w:rsid w:val="009D2E70"/>
    <w:rsid w:val="009D310F"/>
    <w:rsid w:val="009D3245"/>
    <w:rsid w:val="009D33B2"/>
    <w:rsid w:val="009D36EB"/>
    <w:rsid w:val="009D39F9"/>
    <w:rsid w:val="009D42D4"/>
    <w:rsid w:val="009D47B8"/>
    <w:rsid w:val="009D4F03"/>
    <w:rsid w:val="009D4F07"/>
    <w:rsid w:val="009D4F9F"/>
    <w:rsid w:val="009D5256"/>
    <w:rsid w:val="009D52EE"/>
    <w:rsid w:val="009D53CF"/>
    <w:rsid w:val="009D54A9"/>
    <w:rsid w:val="009D574F"/>
    <w:rsid w:val="009D576D"/>
    <w:rsid w:val="009D583C"/>
    <w:rsid w:val="009D5BBC"/>
    <w:rsid w:val="009D60D9"/>
    <w:rsid w:val="009D6477"/>
    <w:rsid w:val="009D654C"/>
    <w:rsid w:val="009D6BD0"/>
    <w:rsid w:val="009D6C44"/>
    <w:rsid w:val="009D6C67"/>
    <w:rsid w:val="009D6FCE"/>
    <w:rsid w:val="009D739E"/>
    <w:rsid w:val="009D7478"/>
    <w:rsid w:val="009D797F"/>
    <w:rsid w:val="009D7CF7"/>
    <w:rsid w:val="009E0221"/>
    <w:rsid w:val="009E0297"/>
    <w:rsid w:val="009E0363"/>
    <w:rsid w:val="009E036F"/>
    <w:rsid w:val="009E054D"/>
    <w:rsid w:val="009E0705"/>
    <w:rsid w:val="009E07D7"/>
    <w:rsid w:val="009E0B0D"/>
    <w:rsid w:val="009E0CAE"/>
    <w:rsid w:val="009E0D89"/>
    <w:rsid w:val="009E13DD"/>
    <w:rsid w:val="009E14ED"/>
    <w:rsid w:val="009E1897"/>
    <w:rsid w:val="009E1B74"/>
    <w:rsid w:val="009E1CB8"/>
    <w:rsid w:val="009E1D0F"/>
    <w:rsid w:val="009E1E61"/>
    <w:rsid w:val="009E1EEE"/>
    <w:rsid w:val="009E2093"/>
    <w:rsid w:val="009E20B9"/>
    <w:rsid w:val="009E250F"/>
    <w:rsid w:val="009E2686"/>
    <w:rsid w:val="009E26EB"/>
    <w:rsid w:val="009E2C62"/>
    <w:rsid w:val="009E2E3E"/>
    <w:rsid w:val="009E34D3"/>
    <w:rsid w:val="009E391C"/>
    <w:rsid w:val="009E399D"/>
    <w:rsid w:val="009E3C2F"/>
    <w:rsid w:val="009E3C57"/>
    <w:rsid w:val="009E458D"/>
    <w:rsid w:val="009E474F"/>
    <w:rsid w:val="009E4E5B"/>
    <w:rsid w:val="009E4E9A"/>
    <w:rsid w:val="009E4F17"/>
    <w:rsid w:val="009E51FB"/>
    <w:rsid w:val="009E536F"/>
    <w:rsid w:val="009E561D"/>
    <w:rsid w:val="009E577E"/>
    <w:rsid w:val="009E5A79"/>
    <w:rsid w:val="009E6169"/>
    <w:rsid w:val="009E6B3C"/>
    <w:rsid w:val="009E6DE3"/>
    <w:rsid w:val="009E752D"/>
    <w:rsid w:val="009E7797"/>
    <w:rsid w:val="009E7F55"/>
    <w:rsid w:val="009E7F7F"/>
    <w:rsid w:val="009F0417"/>
    <w:rsid w:val="009F056F"/>
    <w:rsid w:val="009F07F7"/>
    <w:rsid w:val="009F0AC4"/>
    <w:rsid w:val="009F0FFB"/>
    <w:rsid w:val="009F12CA"/>
    <w:rsid w:val="009F12F0"/>
    <w:rsid w:val="009F14E0"/>
    <w:rsid w:val="009F184B"/>
    <w:rsid w:val="009F187A"/>
    <w:rsid w:val="009F19FF"/>
    <w:rsid w:val="009F1A74"/>
    <w:rsid w:val="009F1A7E"/>
    <w:rsid w:val="009F1B2B"/>
    <w:rsid w:val="009F1BD2"/>
    <w:rsid w:val="009F1EA6"/>
    <w:rsid w:val="009F1F3A"/>
    <w:rsid w:val="009F1FBE"/>
    <w:rsid w:val="009F223B"/>
    <w:rsid w:val="009F2E84"/>
    <w:rsid w:val="009F37C5"/>
    <w:rsid w:val="009F3F08"/>
    <w:rsid w:val="009F43F8"/>
    <w:rsid w:val="009F44EF"/>
    <w:rsid w:val="009F473A"/>
    <w:rsid w:val="009F4854"/>
    <w:rsid w:val="009F4D15"/>
    <w:rsid w:val="009F650F"/>
    <w:rsid w:val="009F6E62"/>
    <w:rsid w:val="009F71BE"/>
    <w:rsid w:val="009F7C0C"/>
    <w:rsid w:val="009F7F5F"/>
    <w:rsid w:val="00A00223"/>
    <w:rsid w:val="00A00C5E"/>
    <w:rsid w:val="00A00E0F"/>
    <w:rsid w:val="00A01073"/>
    <w:rsid w:val="00A01347"/>
    <w:rsid w:val="00A01E86"/>
    <w:rsid w:val="00A01ED6"/>
    <w:rsid w:val="00A022A0"/>
    <w:rsid w:val="00A02746"/>
    <w:rsid w:val="00A02780"/>
    <w:rsid w:val="00A0283B"/>
    <w:rsid w:val="00A02B39"/>
    <w:rsid w:val="00A03029"/>
    <w:rsid w:val="00A037C0"/>
    <w:rsid w:val="00A03837"/>
    <w:rsid w:val="00A03887"/>
    <w:rsid w:val="00A03A70"/>
    <w:rsid w:val="00A03C17"/>
    <w:rsid w:val="00A03F5F"/>
    <w:rsid w:val="00A044E3"/>
    <w:rsid w:val="00A04915"/>
    <w:rsid w:val="00A0496A"/>
    <w:rsid w:val="00A04D19"/>
    <w:rsid w:val="00A04FE2"/>
    <w:rsid w:val="00A05206"/>
    <w:rsid w:val="00A05409"/>
    <w:rsid w:val="00A05A4D"/>
    <w:rsid w:val="00A06012"/>
    <w:rsid w:val="00A061A3"/>
    <w:rsid w:val="00A0666C"/>
    <w:rsid w:val="00A066DB"/>
    <w:rsid w:val="00A06B31"/>
    <w:rsid w:val="00A07047"/>
    <w:rsid w:val="00A0705F"/>
    <w:rsid w:val="00A0727C"/>
    <w:rsid w:val="00A076D8"/>
    <w:rsid w:val="00A07D4A"/>
    <w:rsid w:val="00A1016B"/>
    <w:rsid w:val="00A1045B"/>
    <w:rsid w:val="00A104AC"/>
    <w:rsid w:val="00A1075A"/>
    <w:rsid w:val="00A107A4"/>
    <w:rsid w:val="00A10823"/>
    <w:rsid w:val="00A10888"/>
    <w:rsid w:val="00A108CB"/>
    <w:rsid w:val="00A108F9"/>
    <w:rsid w:val="00A109FF"/>
    <w:rsid w:val="00A10DA3"/>
    <w:rsid w:val="00A10DCF"/>
    <w:rsid w:val="00A11129"/>
    <w:rsid w:val="00A1112D"/>
    <w:rsid w:val="00A11543"/>
    <w:rsid w:val="00A11DB5"/>
    <w:rsid w:val="00A127D3"/>
    <w:rsid w:val="00A12CCB"/>
    <w:rsid w:val="00A12D14"/>
    <w:rsid w:val="00A12E2F"/>
    <w:rsid w:val="00A13146"/>
    <w:rsid w:val="00A13347"/>
    <w:rsid w:val="00A133AF"/>
    <w:rsid w:val="00A1389A"/>
    <w:rsid w:val="00A13CD0"/>
    <w:rsid w:val="00A13ECF"/>
    <w:rsid w:val="00A13F26"/>
    <w:rsid w:val="00A14415"/>
    <w:rsid w:val="00A14B21"/>
    <w:rsid w:val="00A14D3F"/>
    <w:rsid w:val="00A150C4"/>
    <w:rsid w:val="00A15510"/>
    <w:rsid w:val="00A1559E"/>
    <w:rsid w:val="00A156E6"/>
    <w:rsid w:val="00A15B37"/>
    <w:rsid w:val="00A15F38"/>
    <w:rsid w:val="00A15FFC"/>
    <w:rsid w:val="00A166A3"/>
    <w:rsid w:val="00A16D62"/>
    <w:rsid w:val="00A16EDE"/>
    <w:rsid w:val="00A174F5"/>
    <w:rsid w:val="00A176F3"/>
    <w:rsid w:val="00A17F4B"/>
    <w:rsid w:val="00A2063D"/>
    <w:rsid w:val="00A208FC"/>
    <w:rsid w:val="00A209A4"/>
    <w:rsid w:val="00A212FC"/>
    <w:rsid w:val="00A218E6"/>
    <w:rsid w:val="00A21BF9"/>
    <w:rsid w:val="00A21C6F"/>
    <w:rsid w:val="00A22120"/>
    <w:rsid w:val="00A22EDB"/>
    <w:rsid w:val="00A23148"/>
    <w:rsid w:val="00A233E3"/>
    <w:rsid w:val="00A23489"/>
    <w:rsid w:val="00A237C3"/>
    <w:rsid w:val="00A242C0"/>
    <w:rsid w:val="00A2456A"/>
    <w:rsid w:val="00A24659"/>
    <w:rsid w:val="00A24E05"/>
    <w:rsid w:val="00A24FFA"/>
    <w:rsid w:val="00A2529E"/>
    <w:rsid w:val="00A252E4"/>
    <w:rsid w:val="00A255CF"/>
    <w:rsid w:val="00A25698"/>
    <w:rsid w:val="00A25AE5"/>
    <w:rsid w:val="00A25AE9"/>
    <w:rsid w:val="00A25CA2"/>
    <w:rsid w:val="00A25D69"/>
    <w:rsid w:val="00A25EAD"/>
    <w:rsid w:val="00A263EC"/>
    <w:rsid w:val="00A2648B"/>
    <w:rsid w:val="00A26881"/>
    <w:rsid w:val="00A26A64"/>
    <w:rsid w:val="00A26D21"/>
    <w:rsid w:val="00A26D2B"/>
    <w:rsid w:val="00A26DB5"/>
    <w:rsid w:val="00A26E77"/>
    <w:rsid w:val="00A26FC0"/>
    <w:rsid w:val="00A275AC"/>
    <w:rsid w:val="00A27966"/>
    <w:rsid w:val="00A30011"/>
    <w:rsid w:val="00A3031F"/>
    <w:rsid w:val="00A3086B"/>
    <w:rsid w:val="00A30ACE"/>
    <w:rsid w:val="00A30EAA"/>
    <w:rsid w:val="00A31347"/>
    <w:rsid w:val="00A31D36"/>
    <w:rsid w:val="00A31DDE"/>
    <w:rsid w:val="00A320AE"/>
    <w:rsid w:val="00A32B58"/>
    <w:rsid w:val="00A32C58"/>
    <w:rsid w:val="00A3368F"/>
    <w:rsid w:val="00A33841"/>
    <w:rsid w:val="00A33F3C"/>
    <w:rsid w:val="00A341F7"/>
    <w:rsid w:val="00A34587"/>
    <w:rsid w:val="00A34742"/>
    <w:rsid w:val="00A34857"/>
    <w:rsid w:val="00A34EBB"/>
    <w:rsid w:val="00A34F74"/>
    <w:rsid w:val="00A35721"/>
    <w:rsid w:val="00A358EC"/>
    <w:rsid w:val="00A35907"/>
    <w:rsid w:val="00A35A27"/>
    <w:rsid w:val="00A35BA1"/>
    <w:rsid w:val="00A35C8A"/>
    <w:rsid w:val="00A365C8"/>
    <w:rsid w:val="00A366EE"/>
    <w:rsid w:val="00A36898"/>
    <w:rsid w:val="00A36D71"/>
    <w:rsid w:val="00A36F2E"/>
    <w:rsid w:val="00A37403"/>
    <w:rsid w:val="00A37A0B"/>
    <w:rsid w:val="00A37B5A"/>
    <w:rsid w:val="00A40BEC"/>
    <w:rsid w:val="00A41614"/>
    <w:rsid w:val="00A4188C"/>
    <w:rsid w:val="00A41A76"/>
    <w:rsid w:val="00A41E11"/>
    <w:rsid w:val="00A42488"/>
    <w:rsid w:val="00A4252C"/>
    <w:rsid w:val="00A42689"/>
    <w:rsid w:val="00A426DD"/>
    <w:rsid w:val="00A42912"/>
    <w:rsid w:val="00A42BBC"/>
    <w:rsid w:val="00A42C1A"/>
    <w:rsid w:val="00A4309F"/>
    <w:rsid w:val="00A4377D"/>
    <w:rsid w:val="00A437E8"/>
    <w:rsid w:val="00A437FF"/>
    <w:rsid w:val="00A44869"/>
    <w:rsid w:val="00A44902"/>
    <w:rsid w:val="00A455FD"/>
    <w:rsid w:val="00A459E9"/>
    <w:rsid w:val="00A45A7D"/>
    <w:rsid w:val="00A45C4B"/>
    <w:rsid w:val="00A46E0C"/>
    <w:rsid w:val="00A47984"/>
    <w:rsid w:val="00A500A5"/>
    <w:rsid w:val="00A5042F"/>
    <w:rsid w:val="00A50436"/>
    <w:rsid w:val="00A509E8"/>
    <w:rsid w:val="00A51689"/>
    <w:rsid w:val="00A51792"/>
    <w:rsid w:val="00A51804"/>
    <w:rsid w:val="00A51810"/>
    <w:rsid w:val="00A51D95"/>
    <w:rsid w:val="00A51E1E"/>
    <w:rsid w:val="00A51F57"/>
    <w:rsid w:val="00A520E3"/>
    <w:rsid w:val="00A523E4"/>
    <w:rsid w:val="00A5241C"/>
    <w:rsid w:val="00A52C70"/>
    <w:rsid w:val="00A530ED"/>
    <w:rsid w:val="00A531BA"/>
    <w:rsid w:val="00A534C3"/>
    <w:rsid w:val="00A5358B"/>
    <w:rsid w:val="00A536C7"/>
    <w:rsid w:val="00A537A4"/>
    <w:rsid w:val="00A53879"/>
    <w:rsid w:val="00A53E35"/>
    <w:rsid w:val="00A54288"/>
    <w:rsid w:val="00A54C60"/>
    <w:rsid w:val="00A54CC1"/>
    <w:rsid w:val="00A54D45"/>
    <w:rsid w:val="00A54E66"/>
    <w:rsid w:val="00A55071"/>
    <w:rsid w:val="00A55088"/>
    <w:rsid w:val="00A55472"/>
    <w:rsid w:val="00A558D1"/>
    <w:rsid w:val="00A564F4"/>
    <w:rsid w:val="00A574A8"/>
    <w:rsid w:val="00A5756F"/>
    <w:rsid w:val="00A5771E"/>
    <w:rsid w:val="00A57773"/>
    <w:rsid w:val="00A57D3E"/>
    <w:rsid w:val="00A602B0"/>
    <w:rsid w:val="00A6088B"/>
    <w:rsid w:val="00A609E5"/>
    <w:rsid w:val="00A60E8E"/>
    <w:rsid w:val="00A61CCE"/>
    <w:rsid w:val="00A61EB8"/>
    <w:rsid w:val="00A6215E"/>
    <w:rsid w:val="00A621E0"/>
    <w:rsid w:val="00A621FB"/>
    <w:rsid w:val="00A62F7C"/>
    <w:rsid w:val="00A6305A"/>
    <w:rsid w:val="00A631BF"/>
    <w:rsid w:val="00A63207"/>
    <w:rsid w:val="00A637A6"/>
    <w:rsid w:val="00A63AFB"/>
    <w:rsid w:val="00A63C7B"/>
    <w:rsid w:val="00A63CA9"/>
    <w:rsid w:val="00A640EC"/>
    <w:rsid w:val="00A64721"/>
    <w:rsid w:val="00A65296"/>
    <w:rsid w:val="00A652F4"/>
    <w:rsid w:val="00A65828"/>
    <w:rsid w:val="00A668E3"/>
    <w:rsid w:val="00A66AB8"/>
    <w:rsid w:val="00A66C17"/>
    <w:rsid w:val="00A67DFC"/>
    <w:rsid w:val="00A70128"/>
    <w:rsid w:val="00A7044F"/>
    <w:rsid w:val="00A70B6F"/>
    <w:rsid w:val="00A70E66"/>
    <w:rsid w:val="00A7193D"/>
    <w:rsid w:val="00A71F9B"/>
    <w:rsid w:val="00A7208C"/>
    <w:rsid w:val="00A72234"/>
    <w:rsid w:val="00A723BB"/>
    <w:rsid w:val="00A72EE9"/>
    <w:rsid w:val="00A73A20"/>
    <w:rsid w:val="00A74CD3"/>
    <w:rsid w:val="00A74E40"/>
    <w:rsid w:val="00A74EC1"/>
    <w:rsid w:val="00A74F78"/>
    <w:rsid w:val="00A752CF"/>
    <w:rsid w:val="00A752DC"/>
    <w:rsid w:val="00A75B18"/>
    <w:rsid w:val="00A75B6C"/>
    <w:rsid w:val="00A75EE3"/>
    <w:rsid w:val="00A75FB3"/>
    <w:rsid w:val="00A7601B"/>
    <w:rsid w:val="00A7649B"/>
    <w:rsid w:val="00A764F5"/>
    <w:rsid w:val="00A76772"/>
    <w:rsid w:val="00A76ACA"/>
    <w:rsid w:val="00A76ED6"/>
    <w:rsid w:val="00A77127"/>
    <w:rsid w:val="00A77839"/>
    <w:rsid w:val="00A77AD3"/>
    <w:rsid w:val="00A77B07"/>
    <w:rsid w:val="00A77C3A"/>
    <w:rsid w:val="00A77D03"/>
    <w:rsid w:val="00A80207"/>
    <w:rsid w:val="00A805F5"/>
    <w:rsid w:val="00A80795"/>
    <w:rsid w:val="00A8091E"/>
    <w:rsid w:val="00A80F18"/>
    <w:rsid w:val="00A81097"/>
    <w:rsid w:val="00A811F0"/>
    <w:rsid w:val="00A813B3"/>
    <w:rsid w:val="00A81624"/>
    <w:rsid w:val="00A8195B"/>
    <w:rsid w:val="00A82650"/>
    <w:rsid w:val="00A82727"/>
    <w:rsid w:val="00A82AF4"/>
    <w:rsid w:val="00A82B65"/>
    <w:rsid w:val="00A82C03"/>
    <w:rsid w:val="00A83688"/>
    <w:rsid w:val="00A8396A"/>
    <w:rsid w:val="00A83BE9"/>
    <w:rsid w:val="00A84896"/>
    <w:rsid w:val="00A84B59"/>
    <w:rsid w:val="00A84EA3"/>
    <w:rsid w:val="00A84FC2"/>
    <w:rsid w:val="00A8550A"/>
    <w:rsid w:val="00A8573F"/>
    <w:rsid w:val="00A858DE"/>
    <w:rsid w:val="00A85A57"/>
    <w:rsid w:val="00A85B0D"/>
    <w:rsid w:val="00A85C87"/>
    <w:rsid w:val="00A8615C"/>
    <w:rsid w:val="00A8636E"/>
    <w:rsid w:val="00A86416"/>
    <w:rsid w:val="00A864AF"/>
    <w:rsid w:val="00A86DB5"/>
    <w:rsid w:val="00A87618"/>
    <w:rsid w:val="00A878CE"/>
    <w:rsid w:val="00A87939"/>
    <w:rsid w:val="00A87A05"/>
    <w:rsid w:val="00A87C09"/>
    <w:rsid w:val="00A87C89"/>
    <w:rsid w:val="00A9018D"/>
    <w:rsid w:val="00A902F6"/>
    <w:rsid w:val="00A907AB"/>
    <w:rsid w:val="00A907BC"/>
    <w:rsid w:val="00A90828"/>
    <w:rsid w:val="00A90A1A"/>
    <w:rsid w:val="00A90EB4"/>
    <w:rsid w:val="00A90F33"/>
    <w:rsid w:val="00A91969"/>
    <w:rsid w:val="00A91D43"/>
    <w:rsid w:val="00A91DE0"/>
    <w:rsid w:val="00A92528"/>
    <w:rsid w:val="00A9273E"/>
    <w:rsid w:val="00A93546"/>
    <w:rsid w:val="00A93693"/>
    <w:rsid w:val="00A936A7"/>
    <w:rsid w:val="00A93B5A"/>
    <w:rsid w:val="00A93E41"/>
    <w:rsid w:val="00A948AD"/>
    <w:rsid w:val="00A9496E"/>
    <w:rsid w:val="00A9545F"/>
    <w:rsid w:val="00A95630"/>
    <w:rsid w:val="00A9566C"/>
    <w:rsid w:val="00A9587D"/>
    <w:rsid w:val="00A9634D"/>
    <w:rsid w:val="00A96645"/>
    <w:rsid w:val="00A966A1"/>
    <w:rsid w:val="00A96B50"/>
    <w:rsid w:val="00A96CE6"/>
    <w:rsid w:val="00A970BF"/>
    <w:rsid w:val="00A9771E"/>
    <w:rsid w:val="00A9772E"/>
    <w:rsid w:val="00A97AEB"/>
    <w:rsid w:val="00A97C3E"/>
    <w:rsid w:val="00AA0523"/>
    <w:rsid w:val="00AA08DE"/>
    <w:rsid w:val="00AA1812"/>
    <w:rsid w:val="00AA19C4"/>
    <w:rsid w:val="00AA19F6"/>
    <w:rsid w:val="00AA1CAE"/>
    <w:rsid w:val="00AA1DD4"/>
    <w:rsid w:val="00AA2100"/>
    <w:rsid w:val="00AA23D3"/>
    <w:rsid w:val="00AA242B"/>
    <w:rsid w:val="00AA26F8"/>
    <w:rsid w:val="00AA2A21"/>
    <w:rsid w:val="00AA2C13"/>
    <w:rsid w:val="00AA3030"/>
    <w:rsid w:val="00AA31EB"/>
    <w:rsid w:val="00AA3339"/>
    <w:rsid w:val="00AA3679"/>
    <w:rsid w:val="00AA36DF"/>
    <w:rsid w:val="00AA371F"/>
    <w:rsid w:val="00AA43C1"/>
    <w:rsid w:val="00AA4952"/>
    <w:rsid w:val="00AA49F6"/>
    <w:rsid w:val="00AA4A1C"/>
    <w:rsid w:val="00AA5151"/>
    <w:rsid w:val="00AA5648"/>
    <w:rsid w:val="00AA56D1"/>
    <w:rsid w:val="00AA5A53"/>
    <w:rsid w:val="00AA5BE8"/>
    <w:rsid w:val="00AA5D64"/>
    <w:rsid w:val="00AA6362"/>
    <w:rsid w:val="00AA665F"/>
    <w:rsid w:val="00AA7309"/>
    <w:rsid w:val="00AA765D"/>
    <w:rsid w:val="00AA76FE"/>
    <w:rsid w:val="00AA779B"/>
    <w:rsid w:val="00AB0331"/>
    <w:rsid w:val="00AB0478"/>
    <w:rsid w:val="00AB04CA"/>
    <w:rsid w:val="00AB0A55"/>
    <w:rsid w:val="00AB0AE4"/>
    <w:rsid w:val="00AB0F6A"/>
    <w:rsid w:val="00AB10E6"/>
    <w:rsid w:val="00AB1302"/>
    <w:rsid w:val="00AB1418"/>
    <w:rsid w:val="00AB189E"/>
    <w:rsid w:val="00AB1938"/>
    <w:rsid w:val="00AB1FA4"/>
    <w:rsid w:val="00AB279A"/>
    <w:rsid w:val="00AB2B31"/>
    <w:rsid w:val="00AB3655"/>
    <w:rsid w:val="00AB37EF"/>
    <w:rsid w:val="00AB3D62"/>
    <w:rsid w:val="00AB44DB"/>
    <w:rsid w:val="00AB4604"/>
    <w:rsid w:val="00AB474C"/>
    <w:rsid w:val="00AB4B42"/>
    <w:rsid w:val="00AB4CA2"/>
    <w:rsid w:val="00AB4FB5"/>
    <w:rsid w:val="00AB5146"/>
    <w:rsid w:val="00AB551F"/>
    <w:rsid w:val="00AB57A1"/>
    <w:rsid w:val="00AB5AF1"/>
    <w:rsid w:val="00AB5EBB"/>
    <w:rsid w:val="00AB5FA4"/>
    <w:rsid w:val="00AB60D0"/>
    <w:rsid w:val="00AB6365"/>
    <w:rsid w:val="00AB64E5"/>
    <w:rsid w:val="00AB6DB1"/>
    <w:rsid w:val="00AB77C1"/>
    <w:rsid w:val="00AB77DA"/>
    <w:rsid w:val="00AB79A5"/>
    <w:rsid w:val="00AB7B0B"/>
    <w:rsid w:val="00AB7E33"/>
    <w:rsid w:val="00AB7FE4"/>
    <w:rsid w:val="00AC00F0"/>
    <w:rsid w:val="00AC0907"/>
    <w:rsid w:val="00AC0C67"/>
    <w:rsid w:val="00AC1035"/>
    <w:rsid w:val="00AC1060"/>
    <w:rsid w:val="00AC1EC6"/>
    <w:rsid w:val="00AC3190"/>
    <w:rsid w:val="00AC34D7"/>
    <w:rsid w:val="00AC355D"/>
    <w:rsid w:val="00AC36B0"/>
    <w:rsid w:val="00AC3754"/>
    <w:rsid w:val="00AC3773"/>
    <w:rsid w:val="00AC39FD"/>
    <w:rsid w:val="00AC3A7E"/>
    <w:rsid w:val="00AC3C50"/>
    <w:rsid w:val="00AC3E75"/>
    <w:rsid w:val="00AC42CE"/>
    <w:rsid w:val="00AC4409"/>
    <w:rsid w:val="00AC4572"/>
    <w:rsid w:val="00AC4736"/>
    <w:rsid w:val="00AC52B1"/>
    <w:rsid w:val="00AC55C5"/>
    <w:rsid w:val="00AC581C"/>
    <w:rsid w:val="00AC58A5"/>
    <w:rsid w:val="00AC5977"/>
    <w:rsid w:val="00AC5A2A"/>
    <w:rsid w:val="00AC6BC5"/>
    <w:rsid w:val="00AC6F92"/>
    <w:rsid w:val="00AC7A87"/>
    <w:rsid w:val="00AC7B49"/>
    <w:rsid w:val="00AC7B94"/>
    <w:rsid w:val="00AC7C24"/>
    <w:rsid w:val="00AC7C8C"/>
    <w:rsid w:val="00AC7E8B"/>
    <w:rsid w:val="00AD0D05"/>
    <w:rsid w:val="00AD10B3"/>
    <w:rsid w:val="00AD12E3"/>
    <w:rsid w:val="00AD1336"/>
    <w:rsid w:val="00AD14D8"/>
    <w:rsid w:val="00AD1E44"/>
    <w:rsid w:val="00AD2E8F"/>
    <w:rsid w:val="00AD31C0"/>
    <w:rsid w:val="00AD3B0A"/>
    <w:rsid w:val="00AD3CEA"/>
    <w:rsid w:val="00AD3D08"/>
    <w:rsid w:val="00AD3DAC"/>
    <w:rsid w:val="00AD3FC8"/>
    <w:rsid w:val="00AD41EE"/>
    <w:rsid w:val="00AD428E"/>
    <w:rsid w:val="00AD48B8"/>
    <w:rsid w:val="00AD4C5A"/>
    <w:rsid w:val="00AD50AE"/>
    <w:rsid w:val="00AD5244"/>
    <w:rsid w:val="00AD53F3"/>
    <w:rsid w:val="00AD5D76"/>
    <w:rsid w:val="00AD648A"/>
    <w:rsid w:val="00AD668A"/>
    <w:rsid w:val="00AD6A87"/>
    <w:rsid w:val="00AD7194"/>
    <w:rsid w:val="00AD71F5"/>
    <w:rsid w:val="00AD756F"/>
    <w:rsid w:val="00AD78A6"/>
    <w:rsid w:val="00AD7B7B"/>
    <w:rsid w:val="00AD7F7F"/>
    <w:rsid w:val="00AE00C4"/>
    <w:rsid w:val="00AE08BF"/>
    <w:rsid w:val="00AE099D"/>
    <w:rsid w:val="00AE0B1C"/>
    <w:rsid w:val="00AE0B66"/>
    <w:rsid w:val="00AE0F32"/>
    <w:rsid w:val="00AE1140"/>
    <w:rsid w:val="00AE14BA"/>
    <w:rsid w:val="00AE1767"/>
    <w:rsid w:val="00AE1BB3"/>
    <w:rsid w:val="00AE1BDD"/>
    <w:rsid w:val="00AE1CAF"/>
    <w:rsid w:val="00AE2373"/>
    <w:rsid w:val="00AE2875"/>
    <w:rsid w:val="00AE2AB7"/>
    <w:rsid w:val="00AE2E6A"/>
    <w:rsid w:val="00AE2FE1"/>
    <w:rsid w:val="00AE3131"/>
    <w:rsid w:val="00AE31C3"/>
    <w:rsid w:val="00AE3297"/>
    <w:rsid w:val="00AE3A8A"/>
    <w:rsid w:val="00AE3DFC"/>
    <w:rsid w:val="00AE4179"/>
    <w:rsid w:val="00AE472A"/>
    <w:rsid w:val="00AE47BD"/>
    <w:rsid w:val="00AE4869"/>
    <w:rsid w:val="00AE4980"/>
    <w:rsid w:val="00AE5010"/>
    <w:rsid w:val="00AE53F8"/>
    <w:rsid w:val="00AE58C8"/>
    <w:rsid w:val="00AE5BEC"/>
    <w:rsid w:val="00AE6186"/>
    <w:rsid w:val="00AE640C"/>
    <w:rsid w:val="00AE6F9A"/>
    <w:rsid w:val="00AE7046"/>
    <w:rsid w:val="00AE73E3"/>
    <w:rsid w:val="00AE7A2E"/>
    <w:rsid w:val="00AE7AF9"/>
    <w:rsid w:val="00AE7D66"/>
    <w:rsid w:val="00AF0243"/>
    <w:rsid w:val="00AF0340"/>
    <w:rsid w:val="00AF0AF4"/>
    <w:rsid w:val="00AF1205"/>
    <w:rsid w:val="00AF12B1"/>
    <w:rsid w:val="00AF1966"/>
    <w:rsid w:val="00AF196F"/>
    <w:rsid w:val="00AF1A39"/>
    <w:rsid w:val="00AF1B28"/>
    <w:rsid w:val="00AF1C56"/>
    <w:rsid w:val="00AF1E76"/>
    <w:rsid w:val="00AF1E87"/>
    <w:rsid w:val="00AF2445"/>
    <w:rsid w:val="00AF2712"/>
    <w:rsid w:val="00AF2729"/>
    <w:rsid w:val="00AF2857"/>
    <w:rsid w:val="00AF28A9"/>
    <w:rsid w:val="00AF2E35"/>
    <w:rsid w:val="00AF34F2"/>
    <w:rsid w:val="00AF380C"/>
    <w:rsid w:val="00AF3C45"/>
    <w:rsid w:val="00AF3D2C"/>
    <w:rsid w:val="00AF3DC2"/>
    <w:rsid w:val="00AF3F49"/>
    <w:rsid w:val="00AF4029"/>
    <w:rsid w:val="00AF45CF"/>
    <w:rsid w:val="00AF461E"/>
    <w:rsid w:val="00AF4993"/>
    <w:rsid w:val="00AF5446"/>
    <w:rsid w:val="00AF5550"/>
    <w:rsid w:val="00AF5B70"/>
    <w:rsid w:val="00AF6141"/>
    <w:rsid w:val="00AF6586"/>
    <w:rsid w:val="00AF65CA"/>
    <w:rsid w:val="00AF6731"/>
    <w:rsid w:val="00AF6952"/>
    <w:rsid w:val="00AF6F33"/>
    <w:rsid w:val="00AF7023"/>
    <w:rsid w:val="00AF74F2"/>
    <w:rsid w:val="00AF7B84"/>
    <w:rsid w:val="00AF7C6B"/>
    <w:rsid w:val="00AF7F4B"/>
    <w:rsid w:val="00B00A2D"/>
    <w:rsid w:val="00B00B74"/>
    <w:rsid w:val="00B00C94"/>
    <w:rsid w:val="00B00D5F"/>
    <w:rsid w:val="00B011B1"/>
    <w:rsid w:val="00B01429"/>
    <w:rsid w:val="00B01C9C"/>
    <w:rsid w:val="00B02000"/>
    <w:rsid w:val="00B0202D"/>
    <w:rsid w:val="00B027A2"/>
    <w:rsid w:val="00B0284A"/>
    <w:rsid w:val="00B02E2C"/>
    <w:rsid w:val="00B03B7A"/>
    <w:rsid w:val="00B03BB7"/>
    <w:rsid w:val="00B03BE5"/>
    <w:rsid w:val="00B046F4"/>
    <w:rsid w:val="00B052EE"/>
    <w:rsid w:val="00B05BD2"/>
    <w:rsid w:val="00B06261"/>
    <w:rsid w:val="00B0682E"/>
    <w:rsid w:val="00B076CE"/>
    <w:rsid w:val="00B07B0A"/>
    <w:rsid w:val="00B07BD6"/>
    <w:rsid w:val="00B07C02"/>
    <w:rsid w:val="00B07CC7"/>
    <w:rsid w:val="00B10418"/>
    <w:rsid w:val="00B10A9F"/>
    <w:rsid w:val="00B11139"/>
    <w:rsid w:val="00B1115B"/>
    <w:rsid w:val="00B1116B"/>
    <w:rsid w:val="00B11612"/>
    <w:rsid w:val="00B118D8"/>
    <w:rsid w:val="00B120BA"/>
    <w:rsid w:val="00B1212F"/>
    <w:rsid w:val="00B124FF"/>
    <w:rsid w:val="00B1266E"/>
    <w:rsid w:val="00B12C6F"/>
    <w:rsid w:val="00B12CA9"/>
    <w:rsid w:val="00B12DA5"/>
    <w:rsid w:val="00B13058"/>
    <w:rsid w:val="00B13122"/>
    <w:rsid w:val="00B134B1"/>
    <w:rsid w:val="00B13F3A"/>
    <w:rsid w:val="00B14475"/>
    <w:rsid w:val="00B14576"/>
    <w:rsid w:val="00B14605"/>
    <w:rsid w:val="00B14F81"/>
    <w:rsid w:val="00B1531A"/>
    <w:rsid w:val="00B15394"/>
    <w:rsid w:val="00B16514"/>
    <w:rsid w:val="00B16C89"/>
    <w:rsid w:val="00B17104"/>
    <w:rsid w:val="00B179DD"/>
    <w:rsid w:val="00B17C99"/>
    <w:rsid w:val="00B17E8C"/>
    <w:rsid w:val="00B17F37"/>
    <w:rsid w:val="00B2008A"/>
    <w:rsid w:val="00B202AB"/>
    <w:rsid w:val="00B20600"/>
    <w:rsid w:val="00B20DD4"/>
    <w:rsid w:val="00B20E3D"/>
    <w:rsid w:val="00B21068"/>
    <w:rsid w:val="00B21200"/>
    <w:rsid w:val="00B21226"/>
    <w:rsid w:val="00B21850"/>
    <w:rsid w:val="00B2189A"/>
    <w:rsid w:val="00B21AD7"/>
    <w:rsid w:val="00B22C1E"/>
    <w:rsid w:val="00B234AD"/>
    <w:rsid w:val="00B23868"/>
    <w:rsid w:val="00B241DD"/>
    <w:rsid w:val="00B245D6"/>
    <w:rsid w:val="00B24793"/>
    <w:rsid w:val="00B250A2"/>
    <w:rsid w:val="00B253F5"/>
    <w:rsid w:val="00B258B3"/>
    <w:rsid w:val="00B258F1"/>
    <w:rsid w:val="00B25C30"/>
    <w:rsid w:val="00B25CE4"/>
    <w:rsid w:val="00B26AE3"/>
    <w:rsid w:val="00B26C21"/>
    <w:rsid w:val="00B27231"/>
    <w:rsid w:val="00B278D9"/>
    <w:rsid w:val="00B27E11"/>
    <w:rsid w:val="00B30798"/>
    <w:rsid w:val="00B30A91"/>
    <w:rsid w:val="00B30EDA"/>
    <w:rsid w:val="00B31049"/>
    <w:rsid w:val="00B313FA"/>
    <w:rsid w:val="00B31742"/>
    <w:rsid w:val="00B322F2"/>
    <w:rsid w:val="00B32A26"/>
    <w:rsid w:val="00B32A40"/>
    <w:rsid w:val="00B33056"/>
    <w:rsid w:val="00B334F3"/>
    <w:rsid w:val="00B335D6"/>
    <w:rsid w:val="00B33AFD"/>
    <w:rsid w:val="00B33FB1"/>
    <w:rsid w:val="00B34004"/>
    <w:rsid w:val="00B34853"/>
    <w:rsid w:val="00B348FA"/>
    <w:rsid w:val="00B34A79"/>
    <w:rsid w:val="00B3557F"/>
    <w:rsid w:val="00B35A79"/>
    <w:rsid w:val="00B361C7"/>
    <w:rsid w:val="00B36255"/>
    <w:rsid w:val="00B36293"/>
    <w:rsid w:val="00B37565"/>
    <w:rsid w:val="00B37C78"/>
    <w:rsid w:val="00B40553"/>
    <w:rsid w:val="00B40653"/>
    <w:rsid w:val="00B40779"/>
    <w:rsid w:val="00B40B4F"/>
    <w:rsid w:val="00B40CAA"/>
    <w:rsid w:val="00B412A6"/>
    <w:rsid w:val="00B415C5"/>
    <w:rsid w:val="00B416D4"/>
    <w:rsid w:val="00B41742"/>
    <w:rsid w:val="00B4176B"/>
    <w:rsid w:val="00B417CB"/>
    <w:rsid w:val="00B41A51"/>
    <w:rsid w:val="00B420E7"/>
    <w:rsid w:val="00B423BD"/>
    <w:rsid w:val="00B42B05"/>
    <w:rsid w:val="00B42F31"/>
    <w:rsid w:val="00B433FC"/>
    <w:rsid w:val="00B4367C"/>
    <w:rsid w:val="00B43720"/>
    <w:rsid w:val="00B43DEE"/>
    <w:rsid w:val="00B4408E"/>
    <w:rsid w:val="00B44195"/>
    <w:rsid w:val="00B44AB6"/>
    <w:rsid w:val="00B44C4A"/>
    <w:rsid w:val="00B45096"/>
    <w:rsid w:val="00B450D0"/>
    <w:rsid w:val="00B45C21"/>
    <w:rsid w:val="00B46259"/>
    <w:rsid w:val="00B46378"/>
    <w:rsid w:val="00B46E00"/>
    <w:rsid w:val="00B47173"/>
    <w:rsid w:val="00B4743A"/>
    <w:rsid w:val="00B47940"/>
    <w:rsid w:val="00B47B81"/>
    <w:rsid w:val="00B47BF1"/>
    <w:rsid w:val="00B5063E"/>
    <w:rsid w:val="00B5099B"/>
    <w:rsid w:val="00B50B4C"/>
    <w:rsid w:val="00B50D49"/>
    <w:rsid w:val="00B51032"/>
    <w:rsid w:val="00B512CB"/>
    <w:rsid w:val="00B520DF"/>
    <w:rsid w:val="00B52628"/>
    <w:rsid w:val="00B532D7"/>
    <w:rsid w:val="00B53FD2"/>
    <w:rsid w:val="00B5415E"/>
    <w:rsid w:val="00B545EA"/>
    <w:rsid w:val="00B54941"/>
    <w:rsid w:val="00B54B13"/>
    <w:rsid w:val="00B55113"/>
    <w:rsid w:val="00B55178"/>
    <w:rsid w:val="00B5565C"/>
    <w:rsid w:val="00B557CF"/>
    <w:rsid w:val="00B56096"/>
    <w:rsid w:val="00B5635E"/>
    <w:rsid w:val="00B563EE"/>
    <w:rsid w:val="00B567B4"/>
    <w:rsid w:val="00B56D70"/>
    <w:rsid w:val="00B56EB5"/>
    <w:rsid w:val="00B570A6"/>
    <w:rsid w:val="00B570D6"/>
    <w:rsid w:val="00B5741B"/>
    <w:rsid w:val="00B577CE"/>
    <w:rsid w:val="00B57D70"/>
    <w:rsid w:val="00B611A6"/>
    <w:rsid w:val="00B61256"/>
    <w:rsid w:val="00B61E09"/>
    <w:rsid w:val="00B620F3"/>
    <w:rsid w:val="00B62145"/>
    <w:rsid w:val="00B62382"/>
    <w:rsid w:val="00B6270F"/>
    <w:rsid w:val="00B62736"/>
    <w:rsid w:val="00B629B6"/>
    <w:rsid w:val="00B62A58"/>
    <w:rsid w:val="00B62B1A"/>
    <w:rsid w:val="00B62BD0"/>
    <w:rsid w:val="00B62C0C"/>
    <w:rsid w:val="00B62E69"/>
    <w:rsid w:val="00B63954"/>
    <w:rsid w:val="00B63F4D"/>
    <w:rsid w:val="00B63F5B"/>
    <w:rsid w:val="00B64918"/>
    <w:rsid w:val="00B64996"/>
    <w:rsid w:val="00B649D4"/>
    <w:rsid w:val="00B64BBB"/>
    <w:rsid w:val="00B65879"/>
    <w:rsid w:val="00B65929"/>
    <w:rsid w:val="00B65BE0"/>
    <w:rsid w:val="00B66024"/>
    <w:rsid w:val="00B6647D"/>
    <w:rsid w:val="00B6684E"/>
    <w:rsid w:val="00B66BE8"/>
    <w:rsid w:val="00B66C83"/>
    <w:rsid w:val="00B66D9F"/>
    <w:rsid w:val="00B672DE"/>
    <w:rsid w:val="00B673E7"/>
    <w:rsid w:val="00B675D5"/>
    <w:rsid w:val="00B67686"/>
    <w:rsid w:val="00B67A51"/>
    <w:rsid w:val="00B67AAB"/>
    <w:rsid w:val="00B67F0F"/>
    <w:rsid w:val="00B70026"/>
    <w:rsid w:val="00B702FB"/>
    <w:rsid w:val="00B7061F"/>
    <w:rsid w:val="00B707F8"/>
    <w:rsid w:val="00B70BE6"/>
    <w:rsid w:val="00B70C39"/>
    <w:rsid w:val="00B71280"/>
    <w:rsid w:val="00B7159B"/>
    <w:rsid w:val="00B71A87"/>
    <w:rsid w:val="00B7289A"/>
    <w:rsid w:val="00B73595"/>
    <w:rsid w:val="00B7396E"/>
    <w:rsid w:val="00B73C2C"/>
    <w:rsid w:val="00B73E1A"/>
    <w:rsid w:val="00B73E5F"/>
    <w:rsid w:val="00B73ED8"/>
    <w:rsid w:val="00B748AA"/>
    <w:rsid w:val="00B759AF"/>
    <w:rsid w:val="00B762D9"/>
    <w:rsid w:val="00B765A6"/>
    <w:rsid w:val="00B76623"/>
    <w:rsid w:val="00B768A3"/>
    <w:rsid w:val="00B76EBF"/>
    <w:rsid w:val="00B77268"/>
    <w:rsid w:val="00B773FA"/>
    <w:rsid w:val="00B77526"/>
    <w:rsid w:val="00B77628"/>
    <w:rsid w:val="00B77ADC"/>
    <w:rsid w:val="00B77CED"/>
    <w:rsid w:val="00B77F16"/>
    <w:rsid w:val="00B77F3F"/>
    <w:rsid w:val="00B80384"/>
    <w:rsid w:val="00B80387"/>
    <w:rsid w:val="00B805DB"/>
    <w:rsid w:val="00B80C56"/>
    <w:rsid w:val="00B81299"/>
    <w:rsid w:val="00B81443"/>
    <w:rsid w:val="00B815E1"/>
    <w:rsid w:val="00B8169D"/>
    <w:rsid w:val="00B8174E"/>
    <w:rsid w:val="00B818E5"/>
    <w:rsid w:val="00B81A87"/>
    <w:rsid w:val="00B81DC3"/>
    <w:rsid w:val="00B8240E"/>
    <w:rsid w:val="00B83651"/>
    <w:rsid w:val="00B837A2"/>
    <w:rsid w:val="00B84037"/>
    <w:rsid w:val="00B8412B"/>
    <w:rsid w:val="00B84165"/>
    <w:rsid w:val="00B84294"/>
    <w:rsid w:val="00B842BD"/>
    <w:rsid w:val="00B844A3"/>
    <w:rsid w:val="00B8455F"/>
    <w:rsid w:val="00B84AEA"/>
    <w:rsid w:val="00B8501B"/>
    <w:rsid w:val="00B853ED"/>
    <w:rsid w:val="00B85CE1"/>
    <w:rsid w:val="00B8606F"/>
    <w:rsid w:val="00B863F0"/>
    <w:rsid w:val="00B87430"/>
    <w:rsid w:val="00B87A84"/>
    <w:rsid w:val="00B87AC2"/>
    <w:rsid w:val="00B9045F"/>
    <w:rsid w:val="00B905BE"/>
    <w:rsid w:val="00B9089A"/>
    <w:rsid w:val="00B90B00"/>
    <w:rsid w:val="00B90D64"/>
    <w:rsid w:val="00B90FD6"/>
    <w:rsid w:val="00B91254"/>
    <w:rsid w:val="00B9148D"/>
    <w:rsid w:val="00B91EDD"/>
    <w:rsid w:val="00B921C4"/>
    <w:rsid w:val="00B9233F"/>
    <w:rsid w:val="00B9265F"/>
    <w:rsid w:val="00B92661"/>
    <w:rsid w:val="00B92724"/>
    <w:rsid w:val="00B935F7"/>
    <w:rsid w:val="00B938AB"/>
    <w:rsid w:val="00B93E5B"/>
    <w:rsid w:val="00B94265"/>
    <w:rsid w:val="00B946B0"/>
    <w:rsid w:val="00B946B6"/>
    <w:rsid w:val="00B9471C"/>
    <w:rsid w:val="00B94CB8"/>
    <w:rsid w:val="00B94D0C"/>
    <w:rsid w:val="00B952C0"/>
    <w:rsid w:val="00B9595F"/>
    <w:rsid w:val="00B95A9D"/>
    <w:rsid w:val="00B95AFB"/>
    <w:rsid w:val="00B96381"/>
    <w:rsid w:val="00B96D86"/>
    <w:rsid w:val="00B97668"/>
    <w:rsid w:val="00B978EA"/>
    <w:rsid w:val="00BA00B1"/>
    <w:rsid w:val="00BA049C"/>
    <w:rsid w:val="00BA056D"/>
    <w:rsid w:val="00BA0697"/>
    <w:rsid w:val="00BA0790"/>
    <w:rsid w:val="00BA0855"/>
    <w:rsid w:val="00BA0875"/>
    <w:rsid w:val="00BA0D75"/>
    <w:rsid w:val="00BA0DB8"/>
    <w:rsid w:val="00BA0ED4"/>
    <w:rsid w:val="00BA1612"/>
    <w:rsid w:val="00BA1A31"/>
    <w:rsid w:val="00BA1A45"/>
    <w:rsid w:val="00BA1B27"/>
    <w:rsid w:val="00BA2040"/>
    <w:rsid w:val="00BA35BF"/>
    <w:rsid w:val="00BA3970"/>
    <w:rsid w:val="00BA3B99"/>
    <w:rsid w:val="00BA3C8C"/>
    <w:rsid w:val="00BA3E27"/>
    <w:rsid w:val="00BA3EED"/>
    <w:rsid w:val="00BA410B"/>
    <w:rsid w:val="00BA49D6"/>
    <w:rsid w:val="00BA4BD3"/>
    <w:rsid w:val="00BA4BF4"/>
    <w:rsid w:val="00BA4ECE"/>
    <w:rsid w:val="00BA4F8C"/>
    <w:rsid w:val="00BA52E4"/>
    <w:rsid w:val="00BA570D"/>
    <w:rsid w:val="00BA5A1E"/>
    <w:rsid w:val="00BA5EAC"/>
    <w:rsid w:val="00BA62DF"/>
    <w:rsid w:val="00BA677F"/>
    <w:rsid w:val="00BA71EE"/>
    <w:rsid w:val="00BA734A"/>
    <w:rsid w:val="00BA7C4A"/>
    <w:rsid w:val="00BA7FF2"/>
    <w:rsid w:val="00BB02EE"/>
    <w:rsid w:val="00BB0FFD"/>
    <w:rsid w:val="00BB1F19"/>
    <w:rsid w:val="00BB3041"/>
    <w:rsid w:val="00BB315C"/>
    <w:rsid w:val="00BB478F"/>
    <w:rsid w:val="00BB47AB"/>
    <w:rsid w:val="00BB48E8"/>
    <w:rsid w:val="00BB4F48"/>
    <w:rsid w:val="00BB5093"/>
    <w:rsid w:val="00BB5274"/>
    <w:rsid w:val="00BB5297"/>
    <w:rsid w:val="00BB5321"/>
    <w:rsid w:val="00BB5679"/>
    <w:rsid w:val="00BB5922"/>
    <w:rsid w:val="00BB627A"/>
    <w:rsid w:val="00BB68EF"/>
    <w:rsid w:val="00BB6949"/>
    <w:rsid w:val="00BB694D"/>
    <w:rsid w:val="00BB69B8"/>
    <w:rsid w:val="00BB6A8F"/>
    <w:rsid w:val="00BB6BF8"/>
    <w:rsid w:val="00BB6C1F"/>
    <w:rsid w:val="00BB74F1"/>
    <w:rsid w:val="00BB75A5"/>
    <w:rsid w:val="00BB79D4"/>
    <w:rsid w:val="00BB7B30"/>
    <w:rsid w:val="00BB7C51"/>
    <w:rsid w:val="00BB7F8D"/>
    <w:rsid w:val="00BC01CA"/>
    <w:rsid w:val="00BC0344"/>
    <w:rsid w:val="00BC03C7"/>
    <w:rsid w:val="00BC0546"/>
    <w:rsid w:val="00BC0A50"/>
    <w:rsid w:val="00BC120A"/>
    <w:rsid w:val="00BC18F8"/>
    <w:rsid w:val="00BC1997"/>
    <w:rsid w:val="00BC1B28"/>
    <w:rsid w:val="00BC2029"/>
    <w:rsid w:val="00BC2332"/>
    <w:rsid w:val="00BC237C"/>
    <w:rsid w:val="00BC268E"/>
    <w:rsid w:val="00BC2915"/>
    <w:rsid w:val="00BC2AF8"/>
    <w:rsid w:val="00BC2BB6"/>
    <w:rsid w:val="00BC2C7A"/>
    <w:rsid w:val="00BC2E1F"/>
    <w:rsid w:val="00BC3036"/>
    <w:rsid w:val="00BC30E4"/>
    <w:rsid w:val="00BC3240"/>
    <w:rsid w:val="00BC3336"/>
    <w:rsid w:val="00BC3482"/>
    <w:rsid w:val="00BC34FB"/>
    <w:rsid w:val="00BC3695"/>
    <w:rsid w:val="00BC37A2"/>
    <w:rsid w:val="00BC388F"/>
    <w:rsid w:val="00BC3B14"/>
    <w:rsid w:val="00BC3C0F"/>
    <w:rsid w:val="00BC3F2E"/>
    <w:rsid w:val="00BC40C0"/>
    <w:rsid w:val="00BC452A"/>
    <w:rsid w:val="00BC4652"/>
    <w:rsid w:val="00BC48C4"/>
    <w:rsid w:val="00BC4AC9"/>
    <w:rsid w:val="00BC57FA"/>
    <w:rsid w:val="00BC5B33"/>
    <w:rsid w:val="00BC5D75"/>
    <w:rsid w:val="00BC63D0"/>
    <w:rsid w:val="00BC6555"/>
    <w:rsid w:val="00BC6851"/>
    <w:rsid w:val="00BC6C5B"/>
    <w:rsid w:val="00BC6F78"/>
    <w:rsid w:val="00BC6FD6"/>
    <w:rsid w:val="00BC76A3"/>
    <w:rsid w:val="00BC77E7"/>
    <w:rsid w:val="00BC785A"/>
    <w:rsid w:val="00BC7960"/>
    <w:rsid w:val="00BC7A04"/>
    <w:rsid w:val="00BD06AC"/>
    <w:rsid w:val="00BD06C6"/>
    <w:rsid w:val="00BD08A4"/>
    <w:rsid w:val="00BD0911"/>
    <w:rsid w:val="00BD0C23"/>
    <w:rsid w:val="00BD1133"/>
    <w:rsid w:val="00BD12E2"/>
    <w:rsid w:val="00BD1401"/>
    <w:rsid w:val="00BD1583"/>
    <w:rsid w:val="00BD16E3"/>
    <w:rsid w:val="00BD1731"/>
    <w:rsid w:val="00BD18BB"/>
    <w:rsid w:val="00BD1C0C"/>
    <w:rsid w:val="00BD1D61"/>
    <w:rsid w:val="00BD1EAC"/>
    <w:rsid w:val="00BD22F0"/>
    <w:rsid w:val="00BD3102"/>
    <w:rsid w:val="00BD3438"/>
    <w:rsid w:val="00BD3796"/>
    <w:rsid w:val="00BD38A9"/>
    <w:rsid w:val="00BD396F"/>
    <w:rsid w:val="00BD3A2F"/>
    <w:rsid w:val="00BD3E90"/>
    <w:rsid w:val="00BD3EEC"/>
    <w:rsid w:val="00BD4DD6"/>
    <w:rsid w:val="00BD5043"/>
    <w:rsid w:val="00BD510C"/>
    <w:rsid w:val="00BD52C9"/>
    <w:rsid w:val="00BD5494"/>
    <w:rsid w:val="00BD58B1"/>
    <w:rsid w:val="00BD590A"/>
    <w:rsid w:val="00BD5F81"/>
    <w:rsid w:val="00BD60E2"/>
    <w:rsid w:val="00BD64C6"/>
    <w:rsid w:val="00BD69C1"/>
    <w:rsid w:val="00BD6B9A"/>
    <w:rsid w:val="00BD6BF8"/>
    <w:rsid w:val="00BD6F71"/>
    <w:rsid w:val="00BD75D0"/>
    <w:rsid w:val="00BD797C"/>
    <w:rsid w:val="00BE007D"/>
    <w:rsid w:val="00BE0199"/>
    <w:rsid w:val="00BE05F7"/>
    <w:rsid w:val="00BE085D"/>
    <w:rsid w:val="00BE0ADB"/>
    <w:rsid w:val="00BE0B0C"/>
    <w:rsid w:val="00BE0B1B"/>
    <w:rsid w:val="00BE0FC1"/>
    <w:rsid w:val="00BE133F"/>
    <w:rsid w:val="00BE16C8"/>
    <w:rsid w:val="00BE16CD"/>
    <w:rsid w:val="00BE1E18"/>
    <w:rsid w:val="00BE2259"/>
    <w:rsid w:val="00BE23E3"/>
    <w:rsid w:val="00BE265C"/>
    <w:rsid w:val="00BE2F57"/>
    <w:rsid w:val="00BE323B"/>
    <w:rsid w:val="00BE352C"/>
    <w:rsid w:val="00BE35EF"/>
    <w:rsid w:val="00BE3A62"/>
    <w:rsid w:val="00BE4E07"/>
    <w:rsid w:val="00BE523E"/>
    <w:rsid w:val="00BE5679"/>
    <w:rsid w:val="00BE5878"/>
    <w:rsid w:val="00BE5D2E"/>
    <w:rsid w:val="00BE61E7"/>
    <w:rsid w:val="00BE6457"/>
    <w:rsid w:val="00BE6611"/>
    <w:rsid w:val="00BE6827"/>
    <w:rsid w:val="00BE7160"/>
    <w:rsid w:val="00BE7B2B"/>
    <w:rsid w:val="00BF097E"/>
    <w:rsid w:val="00BF0ADE"/>
    <w:rsid w:val="00BF1084"/>
    <w:rsid w:val="00BF1A37"/>
    <w:rsid w:val="00BF2095"/>
    <w:rsid w:val="00BF286B"/>
    <w:rsid w:val="00BF2EFB"/>
    <w:rsid w:val="00BF3224"/>
    <w:rsid w:val="00BF3280"/>
    <w:rsid w:val="00BF336C"/>
    <w:rsid w:val="00BF3458"/>
    <w:rsid w:val="00BF3C0E"/>
    <w:rsid w:val="00BF3EF2"/>
    <w:rsid w:val="00BF3F68"/>
    <w:rsid w:val="00BF459C"/>
    <w:rsid w:val="00BF4B30"/>
    <w:rsid w:val="00BF4F92"/>
    <w:rsid w:val="00BF54A1"/>
    <w:rsid w:val="00BF56EE"/>
    <w:rsid w:val="00BF5806"/>
    <w:rsid w:val="00BF59FF"/>
    <w:rsid w:val="00BF6169"/>
    <w:rsid w:val="00BF660F"/>
    <w:rsid w:val="00BF67AA"/>
    <w:rsid w:val="00BF6D37"/>
    <w:rsid w:val="00BF6D49"/>
    <w:rsid w:val="00BF6FC1"/>
    <w:rsid w:val="00BF71A3"/>
    <w:rsid w:val="00BF7F8E"/>
    <w:rsid w:val="00C00198"/>
    <w:rsid w:val="00C0105A"/>
    <w:rsid w:val="00C01303"/>
    <w:rsid w:val="00C01458"/>
    <w:rsid w:val="00C01595"/>
    <w:rsid w:val="00C016FF"/>
    <w:rsid w:val="00C019DB"/>
    <w:rsid w:val="00C01DF5"/>
    <w:rsid w:val="00C01DFD"/>
    <w:rsid w:val="00C01F0B"/>
    <w:rsid w:val="00C01FC9"/>
    <w:rsid w:val="00C02A1A"/>
    <w:rsid w:val="00C02C70"/>
    <w:rsid w:val="00C031B0"/>
    <w:rsid w:val="00C035C2"/>
    <w:rsid w:val="00C035CC"/>
    <w:rsid w:val="00C037B8"/>
    <w:rsid w:val="00C03FE5"/>
    <w:rsid w:val="00C044DA"/>
    <w:rsid w:val="00C04800"/>
    <w:rsid w:val="00C0480E"/>
    <w:rsid w:val="00C04824"/>
    <w:rsid w:val="00C048D0"/>
    <w:rsid w:val="00C04C0F"/>
    <w:rsid w:val="00C050C2"/>
    <w:rsid w:val="00C053E2"/>
    <w:rsid w:val="00C05540"/>
    <w:rsid w:val="00C056B0"/>
    <w:rsid w:val="00C05DC6"/>
    <w:rsid w:val="00C06185"/>
    <w:rsid w:val="00C063C7"/>
    <w:rsid w:val="00C06927"/>
    <w:rsid w:val="00C06AED"/>
    <w:rsid w:val="00C06BDF"/>
    <w:rsid w:val="00C06ECD"/>
    <w:rsid w:val="00C07006"/>
    <w:rsid w:val="00C07BD4"/>
    <w:rsid w:val="00C07C86"/>
    <w:rsid w:val="00C10109"/>
    <w:rsid w:val="00C1014D"/>
    <w:rsid w:val="00C10153"/>
    <w:rsid w:val="00C10273"/>
    <w:rsid w:val="00C10363"/>
    <w:rsid w:val="00C10483"/>
    <w:rsid w:val="00C105C0"/>
    <w:rsid w:val="00C105ED"/>
    <w:rsid w:val="00C106DE"/>
    <w:rsid w:val="00C107B0"/>
    <w:rsid w:val="00C10C22"/>
    <w:rsid w:val="00C10EE3"/>
    <w:rsid w:val="00C118EC"/>
    <w:rsid w:val="00C11D7D"/>
    <w:rsid w:val="00C11E0B"/>
    <w:rsid w:val="00C1204A"/>
    <w:rsid w:val="00C12468"/>
    <w:rsid w:val="00C126DC"/>
    <w:rsid w:val="00C127FA"/>
    <w:rsid w:val="00C12CB9"/>
    <w:rsid w:val="00C13175"/>
    <w:rsid w:val="00C13330"/>
    <w:rsid w:val="00C13489"/>
    <w:rsid w:val="00C134A9"/>
    <w:rsid w:val="00C137C5"/>
    <w:rsid w:val="00C13A68"/>
    <w:rsid w:val="00C13AE4"/>
    <w:rsid w:val="00C13BA6"/>
    <w:rsid w:val="00C13BB7"/>
    <w:rsid w:val="00C14003"/>
    <w:rsid w:val="00C145AB"/>
    <w:rsid w:val="00C14919"/>
    <w:rsid w:val="00C14AA6"/>
    <w:rsid w:val="00C14C78"/>
    <w:rsid w:val="00C14D12"/>
    <w:rsid w:val="00C15312"/>
    <w:rsid w:val="00C15389"/>
    <w:rsid w:val="00C15428"/>
    <w:rsid w:val="00C15820"/>
    <w:rsid w:val="00C15951"/>
    <w:rsid w:val="00C161B3"/>
    <w:rsid w:val="00C165AE"/>
    <w:rsid w:val="00C16687"/>
    <w:rsid w:val="00C16767"/>
    <w:rsid w:val="00C16C79"/>
    <w:rsid w:val="00C16CA9"/>
    <w:rsid w:val="00C17050"/>
    <w:rsid w:val="00C17BC4"/>
    <w:rsid w:val="00C17E1D"/>
    <w:rsid w:val="00C17FB2"/>
    <w:rsid w:val="00C204B1"/>
    <w:rsid w:val="00C2083B"/>
    <w:rsid w:val="00C20B42"/>
    <w:rsid w:val="00C20DA7"/>
    <w:rsid w:val="00C2138F"/>
    <w:rsid w:val="00C21C8C"/>
    <w:rsid w:val="00C22268"/>
    <w:rsid w:val="00C22697"/>
    <w:rsid w:val="00C22B58"/>
    <w:rsid w:val="00C22C9F"/>
    <w:rsid w:val="00C22D12"/>
    <w:rsid w:val="00C230A0"/>
    <w:rsid w:val="00C23156"/>
    <w:rsid w:val="00C232F7"/>
    <w:rsid w:val="00C23943"/>
    <w:rsid w:val="00C2396A"/>
    <w:rsid w:val="00C23A0A"/>
    <w:rsid w:val="00C23F1A"/>
    <w:rsid w:val="00C2413F"/>
    <w:rsid w:val="00C241FC"/>
    <w:rsid w:val="00C2490E"/>
    <w:rsid w:val="00C24BAF"/>
    <w:rsid w:val="00C25576"/>
    <w:rsid w:val="00C255AC"/>
    <w:rsid w:val="00C25609"/>
    <w:rsid w:val="00C25801"/>
    <w:rsid w:val="00C25D71"/>
    <w:rsid w:val="00C25ED8"/>
    <w:rsid w:val="00C26000"/>
    <w:rsid w:val="00C2640C"/>
    <w:rsid w:val="00C266D3"/>
    <w:rsid w:val="00C26D10"/>
    <w:rsid w:val="00C26D68"/>
    <w:rsid w:val="00C27181"/>
    <w:rsid w:val="00C2723D"/>
    <w:rsid w:val="00C27734"/>
    <w:rsid w:val="00C277E5"/>
    <w:rsid w:val="00C27B89"/>
    <w:rsid w:val="00C27FD9"/>
    <w:rsid w:val="00C30390"/>
    <w:rsid w:val="00C303C5"/>
    <w:rsid w:val="00C30FD5"/>
    <w:rsid w:val="00C3137F"/>
    <w:rsid w:val="00C31DEA"/>
    <w:rsid w:val="00C32155"/>
    <w:rsid w:val="00C327AF"/>
    <w:rsid w:val="00C32C3D"/>
    <w:rsid w:val="00C33518"/>
    <w:rsid w:val="00C33C82"/>
    <w:rsid w:val="00C33ED5"/>
    <w:rsid w:val="00C3461B"/>
    <w:rsid w:val="00C347BD"/>
    <w:rsid w:val="00C349D9"/>
    <w:rsid w:val="00C34CB0"/>
    <w:rsid w:val="00C35121"/>
    <w:rsid w:val="00C35400"/>
    <w:rsid w:val="00C35734"/>
    <w:rsid w:val="00C35921"/>
    <w:rsid w:val="00C35E79"/>
    <w:rsid w:val="00C36F9A"/>
    <w:rsid w:val="00C378F2"/>
    <w:rsid w:val="00C378F8"/>
    <w:rsid w:val="00C40104"/>
    <w:rsid w:val="00C401BF"/>
    <w:rsid w:val="00C4050E"/>
    <w:rsid w:val="00C40580"/>
    <w:rsid w:val="00C40687"/>
    <w:rsid w:val="00C408AB"/>
    <w:rsid w:val="00C409F0"/>
    <w:rsid w:val="00C40DC7"/>
    <w:rsid w:val="00C41050"/>
    <w:rsid w:val="00C41820"/>
    <w:rsid w:val="00C41829"/>
    <w:rsid w:val="00C4192D"/>
    <w:rsid w:val="00C4223B"/>
    <w:rsid w:val="00C4241D"/>
    <w:rsid w:val="00C424FE"/>
    <w:rsid w:val="00C42735"/>
    <w:rsid w:val="00C427B2"/>
    <w:rsid w:val="00C42AE6"/>
    <w:rsid w:val="00C42D2A"/>
    <w:rsid w:val="00C42E98"/>
    <w:rsid w:val="00C433B6"/>
    <w:rsid w:val="00C4345B"/>
    <w:rsid w:val="00C43865"/>
    <w:rsid w:val="00C43918"/>
    <w:rsid w:val="00C44032"/>
    <w:rsid w:val="00C44179"/>
    <w:rsid w:val="00C44529"/>
    <w:rsid w:val="00C44661"/>
    <w:rsid w:val="00C4481D"/>
    <w:rsid w:val="00C45258"/>
    <w:rsid w:val="00C45B1B"/>
    <w:rsid w:val="00C45C10"/>
    <w:rsid w:val="00C460CB"/>
    <w:rsid w:val="00C46940"/>
    <w:rsid w:val="00C469FA"/>
    <w:rsid w:val="00C4753D"/>
    <w:rsid w:val="00C47871"/>
    <w:rsid w:val="00C47C62"/>
    <w:rsid w:val="00C47CED"/>
    <w:rsid w:val="00C47DE3"/>
    <w:rsid w:val="00C47E00"/>
    <w:rsid w:val="00C47F2E"/>
    <w:rsid w:val="00C50828"/>
    <w:rsid w:val="00C508A8"/>
    <w:rsid w:val="00C50C62"/>
    <w:rsid w:val="00C50E6E"/>
    <w:rsid w:val="00C50EB2"/>
    <w:rsid w:val="00C5142D"/>
    <w:rsid w:val="00C51681"/>
    <w:rsid w:val="00C51FF5"/>
    <w:rsid w:val="00C520E4"/>
    <w:rsid w:val="00C52983"/>
    <w:rsid w:val="00C52E87"/>
    <w:rsid w:val="00C53226"/>
    <w:rsid w:val="00C53AAD"/>
    <w:rsid w:val="00C53AB7"/>
    <w:rsid w:val="00C54041"/>
    <w:rsid w:val="00C54330"/>
    <w:rsid w:val="00C547F0"/>
    <w:rsid w:val="00C54E04"/>
    <w:rsid w:val="00C55050"/>
    <w:rsid w:val="00C552EE"/>
    <w:rsid w:val="00C55423"/>
    <w:rsid w:val="00C5543B"/>
    <w:rsid w:val="00C554BE"/>
    <w:rsid w:val="00C55850"/>
    <w:rsid w:val="00C5589C"/>
    <w:rsid w:val="00C55967"/>
    <w:rsid w:val="00C55B56"/>
    <w:rsid w:val="00C55F45"/>
    <w:rsid w:val="00C562BF"/>
    <w:rsid w:val="00C56900"/>
    <w:rsid w:val="00C57A55"/>
    <w:rsid w:val="00C57DB4"/>
    <w:rsid w:val="00C60318"/>
    <w:rsid w:val="00C606C6"/>
    <w:rsid w:val="00C60DC8"/>
    <w:rsid w:val="00C61044"/>
    <w:rsid w:val="00C61294"/>
    <w:rsid w:val="00C61D6D"/>
    <w:rsid w:val="00C61F3A"/>
    <w:rsid w:val="00C61FEB"/>
    <w:rsid w:val="00C62624"/>
    <w:rsid w:val="00C6302A"/>
    <w:rsid w:val="00C634F6"/>
    <w:rsid w:val="00C63610"/>
    <w:rsid w:val="00C63B91"/>
    <w:rsid w:val="00C640BC"/>
    <w:rsid w:val="00C64271"/>
    <w:rsid w:val="00C642CA"/>
    <w:rsid w:val="00C6449E"/>
    <w:rsid w:val="00C646B2"/>
    <w:rsid w:val="00C64817"/>
    <w:rsid w:val="00C64F56"/>
    <w:rsid w:val="00C658B0"/>
    <w:rsid w:val="00C658F4"/>
    <w:rsid w:val="00C65B04"/>
    <w:rsid w:val="00C65BA4"/>
    <w:rsid w:val="00C65CAF"/>
    <w:rsid w:val="00C66283"/>
    <w:rsid w:val="00C66288"/>
    <w:rsid w:val="00C66529"/>
    <w:rsid w:val="00C6673A"/>
    <w:rsid w:val="00C6694D"/>
    <w:rsid w:val="00C66ACB"/>
    <w:rsid w:val="00C66FC9"/>
    <w:rsid w:val="00C67362"/>
    <w:rsid w:val="00C675A9"/>
    <w:rsid w:val="00C677A4"/>
    <w:rsid w:val="00C67977"/>
    <w:rsid w:val="00C679FC"/>
    <w:rsid w:val="00C67A72"/>
    <w:rsid w:val="00C70368"/>
    <w:rsid w:val="00C705D7"/>
    <w:rsid w:val="00C706AD"/>
    <w:rsid w:val="00C7117E"/>
    <w:rsid w:val="00C7123E"/>
    <w:rsid w:val="00C713D9"/>
    <w:rsid w:val="00C71B69"/>
    <w:rsid w:val="00C71DEE"/>
    <w:rsid w:val="00C72180"/>
    <w:rsid w:val="00C72803"/>
    <w:rsid w:val="00C72ECB"/>
    <w:rsid w:val="00C72F53"/>
    <w:rsid w:val="00C73197"/>
    <w:rsid w:val="00C7334C"/>
    <w:rsid w:val="00C739D8"/>
    <w:rsid w:val="00C73ABA"/>
    <w:rsid w:val="00C74095"/>
    <w:rsid w:val="00C74774"/>
    <w:rsid w:val="00C747B2"/>
    <w:rsid w:val="00C74A6C"/>
    <w:rsid w:val="00C7517D"/>
    <w:rsid w:val="00C7544D"/>
    <w:rsid w:val="00C7572D"/>
    <w:rsid w:val="00C757F5"/>
    <w:rsid w:val="00C75836"/>
    <w:rsid w:val="00C75E92"/>
    <w:rsid w:val="00C75EED"/>
    <w:rsid w:val="00C765C5"/>
    <w:rsid w:val="00C76D41"/>
    <w:rsid w:val="00C76EBD"/>
    <w:rsid w:val="00C77A1F"/>
    <w:rsid w:val="00C77CD1"/>
    <w:rsid w:val="00C77E25"/>
    <w:rsid w:val="00C77F5F"/>
    <w:rsid w:val="00C77F6F"/>
    <w:rsid w:val="00C806A6"/>
    <w:rsid w:val="00C808A0"/>
    <w:rsid w:val="00C81190"/>
    <w:rsid w:val="00C81494"/>
    <w:rsid w:val="00C814B8"/>
    <w:rsid w:val="00C81FDE"/>
    <w:rsid w:val="00C821BC"/>
    <w:rsid w:val="00C822C5"/>
    <w:rsid w:val="00C82B59"/>
    <w:rsid w:val="00C82ECC"/>
    <w:rsid w:val="00C83066"/>
    <w:rsid w:val="00C83648"/>
    <w:rsid w:val="00C83FCE"/>
    <w:rsid w:val="00C849B9"/>
    <w:rsid w:val="00C84D0F"/>
    <w:rsid w:val="00C84F95"/>
    <w:rsid w:val="00C8505C"/>
    <w:rsid w:val="00C856BB"/>
    <w:rsid w:val="00C85E9B"/>
    <w:rsid w:val="00C8666B"/>
    <w:rsid w:val="00C86910"/>
    <w:rsid w:val="00C86FB6"/>
    <w:rsid w:val="00C87017"/>
    <w:rsid w:val="00C871AA"/>
    <w:rsid w:val="00C872ED"/>
    <w:rsid w:val="00C87351"/>
    <w:rsid w:val="00C87D0A"/>
    <w:rsid w:val="00C87F4E"/>
    <w:rsid w:val="00C9064C"/>
    <w:rsid w:val="00C9082A"/>
    <w:rsid w:val="00C90DED"/>
    <w:rsid w:val="00C90E1D"/>
    <w:rsid w:val="00C90EF3"/>
    <w:rsid w:val="00C90F6B"/>
    <w:rsid w:val="00C91084"/>
    <w:rsid w:val="00C9174F"/>
    <w:rsid w:val="00C917AE"/>
    <w:rsid w:val="00C9194A"/>
    <w:rsid w:val="00C91B4F"/>
    <w:rsid w:val="00C92507"/>
    <w:rsid w:val="00C92536"/>
    <w:rsid w:val="00C925EA"/>
    <w:rsid w:val="00C93ED5"/>
    <w:rsid w:val="00C93F6B"/>
    <w:rsid w:val="00C9421F"/>
    <w:rsid w:val="00C948DC"/>
    <w:rsid w:val="00C9490F"/>
    <w:rsid w:val="00C949B4"/>
    <w:rsid w:val="00C95051"/>
    <w:rsid w:val="00C950C4"/>
    <w:rsid w:val="00C95B3C"/>
    <w:rsid w:val="00C960CA"/>
    <w:rsid w:val="00C963EC"/>
    <w:rsid w:val="00C96986"/>
    <w:rsid w:val="00C96BA9"/>
    <w:rsid w:val="00C96D23"/>
    <w:rsid w:val="00C96ED9"/>
    <w:rsid w:val="00C97C12"/>
    <w:rsid w:val="00CA0255"/>
    <w:rsid w:val="00CA0A71"/>
    <w:rsid w:val="00CA0AA8"/>
    <w:rsid w:val="00CA0B4F"/>
    <w:rsid w:val="00CA0DBA"/>
    <w:rsid w:val="00CA0E3D"/>
    <w:rsid w:val="00CA11AE"/>
    <w:rsid w:val="00CA188F"/>
    <w:rsid w:val="00CA1BC6"/>
    <w:rsid w:val="00CA1DA6"/>
    <w:rsid w:val="00CA1E06"/>
    <w:rsid w:val="00CA2161"/>
    <w:rsid w:val="00CA229A"/>
    <w:rsid w:val="00CA2422"/>
    <w:rsid w:val="00CA268D"/>
    <w:rsid w:val="00CA270D"/>
    <w:rsid w:val="00CA2B42"/>
    <w:rsid w:val="00CA30E9"/>
    <w:rsid w:val="00CA346E"/>
    <w:rsid w:val="00CA3578"/>
    <w:rsid w:val="00CA3C1B"/>
    <w:rsid w:val="00CA434A"/>
    <w:rsid w:val="00CA4E4C"/>
    <w:rsid w:val="00CA5598"/>
    <w:rsid w:val="00CA57D9"/>
    <w:rsid w:val="00CA586E"/>
    <w:rsid w:val="00CA5A16"/>
    <w:rsid w:val="00CA5A9A"/>
    <w:rsid w:val="00CA5C54"/>
    <w:rsid w:val="00CA64EA"/>
    <w:rsid w:val="00CA65B4"/>
    <w:rsid w:val="00CA6BE0"/>
    <w:rsid w:val="00CA6F16"/>
    <w:rsid w:val="00CA7302"/>
    <w:rsid w:val="00CA742A"/>
    <w:rsid w:val="00CA74BB"/>
    <w:rsid w:val="00CA758F"/>
    <w:rsid w:val="00CA765C"/>
    <w:rsid w:val="00CA7861"/>
    <w:rsid w:val="00CA7A32"/>
    <w:rsid w:val="00CA7A71"/>
    <w:rsid w:val="00CA7C4C"/>
    <w:rsid w:val="00CA7EDB"/>
    <w:rsid w:val="00CB02E1"/>
    <w:rsid w:val="00CB043D"/>
    <w:rsid w:val="00CB0CBC"/>
    <w:rsid w:val="00CB0EFB"/>
    <w:rsid w:val="00CB1274"/>
    <w:rsid w:val="00CB13B3"/>
    <w:rsid w:val="00CB154F"/>
    <w:rsid w:val="00CB1587"/>
    <w:rsid w:val="00CB1B83"/>
    <w:rsid w:val="00CB1DBD"/>
    <w:rsid w:val="00CB2093"/>
    <w:rsid w:val="00CB23A9"/>
    <w:rsid w:val="00CB2570"/>
    <w:rsid w:val="00CB261A"/>
    <w:rsid w:val="00CB2877"/>
    <w:rsid w:val="00CB28BD"/>
    <w:rsid w:val="00CB28F9"/>
    <w:rsid w:val="00CB33CD"/>
    <w:rsid w:val="00CB3880"/>
    <w:rsid w:val="00CB38FB"/>
    <w:rsid w:val="00CB3BA2"/>
    <w:rsid w:val="00CB3FBD"/>
    <w:rsid w:val="00CB4515"/>
    <w:rsid w:val="00CB4847"/>
    <w:rsid w:val="00CB4C1B"/>
    <w:rsid w:val="00CB4ECF"/>
    <w:rsid w:val="00CB4FDE"/>
    <w:rsid w:val="00CB545D"/>
    <w:rsid w:val="00CB57F3"/>
    <w:rsid w:val="00CB6134"/>
    <w:rsid w:val="00CB624B"/>
    <w:rsid w:val="00CB64F2"/>
    <w:rsid w:val="00CB65C3"/>
    <w:rsid w:val="00CB6932"/>
    <w:rsid w:val="00CB69CF"/>
    <w:rsid w:val="00CB6AD2"/>
    <w:rsid w:val="00CB6DBC"/>
    <w:rsid w:val="00CB7076"/>
    <w:rsid w:val="00CB7A05"/>
    <w:rsid w:val="00CB7A92"/>
    <w:rsid w:val="00CC01B1"/>
    <w:rsid w:val="00CC05D5"/>
    <w:rsid w:val="00CC06C2"/>
    <w:rsid w:val="00CC0717"/>
    <w:rsid w:val="00CC0C1A"/>
    <w:rsid w:val="00CC12EB"/>
    <w:rsid w:val="00CC1C43"/>
    <w:rsid w:val="00CC2437"/>
    <w:rsid w:val="00CC2476"/>
    <w:rsid w:val="00CC2550"/>
    <w:rsid w:val="00CC3337"/>
    <w:rsid w:val="00CC3390"/>
    <w:rsid w:val="00CC3B10"/>
    <w:rsid w:val="00CC3CC0"/>
    <w:rsid w:val="00CC3DD9"/>
    <w:rsid w:val="00CC4492"/>
    <w:rsid w:val="00CC45E8"/>
    <w:rsid w:val="00CC49A0"/>
    <w:rsid w:val="00CC4D6C"/>
    <w:rsid w:val="00CC4F03"/>
    <w:rsid w:val="00CC55EB"/>
    <w:rsid w:val="00CC59DD"/>
    <w:rsid w:val="00CC5AC5"/>
    <w:rsid w:val="00CC6FAA"/>
    <w:rsid w:val="00CC7120"/>
    <w:rsid w:val="00CC7300"/>
    <w:rsid w:val="00CC78D4"/>
    <w:rsid w:val="00CC7E9F"/>
    <w:rsid w:val="00CC7F14"/>
    <w:rsid w:val="00CD0E60"/>
    <w:rsid w:val="00CD1C40"/>
    <w:rsid w:val="00CD213A"/>
    <w:rsid w:val="00CD215D"/>
    <w:rsid w:val="00CD236B"/>
    <w:rsid w:val="00CD2600"/>
    <w:rsid w:val="00CD276F"/>
    <w:rsid w:val="00CD2921"/>
    <w:rsid w:val="00CD2B7A"/>
    <w:rsid w:val="00CD2D77"/>
    <w:rsid w:val="00CD2E67"/>
    <w:rsid w:val="00CD3111"/>
    <w:rsid w:val="00CD32F3"/>
    <w:rsid w:val="00CD338B"/>
    <w:rsid w:val="00CD38F7"/>
    <w:rsid w:val="00CD3DEE"/>
    <w:rsid w:val="00CD3F5C"/>
    <w:rsid w:val="00CD429F"/>
    <w:rsid w:val="00CD42A8"/>
    <w:rsid w:val="00CD4465"/>
    <w:rsid w:val="00CD45C1"/>
    <w:rsid w:val="00CD4B3F"/>
    <w:rsid w:val="00CD4BF2"/>
    <w:rsid w:val="00CD4CE5"/>
    <w:rsid w:val="00CD53BB"/>
    <w:rsid w:val="00CD5E1D"/>
    <w:rsid w:val="00CD60BA"/>
    <w:rsid w:val="00CD6285"/>
    <w:rsid w:val="00CD6689"/>
    <w:rsid w:val="00CD67FD"/>
    <w:rsid w:val="00CD6E6A"/>
    <w:rsid w:val="00CD7DDB"/>
    <w:rsid w:val="00CD7F3C"/>
    <w:rsid w:val="00CE00C5"/>
    <w:rsid w:val="00CE0170"/>
    <w:rsid w:val="00CE03A7"/>
    <w:rsid w:val="00CE0412"/>
    <w:rsid w:val="00CE06F3"/>
    <w:rsid w:val="00CE080E"/>
    <w:rsid w:val="00CE0BDD"/>
    <w:rsid w:val="00CE0C62"/>
    <w:rsid w:val="00CE1166"/>
    <w:rsid w:val="00CE2639"/>
    <w:rsid w:val="00CE265C"/>
    <w:rsid w:val="00CE2B65"/>
    <w:rsid w:val="00CE2CFE"/>
    <w:rsid w:val="00CE2D41"/>
    <w:rsid w:val="00CE2D69"/>
    <w:rsid w:val="00CE2EC3"/>
    <w:rsid w:val="00CE3127"/>
    <w:rsid w:val="00CE336F"/>
    <w:rsid w:val="00CE3475"/>
    <w:rsid w:val="00CE3C1F"/>
    <w:rsid w:val="00CE3EBC"/>
    <w:rsid w:val="00CE3F51"/>
    <w:rsid w:val="00CE41DF"/>
    <w:rsid w:val="00CE431C"/>
    <w:rsid w:val="00CE43CA"/>
    <w:rsid w:val="00CE44A9"/>
    <w:rsid w:val="00CE4792"/>
    <w:rsid w:val="00CE49BB"/>
    <w:rsid w:val="00CE4B84"/>
    <w:rsid w:val="00CE4E06"/>
    <w:rsid w:val="00CE56EA"/>
    <w:rsid w:val="00CE5E78"/>
    <w:rsid w:val="00CE5FF9"/>
    <w:rsid w:val="00CE606B"/>
    <w:rsid w:val="00CE68B5"/>
    <w:rsid w:val="00CE6A11"/>
    <w:rsid w:val="00CE6C61"/>
    <w:rsid w:val="00CE6FF8"/>
    <w:rsid w:val="00CE7281"/>
    <w:rsid w:val="00CE7290"/>
    <w:rsid w:val="00CE785B"/>
    <w:rsid w:val="00CE7CFD"/>
    <w:rsid w:val="00CE7E05"/>
    <w:rsid w:val="00CE7E0C"/>
    <w:rsid w:val="00CF03EE"/>
    <w:rsid w:val="00CF085A"/>
    <w:rsid w:val="00CF0A4C"/>
    <w:rsid w:val="00CF0D14"/>
    <w:rsid w:val="00CF11C4"/>
    <w:rsid w:val="00CF1600"/>
    <w:rsid w:val="00CF1680"/>
    <w:rsid w:val="00CF1E0C"/>
    <w:rsid w:val="00CF1F11"/>
    <w:rsid w:val="00CF214F"/>
    <w:rsid w:val="00CF216D"/>
    <w:rsid w:val="00CF21E0"/>
    <w:rsid w:val="00CF27E4"/>
    <w:rsid w:val="00CF2BBD"/>
    <w:rsid w:val="00CF2DEF"/>
    <w:rsid w:val="00CF2FC6"/>
    <w:rsid w:val="00CF3F18"/>
    <w:rsid w:val="00CF3F2A"/>
    <w:rsid w:val="00CF40CE"/>
    <w:rsid w:val="00CF4375"/>
    <w:rsid w:val="00CF4F1C"/>
    <w:rsid w:val="00CF5041"/>
    <w:rsid w:val="00CF59EB"/>
    <w:rsid w:val="00CF5BFC"/>
    <w:rsid w:val="00CF5F17"/>
    <w:rsid w:val="00CF5F2E"/>
    <w:rsid w:val="00CF60E3"/>
    <w:rsid w:val="00CF61F0"/>
    <w:rsid w:val="00CF62E4"/>
    <w:rsid w:val="00CF62E5"/>
    <w:rsid w:val="00CF689D"/>
    <w:rsid w:val="00CF6AE8"/>
    <w:rsid w:val="00CF6C05"/>
    <w:rsid w:val="00CF6CB6"/>
    <w:rsid w:val="00CF6DEF"/>
    <w:rsid w:val="00CF70C3"/>
    <w:rsid w:val="00CF729E"/>
    <w:rsid w:val="00D0074F"/>
    <w:rsid w:val="00D00A20"/>
    <w:rsid w:val="00D013E3"/>
    <w:rsid w:val="00D017DA"/>
    <w:rsid w:val="00D01A1E"/>
    <w:rsid w:val="00D020D1"/>
    <w:rsid w:val="00D0230C"/>
    <w:rsid w:val="00D023B5"/>
    <w:rsid w:val="00D02757"/>
    <w:rsid w:val="00D02D19"/>
    <w:rsid w:val="00D02DE1"/>
    <w:rsid w:val="00D02EFE"/>
    <w:rsid w:val="00D030EA"/>
    <w:rsid w:val="00D0315E"/>
    <w:rsid w:val="00D032AE"/>
    <w:rsid w:val="00D03392"/>
    <w:rsid w:val="00D0342D"/>
    <w:rsid w:val="00D035BE"/>
    <w:rsid w:val="00D03645"/>
    <w:rsid w:val="00D0397D"/>
    <w:rsid w:val="00D03E63"/>
    <w:rsid w:val="00D04027"/>
    <w:rsid w:val="00D04A94"/>
    <w:rsid w:val="00D04BCC"/>
    <w:rsid w:val="00D04F04"/>
    <w:rsid w:val="00D05121"/>
    <w:rsid w:val="00D05370"/>
    <w:rsid w:val="00D05C3F"/>
    <w:rsid w:val="00D05FCF"/>
    <w:rsid w:val="00D069A7"/>
    <w:rsid w:val="00D06AC7"/>
    <w:rsid w:val="00D06C31"/>
    <w:rsid w:val="00D06D79"/>
    <w:rsid w:val="00D07C43"/>
    <w:rsid w:val="00D10706"/>
    <w:rsid w:val="00D10DBF"/>
    <w:rsid w:val="00D11303"/>
    <w:rsid w:val="00D11C04"/>
    <w:rsid w:val="00D12267"/>
    <w:rsid w:val="00D1267C"/>
    <w:rsid w:val="00D12932"/>
    <w:rsid w:val="00D13D44"/>
    <w:rsid w:val="00D13D60"/>
    <w:rsid w:val="00D1421B"/>
    <w:rsid w:val="00D1436C"/>
    <w:rsid w:val="00D1475D"/>
    <w:rsid w:val="00D148CF"/>
    <w:rsid w:val="00D1493E"/>
    <w:rsid w:val="00D149C6"/>
    <w:rsid w:val="00D14BC0"/>
    <w:rsid w:val="00D15368"/>
    <w:rsid w:val="00D157CA"/>
    <w:rsid w:val="00D157EA"/>
    <w:rsid w:val="00D159B5"/>
    <w:rsid w:val="00D15F0A"/>
    <w:rsid w:val="00D16372"/>
    <w:rsid w:val="00D1640D"/>
    <w:rsid w:val="00D168BD"/>
    <w:rsid w:val="00D16B4C"/>
    <w:rsid w:val="00D17294"/>
    <w:rsid w:val="00D172DC"/>
    <w:rsid w:val="00D17D1C"/>
    <w:rsid w:val="00D17DFC"/>
    <w:rsid w:val="00D200EE"/>
    <w:rsid w:val="00D200FE"/>
    <w:rsid w:val="00D20189"/>
    <w:rsid w:val="00D20382"/>
    <w:rsid w:val="00D20A39"/>
    <w:rsid w:val="00D212EF"/>
    <w:rsid w:val="00D21D9F"/>
    <w:rsid w:val="00D21F50"/>
    <w:rsid w:val="00D22606"/>
    <w:rsid w:val="00D22631"/>
    <w:rsid w:val="00D22ADA"/>
    <w:rsid w:val="00D22C81"/>
    <w:rsid w:val="00D22D12"/>
    <w:rsid w:val="00D230AB"/>
    <w:rsid w:val="00D2330C"/>
    <w:rsid w:val="00D233C5"/>
    <w:rsid w:val="00D23CE8"/>
    <w:rsid w:val="00D2425D"/>
    <w:rsid w:val="00D2483F"/>
    <w:rsid w:val="00D24923"/>
    <w:rsid w:val="00D255C5"/>
    <w:rsid w:val="00D25878"/>
    <w:rsid w:val="00D262AC"/>
    <w:rsid w:val="00D2695B"/>
    <w:rsid w:val="00D269B7"/>
    <w:rsid w:val="00D26D0E"/>
    <w:rsid w:val="00D26D17"/>
    <w:rsid w:val="00D27130"/>
    <w:rsid w:val="00D2729D"/>
    <w:rsid w:val="00D27B31"/>
    <w:rsid w:val="00D27D99"/>
    <w:rsid w:val="00D302B3"/>
    <w:rsid w:val="00D3053E"/>
    <w:rsid w:val="00D305A1"/>
    <w:rsid w:val="00D30DB8"/>
    <w:rsid w:val="00D30F5F"/>
    <w:rsid w:val="00D310A5"/>
    <w:rsid w:val="00D31181"/>
    <w:rsid w:val="00D31603"/>
    <w:rsid w:val="00D3169A"/>
    <w:rsid w:val="00D31BE0"/>
    <w:rsid w:val="00D31BFE"/>
    <w:rsid w:val="00D31CC6"/>
    <w:rsid w:val="00D31DC4"/>
    <w:rsid w:val="00D31EBC"/>
    <w:rsid w:val="00D323EB"/>
    <w:rsid w:val="00D324CD"/>
    <w:rsid w:val="00D3253E"/>
    <w:rsid w:val="00D3254C"/>
    <w:rsid w:val="00D326F8"/>
    <w:rsid w:val="00D32D1D"/>
    <w:rsid w:val="00D337FC"/>
    <w:rsid w:val="00D338A3"/>
    <w:rsid w:val="00D33A57"/>
    <w:rsid w:val="00D3471E"/>
    <w:rsid w:val="00D34AFC"/>
    <w:rsid w:val="00D34B76"/>
    <w:rsid w:val="00D34FEC"/>
    <w:rsid w:val="00D3539D"/>
    <w:rsid w:val="00D3573A"/>
    <w:rsid w:val="00D365CE"/>
    <w:rsid w:val="00D36DE0"/>
    <w:rsid w:val="00D36F06"/>
    <w:rsid w:val="00D371CB"/>
    <w:rsid w:val="00D379DF"/>
    <w:rsid w:val="00D37CCD"/>
    <w:rsid w:val="00D37EBC"/>
    <w:rsid w:val="00D402DB"/>
    <w:rsid w:val="00D404B9"/>
    <w:rsid w:val="00D4073F"/>
    <w:rsid w:val="00D40DF8"/>
    <w:rsid w:val="00D419FD"/>
    <w:rsid w:val="00D41F76"/>
    <w:rsid w:val="00D421A3"/>
    <w:rsid w:val="00D421B9"/>
    <w:rsid w:val="00D4221D"/>
    <w:rsid w:val="00D42772"/>
    <w:rsid w:val="00D42F66"/>
    <w:rsid w:val="00D438B4"/>
    <w:rsid w:val="00D43F3C"/>
    <w:rsid w:val="00D43FC8"/>
    <w:rsid w:val="00D44073"/>
    <w:rsid w:val="00D44350"/>
    <w:rsid w:val="00D4499D"/>
    <w:rsid w:val="00D449C7"/>
    <w:rsid w:val="00D44A00"/>
    <w:rsid w:val="00D44A41"/>
    <w:rsid w:val="00D44C60"/>
    <w:rsid w:val="00D4513A"/>
    <w:rsid w:val="00D45694"/>
    <w:rsid w:val="00D45A5C"/>
    <w:rsid w:val="00D45B20"/>
    <w:rsid w:val="00D4668A"/>
    <w:rsid w:val="00D469B9"/>
    <w:rsid w:val="00D46AAC"/>
    <w:rsid w:val="00D46F7F"/>
    <w:rsid w:val="00D47578"/>
    <w:rsid w:val="00D47846"/>
    <w:rsid w:val="00D47B44"/>
    <w:rsid w:val="00D47CD5"/>
    <w:rsid w:val="00D47DF5"/>
    <w:rsid w:val="00D5033E"/>
    <w:rsid w:val="00D5070F"/>
    <w:rsid w:val="00D50945"/>
    <w:rsid w:val="00D51225"/>
    <w:rsid w:val="00D51ACB"/>
    <w:rsid w:val="00D51C65"/>
    <w:rsid w:val="00D51E13"/>
    <w:rsid w:val="00D52070"/>
    <w:rsid w:val="00D52268"/>
    <w:rsid w:val="00D5251D"/>
    <w:rsid w:val="00D52C7F"/>
    <w:rsid w:val="00D5327D"/>
    <w:rsid w:val="00D532AB"/>
    <w:rsid w:val="00D53ECB"/>
    <w:rsid w:val="00D53FE7"/>
    <w:rsid w:val="00D54585"/>
    <w:rsid w:val="00D54941"/>
    <w:rsid w:val="00D54C72"/>
    <w:rsid w:val="00D54D7A"/>
    <w:rsid w:val="00D551A5"/>
    <w:rsid w:val="00D553CF"/>
    <w:rsid w:val="00D55478"/>
    <w:rsid w:val="00D55499"/>
    <w:rsid w:val="00D55C66"/>
    <w:rsid w:val="00D55D0B"/>
    <w:rsid w:val="00D55D44"/>
    <w:rsid w:val="00D55FFB"/>
    <w:rsid w:val="00D560A0"/>
    <w:rsid w:val="00D56191"/>
    <w:rsid w:val="00D56462"/>
    <w:rsid w:val="00D56E65"/>
    <w:rsid w:val="00D57059"/>
    <w:rsid w:val="00D5736F"/>
    <w:rsid w:val="00D576A0"/>
    <w:rsid w:val="00D577BB"/>
    <w:rsid w:val="00D57893"/>
    <w:rsid w:val="00D6038D"/>
    <w:rsid w:val="00D6050A"/>
    <w:rsid w:val="00D619D8"/>
    <w:rsid w:val="00D61FB3"/>
    <w:rsid w:val="00D620DA"/>
    <w:rsid w:val="00D6236B"/>
    <w:rsid w:val="00D6278F"/>
    <w:rsid w:val="00D62833"/>
    <w:rsid w:val="00D62D74"/>
    <w:rsid w:val="00D62DFE"/>
    <w:rsid w:val="00D62E04"/>
    <w:rsid w:val="00D62F0D"/>
    <w:rsid w:val="00D631C2"/>
    <w:rsid w:val="00D632F9"/>
    <w:rsid w:val="00D637CF"/>
    <w:rsid w:val="00D64412"/>
    <w:rsid w:val="00D64473"/>
    <w:rsid w:val="00D64A50"/>
    <w:rsid w:val="00D64B95"/>
    <w:rsid w:val="00D64F68"/>
    <w:rsid w:val="00D65337"/>
    <w:rsid w:val="00D65565"/>
    <w:rsid w:val="00D65667"/>
    <w:rsid w:val="00D658E1"/>
    <w:rsid w:val="00D659F2"/>
    <w:rsid w:val="00D66093"/>
    <w:rsid w:val="00D663C3"/>
    <w:rsid w:val="00D6649D"/>
    <w:rsid w:val="00D6654B"/>
    <w:rsid w:val="00D66C70"/>
    <w:rsid w:val="00D67747"/>
    <w:rsid w:val="00D6786F"/>
    <w:rsid w:val="00D679CC"/>
    <w:rsid w:val="00D67BB5"/>
    <w:rsid w:val="00D67EE6"/>
    <w:rsid w:val="00D70AA2"/>
    <w:rsid w:val="00D71284"/>
    <w:rsid w:val="00D71315"/>
    <w:rsid w:val="00D717C1"/>
    <w:rsid w:val="00D717FC"/>
    <w:rsid w:val="00D71B09"/>
    <w:rsid w:val="00D71B13"/>
    <w:rsid w:val="00D71C9E"/>
    <w:rsid w:val="00D71DA3"/>
    <w:rsid w:val="00D7250D"/>
    <w:rsid w:val="00D7279B"/>
    <w:rsid w:val="00D72F42"/>
    <w:rsid w:val="00D72FC4"/>
    <w:rsid w:val="00D73070"/>
    <w:rsid w:val="00D73305"/>
    <w:rsid w:val="00D73492"/>
    <w:rsid w:val="00D73938"/>
    <w:rsid w:val="00D7398F"/>
    <w:rsid w:val="00D73997"/>
    <w:rsid w:val="00D739AD"/>
    <w:rsid w:val="00D73B70"/>
    <w:rsid w:val="00D73C3A"/>
    <w:rsid w:val="00D73E89"/>
    <w:rsid w:val="00D7475B"/>
    <w:rsid w:val="00D74E8D"/>
    <w:rsid w:val="00D75120"/>
    <w:rsid w:val="00D755B8"/>
    <w:rsid w:val="00D75626"/>
    <w:rsid w:val="00D7569B"/>
    <w:rsid w:val="00D75A7F"/>
    <w:rsid w:val="00D76013"/>
    <w:rsid w:val="00D761FB"/>
    <w:rsid w:val="00D76230"/>
    <w:rsid w:val="00D76337"/>
    <w:rsid w:val="00D764FE"/>
    <w:rsid w:val="00D76562"/>
    <w:rsid w:val="00D76C21"/>
    <w:rsid w:val="00D76DDC"/>
    <w:rsid w:val="00D76E28"/>
    <w:rsid w:val="00D76E52"/>
    <w:rsid w:val="00D7769D"/>
    <w:rsid w:val="00D776D9"/>
    <w:rsid w:val="00D7791E"/>
    <w:rsid w:val="00D77B7D"/>
    <w:rsid w:val="00D77D08"/>
    <w:rsid w:val="00D77D2B"/>
    <w:rsid w:val="00D800A8"/>
    <w:rsid w:val="00D801FB"/>
    <w:rsid w:val="00D8055F"/>
    <w:rsid w:val="00D806E6"/>
    <w:rsid w:val="00D807E6"/>
    <w:rsid w:val="00D80C0B"/>
    <w:rsid w:val="00D818D1"/>
    <w:rsid w:val="00D81A0A"/>
    <w:rsid w:val="00D81B4E"/>
    <w:rsid w:val="00D824C1"/>
    <w:rsid w:val="00D82550"/>
    <w:rsid w:val="00D82C8B"/>
    <w:rsid w:val="00D82F2C"/>
    <w:rsid w:val="00D832A0"/>
    <w:rsid w:val="00D832D4"/>
    <w:rsid w:val="00D835F4"/>
    <w:rsid w:val="00D83800"/>
    <w:rsid w:val="00D83E90"/>
    <w:rsid w:val="00D84369"/>
    <w:rsid w:val="00D84A07"/>
    <w:rsid w:val="00D84AFF"/>
    <w:rsid w:val="00D85961"/>
    <w:rsid w:val="00D85CA3"/>
    <w:rsid w:val="00D85E11"/>
    <w:rsid w:val="00D85F99"/>
    <w:rsid w:val="00D8631A"/>
    <w:rsid w:val="00D86368"/>
    <w:rsid w:val="00D86685"/>
    <w:rsid w:val="00D867B9"/>
    <w:rsid w:val="00D86A12"/>
    <w:rsid w:val="00D86EAF"/>
    <w:rsid w:val="00D86F28"/>
    <w:rsid w:val="00D870FB"/>
    <w:rsid w:val="00D87333"/>
    <w:rsid w:val="00D87ABB"/>
    <w:rsid w:val="00D87B6A"/>
    <w:rsid w:val="00D87C9D"/>
    <w:rsid w:val="00D90A25"/>
    <w:rsid w:val="00D90B7E"/>
    <w:rsid w:val="00D90C90"/>
    <w:rsid w:val="00D910CC"/>
    <w:rsid w:val="00D9116A"/>
    <w:rsid w:val="00D9122C"/>
    <w:rsid w:val="00D9143F"/>
    <w:rsid w:val="00D9170B"/>
    <w:rsid w:val="00D91818"/>
    <w:rsid w:val="00D918B6"/>
    <w:rsid w:val="00D91D9E"/>
    <w:rsid w:val="00D92ECF"/>
    <w:rsid w:val="00D930A0"/>
    <w:rsid w:val="00D93981"/>
    <w:rsid w:val="00D94231"/>
    <w:rsid w:val="00D942D0"/>
    <w:rsid w:val="00D943AE"/>
    <w:rsid w:val="00D94C40"/>
    <w:rsid w:val="00D94C6A"/>
    <w:rsid w:val="00D94C8D"/>
    <w:rsid w:val="00D95017"/>
    <w:rsid w:val="00D9544D"/>
    <w:rsid w:val="00D95B85"/>
    <w:rsid w:val="00D95FCF"/>
    <w:rsid w:val="00D961E9"/>
    <w:rsid w:val="00D96243"/>
    <w:rsid w:val="00D9640A"/>
    <w:rsid w:val="00D96738"/>
    <w:rsid w:val="00D9722D"/>
    <w:rsid w:val="00D974B2"/>
    <w:rsid w:val="00D97716"/>
    <w:rsid w:val="00D979A5"/>
    <w:rsid w:val="00DA01DC"/>
    <w:rsid w:val="00DA026A"/>
    <w:rsid w:val="00DA10F8"/>
    <w:rsid w:val="00DA179D"/>
    <w:rsid w:val="00DA17E7"/>
    <w:rsid w:val="00DA17EC"/>
    <w:rsid w:val="00DA196C"/>
    <w:rsid w:val="00DA24E2"/>
    <w:rsid w:val="00DA29B0"/>
    <w:rsid w:val="00DA2DE1"/>
    <w:rsid w:val="00DA3420"/>
    <w:rsid w:val="00DA3828"/>
    <w:rsid w:val="00DA3A70"/>
    <w:rsid w:val="00DA3B19"/>
    <w:rsid w:val="00DA3BB4"/>
    <w:rsid w:val="00DA3E58"/>
    <w:rsid w:val="00DA41D0"/>
    <w:rsid w:val="00DA42E5"/>
    <w:rsid w:val="00DA4966"/>
    <w:rsid w:val="00DA4EC4"/>
    <w:rsid w:val="00DA53DE"/>
    <w:rsid w:val="00DA5507"/>
    <w:rsid w:val="00DA5552"/>
    <w:rsid w:val="00DA5912"/>
    <w:rsid w:val="00DA6297"/>
    <w:rsid w:val="00DA64E7"/>
    <w:rsid w:val="00DA6746"/>
    <w:rsid w:val="00DA6BAE"/>
    <w:rsid w:val="00DA6D9D"/>
    <w:rsid w:val="00DA70DC"/>
    <w:rsid w:val="00DA7EBE"/>
    <w:rsid w:val="00DB00D4"/>
    <w:rsid w:val="00DB02DC"/>
    <w:rsid w:val="00DB05DF"/>
    <w:rsid w:val="00DB0EDB"/>
    <w:rsid w:val="00DB1182"/>
    <w:rsid w:val="00DB1546"/>
    <w:rsid w:val="00DB165A"/>
    <w:rsid w:val="00DB171E"/>
    <w:rsid w:val="00DB17C0"/>
    <w:rsid w:val="00DB183F"/>
    <w:rsid w:val="00DB2024"/>
    <w:rsid w:val="00DB22D6"/>
    <w:rsid w:val="00DB268B"/>
    <w:rsid w:val="00DB26B6"/>
    <w:rsid w:val="00DB3C2F"/>
    <w:rsid w:val="00DB4398"/>
    <w:rsid w:val="00DB46A4"/>
    <w:rsid w:val="00DB4EA6"/>
    <w:rsid w:val="00DB57B0"/>
    <w:rsid w:val="00DB5CEC"/>
    <w:rsid w:val="00DB5DDF"/>
    <w:rsid w:val="00DB5DF3"/>
    <w:rsid w:val="00DB6438"/>
    <w:rsid w:val="00DB6560"/>
    <w:rsid w:val="00DB6878"/>
    <w:rsid w:val="00DB6BDB"/>
    <w:rsid w:val="00DB6CB1"/>
    <w:rsid w:val="00DB6EAD"/>
    <w:rsid w:val="00DB6F15"/>
    <w:rsid w:val="00DB6FDA"/>
    <w:rsid w:val="00DB779A"/>
    <w:rsid w:val="00DB79C1"/>
    <w:rsid w:val="00DC004A"/>
    <w:rsid w:val="00DC0080"/>
    <w:rsid w:val="00DC0117"/>
    <w:rsid w:val="00DC01EA"/>
    <w:rsid w:val="00DC0605"/>
    <w:rsid w:val="00DC0692"/>
    <w:rsid w:val="00DC08D7"/>
    <w:rsid w:val="00DC122E"/>
    <w:rsid w:val="00DC147D"/>
    <w:rsid w:val="00DC15D3"/>
    <w:rsid w:val="00DC169C"/>
    <w:rsid w:val="00DC1A94"/>
    <w:rsid w:val="00DC1BB5"/>
    <w:rsid w:val="00DC1D5B"/>
    <w:rsid w:val="00DC1F11"/>
    <w:rsid w:val="00DC2724"/>
    <w:rsid w:val="00DC2CB5"/>
    <w:rsid w:val="00DC2CEC"/>
    <w:rsid w:val="00DC2D48"/>
    <w:rsid w:val="00DC341A"/>
    <w:rsid w:val="00DC34E2"/>
    <w:rsid w:val="00DC363C"/>
    <w:rsid w:val="00DC39D1"/>
    <w:rsid w:val="00DC418E"/>
    <w:rsid w:val="00DC4467"/>
    <w:rsid w:val="00DC4679"/>
    <w:rsid w:val="00DC480F"/>
    <w:rsid w:val="00DC4DDD"/>
    <w:rsid w:val="00DC53D6"/>
    <w:rsid w:val="00DC58DA"/>
    <w:rsid w:val="00DC59E2"/>
    <w:rsid w:val="00DC5D51"/>
    <w:rsid w:val="00DC6BA8"/>
    <w:rsid w:val="00DC6E94"/>
    <w:rsid w:val="00DC6EEA"/>
    <w:rsid w:val="00DC710D"/>
    <w:rsid w:val="00DC71AF"/>
    <w:rsid w:val="00DC793E"/>
    <w:rsid w:val="00DC7BE8"/>
    <w:rsid w:val="00DC7CED"/>
    <w:rsid w:val="00DD00DF"/>
    <w:rsid w:val="00DD04C8"/>
    <w:rsid w:val="00DD0630"/>
    <w:rsid w:val="00DD0A59"/>
    <w:rsid w:val="00DD0AE8"/>
    <w:rsid w:val="00DD0C4F"/>
    <w:rsid w:val="00DD0CA2"/>
    <w:rsid w:val="00DD0CA4"/>
    <w:rsid w:val="00DD2755"/>
    <w:rsid w:val="00DD2C59"/>
    <w:rsid w:val="00DD3497"/>
    <w:rsid w:val="00DD36DA"/>
    <w:rsid w:val="00DD3810"/>
    <w:rsid w:val="00DD382C"/>
    <w:rsid w:val="00DD38FB"/>
    <w:rsid w:val="00DD3947"/>
    <w:rsid w:val="00DD41F3"/>
    <w:rsid w:val="00DD4503"/>
    <w:rsid w:val="00DD4AE9"/>
    <w:rsid w:val="00DD4BFD"/>
    <w:rsid w:val="00DD6158"/>
    <w:rsid w:val="00DD6211"/>
    <w:rsid w:val="00DD66BD"/>
    <w:rsid w:val="00DD6DE1"/>
    <w:rsid w:val="00DD7311"/>
    <w:rsid w:val="00DE00AE"/>
    <w:rsid w:val="00DE03D7"/>
    <w:rsid w:val="00DE0498"/>
    <w:rsid w:val="00DE0D78"/>
    <w:rsid w:val="00DE0DBA"/>
    <w:rsid w:val="00DE0EC7"/>
    <w:rsid w:val="00DE20AF"/>
    <w:rsid w:val="00DE2298"/>
    <w:rsid w:val="00DE264A"/>
    <w:rsid w:val="00DE2B58"/>
    <w:rsid w:val="00DE2E45"/>
    <w:rsid w:val="00DE2FCB"/>
    <w:rsid w:val="00DE30A3"/>
    <w:rsid w:val="00DE32AF"/>
    <w:rsid w:val="00DE377F"/>
    <w:rsid w:val="00DE37CB"/>
    <w:rsid w:val="00DE3D4A"/>
    <w:rsid w:val="00DE4EC2"/>
    <w:rsid w:val="00DE59D5"/>
    <w:rsid w:val="00DE5BCB"/>
    <w:rsid w:val="00DE5D99"/>
    <w:rsid w:val="00DE61A8"/>
    <w:rsid w:val="00DE6391"/>
    <w:rsid w:val="00DE6A6A"/>
    <w:rsid w:val="00DE72B3"/>
    <w:rsid w:val="00DE7BB7"/>
    <w:rsid w:val="00DE7FCD"/>
    <w:rsid w:val="00DF030A"/>
    <w:rsid w:val="00DF0998"/>
    <w:rsid w:val="00DF0999"/>
    <w:rsid w:val="00DF09D9"/>
    <w:rsid w:val="00DF0A48"/>
    <w:rsid w:val="00DF0B90"/>
    <w:rsid w:val="00DF0BBC"/>
    <w:rsid w:val="00DF0CA5"/>
    <w:rsid w:val="00DF0E96"/>
    <w:rsid w:val="00DF1579"/>
    <w:rsid w:val="00DF1892"/>
    <w:rsid w:val="00DF19B5"/>
    <w:rsid w:val="00DF1C87"/>
    <w:rsid w:val="00DF256C"/>
    <w:rsid w:val="00DF2AE8"/>
    <w:rsid w:val="00DF2B3D"/>
    <w:rsid w:val="00DF2FD7"/>
    <w:rsid w:val="00DF3D3A"/>
    <w:rsid w:val="00DF4B24"/>
    <w:rsid w:val="00DF4BE0"/>
    <w:rsid w:val="00DF5037"/>
    <w:rsid w:val="00DF503E"/>
    <w:rsid w:val="00DF53AE"/>
    <w:rsid w:val="00DF5542"/>
    <w:rsid w:val="00DF569D"/>
    <w:rsid w:val="00DF5789"/>
    <w:rsid w:val="00DF6528"/>
    <w:rsid w:val="00DF6EC4"/>
    <w:rsid w:val="00DF707E"/>
    <w:rsid w:val="00DF72DD"/>
    <w:rsid w:val="00DF7963"/>
    <w:rsid w:val="00DF7B62"/>
    <w:rsid w:val="00DF7EAA"/>
    <w:rsid w:val="00E00055"/>
    <w:rsid w:val="00E00210"/>
    <w:rsid w:val="00E00BB8"/>
    <w:rsid w:val="00E00E73"/>
    <w:rsid w:val="00E01162"/>
    <w:rsid w:val="00E013F0"/>
    <w:rsid w:val="00E017A7"/>
    <w:rsid w:val="00E021C3"/>
    <w:rsid w:val="00E022F9"/>
    <w:rsid w:val="00E02722"/>
    <w:rsid w:val="00E02A7B"/>
    <w:rsid w:val="00E02B97"/>
    <w:rsid w:val="00E0366B"/>
    <w:rsid w:val="00E039D5"/>
    <w:rsid w:val="00E03B72"/>
    <w:rsid w:val="00E03D32"/>
    <w:rsid w:val="00E03DA9"/>
    <w:rsid w:val="00E03DDF"/>
    <w:rsid w:val="00E03FA3"/>
    <w:rsid w:val="00E042AE"/>
    <w:rsid w:val="00E043FA"/>
    <w:rsid w:val="00E04DCF"/>
    <w:rsid w:val="00E04E93"/>
    <w:rsid w:val="00E04E96"/>
    <w:rsid w:val="00E05314"/>
    <w:rsid w:val="00E055B5"/>
    <w:rsid w:val="00E05DCF"/>
    <w:rsid w:val="00E06509"/>
    <w:rsid w:val="00E06B6C"/>
    <w:rsid w:val="00E06BB9"/>
    <w:rsid w:val="00E07661"/>
    <w:rsid w:val="00E07F05"/>
    <w:rsid w:val="00E1086C"/>
    <w:rsid w:val="00E10FA9"/>
    <w:rsid w:val="00E1120B"/>
    <w:rsid w:val="00E11313"/>
    <w:rsid w:val="00E1164B"/>
    <w:rsid w:val="00E11A06"/>
    <w:rsid w:val="00E12ADA"/>
    <w:rsid w:val="00E12C20"/>
    <w:rsid w:val="00E13097"/>
    <w:rsid w:val="00E13161"/>
    <w:rsid w:val="00E133CA"/>
    <w:rsid w:val="00E13CFD"/>
    <w:rsid w:val="00E14071"/>
    <w:rsid w:val="00E140C9"/>
    <w:rsid w:val="00E14114"/>
    <w:rsid w:val="00E14325"/>
    <w:rsid w:val="00E144EA"/>
    <w:rsid w:val="00E14513"/>
    <w:rsid w:val="00E146F5"/>
    <w:rsid w:val="00E14718"/>
    <w:rsid w:val="00E14F0E"/>
    <w:rsid w:val="00E1513E"/>
    <w:rsid w:val="00E15696"/>
    <w:rsid w:val="00E15DFD"/>
    <w:rsid w:val="00E15F31"/>
    <w:rsid w:val="00E16011"/>
    <w:rsid w:val="00E162B2"/>
    <w:rsid w:val="00E164F5"/>
    <w:rsid w:val="00E16907"/>
    <w:rsid w:val="00E16AED"/>
    <w:rsid w:val="00E16EA3"/>
    <w:rsid w:val="00E17217"/>
    <w:rsid w:val="00E176F2"/>
    <w:rsid w:val="00E17995"/>
    <w:rsid w:val="00E17E70"/>
    <w:rsid w:val="00E17F18"/>
    <w:rsid w:val="00E17FDB"/>
    <w:rsid w:val="00E208D5"/>
    <w:rsid w:val="00E20DD0"/>
    <w:rsid w:val="00E21005"/>
    <w:rsid w:val="00E2132D"/>
    <w:rsid w:val="00E216F8"/>
    <w:rsid w:val="00E217F5"/>
    <w:rsid w:val="00E21F64"/>
    <w:rsid w:val="00E22301"/>
    <w:rsid w:val="00E22462"/>
    <w:rsid w:val="00E224AF"/>
    <w:rsid w:val="00E229D5"/>
    <w:rsid w:val="00E22C5F"/>
    <w:rsid w:val="00E22CBC"/>
    <w:rsid w:val="00E22DE6"/>
    <w:rsid w:val="00E22F29"/>
    <w:rsid w:val="00E22F6D"/>
    <w:rsid w:val="00E23037"/>
    <w:rsid w:val="00E2307B"/>
    <w:rsid w:val="00E23298"/>
    <w:rsid w:val="00E23319"/>
    <w:rsid w:val="00E234C0"/>
    <w:rsid w:val="00E23632"/>
    <w:rsid w:val="00E237EF"/>
    <w:rsid w:val="00E23859"/>
    <w:rsid w:val="00E23BBD"/>
    <w:rsid w:val="00E2423E"/>
    <w:rsid w:val="00E242B4"/>
    <w:rsid w:val="00E2438D"/>
    <w:rsid w:val="00E24A3C"/>
    <w:rsid w:val="00E24AF1"/>
    <w:rsid w:val="00E24B2A"/>
    <w:rsid w:val="00E24C44"/>
    <w:rsid w:val="00E24CE1"/>
    <w:rsid w:val="00E24DD4"/>
    <w:rsid w:val="00E24DEC"/>
    <w:rsid w:val="00E252C7"/>
    <w:rsid w:val="00E25DA0"/>
    <w:rsid w:val="00E260E8"/>
    <w:rsid w:val="00E26812"/>
    <w:rsid w:val="00E26BE8"/>
    <w:rsid w:val="00E26CB8"/>
    <w:rsid w:val="00E26E36"/>
    <w:rsid w:val="00E27492"/>
    <w:rsid w:val="00E2752B"/>
    <w:rsid w:val="00E276F5"/>
    <w:rsid w:val="00E27FE8"/>
    <w:rsid w:val="00E3023E"/>
    <w:rsid w:val="00E30A0B"/>
    <w:rsid w:val="00E30F48"/>
    <w:rsid w:val="00E3111A"/>
    <w:rsid w:val="00E31335"/>
    <w:rsid w:val="00E3151F"/>
    <w:rsid w:val="00E31B40"/>
    <w:rsid w:val="00E322D5"/>
    <w:rsid w:val="00E323FD"/>
    <w:rsid w:val="00E3368B"/>
    <w:rsid w:val="00E33706"/>
    <w:rsid w:val="00E33AE9"/>
    <w:rsid w:val="00E33AF4"/>
    <w:rsid w:val="00E34080"/>
    <w:rsid w:val="00E340FC"/>
    <w:rsid w:val="00E34799"/>
    <w:rsid w:val="00E353E4"/>
    <w:rsid w:val="00E3583F"/>
    <w:rsid w:val="00E35D43"/>
    <w:rsid w:val="00E35E74"/>
    <w:rsid w:val="00E363D0"/>
    <w:rsid w:val="00E36449"/>
    <w:rsid w:val="00E36B61"/>
    <w:rsid w:val="00E36DBF"/>
    <w:rsid w:val="00E37AE3"/>
    <w:rsid w:val="00E37DC3"/>
    <w:rsid w:val="00E40087"/>
    <w:rsid w:val="00E40F6E"/>
    <w:rsid w:val="00E410CD"/>
    <w:rsid w:val="00E414B2"/>
    <w:rsid w:val="00E4186A"/>
    <w:rsid w:val="00E41B41"/>
    <w:rsid w:val="00E41B7A"/>
    <w:rsid w:val="00E41F7D"/>
    <w:rsid w:val="00E42096"/>
    <w:rsid w:val="00E420DA"/>
    <w:rsid w:val="00E4253A"/>
    <w:rsid w:val="00E425DB"/>
    <w:rsid w:val="00E42A62"/>
    <w:rsid w:val="00E42D0F"/>
    <w:rsid w:val="00E4335A"/>
    <w:rsid w:val="00E43889"/>
    <w:rsid w:val="00E438D2"/>
    <w:rsid w:val="00E43F80"/>
    <w:rsid w:val="00E44228"/>
    <w:rsid w:val="00E446B8"/>
    <w:rsid w:val="00E447BF"/>
    <w:rsid w:val="00E44A3D"/>
    <w:rsid w:val="00E44D6D"/>
    <w:rsid w:val="00E4521A"/>
    <w:rsid w:val="00E45224"/>
    <w:rsid w:val="00E456F0"/>
    <w:rsid w:val="00E4574B"/>
    <w:rsid w:val="00E45BC0"/>
    <w:rsid w:val="00E46364"/>
    <w:rsid w:val="00E4675A"/>
    <w:rsid w:val="00E4698B"/>
    <w:rsid w:val="00E46E57"/>
    <w:rsid w:val="00E46EC4"/>
    <w:rsid w:val="00E4700C"/>
    <w:rsid w:val="00E47530"/>
    <w:rsid w:val="00E47A7F"/>
    <w:rsid w:val="00E47AD2"/>
    <w:rsid w:val="00E47E9A"/>
    <w:rsid w:val="00E503D4"/>
    <w:rsid w:val="00E507BB"/>
    <w:rsid w:val="00E5087A"/>
    <w:rsid w:val="00E50C23"/>
    <w:rsid w:val="00E50D2D"/>
    <w:rsid w:val="00E50E14"/>
    <w:rsid w:val="00E51691"/>
    <w:rsid w:val="00E51BE2"/>
    <w:rsid w:val="00E51F83"/>
    <w:rsid w:val="00E52DB7"/>
    <w:rsid w:val="00E531EB"/>
    <w:rsid w:val="00E539C1"/>
    <w:rsid w:val="00E53FF0"/>
    <w:rsid w:val="00E54184"/>
    <w:rsid w:val="00E5433E"/>
    <w:rsid w:val="00E547D9"/>
    <w:rsid w:val="00E548EB"/>
    <w:rsid w:val="00E54ABD"/>
    <w:rsid w:val="00E55082"/>
    <w:rsid w:val="00E550E6"/>
    <w:rsid w:val="00E551AA"/>
    <w:rsid w:val="00E553A5"/>
    <w:rsid w:val="00E55E38"/>
    <w:rsid w:val="00E560C3"/>
    <w:rsid w:val="00E56416"/>
    <w:rsid w:val="00E56A1C"/>
    <w:rsid w:val="00E56C36"/>
    <w:rsid w:val="00E56DB5"/>
    <w:rsid w:val="00E56EDF"/>
    <w:rsid w:val="00E56FBF"/>
    <w:rsid w:val="00E574C1"/>
    <w:rsid w:val="00E57526"/>
    <w:rsid w:val="00E57565"/>
    <w:rsid w:val="00E57868"/>
    <w:rsid w:val="00E578AF"/>
    <w:rsid w:val="00E57E02"/>
    <w:rsid w:val="00E605ED"/>
    <w:rsid w:val="00E60927"/>
    <w:rsid w:val="00E60FAF"/>
    <w:rsid w:val="00E60FB9"/>
    <w:rsid w:val="00E61066"/>
    <w:rsid w:val="00E61138"/>
    <w:rsid w:val="00E6125E"/>
    <w:rsid w:val="00E620DE"/>
    <w:rsid w:val="00E62D67"/>
    <w:rsid w:val="00E63432"/>
    <w:rsid w:val="00E6373E"/>
    <w:rsid w:val="00E639CB"/>
    <w:rsid w:val="00E63A6E"/>
    <w:rsid w:val="00E64085"/>
    <w:rsid w:val="00E6410F"/>
    <w:rsid w:val="00E641AE"/>
    <w:rsid w:val="00E644E1"/>
    <w:rsid w:val="00E64C1B"/>
    <w:rsid w:val="00E64C3B"/>
    <w:rsid w:val="00E64CA3"/>
    <w:rsid w:val="00E64D78"/>
    <w:rsid w:val="00E64F57"/>
    <w:rsid w:val="00E64FDE"/>
    <w:rsid w:val="00E6549B"/>
    <w:rsid w:val="00E654E0"/>
    <w:rsid w:val="00E6596E"/>
    <w:rsid w:val="00E65BB9"/>
    <w:rsid w:val="00E6694D"/>
    <w:rsid w:val="00E66D6C"/>
    <w:rsid w:val="00E670A0"/>
    <w:rsid w:val="00E6740E"/>
    <w:rsid w:val="00E67450"/>
    <w:rsid w:val="00E677F7"/>
    <w:rsid w:val="00E6796D"/>
    <w:rsid w:val="00E67A78"/>
    <w:rsid w:val="00E700D8"/>
    <w:rsid w:val="00E70245"/>
    <w:rsid w:val="00E702A2"/>
    <w:rsid w:val="00E706C3"/>
    <w:rsid w:val="00E707A2"/>
    <w:rsid w:val="00E70C82"/>
    <w:rsid w:val="00E715A3"/>
    <w:rsid w:val="00E71800"/>
    <w:rsid w:val="00E71CC1"/>
    <w:rsid w:val="00E71D31"/>
    <w:rsid w:val="00E71F4B"/>
    <w:rsid w:val="00E721C3"/>
    <w:rsid w:val="00E72D52"/>
    <w:rsid w:val="00E72EBC"/>
    <w:rsid w:val="00E72F38"/>
    <w:rsid w:val="00E72FD4"/>
    <w:rsid w:val="00E7307C"/>
    <w:rsid w:val="00E73204"/>
    <w:rsid w:val="00E7375E"/>
    <w:rsid w:val="00E738EB"/>
    <w:rsid w:val="00E73C8F"/>
    <w:rsid w:val="00E73D9E"/>
    <w:rsid w:val="00E74833"/>
    <w:rsid w:val="00E74C52"/>
    <w:rsid w:val="00E74FDB"/>
    <w:rsid w:val="00E75312"/>
    <w:rsid w:val="00E75A61"/>
    <w:rsid w:val="00E75AB8"/>
    <w:rsid w:val="00E75F59"/>
    <w:rsid w:val="00E762ED"/>
    <w:rsid w:val="00E76613"/>
    <w:rsid w:val="00E76F2B"/>
    <w:rsid w:val="00E772F3"/>
    <w:rsid w:val="00E777F0"/>
    <w:rsid w:val="00E801C6"/>
    <w:rsid w:val="00E801D3"/>
    <w:rsid w:val="00E802CB"/>
    <w:rsid w:val="00E80929"/>
    <w:rsid w:val="00E8092C"/>
    <w:rsid w:val="00E80BC9"/>
    <w:rsid w:val="00E811E3"/>
    <w:rsid w:val="00E811F5"/>
    <w:rsid w:val="00E81C93"/>
    <w:rsid w:val="00E81E99"/>
    <w:rsid w:val="00E82097"/>
    <w:rsid w:val="00E820D7"/>
    <w:rsid w:val="00E826BB"/>
    <w:rsid w:val="00E82859"/>
    <w:rsid w:val="00E82CC7"/>
    <w:rsid w:val="00E832C9"/>
    <w:rsid w:val="00E83CB7"/>
    <w:rsid w:val="00E83E05"/>
    <w:rsid w:val="00E845C5"/>
    <w:rsid w:val="00E84848"/>
    <w:rsid w:val="00E84B3A"/>
    <w:rsid w:val="00E84B60"/>
    <w:rsid w:val="00E84BEE"/>
    <w:rsid w:val="00E84E64"/>
    <w:rsid w:val="00E85BCF"/>
    <w:rsid w:val="00E86240"/>
    <w:rsid w:val="00E869F0"/>
    <w:rsid w:val="00E86E3F"/>
    <w:rsid w:val="00E872A4"/>
    <w:rsid w:val="00E8732B"/>
    <w:rsid w:val="00E875E0"/>
    <w:rsid w:val="00E87A94"/>
    <w:rsid w:val="00E90368"/>
    <w:rsid w:val="00E90939"/>
    <w:rsid w:val="00E91052"/>
    <w:rsid w:val="00E91193"/>
    <w:rsid w:val="00E914E9"/>
    <w:rsid w:val="00E918D8"/>
    <w:rsid w:val="00E91C0E"/>
    <w:rsid w:val="00E91C58"/>
    <w:rsid w:val="00E91FB7"/>
    <w:rsid w:val="00E921FF"/>
    <w:rsid w:val="00E923DB"/>
    <w:rsid w:val="00E92848"/>
    <w:rsid w:val="00E928D2"/>
    <w:rsid w:val="00E92924"/>
    <w:rsid w:val="00E92ABB"/>
    <w:rsid w:val="00E92C54"/>
    <w:rsid w:val="00E93433"/>
    <w:rsid w:val="00E93F64"/>
    <w:rsid w:val="00E93F7C"/>
    <w:rsid w:val="00E941DD"/>
    <w:rsid w:val="00E94323"/>
    <w:rsid w:val="00E94372"/>
    <w:rsid w:val="00E94DCD"/>
    <w:rsid w:val="00E95207"/>
    <w:rsid w:val="00E9567C"/>
    <w:rsid w:val="00E95919"/>
    <w:rsid w:val="00E9591C"/>
    <w:rsid w:val="00E95A4E"/>
    <w:rsid w:val="00E95D32"/>
    <w:rsid w:val="00E95F99"/>
    <w:rsid w:val="00E9611E"/>
    <w:rsid w:val="00E961F1"/>
    <w:rsid w:val="00E96617"/>
    <w:rsid w:val="00E967FC"/>
    <w:rsid w:val="00E96A86"/>
    <w:rsid w:val="00E96EC7"/>
    <w:rsid w:val="00E9790C"/>
    <w:rsid w:val="00E97A18"/>
    <w:rsid w:val="00EA0020"/>
    <w:rsid w:val="00EA087D"/>
    <w:rsid w:val="00EA0987"/>
    <w:rsid w:val="00EA09D7"/>
    <w:rsid w:val="00EA0C55"/>
    <w:rsid w:val="00EA1224"/>
    <w:rsid w:val="00EA15B6"/>
    <w:rsid w:val="00EA15E5"/>
    <w:rsid w:val="00EA1B0B"/>
    <w:rsid w:val="00EA22B6"/>
    <w:rsid w:val="00EA262A"/>
    <w:rsid w:val="00EA282D"/>
    <w:rsid w:val="00EA2C40"/>
    <w:rsid w:val="00EA2E96"/>
    <w:rsid w:val="00EA351C"/>
    <w:rsid w:val="00EA38BC"/>
    <w:rsid w:val="00EA3A76"/>
    <w:rsid w:val="00EA3BBF"/>
    <w:rsid w:val="00EA43BD"/>
    <w:rsid w:val="00EA44E4"/>
    <w:rsid w:val="00EA469E"/>
    <w:rsid w:val="00EA544D"/>
    <w:rsid w:val="00EA579B"/>
    <w:rsid w:val="00EA57C1"/>
    <w:rsid w:val="00EA5954"/>
    <w:rsid w:val="00EA5A72"/>
    <w:rsid w:val="00EA5F84"/>
    <w:rsid w:val="00EA5FAB"/>
    <w:rsid w:val="00EA693C"/>
    <w:rsid w:val="00EA6965"/>
    <w:rsid w:val="00EA6B96"/>
    <w:rsid w:val="00EA6D44"/>
    <w:rsid w:val="00EA728B"/>
    <w:rsid w:val="00EA73FF"/>
    <w:rsid w:val="00EA755B"/>
    <w:rsid w:val="00EB016A"/>
    <w:rsid w:val="00EB01EC"/>
    <w:rsid w:val="00EB0260"/>
    <w:rsid w:val="00EB058B"/>
    <w:rsid w:val="00EB0BCF"/>
    <w:rsid w:val="00EB1215"/>
    <w:rsid w:val="00EB12F1"/>
    <w:rsid w:val="00EB15EE"/>
    <w:rsid w:val="00EB1C8A"/>
    <w:rsid w:val="00EB1F4E"/>
    <w:rsid w:val="00EB28E5"/>
    <w:rsid w:val="00EB2989"/>
    <w:rsid w:val="00EB30CC"/>
    <w:rsid w:val="00EB35D2"/>
    <w:rsid w:val="00EB37B3"/>
    <w:rsid w:val="00EB3CF1"/>
    <w:rsid w:val="00EB46EA"/>
    <w:rsid w:val="00EB47CD"/>
    <w:rsid w:val="00EB4C3C"/>
    <w:rsid w:val="00EB4D35"/>
    <w:rsid w:val="00EB4F0C"/>
    <w:rsid w:val="00EB4F3A"/>
    <w:rsid w:val="00EB5080"/>
    <w:rsid w:val="00EB5757"/>
    <w:rsid w:val="00EB59CE"/>
    <w:rsid w:val="00EB5BA1"/>
    <w:rsid w:val="00EB5C87"/>
    <w:rsid w:val="00EB5E5C"/>
    <w:rsid w:val="00EB61D6"/>
    <w:rsid w:val="00EB6646"/>
    <w:rsid w:val="00EB6BC6"/>
    <w:rsid w:val="00EB6DC0"/>
    <w:rsid w:val="00EB6E41"/>
    <w:rsid w:val="00EB7144"/>
    <w:rsid w:val="00EB7C2F"/>
    <w:rsid w:val="00EC09C5"/>
    <w:rsid w:val="00EC0AB3"/>
    <w:rsid w:val="00EC0AF3"/>
    <w:rsid w:val="00EC0E42"/>
    <w:rsid w:val="00EC1B5A"/>
    <w:rsid w:val="00EC1B61"/>
    <w:rsid w:val="00EC1C8D"/>
    <w:rsid w:val="00EC20D5"/>
    <w:rsid w:val="00EC2590"/>
    <w:rsid w:val="00EC2639"/>
    <w:rsid w:val="00EC2E0B"/>
    <w:rsid w:val="00EC311B"/>
    <w:rsid w:val="00EC3870"/>
    <w:rsid w:val="00EC38F3"/>
    <w:rsid w:val="00EC3C37"/>
    <w:rsid w:val="00EC3DA7"/>
    <w:rsid w:val="00EC43E5"/>
    <w:rsid w:val="00EC451A"/>
    <w:rsid w:val="00EC45AC"/>
    <w:rsid w:val="00EC45F6"/>
    <w:rsid w:val="00EC461C"/>
    <w:rsid w:val="00EC462A"/>
    <w:rsid w:val="00EC4B09"/>
    <w:rsid w:val="00EC4CD5"/>
    <w:rsid w:val="00EC4DF7"/>
    <w:rsid w:val="00EC4EE3"/>
    <w:rsid w:val="00EC4F6D"/>
    <w:rsid w:val="00EC5634"/>
    <w:rsid w:val="00EC58B6"/>
    <w:rsid w:val="00EC5A26"/>
    <w:rsid w:val="00EC604F"/>
    <w:rsid w:val="00EC63CE"/>
    <w:rsid w:val="00EC657C"/>
    <w:rsid w:val="00EC6859"/>
    <w:rsid w:val="00EC6CC3"/>
    <w:rsid w:val="00EC78D6"/>
    <w:rsid w:val="00ED001B"/>
    <w:rsid w:val="00ED034D"/>
    <w:rsid w:val="00ED043C"/>
    <w:rsid w:val="00ED0D2B"/>
    <w:rsid w:val="00ED0D5F"/>
    <w:rsid w:val="00ED12F1"/>
    <w:rsid w:val="00ED1339"/>
    <w:rsid w:val="00ED179C"/>
    <w:rsid w:val="00ED1C95"/>
    <w:rsid w:val="00ED2004"/>
    <w:rsid w:val="00ED261A"/>
    <w:rsid w:val="00ED2A28"/>
    <w:rsid w:val="00ED3679"/>
    <w:rsid w:val="00ED3711"/>
    <w:rsid w:val="00ED3B83"/>
    <w:rsid w:val="00ED3C28"/>
    <w:rsid w:val="00ED3D4E"/>
    <w:rsid w:val="00ED3FC1"/>
    <w:rsid w:val="00ED4145"/>
    <w:rsid w:val="00ED4191"/>
    <w:rsid w:val="00ED4CBF"/>
    <w:rsid w:val="00ED4FCF"/>
    <w:rsid w:val="00ED5039"/>
    <w:rsid w:val="00ED5071"/>
    <w:rsid w:val="00ED5BC0"/>
    <w:rsid w:val="00ED6078"/>
    <w:rsid w:val="00ED630F"/>
    <w:rsid w:val="00ED6BBD"/>
    <w:rsid w:val="00ED6C66"/>
    <w:rsid w:val="00ED6FC8"/>
    <w:rsid w:val="00ED7379"/>
    <w:rsid w:val="00ED73B6"/>
    <w:rsid w:val="00ED77F6"/>
    <w:rsid w:val="00ED7A5D"/>
    <w:rsid w:val="00ED7F46"/>
    <w:rsid w:val="00EE0072"/>
    <w:rsid w:val="00EE02A3"/>
    <w:rsid w:val="00EE030E"/>
    <w:rsid w:val="00EE0C12"/>
    <w:rsid w:val="00EE1222"/>
    <w:rsid w:val="00EE152E"/>
    <w:rsid w:val="00EE168B"/>
    <w:rsid w:val="00EE180F"/>
    <w:rsid w:val="00EE2079"/>
    <w:rsid w:val="00EE20A9"/>
    <w:rsid w:val="00EE254B"/>
    <w:rsid w:val="00EE266F"/>
    <w:rsid w:val="00EE2A8A"/>
    <w:rsid w:val="00EE3979"/>
    <w:rsid w:val="00EE3DB2"/>
    <w:rsid w:val="00EE3EBC"/>
    <w:rsid w:val="00EE42C4"/>
    <w:rsid w:val="00EE44B8"/>
    <w:rsid w:val="00EE496C"/>
    <w:rsid w:val="00EE4B37"/>
    <w:rsid w:val="00EE4E1C"/>
    <w:rsid w:val="00EE4EA5"/>
    <w:rsid w:val="00EE53B2"/>
    <w:rsid w:val="00EE57DD"/>
    <w:rsid w:val="00EE5897"/>
    <w:rsid w:val="00EE5B7C"/>
    <w:rsid w:val="00EE5F5E"/>
    <w:rsid w:val="00EE5FE0"/>
    <w:rsid w:val="00EE607C"/>
    <w:rsid w:val="00EE62F6"/>
    <w:rsid w:val="00EE6477"/>
    <w:rsid w:val="00EE6E67"/>
    <w:rsid w:val="00EE6F76"/>
    <w:rsid w:val="00EE6F93"/>
    <w:rsid w:val="00EE72A4"/>
    <w:rsid w:val="00EE7C76"/>
    <w:rsid w:val="00EF0543"/>
    <w:rsid w:val="00EF0558"/>
    <w:rsid w:val="00EF08B4"/>
    <w:rsid w:val="00EF0F89"/>
    <w:rsid w:val="00EF1196"/>
    <w:rsid w:val="00EF16C3"/>
    <w:rsid w:val="00EF1920"/>
    <w:rsid w:val="00EF1D32"/>
    <w:rsid w:val="00EF219C"/>
    <w:rsid w:val="00EF21A0"/>
    <w:rsid w:val="00EF21A2"/>
    <w:rsid w:val="00EF2673"/>
    <w:rsid w:val="00EF295F"/>
    <w:rsid w:val="00EF33E4"/>
    <w:rsid w:val="00EF36E4"/>
    <w:rsid w:val="00EF373D"/>
    <w:rsid w:val="00EF400C"/>
    <w:rsid w:val="00EF4214"/>
    <w:rsid w:val="00EF4348"/>
    <w:rsid w:val="00EF4639"/>
    <w:rsid w:val="00EF46EF"/>
    <w:rsid w:val="00EF4C4E"/>
    <w:rsid w:val="00EF4CE3"/>
    <w:rsid w:val="00EF58B4"/>
    <w:rsid w:val="00EF5B14"/>
    <w:rsid w:val="00EF61DA"/>
    <w:rsid w:val="00EF64FB"/>
    <w:rsid w:val="00EF74C6"/>
    <w:rsid w:val="00EF7752"/>
    <w:rsid w:val="00EF7800"/>
    <w:rsid w:val="00EF7879"/>
    <w:rsid w:val="00EF7902"/>
    <w:rsid w:val="00EF7A5B"/>
    <w:rsid w:val="00EF7C7F"/>
    <w:rsid w:val="00F002DA"/>
    <w:rsid w:val="00F00666"/>
    <w:rsid w:val="00F00771"/>
    <w:rsid w:val="00F007EC"/>
    <w:rsid w:val="00F00E7C"/>
    <w:rsid w:val="00F00EC7"/>
    <w:rsid w:val="00F011DC"/>
    <w:rsid w:val="00F0153C"/>
    <w:rsid w:val="00F01603"/>
    <w:rsid w:val="00F016FA"/>
    <w:rsid w:val="00F01A41"/>
    <w:rsid w:val="00F01D83"/>
    <w:rsid w:val="00F01E3C"/>
    <w:rsid w:val="00F01E59"/>
    <w:rsid w:val="00F0282E"/>
    <w:rsid w:val="00F02DF2"/>
    <w:rsid w:val="00F02E7C"/>
    <w:rsid w:val="00F0379C"/>
    <w:rsid w:val="00F03E73"/>
    <w:rsid w:val="00F0451B"/>
    <w:rsid w:val="00F049E3"/>
    <w:rsid w:val="00F04A34"/>
    <w:rsid w:val="00F04F06"/>
    <w:rsid w:val="00F04FE6"/>
    <w:rsid w:val="00F05075"/>
    <w:rsid w:val="00F066F8"/>
    <w:rsid w:val="00F07373"/>
    <w:rsid w:val="00F075D8"/>
    <w:rsid w:val="00F0787B"/>
    <w:rsid w:val="00F07BF5"/>
    <w:rsid w:val="00F07C33"/>
    <w:rsid w:val="00F07CC0"/>
    <w:rsid w:val="00F07FC6"/>
    <w:rsid w:val="00F1073F"/>
    <w:rsid w:val="00F109A4"/>
    <w:rsid w:val="00F10DE0"/>
    <w:rsid w:val="00F11E06"/>
    <w:rsid w:val="00F11FA4"/>
    <w:rsid w:val="00F12C37"/>
    <w:rsid w:val="00F12C9D"/>
    <w:rsid w:val="00F13273"/>
    <w:rsid w:val="00F13408"/>
    <w:rsid w:val="00F13AAB"/>
    <w:rsid w:val="00F13EAE"/>
    <w:rsid w:val="00F1437F"/>
    <w:rsid w:val="00F143D5"/>
    <w:rsid w:val="00F145F3"/>
    <w:rsid w:val="00F14795"/>
    <w:rsid w:val="00F14DA9"/>
    <w:rsid w:val="00F14EF4"/>
    <w:rsid w:val="00F14F87"/>
    <w:rsid w:val="00F150D9"/>
    <w:rsid w:val="00F15428"/>
    <w:rsid w:val="00F15529"/>
    <w:rsid w:val="00F15756"/>
    <w:rsid w:val="00F157FC"/>
    <w:rsid w:val="00F15878"/>
    <w:rsid w:val="00F15A48"/>
    <w:rsid w:val="00F15ACE"/>
    <w:rsid w:val="00F16600"/>
    <w:rsid w:val="00F16AE6"/>
    <w:rsid w:val="00F17225"/>
    <w:rsid w:val="00F17778"/>
    <w:rsid w:val="00F17E01"/>
    <w:rsid w:val="00F17ED8"/>
    <w:rsid w:val="00F17F85"/>
    <w:rsid w:val="00F2006B"/>
    <w:rsid w:val="00F2009B"/>
    <w:rsid w:val="00F20181"/>
    <w:rsid w:val="00F21486"/>
    <w:rsid w:val="00F21EE8"/>
    <w:rsid w:val="00F227E2"/>
    <w:rsid w:val="00F23116"/>
    <w:rsid w:val="00F235A9"/>
    <w:rsid w:val="00F23925"/>
    <w:rsid w:val="00F23D99"/>
    <w:rsid w:val="00F23DD4"/>
    <w:rsid w:val="00F240F7"/>
    <w:rsid w:val="00F24595"/>
    <w:rsid w:val="00F24879"/>
    <w:rsid w:val="00F248B7"/>
    <w:rsid w:val="00F25209"/>
    <w:rsid w:val="00F25273"/>
    <w:rsid w:val="00F2548D"/>
    <w:rsid w:val="00F257F2"/>
    <w:rsid w:val="00F25CEC"/>
    <w:rsid w:val="00F25E36"/>
    <w:rsid w:val="00F2622A"/>
    <w:rsid w:val="00F264C6"/>
    <w:rsid w:val="00F264F0"/>
    <w:rsid w:val="00F272E1"/>
    <w:rsid w:val="00F27B1E"/>
    <w:rsid w:val="00F27E1D"/>
    <w:rsid w:val="00F306E7"/>
    <w:rsid w:val="00F308F7"/>
    <w:rsid w:val="00F30CF9"/>
    <w:rsid w:val="00F30D6E"/>
    <w:rsid w:val="00F31932"/>
    <w:rsid w:val="00F31D7B"/>
    <w:rsid w:val="00F320D1"/>
    <w:rsid w:val="00F325A8"/>
    <w:rsid w:val="00F32D4C"/>
    <w:rsid w:val="00F33072"/>
    <w:rsid w:val="00F33A79"/>
    <w:rsid w:val="00F33EA3"/>
    <w:rsid w:val="00F33EF6"/>
    <w:rsid w:val="00F3474C"/>
    <w:rsid w:val="00F34ACA"/>
    <w:rsid w:val="00F34F4F"/>
    <w:rsid w:val="00F35265"/>
    <w:rsid w:val="00F354D4"/>
    <w:rsid w:val="00F355A4"/>
    <w:rsid w:val="00F357C3"/>
    <w:rsid w:val="00F357E0"/>
    <w:rsid w:val="00F357F6"/>
    <w:rsid w:val="00F35A15"/>
    <w:rsid w:val="00F35B59"/>
    <w:rsid w:val="00F35E53"/>
    <w:rsid w:val="00F35FE4"/>
    <w:rsid w:val="00F363C3"/>
    <w:rsid w:val="00F363C9"/>
    <w:rsid w:val="00F36788"/>
    <w:rsid w:val="00F36D19"/>
    <w:rsid w:val="00F36EA2"/>
    <w:rsid w:val="00F371EB"/>
    <w:rsid w:val="00F372CE"/>
    <w:rsid w:val="00F372F4"/>
    <w:rsid w:val="00F378B4"/>
    <w:rsid w:val="00F37B78"/>
    <w:rsid w:val="00F37BAD"/>
    <w:rsid w:val="00F37C18"/>
    <w:rsid w:val="00F37CB7"/>
    <w:rsid w:val="00F37E4B"/>
    <w:rsid w:val="00F4000D"/>
    <w:rsid w:val="00F40CC9"/>
    <w:rsid w:val="00F40F7A"/>
    <w:rsid w:val="00F411E1"/>
    <w:rsid w:val="00F412FC"/>
    <w:rsid w:val="00F4172A"/>
    <w:rsid w:val="00F41950"/>
    <w:rsid w:val="00F41AC7"/>
    <w:rsid w:val="00F41AD1"/>
    <w:rsid w:val="00F41B75"/>
    <w:rsid w:val="00F41F13"/>
    <w:rsid w:val="00F420E1"/>
    <w:rsid w:val="00F42308"/>
    <w:rsid w:val="00F42888"/>
    <w:rsid w:val="00F42C18"/>
    <w:rsid w:val="00F42F40"/>
    <w:rsid w:val="00F42FFD"/>
    <w:rsid w:val="00F432A9"/>
    <w:rsid w:val="00F43B34"/>
    <w:rsid w:val="00F43C61"/>
    <w:rsid w:val="00F43CB8"/>
    <w:rsid w:val="00F442AD"/>
    <w:rsid w:val="00F443D7"/>
    <w:rsid w:val="00F44888"/>
    <w:rsid w:val="00F44C5E"/>
    <w:rsid w:val="00F4526A"/>
    <w:rsid w:val="00F455CB"/>
    <w:rsid w:val="00F45644"/>
    <w:rsid w:val="00F460EB"/>
    <w:rsid w:val="00F4622C"/>
    <w:rsid w:val="00F463EE"/>
    <w:rsid w:val="00F4683E"/>
    <w:rsid w:val="00F469B1"/>
    <w:rsid w:val="00F46A81"/>
    <w:rsid w:val="00F46DB3"/>
    <w:rsid w:val="00F47137"/>
    <w:rsid w:val="00F478C4"/>
    <w:rsid w:val="00F47E57"/>
    <w:rsid w:val="00F50102"/>
    <w:rsid w:val="00F5010E"/>
    <w:rsid w:val="00F50BEE"/>
    <w:rsid w:val="00F50E05"/>
    <w:rsid w:val="00F50F91"/>
    <w:rsid w:val="00F50FDE"/>
    <w:rsid w:val="00F510DA"/>
    <w:rsid w:val="00F51CD4"/>
    <w:rsid w:val="00F51D7F"/>
    <w:rsid w:val="00F52151"/>
    <w:rsid w:val="00F525DC"/>
    <w:rsid w:val="00F5297E"/>
    <w:rsid w:val="00F52DD2"/>
    <w:rsid w:val="00F53301"/>
    <w:rsid w:val="00F5381F"/>
    <w:rsid w:val="00F53A24"/>
    <w:rsid w:val="00F53A7B"/>
    <w:rsid w:val="00F543F2"/>
    <w:rsid w:val="00F54F48"/>
    <w:rsid w:val="00F55441"/>
    <w:rsid w:val="00F55727"/>
    <w:rsid w:val="00F55A8F"/>
    <w:rsid w:val="00F55BE7"/>
    <w:rsid w:val="00F562B2"/>
    <w:rsid w:val="00F56691"/>
    <w:rsid w:val="00F57770"/>
    <w:rsid w:val="00F5785F"/>
    <w:rsid w:val="00F57974"/>
    <w:rsid w:val="00F579EE"/>
    <w:rsid w:val="00F57CA7"/>
    <w:rsid w:val="00F57D42"/>
    <w:rsid w:val="00F57EC9"/>
    <w:rsid w:val="00F607E5"/>
    <w:rsid w:val="00F60870"/>
    <w:rsid w:val="00F60A45"/>
    <w:rsid w:val="00F60B68"/>
    <w:rsid w:val="00F60CE3"/>
    <w:rsid w:val="00F6116B"/>
    <w:rsid w:val="00F61382"/>
    <w:rsid w:val="00F614EB"/>
    <w:rsid w:val="00F6183F"/>
    <w:rsid w:val="00F61A65"/>
    <w:rsid w:val="00F61CAE"/>
    <w:rsid w:val="00F61EA3"/>
    <w:rsid w:val="00F61F7E"/>
    <w:rsid w:val="00F61FBC"/>
    <w:rsid w:val="00F62229"/>
    <w:rsid w:val="00F628D7"/>
    <w:rsid w:val="00F63536"/>
    <w:rsid w:val="00F64378"/>
    <w:rsid w:val="00F64593"/>
    <w:rsid w:val="00F646D1"/>
    <w:rsid w:val="00F64D8F"/>
    <w:rsid w:val="00F64E6B"/>
    <w:rsid w:val="00F64F10"/>
    <w:rsid w:val="00F65166"/>
    <w:rsid w:val="00F6546C"/>
    <w:rsid w:val="00F654CB"/>
    <w:rsid w:val="00F65589"/>
    <w:rsid w:val="00F65BF8"/>
    <w:rsid w:val="00F65E50"/>
    <w:rsid w:val="00F65ECC"/>
    <w:rsid w:val="00F66DE6"/>
    <w:rsid w:val="00F67285"/>
    <w:rsid w:val="00F67339"/>
    <w:rsid w:val="00F6734B"/>
    <w:rsid w:val="00F67821"/>
    <w:rsid w:val="00F67D26"/>
    <w:rsid w:val="00F67F19"/>
    <w:rsid w:val="00F67FF9"/>
    <w:rsid w:val="00F7037C"/>
    <w:rsid w:val="00F7066C"/>
    <w:rsid w:val="00F70676"/>
    <w:rsid w:val="00F706AE"/>
    <w:rsid w:val="00F70B06"/>
    <w:rsid w:val="00F70DA6"/>
    <w:rsid w:val="00F70E39"/>
    <w:rsid w:val="00F7138D"/>
    <w:rsid w:val="00F71E41"/>
    <w:rsid w:val="00F7205F"/>
    <w:rsid w:val="00F7211C"/>
    <w:rsid w:val="00F721D1"/>
    <w:rsid w:val="00F7238F"/>
    <w:rsid w:val="00F72887"/>
    <w:rsid w:val="00F73185"/>
    <w:rsid w:val="00F73745"/>
    <w:rsid w:val="00F73924"/>
    <w:rsid w:val="00F73E00"/>
    <w:rsid w:val="00F742B6"/>
    <w:rsid w:val="00F7460A"/>
    <w:rsid w:val="00F747E5"/>
    <w:rsid w:val="00F749DF"/>
    <w:rsid w:val="00F74B4E"/>
    <w:rsid w:val="00F751BE"/>
    <w:rsid w:val="00F75C6D"/>
    <w:rsid w:val="00F75D0E"/>
    <w:rsid w:val="00F761B2"/>
    <w:rsid w:val="00F764D7"/>
    <w:rsid w:val="00F76530"/>
    <w:rsid w:val="00F76D6F"/>
    <w:rsid w:val="00F77467"/>
    <w:rsid w:val="00F77474"/>
    <w:rsid w:val="00F77B04"/>
    <w:rsid w:val="00F77B53"/>
    <w:rsid w:val="00F77DFF"/>
    <w:rsid w:val="00F77E91"/>
    <w:rsid w:val="00F80F78"/>
    <w:rsid w:val="00F81185"/>
    <w:rsid w:val="00F816D6"/>
    <w:rsid w:val="00F817B8"/>
    <w:rsid w:val="00F81D43"/>
    <w:rsid w:val="00F82281"/>
    <w:rsid w:val="00F8292C"/>
    <w:rsid w:val="00F83331"/>
    <w:rsid w:val="00F8375E"/>
    <w:rsid w:val="00F83777"/>
    <w:rsid w:val="00F83B9A"/>
    <w:rsid w:val="00F84001"/>
    <w:rsid w:val="00F84351"/>
    <w:rsid w:val="00F84B36"/>
    <w:rsid w:val="00F84ED1"/>
    <w:rsid w:val="00F85240"/>
    <w:rsid w:val="00F85FCF"/>
    <w:rsid w:val="00F86253"/>
    <w:rsid w:val="00F868C2"/>
    <w:rsid w:val="00F86E57"/>
    <w:rsid w:val="00F86FD1"/>
    <w:rsid w:val="00F872C6"/>
    <w:rsid w:val="00F87445"/>
    <w:rsid w:val="00F8761C"/>
    <w:rsid w:val="00F87627"/>
    <w:rsid w:val="00F9066B"/>
    <w:rsid w:val="00F90838"/>
    <w:rsid w:val="00F91785"/>
    <w:rsid w:val="00F918E0"/>
    <w:rsid w:val="00F91ACF"/>
    <w:rsid w:val="00F91B64"/>
    <w:rsid w:val="00F91F7E"/>
    <w:rsid w:val="00F921C7"/>
    <w:rsid w:val="00F92441"/>
    <w:rsid w:val="00F927C0"/>
    <w:rsid w:val="00F92F19"/>
    <w:rsid w:val="00F9357A"/>
    <w:rsid w:val="00F93C2B"/>
    <w:rsid w:val="00F93F15"/>
    <w:rsid w:val="00F94126"/>
    <w:rsid w:val="00F942B2"/>
    <w:rsid w:val="00F94438"/>
    <w:rsid w:val="00F94508"/>
    <w:rsid w:val="00F9463A"/>
    <w:rsid w:val="00F946E7"/>
    <w:rsid w:val="00F94A4C"/>
    <w:rsid w:val="00F9551B"/>
    <w:rsid w:val="00F95D2B"/>
    <w:rsid w:val="00F95E66"/>
    <w:rsid w:val="00F96979"/>
    <w:rsid w:val="00F96B98"/>
    <w:rsid w:val="00F96BA4"/>
    <w:rsid w:val="00F97600"/>
    <w:rsid w:val="00F97644"/>
    <w:rsid w:val="00FA06E9"/>
    <w:rsid w:val="00FA0B78"/>
    <w:rsid w:val="00FA0EDC"/>
    <w:rsid w:val="00FA123B"/>
    <w:rsid w:val="00FA123E"/>
    <w:rsid w:val="00FA12F6"/>
    <w:rsid w:val="00FA143A"/>
    <w:rsid w:val="00FA184B"/>
    <w:rsid w:val="00FA1C44"/>
    <w:rsid w:val="00FA1D57"/>
    <w:rsid w:val="00FA1D92"/>
    <w:rsid w:val="00FA20D3"/>
    <w:rsid w:val="00FA212B"/>
    <w:rsid w:val="00FA234E"/>
    <w:rsid w:val="00FA2753"/>
    <w:rsid w:val="00FA2848"/>
    <w:rsid w:val="00FA31D9"/>
    <w:rsid w:val="00FA3240"/>
    <w:rsid w:val="00FA3DD2"/>
    <w:rsid w:val="00FA43A2"/>
    <w:rsid w:val="00FA43E4"/>
    <w:rsid w:val="00FA485F"/>
    <w:rsid w:val="00FA4E90"/>
    <w:rsid w:val="00FA4F33"/>
    <w:rsid w:val="00FA4F5A"/>
    <w:rsid w:val="00FA556B"/>
    <w:rsid w:val="00FA56B6"/>
    <w:rsid w:val="00FA585A"/>
    <w:rsid w:val="00FA5F9B"/>
    <w:rsid w:val="00FA60E4"/>
    <w:rsid w:val="00FA66A4"/>
    <w:rsid w:val="00FA675A"/>
    <w:rsid w:val="00FA699B"/>
    <w:rsid w:val="00FA7184"/>
    <w:rsid w:val="00FA76CE"/>
    <w:rsid w:val="00FA78E4"/>
    <w:rsid w:val="00FA7A8D"/>
    <w:rsid w:val="00FA7B3A"/>
    <w:rsid w:val="00FA7CAE"/>
    <w:rsid w:val="00FA7CE9"/>
    <w:rsid w:val="00FA7EEC"/>
    <w:rsid w:val="00FB07C5"/>
    <w:rsid w:val="00FB0C52"/>
    <w:rsid w:val="00FB1022"/>
    <w:rsid w:val="00FB1DC5"/>
    <w:rsid w:val="00FB2BBA"/>
    <w:rsid w:val="00FB3174"/>
    <w:rsid w:val="00FB3350"/>
    <w:rsid w:val="00FB34BF"/>
    <w:rsid w:val="00FB372C"/>
    <w:rsid w:val="00FB382A"/>
    <w:rsid w:val="00FB3C85"/>
    <w:rsid w:val="00FB3FFD"/>
    <w:rsid w:val="00FB4181"/>
    <w:rsid w:val="00FB4187"/>
    <w:rsid w:val="00FB4358"/>
    <w:rsid w:val="00FB4555"/>
    <w:rsid w:val="00FB46DE"/>
    <w:rsid w:val="00FB48F7"/>
    <w:rsid w:val="00FB4942"/>
    <w:rsid w:val="00FB496A"/>
    <w:rsid w:val="00FB521B"/>
    <w:rsid w:val="00FB562D"/>
    <w:rsid w:val="00FB57C2"/>
    <w:rsid w:val="00FB587F"/>
    <w:rsid w:val="00FB5DCC"/>
    <w:rsid w:val="00FB5F0B"/>
    <w:rsid w:val="00FB6510"/>
    <w:rsid w:val="00FB6B2A"/>
    <w:rsid w:val="00FB6CCF"/>
    <w:rsid w:val="00FB6D75"/>
    <w:rsid w:val="00FB6DCD"/>
    <w:rsid w:val="00FB6F1C"/>
    <w:rsid w:val="00FB7236"/>
    <w:rsid w:val="00FB77F7"/>
    <w:rsid w:val="00FB7898"/>
    <w:rsid w:val="00FB7A1C"/>
    <w:rsid w:val="00FB7CA2"/>
    <w:rsid w:val="00FB7EE9"/>
    <w:rsid w:val="00FC0260"/>
    <w:rsid w:val="00FC059E"/>
    <w:rsid w:val="00FC0D86"/>
    <w:rsid w:val="00FC12D0"/>
    <w:rsid w:val="00FC1684"/>
    <w:rsid w:val="00FC2171"/>
    <w:rsid w:val="00FC2275"/>
    <w:rsid w:val="00FC23AF"/>
    <w:rsid w:val="00FC2441"/>
    <w:rsid w:val="00FC26F6"/>
    <w:rsid w:val="00FC29BF"/>
    <w:rsid w:val="00FC2EF3"/>
    <w:rsid w:val="00FC3135"/>
    <w:rsid w:val="00FC3683"/>
    <w:rsid w:val="00FC3DA5"/>
    <w:rsid w:val="00FC41D4"/>
    <w:rsid w:val="00FC428A"/>
    <w:rsid w:val="00FC43BD"/>
    <w:rsid w:val="00FC43C8"/>
    <w:rsid w:val="00FC45B9"/>
    <w:rsid w:val="00FC46F8"/>
    <w:rsid w:val="00FC47BF"/>
    <w:rsid w:val="00FC483F"/>
    <w:rsid w:val="00FC4A86"/>
    <w:rsid w:val="00FC4EC4"/>
    <w:rsid w:val="00FC580C"/>
    <w:rsid w:val="00FC5926"/>
    <w:rsid w:val="00FC5AB3"/>
    <w:rsid w:val="00FC5B99"/>
    <w:rsid w:val="00FC5D8D"/>
    <w:rsid w:val="00FC6365"/>
    <w:rsid w:val="00FC6577"/>
    <w:rsid w:val="00FC6A42"/>
    <w:rsid w:val="00FC7032"/>
    <w:rsid w:val="00FC745D"/>
    <w:rsid w:val="00FC771C"/>
    <w:rsid w:val="00FC793C"/>
    <w:rsid w:val="00FC7E55"/>
    <w:rsid w:val="00FC7F6F"/>
    <w:rsid w:val="00FD00BA"/>
    <w:rsid w:val="00FD0217"/>
    <w:rsid w:val="00FD04FB"/>
    <w:rsid w:val="00FD053C"/>
    <w:rsid w:val="00FD0775"/>
    <w:rsid w:val="00FD093B"/>
    <w:rsid w:val="00FD0A22"/>
    <w:rsid w:val="00FD0BF6"/>
    <w:rsid w:val="00FD0CFC"/>
    <w:rsid w:val="00FD0F5B"/>
    <w:rsid w:val="00FD1731"/>
    <w:rsid w:val="00FD183F"/>
    <w:rsid w:val="00FD1974"/>
    <w:rsid w:val="00FD197B"/>
    <w:rsid w:val="00FD198C"/>
    <w:rsid w:val="00FD1B7B"/>
    <w:rsid w:val="00FD1BD0"/>
    <w:rsid w:val="00FD1E35"/>
    <w:rsid w:val="00FD2084"/>
    <w:rsid w:val="00FD209A"/>
    <w:rsid w:val="00FD2934"/>
    <w:rsid w:val="00FD2A03"/>
    <w:rsid w:val="00FD2AE4"/>
    <w:rsid w:val="00FD31FC"/>
    <w:rsid w:val="00FD3569"/>
    <w:rsid w:val="00FD35C7"/>
    <w:rsid w:val="00FD3664"/>
    <w:rsid w:val="00FD3886"/>
    <w:rsid w:val="00FD3DEA"/>
    <w:rsid w:val="00FD4776"/>
    <w:rsid w:val="00FD4873"/>
    <w:rsid w:val="00FD4E85"/>
    <w:rsid w:val="00FD588A"/>
    <w:rsid w:val="00FD5C70"/>
    <w:rsid w:val="00FD72CB"/>
    <w:rsid w:val="00FD7995"/>
    <w:rsid w:val="00FD79D5"/>
    <w:rsid w:val="00FD7C8D"/>
    <w:rsid w:val="00FE008A"/>
    <w:rsid w:val="00FE033F"/>
    <w:rsid w:val="00FE0502"/>
    <w:rsid w:val="00FE06FA"/>
    <w:rsid w:val="00FE0CFB"/>
    <w:rsid w:val="00FE0DC8"/>
    <w:rsid w:val="00FE119D"/>
    <w:rsid w:val="00FE18B8"/>
    <w:rsid w:val="00FE1E25"/>
    <w:rsid w:val="00FE2070"/>
    <w:rsid w:val="00FE27C4"/>
    <w:rsid w:val="00FE27DC"/>
    <w:rsid w:val="00FE2CAE"/>
    <w:rsid w:val="00FE3010"/>
    <w:rsid w:val="00FE3247"/>
    <w:rsid w:val="00FE392B"/>
    <w:rsid w:val="00FE3A34"/>
    <w:rsid w:val="00FE3BA6"/>
    <w:rsid w:val="00FE4148"/>
    <w:rsid w:val="00FE422F"/>
    <w:rsid w:val="00FE4863"/>
    <w:rsid w:val="00FE53E9"/>
    <w:rsid w:val="00FE57F1"/>
    <w:rsid w:val="00FE57F6"/>
    <w:rsid w:val="00FE58CC"/>
    <w:rsid w:val="00FE648D"/>
    <w:rsid w:val="00FE6BD4"/>
    <w:rsid w:val="00FE6C2F"/>
    <w:rsid w:val="00FE6F7B"/>
    <w:rsid w:val="00FE7101"/>
    <w:rsid w:val="00FE7B54"/>
    <w:rsid w:val="00FE7BC9"/>
    <w:rsid w:val="00FF0164"/>
    <w:rsid w:val="00FF0165"/>
    <w:rsid w:val="00FF03A6"/>
    <w:rsid w:val="00FF061B"/>
    <w:rsid w:val="00FF0BD7"/>
    <w:rsid w:val="00FF106E"/>
    <w:rsid w:val="00FF1517"/>
    <w:rsid w:val="00FF19F5"/>
    <w:rsid w:val="00FF1E13"/>
    <w:rsid w:val="00FF21B5"/>
    <w:rsid w:val="00FF3134"/>
    <w:rsid w:val="00FF35B4"/>
    <w:rsid w:val="00FF41B7"/>
    <w:rsid w:val="00FF477F"/>
    <w:rsid w:val="00FF497B"/>
    <w:rsid w:val="00FF4A7B"/>
    <w:rsid w:val="00FF4D4D"/>
    <w:rsid w:val="00FF51D1"/>
    <w:rsid w:val="00FF5247"/>
    <w:rsid w:val="00FF5396"/>
    <w:rsid w:val="00FF5575"/>
    <w:rsid w:val="00FF57E9"/>
    <w:rsid w:val="00FF5A75"/>
    <w:rsid w:val="00FF5BF5"/>
    <w:rsid w:val="00FF5F50"/>
    <w:rsid w:val="00FF6295"/>
    <w:rsid w:val="00FF6382"/>
    <w:rsid w:val="00FF63D5"/>
    <w:rsid w:val="00FF6784"/>
    <w:rsid w:val="00FF6AA5"/>
    <w:rsid w:val="00FF6CE1"/>
    <w:rsid w:val="00FF6E21"/>
    <w:rsid w:val="00FF7416"/>
    <w:rsid w:val="00FF7458"/>
    <w:rsid w:val="00FF74F9"/>
    <w:rsid w:val="00FF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C1C4"/>
  <w15:chartTrackingRefBased/>
  <w15:docId w15:val="{79BFD00E-A7B2-48B4-9D9D-72015B4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paragraph" w:styleId="1">
    <w:name w:val="heading 1"/>
    <w:basedOn w:val="a"/>
    <w:next w:val="a"/>
    <w:link w:val="10"/>
    <w:uiPriority w:val="9"/>
    <w:qFormat/>
    <w:rsid w:val="00F23DD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3C"/>
    <w:pPr>
      <w:ind w:left="720"/>
      <w:contextualSpacing/>
    </w:pPr>
  </w:style>
  <w:style w:type="paragraph" w:styleId="a4">
    <w:name w:val="header"/>
    <w:basedOn w:val="a"/>
    <w:link w:val="a5"/>
    <w:uiPriority w:val="99"/>
    <w:unhideWhenUsed/>
    <w:rsid w:val="00032E21"/>
    <w:pPr>
      <w:tabs>
        <w:tab w:val="center" w:pos="4677"/>
        <w:tab w:val="right" w:pos="9355"/>
      </w:tabs>
    </w:pPr>
  </w:style>
  <w:style w:type="character" w:customStyle="1" w:styleId="a5">
    <w:name w:val="Верхний колонтитул Знак"/>
    <w:basedOn w:val="a0"/>
    <w:link w:val="a4"/>
    <w:uiPriority w:val="99"/>
    <w:rsid w:val="00032E21"/>
  </w:style>
  <w:style w:type="paragraph" w:styleId="a6">
    <w:name w:val="footer"/>
    <w:basedOn w:val="a"/>
    <w:link w:val="a7"/>
    <w:uiPriority w:val="99"/>
    <w:unhideWhenUsed/>
    <w:rsid w:val="00032E21"/>
    <w:pPr>
      <w:tabs>
        <w:tab w:val="center" w:pos="4677"/>
        <w:tab w:val="right" w:pos="9355"/>
      </w:tabs>
    </w:pPr>
  </w:style>
  <w:style w:type="character" w:customStyle="1" w:styleId="a7">
    <w:name w:val="Нижний колонтитул Знак"/>
    <w:basedOn w:val="a0"/>
    <w:link w:val="a6"/>
    <w:uiPriority w:val="99"/>
    <w:rsid w:val="00032E21"/>
  </w:style>
  <w:style w:type="character" w:customStyle="1" w:styleId="label">
    <w:name w:val="label"/>
    <w:basedOn w:val="a0"/>
    <w:rsid w:val="00951FFA"/>
    <w:rPr>
      <w:rFonts w:ascii="Tahoma" w:hAnsi="Tahoma" w:cs="Tahoma" w:hint="default"/>
      <w:sz w:val="18"/>
      <w:szCs w:val="18"/>
    </w:rPr>
  </w:style>
  <w:style w:type="character" w:styleId="a8">
    <w:name w:val="Hyperlink"/>
    <w:basedOn w:val="a0"/>
    <w:uiPriority w:val="99"/>
    <w:unhideWhenUsed/>
    <w:rsid w:val="00544C90"/>
    <w:rPr>
      <w:color w:val="0563C1" w:themeColor="hyperlink"/>
      <w:u w:val="single"/>
    </w:rPr>
  </w:style>
  <w:style w:type="table" w:styleId="a9">
    <w:name w:val="Table Grid"/>
    <w:basedOn w:val="a1"/>
    <w:uiPriority w:val="39"/>
    <w:rsid w:val="00AB4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D12E3"/>
    <w:rPr>
      <w:sz w:val="16"/>
      <w:szCs w:val="16"/>
    </w:rPr>
  </w:style>
  <w:style w:type="paragraph" w:styleId="ab">
    <w:name w:val="annotation text"/>
    <w:basedOn w:val="a"/>
    <w:link w:val="ac"/>
    <w:uiPriority w:val="99"/>
    <w:semiHidden/>
    <w:unhideWhenUsed/>
    <w:rsid w:val="00AD12E3"/>
    <w:rPr>
      <w:sz w:val="20"/>
      <w:szCs w:val="20"/>
    </w:rPr>
  </w:style>
  <w:style w:type="character" w:customStyle="1" w:styleId="ac">
    <w:name w:val="Текст примечания Знак"/>
    <w:basedOn w:val="a0"/>
    <w:link w:val="ab"/>
    <w:uiPriority w:val="99"/>
    <w:semiHidden/>
    <w:rsid w:val="00AD12E3"/>
    <w:rPr>
      <w:sz w:val="20"/>
      <w:szCs w:val="20"/>
    </w:rPr>
  </w:style>
  <w:style w:type="paragraph" w:styleId="ad">
    <w:name w:val="annotation subject"/>
    <w:basedOn w:val="ab"/>
    <w:next w:val="ab"/>
    <w:link w:val="ae"/>
    <w:uiPriority w:val="99"/>
    <w:semiHidden/>
    <w:unhideWhenUsed/>
    <w:rsid w:val="00AD12E3"/>
    <w:rPr>
      <w:b/>
      <w:bCs/>
    </w:rPr>
  </w:style>
  <w:style w:type="character" w:customStyle="1" w:styleId="ae">
    <w:name w:val="Тема примечания Знак"/>
    <w:basedOn w:val="ac"/>
    <w:link w:val="ad"/>
    <w:uiPriority w:val="99"/>
    <w:semiHidden/>
    <w:rsid w:val="00AD12E3"/>
    <w:rPr>
      <w:b/>
      <w:bCs/>
      <w:sz w:val="20"/>
      <w:szCs w:val="20"/>
    </w:rPr>
  </w:style>
  <w:style w:type="paragraph" w:styleId="af">
    <w:name w:val="Balloon Text"/>
    <w:basedOn w:val="a"/>
    <w:link w:val="af0"/>
    <w:uiPriority w:val="99"/>
    <w:semiHidden/>
    <w:unhideWhenUsed/>
    <w:rsid w:val="00AD12E3"/>
    <w:rPr>
      <w:rFonts w:ascii="Segoe UI" w:hAnsi="Segoe UI" w:cs="Segoe UI"/>
      <w:sz w:val="18"/>
      <w:szCs w:val="18"/>
    </w:rPr>
  </w:style>
  <w:style w:type="character" w:customStyle="1" w:styleId="af0">
    <w:name w:val="Текст выноски Знак"/>
    <w:basedOn w:val="a0"/>
    <w:link w:val="af"/>
    <w:uiPriority w:val="99"/>
    <w:semiHidden/>
    <w:rsid w:val="00AD12E3"/>
    <w:rPr>
      <w:rFonts w:ascii="Segoe UI" w:hAnsi="Segoe UI" w:cs="Segoe UI"/>
      <w:sz w:val="18"/>
      <w:szCs w:val="18"/>
    </w:rPr>
  </w:style>
  <w:style w:type="paragraph" w:styleId="af1">
    <w:name w:val="Revision"/>
    <w:hidden/>
    <w:uiPriority w:val="99"/>
    <w:semiHidden/>
    <w:rsid w:val="00AD12E3"/>
    <w:pPr>
      <w:ind w:firstLine="0"/>
      <w:jc w:val="left"/>
    </w:pPr>
  </w:style>
  <w:style w:type="character" w:styleId="af2">
    <w:name w:val="Strong"/>
    <w:basedOn w:val="a0"/>
    <w:uiPriority w:val="22"/>
    <w:qFormat/>
    <w:rsid w:val="00B77CED"/>
    <w:rPr>
      <w:b/>
      <w:bCs/>
    </w:rPr>
  </w:style>
  <w:style w:type="paragraph" w:customStyle="1" w:styleId="Default">
    <w:name w:val="Default"/>
    <w:rsid w:val="008A084F"/>
    <w:pPr>
      <w:autoSpaceDE w:val="0"/>
      <w:autoSpaceDN w:val="0"/>
      <w:adjustRightInd w:val="0"/>
      <w:ind w:firstLine="0"/>
      <w:jc w:val="left"/>
    </w:pPr>
    <w:rPr>
      <w:rFonts w:ascii="Arial" w:hAnsi="Arial" w:cs="Arial"/>
      <w:color w:val="000000"/>
      <w:sz w:val="24"/>
      <w:szCs w:val="24"/>
    </w:rPr>
  </w:style>
  <w:style w:type="paragraph" w:styleId="af3">
    <w:name w:val="footnote text"/>
    <w:basedOn w:val="a"/>
    <w:link w:val="af4"/>
    <w:uiPriority w:val="99"/>
    <w:semiHidden/>
    <w:unhideWhenUsed/>
    <w:rsid w:val="00FE0502"/>
    <w:rPr>
      <w:sz w:val="20"/>
      <w:szCs w:val="20"/>
    </w:rPr>
  </w:style>
  <w:style w:type="character" w:customStyle="1" w:styleId="af4">
    <w:name w:val="Текст сноски Знак"/>
    <w:basedOn w:val="a0"/>
    <w:link w:val="af3"/>
    <w:uiPriority w:val="99"/>
    <w:semiHidden/>
    <w:rsid w:val="00FE0502"/>
    <w:rPr>
      <w:sz w:val="20"/>
      <w:szCs w:val="20"/>
    </w:rPr>
  </w:style>
  <w:style w:type="character" w:styleId="af5">
    <w:name w:val="footnote reference"/>
    <w:basedOn w:val="a0"/>
    <w:uiPriority w:val="99"/>
    <w:semiHidden/>
    <w:unhideWhenUsed/>
    <w:rsid w:val="00FE0502"/>
    <w:rPr>
      <w:vertAlign w:val="superscript"/>
    </w:rPr>
  </w:style>
  <w:style w:type="paragraph" w:styleId="af6">
    <w:name w:val="endnote text"/>
    <w:basedOn w:val="a"/>
    <w:link w:val="af7"/>
    <w:uiPriority w:val="99"/>
    <w:unhideWhenUsed/>
    <w:rsid w:val="00B90D64"/>
    <w:rPr>
      <w:sz w:val="20"/>
      <w:szCs w:val="20"/>
    </w:rPr>
  </w:style>
  <w:style w:type="character" w:customStyle="1" w:styleId="af7">
    <w:name w:val="Текст концевой сноски Знак"/>
    <w:basedOn w:val="a0"/>
    <w:link w:val="af6"/>
    <w:uiPriority w:val="99"/>
    <w:rsid w:val="00B90D64"/>
    <w:rPr>
      <w:sz w:val="20"/>
      <w:szCs w:val="20"/>
    </w:rPr>
  </w:style>
  <w:style w:type="character" w:styleId="af8">
    <w:name w:val="endnote reference"/>
    <w:basedOn w:val="a0"/>
    <w:uiPriority w:val="99"/>
    <w:semiHidden/>
    <w:unhideWhenUsed/>
    <w:rsid w:val="00B90D64"/>
    <w:rPr>
      <w:vertAlign w:val="superscript"/>
    </w:rPr>
  </w:style>
  <w:style w:type="paragraph" w:customStyle="1" w:styleId="pc">
    <w:name w:val="pc"/>
    <w:basedOn w:val="a"/>
    <w:rsid w:val="000269A9"/>
    <w:pPr>
      <w:ind w:firstLine="0"/>
      <w:jc w:val="center"/>
    </w:pPr>
    <w:rPr>
      <w:rFonts w:eastAsiaTheme="minorEastAsia" w:cs="Times New Roman"/>
      <w:color w:val="000000"/>
      <w:sz w:val="24"/>
      <w:szCs w:val="24"/>
      <w:lang w:eastAsia="ru-RU"/>
    </w:rPr>
  </w:style>
  <w:style w:type="paragraph" w:customStyle="1" w:styleId="pji">
    <w:name w:val="pji"/>
    <w:basedOn w:val="a"/>
    <w:rsid w:val="000269A9"/>
    <w:pPr>
      <w:ind w:firstLine="0"/>
    </w:pPr>
    <w:rPr>
      <w:rFonts w:eastAsiaTheme="minorEastAsia" w:cs="Times New Roman"/>
      <w:color w:val="000000"/>
      <w:sz w:val="24"/>
      <w:szCs w:val="24"/>
      <w:lang w:eastAsia="ru-RU"/>
    </w:rPr>
  </w:style>
  <w:style w:type="paragraph" w:customStyle="1" w:styleId="p">
    <w:name w:val="p"/>
    <w:basedOn w:val="a"/>
    <w:rsid w:val="000269A9"/>
    <w:pPr>
      <w:ind w:firstLine="0"/>
      <w:jc w:val="left"/>
    </w:pPr>
    <w:rPr>
      <w:rFonts w:eastAsiaTheme="minorEastAsia" w:cs="Times New Roman"/>
      <w:color w:val="000000"/>
      <w:sz w:val="24"/>
      <w:szCs w:val="24"/>
      <w:lang w:eastAsia="ru-RU"/>
    </w:rPr>
  </w:style>
  <w:style w:type="paragraph" w:styleId="af9">
    <w:name w:val="No Spacing"/>
    <w:aliases w:val="Обя,мелкий,Без интервала1,No Spacing,мой рабочий,норма,Без интеБез интервала,Без интервала11,мой стиль,Этот бля,Этот,Айгерим,No Spacing1,свой,без интервала,МОЙ СТИЛЬ,14 TNR,No Spacing11,Без интервала2,Без интервала111,исполнитель,Елжан"/>
    <w:link w:val="afa"/>
    <w:uiPriority w:val="1"/>
    <w:qFormat/>
    <w:rsid w:val="00DB6CB1"/>
    <w:pPr>
      <w:ind w:firstLine="0"/>
      <w:jc w:val="left"/>
    </w:pPr>
    <w:rPr>
      <w:rFonts w:ascii="Calibri" w:eastAsia="Calibri" w:hAnsi="Calibri" w:cs="Times New Roman"/>
      <w:sz w:val="22"/>
    </w:rPr>
  </w:style>
  <w:style w:type="character" w:customStyle="1" w:styleId="afa">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мой стиль Знак,Этот бля Знак,Этот Знак,Айгерим Знак,No Spacing1 Знак,свой Знак,без интервала Знак"/>
    <w:link w:val="af9"/>
    <w:uiPriority w:val="1"/>
    <w:qFormat/>
    <w:locked/>
    <w:rsid w:val="00DB6CB1"/>
    <w:rPr>
      <w:rFonts w:ascii="Calibri" w:eastAsia="Calibri" w:hAnsi="Calibri" w:cs="Times New Roman"/>
      <w:sz w:val="22"/>
    </w:rPr>
  </w:style>
  <w:style w:type="character" w:customStyle="1" w:styleId="10">
    <w:name w:val="Заголовок 1 Знак"/>
    <w:basedOn w:val="a0"/>
    <w:link w:val="1"/>
    <w:uiPriority w:val="9"/>
    <w:rsid w:val="00F23DD4"/>
    <w:rPr>
      <w:rFonts w:asciiTheme="majorHAnsi" w:eastAsiaTheme="majorEastAsia" w:hAnsiTheme="majorHAnsi" w:cstheme="majorBidi"/>
      <w:color w:val="2E74B5" w:themeColor="accent1" w:themeShade="BF"/>
      <w:sz w:val="32"/>
      <w:szCs w:val="3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14320">
      <w:bodyDiv w:val="1"/>
      <w:marLeft w:val="0"/>
      <w:marRight w:val="0"/>
      <w:marTop w:val="0"/>
      <w:marBottom w:val="0"/>
      <w:divBdr>
        <w:top w:val="none" w:sz="0" w:space="0" w:color="auto"/>
        <w:left w:val="none" w:sz="0" w:space="0" w:color="auto"/>
        <w:bottom w:val="none" w:sz="0" w:space="0" w:color="auto"/>
        <w:right w:val="none" w:sz="0" w:space="0" w:color="auto"/>
      </w:divBdr>
    </w:div>
    <w:div w:id="1239823243">
      <w:bodyDiv w:val="1"/>
      <w:marLeft w:val="0"/>
      <w:marRight w:val="0"/>
      <w:marTop w:val="0"/>
      <w:marBottom w:val="0"/>
      <w:divBdr>
        <w:top w:val="none" w:sz="0" w:space="0" w:color="auto"/>
        <w:left w:val="none" w:sz="0" w:space="0" w:color="auto"/>
        <w:bottom w:val="none" w:sz="0" w:space="0" w:color="auto"/>
        <w:right w:val="none" w:sz="0" w:space="0" w:color="auto"/>
      </w:divBdr>
    </w:div>
    <w:div w:id="1339036566">
      <w:bodyDiv w:val="1"/>
      <w:marLeft w:val="0"/>
      <w:marRight w:val="0"/>
      <w:marTop w:val="0"/>
      <w:marBottom w:val="0"/>
      <w:divBdr>
        <w:top w:val="none" w:sz="0" w:space="0" w:color="auto"/>
        <w:left w:val="none" w:sz="0" w:space="0" w:color="auto"/>
        <w:bottom w:val="none" w:sz="0" w:space="0" w:color="auto"/>
        <w:right w:val="none" w:sz="0" w:space="0" w:color="auto"/>
      </w:divBdr>
    </w:div>
    <w:div w:id="1359160330">
      <w:bodyDiv w:val="1"/>
      <w:marLeft w:val="0"/>
      <w:marRight w:val="0"/>
      <w:marTop w:val="0"/>
      <w:marBottom w:val="0"/>
      <w:divBdr>
        <w:top w:val="none" w:sz="0" w:space="0" w:color="auto"/>
        <w:left w:val="none" w:sz="0" w:space="0" w:color="auto"/>
        <w:bottom w:val="none" w:sz="0" w:space="0" w:color="auto"/>
        <w:right w:val="none" w:sz="0" w:space="0" w:color="auto"/>
      </w:divBdr>
    </w:div>
    <w:div w:id="1555194128">
      <w:bodyDiv w:val="1"/>
      <w:marLeft w:val="0"/>
      <w:marRight w:val="0"/>
      <w:marTop w:val="0"/>
      <w:marBottom w:val="0"/>
      <w:divBdr>
        <w:top w:val="none" w:sz="0" w:space="0" w:color="auto"/>
        <w:left w:val="none" w:sz="0" w:space="0" w:color="auto"/>
        <w:bottom w:val="none" w:sz="0" w:space="0" w:color="auto"/>
        <w:right w:val="none" w:sz="0" w:space="0" w:color="auto"/>
      </w:divBdr>
    </w:div>
    <w:div w:id="1666860922">
      <w:bodyDiv w:val="1"/>
      <w:marLeft w:val="0"/>
      <w:marRight w:val="0"/>
      <w:marTop w:val="0"/>
      <w:marBottom w:val="0"/>
      <w:divBdr>
        <w:top w:val="none" w:sz="0" w:space="0" w:color="auto"/>
        <w:left w:val="none" w:sz="0" w:space="0" w:color="auto"/>
        <w:bottom w:val="none" w:sz="0" w:space="0" w:color="auto"/>
        <w:right w:val="none" w:sz="0" w:space="0" w:color="auto"/>
      </w:divBdr>
    </w:div>
    <w:div w:id="1733230936">
      <w:bodyDiv w:val="1"/>
      <w:marLeft w:val="0"/>
      <w:marRight w:val="0"/>
      <w:marTop w:val="0"/>
      <w:marBottom w:val="0"/>
      <w:divBdr>
        <w:top w:val="none" w:sz="0" w:space="0" w:color="auto"/>
        <w:left w:val="none" w:sz="0" w:space="0" w:color="auto"/>
        <w:bottom w:val="none" w:sz="0" w:space="0" w:color="auto"/>
        <w:right w:val="none" w:sz="0" w:space="0" w:color="auto"/>
      </w:divBdr>
    </w:div>
    <w:div w:id="1768843658">
      <w:bodyDiv w:val="1"/>
      <w:marLeft w:val="0"/>
      <w:marRight w:val="0"/>
      <w:marTop w:val="0"/>
      <w:marBottom w:val="0"/>
      <w:divBdr>
        <w:top w:val="none" w:sz="0" w:space="0" w:color="auto"/>
        <w:left w:val="none" w:sz="0" w:space="0" w:color="auto"/>
        <w:bottom w:val="none" w:sz="0" w:space="0" w:color="auto"/>
        <w:right w:val="none" w:sz="0" w:space="0" w:color="auto"/>
      </w:divBdr>
    </w:div>
    <w:div w:id="1936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gov4c.kz/egk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1"/>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2"/>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0.11552346570397112"/>
                      <c:h val="0.17313403621157525"/>
                    </c:manualLayout>
                  </c15:layout>
                </c:ext>
              </c:extLst>
            </c:dLbl>
            <c:dLbl>
              <c:idx val="1"/>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2"/>
              <c:layout>
                <c:manualLayout>
                  <c:x val="1.5072628556810519E-3"/>
                  <c:y val="7.0832035826030204E-2"/>
                </c:manualLayout>
              </c:layout>
              <c:tx>
                <c:rich>
                  <a:bodyPr/>
                  <a:lstStyle/>
                  <a:p>
                    <a:r>
                      <a:rPr lang="en-US"/>
                      <a:t>2193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dLbl>
              <c:idx val="3"/>
              <c:layout>
                <c:manualLayout>
                  <c:x val="1.0589528691724932E-16"/>
                  <c:y val="3.7664783427495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C41-4097-8B05-D9AC90D3676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Лист1!$A$4:$A$8</c:f>
              <c:numCache>
                <c:formatCode>General</c:formatCode>
                <c:ptCount val="5"/>
                <c:pt idx="0">
                  <c:v>2018</c:v>
                </c:pt>
                <c:pt idx="1">
                  <c:v>2019</c:v>
                </c:pt>
                <c:pt idx="2">
                  <c:v>2020</c:v>
                </c:pt>
                <c:pt idx="3">
                  <c:v>2021</c:v>
                </c:pt>
                <c:pt idx="4">
                  <c:v>2022</c:v>
                </c:pt>
              </c:numCache>
            </c:numRef>
          </c:cat>
          <c:val>
            <c:numRef>
              <c:f>Лист1!$B$4:$B$8</c:f>
              <c:numCache>
                <c:formatCode>General</c:formatCode>
                <c:ptCount val="5"/>
                <c:pt idx="0">
                  <c:v>2375</c:v>
                </c:pt>
                <c:pt idx="1">
                  <c:v>2245</c:v>
                </c:pt>
                <c:pt idx="2">
                  <c:v>2193</c:v>
                </c:pt>
                <c:pt idx="3">
                  <c:v>1557</c:v>
                </c:pt>
                <c:pt idx="4">
                  <c:v>1724</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466797424"/>
        <c:axId val="466797816"/>
      </c:barChart>
      <c:catAx>
        <c:axId val="466797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466797816"/>
        <c:crosses val="autoZero"/>
        <c:auto val="1"/>
        <c:lblAlgn val="ctr"/>
        <c:lblOffset val="100"/>
        <c:noMultiLvlLbl val="0"/>
      </c:catAx>
      <c:valAx>
        <c:axId val="466797816"/>
        <c:scaling>
          <c:orientation val="minMax"/>
        </c:scaling>
        <c:delete val="1"/>
        <c:axPos val="l"/>
        <c:numFmt formatCode="General" sourceLinked="1"/>
        <c:majorTickMark val="none"/>
        <c:minorTickMark val="none"/>
        <c:tickLblPos val="nextTo"/>
        <c:crossAx val="46679742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9CCA-BC01-4740-B4D5-E674FE73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51</Pages>
  <Words>17260</Words>
  <Characters>98388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Баранов</dc:creator>
  <cp:keywords/>
  <dc:description/>
  <cp:lastModifiedBy>Максим Баранов</cp:lastModifiedBy>
  <cp:revision>233</cp:revision>
  <cp:lastPrinted>2023-06-17T08:31:00Z</cp:lastPrinted>
  <dcterms:created xsi:type="dcterms:W3CDTF">2023-06-19T10:13:00Z</dcterms:created>
  <dcterms:modified xsi:type="dcterms:W3CDTF">2023-07-14T03:20:00Z</dcterms:modified>
</cp:coreProperties>
</file>