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2597F" w14:textId="68863651" w:rsidR="0048739B" w:rsidRP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114300" distB="114300" distL="114300" distR="114300" wp14:anchorId="140CCF3E" wp14:editId="4A77289B">
            <wp:extent cx="4598354" cy="1318260"/>
            <wp:effectExtent l="0" t="0" r="0" b="0"/>
            <wp:docPr id="6" name="image1.jpg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8240" cy="1321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0A6D46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0B606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4F6935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C8DEC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85D74" w14:textId="55589EAC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C2053" w14:textId="0900E2F4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F531B" w14:textId="20F3E995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4CA81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48425" w14:textId="6D5E6DCF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78D64" w14:textId="68E82472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5CC9F" w14:textId="77777777" w:rsidR="0048739B" w:rsidRDefault="0048739B" w:rsidP="0048739B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</w:rPr>
      </w:pPr>
      <w:bookmarkStart w:id="0" w:name="_Toc395189547"/>
      <w:bookmarkStart w:id="1" w:name="_Toc419898941"/>
      <w:bookmarkStart w:id="2" w:name="_Toc485660418"/>
      <w:r w:rsidRPr="00E13793">
        <w:rPr>
          <w:rFonts w:ascii="Times New Roman" w:hAnsi="Times New Roman"/>
          <w:color w:val="000000" w:themeColor="text1"/>
          <w:szCs w:val="28"/>
        </w:rPr>
        <w:t xml:space="preserve">ОТЧЕТ </w:t>
      </w:r>
      <w:r w:rsidRPr="00E13793">
        <w:rPr>
          <w:rFonts w:ascii="Times New Roman" w:hAnsi="Times New Roman"/>
          <w:color w:val="000000" w:themeColor="text1"/>
          <w:szCs w:val="28"/>
        </w:rPr>
        <w:br/>
        <w:t xml:space="preserve">УЧАСТНИКА КОНКУРСА ПО </w:t>
      </w:r>
      <w:r w:rsidRPr="00E13793">
        <w:rPr>
          <w:rFonts w:ascii="Times New Roman" w:hAnsi="Times New Roman"/>
          <w:color w:val="000000" w:themeColor="text1"/>
          <w:szCs w:val="28"/>
          <w:lang w:val="kk-KZ"/>
        </w:rPr>
        <w:t>СОВЕРШЕНСТВОВАНИЮ</w:t>
      </w:r>
      <w:r w:rsidRPr="00E13793">
        <w:rPr>
          <w:rFonts w:ascii="Times New Roman" w:hAnsi="Times New Roman"/>
          <w:color w:val="000000" w:themeColor="text1"/>
          <w:szCs w:val="28"/>
        </w:rPr>
        <w:t xml:space="preserve"> ПРОЕКТНО</w:t>
      </w:r>
      <w:r w:rsidRPr="00E13793">
        <w:rPr>
          <w:rFonts w:ascii="Times New Roman" w:hAnsi="Times New Roman"/>
          <w:color w:val="000000" w:themeColor="text1"/>
          <w:szCs w:val="28"/>
          <w:lang w:val="kk-KZ"/>
        </w:rPr>
        <w:t>ГО</w:t>
      </w:r>
      <w:r w:rsidRPr="00E13793">
        <w:rPr>
          <w:rFonts w:ascii="Times New Roman" w:hAnsi="Times New Roman"/>
          <w:color w:val="000000" w:themeColor="text1"/>
          <w:szCs w:val="28"/>
        </w:rPr>
        <w:t xml:space="preserve"> </w:t>
      </w:r>
      <w:r w:rsidRPr="00E13793">
        <w:rPr>
          <w:rFonts w:ascii="Times New Roman" w:hAnsi="Times New Roman"/>
          <w:color w:val="000000" w:themeColor="text1"/>
          <w:szCs w:val="28"/>
          <w:lang w:val="kk-KZ"/>
        </w:rPr>
        <w:t>МЕНЕДЖМЕНТА</w:t>
      </w:r>
      <w:r w:rsidRPr="00E13793">
        <w:rPr>
          <w:rFonts w:ascii="Times New Roman" w:hAnsi="Times New Roman"/>
          <w:color w:val="000000" w:themeColor="text1"/>
          <w:szCs w:val="28"/>
        </w:rPr>
        <w:br/>
        <w:t>«</w:t>
      </w:r>
      <w:r w:rsidRPr="00E13793">
        <w:rPr>
          <w:rFonts w:ascii="Times New Roman" w:hAnsi="Times New Roman"/>
          <w:color w:val="000000" w:themeColor="text1"/>
          <w:szCs w:val="28"/>
          <w:lang w:val="en-US"/>
        </w:rPr>
        <w:t>QAZAQSTAN PROJECT MANAGEMENT AWARDS-2022</w:t>
      </w:r>
      <w:r w:rsidRPr="00E13793">
        <w:rPr>
          <w:rFonts w:ascii="Times New Roman" w:hAnsi="Times New Roman"/>
          <w:color w:val="000000" w:themeColor="text1"/>
          <w:szCs w:val="28"/>
        </w:rPr>
        <w:t>»</w:t>
      </w:r>
      <w:bookmarkEnd w:id="0"/>
      <w:bookmarkEnd w:id="1"/>
      <w:bookmarkEnd w:id="2"/>
      <w:r w:rsidRPr="00E13793">
        <w:rPr>
          <w:rFonts w:ascii="Times New Roman" w:hAnsi="Times New Roman"/>
          <w:color w:val="000000" w:themeColor="text1"/>
          <w:szCs w:val="28"/>
        </w:rPr>
        <w:t xml:space="preserve"> </w:t>
      </w:r>
      <w:bookmarkStart w:id="3" w:name="_Toc419898942"/>
      <w:bookmarkStart w:id="4" w:name="_Toc485660419"/>
    </w:p>
    <w:p w14:paraId="15E79A79" w14:textId="77777777" w:rsidR="0048739B" w:rsidRPr="00E13793" w:rsidRDefault="0048739B" w:rsidP="0048739B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</w:rPr>
      </w:pPr>
      <w:r w:rsidRPr="00E13793">
        <w:rPr>
          <w:rFonts w:ascii="Times New Roman" w:hAnsi="Times New Roman"/>
          <w:color w:val="000000" w:themeColor="text1"/>
          <w:szCs w:val="28"/>
        </w:rPr>
        <w:t>В НОМИНАЦИИ</w:t>
      </w:r>
      <w:bookmarkEnd w:id="3"/>
      <w:bookmarkEnd w:id="4"/>
      <w:r w:rsidRPr="00E13793">
        <w:rPr>
          <w:rFonts w:ascii="Times New Roman" w:hAnsi="Times New Roman"/>
          <w:color w:val="000000" w:themeColor="text1"/>
          <w:szCs w:val="28"/>
        </w:rPr>
        <w:t xml:space="preserve"> </w:t>
      </w:r>
    </w:p>
    <w:p w14:paraId="711DDBF6" w14:textId="77777777" w:rsidR="0048739B" w:rsidRPr="00E13793" w:rsidRDefault="0048739B" w:rsidP="0048739B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</w:rPr>
      </w:pPr>
    </w:p>
    <w:p w14:paraId="218C5B90" w14:textId="35703EE9" w:rsidR="0048739B" w:rsidRPr="00E13793" w:rsidRDefault="0048739B" w:rsidP="0048739B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  <w:bookmarkStart w:id="5" w:name="_Toc485660420"/>
      <w:r w:rsidRPr="00E13793">
        <w:rPr>
          <w:rFonts w:ascii="Times New Roman" w:hAnsi="Times New Roman"/>
          <w:color w:val="000000" w:themeColor="text1"/>
          <w:szCs w:val="28"/>
        </w:rPr>
        <w:t>«</w:t>
      </w:r>
      <w:r w:rsidR="00D070FD" w:rsidRPr="00D070FD">
        <w:rPr>
          <w:rFonts w:ascii="Times New Roman" w:hAnsi="Times New Roman"/>
          <w:color w:val="000000" w:themeColor="text1"/>
          <w:szCs w:val="28"/>
        </w:rPr>
        <w:t>Лучший проектный офис года</w:t>
      </w:r>
      <w:r w:rsidRPr="00E13793">
        <w:rPr>
          <w:rFonts w:ascii="Times New Roman" w:hAnsi="Times New Roman"/>
          <w:color w:val="000000" w:themeColor="text1"/>
          <w:szCs w:val="28"/>
        </w:rPr>
        <w:t>»</w:t>
      </w:r>
      <w:bookmarkEnd w:id="5"/>
    </w:p>
    <w:p w14:paraId="20A16C12" w14:textId="77777777" w:rsidR="0048739B" w:rsidRPr="00E13793" w:rsidRDefault="0048739B" w:rsidP="004873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BBB053" w14:textId="77777777" w:rsidR="0048739B" w:rsidRPr="00951073" w:rsidRDefault="0048739B" w:rsidP="0048739B">
      <w:pPr>
        <w:pStyle w:val="1"/>
        <w:numPr>
          <w:ilvl w:val="0"/>
          <w:numId w:val="0"/>
        </w:numPr>
        <w:jc w:val="center"/>
        <w:rPr>
          <w:b w:val="0"/>
          <w:bCs w:val="0"/>
          <w:color w:val="000000" w:themeColor="text1"/>
        </w:rPr>
      </w:pPr>
      <w:bookmarkStart w:id="6" w:name="_Toc419898944"/>
      <w:bookmarkStart w:id="7" w:name="_Toc485660421"/>
      <w:r w:rsidRPr="00A457C7">
        <w:rPr>
          <w:rFonts w:ascii="Times New Roman" w:hAnsi="Times New Roman"/>
          <w:b w:val="0"/>
          <w:bCs w:val="0"/>
          <w:color w:val="000000" w:themeColor="text1"/>
          <w:szCs w:val="28"/>
        </w:rPr>
        <w:t>(наименование организации – участника)</w:t>
      </w:r>
      <w:bookmarkEnd w:id="6"/>
      <w:bookmarkEnd w:id="7"/>
      <w:r w:rsidRPr="00951073">
        <w:rPr>
          <w:b w:val="0"/>
          <w:bCs w:val="0"/>
          <w:color w:val="000000" w:themeColor="text1"/>
        </w:rPr>
        <w:br/>
      </w:r>
    </w:p>
    <w:p w14:paraId="1A684C6D" w14:textId="77777777" w:rsidR="0048739B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E48B735" w14:textId="77777777" w:rsidR="0048739B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6A93C47" w14:textId="77777777" w:rsidR="0048739B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57A4956" w14:textId="77777777" w:rsidR="0048739B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F5C1E0B" w14:textId="77777777" w:rsidR="0048739B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BF94F81" w14:textId="77777777" w:rsidR="0048739B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66BFAF5" w14:textId="77777777" w:rsidR="0048739B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7873C7A" w14:textId="507EFFE5" w:rsidR="0048739B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32BE75B" w14:textId="1A58664B" w:rsidR="0048739B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C5915F3" w14:textId="10ABE8CB" w:rsidR="0048739B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E0E5B3C" w14:textId="77CEDC11" w:rsidR="0048739B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5DD7F1F" w14:textId="2D62A759" w:rsidR="0048739B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D6ED89A" w14:textId="77777777" w:rsidR="0048739B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07841BE" w14:textId="77777777" w:rsidR="0048739B" w:rsidRPr="005419B1" w:rsidRDefault="0048739B" w:rsidP="00487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Hlk108511490"/>
      <w:proofErr w:type="spellStart"/>
      <w:r w:rsidRPr="005419B1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Pr="005419B1">
        <w:rPr>
          <w:rFonts w:ascii="Times New Roman" w:hAnsi="Times New Roman" w:cs="Times New Roman"/>
          <w:b/>
          <w:sz w:val="28"/>
          <w:szCs w:val="28"/>
        </w:rPr>
        <w:t xml:space="preserve">-Султан,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5419B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8"/>
    <w:p w14:paraId="64A46891" w14:textId="77777777" w:rsidR="00D070FD" w:rsidRDefault="00D070FD" w:rsidP="00D070FD">
      <w:pPr>
        <w:keepNext/>
        <w:keepLines/>
        <w:spacing w:after="0" w:line="240" w:lineRule="auto"/>
        <w:rPr>
          <w:rFonts w:ascii="Calibri" w:eastAsia="Calibri" w:hAnsi="Calibri" w:cs="Times New Roman"/>
          <w:lang w:bidi="ru-RU"/>
        </w:rPr>
      </w:pPr>
    </w:p>
    <w:sdt>
      <w:sdtPr>
        <w:rPr>
          <w:rFonts w:ascii="Calibri" w:eastAsia="Calibri" w:hAnsi="Calibri" w:cs="Times New Roman"/>
          <w:lang w:bidi="ru-RU"/>
        </w:rPr>
        <w:id w:val="559060320"/>
        <w:docPartObj>
          <w:docPartGallery w:val="Table of Contents"/>
          <w:docPartUnique/>
        </w:docPartObj>
      </w:sdtPr>
      <w:sdtEndPr>
        <w:rPr>
          <w:rFonts w:ascii="Trebuchet MS" w:eastAsia="Trebuchet MS" w:hAnsi="Trebuchet MS" w:cs="Trebuchet MS"/>
          <w:b/>
          <w:bCs/>
          <w:sz w:val="28"/>
          <w:szCs w:val="28"/>
          <w:lang w:eastAsia="ru-RU"/>
        </w:rPr>
      </w:sdtEndPr>
      <w:sdtContent>
        <w:p w14:paraId="124C685B" w14:textId="75205CA4" w:rsidR="00D070FD" w:rsidRPr="005E7D02" w:rsidRDefault="00D070FD" w:rsidP="00D070FD">
          <w:pPr>
            <w:keepNext/>
            <w:keepLines/>
            <w:spacing w:after="0" w:line="240" w:lineRule="auto"/>
            <w:rPr>
              <w:rFonts w:ascii="Times New Roman" w:eastAsia="MS Gothic" w:hAnsi="Times New Roman" w:cs="Times New Roman"/>
              <w:b/>
              <w:bCs/>
              <w:color w:val="000000" w:themeColor="text1"/>
              <w:sz w:val="36"/>
              <w:szCs w:val="36"/>
              <w:lang w:eastAsia="ru-RU"/>
            </w:rPr>
          </w:pPr>
          <w:r w:rsidRPr="005E7D02">
            <w:rPr>
              <w:rFonts w:ascii="Times New Roman" w:eastAsia="MS Gothic" w:hAnsi="Times New Roman" w:cs="Times New Roman"/>
              <w:b/>
              <w:bCs/>
              <w:color w:val="000000" w:themeColor="text1"/>
              <w:sz w:val="36"/>
              <w:szCs w:val="36"/>
              <w:lang w:eastAsia="ru-RU"/>
            </w:rPr>
            <w:t>Оглавление</w:t>
          </w:r>
        </w:p>
        <w:p w14:paraId="184C3132" w14:textId="3BA55B67" w:rsidR="00D070FD" w:rsidRPr="005E7D02" w:rsidRDefault="00D070FD" w:rsidP="00D070FD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</w:pP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fldChar w:fldCharType="begin"/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TOC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o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"1-3"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h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z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u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fldChar w:fldCharType="separate"/>
          </w:r>
        </w:p>
        <w:p w14:paraId="3E07FF3D" w14:textId="3C2C63EE" w:rsidR="00D070FD" w:rsidRPr="005E7D02" w:rsidRDefault="00A457C7" w:rsidP="00D070FD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eastAsia="ru-RU" w:bidi="ru-RU"/>
            </w:rPr>
          </w:pPr>
          <w:hyperlink w:anchor="_Toc11840464" w:history="1">
            <w:r w:rsidR="00D070FD" w:rsidRPr="005E7D02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 xml:space="preserve">1. </w:t>
            </w:r>
            <w:r w:rsidR="00D070FD" w:rsidRPr="00D070FD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>Информация о Проектном Офисе</w:t>
            </w:r>
            <w:r w:rsidR="00D070FD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val="kk-KZ" w:eastAsia="ru-RU" w:bidi="ru-RU"/>
              </w:rPr>
              <w:t>.....</w:t>
            </w:r>
            <w:r w:rsidR="00D070FD" w:rsidRPr="005E7D02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>.……</w:t>
            </w:r>
            <w:r w:rsidR="002C0474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val="kk-KZ" w:eastAsia="ru-RU" w:bidi="ru-RU"/>
              </w:rPr>
              <w:t>.....</w:t>
            </w:r>
            <w:r w:rsidR="00D070FD" w:rsidRPr="005E7D02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>……….………</w:t>
            </w:r>
            <w:r w:rsidR="00D070FD" w:rsidRPr="005E7D02">
              <w:rPr>
                <w:rFonts w:ascii="Times New Roman" w:eastAsia="Trebuchet MS" w:hAnsi="Times New Roman" w:cs="Times New Roman"/>
                <w:b/>
                <w:webHidden/>
                <w:color w:val="000000" w:themeColor="text1"/>
                <w:sz w:val="28"/>
                <w:szCs w:val="28"/>
                <w:lang w:eastAsia="ru-RU" w:bidi="ru-RU"/>
              </w:rPr>
              <w:t>……</w:t>
            </w:r>
            <w:r w:rsidR="002C0474">
              <w:rPr>
                <w:rFonts w:ascii="Times New Roman" w:eastAsia="Trebuchet MS" w:hAnsi="Times New Roman" w:cs="Times New Roman"/>
                <w:b/>
                <w:webHidden/>
                <w:color w:val="000000" w:themeColor="text1"/>
                <w:sz w:val="28"/>
                <w:szCs w:val="28"/>
                <w:lang w:val="kk-KZ" w:eastAsia="ru-RU" w:bidi="ru-RU"/>
              </w:rPr>
              <w:t>.</w:t>
            </w:r>
            <w:r w:rsidR="00D070FD" w:rsidRPr="005E7D02">
              <w:rPr>
                <w:rFonts w:ascii="Times New Roman" w:eastAsia="Trebuchet MS" w:hAnsi="Times New Roman" w:cs="Times New Roman"/>
                <w:b/>
                <w:webHidden/>
                <w:color w:val="000000" w:themeColor="text1"/>
                <w:sz w:val="28"/>
                <w:szCs w:val="28"/>
                <w:lang w:eastAsia="ru-RU" w:bidi="ru-RU"/>
              </w:rPr>
              <w:t>………</w:t>
            </w:r>
          </w:hyperlink>
          <w:r w:rsidR="00D070FD" w:rsidRPr="005E7D02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eastAsia="ru-RU" w:bidi="ru-RU"/>
            </w:rPr>
            <w:t>3</w:t>
          </w:r>
        </w:p>
        <w:p w14:paraId="53D7AA37" w14:textId="29D3C4AA" w:rsidR="00D070FD" w:rsidRPr="005E7D02" w:rsidRDefault="00D070FD" w:rsidP="00D070FD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eastAsia="ru-RU" w:bidi="ru-RU"/>
            </w:rPr>
            <w:t xml:space="preserve">2. </w:t>
          </w:r>
          <w:r w:rsidR="002C0474" w:rsidRPr="002C0474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eastAsia="ru-RU" w:bidi="ru-RU"/>
            </w:rPr>
            <w:t xml:space="preserve">Люди и Цель </w:t>
          </w:r>
          <w:r w:rsidRPr="005E7D02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eastAsia="ru-RU" w:bidi="ru-RU"/>
            </w:rPr>
            <w:t xml:space="preserve"> </w:t>
          </w:r>
          <w:r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  <w:t>....</w:t>
          </w:r>
          <w:r w:rsidRPr="005E7D02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eastAsia="ru-RU" w:bidi="ru-RU"/>
            </w:rPr>
            <w:t>…………</w:t>
          </w:r>
          <w:r w:rsidR="002C0474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  <w:t>........................................................................</w:t>
          </w:r>
          <w:r w:rsidRPr="005E7D02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eastAsia="ru-RU" w:bidi="ru-RU"/>
            </w:rPr>
            <w:t>……</w:t>
          </w:r>
          <w:r w:rsidR="002C0474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  <w:t>3</w:t>
          </w:r>
        </w:p>
        <w:p w14:paraId="13A9DEC5" w14:textId="1221150D" w:rsidR="00D070FD" w:rsidRPr="002C0474" w:rsidRDefault="002C0474" w:rsidP="00D070FD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2C0474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3. </w:t>
          </w:r>
          <w:r w:rsidRPr="002C0474">
            <w:rPr>
              <w:rFonts w:ascii="Times New Roman" w:hAnsi="Times New Roman" w:cs="Times New Roman"/>
              <w:b/>
              <w:bCs/>
              <w:sz w:val="28"/>
              <w:szCs w:val="28"/>
            </w:rPr>
            <w:t>Процессы и Ресурсы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>..</w:t>
          </w:r>
          <w:r w:rsidR="00D070FD" w:rsidRPr="002C0474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>................</w:t>
          </w:r>
          <w:r w:rsidR="00D070FD" w:rsidRPr="002C0474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D070FD" w:rsidRPr="002C0474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eastAsia="ru-RU" w:bidi="ru-RU"/>
            </w:rPr>
            <w:t>….………………………………………..</w:t>
          </w:r>
          <w:r w:rsidRPr="002C0474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</w:t>
          </w:r>
          <w:r w:rsidR="00D070FD" w:rsidRPr="002C0474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3</w:t>
          </w:r>
        </w:p>
        <w:p w14:paraId="76D3D66C" w14:textId="43CFBC4D" w:rsidR="00D070FD" w:rsidRPr="002C0474" w:rsidRDefault="002C0474" w:rsidP="00D070FD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</w:pPr>
          <w:r w:rsidRPr="002C0474">
            <w:rPr>
              <w:rFonts w:ascii="Times New Roman" w:hAnsi="Times New Roman" w:cs="Times New Roman"/>
              <w:b/>
              <w:sz w:val="28"/>
              <w:szCs w:val="28"/>
            </w:rPr>
            <w:t>4.</w:t>
          </w:r>
          <w:r w:rsidRPr="002C0474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</w:t>
          </w:r>
          <w:r w:rsidRPr="002C0474">
            <w:rPr>
              <w:rFonts w:ascii="Times New Roman" w:hAnsi="Times New Roman" w:cs="Times New Roman"/>
              <w:b/>
              <w:sz w:val="28"/>
              <w:szCs w:val="28"/>
            </w:rPr>
            <w:t>Результаты</w:t>
          </w:r>
          <w:r w:rsidR="00D070FD" w:rsidRPr="002C0474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eastAsia="ru-RU" w:bidi="ru-RU"/>
            </w:rPr>
            <w:t xml:space="preserve"> </w:t>
          </w:r>
          <w:r w:rsidRPr="002C0474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  <w:t>..</w:t>
          </w:r>
          <w:r w:rsidR="00D070FD" w:rsidRPr="002C0474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  <w:t>....................</w:t>
          </w:r>
          <w:r w:rsidR="00D070FD" w:rsidRPr="002C0474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eastAsia="ru-RU" w:bidi="ru-RU"/>
            </w:rPr>
            <w:t>……………………………………………..…….</w:t>
          </w:r>
          <w:r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  <w:t>..4</w:t>
          </w:r>
        </w:p>
        <w:p w14:paraId="44F07E22" w14:textId="661D1419" w:rsidR="00D070FD" w:rsidRPr="002C0474" w:rsidRDefault="002C0474" w:rsidP="00D070FD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2C0474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5. </w:t>
          </w:r>
          <w:r w:rsidR="00D070FD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fldChar w:fldCharType="end"/>
          </w:r>
          <w:r w:rsidRPr="00D6122F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eastAsia="ru-RU" w:bidi="ru-RU"/>
            </w:rPr>
            <w:t>Приложение</w:t>
          </w:r>
          <w:r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 </w:t>
          </w:r>
          <w:r w:rsidRPr="00D6122F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(подтверждающие </w:t>
          </w:r>
          <w:proofErr w:type="gramStart"/>
          <w:r w:rsidRPr="00D6122F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документы)</w:t>
          </w:r>
          <w:r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</w:t>
          </w:r>
          <w:r w:rsidRPr="00D6122F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eastAsia="ru-RU" w:bidi="ru-RU"/>
            </w:rPr>
            <w:t>..........</w:t>
          </w:r>
          <w:proofErr w:type="gramEnd"/>
          <w:r w:rsidRPr="00D6122F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eastAsia="ru-RU" w:bidi="ru-RU"/>
            </w:rPr>
            <w:t>………………..…</w:t>
          </w:r>
          <w:r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...4</w:t>
          </w:r>
        </w:p>
      </w:sdtContent>
    </w:sdt>
    <w:p w14:paraId="56A7D7BF" w14:textId="503ED448" w:rsidR="00D070FD" w:rsidRPr="002C0474" w:rsidRDefault="00D070FD" w:rsidP="00D070F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color w:val="000000" w:themeColor="text1"/>
          <w:sz w:val="28"/>
          <w:szCs w:val="28"/>
          <w:lang w:val="kk-KZ" w:eastAsia="ru-RU" w:bidi="ru-RU"/>
        </w:rPr>
      </w:pP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eastAsia="ru-RU" w:bidi="ru-RU"/>
        </w:rPr>
        <w:fldChar w:fldCharType="begin"/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eastAsia="ru-RU" w:bidi="ru-RU"/>
        </w:rPr>
        <w:instrText xml:space="preserve"> </w:instrText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val="en-US" w:eastAsia="ru-RU" w:bidi="ru-RU"/>
        </w:rPr>
        <w:instrText>TOC</w:instrText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eastAsia="ru-RU" w:bidi="ru-RU"/>
        </w:rPr>
        <w:instrText xml:space="preserve"> \</w:instrText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val="en-US" w:eastAsia="ru-RU" w:bidi="ru-RU"/>
        </w:rPr>
        <w:instrText>o</w:instrText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eastAsia="ru-RU" w:bidi="ru-RU"/>
        </w:rPr>
        <w:instrText xml:space="preserve"> "1-3" \</w:instrText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val="en-US" w:eastAsia="ru-RU" w:bidi="ru-RU"/>
        </w:rPr>
        <w:instrText>h</w:instrText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eastAsia="ru-RU" w:bidi="ru-RU"/>
        </w:rPr>
        <w:instrText xml:space="preserve"> \</w:instrText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val="en-US" w:eastAsia="ru-RU" w:bidi="ru-RU"/>
        </w:rPr>
        <w:instrText>z</w:instrText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eastAsia="ru-RU" w:bidi="ru-RU"/>
        </w:rPr>
        <w:instrText xml:space="preserve"> \</w:instrText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val="en-US" w:eastAsia="ru-RU" w:bidi="ru-RU"/>
        </w:rPr>
        <w:instrText>u</w:instrText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eastAsia="ru-RU" w:bidi="ru-RU"/>
        </w:rPr>
        <w:instrText xml:space="preserve"> </w:instrText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eastAsia="ru-RU" w:bidi="ru-RU"/>
        </w:rPr>
        <w:fldChar w:fldCharType="separate"/>
      </w:r>
    </w:p>
    <w:p w14:paraId="2CCB1191" w14:textId="000C974D" w:rsidR="0048739B" w:rsidRDefault="00D070FD" w:rsidP="00D07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eastAsia="ru-RU" w:bidi="ru-RU"/>
        </w:rPr>
        <w:fldChar w:fldCharType="end"/>
      </w:r>
    </w:p>
    <w:p w14:paraId="02D1645B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B47FD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DACE7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463C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59245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1C54B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260CE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AFDF8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3097E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3F308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D9B5F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AC754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B4B7B4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DFF1B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5DAC0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9B5B3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93724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966DB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39309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0033C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426F9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574C5" w14:textId="7E152170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0B5EF" w14:textId="77777777" w:rsidR="00D070FD" w:rsidRDefault="00D070FD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C3D91" w14:textId="5CB86D25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0125D" w14:textId="4FC265C8" w:rsidR="00A457C7" w:rsidRDefault="00A457C7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7849E" w14:textId="54378EDE" w:rsidR="00A457C7" w:rsidRDefault="00A457C7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0C305" w14:textId="6AF697FE" w:rsidR="00A457C7" w:rsidRDefault="00A457C7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1CACF" w14:textId="3E3E3174" w:rsidR="00A457C7" w:rsidRDefault="00A457C7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C0934" w14:textId="49F9F678" w:rsidR="00A457C7" w:rsidRDefault="00A457C7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126B3" w14:textId="77777777" w:rsidR="00A457C7" w:rsidRDefault="00A457C7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929AE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F71F1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76A77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77675" w14:textId="77777777" w:rsidR="0048739B" w:rsidRDefault="0048739B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ABAC64" w14:textId="77777777" w:rsidR="00B26C23" w:rsidRPr="00FA5ECB" w:rsidRDefault="00B26C2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014833" w14:textId="77777777" w:rsidR="007275D8" w:rsidRPr="005A43CE" w:rsidRDefault="007275D8" w:rsidP="007275D8">
      <w:pPr>
        <w:pStyle w:val="a3"/>
        <w:numPr>
          <w:ilvl w:val="0"/>
          <w:numId w:val="4"/>
        </w:numPr>
        <w:shd w:val="clear" w:color="auto" w:fill="FFFFFF"/>
        <w:spacing w:after="165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Информация о Проектном Офисе</w:t>
      </w:r>
    </w:p>
    <w:p w14:paraId="163BBE7F" w14:textId="319D8116" w:rsidR="007275D8" w:rsidRDefault="007275D8" w:rsidP="007275D8">
      <w:pPr>
        <w:pStyle w:val="a3"/>
        <w:numPr>
          <w:ilvl w:val="1"/>
          <w:numId w:val="4"/>
        </w:numPr>
        <w:shd w:val="clear" w:color="auto" w:fill="FFFFFF"/>
        <w:spacing w:before="100" w:beforeAutospacing="1" w:after="144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Отрасль</w:t>
      </w:r>
      <w:r w:rsidRPr="0077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(финансы и страхование, информация, производство, профессиональные услуги, здравоохранение, образование, другое)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D07CC2E" w14:textId="77777777" w:rsidR="007275D8" w:rsidRPr="007703AA" w:rsidRDefault="007275D8" w:rsidP="007275D8">
      <w:pPr>
        <w:pStyle w:val="a3"/>
        <w:numPr>
          <w:ilvl w:val="1"/>
          <w:numId w:val="4"/>
        </w:numPr>
        <w:shd w:val="clear" w:color="auto" w:fill="FFFFFF"/>
        <w:spacing w:before="100" w:beforeAutospacing="1" w:after="144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организации в количестве штатных сотрудников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F30C378" w14:textId="77777777" w:rsidR="007275D8" w:rsidRDefault="007275D8" w:rsidP="007275D8">
      <w:pPr>
        <w:pStyle w:val="a3"/>
        <w:numPr>
          <w:ilvl w:val="1"/>
          <w:numId w:val="4"/>
        </w:numPr>
        <w:shd w:val="clear" w:color="auto" w:fill="FFFFFF"/>
        <w:spacing w:before="100" w:beforeAutospacing="1" w:after="144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 организации в годовом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бюджете</w:t>
      </w:r>
      <w:r w:rsidRPr="0077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тенге</w:t>
      </w:r>
      <w:r w:rsidRPr="0077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(малая - менее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7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иллиарда тенге</w:t>
      </w:r>
      <w:r w:rsidRPr="0077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средняя -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40 </w:t>
      </w:r>
      <w:r w:rsidRPr="0077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400 </w:t>
      </w:r>
      <w:r w:rsidRPr="0077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миллиарда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тенге, большая -</w:t>
      </w:r>
      <w:r w:rsidRPr="0077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400</w:t>
      </w:r>
      <w:r w:rsidRPr="0077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миллиарда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тенге</w:t>
      </w:r>
      <w:r w:rsidRPr="0077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CC7CCBB" w14:textId="77777777" w:rsidR="007275D8" w:rsidRPr="005A43CE" w:rsidRDefault="007275D8" w:rsidP="007275D8">
      <w:pPr>
        <w:pStyle w:val="a3"/>
        <w:numPr>
          <w:ilvl w:val="1"/>
          <w:numId w:val="4"/>
        </w:numPr>
        <w:shd w:val="clear" w:color="auto" w:fill="FFFFFF"/>
        <w:spacing w:before="100" w:beforeAutospacing="1" w:after="144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Проектного Офиса.</w:t>
      </w:r>
    </w:p>
    <w:p w14:paraId="6805D868" w14:textId="11959124" w:rsidR="007275D8" w:rsidRPr="005A43CE" w:rsidRDefault="007275D8" w:rsidP="007275D8">
      <w:pPr>
        <w:pStyle w:val="a3"/>
        <w:numPr>
          <w:ilvl w:val="1"/>
          <w:numId w:val="4"/>
        </w:numPr>
        <w:shd w:val="clear" w:color="auto" w:fill="FFFFFF"/>
        <w:spacing w:before="100" w:beforeAutospacing="1" w:after="144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Проектного Офиса </w:t>
      </w:r>
      <w:r w:rsidRPr="005A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ФИО и должность</w:t>
      </w:r>
      <w:r w:rsidRPr="005A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27BF6C3" w14:textId="461D5226" w:rsidR="007275D8" w:rsidRPr="000D0732" w:rsidRDefault="007275D8" w:rsidP="00AB32B6">
      <w:pPr>
        <w:pStyle w:val="a3"/>
        <w:numPr>
          <w:ilvl w:val="1"/>
          <w:numId w:val="4"/>
        </w:numPr>
        <w:shd w:val="clear" w:color="auto" w:fill="FFFFFF"/>
        <w:spacing w:before="100" w:beforeAutospacing="1" w:after="144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Проектного Офиса</w:t>
      </w:r>
      <w:bookmarkStart w:id="9" w:name="_GoBack"/>
      <w:bookmarkEnd w:id="9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8B66F2F" w14:textId="77777777" w:rsidR="007275D8" w:rsidRPr="005A43CE" w:rsidRDefault="007275D8" w:rsidP="007275D8">
      <w:pPr>
        <w:pStyle w:val="a3"/>
        <w:numPr>
          <w:ilvl w:val="1"/>
          <w:numId w:val="4"/>
        </w:numPr>
        <w:shd w:val="clear" w:color="auto" w:fill="FFFFFF"/>
        <w:spacing w:before="100" w:beforeAutospacing="1" w:after="144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 Проектного Офиса.</w:t>
      </w:r>
    </w:p>
    <w:p w14:paraId="589535AD" w14:textId="0C0B0FE1" w:rsidR="007275D8" w:rsidRPr="000D0732" w:rsidRDefault="007275D8" w:rsidP="00D070FD">
      <w:pPr>
        <w:pStyle w:val="a3"/>
        <w:numPr>
          <w:ilvl w:val="1"/>
          <w:numId w:val="4"/>
        </w:numPr>
        <w:shd w:val="clear" w:color="auto" w:fill="FFFFFF"/>
        <w:spacing w:before="100" w:beforeAutospacing="1" w:after="144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Организационная структура Проектного Офиса.</w:t>
      </w:r>
    </w:p>
    <w:p w14:paraId="3C0EF7E6" w14:textId="1CD9911F" w:rsidR="00D070FD" w:rsidRDefault="00AB32B6" w:rsidP="00D070FD">
      <w:pPr>
        <w:pStyle w:val="a3"/>
        <w:numPr>
          <w:ilvl w:val="1"/>
          <w:numId w:val="4"/>
        </w:numPr>
        <w:shd w:val="clear" w:color="auto" w:fill="FFFFFF"/>
        <w:spacing w:before="100" w:beforeAutospacing="1" w:after="144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="007275D8" w:rsidRPr="000D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Количество</w:t>
      </w:r>
      <w:proofErr w:type="spellEnd"/>
      <w:r w:rsidR="007275D8" w:rsidRPr="000D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="007275D8" w:rsidRPr="000D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управляемых</w:t>
      </w:r>
      <w:proofErr w:type="spellEnd"/>
      <w:r w:rsidR="007275D8" w:rsidRPr="000D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="007275D8" w:rsidRPr="000D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проектов</w:t>
      </w:r>
      <w:proofErr w:type="spellEnd"/>
      <w:r w:rsidR="00D070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D070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 текущем году</w:t>
      </w:r>
      <w:r w:rsidR="00727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944B66C" w14:textId="3B621010" w:rsidR="007275D8" w:rsidRPr="00EE6666" w:rsidRDefault="00D070FD" w:rsidP="00D070FD">
      <w:pPr>
        <w:pStyle w:val="a3"/>
        <w:shd w:val="clear" w:color="auto" w:fill="FFFFFF"/>
        <w:spacing w:before="100" w:beforeAutospacing="1" w:after="144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C175275" w14:textId="77777777" w:rsidR="007275D8" w:rsidRPr="00EE6666" w:rsidRDefault="00146D63" w:rsidP="007275D8">
      <w:pPr>
        <w:pStyle w:val="a3"/>
        <w:numPr>
          <w:ilvl w:val="0"/>
          <w:numId w:val="4"/>
        </w:numPr>
        <w:shd w:val="clear" w:color="auto" w:fill="FFFFFF"/>
        <w:spacing w:after="165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Люди и Цель</w:t>
      </w:r>
      <w:r w:rsidR="007275D8" w:rsidRPr="005A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</w:p>
    <w:p w14:paraId="05C32AD9" w14:textId="7F9E02A7" w:rsidR="00146D63" w:rsidRDefault="00146D63" w:rsidP="008E7340">
      <w:pPr>
        <w:pStyle w:val="a3"/>
        <w:numPr>
          <w:ilvl w:val="1"/>
          <w:numId w:val="4"/>
        </w:numPr>
        <w:shd w:val="clear" w:color="auto" w:fill="FFFFFF"/>
        <w:spacing w:before="100" w:beforeAutospacing="1" w:after="144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Опишите каким образом оказывается поддержка Проектного Офиса высшим руководством (приведите примеры)</w:t>
      </w:r>
      <w:r w:rsidR="00D070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763B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ориентировочно 2</w:t>
      </w:r>
      <w:r w:rsidRPr="00146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2B4F803B" w14:textId="7DB3F8DD" w:rsidR="00146D63" w:rsidRDefault="00146D63" w:rsidP="008E7340">
      <w:pPr>
        <w:pStyle w:val="a3"/>
        <w:numPr>
          <w:ilvl w:val="1"/>
          <w:numId w:val="4"/>
        </w:numPr>
        <w:shd w:val="clear" w:color="auto" w:fill="FFFFFF"/>
        <w:spacing w:before="100" w:beforeAutospacing="1" w:after="144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Опишите каким образом осуществляется поддержка методологии и процессов проектного управления в организации (приведите примеры). (</w:t>
      </w:r>
      <w:r w:rsidR="00763B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ориентировочно </w:t>
      </w:r>
      <w:r w:rsidR="00B6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5</w:t>
      </w:r>
      <w:r w:rsidRPr="00146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23F71028" w14:textId="3172E1A0" w:rsidR="00146D63" w:rsidRDefault="00BB4C24" w:rsidP="008E7340">
      <w:pPr>
        <w:pStyle w:val="a3"/>
        <w:numPr>
          <w:ilvl w:val="1"/>
          <w:numId w:val="4"/>
        </w:numPr>
        <w:shd w:val="clear" w:color="auto" w:fill="FFFFFF"/>
        <w:spacing w:before="100" w:beforeAutospacing="1" w:after="144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Опишите корпоративную культуру Проектного Офиса. Как проектное мышление персонала Проектного Офиса изменяет корпоративную культуру в вашей организации (приведите примеры)</w:t>
      </w:r>
      <w:r w:rsidR="00B6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915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ориентировочно 4</w:t>
      </w:r>
      <w:r w:rsidRPr="00BB4C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14:paraId="4DF21729" w14:textId="5BA5629B" w:rsidR="00BB4C24" w:rsidRDefault="00BB4C24" w:rsidP="002C0474">
      <w:pPr>
        <w:pStyle w:val="a3"/>
        <w:numPr>
          <w:ilvl w:val="1"/>
          <w:numId w:val="4"/>
        </w:numPr>
        <w:shd w:val="clear" w:color="auto" w:fill="FFFFFF"/>
        <w:spacing w:before="100" w:beforeAutospacing="1" w:after="144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Опишите каким образом Проектный Офис мотивирует сотрудников организации к изменению (приведите примеры</w:t>
      </w:r>
      <w:r w:rsidR="00E91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763B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ориентировочно </w:t>
      </w:r>
      <w:r w:rsidR="00B6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4</w:t>
      </w:r>
      <w:r w:rsidRPr="00BB4C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5B6F6858" w14:textId="77777777" w:rsidR="00E91561" w:rsidRPr="00763B78" w:rsidRDefault="00E91561" w:rsidP="00763B78">
      <w:pPr>
        <w:pStyle w:val="a3"/>
        <w:numPr>
          <w:ilvl w:val="1"/>
          <w:numId w:val="4"/>
        </w:numPr>
        <w:shd w:val="clear" w:color="auto" w:fill="FFFFFF"/>
        <w:spacing w:before="100" w:beforeAutospacing="1" w:after="144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Опишите какие знания, умения и навыки по принятию управленческих решений используются в Проектном Офисе (приведите примеры из реальных ситуаций). Опишите какие сложности, связанные с процессами принятия решений, пришлось преодолеть.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ориентировочно 4</w:t>
      </w:r>
      <w:r w:rsidRPr="00BB4C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5C02D9C0" w14:textId="77777777" w:rsidR="007275D8" w:rsidRPr="00FD6498" w:rsidRDefault="007275D8" w:rsidP="007275D8">
      <w:pPr>
        <w:pStyle w:val="a3"/>
        <w:shd w:val="clear" w:color="auto" w:fill="FFFFFF"/>
        <w:spacing w:before="100" w:beforeAutospacing="1" w:after="180" w:line="240" w:lineRule="auto"/>
        <w:ind w:left="1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687629" w14:textId="77777777" w:rsidR="007275D8" w:rsidRPr="00C04EDB" w:rsidRDefault="00763B78" w:rsidP="007275D8">
      <w:pPr>
        <w:pStyle w:val="a3"/>
        <w:numPr>
          <w:ilvl w:val="0"/>
          <w:numId w:val="4"/>
        </w:numPr>
        <w:shd w:val="clear" w:color="auto" w:fill="FFFFFF"/>
        <w:spacing w:after="165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Процессы и Ресурсы</w:t>
      </w:r>
      <w:r w:rsidR="007275D8" w:rsidRPr="005A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</w:p>
    <w:p w14:paraId="6689F3CF" w14:textId="77777777" w:rsidR="006B5D1C" w:rsidRDefault="00763B78" w:rsidP="007275D8">
      <w:pPr>
        <w:pStyle w:val="a3"/>
        <w:numPr>
          <w:ilvl w:val="1"/>
          <w:numId w:val="4"/>
        </w:numPr>
        <w:shd w:val="clear" w:color="auto" w:fill="FFFFFF"/>
        <w:spacing w:before="100" w:beforeAutospacing="1" w:after="144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Опишите каким образом Проектный Офис осуществляет коммуникации с вышестоящим руководством. </w:t>
      </w:r>
      <w:r w:rsidRPr="008E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Взаимодействует ли руководитель Проектного Офиса с вышестоящим руководством касательно ключевых инициатив?</w:t>
      </w:r>
      <w:r w:rsidRPr="00763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Опишите какие сложности, связанные с коммуникациями с вышестоящим руководством, пришлось преодолеть. (</w:t>
      </w:r>
      <w:r w:rsidRPr="00763B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ориентировочно 400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555B4236" w14:textId="77777777" w:rsidR="00763B78" w:rsidRDefault="00763B78" w:rsidP="007275D8">
      <w:pPr>
        <w:pStyle w:val="a3"/>
        <w:numPr>
          <w:ilvl w:val="1"/>
          <w:numId w:val="4"/>
        </w:numPr>
        <w:shd w:val="clear" w:color="auto" w:fill="FFFFFF"/>
        <w:spacing w:before="100" w:beforeAutospacing="1" w:after="144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Опишите как Проектный Офис избавляется от бюрократии (приведите примеры). </w:t>
      </w:r>
      <w:r w:rsidR="0078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Опишите какие предложения по совершенствованию процедур были предложены Проектным Офисом.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Опишите какие сложности, связанные с избавлением от бюрократии, пришлось преодолеть. (</w:t>
      </w:r>
      <w:r w:rsidRPr="00763B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ориентировочно 400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2907EEAE" w14:textId="77777777" w:rsidR="009E651E" w:rsidRDefault="000708C5" w:rsidP="007275D8">
      <w:pPr>
        <w:pStyle w:val="a3"/>
        <w:numPr>
          <w:ilvl w:val="1"/>
          <w:numId w:val="4"/>
        </w:numPr>
        <w:shd w:val="clear" w:color="auto" w:fill="FFFFFF"/>
        <w:spacing w:before="100" w:beforeAutospacing="1" w:after="144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Опишите каким образом Проектный Офис обеспечивает быстрое реагирование на проблемы, сложности, риски и вызовы (приведите примеры). Опишите какие сложности, связанные с быстрым реагированием, пришлось преодолеть. (</w:t>
      </w:r>
      <w:r w:rsidRPr="00763B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ориентировочно 400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305C539E" w14:textId="77777777" w:rsidR="00763B78" w:rsidRDefault="00763B78" w:rsidP="00763B78">
      <w:pPr>
        <w:pStyle w:val="a3"/>
        <w:numPr>
          <w:ilvl w:val="1"/>
          <w:numId w:val="4"/>
        </w:numPr>
        <w:shd w:val="clear" w:color="auto" w:fill="FFFFFF"/>
        <w:spacing w:before="100" w:beforeAutospacing="1" w:after="144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Опишите </w:t>
      </w:r>
      <w:r w:rsidR="0007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проектные подходы внедряются в деятельность организации. Опишите </w:t>
      </w:r>
      <w:r w:rsidRPr="008E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процессы Проектного Офиса, используемые для идентификации, записи и отслеживания результатов, уделяя особое внимание тому, как управляются выгоды проекта/программы</w:t>
      </w:r>
      <w:r w:rsidR="0007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Опишите какие сложности, связанные с внедрением проектных подходов, пришлось преодолеть.</w:t>
      </w:r>
      <w:r w:rsidRPr="008E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8E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ориентировочно </w:t>
      </w:r>
      <w:r w:rsidR="000708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8E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 слов</w:t>
      </w:r>
      <w:r w:rsidRPr="008E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61009609" w14:textId="77777777" w:rsidR="000708C5" w:rsidRDefault="000708C5" w:rsidP="00763B78">
      <w:pPr>
        <w:pStyle w:val="a3"/>
        <w:numPr>
          <w:ilvl w:val="1"/>
          <w:numId w:val="4"/>
        </w:numPr>
        <w:shd w:val="clear" w:color="auto" w:fill="FFFFFF"/>
        <w:spacing w:before="100" w:beforeAutospacing="1" w:after="144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Опишите каким образом Проектный Офис выбирает «правильные» проекты. Опишите какие сложности, связанные с выбором «правильных» проектов, пришлось преодолеть. (</w:t>
      </w:r>
      <w:r w:rsidRPr="000708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ориентировочно 400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0DABC916" w14:textId="77777777" w:rsidR="002D5063" w:rsidRDefault="002D5063" w:rsidP="00763B78">
      <w:pPr>
        <w:pStyle w:val="a3"/>
        <w:numPr>
          <w:ilvl w:val="1"/>
          <w:numId w:val="4"/>
        </w:numPr>
        <w:shd w:val="clear" w:color="auto" w:fill="FFFFFF"/>
        <w:spacing w:before="100" w:beforeAutospacing="1" w:after="144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Опишите какую отчётность готовит Проектный Офис, для кого, и в какие периоды. Опишите какие сложности, связанные с отчётностью, пришлось преодолеть. (</w:t>
      </w:r>
      <w:r w:rsidR="002C4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ориентировочно 4</w:t>
      </w:r>
      <w:r w:rsidRPr="000708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59331D0E" w14:textId="77777777" w:rsidR="006F3A00" w:rsidRDefault="006F3A00" w:rsidP="00763B78">
      <w:pPr>
        <w:pStyle w:val="a3"/>
        <w:numPr>
          <w:ilvl w:val="1"/>
          <w:numId w:val="4"/>
        </w:numPr>
        <w:shd w:val="clear" w:color="auto" w:fill="FFFFFF"/>
        <w:spacing w:before="100" w:beforeAutospacing="1" w:after="144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Опишите каким образом организовано рабочее пространство (рабочие места) Проектного Офиса. </w:t>
      </w:r>
      <w:r w:rsidR="00A47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Опишите какие сложности, связанные с организацией рабочего пространства, пришлось преодолеть. (</w:t>
      </w:r>
      <w:r w:rsidR="002C4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ориентировочно 4</w:t>
      </w:r>
      <w:r w:rsidR="00A4734B" w:rsidRPr="000708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 слов</w:t>
      </w:r>
      <w:r w:rsidR="00A47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18EE787B" w14:textId="77777777" w:rsidR="006F3A00" w:rsidRDefault="006F3A00" w:rsidP="00140BF4">
      <w:pPr>
        <w:pStyle w:val="a3"/>
        <w:shd w:val="clear" w:color="auto" w:fill="FFFFFF"/>
        <w:spacing w:before="100" w:beforeAutospacing="1" w:after="144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90CAB9" w14:textId="77777777" w:rsidR="00140BF4" w:rsidRPr="00140BF4" w:rsidRDefault="00140BF4" w:rsidP="00140BF4">
      <w:pPr>
        <w:pStyle w:val="a3"/>
        <w:numPr>
          <w:ilvl w:val="0"/>
          <w:numId w:val="4"/>
        </w:numPr>
        <w:shd w:val="clear" w:color="auto" w:fill="FFFFFF"/>
        <w:spacing w:after="165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Результаты</w:t>
      </w:r>
    </w:p>
    <w:p w14:paraId="40BDCBFC" w14:textId="77777777" w:rsidR="00140BF4" w:rsidRDefault="00140BF4" w:rsidP="00140BF4">
      <w:pPr>
        <w:pStyle w:val="a3"/>
        <w:numPr>
          <w:ilvl w:val="1"/>
          <w:numId w:val="4"/>
        </w:numPr>
        <w:shd w:val="clear" w:color="auto" w:fill="FFFFFF"/>
        <w:spacing w:before="100" w:beforeAutospacing="1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0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пишите</w:t>
      </w:r>
      <w:r w:rsidRPr="00546A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вклад</w:t>
      </w:r>
      <w:r w:rsidRPr="00546A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Проектного</w:t>
      </w:r>
      <w:r w:rsidRPr="00546A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Офиса</w:t>
      </w:r>
      <w:r w:rsidRPr="00546A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46A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успешный</w:t>
      </w:r>
      <w:r w:rsidRPr="00546A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</w:t>
      </w:r>
      <w:r w:rsidRPr="00546A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организации. Опишите насколько улучшились показатели организации по эффективности реализации проектов в рамках поставленного срока и бюджета (предоставьте количественные показатели).</w:t>
      </w:r>
      <w:r w:rsidRPr="00140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ориентировочно 4</w:t>
      </w:r>
      <w:r w:rsidRPr="007549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4C4765E7" w14:textId="77777777" w:rsidR="00140BF4" w:rsidRDefault="00140BF4" w:rsidP="007828E4">
      <w:pPr>
        <w:pStyle w:val="a3"/>
        <w:numPr>
          <w:ilvl w:val="1"/>
          <w:numId w:val="4"/>
        </w:numPr>
        <w:shd w:val="clear" w:color="auto" w:fill="FFFFFF"/>
        <w:spacing w:before="100" w:beforeAutospacing="1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Кратко опишите планы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Проектного Офиса </w:t>
      </w:r>
      <w:r w:rsidRPr="00C0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предстоящий год и то, как эти планы потенциально повлияют на организацию; просьба представить подробную информацию об одной конкретной инициативе, запланированной на ближайшее будущее</w:t>
      </w:r>
      <w:r w:rsidR="00CA5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782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ориентировочно 4</w:t>
      </w:r>
      <w:r w:rsidRPr="007549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7ADCB5B7" w14:textId="77777777" w:rsidR="00756761" w:rsidRDefault="006A1099" w:rsidP="00756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756761" w:rsidRPr="00756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756761" w:rsidRPr="00756761">
        <w:rPr>
          <w:rFonts w:ascii="Times New Roman" w:hAnsi="Times New Roman" w:cs="Times New Roman"/>
          <w:b/>
          <w:sz w:val="28"/>
          <w:szCs w:val="28"/>
        </w:rPr>
        <w:t>Приложение (подтверждающие документы)</w:t>
      </w:r>
    </w:p>
    <w:p w14:paraId="00342B4A" w14:textId="77777777" w:rsidR="00756761" w:rsidRDefault="00756761" w:rsidP="0075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>Документальные доказательства должны быть представлены для поддержки и подтверж</w:t>
      </w:r>
      <w:r>
        <w:rPr>
          <w:rFonts w:ascii="Times New Roman" w:hAnsi="Times New Roman" w:cs="Times New Roman"/>
          <w:sz w:val="28"/>
          <w:szCs w:val="28"/>
        </w:rPr>
        <w:t>дения выше обозначенных пунктов.</w:t>
      </w:r>
    </w:p>
    <w:p w14:paraId="6C6D6875" w14:textId="77777777" w:rsidR="007D2AE2" w:rsidRPr="00FA5ECB" w:rsidRDefault="007D2AE2" w:rsidP="0075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CB">
        <w:rPr>
          <w:rFonts w:ascii="Times New Roman" w:hAnsi="Times New Roman" w:cs="Times New Roman"/>
          <w:sz w:val="28"/>
          <w:szCs w:val="28"/>
        </w:rPr>
        <w:t>Включите подтверждающие данные для каждого критерия, описанн</w:t>
      </w:r>
      <w:r w:rsidR="00C209E9" w:rsidRPr="00FA5ECB">
        <w:rPr>
          <w:rFonts w:ascii="Times New Roman" w:hAnsi="Times New Roman" w:cs="Times New Roman"/>
          <w:sz w:val="28"/>
          <w:szCs w:val="28"/>
        </w:rPr>
        <w:t xml:space="preserve">ого </w:t>
      </w:r>
      <w:r w:rsidR="007828E4">
        <w:rPr>
          <w:rFonts w:ascii="Times New Roman" w:hAnsi="Times New Roman" w:cs="Times New Roman"/>
          <w:sz w:val="28"/>
          <w:szCs w:val="28"/>
        </w:rPr>
        <w:t>в разделах 2-4</w:t>
      </w:r>
      <w:r w:rsidRPr="00FA5ECB">
        <w:rPr>
          <w:rFonts w:ascii="Times New Roman" w:hAnsi="Times New Roman" w:cs="Times New Roman"/>
          <w:sz w:val="28"/>
          <w:szCs w:val="28"/>
        </w:rPr>
        <w:t>.</w:t>
      </w:r>
      <w:r w:rsidR="008945A8" w:rsidRPr="00FA5E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D41A6" w14:textId="77777777" w:rsidR="007D2AE2" w:rsidRPr="00FA5ECB" w:rsidRDefault="007D2AE2" w:rsidP="0075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CB">
        <w:rPr>
          <w:rFonts w:ascii="Times New Roman" w:hAnsi="Times New Roman" w:cs="Times New Roman"/>
          <w:sz w:val="28"/>
          <w:szCs w:val="28"/>
        </w:rPr>
        <w:t>Доказательства необходимы для подтверждения ваших утверждения.</w:t>
      </w:r>
    </w:p>
    <w:p w14:paraId="7ADC49CE" w14:textId="77777777" w:rsidR="007D2AE2" w:rsidRPr="00FA5ECB" w:rsidRDefault="007D2AE2" w:rsidP="0075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CB">
        <w:rPr>
          <w:rFonts w:ascii="Times New Roman" w:hAnsi="Times New Roman" w:cs="Times New Roman"/>
          <w:sz w:val="28"/>
          <w:szCs w:val="28"/>
        </w:rPr>
        <w:t>Фотографии и текстовые сообщения от клиентов/конечных пользователей или менеджеров, подтверждающие ваши утверждения, также классифицируются как соответствующие доказательства.</w:t>
      </w:r>
    </w:p>
    <w:p w14:paraId="70084F21" w14:textId="77777777" w:rsidR="007D2AE2" w:rsidRPr="00FA5ECB" w:rsidRDefault="007D2AE2" w:rsidP="0075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CB">
        <w:rPr>
          <w:rFonts w:ascii="Times New Roman" w:hAnsi="Times New Roman" w:cs="Times New Roman"/>
          <w:sz w:val="28"/>
          <w:szCs w:val="28"/>
        </w:rPr>
        <w:t>ПРИМЕЧАНИЕ: подтверждающие документы оцениваются судьями, и поэтому, если доказательства не предоставлены, оценка судей может быть равна нулю. Аналогичным образом, также будут обстоять дела с предоставленными документами, не имеющим отношения к делу.</w:t>
      </w:r>
    </w:p>
    <w:sectPr w:rsidR="007D2AE2" w:rsidRPr="00FA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43A"/>
    <w:multiLevelType w:val="multilevel"/>
    <w:tmpl w:val="2FC85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F017B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C604A3C"/>
    <w:multiLevelType w:val="multilevel"/>
    <w:tmpl w:val="FF36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401FE"/>
    <w:multiLevelType w:val="multilevel"/>
    <w:tmpl w:val="EF203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7416453D"/>
    <w:multiLevelType w:val="multilevel"/>
    <w:tmpl w:val="E696842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5" w15:restartNumberingAfterBreak="0">
    <w:nsid w:val="754B0AC7"/>
    <w:multiLevelType w:val="multilevel"/>
    <w:tmpl w:val="BE429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23"/>
    <w:rsid w:val="000173CD"/>
    <w:rsid w:val="000708C5"/>
    <w:rsid w:val="0010795B"/>
    <w:rsid w:val="00140BF4"/>
    <w:rsid w:val="00146D63"/>
    <w:rsid w:val="00150076"/>
    <w:rsid w:val="00170209"/>
    <w:rsid w:val="00183342"/>
    <w:rsid w:val="001938E8"/>
    <w:rsid w:val="00215A59"/>
    <w:rsid w:val="002354F2"/>
    <w:rsid w:val="002C0474"/>
    <w:rsid w:val="002C4C0E"/>
    <w:rsid w:val="002D5063"/>
    <w:rsid w:val="002F04B9"/>
    <w:rsid w:val="00327000"/>
    <w:rsid w:val="00361B2B"/>
    <w:rsid w:val="003853AB"/>
    <w:rsid w:val="003F4BFF"/>
    <w:rsid w:val="004022A7"/>
    <w:rsid w:val="0043175A"/>
    <w:rsid w:val="0048739B"/>
    <w:rsid w:val="004A102D"/>
    <w:rsid w:val="00515F4D"/>
    <w:rsid w:val="0054083F"/>
    <w:rsid w:val="006A1099"/>
    <w:rsid w:val="006B5D1C"/>
    <w:rsid w:val="006B5D87"/>
    <w:rsid w:val="006F3A00"/>
    <w:rsid w:val="00717FB4"/>
    <w:rsid w:val="007275D8"/>
    <w:rsid w:val="0075498A"/>
    <w:rsid w:val="00756761"/>
    <w:rsid w:val="00763B78"/>
    <w:rsid w:val="007828E4"/>
    <w:rsid w:val="0079347E"/>
    <w:rsid w:val="007D2AE2"/>
    <w:rsid w:val="008018BC"/>
    <w:rsid w:val="008236DF"/>
    <w:rsid w:val="00844982"/>
    <w:rsid w:val="008945A8"/>
    <w:rsid w:val="008E2DBD"/>
    <w:rsid w:val="008E4220"/>
    <w:rsid w:val="008E7340"/>
    <w:rsid w:val="00904599"/>
    <w:rsid w:val="00912604"/>
    <w:rsid w:val="00965FE3"/>
    <w:rsid w:val="009C20EC"/>
    <w:rsid w:val="009D1B6F"/>
    <w:rsid w:val="009E3F51"/>
    <w:rsid w:val="009E651E"/>
    <w:rsid w:val="00A457C7"/>
    <w:rsid w:val="00A4734B"/>
    <w:rsid w:val="00AB32B6"/>
    <w:rsid w:val="00AC3E49"/>
    <w:rsid w:val="00B23BC6"/>
    <w:rsid w:val="00B26C23"/>
    <w:rsid w:val="00B61CBF"/>
    <w:rsid w:val="00B641D3"/>
    <w:rsid w:val="00B808E9"/>
    <w:rsid w:val="00B85CBE"/>
    <w:rsid w:val="00B957D2"/>
    <w:rsid w:val="00BB4C24"/>
    <w:rsid w:val="00C04CD7"/>
    <w:rsid w:val="00C17B35"/>
    <w:rsid w:val="00C209E9"/>
    <w:rsid w:val="00C80832"/>
    <w:rsid w:val="00C8217F"/>
    <w:rsid w:val="00C8641D"/>
    <w:rsid w:val="00CA5D6C"/>
    <w:rsid w:val="00D070FD"/>
    <w:rsid w:val="00D75F3D"/>
    <w:rsid w:val="00DA2A2E"/>
    <w:rsid w:val="00DC2A72"/>
    <w:rsid w:val="00DF50F1"/>
    <w:rsid w:val="00E359E6"/>
    <w:rsid w:val="00E91561"/>
    <w:rsid w:val="00EE1543"/>
    <w:rsid w:val="00F64564"/>
    <w:rsid w:val="00F65B6D"/>
    <w:rsid w:val="00F74112"/>
    <w:rsid w:val="00F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134F"/>
  <w15:chartTrackingRefBased/>
  <w15:docId w15:val="{E38DE9B4-D7F6-4CAD-B38F-4B8E8298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739B"/>
    <w:pPr>
      <w:keepNext/>
      <w:keepLines/>
      <w:numPr>
        <w:numId w:val="6"/>
      </w:numPr>
      <w:spacing w:before="240" w:after="0"/>
      <w:outlineLvl w:val="0"/>
    </w:pPr>
    <w:rPr>
      <w:rFonts w:ascii="Trebuchet MS" w:eastAsia="Times New Roman" w:hAnsi="Trebuchet MS" w:cs="Times New Roman"/>
      <w:b/>
      <w:bCs/>
      <w:color w:val="28BEBE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739B"/>
    <w:pPr>
      <w:keepNext/>
      <w:keepLines/>
      <w:numPr>
        <w:ilvl w:val="1"/>
        <w:numId w:val="6"/>
      </w:numPr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739B"/>
    <w:pPr>
      <w:keepNext/>
      <w:keepLines/>
      <w:numPr>
        <w:ilvl w:val="2"/>
        <w:numId w:val="6"/>
      </w:numPr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39B"/>
    <w:pPr>
      <w:keepNext/>
      <w:keepLines/>
      <w:numPr>
        <w:ilvl w:val="3"/>
        <w:numId w:val="6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39B"/>
    <w:pPr>
      <w:keepNext/>
      <w:keepLines/>
      <w:numPr>
        <w:ilvl w:val="4"/>
        <w:numId w:val="6"/>
      </w:numPr>
      <w:spacing w:before="40" w:after="0"/>
      <w:outlineLvl w:val="4"/>
    </w:pPr>
    <w:rPr>
      <w:rFonts w:ascii="Calibri Light" w:eastAsia="Times New Roman" w:hAnsi="Calibri Light" w:cs="Times New Roman"/>
      <w:color w:val="2E74B5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39B"/>
    <w:pPr>
      <w:keepNext/>
      <w:keepLines/>
      <w:numPr>
        <w:ilvl w:val="5"/>
        <w:numId w:val="6"/>
      </w:numPr>
      <w:spacing w:before="40" w:after="0"/>
      <w:outlineLvl w:val="5"/>
    </w:pPr>
    <w:rPr>
      <w:rFonts w:ascii="Calibri Light" w:eastAsia="Times New Roman" w:hAnsi="Calibri Light" w:cs="Times New Roman"/>
      <w:color w:val="1F4D78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39B"/>
    <w:pPr>
      <w:keepNext/>
      <w:keepLines/>
      <w:numPr>
        <w:ilvl w:val="6"/>
        <w:numId w:val="6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39B"/>
    <w:pPr>
      <w:keepNext/>
      <w:keepLines/>
      <w:numPr>
        <w:ilvl w:val="7"/>
        <w:numId w:val="6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39B"/>
    <w:pPr>
      <w:keepNext/>
      <w:keepLines/>
      <w:numPr>
        <w:ilvl w:val="8"/>
        <w:numId w:val="6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39B"/>
    <w:rPr>
      <w:rFonts w:ascii="Trebuchet MS" w:eastAsia="Times New Roman" w:hAnsi="Trebuchet MS" w:cs="Times New Roman"/>
      <w:b/>
      <w:bCs/>
      <w:color w:val="28BEBE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48739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739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739B"/>
    <w:rPr>
      <w:rFonts w:ascii="Calibri Light" w:eastAsia="Times New Roman" w:hAnsi="Calibri Light" w:cs="Times New Roman"/>
      <w:i/>
      <w:iCs/>
      <w:color w:val="2E74B5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8739B"/>
    <w:rPr>
      <w:rFonts w:ascii="Calibri Light" w:eastAsia="Times New Roman" w:hAnsi="Calibri Light" w:cs="Times New Roman"/>
      <w:color w:val="2E74B5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8739B"/>
    <w:rPr>
      <w:rFonts w:ascii="Calibri Light" w:eastAsia="Times New Roman" w:hAnsi="Calibri Light" w:cs="Times New Roman"/>
      <w:color w:val="1F4D78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8739B"/>
    <w:rPr>
      <w:rFonts w:ascii="Calibri Light" w:eastAsia="Times New Roman" w:hAnsi="Calibri Light" w:cs="Times New Roman"/>
      <w:i/>
      <w:iCs/>
      <w:color w:val="1F4D78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8739B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8739B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C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Гульжан Ауданбай</cp:lastModifiedBy>
  <cp:revision>55</cp:revision>
  <cp:lastPrinted>2022-07-12T12:11:00Z</cp:lastPrinted>
  <dcterms:created xsi:type="dcterms:W3CDTF">2020-08-12T08:54:00Z</dcterms:created>
  <dcterms:modified xsi:type="dcterms:W3CDTF">2022-07-14T11:13:00Z</dcterms:modified>
</cp:coreProperties>
</file>